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1A449E" w:rsidTr="00B909F2">
        <w:trPr>
          <w:trHeight w:val="4063"/>
        </w:trPr>
        <w:tc>
          <w:tcPr>
            <w:tcW w:w="5951" w:type="dxa"/>
            <w:tcBorders>
              <w:bottom w:val="single" w:sz="18" w:space="0" w:color="808080"/>
              <w:right w:val="single" w:sz="18" w:space="0" w:color="808080"/>
            </w:tcBorders>
            <w:vAlign w:val="center"/>
          </w:tcPr>
          <w:p w:rsidR="007341A0" w:rsidRPr="001A449E" w:rsidRDefault="007341A0" w:rsidP="007341A0">
            <w:pPr>
              <w:pStyle w:val="Title"/>
              <w:rPr>
                <w:rFonts w:eastAsia="PMingLiU" w:cs="Tahoma"/>
              </w:rPr>
            </w:pPr>
            <w:bookmarkStart w:id="0" w:name="_Toc336337837"/>
            <w:bookmarkStart w:id="1" w:name="_Toc361754113"/>
            <w:bookmarkStart w:id="2" w:name="_Toc363720206"/>
            <w:bookmarkStart w:id="3" w:name="_GoBack"/>
            <w:bookmarkEnd w:id="3"/>
            <w:r w:rsidRPr="001A449E">
              <w:rPr>
                <w:rFonts w:eastAsia="PMingLiU" w:cs="Tahoma"/>
                <w:b w:val="0"/>
                <w:sz w:val="76"/>
                <w:szCs w:val="76"/>
              </w:rPr>
              <w:t>Microsoft</w:t>
            </w:r>
            <w:r w:rsidR="00181327" w:rsidRPr="001A449E">
              <w:rPr>
                <w:rFonts w:eastAsia="PMingLiU" w:cs="Tahoma"/>
                <w:b w:val="0"/>
                <w:sz w:val="76"/>
                <w:szCs w:val="76"/>
                <w:vertAlign w:val="superscript"/>
              </w:rPr>
              <w:t>®</w:t>
            </w:r>
            <w:bookmarkEnd w:id="0"/>
            <w:bookmarkEnd w:id="1"/>
            <w:bookmarkEnd w:id="2"/>
          </w:p>
          <w:p w:rsidR="00023FE7" w:rsidRPr="001A449E" w:rsidRDefault="00023FE7" w:rsidP="007341A0">
            <w:pPr>
              <w:pStyle w:val="NoSpacing1"/>
              <w:ind w:left="270" w:right="1451"/>
              <w:jc w:val="right"/>
              <w:rPr>
                <w:rFonts w:ascii="Tahoma" w:eastAsia="PMingLiU" w:hAnsi="Tahoma" w:cs="Tahoma"/>
                <w:sz w:val="76"/>
                <w:szCs w:val="72"/>
              </w:rPr>
            </w:pPr>
            <w:r w:rsidRPr="001A449E">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rsidR="00023FE7" w:rsidRPr="001A449E" w:rsidRDefault="00023FE7">
            <w:pPr>
              <w:pStyle w:val="NoSpacing1"/>
              <w:ind w:right="-1797"/>
              <w:rPr>
                <w:rFonts w:ascii="Tahoma" w:eastAsia="PMingLiU" w:hAnsi="Tahoma" w:cs="Tahoma"/>
              </w:rPr>
            </w:pPr>
          </w:p>
          <w:p w:rsidR="00023FE7" w:rsidRPr="001A449E" w:rsidRDefault="00D94BF5">
            <w:pPr>
              <w:pStyle w:val="NoSpacing1"/>
              <w:ind w:right="-1797"/>
              <w:rPr>
                <w:rFonts w:ascii="Tahoma" w:eastAsia="PMingLiU" w:hAnsi="Tahoma" w:cs="Tahoma"/>
              </w:rPr>
            </w:pPr>
            <w:r w:rsidRPr="001A449E">
              <w:rPr>
                <w:rFonts w:ascii="Tahoma" w:eastAsia="PMingLiU" w:hAnsi="Tahoma" w:cs="Tahoma"/>
                <w:sz w:val="72"/>
                <w:szCs w:val="72"/>
              </w:rPr>
              <w:t xml:space="preserve">9 </w:t>
            </w:r>
            <w:r w:rsidRPr="001A449E">
              <w:rPr>
                <w:rFonts w:ascii="Tahoma" w:eastAsia="PMingLiU" w:hAnsi="Tahoma" w:cs="Tahoma"/>
                <w:sz w:val="72"/>
                <w:szCs w:val="72"/>
              </w:rPr>
              <w:t>月</w:t>
            </w:r>
            <w:r w:rsidRPr="001A449E">
              <w:rPr>
                <w:rFonts w:ascii="Tahoma" w:eastAsia="PMingLiU" w:hAnsi="Tahoma" w:cs="Tahoma"/>
                <w:sz w:val="72"/>
                <w:szCs w:val="72"/>
              </w:rPr>
              <w:t xml:space="preserve"> 1 </w:t>
            </w:r>
            <w:r w:rsidRPr="001A449E">
              <w:rPr>
                <w:rFonts w:ascii="Tahoma" w:eastAsia="PMingLiU" w:hAnsi="Tahoma" w:cs="Tahoma"/>
                <w:sz w:val="72"/>
                <w:szCs w:val="72"/>
              </w:rPr>
              <w:t>日</w:t>
            </w:r>
          </w:p>
          <w:p w:rsidR="00023FE7" w:rsidRPr="001A449E" w:rsidRDefault="0077167D" w:rsidP="00A04495">
            <w:pPr>
              <w:pStyle w:val="NoSpacing1"/>
              <w:ind w:rightChars="-103" w:right="-185"/>
              <w:rPr>
                <w:rFonts w:ascii="Tahoma" w:eastAsia="PMingLiU" w:hAnsi="Tahoma" w:cs="Tahoma"/>
                <w:color w:val="4F81BD"/>
                <w:sz w:val="200"/>
                <w:szCs w:val="200"/>
              </w:rPr>
            </w:pPr>
            <w:r w:rsidRPr="001A449E">
              <w:rPr>
                <w:rFonts w:ascii="Tahoma" w:eastAsia="PMingLiU" w:hAnsi="Tahoma" w:cs="Tahoma"/>
                <w:color w:val="4F81BD"/>
                <w:sz w:val="180"/>
                <w:szCs w:val="200"/>
              </w:rPr>
              <w:t>2013</w:t>
            </w:r>
          </w:p>
        </w:tc>
      </w:tr>
      <w:tr w:rsidR="00023FE7" w:rsidRPr="001A449E" w:rsidTr="00B909F2">
        <w:trPr>
          <w:trHeight w:val="412"/>
        </w:trPr>
        <w:tc>
          <w:tcPr>
            <w:tcW w:w="5951" w:type="dxa"/>
            <w:tcBorders>
              <w:top w:val="single" w:sz="18" w:space="0" w:color="808080"/>
            </w:tcBorders>
            <w:vAlign w:val="center"/>
          </w:tcPr>
          <w:p w:rsidR="00023FE7" w:rsidRPr="001A449E" w:rsidRDefault="00023FE7" w:rsidP="00281082">
            <w:pPr>
              <w:pStyle w:val="NoSpacing1"/>
              <w:ind w:leftChars="122" w:left="220" w:firstLine="2"/>
              <w:rPr>
                <w:rFonts w:ascii="Tahoma" w:eastAsia="PMingLiU" w:hAnsi="Tahoma" w:cs="Tahoma"/>
                <w:sz w:val="22"/>
                <w:szCs w:val="22"/>
              </w:rPr>
            </w:pPr>
            <w:r w:rsidRPr="001A449E">
              <w:rPr>
                <w:rFonts w:ascii="Tahoma" w:eastAsia="PMingLiU" w:hAnsi="Tahoma" w:cs="Tahoma"/>
                <w:szCs w:val="22"/>
              </w:rPr>
              <w:t xml:space="preserve">Microsoft </w:t>
            </w:r>
            <w:r w:rsidRPr="001A449E">
              <w:rPr>
                <w:rFonts w:ascii="Tahoma" w:eastAsia="PMingLiU" w:hAnsi="Tahoma" w:cs="Tahoma"/>
                <w:szCs w:val="22"/>
              </w:rPr>
              <w:t>產品清單每月提供透過</w:t>
            </w:r>
            <w:r w:rsidRPr="001A449E">
              <w:rPr>
                <w:rFonts w:ascii="Tahoma" w:eastAsia="PMingLiU" w:hAnsi="Tahoma" w:cs="Tahoma"/>
                <w:szCs w:val="22"/>
              </w:rPr>
              <w:t xml:space="preserve"> Microsoft </w:t>
            </w:r>
            <w:r w:rsidRPr="001A449E">
              <w:rPr>
                <w:rFonts w:ascii="Tahoma" w:eastAsia="PMingLiU" w:hAnsi="Tahoma" w:cs="Tahoma"/>
                <w:szCs w:val="22"/>
              </w:rPr>
              <w:t>大量授權方案授權之</w:t>
            </w:r>
            <w:r w:rsidRPr="001A449E">
              <w:rPr>
                <w:rFonts w:ascii="Tahoma" w:eastAsia="PMingLiU" w:hAnsi="Tahoma" w:cs="Tahoma"/>
                <w:szCs w:val="22"/>
              </w:rPr>
              <w:t xml:space="preserve"> Microsoft </w:t>
            </w:r>
            <w:r w:rsidRPr="001A449E">
              <w:rPr>
                <w:rFonts w:ascii="Tahoma" w:eastAsia="PMingLiU" w:hAnsi="Tahoma" w:cs="Tahoma"/>
                <w:szCs w:val="22"/>
              </w:rPr>
              <w:t>軟體及線上服務的相關資訊。</w:t>
            </w:r>
          </w:p>
        </w:tc>
        <w:tc>
          <w:tcPr>
            <w:tcW w:w="4615" w:type="dxa"/>
            <w:tcBorders>
              <w:top w:val="single" w:sz="18" w:space="0" w:color="808080"/>
            </w:tcBorders>
            <w:vAlign w:val="center"/>
          </w:tcPr>
          <w:p w:rsidR="00023FE7" w:rsidRPr="001A449E" w:rsidRDefault="00023FE7" w:rsidP="00A04495">
            <w:pPr>
              <w:pStyle w:val="NoSpacing1"/>
              <w:ind w:rightChars="-15" w:right="-27"/>
              <w:rPr>
                <w:rFonts w:ascii="Tahoma" w:eastAsia="PMingLiU" w:hAnsi="Tahoma" w:cs="Tahoma"/>
                <w:sz w:val="32"/>
                <w:szCs w:val="32"/>
              </w:rPr>
            </w:pPr>
          </w:p>
        </w:tc>
      </w:tr>
    </w:tbl>
    <w:p w:rsidR="00023FE7" w:rsidRPr="001A449E" w:rsidRDefault="00023FE7" w:rsidP="00B0065F">
      <w:pPr>
        <w:pStyle w:val="Heading1"/>
        <w:rPr>
          <w:rFonts w:eastAsia="PMingLiU" w:cs="Tahoma"/>
        </w:rPr>
        <w:sectPr w:rsidR="00023FE7" w:rsidRPr="001A449E"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1A449E" w:rsidRDefault="00023FE7" w:rsidP="00B0065F">
      <w:pPr>
        <w:pStyle w:val="Heading1"/>
        <w:rPr>
          <w:rFonts w:eastAsia="PMingLiU" w:cs="Tahoma"/>
        </w:rPr>
      </w:pPr>
      <w:bookmarkStart w:id="4" w:name="_Toc336337838"/>
      <w:bookmarkStart w:id="5" w:name="_Toc363720207"/>
      <w:r w:rsidRPr="001A449E">
        <w:rPr>
          <w:rFonts w:eastAsia="PMingLiU" w:cs="Tahoma"/>
        </w:rPr>
        <w:lastRenderedPageBreak/>
        <w:t>關於本文件</w:t>
      </w:r>
      <w:bookmarkEnd w:id="4"/>
      <w:bookmarkEnd w:id="5"/>
    </w:p>
    <w:p w:rsidR="00023FE7" w:rsidRPr="001A449E" w:rsidRDefault="00023FE7">
      <w:pPr>
        <w:pStyle w:val="Body"/>
        <w:ind w:right="720"/>
        <w:rPr>
          <w:rFonts w:ascii="Tahoma" w:eastAsia="PMingLiU" w:hAnsi="Tahoma" w:cs="Tahoma"/>
        </w:rPr>
      </w:pPr>
    </w:p>
    <w:p w:rsidR="00023FE7" w:rsidRPr="001A449E" w:rsidRDefault="00023FE7" w:rsidP="00181327">
      <w:pPr>
        <w:pStyle w:val="Body"/>
        <w:ind w:right="360"/>
        <w:rPr>
          <w:rFonts w:ascii="Tahoma" w:eastAsia="PMingLiU" w:hAnsi="Tahoma" w:cs="Tahoma"/>
        </w:rPr>
      </w:pPr>
      <w:r w:rsidRPr="001A449E">
        <w:rPr>
          <w:rFonts w:ascii="Tahoma" w:eastAsia="PMingLiU" w:hAnsi="Tahoma" w:cs="Tahoma"/>
          <w:sz w:val="18"/>
          <w:szCs w:val="18"/>
        </w:rPr>
        <w:t xml:space="preserve">Microsoft </w:t>
      </w:r>
      <w:r w:rsidRPr="001A449E">
        <w:rPr>
          <w:rFonts w:ascii="Tahoma" w:eastAsia="PMingLiU" w:hAnsi="Tahoma" w:cs="Tahoma"/>
          <w:sz w:val="18"/>
          <w:szCs w:val="18"/>
        </w:rPr>
        <w:t>產品清單每月提供透過</w:t>
      </w:r>
      <w:r w:rsidRPr="001A449E">
        <w:rPr>
          <w:rFonts w:ascii="Tahoma" w:eastAsia="PMingLiU" w:hAnsi="Tahoma" w:cs="Tahoma"/>
          <w:sz w:val="18"/>
          <w:szCs w:val="18"/>
        </w:rPr>
        <w:t xml:space="preserve"> Microsoft </w:t>
      </w:r>
      <w:r w:rsidRPr="001A449E">
        <w:rPr>
          <w:rFonts w:ascii="Tahoma" w:eastAsia="PMingLiU" w:hAnsi="Tahoma" w:cs="Tahoma"/>
          <w:sz w:val="18"/>
          <w:szCs w:val="18"/>
        </w:rPr>
        <w:t>大量授權方案授權之</w:t>
      </w:r>
      <w:r w:rsidRPr="001A449E">
        <w:rPr>
          <w:rFonts w:ascii="Tahoma" w:eastAsia="PMingLiU" w:hAnsi="Tahoma" w:cs="Tahoma"/>
          <w:sz w:val="18"/>
          <w:szCs w:val="18"/>
        </w:rPr>
        <w:t xml:space="preserve"> Microsoft </w:t>
      </w:r>
      <w:r w:rsidRPr="001A449E">
        <w:rPr>
          <w:rFonts w:ascii="Tahoma" w:eastAsia="PMingLiU" w:hAnsi="Tahoma" w:cs="Tahoma"/>
          <w:sz w:val="18"/>
          <w:szCs w:val="18"/>
        </w:rPr>
        <w:t>軟體及線上服務的相關資訊。</w:t>
      </w:r>
      <w:r w:rsidRPr="001A449E">
        <w:rPr>
          <w:rFonts w:ascii="Tahoma" w:eastAsia="PMingLiU" w:hAnsi="Tahoma" w:cs="Tahoma"/>
          <w:sz w:val="18"/>
          <w:szCs w:val="18"/>
        </w:rPr>
        <w:t xml:space="preserve">Microsoft </w:t>
      </w:r>
      <w:r w:rsidRPr="001A449E">
        <w:rPr>
          <w:rFonts w:ascii="Tahoma" w:eastAsia="PMingLiU" w:hAnsi="Tahoma" w:cs="Tahoma"/>
          <w:sz w:val="18"/>
          <w:szCs w:val="18"/>
        </w:rPr>
        <w:t>產品清單中所述之資訊包括：</w:t>
      </w:r>
    </w:p>
    <w:p w:rsidR="00023FE7" w:rsidRPr="001A449E" w:rsidRDefault="00023FE7">
      <w:pPr>
        <w:pStyle w:val="Body"/>
        <w:ind w:right="720"/>
        <w:rPr>
          <w:rFonts w:ascii="Tahoma" w:eastAsia="PMingLiU" w:hAnsi="Tahoma" w:cs="Tahoma"/>
        </w:rPr>
      </w:pPr>
    </w:p>
    <w:p w:rsidR="00023FE7" w:rsidRPr="001A449E" w:rsidRDefault="00023FE7">
      <w:pPr>
        <w:pStyle w:val="BulletedList"/>
        <w:ind w:right="720"/>
        <w:rPr>
          <w:rFonts w:ascii="Tahoma" w:eastAsia="PMingLiU" w:hAnsi="Tahoma" w:cs="Tahoma"/>
          <w:lang w:eastAsia="zh-TW"/>
        </w:rPr>
      </w:pPr>
      <w:r w:rsidRPr="001A449E">
        <w:rPr>
          <w:rFonts w:ascii="Tahoma" w:eastAsia="PMingLiU" w:hAnsi="Tahoma" w:cs="Tahoma"/>
          <w:sz w:val="18"/>
          <w:szCs w:val="18"/>
          <w:lang w:eastAsia="zh-TW"/>
        </w:rPr>
        <w:t>透過</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大量授權提供之新軟體及產品的可用性</w:t>
      </w:r>
    </w:p>
    <w:p w:rsidR="00023FE7" w:rsidRPr="001A449E" w:rsidRDefault="00023FE7" w:rsidP="00024C3C">
      <w:pPr>
        <w:pStyle w:val="BulletedList"/>
        <w:numPr>
          <w:ilvl w:val="0"/>
          <w:numId w:val="16"/>
        </w:numPr>
        <w:ind w:right="720"/>
        <w:rPr>
          <w:rFonts w:ascii="Tahoma" w:eastAsia="PMingLiU" w:hAnsi="Tahoma" w:cs="Tahoma"/>
          <w:lang w:eastAsia="zh-TW"/>
        </w:rPr>
      </w:pPr>
      <w:r w:rsidRPr="001A449E">
        <w:rPr>
          <w:rFonts w:ascii="Tahoma" w:eastAsia="PMingLiU" w:hAnsi="Tahoma" w:cs="Tahoma"/>
          <w:sz w:val="18"/>
          <w:szCs w:val="18"/>
          <w:lang w:eastAsia="zh-TW"/>
        </w:rPr>
        <w:t>透過</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大量授權提供之軟體及產品的中止</w:t>
      </w:r>
    </w:p>
    <w:p w:rsidR="00023FE7" w:rsidRPr="001A449E" w:rsidRDefault="00023FE7" w:rsidP="00024C3C">
      <w:pPr>
        <w:pStyle w:val="BulletedList"/>
        <w:numPr>
          <w:ilvl w:val="0"/>
          <w:numId w:val="16"/>
        </w:numPr>
        <w:ind w:right="720"/>
        <w:rPr>
          <w:rFonts w:ascii="Tahoma" w:eastAsia="PMingLiU" w:hAnsi="Tahoma" w:cs="Tahoma"/>
          <w:lang w:eastAsia="zh-TW"/>
        </w:rPr>
      </w:pPr>
      <w:r w:rsidRPr="001A449E">
        <w:rPr>
          <w:rFonts w:ascii="Tahoma" w:eastAsia="PMingLiU" w:hAnsi="Tahoma" w:cs="Tahoma"/>
          <w:sz w:val="18"/>
          <w:szCs w:val="18"/>
          <w:lang w:eastAsia="zh-TW"/>
        </w:rPr>
        <w:t xml:space="preserve">Microsoft </w:t>
      </w:r>
      <w:r w:rsidRPr="001A449E">
        <w:rPr>
          <w:rFonts w:ascii="Tahoma" w:eastAsia="PMingLiU" w:hAnsi="Tahoma" w:cs="Tahoma"/>
          <w:sz w:val="18"/>
          <w:szCs w:val="18"/>
          <w:lang w:eastAsia="zh-TW"/>
        </w:rPr>
        <w:t>大量授權產品組合相關之軟體及產品指定</w:t>
      </w:r>
    </w:p>
    <w:p w:rsidR="00023FE7" w:rsidRPr="001A449E" w:rsidRDefault="00023FE7" w:rsidP="00024C3C">
      <w:pPr>
        <w:pStyle w:val="BulletedList"/>
        <w:numPr>
          <w:ilvl w:val="0"/>
          <w:numId w:val="16"/>
        </w:numPr>
        <w:ind w:right="720"/>
        <w:rPr>
          <w:rFonts w:ascii="Tahoma" w:eastAsia="PMingLiU" w:hAnsi="Tahoma" w:cs="Tahoma"/>
          <w:lang w:eastAsia="zh-TW"/>
        </w:rPr>
      </w:pPr>
      <w:r w:rsidRPr="001A449E">
        <w:rPr>
          <w:rFonts w:ascii="Tahoma" w:eastAsia="PMingLiU" w:hAnsi="Tahoma" w:cs="Tahoma"/>
          <w:sz w:val="18"/>
          <w:szCs w:val="18"/>
          <w:lang w:eastAsia="zh-TW"/>
        </w:rPr>
        <w:t>每項軟體及產品技術之點數</w:t>
      </w:r>
    </w:p>
    <w:p w:rsidR="00023FE7" w:rsidRPr="001A449E" w:rsidRDefault="00023FE7" w:rsidP="00024C3C">
      <w:pPr>
        <w:pStyle w:val="BulletedList"/>
        <w:numPr>
          <w:ilvl w:val="0"/>
          <w:numId w:val="16"/>
        </w:numPr>
        <w:ind w:right="720"/>
        <w:rPr>
          <w:rFonts w:ascii="Tahoma" w:eastAsia="PMingLiU" w:hAnsi="Tahoma" w:cs="Tahoma"/>
        </w:rPr>
      </w:pPr>
      <w:r w:rsidRPr="001A449E">
        <w:rPr>
          <w:rFonts w:ascii="Tahoma" w:eastAsia="PMingLiU" w:hAnsi="Tahoma" w:cs="Tahoma"/>
          <w:sz w:val="18"/>
          <w:szCs w:val="18"/>
        </w:rPr>
        <w:t>可用促銷</w:t>
      </w:r>
    </w:p>
    <w:p w:rsidR="00023FE7" w:rsidRPr="001A449E" w:rsidRDefault="00023FE7" w:rsidP="00024C3C">
      <w:pPr>
        <w:pStyle w:val="BulletedList"/>
        <w:numPr>
          <w:ilvl w:val="0"/>
          <w:numId w:val="16"/>
        </w:numPr>
        <w:ind w:right="720"/>
        <w:rPr>
          <w:rFonts w:ascii="Tahoma" w:eastAsia="PMingLiU" w:hAnsi="Tahoma" w:cs="Tahoma"/>
          <w:lang w:eastAsia="zh-TW"/>
        </w:rPr>
      </w:pPr>
      <w:r w:rsidRPr="001A449E">
        <w:rPr>
          <w:rFonts w:ascii="Tahoma" w:eastAsia="PMingLiU" w:hAnsi="Tahoma" w:cs="Tahoma"/>
          <w:sz w:val="18"/>
          <w:szCs w:val="18"/>
          <w:lang w:eastAsia="zh-TW"/>
        </w:rPr>
        <w:t>從軟體之某個版本移轉至該相同軟體之另一個版本的路徑</w:t>
      </w:r>
    </w:p>
    <w:p w:rsidR="00023FE7" w:rsidRPr="001A449E" w:rsidRDefault="00023FE7" w:rsidP="00024C3C">
      <w:pPr>
        <w:pStyle w:val="BulletedList"/>
        <w:numPr>
          <w:ilvl w:val="0"/>
          <w:numId w:val="16"/>
        </w:numPr>
        <w:ind w:right="720"/>
        <w:rPr>
          <w:rFonts w:ascii="Tahoma" w:eastAsia="PMingLiU" w:hAnsi="Tahoma" w:cs="Tahoma"/>
          <w:lang w:eastAsia="zh-TW"/>
        </w:rPr>
      </w:pPr>
      <w:r w:rsidRPr="001A449E">
        <w:rPr>
          <w:rFonts w:ascii="Tahoma" w:eastAsia="PMingLiU" w:hAnsi="Tahoma" w:cs="Tahoma"/>
          <w:sz w:val="18"/>
          <w:szCs w:val="18"/>
          <w:lang w:eastAsia="zh-TW"/>
        </w:rPr>
        <w:t>從已停產之軟體移轉至新軟體版本的路徑</w:t>
      </w:r>
    </w:p>
    <w:p w:rsidR="00023FE7" w:rsidRPr="001A449E" w:rsidRDefault="00023FE7" w:rsidP="00024C3C">
      <w:pPr>
        <w:pStyle w:val="BulletedList"/>
        <w:numPr>
          <w:ilvl w:val="0"/>
          <w:numId w:val="16"/>
        </w:numPr>
        <w:ind w:right="720"/>
        <w:rPr>
          <w:rFonts w:ascii="Tahoma" w:eastAsia="PMingLiU" w:hAnsi="Tahoma" w:cs="Tahoma"/>
        </w:rPr>
      </w:pPr>
      <w:r w:rsidRPr="001A449E">
        <w:rPr>
          <w:rFonts w:ascii="Tahoma" w:eastAsia="PMingLiU" w:hAnsi="Tahoma" w:cs="Tahoma"/>
          <w:sz w:val="18"/>
          <w:szCs w:val="18"/>
        </w:rPr>
        <w:t>軟體保證利益</w:t>
      </w:r>
    </w:p>
    <w:p w:rsidR="00023FE7" w:rsidRPr="001A449E" w:rsidRDefault="00023FE7" w:rsidP="00024C3C">
      <w:pPr>
        <w:pStyle w:val="BulletedList"/>
        <w:numPr>
          <w:ilvl w:val="0"/>
          <w:numId w:val="16"/>
        </w:numPr>
        <w:ind w:right="720"/>
        <w:rPr>
          <w:rFonts w:ascii="Tahoma" w:eastAsia="PMingLiU" w:hAnsi="Tahoma" w:cs="Tahoma"/>
          <w:lang w:eastAsia="zh-TW"/>
        </w:rPr>
      </w:pPr>
      <w:r w:rsidRPr="001A449E">
        <w:rPr>
          <w:rFonts w:ascii="Tahoma" w:eastAsia="PMingLiU" w:hAnsi="Tahoma" w:cs="Tahoma"/>
          <w:sz w:val="18"/>
          <w:szCs w:val="18"/>
          <w:lang w:eastAsia="zh-TW"/>
        </w:rPr>
        <w:t>軟體及產品之特定其他注意事項及資訊</w:t>
      </w:r>
    </w:p>
    <w:p w:rsidR="00023FE7" w:rsidRPr="001A449E" w:rsidRDefault="00023FE7">
      <w:pPr>
        <w:ind w:right="720"/>
        <w:rPr>
          <w:rFonts w:eastAsia="PMingLiU" w:cs="Tahoma"/>
          <w:lang w:eastAsia="zh-TW"/>
        </w:rPr>
      </w:pPr>
    </w:p>
    <w:p w:rsidR="00023FE7" w:rsidRPr="001A449E" w:rsidRDefault="00023FE7">
      <w:pPr>
        <w:ind w:right="720"/>
        <w:rPr>
          <w:rFonts w:eastAsia="PMingLiU" w:cs="Tahoma"/>
          <w:lang w:eastAsia="zh-TW"/>
        </w:rPr>
      </w:pPr>
    </w:p>
    <w:p w:rsidR="00023FE7" w:rsidRPr="001A449E" w:rsidRDefault="00023FE7" w:rsidP="00B0065F">
      <w:pPr>
        <w:pStyle w:val="Heading1"/>
        <w:rPr>
          <w:rFonts w:eastAsia="PMingLiU" w:cs="Tahoma"/>
          <w:lang w:eastAsia="zh-TW"/>
        </w:rPr>
      </w:pPr>
      <w:bookmarkStart w:id="6" w:name="_Toc336337839"/>
      <w:bookmarkStart w:id="7" w:name="_Toc363720208"/>
      <w:r w:rsidRPr="001A449E">
        <w:rPr>
          <w:rFonts w:eastAsia="PMingLiU" w:cs="Tahoma"/>
          <w:lang w:eastAsia="zh-TW"/>
        </w:rPr>
        <w:t>如何使用</w:t>
      </w:r>
      <w:r w:rsidRPr="001A449E">
        <w:rPr>
          <w:rFonts w:eastAsia="PMingLiU" w:cs="Tahoma"/>
          <w:lang w:eastAsia="zh-TW"/>
        </w:rPr>
        <w:t xml:space="preserve"> Microsoft </w:t>
      </w:r>
      <w:r w:rsidRPr="001A449E">
        <w:rPr>
          <w:rFonts w:eastAsia="PMingLiU" w:cs="Tahoma"/>
          <w:lang w:eastAsia="zh-TW"/>
        </w:rPr>
        <w:t>產品清單</w:t>
      </w:r>
      <w:bookmarkEnd w:id="6"/>
      <w:bookmarkEnd w:id="7"/>
    </w:p>
    <w:p w:rsidR="00023FE7" w:rsidRPr="001A449E" w:rsidRDefault="00023FE7">
      <w:pPr>
        <w:pStyle w:val="Body"/>
        <w:ind w:right="-1890"/>
        <w:rPr>
          <w:rFonts w:ascii="Tahoma" w:eastAsia="PMingLiU" w:hAnsi="Tahoma" w:cs="Tahoma"/>
          <w:lang w:eastAsia="zh-TW"/>
        </w:rPr>
      </w:pPr>
    </w:p>
    <w:p w:rsidR="00023FE7" w:rsidRPr="001A449E" w:rsidRDefault="00023FE7">
      <w:pPr>
        <w:pStyle w:val="Body"/>
        <w:ind w:right="-1890"/>
        <w:rPr>
          <w:rFonts w:ascii="Tahoma" w:eastAsia="PMingLiU" w:hAnsi="Tahoma" w:cs="Tahoma"/>
          <w:lang w:eastAsia="zh-TW"/>
        </w:rPr>
      </w:pPr>
      <w:r w:rsidRPr="001A449E">
        <w:rPr>
          <w:rFonts w:ascii="Tahoma" w:eastAsia="PMingLiU" w:hAnsi="Tahoma" w:cs="Tahoma"/>
          <w:b/>
          <w:lang w:eastAsia="zh-TW"/>
        </w:rPr>
        <w:t>請　貴用戶自行熟悉緊接在下述步驟之後的列表索引鍵。</w:t>
      </w:r>
    </w:p>
    <w:p w:rsidR="00023FE7" w:rsidRPr="001A449E" w:rsidRDefault="00023FE7">
      <w:pPr>
        <w:pStyle w:val="Body"/>
        <w:ind w:right="-1890"/>
        <w:rPr>
          <w:rFonts w:ascii="Tahoma" w:eastAsia="PMingLiU" w:hAnsi="Tahoma" w:cs="Tahoma"/>
          <w:lang w:eastAsia="zh-TW"/>
        </w:rPr>
      </w:pPr>
    </w:p>
    <w:p w:rsidR="00023FE7" w:rsidRPr="001A449E" w:rsidRDefault="00023FE7">
      <w:pPr>
        <w:pStyle w:val="Body"/>
        <w:ind w:right="-1890"/>
        <w:rPr>
          <w:rFonts w:ascii="Tahoma" w:eastAsia="PMingLiU" w:hAnsi="Tahoma" w:cs="Tahoma"/>
          <w:lang w:eastAsia="zh-TW"/>
        </w:rPr>
      </w:pPr>
      <w:r w:rsidRPr="001A449E">
        <w:rPr>
          <w:rStyle w:val="BodyChar"/>
          <w:rFonts w:ascii="Tahoma" w:eastAsia="PMingLiU" w:hAnsi="Tahoma" w:cs="Tahoma"/>
          <w:b/>
          <w:sz w:val="18"/>
          <w:szCs w:val="18"/>
          <w:lang w:eastAsia="zh-TW"/>
        </w:rPr>
        <w:t>步驟</w:t>
      </w:r>
      <w:r w:rsidRPr="001A449E">
        <w:rPr>
          <w:rStyle w:val="BodyChar"/>
          <w:rFonts w:ascii="Tahoma" w:eastAsia="PMingLiU" w:hAnsi="Tahoma" w:cs="Tahoma"/>
          <w:b/>
          <w:sz w:val="18"/>
          <w:szCs w:val="18"/>
          <w:lang w:eastAsia="zh-TW"/>
        </w:rPr>
        <w:t xml:space="preserve"> 1</w:t>
      </w:r>
      <w:r w:rsidRPr="001A449E">
        <w:rPr>
          <w:rStyle w:val="BodyChar"/>
          <w:rFonts w:ascii="Tahoma" w:eastAsia="PMingLiU" w:hAnsi="Tahoma" w:cs="Tahoma"/>
          <w:b/>
          <w:sz w:val="18"/>
          <w:szCs w:val="18"/>
          <w:lang w:eastAsia="zh-TW"/>
        </w:rPr>
        <w:t>：</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找出表格中　貴用戶正在考量之軟體。</w:t>
      </w:r>
    </w:p>
    <w:p w:rsidR="00023FE7" w:rsidRPr="001A449E" w:rsidRDefault="00023FE7">
      <w:pPr>
        <w:pStyle w:val="Body"/>
        <w:ind w:right="-1890"/>
        <w:rPr>
          <w:rFonts w:ascii="Tahoma" w:eastAsia="PMingLiU" w:hAnsi="Tahoma" w:cs="Tahoma"/>
          <w:lang w:eastAsia="zh-TW"/>
        </w:rPr>
      </w:pPr>
    </w:p>
    <w:p w:rsidR="00023FE7" w:rsidRPr="001A449E" w:rsidRDefault="005C436F" w:rsidP="0013361B">
      <w:pPr>
        <w:pStyle w:val="NumberedSteps"/>
        <w:ind w:left="-180" w:right="720"/>
        <w:rPr>
          <w:rFonts w:ascii="Tahoma" w:eastAsia="PMingLiU" w:hAnsi="Tahoma" w:cs="Tahoma"/>
        </w:rPr>
      </w:pPr>
      <w:r>
        <w:rPr>
          <w:noProof/>
        </w:rPr>
        <w:drawing>
          <wp:inline distT="0" distB="0" distL="0" distR="0">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2916" t="30381" r="10450" b="1001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1A449E" w:rsidRDefault="00324F41">
      <w:pPr>
        <w:pStyle w:val="NumberedSteps"/>
        <w:ind w:right="720"/>
        <w:rPr>
          <w:rFonts w:ascii="Tahoma" w:eastAsia="PMingLiU" w:hAnsi="Tahoma" w:cs="Tahoma"/>
        </w:rPr>
      </w:pPr>
      <w:r>
        <w:rPr>
          <w:rFonts w:ascii="Tahoma" w:eastAsia="PMingLiU" w:hAnsi="Tahoma" w:cs="Tahoma"/>
          <w:noProof/>
        </w:rPr>
        <mc:AlternateContent>
          <mc:Choice Requires="wps">
            <w:drawing>
              <wp:anchor distT="0" distB="0" distL="114300" distR="114300" simplePos="0" relativeHeight="251664896" behindDoc="0" locked="0" layoutInCell="1" allowOverlap="1">
                <wp:simplePos x="0" y="0"/>
                <wp:positionH relativeFrom="column">
                  <wp:posOffset>-151765</wp:posOffset>
                </wp:positionH>
                <wp:positionV relativeFrom="paragraph">
                  <wp:posOffset>-822960</wp:posOffset>
                </wp:positionV>
                <wp:extent cx="1802130" cy="213995"/>
                <wp:effectExtent l="19050" t="19050" r="26670" b="14605"/>
                <wp:wrapNone/>
                <wp:docPr id="6"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C583AD" id="Oval 20" o:spid="_x0000_s1026" style="position:absolute;margin-left:-11.95pt;margin-top:-64.8pt;width:141.9pt;height:16.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" filled="f" strokecolor="red" strokeweight="2.25pt">
                <v:textbox inset="5.85pt,.7pt,5.85pt,.7pt"/>
              </v:oval>
            </w:pict>
          </mc:Fallback>
        </mc:AlternateContent>
      </w:r>
    </w:p>
    <w:p w:rsidR="00023FE7" w:rsidRPr="001A449E" w:rsidRDefault="00023FE7">
      <w:pPr>
        <w:pStyle w:val="NumberedSteps"/>
        <w:ind w:right="720"/>
        <w:rPr>
          <w:rFonts w:ascii="Tahoma" w:eastAsia="PMingLiU" w:hAnsi="Tahoma" w:cs="Tahoma"/>
          <w:lang w:eastAsia="zh-TW"/>
        </w:rPr>
      </w:pPr>
      <w:r w:rsidRPr="001A449E">
        <w:rPr>
          <w:rStyle w:val="BodyChar"/>
          <w:rFonts w:ascii="Tahoma" w:eastAsia="PMingLiU" w:hAnsi="Tahoma" w:cs="Tahoma"/>
          <w:b/>
          <w:sz w:val="18"/>
          <w:szCs w:val="18"/>
          <w:lang w:eastAsia="zh-TW"/>
        </w:rPr>
        <w:t>步驟</w:t>
      </w:r>
      <w:r w:rsidRPr="001A449E">
        <w:rPr>
          <w:rStyle w:val="BodyChar"/>
          <w:rFonts w:ascii="Tahoma" w:eastAsia="PMingLiU" w:hAnsi="Tahoma" w:cs="Tahoma"/>
          <w:b/>
          <w:sz w:val="18"/>
          <w:szCs w:val="18"/>
          <w:lang w:eastAsia="zh-TW"/>
        </w:rPr>
        <w:t xml:space="preserve"> 2</w:t>
      </w:r>
      <w:r w:rsidRPr="001A449E">
        <w:rPr>
          <w:rStyle w:val="BodyChar"/>
          <w:rFonts w:ascii="Tahoma" w:eastAsia="PMingLiU" w:hAnsi="Tahoma" w:cs="Tahoma"/>
          <w:b/>
          <w:sz w:val="18"/>
          <w:szCs w:val="18"/>
          <w:lang w:eastAsia="zh-TW"/>
        </w:rPr>
        <w:t>：</w:t>
      </w:r>
      <w:r w:rsidRPr="001A449E">
        <w:rPr>
          <w:rFonts w:ascii="Tahoma" w:eastAsia="PMingLiU" w:hAnsi="Tahoma" w:cs="Tahoma"/>
          <w:sz w:val="18"/>
          <w:szCs w:val="18"/>
          <w:lang w:eastAsia="zh-TW"/>
        </w:rPr>
        <w:t>檢閱可用促銷、軟體保證利益、點數計算、程式可用性等欄位中之資訊。</w:t>
      </w:r>
    </w:p>
    <w:p w:rsidR="00023FE7" w:rsidRPr="001A449E" w:rsidRDefault="00023FE7" w:rsidP="000E5145">
      <w:pPr>
        <w:pStyle w:val="NumberedSteps"/>
        <w:ind w:right="720"/>
        <w:rPr>
          <w:rFonts w:ascii="Tahoma" w:eastAsia="PMingLiU" w:hAnsi="Tahoma" w:cs="Tahoma"/>
          <w:lang w:eastAsia="zh-TW"/>
        </w:rPr>
      </w:pPr>
      <w:r w:rsidRPr="001A449E">
        <w:rPr>
          <w:rStyle w:val="BodyChar"/>
          <w:rFonts w:ascii="Tahoma" w:eastAsia="PMingLiU" w:hAnsi="Tahoma" w:cs="Tahoma"/>
          <w:b/>
          <w:sz w:val="18"/>
          <w:szCs w:val="18"/>
          <w:lang w:eastAsia="zh-TW"/>
        </w:rPr>
        <w:t>步驟</w:t>
      </w:r>
      <w:r w:rsidRPr="001A449E">
        <w:rPr>
          <w:rStyle w:val="BodyChar"/>
          <w:rFonts w:ascii="Tahoma" w:eastAsia="PMingLiU" w:hAnsi="Tahoma" w:cs="Tahoma"/>
          <w:b/>
          <w:sz w:val="18"/>
          <w:szCs w:val="18"/>
          <w:lang w:eastAsia="zh-TW"/>
        </w:rPr>
        <w:t xml:space="preserve"> 3</w:t>
      </w:r>
      <w:r w:rsidRPr="001A449E">
        <w:rPr>
          <w:rStyle w:val="BodyChar"/>
          <w:rFonts w:ascii="Tahoma" w:eastAsia="PMingLiU" w:hAnsi="Tahoma" w:cs="Tahoma"/>
          <w:b/>
          <w:sz w:val="18"/>
          <w:szCs w:val="18"/>
          <w:lang w:eastAsia="zh-TW"/>
        </w:rPr>
        <w:t>：</w:t>
      </w:r>
      <w:r w:rsidRPr="001A449E">
        <w:rPr>
          <w:rFonts w:ascii="Tahoma" w:eastAsia="PMingLiU" w:hAnsi="Tahoma" w:cs="Tahoma"/>
          <w:sz w:val="18"/>
          <w:szCs w:val="18"/>
          <w:lang w:eastAsia="zh-TW"/>
        </w:rPr>
        <w:t>部分軟體亦將有額外資訊之相關註腳。如適用，請在註腳編號上「按一下」</w:t>
      </w:r>
      <w:r w:rsidR="00181327" w:rsidRPr="001A449E">
        <w:rPr>
          <w:rFonts w:ascii="Tahoma" w:eastAsia="PMingLiU" w:hAnsi="Tahoma" w:cs="Tahoma"/>
          <w:sz w:val="18"/>
          <w:szCs w:val="18"/>
          <w:lang w:eastAsia="zh-TW"/>
        </w:rPr>
        <w:br/>
      </w:r>
      <w:r w:rsidRPr="001A449E">
        <w:rPr>
          <w:rFonts w:ascii="Tahoma" w:eastAsia="PMingLiU" w:hAnsi="Tahoma" w:cs="Tahoma"/>
          <w:sz w:val="18"/>
          <w:szCs w:val="18"/>
          <w:lang w:eastAsia="zh-TW"/>
        </w:rPr>
        <w:t xml:space="preserve">(Ctrl + </w:t>
      </w:r>
      <w:r w:rsidRPr="001A449E">
        <w:rPr>
          <w:rFonts w:ascii="Tahoma" w:eastAsia="PMingLiU" w:hAnsi="Tahoma" w:cs="Tahoma"/>
          <w:sz w:val="18"/>
          <w:szCs w:val="18"/>
          <w:lang w:eastAsia="zh-TW"/>
        </w:rPr>
        <w:t>按一下</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rsidR="000E5145" w:rsidRPr="001A449E" w:rsidRDefault="000E5145" w:rsidP="000E5145">
      <w:pPr>
        <w:pStyle w:val="NumberedSteps"/>
        <w:ind w:right="720"/>
        <w:rPr>
          <w:rFonts w:ascii="Tahoma" w:eastAsia="PMingLiU" w:hAnsi="Tahoma" w:cs="Tahoma"/>
          <w:lang w:eastAsia="zh-TW"/>
        </w:rPr>
      </w:pPr>
    </w:p>
    <w:p w:rsidR="00023FE7" w:rsidRPr="001A449E" w:rsidRDefault="00324F41">
      <w:pPr>
        <w:pStyle w:val="NumberedSteps"/>
        <w:tabs>
          <w:tab w:val="left" w:pos="9360"/>
        </w:tabs>
        <w:ind w:right="720"/>
        <w:rPr>
          <w:rFonts w:ascii="Tahoma" w:eastAsia="PMingLiU" w:hAnsi="Tahoma" w:cs="Tahoma"/>
        </w:rPr>
      </w:pPr>
      <w:r>
        <w:rPr>
          <w:rFonts w:ascii="Tahoma" w:eastAsia="PMingLiU" w:hAnsi="Tahoma" w:cs="Tahoma"/>
          <w:noProof/>
        </w:rPr>
        <w:lastRenderedPageBreak/>
        <mc:AlternateContent>
          <mc:Choice Requires="wps">
            <w:drawing>
              <wp:anchor distT="0" distB="0" distL="114300" distR="114300" simplePos="0" relativeHeight="251666944" behindDoc="0" locked="0" layoutInCell="1" allowOverlap="1">
                <wp:simplePos x="0" y="0"/>
                <wp:positionH relativeFrom="column">
                  <wp:posOffset>427355</wp:posOffset>
                </wp:positionH>
                <wp:positionV relativeFrom="paragraph">
                  <wp:posOffset>1793240</wp:posOffset>
                </wp:positionV>
                <wp:extent cx="866775" cy="161925"/>
                <wp:effectExtent l="19050" t="19050" r="28575" b="2857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619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45F7D6" id="Oval 20" o:spid="_x0000_s1026" style="position:absolute;margin-left:33.65pt;margin-top:141.2pt;width:68.25pt;height:12.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" filled="f" strokecolor="red" strokeweight="2.25pt">
                <v:textbox inset="5.85pt,.7pt,5.85pt,.7pt"/>
              </v:oval>
            </w:pict>
          </mc:Fallback>
        </mc:AlternateContent>
      </w:r>
      <w:r w:rsidR="005C436F">
        <w:rPr>
          <w:noProof/>
        </w:rPr>
        <w:drawing>
          <wp:inline distT="0" distB="0" distL="0" distR="0">
            <wp:extent cx="1938528" cy="2404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2916" t="30381" r="59196" b="10015"/>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1A449E" w:rsidRDefault="00324F41">
      <w:pPr>
        <w:pStyle w:val="NumberedSteps"/>
        <w:tabs>
          <w:tab w:val="left" w:pos="9360"/>
        </w:tabs>
        <w:ind w:right="720"/>
        <w:rPr>
          <w:rFonts w:ascii="Tahoma" w:eastAsia="PMingLiU" w:hAnsi="Tahoma" w:cs="Tahoma"/>
        </w:rPr>
      </w:pPr>
      <w:r>
        <w:rPr>
          <w:rFonts w:ascii="Tahoma" w:eastAsia="PMingLiU" w:hAnsi="Tahoma" w:cs="Tahoma"/>
          <w:noProof/>
        </w:rPr>
        <mc:AlternateContent>
          <mc:Choice Requires="wps">
            <w:drawing>
              <wp:anchor distT="0" distB="0" distL="114300" distR="114300" simplePos="0" relativeHeight="251665920" behindDoc="0" locked="0" layoutInCell="1" allowOverlap="1">
                <wp:simplePos x="0" y="0"/>
                <wp:positionH relativeFrom="column">
                  <wp:posOffset>1741805</wp:posOffset>
                </wp:positionH>
                <wp:positionV relativeFrom="paragraph">
                  <wp:posOffset>-719455</wp:posOffset>
                </wp:positionV>
                <wp:extent cx="304800" cy="123825"/>
                <wp:effectExtent l="19050" t="19050" r="19050" b="2857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9B584C" id="Oval 19" o:spid="_x0000_s1026" style="position:absolute;margin-left:137.15pt;margin-top:-56.65pt;width:24pt;height:9.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9G1cwIAAOw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" filled="f" strokecolor="red" strokeweight="2.25pt">
                <v:textbox inset="5.85pt,.7pt,5.85pt,.7pt"/>
              </v:oval>
            </w:pict>
          </mc:Fallback>
        </mc:AlternateContent>
      </w:r>
    </w:p>
    <w:p w:rsidR="00023FE7" w:rsidRPr="001A449E" w:rsidRDefault="005C436F">
      <w:pPr>
        <w:pStyle w:val="NumberedSteps"/>
        <w:ind w:right="720"/>
        <w:rPr>
          <w:rFonts w:ascii="Tahoma" w:eastAsia="PMingLiU" w:hAnsi="Tahoma" w:cs="Tahoma"/>
        </w:rPr>
      </w:pPr>
      <w:r w:rsidRPr="00EA74BC">
        <w:rPr>
          <w:noProof/>
          <w:bdr w:val="single" w:sz="8" w:space="0" w:color="auto"/>
        </w:rPr>
        <w:drawing>
          <wp:inline distT="0" distB="0" distL="0" distR="0">
            <wp:extent cx="4818888" cy="10058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4949" t="36962" r="9579" b="42525"/>
                    <a:stretch/>
                  </pic:blipFill>
                  <pic:spPr bwMode="auto">
                    <a:xfrm>
                      <a:off x="0" y="0"/>
                      <a:ext cx="4818888" cy="100584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1A449E" w:rsidRDefault="0013361B">
      <w:pPr>
        <w:pStyle w:val="NumberedSteps"/>
        <w:ind w:right="720"/>
        <w:rPr>
          <w:rFonts w:ascii="Tahoma" w:eastAsia="PMingLiU" w:hAnsi="Tahoma" w:cs="Tahoma"/>
        </w:rPr>
      </w:pPr>
    </w:p>
    <w:p w:rsidR="00023FE7" w:rsidRPr="001A449E" w:rsidRDefault="00023FE7">
      <w:pPr>
        <w:pStyle w:val="NumberedSteps"/>
        <w:ind w:right="720"/>
        <w:rPr>
          <w:rFonts w:ascii="Tahoma" w:eastAsia="PMingLiU" w:hAnsi="Tahoma" w:cs="Tahoma"/>
          <w:lang w:eastAsia="zh-TW"/>
        </w:rPr>
      </w:pPr>
      <w:r w:rsidRPr="001A449E">
        <w:rPr>
          <w:rStyle w:val="BodyChar"/>
          <w:rFonts w:ascii="Tahoma" w:eastAsia="PMingLiU" w:hAnsi="Tahoma" w:cs="Tahoma"/>
          <w:b/>
          <w:sz w:val="18"/>
          <w:szCs w:val="18"/>
          <w:lang w:eastAsia="zh-TW"/>
        </w:rPr>
        <w:t>步驟</w:t>
      </w:r>
      <w:r w:rsidRPr="001A449E">
        <w:rPr>
          <w:rStyle w:val="BodyChar"/>
          <w:rFonts w:ascii="Tahoma" w:eastAsia="PMingLiU" w:hAnsi="Tahoma" w:cs="Tahoma"/>
          <w:b/>
          <w:sz w:val="18"/>
          <w:szCs w:val="18"/>
          <w:lang w:eastAsia="zh-TW"/>
        </w:rPr>
        <w:t xml:space="preserve"> 4</w:t>
      </w:r>
      <w:r w:rsidRPr="001A449E">
        <w:rPr>
          <w:rStyle w:val="BodyChar"/>
          <w:rFonts w:ascii="Tahoma" w:eastAsia="PMingLiU" w:hAnsi="Tahoma" w:cs="Tahoma"/>
          <w:b/>
          <w:sz w:val="18"/>
          <w:szCs w:val="18"/>
          <w:lang w:eastAsia="zh-TW"/>
        </w:rPr>
        <w:t>：</w:t>
      </w:r>
      <w:r w:rsidRPr="001A449E">
        <w:rPr>
          <w:rFonts w:ascii="Tahoma" w:eastAsia="PMingLiU" w:hAnsi="Tahoma" w:cs="Tahoma"/>
          <w:sz w:val="18"/>
          <w:szCs w:val="18"/>
          <w:lang w:eastAsia="zh-TW"/>
        </w:rPr>
        <w:t>如需軟體保證利益及軟體保證取得和續約之詳細資訊，請參閱附錄</w:t>
      </w:r>
      <w:r w:rsidRPr="001A449E">
        <w:rPr>
          <w:rFonts w:ascii="Tahoma" w:eastAsia="PMingLiU" w:hAnsi="Tahoma" w:cs="Tahoma"/>
          <w:sz w:val="18"/>
          <w:szCs w:val="18"/>
          <w:lang w:eastAsia="zh-TW"/>
        </w:rPr>
        <w:t xml:space="preserve"> 5 </w:t>
      </w:r>
      <w:r w:rsidRPr="001A449E">
        <w:rPr>
          <w:rFonts w:ascii="Tahoma" w:eastAsia="PMingLiU" w:hAnsi="Tahoma" w:cs="Tahoma"/>
          <w:sz w:val="18"/>
          <w:szCs w:val="18"/>
          <w:lang w:eastAsia="zh-TW"/>
        </w:rPr>
        <w:t>及附錄</w:t>
      </w:r>
      <w:r w:rsidRPr="001A449E">
        <w:rPr>
          <w:rFonts w:ascii="Tahoma" w:eastAsia="PMingLiU" w:hAnsi="Tahoma" w:cs="Tahoma"/>
          <w:sz w:val="18"/>
          <w:szCs w:val="18"/>
          <w:lang w:eastAsia="zh-TW"/>
        </w:rPr>
        <w:t xml:space="preserve"> 6</w:t>
      </w:r>
      <w:r w:rsidRPr="001A449E">
        <w:rPr>
          <w:rFonts w:ascii="Tahoma" w:eastAsia="PMingLiU" w:hAnsi="Tahoma" w:cs="Tahoma"/>
          <w:sz w:val="18"/>
          <w:szCs w:val="18"/>
          <w:lang w:eastAsia="zh-TW"/>
        </w:rPr>
        <w:t>。</w:t>
      </w:r>
    </w:p>
    <w:p w:rsidR="00023FE7" w:rsidRPr="001A449E" w:rsidRDefault="00023FE7" w:rsidP="00181327">
      <w:pPr>
        <w:pStyle w:val="Body"/>
        <w:ind w:right="630"/>
        <w:rPr>
          <w:rFonts w:ascii="Tahoma" w:eastAsia="PMingLiU" w:hAnsi="Tahoma" w:cs="Tahoma"/>
          <w:lang w:eastAsia="zh-TW"/>
        </w:rPr>
      </w:pPr>
      <w:r w:rsidRPr="001A449E">
        <w:rPr>
          <w:rFonts w:ascii="Tahoma" w:eastAsia="PMingLiU" w:hAnsi="Tahoma" w:cs="Tahoma"/>
          <w:b/>
          <w:sz w:val="18"/>
          <w:szCs w:val="18"/>
          <w:lang w:eastAsia="zh-TW"/>
        </w:rPr>
        <w:t>注意事項：</w:t>
      </w:r>
      <w:r w:rsidRPr="001A449E">
        <w:rPr>
          <w:rFonts w:ascii="Tahoma" w:eastAsia="PMingLiU" w:hAnsi="Tahoma" w:cs="Tahoma"/>
          <w:sz w:val="18"/>
          <w:szCs w:val="18"/>
          <w:lang w:eastAsia="zh-TW"/>
        </w:rPr>
        <w:t>此產品清單會註明依計劃可取得之軟體，以及有關該軟體使用權之取得的軟體特定資訊。其已納入</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客戶經理。</w:t>
      </w:r>
    </w:p>
    <w:p w:rsidR="00023FE7" w:rsidRPr="001A449E" w:rsidRDefault="00023FE7">
      <w:pPr>
        <w:pStyle w:val="Body"/>
        <w:ind w:right="720"/>
        <w:rPr>
          <w:rFonts w:ascii="Tahoma" w:eastAsia="PMingLiU" w:hAnsi="Tahoma" w:cs="Tahoma"/>
          <w:lang w:eastAsia="zh-TW"/>
        </w:rPr>
      </w:pPr>
    </w:p>
    <w:p w:rsidR="00023FE7" w:rsidRPr="001A449E" w:rsidRDefault="00023FE7">
      <w:pPr>
        <w:pStyle w:val="Body"/>
        <w:ind w:right="720"/>
        <w:rPr>
          <w:rFonts w:ascii="Tahoma" w:eastAsia="PMingLiU" w:hAnsi="Tahoma" w:cs="Tahoma"/>
          <w:lang w:eastAsia="zh-TW"/>
        </w:rPr>
      </w:pPr>
      <w:r w:rsidRPr="001A449E">
        <w:rPr>
          <w:rFonts w:ascii="Tahoma" w:eastAsia="PMingLiU" w:hAnsi="Tahoma" w:cs="Tahoma"/>
          <w:sz w:val="18"/>
          <w:szCs w:val="18"/>
          <w:lang w:eastAsia="zh-TW"/>
        </w:rPr>
        <w:t xml:space="preserve">　貴用戶可能也會想檢閱產品使用權</w:t>
      </w:r>
      <w:r w:rsidRPr="001A449E">
        <w:rPr>
          <w:rFonts w:ascii="Tahoma" w:eastAsia="PMingLiU" w:hAnsi="Tahoma" w:cs="Tahoma"/>
          <w:sz w:val="18"/>
          <w:szCs w:val="18"/>
          <w:lang w:eastAsia="zh-TW"/>
        </w:rPr>
        <w:t xml:space="preserve"> (PUR) </w:t>
      </w:r>
      <w:r w:rsidRPr="001A449E">
        <w:rPr>
          <w:rFonts w:ascii="Tahoma" w:eastAsia="PMingLiU" w:hAnsi="Tahoma" w:cs="Tahoma"/>
          <w:sz w:val="18"/>
          <w:szCs w:val="18"/>
          <w:lang w:eastAsia="zh-TW"/>
        </w:rPr>
        <w:t>文件。</w:t>
      </w:r>
      <w:r w:rsidRPr="001A449E">
        <w:rPr>
          <w:rFonts w:ascii="Tahoma" w:eastAsia="PMingLiU" w:hAnsi="Tahoma" w:cs="Tahoma"/>
          <w:sz w:val="18"/>
          <w:szCs w:val="18"/>
          <w:lang w:eastAsia="zh-TW"/>
        </w:rPr>
        <w:t xml:space="preserve">PUR </w:t>
      </w:r>
      <w:r w:rsidRPr="001A449E">
        <w:rPr>
          <w:rFonts w:ascii="Tahoma" w:eastAsia="PMingLiU" w:hAnsi="Tahoma" w:cs="Tahoma"/>
          <w:sz w:val="18"/>
          <w:szCs w:val="18"/>
          <w:lang w:eastAsia="zh-TW"/>
        </w:rPr>
        <w:t>係每季製作，提供依據</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大量授權方案之</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軟體的最新使用權利相關資訊。文件位於：</w:t>
      </w:r>
      <w:r w:rsidRPr="001A449E">
        <w:rPr>
          <w:rFonts w:ascii="Tahoma" w:eastAsia="PMingLiU" w:hAnsi="Tahoma" w:cs="Tahoma"/>
          <w:sz w:val="18"/>
          <w:szCs w:val="18"/>
          <w:lang w:eastAsia="zh-TW"/>
        </w:rPr>
        <w:t>http://www.microsoftvolumelicensing.com/userights/Default.aspx</w:t>
      </w:r>
      <w:hyperlink w:history="1"/>
    </w:p>
    <w:p w:rsidR="00465757" w:rsidRPr="001A449E" w:rsidRDefault="00465757" w:rsidP="00465757">
      <w:pPr>
        <w:rPr>
          <w:rFonts w:eastAsia="PMingLiU" w:cs="Tahoma"/>
          <w:lang w:eastAsia="zh-TW"/>
        </w:rPr>
      </w:pPr>
    </w:p>
    <w:p w:rsidR="00465757" w:rsidRPr="001A449E" w:rsidRDefault="00465757" w:rsidP="00465757">
      <w:pPr>
        <w:rPr>
          <w:rFonts w:eastAsia="PMingLiU" w:cs="Tahoma"/>
          <w:lang w:eastAsia="zh-TW"/>
        </w:rPr>
      </w:pPr>
    </w:p>
    <w:p w:rsidR="00181327" w:rsidRPr="001A449E" w:rsidRDefault="00023FE7" w:rsidP="0051046C">
      <w:pPr>
        <w:pStyle w:val="TOC1"/>
        <w:rPr>
          <w:color w:val="auto"/>
          <w:lang w:eastAsia="zh-TW"/>
        </w:rPr>
      </w:pPr>
      <w:r w:rsidRPr="001A449E">
        <w:rPr>
          <w:rFonts w:eastAsia="PMingLiU"/>
          <w:lang w:eastAsia="zh-TW"/>
        </w:rPr>
        <w:br w:type="page"/>
      </w:r>
      <w:r w:rsidR="00B02458" w:rsidRPr="001A449E">
        <w:rPr>
          <w:rFonts w:eastAsia="PMingLiU"/>
          <w:color w:val="000000" w:themeColor="text1"/>
        </w:rPr>
        <w:fldChar w:fldCharType="begin"/>
      </w:r>
      <w:r w:rsidRPr="001A449E">
        <w:rPr>
          <w:rFonts w:eastAsia="PMingLiU"/>
          <w:color w:val="000000" w:themeColor="text1"/>
          <w:lang w:eastAsia="zh-TW"/>
        </w:rPr>
        <w:instrText xml:space="preserve"> TOC \o "1-2" \t "Heading 3,3,Heading 4,4,Product Names,2" </w:instrText>
      </w:r>
      <w:r w:rsidR="00B02458" w:rsidRPr="001A449E">
        <w:rPr>
          <w:rFonts w:eastAsia="PMingLiU"/>
          <w:color w:val="000000" w:themeColor="text1"/>
        </w:rPr>
        <w:fldChar w:fldCharType="separate"/>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DC1780">
        <w:rPr>
          <w:rFonts w:eastAsia="PMingLiU"/>
          <w:b w:val="0"/>
          <w:color w:val="auto"/>
          <w:lang w:eastAsia="zh-TW"/>
        </w:rPr>
        <w:lastRenderedPageBreak/>
        <w:t>Microsoft</w:t>
      </w:r>
      <w:r w:rsidRPr="00DC1780">
        <w:rPr>
          <w:rFonts w:eastAsia="PMingLiU"/>
          <w:b w:val="0"/>
          <w:color w:val="auto"/>
          <w:vertAlign w:val="superscript"/>
          <w:lang w:eastAsia="zh-TW"/>
        </w:rPr>
        <w:t>®</w:t>
      </w:r>
      <w:r w:rsidRPr="001A449E">
        <w:rPr>
          <w:bCs/>
          <w:color w:val="auto"/>
          <w:lang w:eastAsia="zh-TW"/>
        </w:rPr>
        <w:tab/>
      </w:r>
      <w:r w:rsidR="00B02458" w:rsidRPr="001A449E">
        <w:rPr>
          <w:color w:val="auto"/>
        </w:rPr>
        <w:fldChar w:fldCharType="begin"/>
      </w:r>
      <w:r w:rsidRPr="001A449E">
        <w:rPr>
          <w:color w:val="auto"/>
          <w:lang w:eastAsia="zh-TW"/>
        </w:rPr>
        <w:instrText xml:space="preserve"> PAGEREF _Toc363720206 \h </w:instrText>
      </w:r>
      <w:r w:rsidR="00B02458" w:rsidRPr="001A449E">
        <w:rPr>
          <w:color w:val="auto"/>
        </w:rPr>
      </w:r>
      <w:r w:rsidR="00B02458" w:rsidRPr="001A449E">
        <w:rPr>
          <w:color w:val="auto"/>
        </w:rPr>
        <w:fldChar w:fldCharType="separate"/>
      </w:r>
      <w:r w:rsidR="00C11713">
        <w:rPr>
          <w:color w:val="auto"/>
          <w:lang w:eastAsia="zh-TW"/>
        </w:rPr>
        <w:t>1</w:t>
      </w:r>
      <w:r w:rsidR="00B02458" w:rsidRPr="001A449E">
        <w:rPr>
          <w:color w:val="auto"/>
        </w:rPr>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關於本文件</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_Toc363720207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如何使用</w:t>
      </w:r>
      <w:r w:rsidRPr="001A449E">
        <w:rPr>
          <w:rFonts w:eastAsia="PMingLiU"/>
          <w:color w:val="auto"/>
          <w:lang w:eastAsia="zh-TW"/>
        </w:rPr>
        <w:t xml:space="preserve"> Microsoft </w:t>
      </w:r>
      <w:r w:rsidRPr="001A449E">
        <w:rPr>
          <w:rFonts w:eastAsia="PMingLiU" w:hint="eastAsia"/>
          <w:color w:val="auto"/>
          <w:lang w:eastAsia="zh-TW"/>
        </w:rPr>
        <w:t>產品清單</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_Toc363720208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列表索引鍵</w:t>
      </w:r>
      <w:r w:rsidRPr="001A449E">
        <w:rPr>
          <w:lang w:eastAsia="zh-TW"/>
        </w:rPr>
        <w:tab/>
      </w:r>
      <w:r w:rsidR="00B02458" w:rsidRPr="001A449E">
        <w:fldChar w:fldCharType="begin"/>
      </w:r>
      <w:r w:rsidRPr="001A449E">
        <w:rPr>
          <w:lang w:eastAsia="zh-TW"/>
        </w:rPr>
        <w:instrText xml:space="preserve"> PAGEREF _Toc363720209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產品清單</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_Toc363720210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DC1780">
        <w:rPr>
          <w:rFonts w:eastAsia="PMingLiU" w:hint="eastAsia"/>
          <w:b/>
          <w:bCs w:val="0"/>
        </w:rPr>
        <w:t>應用程式組合</w:t>
      </w:r>
      <w:r w:rsidRPr="001A449E">
        <w:tab/>
      </w:r>
      <w:r w:rsidR="00B02458" w:rsidRPr="001A449E">
        <w:fldChar w:fldCharType="begin"/>
      </w:r>
      <w:r w:rsidRPr="001A449E">
        <w:instrText xml:space="preserve"> PAGEREF _Toc363720211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Access 2013</w:t>
      </w:r>
      <w:r w:rsidRPr="001A449E">
        <w:tab/>
      </w:r>
      <w:r w:rsidR="00B02458" w:rsidRPr="001A449E">
        <w:fldChar w:fldCharType="begin"/>
      </w:r>
      <w:r w:rsidRPr="001A449E">
        <w:instrText xml:space="preserve"> PAGEREF _Toc363720212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AutoRoute 2013</w:t>
      </w:r>
      <w:r w:rsidRPr="001A449E">
        <w:tab/>
      </w:r>
      <w:r w:rsidR="00B02458" w:rsidRPr="001A449E">
        <w:fldChar w:fldCharType="begin"/>
      </w:r>
      <w:r w:rsidRPr="001A449E">
        <w:instrText xml:space="preserve"> PAGEREF _Toc363720213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Excel 2013</w:t>
      </w:r>
      <w:r w:rsidRPr="001A449E">
        <w:tab/>
      </w:r>
      <w:r w:rsidR="00B02458" w:rsidRPr="001A449E">
        <w:fldChar w:fldCharType="begin"/>
      </w:r>
      <w:r w:rsidRPr="001A449E">
        <w:instrText xml:space="preserve"> PAGEREF _Toc363720214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Excel for Mac 2011</w:t>
      </w:r>
      <w:r w:rsidRPr="001A449E">
        <w:tab/>
      </w:r>
      <w:r w:rsidR="00B02458" w:rsidRPr="001A449E">
        <w:fldChar w:fldCharType="begin"/>
      </w:r>
      <w:r w:rsidRPr="001A449E">
        <w:instrText xml:space="preserve"> PAGEREF _Toc363720215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Expression Encoder Pro 4</w:t>
      </w:r>
      <w:r w:rsidRPr="001A449E">
        <w:tab/>
      </w:r>
      <w:r w:rsidR="00B02458" w:rsidRPr="001A449E">
        <w:fldChar w:fldCharType="begin"/>
      </w:r>
      <w:r w:rsidRPr="001A449E">
        <w:instrText xml:space="preserve"> PAGEREF _Toc363720216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InfoPath</w:t>
      </w:r>
      <w:r w:rsidRPr="001A449E">
        <w:rPr>
          <w:rFonts w:eastAsia="PMingLiU" w:cs="Tahoma"/>
          <w:vertAlign w:val="superscript"/>
        </w:rPr>
        <w:t>®</w:t>
      </w:r>
      <w:r w:rsidRPr="001A449E">
        <w:rPr>
          <w:rFonts w:eastAsia="PMingLiU" w:cs="Tahoma"/>
        </w:rPr>
        <w:t xml:space="preserve"> 2013</w:t>
      </w:r>
      <w:r w:rsidRPr="001A449E">
        <w:tab/>
      </w:r>
      <w:r w:rsidR="00B02458" w:rsidRPr="001A449E">
        <w:fldChar w:fldCharType="begin"/>
      </w:r>
      <w:r w:rsidRPr="001A449E">
        <w:instrText xml:space="preserve"> PAGEREF _Toc363720217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2013</w:t>
      </w:r>
      <w:r w:rsidRPr="001A449E">
        <w:tab/>
      </w:r>
      <w:r w:rsidR="00B02458" w:rsidRPr="001A449E">
        <w:fldChar w:fldCharType="begin"/>
      </w:r>
      <w:r w:rsidRPr="001A449E">
        <w:instrText xml:space="preserve"> PAGEREF _Toc363720218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for Mac 2011</w:t>
      </w:r>
      <w:r w:rsidRPr="001A449E">
        <w:tab/>
      </w:r>
      <w:r w:rsidR="00B02458" w:rsidRPr="001A449E">
        <w:fldChar w:fldCharType="begin"/>
      </w:r>
      <w:r w:rsidRPr="001A449E">
        <w:instrText xml:space="preserve"> PAGEREF _Toc363720219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MapPoint</w:t>
      </w:r>
      <w:r w:rsidRPr="001A449E">
        <w:rPr>
          <w:rFonts w:eastAsia="PMingLiU" w:cs="Tahoma"/>
          <w:vertAlign w:val="superscript"/>
        </w:rPr>
        <w:t>®</w:t>
      </w:r>
      <w:r w:rsidRPr="001A449E">
        <w:rPr>
          <w:rFonts w:eastAsia="PMingLiU" w:cs="Tahoma"/>
        </w:rPr>
        <w:t xml:space="preserve"> Fleet Edition 2013</w:t>
      </w:r>
      <w:r w:rsidRPr="001A449E">
        <w:tab/>
      </w:r>
      <w:r w:rsidR="00B02458" w:rsidRPr="001A449E">
        <w:fldChar w:fldCharType="begin"/>
      </w:r>
      <w:r w:rsidRPr="001A449E">
        <w:instrText xml:space="preserve"> PAGEREF _Toc363720220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MapPoint</w:t>
      </w:r>
      <w:r w:rsidRPr="001A449E">
        <w:rPr>
          <w:rFonts w:eastAsia="PMingLiU" w:cs="Tahoma"/>
          <w:vertAlign w:val="superscript"/>
        </w:rPr>
        <w:t>®</w:t>
      </w:r>
      <w:r w:rsidRPr="001A449E">
        <w:rPr>
          <w:rFonts w:eastAsia="PMingLiU" w:cs="Tahoma"/>
        </w:rPr>
        <w:t xml:space="preserve"> 2013 for Windows</w:t>
      </w:r>
      <w:r w:rsidRPr="001A449E">
        <w:tab/>
      </w:r>
      <w:r w:rsidR="00B02458" w:rsidRPr="001A449E">
        <w:fldChar w:fldCharType="begin"/>
      </w:r>
      <w:r w:rsidRPr="001A449E">
        <w:instrText xml:space="preserve"> PAGEREF _Toc363720221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MSDN </w:t>
      </w:r>
      <w:r w:rsidRPr="001A449E">
        <w:rPr>
          <w:rFonts w:eastAsia="PMingLiU" w:cs="Tahoma" w:hint="eastAsia"/>
        </w:rPr>
        <w:t>作業系統</w:t>
      </w:r>
      <w:r w:rsidRPr="001A449E">
        <w:tab/>
      </w:r>
      <w:r w:rsidR="00B02458" w:rsidRPr="001A449E">
        <w:fldChar w:fldCharType="begin"/>
      </w:r>
      <w:r w:rsidRPr="001A449E">
        <w:instrText xml:space="preserve"> PAGEREF _Toc363720222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MSDN </w:t>
      </w:r>
      <w:r w:rsidRPr="001A449E">
        <w:rPr>
          <w:rFonts w:eastAsia="PMingLiU" w:cs="Tahoma" w:hint="eastAsia"/>
        </w:rPr>
        <w:t>平台</w:t>
      </w:r>
      <w:r w:rsidRPr="001A449E">
        <w:tab/>
      </w:r>
      <w:r w:rsidR="00B02458" w:rsidRPr="001A449E">
        <w:fldChar w:fldCharType="begin"/>
      </w:r>
      <w:r w:rsidRPr="001A449E">
        <w:instrText xml:space="preserve"> PAGEREF _Toc363720223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Education A3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_Toc363720224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Education A4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_Toc363720225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Midsize Business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_Toc363720226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E3</w:t>
      </w:r>
      <w:r w:rsidRPr="001A449E">
        <w:rPr>
          <w:rFonts w:eastAsia="PMingLiU" w:cs="Tahoma" w:hint="eastAsia"/>
        </w:rPr>
        <w:t>、</w:t>
      </w:r>
      <w:r w:rsidRPr="001A449E">
        <w:rPr>
          <w:rFonts w:eastAsia="PMingLiU" w:cs="Tahoma"/>
        </w:rPr>
        <w:t xml:space="preserve">E4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_Toc363720227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E3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_Toc363720228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E4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_Toc363720229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Government G3</w:t>
      </w:r>
      <w:r w:rsidRPr="001A449E">
        <w:rPr>
          <w:rFonts w:eastAsia="PMingLiU" w:cs="Tahoma" w:hint="eastAsia"/>
        </w:rPr>
        <w:t>、</w:t>
      </w:r>
      <w:r w:rsidRPr="001A449E">
        <w:rPr>
          <w:rFonts w:eastAsia="PMingLiU" w:cs="Tahoma"/>
        </w:rPr>
        <w:t xml:space="preserve">G4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_Toc363720230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Government G3-G4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_Toc363720231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Office Home and Student RT 2013 </w:t>
      </w:r>
      <w:r w:rsidRPr="001A449E">
        <w:rPr>
          <w:rFonts w:eastAsia="PMingLiU" w:cs="Tahoma" w:hint="eastAsia"/>
        </w:rPr>
        <w:t>商業使用權利</w:t>
      </w:r>
      <w:r w:rsidRPr="001A449E">
        <w:tab/>
      </w:r>
      <w:r w:rsidR="00B02458" w:rsidRPr="001A449E">
        <w:fldChar w:fldCharType="begin"/>
      </w:r>
      <w:r w:rsidRPr="001A449E">
        <w:instrText xml:space="preserve"> PAGEREF _Toc363720232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for Mac Standard 2011</w:t>
      </w:r>
      <w:r w:rsidRPr="001A449E">
        <w:tab/>
      </w:r>
      <w:r w:rsidR="00B02458" w:rsidRPr="001A449E">
        <w:fldChar w:fldCharType="begin"/>
      </w:r>
      <w:r w:rsidRPr="001A449E">
        <w:instrText xml:space="preserve"> PAGEREF _Toc363720233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Multi-Language Pack 2013</w:t>
      </w:r>
      <w:r w:rsidRPr="001A449E">
        <w:tab/>
      </w:r>
      <w:r w:rsidR="00B02458" w:rsidRPr="001A449E">
        <w:fldChar w:fldCharType="begin"/>
      </w:r>
      <w:r w:rsidRPr="001A449E">
        <w:instrText xml:space="preserve"> PAGEREF _Toc363720234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Professional Plus 2013</w:t>
      </w:r>
      <w:r w:rsidRPr="001A449E">
        <w:tab/>
      </w:r>
      <w:r w:rsidR="00B02458" w:rsidRPr="001A449E">
        <w:fldChar w:fldCharType="begin"/>
      </w:r>
      <w:r w:rsidRPr="001A449E">
        <w:instrText xml:space="preserve"> PAGEREF _Toc363720235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Office Standard 2013</w:t>
      </w:r>
      <w:r w:rsidRPr="001A449E">
        <w:tab/>
      </w:r>
      <w:r w:rsidR="00B02458" w:rsidRPr="001A449E">
        <w:fldChar w:fldCharType="begin"/>
      </w:r>
      <w:r w:rsidRPr="001A449E">
        <w:instrText xml:space="preserve"> PAGEREF _Toc363720236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ProPlus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_Toc363720237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ProPlus SA Transition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_Toc363720238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Office Professional Plus </w:t>
      </w:r>
      <w:r w:rsidRPr="001A449E">
        <w:rPr>
          <w:rFonts w:eastAsia="PMingLiU" w:cs="Tahoma" w:hint="eastAsia"/>
        </w:rPr>
        <w:t>訂閱</w:t>
      </w:r>
      <w:r w:rsidRPr="001A449E">
        <w:rPr>
          <w:rFonts w:eastAsia="PMingLiU" w:cs="Tahoma"/>
        </w:rPr>
        <w:t xml:space="preserve"> A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_Toc363720239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OneNote</w:t>
      </w:r>
      <w:r w:rsidRPr="001A449E">
        <w:rPr>
          <w:rFonts w:eastAsia="PMingLiU" w:cs="Tahoma"/>
          <w:vertAlign w:val="superscript"/>
        </w:rPr>
        <w:t>®</w:t>
      </w:r>
      <w:r w:rsidRPr="001A449E">
        <w:rPr>
          <w:rFonts w:eastAsia="PMingLiU" w:cs="Tahoma"/>
        </w:rPr>
        <w:t xml:space="preserve"> 2013</w:t>
      </w:r>
      <w:r w:rsidRPr="001A449E">
        <w:tab/>
      </w:r>
      <w:r w:rsidR="00B02458" w:rsidRPr="001A449E">
        <w:fldChar w:fldCharType="begin"/>
      </w:r>
      <w:r w:rsidRPr="001A449E">
        <w:instrText xml:space="preserve"> PAGEREF _Toc363720240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Outlook</w:t>
      </w:r>
      <w:r w:rsidRPr="001A449E">
        <w:rPr>
          <w:rFonts w:eastAsia="PMingLiU" w:cs="Tahoma"/>
          <w:vertAlign w:val="superscript"/>
        </w:rPr>
        <w:t>®</w:t>
      </w:r>
      <w:r w:rsidRPr="001A449E">
        <w:rPr>
          <w:rFonts w:eastAsia="PMingLiU" w:cs="Tahoma"/>
        </w:rPr>
        <w:t xml:space="preserve"> 2013</w:t>
      </w:r>
      <w:r w:rsidRPr="001A449E">
        <w:tab/>
      </w:r>
      <w:r w:rsidR="00B02458" w:rsidRPr="001A449E">
        <w:fldChar w:fldCharType="begin"/>
      </w:r>
      <w:r w:rsidRPr="001A449E">
        <w:instrText xml:space="preserve"> PAGEREF _Toc363720241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Outlook for Mac 2011</w:t>
      </w:r>
      <w:r w:rsidRPr="001A449E">
        <w:tab/>
      </w:r>
      <w:r w:rsidR="00B02458" w:rsidRPr="001A449E">
        <w:fldChar w:fldCharType="begin"/>
      </w:r>
      <w:r w:rsidRPr="001A449E">
        <w:instrText xml:space="preserve"> PAGEREF _Toc363720242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PowerPoint 2013</w:t>
      </w:r>
      <w:r w:rsidRPr="001A449E">
        <w:tab/>
      </w:r>
      <w:r w:rsidR="00B02458" w:rsidRPr="001A449E">
        <w:fldChar w:fldCharType="begin"/>
      </w:r>
      <w:r w:rsidRPr="001A449E">
        <w:instrText xml:space="preserve"> PAGEREF _Toc363720243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PowerPoint for Mac 2011</w:t>
      </w:r>
      <w:r w:rsidRPr="001A449E">
        <w:tab/>
      </w:r>
      <w:r w:rsidR="00B02458" w:rsidRPr="001A449E">
        <w:fldChar w:fldCharType="begin"/>
      </w:r>
      <w:r w:rsidRPr="001A449E">
        <w:instrText xml:space="preserve"> PAGEREF _Toc363720244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Project Standard 2013</w:t>
      </w:r>
      <w:r w:rsidRPr="001A449E">
        <w:tab/>
      </w:r>
      <w:r w:rsidR="00B02458" w:rsidRPr="001A449E">
        <w:fldChar w:fldCharType="begin"/>
      </w:r>
      <w:r w:rsidRPr="001A449E">
        <w:instrText xml:space="preserve"> PAGEREF _Toc363720245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Project Professional 2013</w:t>
      </w:r>
      <w:r w:rsidRPr="001A449E">
        <w:tab/>
      </w:r>
      <w:r w:rsidR="00B02458" w:rsidRPr="001A449E">
        <w:fldChar w:fldCharType="begin"/>
      </w:r>
      <w:r w:rsidRPr="001A449E">
        <w:instrText xml:space="preserve"> PAGEREF _Toc363720246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Project Pro for Office 365</w:t>
      </w:r>
      <w:r w:rsidRPr="001A449E">
        <w:tab/>
      </w:r>
      <w:r w:rsidR="00B02458" w:rsidRPr="001A449E">
        <w:fldChar w:fldCharType="begin"/>
      </w:r>
      <w:r w:rsidRPr="001A449E">
        <w:instrText xml:space="preserve"> PAGEREF _Toc363720247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Project Pro for Office 365 A</w:t>
      </w:r>
      <w:r w:rsidRPr="001A449E">
        <w:tab/>
      </w:r>
      <w:r w:rsidR="00B02458" w:rsidRPr="001A449E">
        <w:fldChar w:fldCharType="begin"/>
      </w:r>
      <w:r w:rsidRPr="001A449E">
        <w:instrText xml:space="preserve"> PAGEREF _Toc363720248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Publisher 2013</w:t>
      </w:r>
      <w:r w:rsidRPr="001A449E">
        <w:tab/>
      </w:r>
      <w:r w:rsidR="00B02458" w:rsidRPr="001A449E">
        <w:fldChar w:fldCharType="begin"/>
      </w:r>
      <w:r w:rsidRPr="001A449E">
        <w:instrText xml:space="preserve"> PAGEREF _Toc363720249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 xml:space="preserve">Office Standard </w:t>
      </w:r>
      <w:r w:rsidRPr="001A449E">
        <w:rPr>
          <w:rFonts w:eastAsia="PMingLiU" w:hint="eastAsia"/>
        </w:rPr>
        <w:t>的出租權</w:t>
      </w:r>
      <w:r w:rsidRPr="001A449E">
        <w:tab/>
      </w:r>
      <w:r w:rsidR="00B02458" w:rsidRPr="001A449E">
        <w:fldChar w:fldCharType="begin"/>
      </w:r>
      <w:r w:rsidRPr="001A449E">
        <w:instrText xml:space="preserve"> PAGEREF _Toc363720250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 xml:space="preserve">Office Professional Plus </w:t>
      </w:r>
      <w:r w:rsidRPr="001A449E">
        <w:rPr>
          <w:rFonts w:eastAsia="PMingLiU" w:hint="eastAsia"/>
        </w:rPr>
        <w:t>的出租權</w:t>
      </w:r>
      <w:r w:rsidRPr="001A449E">
        <w:tab/>
      </w:r>
      <w:r w:rsidR="00B02458" w:rsidRPr="001A449E">
        <w:fldChar w:fldCharType="begin"/>
      </w:r>
      <w:r w:rsidRPr="001A449E">
        <w:instrText xml:space="preserve"> PAGEREF _Toc363720251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Streets and Trips 2013</w:t>
      </w:r>
      <w:r w:rsidRPr="001A449E">
        <w:tab/>
      </w:r>
      <w:r w:rsidR="00B02458" w:rsidRPr="001A449E">
        <w:fldChar w:fldCharType="begin"/>
      </w:r>
      <w:r w:rsidRPr="001A449E">
        <w:instrText xml:space="preserve"> PAGEREF _Toc363720252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Visio</w:t>
      </w:r>
      <w:r w:rsidRPr="001A449E">
        <w:rPr>
          <w:rFonts w:eastAsia="PMingLiU"/>
          <w:vertAlign w:val="superscript"/>
        </w:rPr>
        <w:t>®</w:t>
      </w:r>
      <w:r w:rsidRPr="001A449E">
        <w:rPr>
          <w:rFonts w:eastAsia="PMingLiU"/>
        </w:rPr>
        <w:t xml:space="preserve"> 2013 Professional</w:t>
      </w:r>
      <w:r w:rsidRPr="001A449E">
        <w:tab/>
      </w:r>
      <w:r w:rsidR="00B02458" w:rsidRPr="001A449E">
        <w:fldChar w:fldCharType="begin"/>
      </w:r>
      <w:r w:rsidRPr="001A449E">
        <w:instrText xml:space="preserve"> PAGEREF _Toc363720253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Visio</w:t>
      </w:r>
      <w:r w:rsidRPr="001A449E">
        <w:rPr>
          <w:rFonts w:eastAsia="PMingLiU"/>
          <w:vertAlign w:val="superscript"/>
        </w:rPr>
        <w:t>®</w:t>
      </w:r>
      <w:r w:rsidRPr="001A449E">
        <w:rPr>
          <w:rFonts w:eastAsia="PMingLiU"/>
        </w:rPr>
        <w:t xml:space="preserve"> 2013 Standard</w:t>
      </w:r>
      <w:r w:rsidRPr="001A449E">
        <w:tab/>
      </w:r>
      <w:r w:rsidR="00B02458" w:rsidRPr="001A449E">
        <w:fldChar w:fldCharType="begin"/>
      </w:r>
      <w:r w:rsidRPr="001A449E">
        <w:instrText xml:space="preserve"> PAGEREF _Toc363720254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Visio Pro for Office 365</w:t>
      </w:r>
      <w:r w:rsidRPr="001A449E">
        <w:tab/>
      </w:r>
      <w:r w:rsidR="00B02458" w:rsidRPr="001A449E">
        <w:fldChar w:fldCharType="begin"/>
      </w:r>
      <w:r w:rsidRPr="001A449E">
        <w:instrText xml:space="preserve"> PAGEREF _Toc363720255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Visio Pro for Office 365 A</w:t>
      </w:r>
      <w:r w:rsidRPr="001A449E">
        <w:tab/>
      </w:r>
      <w:r w:rsidR="00B02458" w:rsidRPr="001A449E">
        <w:fldChar w:fldCharType="begin"/>
      </w:r>
      <w:r w:rsidRPr="001A449E">
        <w:instrText xml:space="preserve"> PAGEREF _Toc363720256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Visual Studio</w:t>
      </w:r>
      <w:r w:rsidRPr="001A449E">
        <w:rPr>
          <w:rFonts w:eastAsia="PMingLiU" w:cs="Tahoma"/>
          <w:vertAlign w:val="superscript"/>
        </w:rPr>
        <w:t>®</w:t>
      </w:r>
      <w:r w:rsidRPr="001A449E">
        <w:rPr>
          <w:rFonts w:eastAsia="PMingLiU" w:cs="Tahoma"/>
        </w:rPr>
        <w:t xml:space="preserve"> Professional 2012</w:t>
      </w:r>
      <w:r w:rsidRPr="001A449E">
        <w:tab/>
      </w:r>
      <w:r w:rsidR="00B02458" w:rsidRPr="001A449E">
        <w:fldChar w:fldCharType="begin"/>
      </w:r>
      <w:r w:rsidRPr="001A449E">
        <w:instrText xml:space="preserve"> PAGEREF _Toc363720257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Visual Studio</w:t>
      </w:r>
      <w:r w:rsidRPr="001A449E">
        <w:rPr>
          <w:rFonts w:eastAsia="PMingLiU" w:cs="Tahoma"/>
          <w:vertAlign w:val="superscript"/>
        </w:rPr>
        <w:t>®</w:t>
      </w:r>
      <w:r w:rsidRPr="001A449E">
        <w:rPr>
          <w:rFonts w:eastAsia="PMingLiU" w:cs="Tahoma"/>
        </w:rPr>
        <w:t xml:space="preserve"> Professional 2012 with MSDN</w:t>
      </w:r>
      <w:r w:rsidRPr="001A449E">
        <w:tab/>
      </w:r>
      <w:r w:rsidR="00B02458" w:rsidRPr="001A449E">
        <w:fldChar w:fldCharType="begin"/>
      </w:r>
      <w:r w:rsidRPr="001A449E">
        <w:instrText xml:space="preserve"> PAGEREF _Toc363720258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Visual Studio</w:t>
      </w:r>
      <w:r w:rsidRPr="001A449E">
        <w:rPr>
          <w:rFonts w:eastAsia="PMingLiU" w:cs="Tahoma"/>
          <w:vertAlign w:val="superscript"/>
        </w:rPr>
        <w:t>®</w:t>
      </w:r>
      <w:r w:rsidRPr="001A449E">
        <w:rPr>
          <w:rFonts w:eastAsia="PMingLiU" w:cs="Tahoma"/>
        </w:rPr>
        <w:t xml:space="preserve"> Premium 2012 (</w:t>
      </w:r>
      <w:r w:rsidRPr="001A449E">
        <w:rPr>
          <w:rFonts w:eastAsia="PMingLiU" w:cs="Tahoma" w:hint="eastAsia"/>
        </w:rPr>
        <w:t>含</w:t>
      </w:r>
      <w:r w:rsidRPr="001A449E">
        <w:rPr>
          <w:rFonts w:eastAsia="PMingLiU" w:cs="Tahoma"/>
        </w:rPr>
        <w:t xml:space="preserve"> MSDN)</w:t>
      </w:r>
      <w:r w:rsidRPr="001A449E">
        <w:tab/>
      </w:r>
      <w:r w:rsidR="00B02458" w:rsidRPr="001A449E">
        <w:fldChar w:fldCharType="begin"/>
      </w:r>
      <w:r w:rsidRPr="001A449E">
        <w:instrText xml:space="preserve"> PAGEREF _Toc363720259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lastRenderedPageBreak/>
        <w:t>Visual Studio</w:t>
      </w:r>
      <w:r w:rsidRPr="001A449E">
        <w:rPr>
          <w:rFonts w:eastAsia="PMingLiU" w:cs="Tahoma"/>
          <w:vertAlign w:val="superscript"/>
        </w:rPr>
        <w:t>®</w:t>
      </w:r>
      <w:r w:rsidRPr="001A449E">
        <w:rPr>
          <w:rFonts w:eastAsia="PMingLiU" w:cs="Tahoma"/>
        </w:rPr>
        <w:t xml:space="preserve"> Ultimate 2012 (</w:t>
      </w:r>
      <w:r w:rsidRPr="001A449E">
        <w:rPr>
          <w:rFonts w:eastAsia="PMingLiU" w:cs="Tahoma" w:hint="eastAsia"/>
        </w:rPr>
        <w:t>含</w:t>
      </w:r>
      <w:r w:rsidRPr="001A449E">
        <w:rPr>
          <w:rFonts w:eastAsia="PMingLiU" w:cs="Tahoma"/>
        </w:rPr>
        <w:t xml:space="preserve"> MSDN)</w:t>
      </w:r>
      <w:r w:rsidRPr="001A449E">
        <w:tab/>
      </w:r>
      <w:r w:rsidR="00B02458" w:rsidRPr="001A449E">
        <w:fldChar w:fldCharType="begin"/>
      </w:r>
      <w:r w:rsidRPr="001A449E">
        <w:instrText xml:space="preserve"> PAGEREF _Toc363720260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Visual Studio</w:t>
      </w:r>
      <w:r w:rsidRPr="001A449E">
        <w:rPr>
          <w:rFonts w:eastAsia="PMingLiU" w:cs="Tahoma"/>
          <w:vertAlign w:val="superscript"/>
        </w:rPr>
        <w:t>®</w:t>
      </w:r>
      <w:r w:rsidRPr="001A449E">
        <w:rPr>
          <w:rFonts w:eastAsia="PMingLiU" w:cs="Tahoma"/>
        </w:rPr>
        <w:t xml:space="preserve"> Test Professional 2012 (</w:t>
      </w:r>
      <w:r w:rsidRPr="001A449E">
        <w:rPr>
          <w:rFonts w:eastAsia="PMingLiU" w:cs="Tahoma" w:hint="eastAsia"/>
        </w:rPr>
        <w:t>含</w:t>
      </w:r>
      <w:r w:rsidRPr="001A449E">
        <w:rPr>
          <w:rFonts w:eastAsia="PMingLiU" w:cs="Tahoma"/>
        </w:rPr>
        <w:t xml:space="preserve"> MSDN)</w:t>
      </w:r>
      <w:r w:rsidRPr="001A449E">
        <w:tab/>
      </w:r>
      <w:r w:rsidR="00B02458" w:rsidRPr="001A449E">
        <w:fldChar w:fldCharType="begin"/>
      </w:r>
      <w:r w:rsidRPr="001A449E">
        <w:instrText xml:space="preserve"> PAGEREF _Toc363720261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Word 2013</w:t>
      </w:r>
      <w:r w:rsidRPr="001A449E">
        <w:tab/>
      </w:r>
      <w:r w:rsidR="00B02458" w:rsidRPr="001A449E">
        <w:fldChar w:fldCharType="begin"/>
      </w:r>
      <w:r w:rsidRPr="001A449E">
        <w:instrText xml:space="preserve"> PAGEREF _Toc363720262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Word for Mac 2011</w:t>
      </w:r>
      <w:r w:rsidRPr="001A449E">
        <w:tab/>
      </w:r>
      <w:r w:rsidR="00B02458" w:rsidRPr="001A449E">
        <w:fldChar w:fldCharType="begin"/>
      </w:r>
      <w:r w:rsidRPr="001A449E">
        <w:instrText xml:space="preserve"> PAGEREF _Toc363720263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DC1780">
        <w:rPr>
          <w:rFonts w:eastAsia="PMingLiU" w:hint="eastAsia"/>
          <w:b/>
          <w:bCs w:val="0"/>
        </w:rPr>
        <w:t>系統組合</w:t>
      </w:r>
      <w:r w:rsidRPr="001A449E">
        <w:tab/>
      </w:r>
      <w:r w:rsidR="00B02458" w:rsidRPr="001A449E">
        <w:fldChar w:fldCharType="begin"/>
      </w:r>
      <w:r w:rsidRPr="001A449E">
        <w:instrText xml:space="preserve"> PAGEREF _Toc363720264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Desktop Optimization Pack for Software Assurance</w:t>
      </w:r>
      <w:r w:rsidRPr="001A449E">
        <w:tab/>
      </w:r>
      <w:r w:rsidR="00B02458" w:rsidRPr="001A449E">
        <w:fldChar w:fldCharType="begin"/>
      </w:r>
      <w:r w:rsidRPr="001A449E">
        <w:instrText xml:space="preserve"> PAGEREF _Toc363720265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w:t>
      </w:r>
      <w:r w:rsidRPr="001A449E">
        <w:rPr>
          <w:rFonts w:eastAsia="PMingLiU" w:cs="Tahoma" w:hint="eastAsia"/>
        </w:rPr>
        <w:t>附贈訂閱使用權</w:t>
      </w:r>
      <w:r w:rsidRPr="001A449E">
        <w:tab/>
      </w:r>
      <w:r w:rsidR="00B02458" w:rsidRPr="001A449E">
        <w:fldChar w:fldCharType="begin"/>
      </w:r>
      <w:r w:rsidRPr="001A449E">
        <w:instrText xml:space="preserve"> PAGEREF _Toc363720266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Embedded 8 Industry Pro</w:t>
      </w:r>
      <w:r w:rsidRPr="001A449E">
        <w:tab/>
      </w:r>
      <w:r w:rsidR="00B02458" w:rsidRPr="001A449E">
        <w:fldChar w:fldCharType="begin"/>
      </w:r>
      <w:r w:rsidRPr="001A449E">
        <w:instrText xml:space="preserve"> PAGEREF _Toc363720267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Embedded 8 Industry Pro Sideloading</w:t>
      </w:r>
      <w:r w:rsidRPr="001A449E">
        <w:tab/>
      </w:r>
      <w:r w:rsidR="00B02458" w:rsidRPr="001A449E">
        <w:fldChar w:fldCharType="begin"/>
      </w:r>
      <w:r w:rsidRPr="001A449E">
        <w:instrText xml:space="preserve"> PAGEREF _Toc363720268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Embedded 8 Standard </w:t>
      </w:r>
      <w:r w:rsidRPr="001A449E">
        <w:rPr>
          <w:rFonts w:eastAsia="PMingLiU" w:cs="Tahoma" w:hint="eastAsia"/>
        </w:rPr>
        <w:t>企業套件</w:t>
      </w:r>
      <w:r w:rsidRPr="001A449E">
        <w:tab/>
      </w:r>
      <w:r w:rsidR="00B02458" w:rsidRPr="001A449E">
        <w:fldChar w:fldCharType="begin"/>
      </w:r>
      <w:r w:rsidRPr="001A449E">
        <w:instrText xml:space="preserve"> PAGEREF _Toc363720269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Vista DVD Playback Pack</w:t>
      </w:r>
      <w:r w:rsidRPr="001A449E">
        <w:tab/>
      </w:r>
      <w:r w:rsidR="00B02458" w:rsidRPr="001A449E">
        <w:fldChar w:fldCharType="begin"/>
      </w:r>
      <w:r w:rsidRPr="001A449E">
        <w:instrText xml:space="preserve"> PAGEREF _Toc363720270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w:t>
      </w:r>
      <w:r w:rsidRPr="001A449E">
        <w:rPr>
          <w:rFonts w:eastAsia="PMingLiU" w:cs="Tahoma" w:hint="eastAsia"/>
        </w:rPr>
        <w:t>的出租權</w:t>
      </w:r>
      <w:r w:rsidRPr="001A449E">
        <w:tab/>
      </w:r>
      <w:r w:rsidR="00B02458" w:rsidRPr="001A449E">
        <w:fldChar w:fldCharType="begin"/>
      </w:r>
      <w:r w:rsidRPr="001A449E">
        <w:instrText xml:space="preserve"> PAGEREF _Toc363720271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7 Partners in Learning</w:t>
      </w:r>
      <w:r w:rsidRPr="001A449E">
        <w:tab/>
      </w:r>
      <w:r w:rsidR="00B02458" w:rsidRPr="001A449E">
        <w:fldChar w:fldCharType="begin"/>
      </w:r>
      <w:r w:rsidRPr="001A449E">
        <w:instrText xml:space="preserve"> PAGEREF _Toc363720272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8 Enterprise Sideloading (100 </w:t>
      </w:r>
      <w:r w:rsidRPr="001A449E">
        <w:rPr>
          <w:rFonts w:eastAsia="PMingLiU" w:cs="Tahoma" w:hint="eastAsia"/>
        </w:rPr>
        <w:t>組</w:t>
      </w:r>
      <w:r w:rsidRPr="001A449E">
        <w:rPr>
          <w:rFonts w:eastAsia="PMingLiU" w:cs="Tahoma"/>
        </w:rPr>
        <w:t>)</w:t>
      </w:r>
      <w:r w:rsidRPr="001A449E">
        <w:tab/>
      </w:r>
      <w:r w:rsidR="00B02458" w:rsidRPr="001A449E">
        <w:fldChar w:fldCharType="begin"/>
      </w:r>
      <w:r w:rsidRPr="001A449E">
        <w:instrText xml:space="preserve"> PAGEREF _Toc363720273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8 </w:t>
      </w:r>
      <w:r w:rsidRPr="001A449E">
        <w:rPr>
          <w:rFonts w:eastAsia="PMingLiU" w:cs="Tahoma" w:hint="eastAsia"/>
        </w:rPr>
        <w:t>專業版</w:t>
      </w:r>
      <w:r w:rsidRPr="001A449E">
        <w:tab/>
      </w:r>
      <w:r w:rsidR="00B02458" w:rsidRPr="001A449E">
        <w:fldChar w:fldCharType="begin"/>
      </w:r>
      <w:r w:rsidRPr="001A449E">
        <w:instrText xml:space="preserve"> PAGEREF _Toc363720274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8 </w:t>
      </w:r>
      <w:r w:rsidRPr="001A449E">
        <w:rPr>
          <w:rFonts w:eastAsia="PMingLiU" w:cs="Tahoma" w:hint="eastAsia"/>
        </w:rPr>
        <w:t>專業版</w:t>
      </w:r>
      <w:r w:rsidRPr="001A449E">
        <w:rPr>
          <w:rFonts w:eastAsia="PMingLiU" w:cs="Tahoma"/>
        </w:rPr>
        <w:t xml:space="preserve"> (</w:t>
      </w:r>
      <w:r w:rsidRPr="001A449E">
        <w:rPr>
          <w:rFonts w:eastAsia="PMingLiU" w:cs="Tahoma" w:hint="eastAsia"/>
        </w:rPr>
        <w:t>含</w:t>
      </w:r>
      <w:r w:rsidRPr="001A449E">
        <w:rPr>
          <w:rFonts w:eastAsia="PMingLiU" w:cs="Tahoma"/>
        </w:rPr>
        <w:t xml:space="preserve"> MDOP)</w:t>
      </w:r>
      <w:r w:rsidRPr="001A449E">
        <w:tab/>
      </w:r>
      <w:r w:rsidR="00B02458" w:rsidRPr="001A449E">
        <w:fldChar w:fldCharType="begin"/>
      </w:r>
      <w:r w:rsidRPr="001A449E">
        <w:instrText xml:space="preserve"> PAGEREF _Toc363720275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w:t>
      </w:r>
      <w:r w:rsidRPr="001A449E">
        <w:rPr>
          <w:rFonts w:eastAsia="PMingLiU" w:cs="Tahoma" w:hint="eastAsia"/>
        </w:rPr>
        <w:t>虛擬桌面存取</w:t>
      </w:r>
      <w:r w:rsidRPr="001A449E">
        <w:rPr>
          <w:rFonts w:eastAsia="PMingLiU" w:cs="Tahoma"/>
        </w:rPr>
        <w:t xml:space="preserve"> (VDA)</w:t>
      </w:r>
      <w:r w:rsidRPr="001A449E">
        <w:tab/>
      </w:r>
      <w:r w:rsidR="00B02458" w:rsidRPr="001A449E">
        <w:fldChar w:fldCharType="begin"/>
      </w:r>
      <w:r w:rsidRPr="001A449E">
        <w:instrText xml:space="preserve"> PAGEREF _Toc363720276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Intune (</w:t>
      </w:r>
      <w:r w:rsidRPr="001A449E">
        <w:rPr>
          <w:rFonts w:eastAsia="PMingLiU" w:cs="Tahoma" w:hint="eastAsia"/>
        </w:rPr>
        <w:t>每一裝置</w:t>
      </w:r>
      <w:r w:rsidRPr="001A449E">
        <w:rPr>
          <w:rFonts w:eastAsia="PMingLiU" w:cs="Tahoma"/>
        </w:rPr>
        <w:t>)</w:t>
      </w:r>
      <w:r w:rsidRPr="001A449E">
        <w:tab/>
      </w:r>
      <w:r w:rsidR="00B02458" w:rsidRPr="001A449E">
        <w:fldChar w:fldCharType="begin"/>
      </w:r>
      <w:r w:rsidRPr="001A449E">
        <w:instrText xml:space="preserve"> PAGEREF _Toc363720277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Intune </w:t>
      </w:r>
      <w:r w:rsidRPr="001A449E">
        <w:rPr>
          <w:rFonts w:eastAsia="PMingLiU" w:cs="Tahoma" w:hint="eastAsia"/>
        </w:rPr>
        <w:t>附加元件</w:t>
      </w:r>
      <w:r w:rsidRPr="001A449E">
        <w:rPr>
          <w:rFonts w:eastAsia="PMingLiU" w:cs="Tahoma"/>
        </w:rPr>
        <w:t xml:space="preserve"> (</w:t>
      </w:r>
      <w:r w:rsidRPr="001A449E">
        <w:rPr>
          <w:rFonts w:eastAsia="PMingLiU" w:cs="Tahoma" w:hint="eastAsia"/>
        </w:rPr>
        <w:t>每一裝置</w:t>
      </w:r>
      <w:r w:rsidRPr="001A449E">
        <w:rPr>
          <w:rFonts w:eastAsia="PMingLiU" w:cs="Tahoma"/>
        </w:rPr>
        <w:t>)</w:t>
      </w:r>
      <w:r w:rsidRPr="001A449E">
        <w:tab/>
      </w:r>
      <w:r w:rsidR="00B02458" w:rsidRPr="001A449E">
        <w:fldChar w:fldCharType="begin"/>
      </w:r>
      <w:r w:rsidRPr="001A449E">
        <w:instrText xml:space="preserve"> PAGEREF _Toc363720278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DC1780">
        <w:rPr>
          <w:rFonts w:eastAsia="PMingLiU" w:hint="eastAsia"/>
          <w:b/>
          <w:bCs w:val="0"/>
        </w:rPr>
        <w:t>伺服器組合</w:t>
      </w:r>
      <w:r w:rsidRPr="001A449E">
        <w:tab/>
      </w:r>
      <w:r w:rsidR="00B02458" w:rsidRPr="001A449E">
        <w:fldChar w:fldCharType="begin"/>
      </w:r>
      <w:r w:rsidRPr="001A449E">
        <w:instrText xml:space="preserve"> PAGEREF _Toc363720279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追蹤客戶每一資產每月訂閱</w:t>
      </w:r>
      <w:r w:rsidRPr="001A449E">
        <w:tab/>
      </w:r>
      <w:r w:rsidR="00B02458" w:rsidRPr="001A449E">
        <w:fldChar w:fldCharType="begin"/>
      </w:r>
      <w:r w:rsidRPr="001A449E">
        <w:instrText xml:space="preserve"> PAGEREF _Toc363720280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Enterprise </w:t>
      </w:r>
      <w:r w:rsidRPr="001A449E">
        <w:rPr>
          <w:rFonts w:eastAsia="PMingLiU" w:cs="Tahoma" w:hint="eastAsia"/>
        </w:rPr>
        <w:t>平台費用每月訂閱</w:t>
      </w:r>
      <w:r w:rsidRPr="001A449E">
        <w:tab/>
      </w:r>
      <w:r w:rsidR="00B02458" w:rsidRPr="001A449E">
        <w:fldChar w:fldCharType="begin"/>
      </w:r>
      <w:r w:rsidRPr="001A449E">
        <w:instrText xml:space="preserve"> PAGEREF _Toc363720281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公開網站使用量</w:t>
      </w:r>
      <w:r w:rsidRPr="001A449E">
        <w:rPr>
          <w:rFonts w:eastAsia="PMingLiU" w:cs="Tahoma"/>
        </w:rPr>
        <w:t xml:space="preserve"> 100K </w:t>
      </w:r>
      <w:r w:rsidRPr="001A449E">
        <w:rPr>
          <w:rFonts w:eastAsia="PMingLiU" w:cs="Tahoma" w:hint="eastAsia"/>
        </w:rPr>
        <w:t>交易每月訂閱</w:t>
      </w:r>
      <w:r w:rsidRPr="001A449E">
        <w:tab/>
      </w:r>
      <w:r w:rsidR="00B02458" w:rsidRPr="001A449E">
        <w:fldChar w:fldCharType="begin"/>
      </w:r>
      <w:r w:rsidRPr="001A449E">
        <w:instrText xml:space="preserve"> PAGEREF _Toc363720282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公開網站使用量</w:t>
      </w:r>
      <w:r w:rsidRPr="001A449E">
        <w:rPr>
          <w:rFonts w:eastAsia="PMingLiU" w:cs="Tahoma"/>
        </w:rPr>
        <w:t xml:space="preserve"> 250K </w:t>
      </w:r>
      <w:r w:rsidRPr="001A449E">
        <w:rPr>
          <w:rFonts w:eastAsia="PMingLiU" w:cs="Tahoma" w:hint="eastAsia"/>
        </w:rPr>
        <w:t>交易每月訂閱</w:t>
      </w:r>
      <w:r w:rsidRPr="001A449E">
        <w:tab/>
      </w:r>
      <w:r w:rsidR="00B02458" w:rsidRPr="001A449E">
        <w:fldChar w:fldCharType="begin"/>
      </w:r>
      <w:r w:rsidRPr="001A449E">
        <w:instrText xml:space="preserve"> PAGEREF _Toc363720283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公開網站使用量</w:t>
      </w:r>
      <w:r w:rsidRPr="001A449E">
        <w:rPr>
          <w:rFonts w:eastAsia="PMingLiU" w:cs="Tahoma"/>
        </w:rPr>
        <w:t xml:space="preserve"> 420K (</w:t>
      </w:r>
      <w:r w:rsidRPr="001A449E">
        <w:rPr>
          <w:rFonts w:eastAsia="PMingLiU" w:cs="Tahoma" w:hint="eastAsia"/>
        </w:rPr>
        <w:t>及更高使用量</w:t>
      </w:r>
      <w:r w:rsidRPr="001A449E">
        <w:rPr>
          <w:rFonts w:eastAsia="PMingLiU" w:cs="Tahoma"/>
        </w:rPr>
        <w:t xml:space="preserve">) </w:t>
      </w:r>
      <w:r w:rsidRPr="001A449E">
        <w:rPr>
          <w:rFonts w:eastAsia="PMingLiU" w:cs="Tahoma" w:hint="eastAsia"/>
        </w:rPr>
        <w:t>交易每月訂閱</w:t>
      </w:r>
      <w:r w:rsidRPr="001A449E">
        <w:tab/>
      </w:r>
      <w:r w:rsidR="00B02458" w:rsidRPr="001A449E">
        <w:fldChar w:fldCharType="begin"/>
      </w:r>
      <w:r w:rsidRPr="001A449E">
        <w:instrText xml:space="preserve"> PAGEREF _Toc363720284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內部網站使用量</w:t>
      </w:r>
      <w:r w:rsidRPr="001A449E">
        <w:rPr>
          <w:rFonts w:eastAsia="PMingLiU" w:cs="Tahoma"/>
        </w:rPr>
        <w:t xml:space="preserve"> 100K </w:t>
      </w:r>
      <w:r w:rsidRPr="001A449E">
        <w:rPr>
          <w:rFonts w:eastAsia="PMingLiU" w:cs="Tahoma" w:hint="eastAsia"/>
        </w:rPr>
        <w:t>交易每月訂閱</w:t>
      </w:r>
      <w:r w:rsidRPr="001A449E">
        <w:tab/>
      </w:r>
      <w:r w:rsidR="00B02458" w:rsidRPr="001A449E">
        <w:fldChar w:fldCharType="begin"/>
      </w:r>
      <w:r w:rsidRPr="001A449E">
        <w:instrText xml:space="preserve"> PAGEREF _Toc363720285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內部網站使用量</w:t>
      </w:r>
      <w:r w:rsidRPr="001A449E">
        <w:rPr>
          <w:rFonts w:eastAsia="PMingLiU" w:cs="Tahoma"/>
        </w:rPr>
        <w:t xml:space="preserve"> 250K (</w:t>
      </w:r>
      <w:r w:rsidRPr="001A449E">
        <w:rPr>
          <w:rFonts w:eastAsia="PMingLiU" w:cs="Tahoma" w:hint="eastAsia"/>
        </w:rPr>
        <w:t>及更高使用量</w:t>
      </w:r>
      <w:r w:rsidRPr="001A449E">
        <w:rPr>
          <w:rFonts w:eastAsia="PMingLiU" w:cs="Tahoma"/>
        </w:rPr>
        <w:t xml:space="preserve">) </w:t>
      </w:r>
      <w:r w:rsidRPr="001A449E">
        <w:rPr>
          <w:rFonts w:eastAsia="PMingLiU" w:cs="Tahoma" w:hint="eastAsia"/>
        </w:rPr>
        <w:t>交易每月訂閱</w:t>
      </w:r>
      <w:r w:rsidRPr="001A449E">
        <w:tab/>
      </w:r>
      <w:r w:rsidR="00B02458" w:rsidRPr="001A449E">
        <w:fldChar w:fldCharType="begin"/>
      </w:r>
      <w:r w:rsidRPr="001A449E">
        <w:instrText xml:space="preserve"> PAGEREF _Toc363720286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每一已知使用者每月訂閱</w:t>
      </w:r>
      <w:r w:rsidRPr="001A449E">
        <w:tab/>
      </w:r>
      <w:r w:rsidR="00B02458" w:rsidRPr="001A449E">
        <w:fldChar w:fldCharType="begin"/>
      </w:r>
      <w:r w:rsidRPr="001A449E">
        <w:instrText xml:space="preserve"> PAGEREF _Toc363720287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w:t>
      </w:r>
      <w:r w:rsidRPr="001A449E">
        <w:rPr>
          <w:rFonts w:eastAsia="PMingLiU" w:cs="Tahoma" w:hint="eastAsia"/>
        </w:rPr>
        <w:t>已知使用者</w:t>
      </w:r>
      <w:r w:rsidRPr="001A449E">
        <w:rPr>
          <w:rFonts w:eastAsia="PMingLiU" w:cs="Tahoma"/>
        </w:rPr>
        <w:t xml:space="preserve"> 5K </w:t>
      </w:r>
      <w:r w:rsidRPr="001A449E">
        <w:rPr>
          <w:rFonts w:eastAsia="PMingLiU" w:cs="Tahoma" w:hint="eastAsia"/>
        </w:rPr>
        <w:t>包裝每月訂閱</w:t>
      </w:r>
      <w:r w:rsidRPr="001A449E">
        <w:tab/>
      </w:r>
      <w:r w:rsidR="00B02458" w:rsidRPr="001A449E">
        <w:fldChar w:fldCharType="begin"/>
      </w:r>
      <w:r w:rsidRPr="001A449E">
        <w:instrText xml:space="preserve"> PAGEREF _Toc363720288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Light </w:t>
      </w:r>
      <w:r w:rsidRPr="001A449E">
        <w:rPr>
          <w:rFonts w:eastAsia="PMingLiU" w:cs="Tahoma" w:hint="eastAsia"/>
        </w:rPr>
        <w:t>每一已知使用者每月訂閱</w:t>
      </w:r>
      <w:r w:rsidRPr="001A449E">
        <w:tab/>
      </w:r>
      <w:r w:rsidR="00B02458" w:rsidRPr="001A449E">
        <w:fldChar w:fldCharType="begin"/>
      </w:r>
      <w:r w:rsidRPr="001A449E">
        <w:instrText xml:space="preserve"> PAGEREF _Toc363720289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Light </w:t>
      </w:r>
      <w:r w:rsidRPr="001A449E">
        <w:rPr>
          <w:rFonts w:eastAsia="PMingLiU" w:cs="Tahoma" w:hint="eastAsia"/>
        </w:rPr>
        <w:t>已知使用者</w:t>
      </w:r>
      <w:r w:rsidRPr="001A449E">
        <w:rPr>
          <w:rFonts w:eastAsia="PMingLiU" w:cs="Tahoma"/>
        </w:rPr>
        <w:t xml:space="preserve"> 5K </w:t>
      </w:r>
      <w:r w:rsidRPr="001A449E">
        <w:rPr>
          <w:rFonts w:eastAsia="PMingLiU" w:cs="Tahoma" w:hint="eastAsia"/>
        </w:rPr>
        <w:t>包裝每月訂閱</w:t>
      </w:r>
      <w:r w:rsidRPr="001A449E">
        <w:tab/>
      </w:r>
      <w:r w:rsidR="00B02458" w:rsidRPr="001A449E">
        <w:fldChar w:fldCharType="begin"/>
      </w:r>
      <w:r w:rsidRPr="001A449E">
        <w:instrText xml:space="preserve"> PAGEREF _Toc363720290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Mobile </w:t>
      </w:r>
      <w:r w:rsidRPr="001A449E">
        <w:rPr>
          <w:rFonts w:eastAsia="PMingLiU" w:cs="Tahoma" w:hint="eastAsia"/>
        </w:rPr>
        <w:t>資產管理平台費用每月訂閱</w:t>
      </w:r>
      <w:r w:rsidRPr="001A449E">
        <w:tab/>
      </w:r>
      <w:r w:rsidR="00B02458" w:rsidRPr="001A449E">
        <w:fldChar w:fldCharType="begin"/>
      </w:r>
      <w:r w:rsidRPr="001A449E">
        <w:instrText xml:space="preserve"> PAGEREF _Toc363720291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Mobile </w:t>
      </w:r>
      <w:r w:rsidRPr="001A449E">
        <w:rPr>
          <w:rFonts w:eastAsia="PMingLiU" w:cs="Tahoma" w:hint="eastAsia"/>
        </w:rPr>
        <w:t>資產管理</w:t>
      </w:r>
      <w:r w:rsidRPr="001A449E">
        <w:rPr>
          <w:rFonts w:eastAsia="PMingLiU" w:cs="Tahoma"/>
        </w:rPr>
        <w:t xml:space="preserve"> (</w:t>
      </w:r>
      <w:r w:rsidRPr="001A449E">
        <w:rPr>
          <w:rFonts w:eastAsia="PMingLiU" w:cs="Tahoma" w:hint="eastAsia"/>
        </w:rPr>
        <w:t>北美版</w:t>
      </w:r>
      <w:r w:rsidRPr="001A449E">
        <w:rPr>
          <w:rFonts w:eastAsia="PMingLiU" w:cs="Tahoma"/>
        </w:rPr>
        <w:t xml:space="preserve">) </w:t>
      </w:r>
      <w:r w:rsidRPr="001A449E">
        <w:rPr>
          <w:rFonts w:eastAsia="PMingLiU" w:cs="Tahoma" w:hint="eastAsia"/>
        </w:rPr>
        <w:t>含路由之每一資產每月訂閱</w:t>
      </w:r>
      <w:r w:rsidRPr="001A449E">
        <w:tab/>
      </w:r>
      <w:r w:rsidR="00B02458" w:rsidRPr="001A449E">
        <w:fldChar w:fldCharType="begin"/>
      </w:r>
      <w:r w:rsidRPr="001A449E">
        <w:instrText xml:space="preserve"> PAGEREF _Toc363720292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Mobile </w:t>
      </w:r>
      <w:r w:rsidRPr="001A449E">
        <w:rPr>
          <w:rFonts w:eastAsia="PMingLiU" w:cs="Tahoma" w:hint="eastAsia"/>
        </w:rPr>
        <w:t>資產管理</w:t>
      </w:r>
      <w:r w:rsidRPr="001A449E">
        <w:rPr>
          <w:rFonts w:eastAsia="PMingLiU" w:cs="Tahoma"/>
        </w:rPr>
        <w:t xml:space="preserve"> (</w:t>
      </w:r>
      <w:r w:rsidRPr="001A449E">
        <w:rPr>
          <w:rFonts w:eastAsia="PMingLiU" w:cs="Tahoma" w:hint="eastAsia"/>
        </w:rPr>
        <w:t>北美版</w:t>
      </w:r>
      <w:r w:rsidRPr="001A449E">
        <w:rPr>
          <w:rFonts w:eastAsia="PMingLiU" w:cs="Tahoma"/>
        </w:rPr>
        <w:t xml:space="preserve">) </w:t>
      </w:r>
      <w:r w:rsidRPr="001A449E">
        <w:rPr>
          <w:rFonts w:eastAsia="PMingLiU" w:cs="Tahoma" w:hint="eastAsia"/>
        </w:rPr>
        <w:t>含</w:t>
      </w:r>
      <w:r w:rsidRPr="001A449E">
        <w:rPr>
          <w:rFonts w:eastAsia="PMingLiU" w:cs="Tahoma"/>
        </w:rPr>
        <w:t>/</w:t>
      </w:r>
      <w:r w:rsidRPr="001A449E">
        <w:rPr>
          <w:rFonts w:eastAsia="PMingLiU" w:cs="Tahoma" w:hint="eastAsia"/>
        </w:rPr>
        <w:t>不含路由之每一資產每月訂閱</w:t>
      </w:r>
      <w:r w:rsidRPr="001A449E">
        <w:tab/>
      </w:r>
      <w:r w:rsidR="00B02458" w:rsidRPr="001A449E">
        <w:fldChar w:fldCharType="begin"/>
      </w:r>
      <w:r w:rsidRPr="001A449E">
        <w:instrText xml:space="preserve"> PAGEREF _Toc363720293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Mobile </w:t>
      </w:r>
      <w:r w:rsidRPr="001A449E">
        <w:rPr>
          <w:rFonts w:eastAsia="PMingLiU" w:cs="Tahoma" w:hint="eastAsia"/>
        </w:rPr>
        <w:t>資產管理</w:t>
      </w:r>
      <w:r w:rsidRPr="001A449E">
        <w:rPr>
          <w:rFonts w:eastAsia="PMingLiU" w:cs="Tahoma"/>
        </w:rPr>
        <w:t xml:space="preserve"> (</w:t>
      </w:r>
      <w:r w:rsidRPr="001A449E">
        <w:rPr>
          <w:rFonts w:eastAsia="PMingLiU" w:cs="Tahoma" w:hint="eastAsia"/>
        </w:rPr>
        <w:t>歐洲版</w:t>
      </w:r>
      <w:r w:rsidRPr="001A449E">
        <w:rPr>
          <w:rFonts w:eastAsia="PMingLiU" w:cs="Tahoma"/>
        </w:rPr>
        <w:t xml:space="preserve">) </w:t>
      </w:r>
      <w:r w:rsidRPr="001A449E">
        <w:rPr>
          <w:rFonts w:eastAsia="PMingLiU" w:cs="Tahoma" w:hint="eastAsia"/>
        </w:rPr>
        <w:t>含路由之每一資產每月訂閱</w:t>
      </w:r>
      <w:r w:rsidRPr="001A449E">
        <w:tab/>
      </w:r>
      <w:r w:rsidR="00B02458" w:rsidRPr="001A449E">
        <w:fldChar w:fldCharType="begin"/>
      </w:r>
      <w:r w:rsidRPr="001A449E">
        <w:instrText xml:space="preserve"> PAGEREF _Toc363720294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Bing Maps Mobile </w:t>
      </w:r>
      <w:r w:rsidRPr="001A449E">
        <w:rPr>
          <w:rFonts w:eastAsia="PMingLiU" w:cs="Tahoma" w:hint="eastAsia"/>
        </w:rPr>
        <w:t>資產管理</w:t>
      </w:r>
      <w:r w:rsidRPr="001A449E">
        <w:rPr>
          <w:rFonts w:eastAsia="PMingLiU" w:cs="Tahoma"/>
        </w:rPr>
        <w:t xml:space="preserve"> (</w:t>
      </w:r>
      <w:r w:rsidRPr="001A449E">
        <w:rPr>
          <w:rFonts w:eastAsia="PMingLiU" w:cs="Tahoma" w:hint="eastAsia"/>
        </w:rPr>
        <w:t>歐洲版</w:t>
      </w:r>
      <w:r w:rsidRPr="001A449E">
        <w:rPr>
          <w:rFonts w:eastAsia="PMingLiU" w:cs="Tahoma"/>
        </w:rPr>
        <w:t xml:space="preserve">) </w:t>
      </w:r>
      <w:r w:rsidRPr="001A449E">
        <w:rPr>
          <w:rFonts w:eastAsia="PMingLiU" w:cs="Tahoma" w:hint="eastAsia"/>
        </w:rPr>
        <w:t>含</w:t>
      </w:r>
      <w:r w:rsidRPr="001A449E">
        <w:rPr>
          <w:rFonts w:eastAsia="PMingLiU" w:cs="Tahoma"/>
        </w:rPr>
        <w:t>/</w:t>
      </w:r>
      <w:r w:rsidRPr="001A449E">
        <w:rPr>
          <w:rFonts w:eastAsia="PMingLiU" w:cs="Tahoma" w:hint="eastAsia"/>
        </w:rPr>
        <w:t>不含路由之每一資產每月訂閱</w:t>
      </w:r>
      <w:r w:rsidRPr="001A449E">
        <w:tab/>
      </w:r>
      <w:r w:rsidR="00B02458" w:rsidRPr="001A449E">
        <w:fldChar w:fldCharType="begin"/>
      </w:r>
      <w:r w:rsidRPr="001A449E">
        <w:instrText xml:space="preserve"> PAGEREF _Toc363720295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BizTalk</w:t>
      </w:r>
      <w:r w:rsidRPr="001A449E">
        <w:rPr>
          <w:rFonts w:eastAsia="PMingLiU" w:cs="Tahoma"/>
          <w:vertAlign w:val="superscript"/>
        </w:rPr>
        <w:t>®</w:t>
      </w:r>
      <w:r w:rsidRPr="001A449E">
        <w:rPr>
          <w:rFonts w:eastAsia="PMingLiU" w:cs="Tahoma"/>
        </w:rPr>
        <w:t xml:space="preserve"> Server 2013 Branch Edition</w:t>
      </w:r>
      <w:r w:rsidRPr="001A449E">
        <w:tab/>
      </w:r>
      <w:r w:rsidR="00B02458" w:rsidRPr="001A449E">
        <w:fldChar w:fldCharType="begin"/>
      </w:r>
      <w:r w:rsidRPr="001A449E">
        <w:instrText xml:space="preserve"> PAGEREF _Toc363720296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BizTalk</w:t>
      </w:r>
      <w:r w:rsidRPr="001A449E">
        <w:rPr>
          <w:rFonts w:eastAsia="PMingLiU" w:cs="Tahoma"/>
          <w:vertAlign w:val="superscript"/>
        </w:rPr>
        <w:t>®</w:t>
      </w:r>
      <w:r w:rsidRPr="001A449E">
        <w:rPr>
          <w:rFonts w:eastAsia="PMingLiU" w:cs="Tahoma"/>
        </w:rPr>
        <w:t xml:space="preserve"> Server 2013 Enterprise Edition</w:t>
      </w:r>
      <w:r w:rsidRPr="001A449E">
        <w:tab/>
      </w:r>
      <w:r w:rsidR="00B02458" w:rsidRPr="001A449E">
        <w:fldChar w:fldCharType="begin"/>
      </w:r>
      <w:r w:rsidRPr="001A449E">
        <w:instrText xml:space="preserve"> PAGEREF _Toc363720297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BizTalk</w:t>
      </w:r>
      <w:r w:rsidRPr="001A449E">
        <w:rPr>
          <w:rFonts w:eastAsia="PMingLiU" w:cs="Tahoma"/>
          <w:vertAlign w:val="superscript"/>
        </w:rPr>
        <w:t>®</w:t>
      </w:r>
      <w:r w:rsidRPr="001A449E">
        <w:rPr>
          <w:rFonts w:eastAsia="PMingLiU" w:cs="Tahoma"/>
        </w:rPr>
        <w:t xml:space="preserve"> Server 2013 Branch IDC</w:t>
      </w:r>
      <w:r w:rsidRPr="001A449E">
        <w:tab/>
      </w:r>
      <w:r w:rsidR="00B02458" w:rsidRPr="001A449E">
        <w:fldChar w:fldCharType="begin"/>
      </w:r>
      <w:r w:rsidRPr="001A449E">
        <w:instrText xml:space="preserve"> PAGEREF _Toc363720298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BizTalk</w:t>
      </w:r>
      <w:r w:rsidRPr="001A449E">
        <w:rPr>
          <w:rFonts w:eastAsia="PMingLiU" w:cs="Tahoma"/>
          <w:vertAlign w:val="superscript"/>
        </w:rPr>
        <w:t>®</w:t>
      </w:r>
      <w:r w:rsidRPr="001A449E">
        <w:rPr>
          <w:rFonts w:eastAsia="PMingLiU" w:cs="Tahoma"/>
        </w:rPr>
        <w:t xml:space="preserve"> Server 2013 Standard Edition</w:t>
      </w:r>
      <w:r w:rsidRPr="001A449E">
        <w:tab/>
      </w:r>
      <w:r w:rsidR="00B02458" w:rsidRPr="001A449E">
        <w:fldChar w:fldCharType="begin"/>
      </w:r>
      <w:r w:rsidRPr="001A449E">
        <w:instrText xml:space="preserve"> PAGEREF _Toc363720299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BizTalk</w:t>
      </w:r>
      <w:r w:rsidRPr="001A449E">
        <w:rPr>
          <w:rFonts w:eastAsia="PMingLiU" w:cs="Tahoma"/>
          <w:vertAlign w:val="superscript"/>
        </w:rPr>
        <w:t>®</w:t>
      </w:r>
      <w:r w:rsidRPr="001A449E">
        <w:rPr>
          <w:rFonts w:eastAsia="PMingLiU" w:cs="Tahoma"/>
        </w:rPr>
        <w:t xml:space="preserve"> Server 2013 Standard Edition IDC</w:t>
      </w:r>
      <w:r w:rsidRPr="001A449E">
        <w:tab/>
      </w:r>
      <w:r w:rsidR="00B02458" w:rsidRPr="001A449E">
        <w:fldChar w:fldCharType="begin"/>
      </w:r>
      <w:r w:rsidRPr="001A449E">
        <w:instrText xml:space="preserve"> PAGEREF _Toc363720300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Business Intelligence Appliance 2012</w:t>
      </w:r>
      <w:r w:rsidRPr="001A449E">
        <w:tab/>
      </w:r>
      <w:r w:rsidR="00B02458" w:rsidRPr="001A449E">
        <w:fldChar w:fldCharType="begin"/>
      </w:r>
      <w:r w:rsidRPr="001A449E">
        <w:instrText xml:space="preserve"> PAGEREF _Toc363720301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Core CAL Suite Bridge for Office 365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_Toc363720302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Core CAL Suite Bridge for Office 365 </w:t>
      </w:r>
      <w:r w:rsidRPr="001A449E">
        <w:rPr>
          <w:rFonts w:eastAsia="PMingLiU" w:cs="Tahoma" w:hint="eastAsia"/>
        </w:rPr>
        <w:t>及</w:t>
      </w:r>
      <w:r w:rsidRPr="001A449E">
        <w:rPr>
          <w:rFonts w:eastAsia="PMingLiU" w:cs="Tahoma"/>
        </w:rPr>
        <w:t xml:space="preserve"> Windows</w:t>
      </w:r>
      <w:r w:rsidRPr="001A449E">
        <w:rPr>
          <w:rFonts w:eastAsia="PMingLiU" w:cs="Tahoma"/>
          <w:vertAlign w:val="superscript"/>
        </w:rPr>
        <w:t>®</w:t>
      </w:r>
      <w:r w:rsidRPr="001A449E">
        <w:rPr>
          <w:rFonts w:eastAsia="PMingLiU" w:cs="Tahoma"/>
        </w:rPr>
        <w:t xml:space="preserve"> Intune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_Toc363720303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Core CAL Suite Bridge for Windows</w:t>
      </w:r>
      <w:r w:rsidRPr="001A449E">
        <w:rPr>
          <w:rFonts w:eastAsia="PMingLiU" w:cs="Tahoma"/>
          <w:vertAlign w:val="superscript"/>
        </w:rPr>
        <w:t>®</w:t>
      </w:r>
      <w:r w:rsidRPr="001A449E">
        <w:rPr>
          <w:rFonts w:eastAsia="PMingLiU" w:cs="Tahoma"/>
        </w:rPr>
        <w:t xml:space="preserve"> Intune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_Toc363720304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Core CAL </w:t>
      </w:r>
      <w:r w:rsidRPr="001A449E">
        <w:rPr>
          <w:rFonts w:eastAsia="PMingLiU" w:cs="Tahoma" w:hint="eastAsia"/>
        </w:rPr>
        <w:t>套件</w:t>
      </w:r>
      <w:r w:rsidRPr="001A449E">
        <w:rPr>
          <w:rFonts w:eastAsia="PMingLiU" w:cs="Tahoma"/>
        </w:rPr>
        <w:t xml:space="preserve">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_Toc363720305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Core Infrastructure Server Suite Standard</w:t>
      </w:r>
      <w:r w:rsidRPr="001A449E">
        <w:tab/>
      </w:r>
      <w:r w:rsidR="00B02458" w:rsidRPr="001A449E">
        <w:fldChar w:fldCharType="begin"/>
      </w:r>
      <w:r w:rsidRPr="001A449E">
        <w:instrText xml:space="preserve"> PAGEREF _Toc363720306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Core Infrastructure Server Suite Enterprise</w:t>
      </w:r>
      <w:r w:rsidRPr="001A449E">
        <w:tab/>
      </w:r>
      <w:r w:rsidR="00B02458" w:rsidRPr="001A449E">
        <w:fldChar w:fldCharType="begin"/>
      </w:r>
      <w:r w:rsidRPr="001A449E">
        <w:instrText xml:space="preserve"> PAGEREF _Toc363720307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Core Infrastructure Server Suite Datacenter</w:t>
      </w:r>
      <w:r w:rsidRPr="001A449E">
        <w:tab/>
      </w:r>
      <w:r w:rsidR="00B02458" w:rsidRPr="001A449E">
        <w:fldChar w:fldCharType="begin"/>
      </w:r>
      <w:r w:rsidRPr="001A449E">
        <w:instrText xml:space="preserve"> PAGEREF _Toc363720308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Duet Enterprise 2.0</w:t>
      </w:r>
      <w:r w:rsidRPr="001A449E">
        <w:tab/>
      </w:r>
      <w:r w:rsidR="00B02458" w:rsidRPr="001A449E">
        <w:fldChar w:fldCharType="begin"/>
      </w:r>
      <w:r w:rsidRPr="001A449E">
        <w:instrText xml:space="preserve"> PAGEREF _Toc363720309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CRM Online Extra Storage</w:t>
      </w:r>
      <w:r w:rsidRPr="001A449E">
        <w:tab/>
      </w:r>
      <w:r w:rsidR="00B02458" w:rsidRPr="001A449E">
        <w:fldChar w:fldCharType="begin"/>
      </w:r>
      <w:r w:rsidRPr="001A449E">
        <w:instrText xml:space="preserve"> PAGEREF _Toc363720310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CRM Online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_Toc363720311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CRM Online for SA</w:t>
      </w:r>
      <w:r w:rsidRPr="001A449E">
        <w:tab/>
      </w:r>
      <w:r w:rsidR="00B02458" w:rsidRPr="001A449E">
        <w:fldChar w:fldCharType="begin"/>
      </w:r>
      <w:r w:rsidRPr="001A449E">
        <w:instrText xml:space="preserve"> PAGEREF _Toc363720312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Enterprise CAL Suite Bridge for Office 365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_Toc363720313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Enterprise CAL Suite Bridge for Office 365 </w:t>
      </w:r>
      <w:r w:rsidRPr="001A449E">
        <w:rPr>
          <w:rFonts w:eastAsia="PMingLiU" w:cs="Tahoma" w:hint="eastAsia"/>
        </w:rPr>
        <w:t>及</w:t>
      </w:r>
      <w:r w:rsidRPr="001A449E">
        <w:rPr>
          <w:rFonts w:eastAsia="PMingLiU" w:cs="Tahoma"/>
        </w:rPr>
        <w:t xml:space="preserve"> Windows</w:t>
      </w:r>
      <w:r w:rsidRPr="001A449E">
        <w:rPr>
          <w:rFonts w:eastAsia="PMingLiU" w:cs="Tahoma"/>
          <w:vertAlign w:val="superscript"/>
        </w:rPr>
        <w:t>®</w:t>
      </w:r>
      <w:r w:rsidRPr="001A449E">
        <w:rPr>
          <w:rFonts w:eastAsia="PMingLiU" w:cs="Tahoma"/>
        </w:rPr>
        <w:t xml:space="preserve"> Intune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_Toc363720314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lastRenderedPageBreak/>
        <w:t>Enterprise CAL Suite Bridge for Windows</w:t>
      </w:r>
      <w:r w:rsidRPr="001A449E">
        <w:rPr>
          <w:rFonts w:eastAsia="PMingLiU" w:cs="Tahoma"/>
          <w:vertAlign w:val="superscript"/>
        </w:rPr>
        <w:t>®</w:t>
      </w:r>
      <w:r w:rsidRPr="001A449E">
        <w:rPr>
          <w:rFonts w:eastAsia="PMingLiU" w:cs="Tahoma"/>
        </w:rPr>
        <w:t xml:space="preserve"> Intune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_Toc363720315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Enterprise CAL </w:t>
      </w:r>
      <w:r w:rsidRPr="001A449E">
        <w:rPr>
          <w:rFonts w:eastAsia="PMingLiU" w:cs="Tahoma" w:hint="eastAsia"/>
        </w:rPr>
        <w:t>套件</w:t>
      </w:r>
      <w:r w:rsidRPr="001A449E">
        <w:rPr>
          <w:rFonts w:eastAsia="PMingLiU" w:cs="Tahoma"/>
        </w:rPr>
        <w:t xml:space="preserve">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_Toc363720316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Enterprise CAL (</w:t>
      </w:r>
      <w:r w:rsidRPr="001A449E">
        <w:rPr>
          <w:rFonts w:eastAsia="PMingLiU" w:cs="Tahoma" w:hint="eastAsia"/>
        </w:rPr>
        <w:t>含服務</w:t>
      </w:r>
      <w:r w:rsidRPr="001A449E">
        <w:rPr>
          <w:rFonts w:eastAsia="PMingLiU" w:cs="Tahoma"/>
        </w:rPr>
        <w:t>) 2013</w:t>
      </w:r>
      <w:r w:rsidRPr="001A449E">
        <w:tab/>
      </w:r>
      <w:r w:rsidR="00B02458" w:rsidRPr="001A449E">
        <w:fldChar w:fldCharType="begin"/>
      </w:r>
      <w:r w:rsidRPr="001A449E">
        <w:instrText xml:space="preserve"> PAGEREF _Toc363720317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Enterprise CAL (</w:t>
      </w:r>
      <w:r w:rsidRPr="001A449E">
        <w:rPr>
          <w:rFonts w:eastAsia="PMingLiU" w:cs="Tahoma" w:hint="eastAsia"/>
        </w:rPr>
        <w:t>不含服務</w:t>
      </w:r>
      <w:r w:rsidRPr="001A449E">
        <w:rPr>
          <w:rFonts w:eastAsia="PMingLiU" w:cs="Tahoma"/>
        </w:rPr>
        <w:t>) 2013</w:t>
      </w:r>
      <w:r w:rsidRPr="001A449E">
        <w:tab/>
      </w:r>
      <w:r w:rsidR="00B02458" w:rsidRPr="001A449E">
        <w:fldChar w:fldCharType="begin"/>
      </w:r>
      <w:r w:rsidRPr="001A449E">
        <w:instrText xml:space="preserve"> PAGEREF _Toc363720318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Online Archiving for Exchange Server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_Toc363720319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t>Exchange Online Archiving for Exchange Server A (</w:t>
      </w:r>
      <w:r w:rsidRPr="001A449E">
        <w:rPr>
          <w:rFonts w:hint="eastAsia"/>
        </w:rPr>
        <w:t>使用者訂</w:t>
      </w:r>
      <w:r w:rsidRPr="001A449E">
        <w:rPr>
          <w:rFonts w:ascii="Batang" w:eastAsia="Batang" w:hAnsi="Batang" w:cs="Batang" w:hint="eastAsia"/>
        </w:rPr>
        <w:t>閱</w:t>
      </w:r>
      <w:r w:rsidRPr="001A449E">
        <w:rPr>
          <w:rFonts w:ascii="MS Mincho" w:hAnsi="MS Mincho" w:cs="MS Mincho" w:hint="eastAsia"/>
        </w:rPr>
        <w:t>使用權</w:t>
      </w:r>
      <w:r w:rsidRPr="001A449E">
        <w:t>)</w:t>
      </w:r>
      <w:r w:rsidRPr="001A449E">
        <w:tab/>
      </w:r>
      <w:r w:rsidR="00B02458" w:rsidRPr="001A449E">
        <w:fldChar w:fldCharType="begin"/>
      </w:r>
      <w:r w:rsidRPr="001A449E">
        <w:instrText xml:space="preserve"> PAGEREF _Toc363720320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Hosted Archive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_Toc363720321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Hosted Archive Extra Storage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_Toc363720322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Hosted Encryption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_Toc363720323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Online Archiving for Exchange Online A</w:t>
      </w:r>
      <w:r w:rsidRPr="001A449E">
        <w:tab/>
      </w:r>
      <w:r w:rsidR="00B02458" w:rsidRPr="001A449E">
        <w:fldChar w:fldCharType="begin"/>
      </w:r>
      <w:r w:rsidRPr="001A449E">
        <w:instrText xml:space="preserve"> PAGEREF _Toc363720324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Online Archiving for Exchange Online</w:t>
      </w:r>
      <w:r w:rsidRPr="001A449E">
        <w:tab/>
      </w:r>
      <w:r w:rsidR="00B02458" w:rsidRPr="001A449E">
        <w:fldChar w:fldCharType="begin"/>
      </w:r>
      <w:r w:rsidRPr="001A449E">
        <w:instrText xml:space="preserve"> PAGEREF _Toc363720325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Online Kiosk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_Toc363720326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Exchange Online Plan 1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_Toc363720327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Online Plan 1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_Toc363720328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Online Plan 2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_Toc363720329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t>Exchange Online Plan 1A for Alumni (</w:t>
      </w:r>
      <w:r w:rsidRPr="001A449E">
        <w:rPr>
          <w:rFonts w:hint="eastAsia"/>
        </w:rPr>
        <w:t>使用者訂</w:t>
      </w:r>
      <w:r w:rsidRPr="001A449E">
        <w:rPr>
          <w:rFonts w:ascii="Batang" w:eastAsia="Batang" w:hAnsi="Batang" w:cs="Batang" w:hint="eastAsia"/>
        </w:rPr>
        <w:t>閱</w:t>
      </w:r>
      <w:r w:rsidRPr="001A449E">
        <w:rPr>
          <w:rFonts w:ascii="MS Mincho" w:hAnsi="MS Mincho" w:cs="MS Mincho" w:hint="eastAsia"/>
        </w:rPr>
        <w:t>使用權</w:t>
      </w:r>
      <w:r w:rsidRPr="001A449E">
        <w:t>)</w:t>
      </w:r>
      <w:r w:rsidRPr="001A449E">
        <w:tab/>
      </w:r>
      <w:r w:rsidR="00B02458" w:rsidRPr="001A449E">
        <w:fldChar w:fldCharType="begin"/>
      </w:r>
      <w:r w:rsidRPr="001A449E">
        <w:instrText xml:space="preserve"> PAGEREF _Toc363720330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t>Exchange Online Plan 2A (</w:t>
      </w:r>
      <w:r w:rsidRPr="001A449E">
        <w:rPr>
          <w:rFonts w:hint="eastAsia"/>
        </w:rPr>
        <w:t>使用者訂</w:t>
      </w:r>
      <w:r w:rsidRPr="001A449E">
        <w:rPr>
          <w:rFonts w:ascii="Batang" w:eastAsia="Batang" w:hAnsi="Batang" w:cs="Batang" w:hint="eastAsia"/>
        </w:rPr>
        <w:t>閱</w:t>
      </w:r>
      <w:r w:rsidRPr="001A449E">
        <w:rPr>
          <w:rFonts w:hint="eastAsia"/>
        </w:rPr>
        <w:t>使用權</w:t>
      </w:r>
      <w:r w:rsidRPr="001A449E">
        <w:t>)</w:t>
      </w:r>
      <w:r w:rsidRPr="001A449E">
        <w:tab/>
      </w:r>
      <w:r w:rsidR="00B02458" w:rsidRPr="001A449E">
        <w:fldChar w:fldCharType="begin"/>
      </w:r>
      <w:r w:rsidRPr="001A449E">
        <w:instrText xml:space="preserve"> PAGEREF _Toc363720331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Online Protection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_Toc363720332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Server Enterprise 2013</w:t>
      </w:r>
      <w:r w:rsidRPr="001A449E">
        <w:tab/>
      </w:r>
      <w:r w:rsidR="00B02458" w:rsidRPr="001A449E">
        <w:fldChar w:fldCharType="begin"/>
      </w:r>
      <w:r w:rsidRPr="001A449E">
        <w:instrText xml:space="preserve"> PAGEREF _Toc363720333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Server Standard 2013</w:t>
      </w:r>
      <w:r w:rsidRPr="001A449E">
        <w:tab/>
      </w:r>
      <w:r w:rsidR="00B02458" w:rsidRPr="001A449E">
        <w:fldChar w:fldCharType="begin"/>
      </w:r>
      <w:r w:rsidRPr="001A449E">
        <w:instrText xml:space="preserve"> PAGEREF _Toc363720334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Server 2007 Standard for Small Business</w:t>
      </w:r>
      <w:r w:rsidRPr="001A449E">
        <w:tab/>
      </w:r>
      <w:r w:rsidR="00B02458" w:rsidRPr="001A449E">
        <w:fldChar w:fldCharType="begin"/>
      </w:r>
      <w:r w:rsidRPr="001A449E">
        <w:instrText xml:space="preserve"> PAGEREF _Toc363720335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Server 2007 Standard for Small Business CAL</w:t>
      </w:r>
      <w:r w:rsidRPr="001A449E">
        <w:tab/>
      </w:r>
      <w:r w:rsidR="00B02458" w:rsidRPr="001A449E">
        <w:fldChar w:fldCharType="begin"/>
      </w:r>
      <w:r w:rsidRPr="001A449E">
        <w:instrText xml:space="preserve"> PAGEREF _Toc363720336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Exchange Server 2010 Standard CAL (</w:t>
      </w:r>
      <w:r w:rsidRPr="001A449E">
        <w:rPr>
          <w:rFonts w:eastAsia="PMingLiU" w:cs="Tahoma" w:hint="eastAsia"/>
        </w:rPr>
        <w:t>裝置及使用者</w:t>
      </w:r>
      <w:r w:rsidRPr="001A449E">
        <w:rPr>
          <w:rFonts w:eastAsia="PMingLiU" w:cs="Tahoma"/>
        </w:rPr>
        <w:t>)</w:t>
      </w:r>
      <w:r w:rsidRPr="001A449E">
        <w:tab/>
      </w:r>
      <w:r w:rsidR="00B02458" w:rsidRPr="001A449E">
        <w:fldChar w:fldCharType="begin"/>
      </w:r>
      <w:r w:rsidRPr="001A449E">
        <w:instrText xml:space="preserve"> PAGEREF _Toc363720337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Endpoint Protection</w:t>
      </w:r>
      <w:r w:rsidRPr="001A449E">
        <w:tab/>
      </w:r>
      <w:r w:rsidR="00B02458" w:rsidRPr="001A449E">
        <w:fldChar w:fldCharType="begin"/>
      </w:r>
      <w:r w:rsidRPr="001A449E">
        <w:instrText xml:space="preserve"> PAGEREF _Toc363720338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Identity Manager 2010 R2 CAL (</w:t>
      </w:r>
      <w:r w:rsidRPr="001A449E">
        <w:rPr>
          <w:rFonts w:eastAsia="PMingLiU" w:cs="Tahoma" w:hint="eastAsia"/>
        </w:rPr>
        <w:t>僅限使用者</w:t>
      </w:r>
      <w:r w:rsidRPr="001A449E">
        <w:rPr>
          <w:rFonts w:eastAsia="PMingLiU" w:cs="Tahoma"/>
        </w:rPr>
        <w:t>)</w:t>
      </w:r>
      <w:r w:rsidRPr="001A449E">
        <w:tab/>
      </w:r>
      <w:r w:rsidR="00B02458" w:rsidRPr="001A449E">
        <w:fldChar w:fldCharType="begin"/>
      </w:r>
      <w:r w:rsidRPr="001A449E">
        <w:instrText xml:space="preserve"> PAGEREF _Toc363720339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Identity Manager 2010 R2 External Connector</w:t>
      </w:r>
      <w:r w:rsidRPr="001A449E">
        <w:tab/>
      </w:r>
      <w:r w:rsidR="00B02458" w:rsidRPr="001A449E">
        <w:fldChar w:fldCharType="begin"/>
      </w:r>
      <w:r w:rsidRPr="001A449E">
        <w:instrText xml:space="preserve"> PAGEREF _Toc363720340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Identity Manager 2010 R2 Server</w:t>
      </w:r>
      <w:r w:rsidRPr="001A449E">
        <w:tab/>
      </w:r>
      <w:r w:rsidR="00B02458" w:rsidRPr="001A449E">
        <w:fldChar w:fldCharType="begin"/>
      </w:r>
      <w:r w:rsidRPr="001A449E">
        <w:instrText xml:space="preserve"> PAGEREF _Toc363720341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Identity Manager 2010 R2 – Windows Live Edition</w:t>
      </w:r>
      <w:r w:rsidRPr="001A449E">
        <w:tab/>
      </w:r>
      <w:r w:rsidR="00B02458" w:rsidRPr="001A449E">
        <w:fldChar w:fldCharType="begin"/>
      </w:r>
      <w:r w:rsidRPr="001A449E">
        <w:instrText xml:space="preserve"> PAGEREF _Toc363720342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Online Protection for Exchange (</w:t>
      </w:r>
      <w:r w:rsidRPr="001A449E">
        <w:rPr>
          <w:rFonts w:eastAsia="PMingLiU" w:cs="Tahoma" w:hint="eastAsia"/>
        </w:rPr>
        <w:t>裝置及使用者訂閱使用權</w:t>
      </w:r>
      <w:r w:rsidRPr="001A449E">
        <w:rPr>
          <w:rFonts w:eastAsia="PMingLiU" w:cs="Tahoma"/>
        </w:rPr>
        <w:t>)</w:t>
      </w:r>
      <w:r w:rsidRPr="001A449E">
        <w:tab/>
      </w:r>
      <w:r w:rsidR="00B02458" w:rsidRPr="001A449E">
        <w:fldChar w:fldCharType="begin"/>
      </w:r>
      <w:r w:rsidRPr="001A449E">
        <w:instrText xml:space="preserve"> PAGEREF _Toc363720343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Protection 2010 for Exchange Server (</w:t>
      </w:r>
      <w:r w:rsidRPr="001A449E">
        <w:rPr>
          <w:rFonts w:eastAsia="PMingLiU" w:cs="Tahoma" w:hint="eastAsia"/>
        </w:rPr>
        <w:t>裝置及使用者訂閱使用權</w:t>
      </w:r>
      <w:r w:rsidRPr="001A449E">
        <w:rPr>
          <w:rFonts w:eastAsia="PMingLiU" w:cs="Tahoma"/>
        </w:rPr>
        <w:t>)</w:t>
      </w:r>
      <w:r w:rsidRPr="001A449E">
        <w:tab/>
      </w:r>
      <w:r w:rsidR="00B02458" w:rsidRPr="001A449E">
        <w:fldChar w:fldCharType="begin"/>
      </w:r>
      <w:r w:rsidRPr="001A449E">
        <w:instrText xml:space="preserve"> PAGEREF _Toc363720344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Forefront Protection </w:t>
      </w:r>
      <w:r w:rsidRPr="001A449E">
        <w:rPr>
          <w:rFonts w:eastAsia="PMingLiU" w:cs="Tahoma" w:hint="eastAsia"/>
        </w:rPr>
        <w:t>套件</w:t>
      </w:r>
      <w:r w:rsidRPr="001A449E">
        <w:rPr>
          <w:rFonts w:eastAsia="PMingLiU" w:cs="Tahoma"/>
        </w:rPr>
        <w:t xml:space="preserve"> (</w:t>
      </w:r>
      <w:r w:rsidRPr="001A449E">
        <w:rPr>
          <w:rFonts w:eastAsia="PMingLiU" w:cs="Tahoma" w:hint="eastAsia"/>
        </w:rPr>
        <w:t>裝置及使用者訂閱使用權</w:t>
      </w:r>
      <w:r w:rsidRPr="001A449E">
        <w:rPr>
          <w:rFonts w:eastAsia="PMingLiU" w:cs="Tahoma"/>
        </w:rPr>
        <w:t>)</w:t>
      </w:r>
      <w:r w:rsidRPr="001A449E">
        <w:tab/>
      </w:r>
      <w:r w:rsidR="00B02458" w:rsidRPr="001A449E">
        <w:fldChar w:fldCharType="begin"/>
      </w:r>
      <w:r w:rsidRPr="001A449E">
        <w:instrText xml:space="preserve"> PAGEREF _Toc363720345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Security for Office Communications Server (</w:t>
      </w:r>
      <w:r w:rsidRPr="001A449E">
        <w:rPr>
          <w:rFonts w:eastAsia="PMingLiU" w:cs="Tahoma" w:hint="eastAsia"/>
        </w:rPr>
        <w:t>裝置及使用者訂閱使用權</w:t>
      </w:r>
      <w:r w:rsidRPr="001A449E">
        <w:rPr>
          <w:rFonts w:eastAsia="PMingLiU" w:cs="Tahoma"/>
        </w:rPr>
        <w:t>)</w:t>
      </w:r>
      <w:r w:rsidRPr="001A449E">
        <w:tab/>
      </w:r>
      <w:r w:rsidR="00B02458" w:rsidRPr="001A449E">
        <w:fldChar w:fldCharType="begin"/>
      </w:r>
      <w:r w:rsidRPr="001A449E">
        <w:instrText xml:space="preserve"> PAGEREF _Toc363720346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Protection 2010 for SharePoint (</w:t>
      </w:r>
      <w:r w:rsidRPr="001A449E">
        <w:rPr>
          <w:rFonts w:eastAsia="PMingLiU" w:cs="Tahoma" w:hint="eastAsia"/>
        </w:rPr>
        <w:t>裝置及使用者訂閱使用權</w:t>
      </w:r>
      <w:r w:rsidRPr="001A449E">
        <w:rPr>
          <w:rFonts w:eastAsia="PMingLiU" w:cs="Tahoma"/>
        </w:rPr>
        <w:t>)</w:t>
      </w:r>
      <w:r w:rsidRPr="001A449E">
        <w:tab/>
      </w:r>
      <w:r w:rsidR="00B02458" w:rsidRPr="001A449E">
        <w:fldChar w:fldCharType="begin"/>
      </w:r>
      <w:r w:rsidRPr="001A449E">
        <w:instrText xml:space="preserve"> PAGEREF _Toc363720347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Protection 2010 for SharePoint for Internet Sites (</w:t>
      </w:r>
      <w:r w:rsidRPr="001A449E">
        <w:rPr>
          <w:rFonts w:eastAsia="PMingLiU" w:cs="Tahoma" w:hint="eastAsia"/>
        </w:rPr>
        <w:t>加值訂閱使用權</w:t>
      </w:r>
      <w:r w:rsidRPr="001A449E">
        <w:rPr>
          <w:rFonts w:eastAsia="PMingLiU" w:cs="Tahoma"/>
        </w:rPr>
        <w:t>)</w:t>
      </w:r>
      <w:r w:rsidRPr="001A449E">
        <w:tab/>
      </w:r>
      <w:r w:rsidR="00B02458" w:rsidRPr="001A449E">
        <w:fldChar w:fldCharType="begin"/>
      </w:r>
      <w:r w:rsidRPr="001A449E">
        <w:instrText xml:space="preserve"> PAGEREF _Toc363720348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Threat Management Gateway Web Protection Services</w:t>
      </w:r>
      <w:r w:rsidRPr="001A449E">
        <w:tab/>
      </w:r>
      <w:r w:rsidR="00B02458" w:rsidRPr="001A449E">
        <w:fldChar w:fldCharType="begin"/>
      </w:r>
      <w:r w:rsidRPr="001A449E">
        <w:instrText xml:space="preserve"> PAGEREF _Toc363720349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Unified Access Gateway Server 2010</w:t>
      </w:r>
      <w:r w:rsidRPr="001A449E">
        <w:tab/>
      </w:r>
      <w:r w:rsidR="00B02458" w:rsidRPr="001A449E">
        <w:fldChar w:fldCharType="begin"/>
      </w:r>
      <w:r w:rsidRPr="001A449E">
        <w:instrText xml:space="preserve"> PAGEREF _Toc363720350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Unified Access Gateway External Connector 2010</w:t>
      </w:r>
      <w:r w:rsidRPr="001A449E">
        <w:tab/>
      </w:r>
      <w:r w:rsidR="00B02458" w:rsidRPr="001A449E">
        <w:fldChar w:fldCharType="begin"/>
      </w:r>
      <w:r w:rsidRPr="001A449E">
        <w:instrText xml:space="preserve"> PAGEREF _Toc363720351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Unified Access Gateway 2010 CAL</w:t>
      </w:r>
      <w:r w:rsidRPr="001A449E">
        <w:tab/>
      </w:r>
      <w:r w:rsidR="00B02458" w:rsidRPr="001A449E">
        <w:fldChar w:fldCharType="begin"/>
      </w:r>
      <w:r w:rsidRPr="001A449E">
        <w:instrText xml:space="preserve"> PAGEREF _Toc363720352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Forefront Unified Access Gateway 2010 10K CAL Pack</w:t>
      </w:r>
      <w:r w:rsidRPr="001A449E">
        <w:tab/>
      </w:r>
      <w:r w:rsidR="00B02458" w:rsidRPr="001A449E">
        <w:fldChar w:fldCharType="begin"/>
      </w:r>
      <w:r w:rsidRPr="001A449E">
        <w:instrText xml:space="preserve"> PAGEREF _Toc363720353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HPC Pack 2008 R2 Enterprise</w:t>
      </w:r>
      <w:r w:rsidRPr="001A449E">
        <w:tab/>
      </w:r>
      <w:r w:rsidR="00B02458" w:rsidRPr="001A449E">
        <w:fldChar w:fldCharType="begin"/>
      </w:r>
      <w:r w:rsidRPr="001A449E">
        <w:instrText xml:space="preserve"> PAGEREF _Toc363720354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HPC Pack 2008 R2 for Workstation</w:t>
      </w:r>
      <w:r w:rsidRPr="001A449E">
        <w:tab/>
      </w:r>
      <w:r w:rsidR="00B02458" w:rsidRPr="001A449E">
        <w:fldChar w:fldCharType="begin"/>
      </w:r>
      <w:r w:rsidRPr="001A449E">
        <w:instrText xml:space="preserve"> PAGEREF _Toc363720355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Lync Online Plan 1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_Toc363720356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Online Plan 1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_Toc363720357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Online Plan 2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_Toc363720358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Online Plan 3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_Toc363720359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Online Plan 3A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_Toc363720360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Server 2013</w:t>
      </w:r>
      <w:r w:rsidRPr="001A449E">
        <w:tab/>
      </w:r>
      <w:r w:rsidR="00B02458" w:rsidRPr="001A449E">
        <w:fldChar w:fldCharType="begin"/>
      </w:r>
      <w:r w:rsidRPr="001A449E">
        <w:instrText xml:space="preserve"> PAGEREF _Toc363720361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Server Enterprise CAL 2013</w:t>
      </w:r>
      <w:r w:rsidRPr="001A449E">
        <w:tab/>
      </w:r>
      <w:r w:rsidR="00B02458" w:rsidRPr="001A449E">
        <w:fldChar w:fldCharType="begin"/>
      </w:r>
      <w:r w:rsidRPr="001A449E">
        <w:instrText xml:space="preserve"> PAGEREF _Toc363720362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Server Plus CAL 2013</w:t>
      </w:r>
      <w:r w:rsidRPr="001A449E">
        <w:tab/>
      </w:r>
      <w:r w:rsidR="00B02458" w:rsidRPr="001A449E">
        <w:fldChar w:fldCharType="begin"/>
      </w:r>
      <w:r w:rsidRPr="001A449E">
        <w:instrText xml:space="preserve"> PAGEREF _Toc363720363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Lync Server Standard CAL 2013</w:t>
      </w:r>
      <w:r w:rsidRPr="001A449E">
        <w:tab/>
      </w:r>
      <w:r w:rsidR="00B02458" w:rsidRPr="001A449E">
        <w:fldChar w:fldCharType="begin"/>
      </w:r>
      <w:r w:rsidRPr="001A449E">
        <w:instrText xml:space="preserve"> PAGEREF _Toc363720364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AX 2012 R2 Enterprise </w:t>
      </w:r>
      <w:r w:rsidRPr="001A449E">
        <w:rPr>
          <w:rFonts w:eastAsia="PMingLiU" w:cs="Tahoma" w:hint="eastAsia"/>
        </w:rPr>
        <w:t>累加</w:t>
      </w:r>
      <w:r w:rsidRPr="001A449E">
        <w:rPr>
          <w:rFonts w:eastAsia="PMingLiU" w:cs="Tahoma"/>
        </w:rPr>
        <w:t xml:space="preserv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_Toc363720365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AX 2012 R2 Enterprise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_Toc363720366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AX 2012 R2 Functional </w:t>
      </w:r>
      <w:r w:rsidRPr="001A449E">
        <w:rPr>
          <w:rFonts w:eastAsia="PMingLiU" w:cs="Tahoma" w:hint="eastAsia"/>
        </w:rPr>
        <w:t>累加</w:t>
      </w:r>
      <w:r w:rsidRPr="001A449E">
        <w:rPr>
          <w:rFonts w:eastAsia="PMingLiU" w:cs="Tahoma"/>
        </w:rPr>
        <w:t xml:space="preserv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_Toc363720367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AX 2012 R2 Functional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_Toc363720368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AX 2012 R2 Self Serve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_Toc363720369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lastRenderedPageBreak/>
        <w:t>Microsoft Dynamics AX 2012 R2 Server</w:t>
      </w:r>
      <w:r w:rsidRPr="001A449E">
        <w:tab/>
      </w:r>
      <w:r w:rsidR="00B02458" w:rsidRPr="001A449E">
        <w:fldChar w:fldCharType="begin"/>
      </w:r>
      <w:r w:rsidRPr="001A449E">
        <w:instrText xml:space="preserve"> PAGEREF _Toc363720370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AX 2012 R2 Task </w:t>
      </w:r>
      <w:r w:rsidRPr="001A449E">
        <w:rPr>
          <w:rFonts w:eastAsia="PMingLiU" w:cs="Tahoma" w:hint="eastAsia"/>
        </w:rPr>
        <w:t>累加</w:t>
      </w:r>
      <w:r w:rsidRPr="001A449E">
        <w:rPr>
          <w:rFonts w:eastAsia="PMingLiU" w:cs="Tahoma"/>
        </w:rPr>
        <w:t xml:space="preserv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_Toc363720371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AX 2012 R2 Task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_Toc363720372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CRM 2011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_Toc363720373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CRM 2011 Employee Self Service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_Toc363720374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CRM 2011 </w:t>
      </w:r>
      <w:r w:rsidRPr="001A449E">
        <w:rPr>
          <w:rFonts w:eastAsia="PMingLiU" w:cs="Tahoma" w:hint="eastAsia"/>
        </w:rPr>
        <w:t>外部連接器</w:t>
      </w:r>
      <w:r w:rsidRPr="001A449E">
        <w:tab/>
      </w:r>
      <w:r w:rsidR="00B02458" w:rsidRPr="001A449E">
        <w:fldChar w:fldCharType="begin"/>
      </w:r>
      <w:r w:rsidRPr="001A449E">
        <w:instrText xml:space="preserve"> PAGEREF _Toc363720375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CRM 2011 </w:t>
      </w:r>
      <w:r w:rsidRPr="001A449E">
        <w:rPr>
          <w:rFonts w:eastAsia="PMingLiU" w:cs="Tahoma" w:hint="eastAsia"/>
        </w:rPr>
        <w:t>完整使用累加</w:t>
      </w:r>
      <w:r w:rsidRPr="001A449E">
        <w:rPr>
          <w:rFonts w:eastAsia="PMingLiU" w:cs="Tahoma"/>
        </w:rPr>
        <w:t xml:space="preserv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_Toc363720376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CRM 2011 </w:t>
      </w:r>
      <w:r w:rsidRPr="001A449E">
        <w:rPr>
          <w:rFonts w:eastAsia="PMingLiU" w:cs="Tahoma" w:hint="eastAsia"/>
        </w:rPr>
        <w:t>限制</w:t>
      </w:r>
      <w:r w:rsidRPr="001A449E">
        <w:rPr>
          <w:rFonts w:eastAsia="PMingLiU" w:cs="Tahoma"/>
        </w:rPr>
        <w:t xml:space="preserv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_Toc363720377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CRM 2011 </w:t>
      </w:r>
      <w:r w:rsidRPr="001A449E">
        <w:rPr>
          <w:rFonts w:eastAsia="PMingLiU" w:cs="Tahoma" w:hint="eastAsia"/>
        </w:rPr>
        <w:t>限制使用累加</w:t>
      </w:r>
      <w:r w:rsidRPr="001A449E">
        <w:rPr>
          <w:rFonts w:eastAsia="PMingLiU" w:cs="Tahoma"/>
        </w:rPr>
        <w:t xml:space="preserve"> CAL (</w:t>
      </w:r>
      <w:r w:rsidRPr="001A449E">
        <w:rPr>
          <w:rFonts w:eastAsia="PMingLiU" w:cs="Tahoma" w:hint="eastAsia"/>
        </w:rPr>
        <w:t>使用者及裝置</w:t>
      </w:r>
      <w:r w:rsidRPr="001A449E">
        <w:rPr>
          <w:rFonts w:eastAsia="PMingLiU" w:cs="Tahoma"/>
        </w:rPr>
        <w:t>)</w:t>
      </w:r>
      <w:r w:rsidRPr="001A449E">
        <w:tab/>
      </w:r>
      <w:r w:rsidR="00B02458" w:rsidRPr="001A449E">
        <w:fldChar w:fldCharType="begin"/>
      </w:r>
      <w:r w:rsidRPr="001A449E">
        <w:instrText xml:space="preserve"> PAGEREF _Toc363720378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CRM Server 2011</w:t>
      </w:r>
      <w:r w:rsidRPr="001A449E">
        <w:tab/>
      </w:r>
      <w:r w:rsidR="00B02458" w:rsidRPr="001A449E">
        <w:fldChar w:fldCharType="begin"/>
      </w:r>
      <w:r w:rsidRPr="001A449E">
        <w:instrText xml:space="preserve"> PAGEREF _Toc363720379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Dynamics CRM Workgroup Server 2011</w:t>
      </w:r>
      <w:r w:rsidRPr="001A449E">
        <w:tab/>
      </w:r>
      <w:r w:rsidR="00B02458" w:rsidRPr="001A449E">
        <w:fldChar w:fldCharType="begin"/>
      </w:r>
      <w:r w:rsidRPr="001A449E">
        <w:instrText xml:space="preserve"> PAGEREF _Toc363720380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Learning E-Reference Library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_Toc363720381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Learning IT Academy (</w:t>
      </w:r>
      <w:r w:rsidRPr="001A449E">
        <w:rPr>
          <w:rFonts w:eastAsia="PMingLiU" w:cs="Tahoma" w:hint="eastAsia"/>
        </w:rPr>
        <w:t>服務訂閱使用權</w:t>
      </w:r>
      <w:r w:rsidRPr="001A449E">
        <w:rPr>
          <w:rFonts w:eastAsia="PMingLiU" w:cs="Tahoma"/>
        </w:rPr>
        <w:t>)</w:t>
      </w:r>
      <w:r w:rsidRPr="001A449E">
        <w:tab/>
      </w:r>
      <w:r w:rsidR="00B02458" w:rsidRPr="001A449E">
        <w:fldChar w:fldCharType="begin"/>
      </w:r>
      <w:r w:rsidRPr="001A449E">
        <w:instrText xml:space="preserve"> PAGEREF _Toc363720382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Learning MCP 1 Exam Vouchers (</w:t>
      </w:r>
      <w:r w:rsidRPr="001A449E">
        <w:rPr>
          <w:rFonts w:eastAsia="PMingLiU" w:cs="Tahoma" w:hint="eastAsia"/>
        </w:rPr>
        <w:t>服務訂閱使用權</w:t>
      </w:r>
      <w:r w:rsidRPr="001A449E">
        <w:rPr>
          <w:rFonts w:eastAsia="PMingLiU" w:cs="Tahoma"/>
        </w:rPr>
        <w:t>)</w:t>
      </w:r>
      <w:r w:rsidRPr="001A449E">
        <w:tab/>
      </w:r>
      <w:r w:rsidR="00B02458" w:rsidRPr="001A449E">
        <w:fldChar w:fldCharType="begin"/>
      </w:r>
      <w:r w:rsidRPr="001A449E">
        <w:instrText xml:space="preserve"> PAGEREF _Toc363720383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Learning MCP 30 Exam Vouchers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_Toc363720384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Learning MOS 500 </w:t>
      </w:r>
      <w:r w:rsidRPr="001A449E">
        <w:rPr>
          <w:rFonts w:eastAsia="PMingLiU" w:cs="Tahoma" w:hint="eastAsia"/>
        </w:rPr>
        <w:t>測驗網站使用權</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_Toc363720385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Learning MTA 250 </w:t>
      </w:r>
      <w:r w:rsidRPr="001A449E">
        <w:rPr>
          <w:rFonts w:eastAsia="PMingLiU" w:cs="Tahoma" w:hint="eastAsia"/>
        </w:rPr>
        <w:t>測驗網站使用權</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_Toc363720386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Office </w:t>
      </w:r>
      <w:r w:rsidRPr="001A449E">
        <w:rPr>
          <w:rFonts w:eastAsia="PMingLiU" w:cs="Tahoma" w:hint="eastAsia"/>
        </w:rPr>
        <w:t>稽核與控制管理伺服器</w:t>
      </w:r>
      <w:r w:rsidRPr="001A449E">
        <w:tab/>
      </w:r>
      <w:r w:rsidR="00B02458" w:rsidRPr="001A449E">
        <w:fldChar w:fldCharType="begin"/>
      </w:r>
      <w:r w:rsidRPr="001A449E">
        <w:instrText xml:space="preserve"> PAGEREF _Toc363720387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Microsoft Translator API</w:t>
      </w:r>
      <w:r w:rsidRPr="001A449E">
        <w:tab/>
      </w:r>
      <w:r w:rsidR="00B02458" w:rsidRPr="001A449E">
        <w:fldChar w:fldCharType="begin"/>
      </w:r>
      <w:r w:rsidRPr="001A449E">
        <w:instrText xml:space="preserve"> PAGEREF _Toc363720388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Midsize Business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_Toc363720389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Education A2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Education A3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Education A4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E3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E4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E1</w:t>
      </w:r>
      <w:r w:rsidRPr="001A449E">
        <w:rPr>
          <w:rFonts w:eastAsia="PMingLiU" w:cs="Tahoma" w:hint="eastAsia"/>
        </w:rPr>
        <w:t>、</w:t>
      </w:r>
      <w:r w:rsidRPr="001A449E">
        <w:rPr>
          <w:rFonts w:eastAsia="PMingLiU" w:cs="Tahoma"/>
        </w:rPr>
        <w:t>E3</w:t>
      </w:r>
      <w:r w:rsidRPr="001A449E">
        <w:rPr>
          <w:rFonts w:eastAsia="PMingLiU" w:cs="Tahoma" w:hint="eastAsia"/>
        </w:rPr>
        <w:t>、</w:t>
      </w:r>
      <w:r w:rsidRPr="001A449E">
        <w:rPr>
          <w:rFonts w:eastAsia="PMingLiU" w:cs="Tahoma"/>
        </w:rPr>
        <w:t xml:space="preserve">E4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E3</w:t>
      </w:r>
      <w:r w:rsidRPr="001A449E">
        <w:rPr>
          <w:rFonts w:eastAsia="PMingLiU" w:cs="Tahoma" w:hint="eastAsia"/>
        </w:rPr>
        <w:t>、</w:t>
      </w:r>
      <w:r w:rsidRPr="001A449E">
        <w:rPr>
          <w:rFonts w:eastAsia="PMingLiU" w:cs="Tahoma"/>
        </w:rPr>
        <w:t>E4 (</w:t>
      </w:r>
      <w:r w:rsidRPr="001A449E">
        <w:rPr>
          <w:rFonts w:eastAsia="PMingLiU" w:cs="Tahoma" w:hint="eastAsia"/>
        </w:rPr>
        <w:t>不含</w:t>
      </w:r>
      <w:r w:rsidRPr="001A449E">
        <w:rPr>
          <w:rFonts w:eastAsia="PMingLiU" w:cs="Tahoma"/>
        </w:rPr>
        <w:t xml:space="preserve"> Office Pro Plus </w:t>
      </w:r>
      <w:r w:rsidRPr="001A449E">
        <w:rPr>
          <w:rFonts w:eastAsia="PMingLiU" w:cs="Tahoma" w:hint="eastAsia"/>
        </w:rPr>
        <w:t>加值</w:t>
      </w:r>
      <w:r w:rsidRPr="001A449E">
        <w:rPr>
          <w:rFonts w:eastAsia="PMingLiU" w:cs="Tahoma"/>
        </w:rPr>
        <w:t>)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Enterprise K1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Government G1</w:t>
      </w:r>
      <w:r w:rsidRPr="001A449E">
        <w:rPr>
          <w:rFonts w:eastAsia="PMingLiU" w:cs="Tahoma" w:hint="eastAsia"/>
        </w:rPr>
        <w:t>、</w:t>
      </w:r>
      <w:r w:rsidRPr="001A449E">
        <w:rPr>
          <w:rFonts w:eastAsia="PMingLiU" w:cs="Tahoma"/>
        </w:rPr>
        <w:t>G3</w:t>
      </w:r>
      <w:r w:rsidRPr="001A449E">
        <w:rPr>
          <w:rFonts w:eastAsia="PMingLiU" w:cs="Tahoma" w:hint="eastAsia"/>
        </w:rPr>
        <w:t>、</w:t>
      </w:r>
      <w:r w:rsidRPr="001A449E">
        <w:rPr>
          <w:rFonts w:eastAsia="PMingLiU" w:cs="Tahoma"/>
        </w:rPr>
        <w:t>G4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Government G1</w:t>
      </w:r>
      <w:r w:rsidRPr="001A449E">
        <w:rPr>
          <w:rFonts w:eastAsia="PMingLiU" w:cs="Tahoma" w:hint="eastAsia"/>
        </w:rPr>
        <w:t>、</w:t>
      </w:r>
      <w:r w:rsidRPr="001A449E">
        <w:rPr>
          <w:rFonts w:eastAsia="PMingLiU" w:cs="Tahoma"/>
        </w:rPr>
        <w:t>G3</w:t>
      </w:r>
      <w:r w:rsidRPr="001A449E">
        <w:rPr>
          <w:rFonts w:eastAsia="PMingLiU" w:cs="Tahoma" w:hint="eastAsia"/>
        </w:rPr>
        <w:t>、</w:t>
      </w:r>
      <w:r w:rsidRPr="001A449E">
        <w:rPr>
          <w:rFonts w:eastAsia="PMingLiU" w:cs="Tahoma"/>
        </w:rPr>
        <w:t xml:space="preserve">G4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_Toc363720399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365 Government G3</w:t>
      </w:r>
      <w:r w:rsidRPr="001A449E">
        <w:rPr>
          <w:rFonts w:eastAsia="PMingLiU" w:cs="Tahoma" w:hint="eastAsia"/>
        </w:rPr>
        <w:t>、</w:t>
      </w:r>
      <w:r w:rsidRPr="001A449E">
        <w:rPr>
          <w:rFonts w:eastAsia="PMingLiU" w:cs="Tahoma"/>
        </w:rPr>
        <w:t>G4 (</w:t>
      </w:r>
      <w:r w:rsidRPr="001A449E">
        <w:rPr>
          <w:rFonts w:eastAsia="PMingLiU" w:cs="Tahoma" w:hint="eastAsia"/>
        </w:rPr>
        <w:t>不含</w:t>
      </w:r>
      <w:r w:rsidRPr="001A449E">
        <w:rPr>
          <w:rFonts w:eastAsia="PMingLiU" w:cs="Tahoma"/>
        </w:rPr>
        <w:t xml:space="preserve"> Office Pro Plus)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_Toc363720400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Office Web </w:t>
      </w:r>
      <w:r w:rsidRPr="001A449E">
        <w:rPr>
          <w:rFonts w:eastAsia="PMingLiU" w:cs="Tahoma" w:hint="eastAsia"/>
        </w:rPr>
        <w:t>應用程式含</w:t>
      </w:r>
      <w:r w:rsidRPr="001A449E">
        <w:rPr>
          <w:rFonts w:eastAsia="PMingLiU" w:cs="Tahoma"/>
        </w:rPr>
        <w:t xml:space="preserve"> SharePoint Plan 2A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_Toc363720401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Project Online</w:t>
      </w:r>
      <w:r w:rsidRPr="001A449E">
        <w:tab/>
      </w:r>
      <w:r w:rsidR="00B02458" w:rsidRPr="001A449E">
        <w:fldChar w:fldCharType="begin"/>
      </w:r>
      <w:r w:rsidRPr="001A449E">
        <w:instrText xml:space="preserve"> PAGEREF _Toc363720402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Project Online A</w:t>
      </w:r>
      <w:r w:rsidRPr="001A449E">
        <w:tab/>
      </w:r>
      <w:r w:rsidR="00B02458" w:rsidRPr="001A449E">
        <w:fldChar w:fldCharType="begin"/>
      </w:r>
      <w:r w:rsidRPr="001A449E">
        <w:instrText xml:space="preserve"> PAGEREF _Toc363720403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Project Server 2013</w:t>
      </w:r>
      <w:r w:rsidRPr="001A449E">
        <w:tab/>
      </w:r>
      <w:r w:rsidR="00B02458" w:rsidRPr="001A449E">
        <w:fldChar w:fldCharType="begin"/>
      </w:r>
      <w:r w:rsidRPr="001A449E">
        <w:instrText xml:space="preserve"> PAGEREF _Toc363720404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Project Server CAL 2013</w:t>
      </w:r>
      <w:r w:rsidRPr="001A449E">
        <w:tab/>
      </w:r>
      <w:r w:rsidR="00B02458" w:rsidRPr="001A449E">
        <w:fldChar w:fldCharType="begin"/>
      </w:r>
      <w:r w:rsidRPr="001A449E">
        <w:instrText xml:space="preserve"> PAGEREF _Toc363720405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Online Extra Storage 1 GB (</w:t>
      </w:r>
      <w:r w:rsidRPr="001A449E">
        <w:rPr>
          <w:rFonts w:eastAsia="PMingLiU" w:cs="Tahoma" w:hint="eastAsia"/>
        </w:rPr>
        <w:t>加值訂閱使用權</w:t>
      </w:r>
      <w:r w:rsidRPr="001A449E">
        <w:rPr>
          <w:rFonts w:eastAsia="PMingLiU" w:cs="Tahoma"/>
        </w:rPr>
        <w:t>)</w:t>
      </w:r>
      <w:r w:rsidRPr="001A449E">
        <w:tab/>
      </w:r>
      <w:r w:rsidR="00B02458" w:rsidRPr="001A449E">
        <w:fldChar w:fldCharType="begin"/>
      </w:r>
      <w:r w:rsidRPr="001A449E">
        <w:instrText xml:space="preserve"> PAGEREF _Toc363720406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Online Extra Storage 1 GB A (</w:t>
      </w:r>
      <w:r w:rsidRPr="001A449E">
        <w:rPr>
          <w:rFonts w:eastAsia="PMingLiU" w:cs="Tahoma" w:hint="eastAsia"/>
        </w:rPr>
        <w:t>加值訂閱使用權</w:t>
      </w:r>
      <w:r w:rsidRPr="001A449E">
        <w:rPr>
          <w:rFonts w:eastAsia="PMingLiU" w:cs="Tahoma"/>
        </w:rPr>
        <w:t>)</w:t>
      </w:r>
      <w:r w:rsidRPr="001A449E">
        <w:tab/>
      </w:r>
      <w:r w:rsidR="00B02458" w:rsidRPr="001A449E">
        <w:fldChar w:fldCharType="begin"/>
      </w:r>
      <w:r w:rsidRPr="001A449E">
        <w:instrText xml:space="preserve"> PAGEREF _Toc363720407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SharePoint™ Online Plan 1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_Toc363720408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Online Plan 1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_Toc363720409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Online Plan 1 (</w:t>
      </w:r>
      <w:r w:rsidRPr="001A449E">
        <w:rPr>
          <w:rFonts w:eastAsia="PMingLiU" w:cs="Tahoma" w:hint="eastAsia"/>
        </w:rPr>
        <w:t>含</w:t>
      </w:r>
      <w:r w:rsidRPr="001A449E">
        <w:rPr>
          <w:rFonts w:eastAsia="PMingLiU" w:cs="Tahoma"/>
        </w:rPr>
        <w:t xml:space="preserve"> Yammer) </w:t>
      </w:r>
      <w:r w:rsidRPr="001A449E">
        <w:rPr>
          <w:rFonts w:eastAsia="PMingLiU" w:cs="Tahoma" w:hint="eastAsia"/>
        </w:rPr>
        <w:t>加值</w:t>
      </w:r>
      <w:r w:rsidRPr="001A449E">
        <w:rPr>
          <w:rFonts w:eastAsia="PMingLiU" w:cs="Tahoma"/>
        </w:rPr>
        <w:t xml:space="preserve">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_Toc363720410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Online Plan 2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_Toc363720411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Server 2013</w:t>
      </w:r>
      <w:r w:rsidRPr="001A449E">
        <w:tab/>
      </w:r>
      <w:r w:rsidR="00B02458" w:rsidRPr="001A449E">
        <w:fldChar w:fldCharType="begin"/>
      </w:r>
      <w:r w:rsidRPr="001A449E">
        <w:instrText xml:space="preserve"> PAGEREF _Toc363720412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Server Enterprise CAL 2013</w:t>
      </w:r>
      <w:r w:rsidRPr="001A449E">
        <w:tab/>
      </w:r>
      <w:r w:rsidR="00B02458" w:rsidRPr="001A449E">
        <w:fldChar w:fldCharType="begin"/>
      </w:r>
      <w:r w:rsidRPr="001A449E">
        <w:instrText xml:space="preserve"> PAGEREF _Toc363720413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SharePoint™ Server Standard CAL 2013</w:t>
      </w:r>
      <w:r w:rsidRPr="001A449E">
        <w:tab/>
      </w:r>
      <w:r w:rsidR="00B02458" w:rsidRPr="001A449E">
        <w:fldChar w:fldCharType="begin"/>
      </w:r>
      <w:r w:rsidRPr="001A449E">
        <w:instrText xml:space="preserve"> PAGEREF _Toc363720414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2008 R2 Datacenter 1 </w:t>
      </w:r>
      <w:r w:rsidRPr="001A449E">
        <w:rPr>
          <w:rFonts w:eastAsia="PMingLiU" w:cs="Tahoma" w:hint="eastAsia"/>
        </w:rPr>
        <w:t>個處理器使用權</w:t>
      </w:r>
      <w:r w:rsidRPr="001A449E">
        <w:tab/>
      </w:r>
      <w:r w:rsidR="00B02458" w:rsidRPr="001A449E">
        <w:fldChar w:fldCharType="begin"/>
      </w:r>
      <w:r w:rsidRPr="001A449E">
        <w:instrText xml:space="preserve"> PAGEREF _Toc363720415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2008 R2 Small Business</w:t>
      </w:r>
      <w:r w:rsidRPr="001A449E">
        <w:tab/>
      </w:r>
      <w:r w:rsidR="00B02458" w:rsidRPr="001A449E">
        <w:fldChar w:fldCharType="begin"/>
      </w:r>
      <w:r w:rsidRPr="001A449E">
        <w:instrText xml:space="preserve"> PAGEREF _Toc363720416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2008 R2 Small Business CAL</w:t>
      </w:r>
      <w:r w:rsidRPr="001A449E">
        <w:tab/>
      </w:r>
      <w:r w:rsidR="00B02458" w:rsidRPr="001A449E">
        <w:fldChar w:fldCharType="begin"/>
      </w:r>
      <w:r w:rsidRPr="001A449E">
        <w:instrText xml:space="preserve"> PAGEREF _Toc363720417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2008 R2 Web (</w:t>
      </w:r>
      <w:r w:rsidRPr="001A449E">
        <w:rPr>
          <w:rFonts w:eastAsia="PMingLiU" w:cs="Tahoma" w:hint="eastAsia"/>
        </w:rPr>
        <w:t>每一處理器</w:t>
      </w:r>
      <w:r w:rsidRPr="001A449E">
        <w:rPr>
          <w:rFonts w:eastAsia="PMingLiU" w:cs="Tahoma"/>
        </w:rPr>
        <w:t>)</w:t>
      </w:r>
      <w:r w:rsidRPr="001A449E">
        <w:tab/>
      </w:r>
      <w:r w:rsidR="00B02458" w:rsidRPr="001A449E">
        <w:fldChar w:fldCharType="begin"/>
      </w:r>
      <w:r w:rsidRPr="001A449E">
        <w:instrText xml:space="preserve"> PAGEREF _Toc363720418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2008 R2 Workgroup CAL</w:t>
      </w:r>
      <w:r w:rsidRPr="001A449E">
        <w:tab/>
      </w:r>
      <w:r w:rsidR="00B02458" w:rsidRPr="001A449E">
        <w:fldChar w:fldCharType="begin"/>
      </w:r>
      <w:r w:rsidRPr="001A449E">
        <w:instrText xml:space="preserve"> PAGEREF _Toc363720419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2008 R2 Workgroup (5 </w:t>
      </w:r>
      <w:r w:rsidRPr="001A449E">
        <w:rPr>
          <w:rFonts w:eastAsia="PMingLiU" w:cs="Tahoma" w:hint="eastAsia"/>
        </w:rPr>
        <w:t>個用戶端加值</w:t>
      </w:r>
      <w:r w:rsidRPr="001A449E">
        <w:rPr>
          <w:rFonts w:eastAsia="PMingLiU" w:cs="Tahoma"/>
        </w:rPr>
        <w:t>)</w:t>
      </w:r>
      <w:r w:rsidRPr="001A449E">
        <w:tab/>
      </w:r>
      <w:r w:rsidR="00B02458" w:rsidRPr="001A449E">
        <w:fldChar w:fldCharType="begin"/>
      </w:r>
      <w:r w:rsidRPr="001A449E">
        <w:instrText xml:space="preserve"> PAGEREF _Toc363720420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2008 R2 Workgroup 1 </w:t>
      </w:r>
      <w:r w:rsidRPr="001A449E">
        <w:rPr>
          <w:rFonts w:eastAsia="PMingLiU" w:cs="Tahoma" w:hint="eastAsia"/>
        </w:rPr>
        <w:t>個處理器使用權</w:t>
      </w:r>
      <w:r w:rsidRPr="001A449E">
        <w:tab/>
      </w:r>
      <w:r w:rsidR="00B02458" w:rsidRPr="001A449E">
        <w:fldChar w:fldCharType="begin"/>
      </w:r>
      <w:r w:rsidRPr="001A449E">
        <w:instrText xml:space="preserve"> PAGEREF _Toc363720421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Business Intelligence</w:t>
      </w:r>
      <w:r w:rsidRPr="001A449E">
        <w:tab/>
      </w:r>
      <w:r w:rsidR="00B02458" w:rsidRPr="001A449E">
        <w:fldChar w:fldCharType="begin"/>
      </w:r>
      <w:r w:rsidRPr="001A449E">
        <w:instrText xml:space="preserve"> PAGEREF _Toc363720422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CAL (</w:t>
      </w:r>
      <w:r w:rsidRPr="001A449E">
        <w:rPr>
          <w:rFonts w:eastAsia="PMingLiU" w:cs="Tahoma" w:hint="eastAsia"/>
        </w:rPr>
        <w:t>裝置及使用者訂閱使用權</w:t>
      </w:r>
      <w:r w:rsidRPr="001A449E">
        <w:rPr>
          <w:rFonts w:eastAsia="PMingLiU" w:cs="Tahoma"/>
        </w:rPr>
        <w:t>)</w:t>
      </w:r>
      <w:r w:rsidRPr="001A449E">
        <w:tab/>
      </w:r>
      <w:r w:rsidR="00B02458" w:rsidRPr="001A449E">
        <w:fldChar w:fldCharType="begin"/>
      </w:r>
      <w:r w:rsidRPr="001A449E">
        <w:instrText xml:space="preserve"> PAGEREF _Toc363720423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lastRenderedPageBreak/>
        <w:t>SQL Server</w:t>
      </w:r>
      <w:r w:rsidRPr="001A449E">
        <w:rPr>
          <w:rFonts w:eastAsia="PMingLiU" w:cs="Tahoma"/>
          <w:vertAlign w:val="superscript"/>
        </w:rPr>
        <w:t>®</w:t>
      </w:r>
      <w:r w:rsidRPr="001A449E">
        <w:rPr>
          <w:rFonts w:eastAsia="PMingLiU" w:cs="Tahoma"/>
        </w:rPr>
        <w:t xml:space="preserve"> 2012 Developer</w:t>
      </w:r>
      <w:r w:rsidRPr="001A449E">
        <w:tab/>
      </w:r>
      <w:r w:rsidR="00B02458" w:rsidRPr="001A449E">
        <w:fldChar w:fldCharType="begin"/>
      </w:r>
      <w:r w:rsidRPr="001A449E">
        <w:instrText xml:space="preserve"> PAGEREF _Toc363720424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Enterprise</w:t>
      </w:r>
      <w:r w:rsidRPr="001A449E">
        <w:tab/>
      </w:r>
      <w:r w:rsidR="00B02458" w:rsidRPr="001A449E">
        <w:fldChar w:fldCharType="begin"/>
      </w:r>
      <w:r w:rsidRPr="001A449E">
        <w:instrText xml:space="preserve"> PAGEREF _Toc363720425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Enterprise Core (2 </w:t>
      </w:r>
      <w:r w:rsidRPr="001A449E">
        <w:rPr>
          <w:rFonts w:eastAsia="PMingLiU" w:cs="Tahoma" w:hint="eastAsia"/>
        </w:rPr>
        <w:t>組核心使用權</w:t>
      </w:r>
      <w:r w:rsidRPr="001A449E">
        <w:rPr>
          <w:rFonts w:eastAsia="PMingLiU" w:cs="Tahoma"/>
        </w:rPr>
        <w:t>)</w:t>
      </w:r>
      <w:r w:rsidRPr="001A449E">
        <w:tab/>
      </w:r>
      <w:r w:rsidR="00B02458" w:rsidRPr="001A449E">
        <w:fldChar w:fldCharType="begin"/>
      </w:r>
      <w:r w:rsidRPr="001A449E">
        <w:instrText xml:space="preserve"> PAGEREF _Toc363720426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Parallel Data Warehouse</w:t>
      </w:r>
      <w:r w:rsidRPr="001A449E">
        <w:tab/>
      </w:r>
      <w:r w:rsidR="00B02458" w:rsidRPr="001A449E">
        <w:fldChar w:fldCharType="begin"/>
      </w:r>
      <w:r w:rsidRPr="001A449E">
        <w:instrText xml:space="preserve"> PAGEREF _Toc363720427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Parallel Data Warehouse Developer</w:t>
      </w:r>
      <w:r w:rsidRPr="001A449E">
        <w:tab/>
      </w:r>
      <w:r w:rsidR="00B02458" w:rsidRPr="001A449E">
        <w:fldChar w:fldCharType="begin"/>
      </w:r>
      <w:r w:rsidRPr="001A449E">
        <w:instrText xml:space="preserve"> PAGEREF _Toc363720428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Standard</w:t>
      </w:r>
      <w:r w:rsidRPr="001A449E">
        <w:tab/>
      </w:r>
      <w:r w:rsidR="00B02458" w:rsidRPr="001A449E">
        <w:fldChar w:fldCharType="begin"/>
      </w:r>
      <w:r w:rsidRPr="001A449E">
        <w:instrText xml:space="preserve"> PAGEREF _Toc363720429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SQL Server</w:t>
      </w:r>
      <w:r w:rsidRPr="001A449E">
        <w:rPr>
          <w:rFonts w:eastAsia="PMingLiU" w:cs="Tahoma"/>
          <w:vertAlign w:val="superscript"/>
        </w:rPr>
        <w:t>®</w:t>
      </w:r>
      <w:r w:rsidRPr="001A449E">
        <w:rPr>
          <w:rFonts w:eastAsia="PMingLiU" w:cs="Tahoma"/>
        </w:rPr>
        <w:t xml:space="preserve"> 2012 Standard Core (2 </w:t>
      </w:r>
      <w:r w:rsidRPr="001A449E">
        <w:rPr>
          <w:rFonts w:eastAsia="PMingLiU" w:cs="Tahoma" w:hint="eastAsia"/>
        </w:rPr>
        <w:t>組核心使用權</w:t>
      </w:r>
      <w:r w:rsidRPr="001A449E">
        <w:rPr>
          <w:rFonts w:eastAsia="PMingLiU" w:cs="Tahoma"/>
        </w:rPr>
        <w:t>)</w:t>
      </w:r>
      <w:r w:rsidRPr="001A449E">
        <w:tab/>
      </w:r>
      <w:r w:rsidR="00B02458" w:rsidRPr="001A449E">
        <w:fldChar w:fldCharType="begin"/>
      </w:r>
      <w:r w:rsidRPr="001A449E">
        <w:instrText xml:space="preserve"> PAGEREF _Toc363720430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Configuration Manager 2007 R3 Enterprise </w:t>
      </w:r>
      <w:r w:rsidRPr="001A449E">
        <w:rPr>
          <w:rFonts w:eastAsia="PMingLiU" w:cs="Tahoma" w:hint="eastAsia"/>
        </w:rPr>
        <w:t>伺服器管理使用權</w:t>
      </w:r>
      <w:r w:rsidRPr="001A449E">
        <w:tab/>
      </w:r>
      <w:r w:rsidR="00B02458" w:rsidRPr="001A449E">
        <w:fldChar w:fldCharType="begin"/>
      </w:r>
      <w:r w:rsidRPr="001A449E">
        <w:instrText xml:space="preserve"> PAGEREF _Toc363720431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Configuration Manager 2007 R3 Standard </w:t>
      </w:r>
      <w:r w:rsidRPr="001A449E">
        <w:rPr>
          <w:rFonts w:eastAsia="PMingLiU" w:cs="Tahoma" w:hint="eastAsia"/>
        </w:rPr>
        <w:t>伺服器管理使用權</w:t>
      </w:r>
      <w:r w:rsidRPr="001A449E">
        <w:rPr>
          <w:rFonts w:eastAsia="PMingLiU" w:cs="Tahoma"/>
        </w:rPr>
        <w:t xml:space="preserve"> (</w:t>
      </w:r>
      <w:r w:rsidRPr="001A449E">
        <w:rPr>
          <w:rFonts w:eastAsia="PMingLiU" w:cs="Tahoma" w:hint="eastAsia"/>
        </w:rPr>
        <w:t>標準伺服器</w:t>
      </w:r>
      <w:r w:rsidRPr="001A449E">
        <w:rPr>
          <w:rFonts w:eastAsia="PMingLiU" w:cs="Tahoma"/>
        </w:rPr>
        <w:t xml:space="preserve"> ML)</w:t>
      </w:r>
      <w:r w:rsidRPr="001A449E">
        <w:tab/>
      </w:r>
      <w:r w:rsidR="00B02458" w:rsidRPr="001A449E">
        <w:fldChar w:fldCharType="begin"/>
      </w:r>
      <w:r w:rsidRPr="001A449E">
        <w:instrText xml:space="preserve"> PAGEREF _Toc363720432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Data Protection Manager 2010 Enterprise </w:t>
      </w:r>
      <w:r w:rsidRPr="001A449E">
        <w:rPr>
          <w:rFonts w:eastAsia="PMingLiU" w:cs="Tahoma" w:hint="eastAsia"/>
        </w:rPr>
        <w:t>伺服器管理使用權</w:t>
      </w:r>
      <w:r w:rsidRPr="001A449E">
        <w:tab/>
      </w:r>
      <w:r w:rsidR="00B02458" w:rsidRPr="001A449E">
        <w:fldChar w:fldCharType="begin"/>
      </w:r>
      <w:r w:rsidRPr="001A449E">
        <w:instrText xml:space="preserve"> PAGEREF _Toc363720433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Data Protection Manager 2010 Standard </w:t>
      </w:r>
      <w:r w:rsidRPr="001A449E">
        <w:rPr>
          <w:rFonts w:eastAsia="PMingLiU" w:cs="Tahoma" w:hint="eastAsia"/>
        </w:rPr>
        <w:t>伺服器管理使用權</w:t>
      </w:r>
      <w:r w:rsidRPr="001A449E">
        <w:tab/>
      </w:r>
      <w:r w:rsidR="00B02458" w:rsidRPr="001A449E">
        <w:fldChar w:fldCharType="begin"/>
      </w:r>
      <w:r w:rsidRPr="001A449E">
        <w:instrText xml:space="preserve"> PAGEREF _Toc363720434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Essentials 2010</w:t>
      </w:r>
      <w:r w:rsidRPr="001A449E">
        <w:tab/>
      </w:r>
      <w:r w:rsidR="00B02458" w:rsidRPr="001A449E">
        <w:fldChar w:fldCharType="begin"/>
      </w:r>
      <w:r w:rsidRPr="001A449E">
        <w:instrText xml:space="preserve"> PAGEREF _Toc363720435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Essentials 2010 </w:t>
      </w:r>
      <w:r w:rsidRPr="001A449E">
        <w:rPr>
          <w:rFonts w:eastAsia="PMingLiU" w:cs="Tahoma" w:hint="eastAsia"/>
        </w:rPr>
        <w:t>用戶端</w:t>
      </w:r>
      <w:r w:rsidRPr="001A449E">
        <w:rPr>
          <w:rFonts w:eastAsia="PMingLiU" w:cs="Tahoma"/>
        </w:rPr>
        <w:t xml:space="preserve"> ML</w:t>
      </w:r>
      <w:r w:rsidRPr="001A449E">
        <w:tab/>
      </w:r>
      <w:r w:rsidR="00B02458" w:rsidRPr="001A449E">
        <w:fldChar w:fldCharType="begin"/>
      </w:r>
      <w:r w:rsidRPr="001A449E">
        <w:instrText xml:space="preserve"> PAGEREF _Toc363720436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Essentials 2010 </w:t>
      </w:r>
      <w:r w:rsidRPr="001A449E">
        <w:rPr>
          <w:rFonts w:eastAsia="PMingLiU" w:cs="Tahoma" w:hint="eastAsia"/>
        </w:rPr>
        <w:t>伺服器</w:t>
      </w:r>
      <w:r w:rsidRPr="001A449E">
        <w:rPr>
          <w:rFonts w:eastAsia="PMingLiU" w:cs="Tahoma"/>
        </w:rPr>
        <w:t xml:space="preserve"> ML</w:t>
      </w:r>
      <w:r w:rsidRPr="001A449E">
        <w:tab/>
      </w:r>
      <w:r w:rsidR="00B02458" w:rsidRPr="001A449E">
        <w:fldChar w:fldCharType="begin"/>
      </w:r>
      <w:r w:rsidRPr="001A449E">
        <w:instrText xml:space="preserve"> PAGEREF _Toc363720437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Essentials 2010 with SQL Server 2008 Technology</w:t>
      </w:r>
      <w:r w:rsidRPr="001A449E">
        <w:tab/>
      </w:r>
      <w:r w:rsidR="00B02458" w:rsidRPr="001A449E">
        <w:fldChar w:fldCharType="begin"/>
      </w:r>
      <w:r w:rsidRPr="001A449E">
        <w:instrText xml:space="preserve"> PAGEREF _Toc363720438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Essentials Plus 2010 Client Management License Suite</w:t>
      </w:r>
      <w:r w:rsidRPr="001A449E">
        <w:tab/>
      </w:r>
      <w:r w:rsidR="00B02458" w:rsidRPr="001A449E">
        <w:fldChar w:fldCharType="begin"/>
      </w:r>
      <w:r w:rsidRPr="001A449E">
        <w:instrText xml:space="preserve"> PAGEREF _Toc363720439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Operations Manager 2007 R2 Standard </w:t>
      </w:r>
      <w:r w:rsidRPr="001A449E">
        <w:rPr>
          <w:rFonts w:eastAsia="PMingLiU" w:cs="Tahoma" w:hint="eastAsia"/>
        </w:rPr>
        <w:t>伺服器管理使用權</w:t>
      </w:r>
      <w:r w:rsidRPr="001A449E">
        <w:tab/>
      </w:r>
      <w:r w:rsidR="00B02458" w:rsidRPr="001A449E">
        <w:fldChar w:fldCharType="begin"/>
      </w:r>
      <w:r w:rsidRPr="001A449E">
        <w:instrText xml:space="preserve"> PAGEREF _Toc363720440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Operations Manager 2007 R2 Enterprise </w:t>
      </w:r>
      <w:r w:rsidRPr="001A449E">
        <w:rPr>
          <w:rFonts w:eastAsia="PMingLiU" w:cs="Tahoma" w:hint="eastAsia"/>
        </w:rPr>
        <w:t>伺服器管理使用權</w:t>
      </w:r>
      <w:r w:rsidRPr="001A449E">
        <w:tab/>
      </w:r>
      <w:r w:rsidR="00B02458" w:rsidRPr="001A449E">
        <w:fldChar w:fldCharType="begin"/>
      </w:r>
      <w:r w:rsidRPr="001A449E">
        <w:instrText xml:space="preserve"> PAGEREF _Toc363720441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Operations Manager 2007 R2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w:t>
      </w:r>
      <w:r w:rsidRPr="001A449E">
        <w:rPr>
          <w:rFonts w:eastAsia="PMingLiU" w:cs="Tahoma"/>
        </w:rPr>
        <w:t xml:space="preserve"> OSE)</w:t>
      </w:r>
      <w:r w:rsidRPr="001A449E">
        <w:tab/>
      </w:r>
      <w:r w:rsidR="00B02458" w:rsidRPr="001A449E">
        <w:fldChar w:fldCharType="begin"/>
      </w:r>
      <w:r w:rsidRPr="001A449E">
        <w:instrText xml:space="preserve"> PAGEREF _Toc363720442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Operations Manager 2007 R2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_Toc363720443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Reporting Manager 2006</w:t>
      </w:r>
      <w:r w:rsidRPr="001A449E">
        <w:tab/>
      </w:r>
      <w:r w:rsidR="00B02458" w:rsidRPr="001A449E">
        <w:fldChar w:fldCharType="begin"/>
      </w:r>
      <w:r w:rsidRPr="001A449E">
        <w:instrText xml:space="preserve"> PAGEREF _Toc363720444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Server Management Suite Enterprise</w:t>
      </w:r>
      <w:r w:rsidRPr="001A449E">
        <w:tab/>
      </w:r>
      <w:r w:rsidR="00B02458" w:rsidRPr="001A449E">
        <w:fldChar w:fldCharType="begin"/>
      </w:r>
      <w:r w:rsidRPr="001A449E">
        <w:instrText xml:space="preserve"> PAGEREF _Toc363720445 \h </w:instrText>
      </w:r>
      <w:r w:rsidR="00B02458" w:rsidRPr="001A449E">
        <w:fldChar w:fldCharType="separate"/>
      </w:r>
      <w:r w:rsidR="00C11713">
        <w:t>2</w:t>
      </w:r>
      <w:r w:rsidR="00B02458" w:rsidRPr="001A449E">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noProof/>
        </w:rPr>
        <w:t>System Center Server Management Suite Datacenter</w:t>
      </w:r>
      <w:r w:rsidRPr="001A449E">
        <w:rPr>
          <w:noProof/>
        </w:rPr>
        <w:tab/>
      </w:r>
      <w:r w:rsidR="00B02458" w:rsidRPr="001A449E">
        <w:rPr>
          <w:noProof/>
        </w:rPr>
        <w:fldChar w:fldCharType="begin"/>
      </w:r>
      <w:r w:rsidRPr="001A449E">
        <w:rPr>
          <w:noProof/>
        </w:rPr>
        <w:instrText xml:space="preserve"> PAGEREF _Toc363720446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Service Manager 2010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用戶端</w:t>
      </w:r>
      <w:r w:rsidRPr="001A449E">
        <w:rPr>
          <w:rFonts w:eastAsia="PMingLiU" w:cs="Tahoma"/>
        </w:rPr>
        <w:t xml:space="preserve"> ML) (</w:t>
      </w:r>
      <w:r w:rsidRPr="001A449E">
        <w:rPr>
          <w:rFonts w:eastAsia="PMingLiU" w:cs="Tahoma" w:hint="eastAsia"/>
        </w:rPr>
        <w:t>每一</w:t>
      </w:r>
      <w:r w:rsidRPr="001A449E">
        <w:rPr>
          <w:rFonts w:eastAsia="PMingLiU" w:cs="Tahoma"/>
        </w:rPr>
        <w:t xml:space="preserve"> OSE)</w:t>
      </w:r>
      <w:r w:rsidRPr="001A449E">
        <w:tab/>
      </w:r>
      <w:r w:rsidR="00B02458" w:rsidRPr="001A449E">
        <w:fldChar w:fldCharType="begin"/>
      </w:r>
      <w:r w:rsidRPr="001A449E">
        <w:instrText xml:space="preserve"> PAGEREF _Toc363720447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Service Manager 2010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用戶端</w:t>
      </w:r>
      <w:r w:rsidRPr="001A449E">
        <w:rPr>
          <w:rFonts w:eastAsia="PMingLiU" w:cs="Tahoma"/>
        </w:rPr>
        <w:t xml:space="preserve"> ML)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_Toc363720448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t xml:space="preserve">System Center Service Manager 2010 </w:t>
      </w:r>
      <w:r w:rsidRPr="001A449E">
        <w:rPr>
          <w:rFonts w:hint="eastAsia"/>
        </w:rPr>
        <w:t>伺服器管理使用權</w:t>
      </w:r>
      <w:r w:rsidRPr="001A449E">
        <w:t xml:space="preserve"> (</w:t>
      </w:r>
      <w:r w:rsidRPr="001A449E">
        <w:rPr>
          <w:rFonts w:hint="eastAsia"/>
        </w:rPr>
        <w:t>伺服器</w:t>
      </w:r>
      <w:r w:rsidRPr="001A449E">
        <w:t xml:space="preserve"> ML) (</w:t>
      </w:r>
      <w:r w:rsidRPr="001A449E">
        <w:rPr>
          <w:rFonts w:ascii="Batang" w:eastAsia="Batang" w:hAnsi="Batang" w:cs="Batang" w:hint="eastAsia"/>
        </w:rPr>
        <w:t>每</w:t>
      </w:r>
      <w:r w:rsidRPr="001A449E">
        <w:rPr>
          <w:rFonts w:ascii="MS Mincho" w:hAnsi="MS Mincho" w:cs="MS Mincho" w:hint="eastAsia"/>
        </w:rPr>
        <w:t>一</w:t>
      </w:r>
      <w:r w:rsidRPr="001A449E">
        <w:t xml:space="preserve"> OSE)</w:t>
      </w:r>
      <w:r w:rsidRPr="001A449E">
        <w:tab/>
      </w:r>
      <w:r w:rsidR="00B02458" w:rsidRPr="001A449E">
        <w:fldChar w:fldCharType="begin"/>
      </w:r>
      <w:r w:rsidRPr="001A449E">
        <w:instrText xml:space="preserve"> PAGEREF _Toc363720449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Virtual Machine Manager 2008 R2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w:t>
      </w:r>
      <w:r w:rsidRPr="001A449E">
        <w:rPr>
          <w:rFonts w:eastAsia="PMingLiU" w:cs="Tahoma"/>
        </w:rPr>
        <w:t xml:space="preserve"> OSE)</w:t>
      </w:r>
      <w:r w:rsidRPr="001A449E">
        <w:tab/>
      </w:r>
      <w:r w:rsidR="00B02458" w:rsidRPr="001A449E">
        <w:fldChar w:fldCharType="begin"/>
      </w:r>
      <w:r w:rsidRPr="001A449E">
        <w:instrText xml:space="preserve"> PAGEREF _Toc363720450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Virtual Machine Manager 2008 R2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_Toc363720451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Virtual Machine Manager 2008 R2 Enterprise </w:t>
      </w:r>
      <w:r w:rsidRPr="001A449E">
        <w:rPr>
          <w:rFonts w:eastAsia="PMingLiU" w:cs="Tahoma" w:hint="eastAsia"/>
        </w:rPr>
        <w:t>伺服器管理使用權</w:t>
      </w:r>
      <w:r w:rsidRPr="001A449E">
        <w:tab/>
      </w:r>
      <w:r w:rsidR="00B02458" w:rsidRPr="001A449E">
        <w:fldChar w:fldCharType="begin"/>
      </w:r>
      <w:r w:rsidRPr="001A449E">
        <w:instrText xml:space="preserve"> PAGEREF _Toc363720452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2012 Client Management Suite (</w:t>
      </w:r>
      <w:r w:rsidRPr="001A449E">
        <w:rPr>
          <w:rFonts w:eastAsia="PMingLiU" w:cs="Tahoma" w:hint="eastAsia"/>
        </w:rPr>
        <w:t>用戶端</w:t>
      </w:r>
      <w:r w:rsidRPr="001A449E">
        <w:rPr>
          <w:rFonts w:eastAsia="PMingLiU" w:cs="Tahoma"/>
        </w:rPr>
        <w:t xml:space="preserve"> ML) (</w:t>
      </w:r>
      <w:r w:rsidRPr="001A449E">
        <w:rPr>
          <w:rFonts w:eastAsia="PMingLiU" w:cs="Tahoma" w:hint="eastAsia"/>
        </w:rPr>
        <w:t>每一</w:t>
      </w:r>
      <w:r w:rsidRPr="001A449E">
        <w:rPr>
          <w:rFonts w:eastAsia="PMingLiU" w:cs="Tahoma"/>
        </w:rPr>
        <w:t xml:space="preserve"> OSE)</w:t>
      </w:r>
      <w:r w:rsidRPr="001A449E">
        <w:tab/>
      </w:r>
      <w:r w:rsidR="00B02458" w:rsidRPr="001A449E">
        <w:fldChar w:fldCharType="begin"/>
      </w:r>
      <w:r w:rsidRPr="001A449E">
        <w:instrText xml:space="preserve"> PAGEREF _Toc363720453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2012 Client Management Suite (</w:t>
      </w:r>
      <w:r w:rsidRPr="001A449E">
        <w:rPr>
          <w:rFonts w:eastAsia="PMingLiU" w:cs="Tahoma" w:hint="eastAsia"/>
        </w:rPr>
        <w:t>用戶端</w:t>
      </w:r>
      <w:r w:rsidRPr="001A449E">
        <w:rPr>
          <w:rFonts w:eastAsia="PMingLiU" w:cs="Tahoma"/>
        </w:rPr>
        <w:t xml:space="preserve"> ML)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_Toc363720454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2012 Configuration Manager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用戶端</w:t>
      </w:r>
      <w:r w:rsidRPr="001A449E">
        <w:rPr>
          <w:rFonts w:eastAsia="PMingLiU" w:cs="Tahoma"/>
        </w:rPr>
        <w:t xml:space="preserve"> ML) (</w:t>
      </w:r>
      <w:r w:rsidRPr="001A449E">
        <w:rPr>
          <w:rFonts w:eastAsia="PMingLiU" w:cs="Tahoma" w:hint="eastAsia"/>
        </w:rPr>
        <w:t>僅學生適用</w:t>
      </w:r>
      <w:r w:rsidRPr="001A449E">
        <w:rPr>
          <w:rFonts w:eastAsia="PMingLiU" w:cs="Tahoma"/>
        </w:rPr>
        <w:t>)</w:t>
      </w:r>
      <w:r w:rsidRPr="001A449E">
        <w:tab/>
      </w:r>
      <w:r w:rsidR="00B02458" w:rsidRPr="001A449E">
        <w:fldChar w:fldCharType="begin"/>
      </w:r>
      <w:r w:rsidRPr="001A449E">
        <w:instrText xml:space="preserve"> PAGEREF _Toc363720455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2012 Configuration Manager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w:t>
      </w:r>
      <w:r w:rsidRPr="001A449E">
        <w:rPr>
          <w:rFonts w:eastAsia="PMingLiU" w:cs="Tahoma"/>
        </w:rPr>
        <w:t xml:space="preserve"> OSE)</w:t>
      </w:r>
      <w:r w:rsidRPr="001A449E">
        <w:tab/>
      </w:r>
      <w:r w:rsidR="00B02458" w:rsidRPr="001A449E">
        <w:fldChar w:fldCharType="begin"/>
      </w:r>
      <w:r w:rsidRPr="001A449E">
        <w:instrText xml:space="preserve"> PAGEREF _Toc363720456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2012 Configuration Manager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_Toc363720457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2012 Datacenter </w:t>
      </w:r>
      <w:r w:rsidRPr="001A449E">
        <w:rPr>
          <w:rFonts w:eastAsia="PMingLiU" w:cs="Tahoma" w:hint="eastAsia"/>
        </w:rPr>
        <w:t>伺服器管理使用權</w:t>
      </w:r>
      <w:r w:rsidRPr="001A449E">
        <w:rPr>
          <w:rFonts w:eastAsia="PMingLiU" w:cs="Tahoma"/>
        </w:rPr>
        <w:t xml:space="preserve"> (2 </w:t>
      </w:r>
      <w:r w:rsidRPr="001A449E">
        <w:rPr>
          <w:rFonts w:eastAsia="PMingLiU" w:cs="Tahoma" w:hint="eastAsia"/>
        </w:rPr>
        <w:t>個處理器</w:t>
      </w:r>
      <w:r w:rsidRPr="001A449E">
        <w:rPr>
          <w:rFonts w:eastAsia="PMingLiU" w:cs="Tahoma"/>
        </w:rPr>
        <w:t>)</w:t>
      </w:r>
      <w:r w:rsidRPr="001A449E">
        <w:tab/>
      </w:r>
      <w:r w:rsidR="00B02458" w:rsidRPr="001A449E">
        <w:fldChar w:fldCharType="begin"/>
      </w:r>
      <w:r w:rsidRPr="001A449E">
        <w:instrText xml:space="preserve"> PAGEREF _Toc363720458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System Center 2012 Endpoint Protection</w:t>
      </w:r>
      <w:r w:rsidRPr="001A449E">
        <w:tab/>
      </w:r>
      <w:r w:rsidR="00B02458" w:rsidRPr="001A449E">
        <w:fldChar w:fldCharType="begin"/>
      </w:r>
      <w:r w:rsidRPr="001A449E">
        <w:instrText xml:space="preserve"> PAGEREF _Toc363720459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System Center 2012 Standard </w:t>
      </w:r>
      <w:r w:rsidRPr="001A449E">
        <w:rPr>
          <w:rFonts w:eastAsia="PMingLiU" w:cs="Tahoma" w:hint="eastAsia"/>
        </w:rPr>
        <w:t>伺服器管理使用權</w:t>
      </w:r>
      <w:r w:rsidRPr="001A449E">
        <w:rPr>
          <w:rFonts w:eastAsia="PMingLiU" w:cs="Tahoma"/>
        </w:rPr>
        <w:t xml:space="preserve"> (2 </w:t>
      </w:r>
      <w:r w:rsidRPr="001A449E">
        <w:rPr>
          <w:rFonts w:eastAsia="PMingLiU" w:cs="Tahoma" w:hint="eastAsia"/>
        </w:rPr>
        <w:t>個處理器</w:t>
      </w:r>
      <w:r w:rsidRPr="001A449E">
        <w:rPr>
          <w:rFonts w:eastAsia="PMingLiU" w:cs="Tahoma"/>
        </w:rPr>
        <w:t>)</w:t>
      </w:r>
      <w:r w:rsidRPr="001A449E">
        <w:tab/>
      </w:r>
      <w:r w:rsidR="00B02458" w:rsidRPr="001A449E">
        <w:fldChar w:fldCharType="begin"/>
      </w:r>
      <w:r w:rsidRPr="001A449E">
        <w:instrText xml:space="preserve"> PAGEREF _Toc363720460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VDI Suite</w:t>
      </w:r>
      <w:r w:rsidRPr="001A449E">
        <w:tab/>
      </w:r>
      <w:r w:rsidR="00B02458" w:rsidRPr="001A449E">
        <w:fldChar w:fldCharType="begin"/>
      </w:r>
      <w:r w:rsidRPr="001A449E">
        <w:instrText xml:space="preserve"> PAGEREF _Toc363720461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含</w:t>
      </w:r>
      <w:r w:rsidRPr="001A449E">
        <w:rPr>
          <w:rFonts w:eastAsia="PMingLiU" w:cs="Tahoma"/>
        </w:rPr>
        <w:t xml:space="preserve"> MDOP </w:t>
      </w:r>
      <w:r w:rsidRPr="001A449E">
        <w:rPr>
          <w:rFonts w:eastAsia="PMingLiU" w:cs="Tahoma" w:hint="eastAsia"/>
        </w:rPr>
        <w:t>之</w:t>
      </w:r>
      <w:r w:rsidRPr="001A449E">
        <w:rPr>
          <w:rFonts w:eastAsia="PMingLiU" w:cs="Tahoma"/>
        </w:rPr>
        <w:t xml:space="preserve"> VDI Suite</w:t>
      </w:r>
      <w:r w:rsidRPr="001A449E">
        <w:tab/>
      </w:r>
      <w:r w:rsidR="00B02458" w:rsidRPr="001A449E">
        <w:fldChar w:fldCharType="begin"/>
      </w:r>
      <w:r w:rsidRPr="001A449E">
        <w:instrText xml:space="preserve"> PAGEREF _Toc363720462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VDI Standard Suite</w:t>
      </w:r>
      <w:r w:rsidRPr="001A449E">
        <w:tab/>
      </w:r>
      <w:r w:rsidR="00B02458" w:rsidRPr="001A449E">
        <w:fldChar w:fldCharType="begin"/>
      </w:r>
      <w:r w:rsidRPr="001A449E">
        <w:instrText xml:space="preserve"> PAGEREF _Toc363720463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含</w:t>
      </w:r>
      <w:r w:rsidRPr="001A449E">
        <w:rPr>
          <w:rFonts w:eastAsia="PMingLiU" w:cs="Tahoma"/>
        </w:rPr>
        <w:t xml:space="preserve"> MDOP </w:t>
      </w:r>
      <w:r w:rsidRPr="001A449E">
        <w:rPr>
          <w:rFonts w:eastAsia="PMingLiU" w:cs="Tahoma" w:hint="eastAsia"/>
        </w:rPr>
        <w:t>之</w:t>
      </w:r>
      <w:r w:rsidRPr="001A449E">
        <w:rPr>
          <w:rFonts w:eastAsia="PMingLiU" w:cs="Tahoma"/>
        </w:rPr>
        <w:t xml:space="preserve"> VDI Standard Suite</w:t>
      </w:r>
      <w:r w:rsidRPr="001A449E">
        <w:tab/>
      </w:r>
      <w:r w:rsidR="00B02458" w:rsidRPr="001A449E">
        <w:fldChar w:fldCharType="begin"/>
      </w:r>
      <w:r w:rsidRPr="001A449E">
        <w:instrText xml:space="preserve"> PAGEREF _Toc363720464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VDI Premium Suite</w:t>
      </w:r>
      <w:r w:rsidRPr="001A449E">
        <w:tab/>
      </w:r>
      <w:r w:rsidR="00B02458" w:rsidRPr="001A449E">
        <w:fldChar w:fldCharType="begin"/>
      </w:r>
      <w:r w:rsidRPr="001A449E">
        <w:instrText xml:space="preserve"> PAGEREF _Toc363720465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含</w:t>
      </w:r>
      <w:r w:rsidRPr="001A449E">
        <w:rPr>
          <w:rFonts w:eastAsia="PMingLiU" w:cs="Tahoma"/>
        </w:rPr>
        <w:t xml:space="preserve"> MDOP </w:t>
      </w:r>
      <w:r w:rsidRPr="001A449E">
        <w:rPr>
          <w:rFonts w:eastAsia="PMingLiU" w:cs="Tahoma" w:hint="eastAsia"/>
        </w:rPr>
        <w:t>之</w:t>
      </w:r>
      <w:r w:rsidRPr="001A449E">
        <w:rPr>
          <w:rFonts w:eastAsia="PMingLiU" w:cs="Tahoma"/>
        </w:rPr>
        <w:t xml:space="preserve"> VDI Premium Suite</w:t>
      </w:r>
      <w:r w:rsidRPr="001A449E">
        <w:tab/>
      </w:r>
      <w:r w:rsidR="00B02458" w:rsidRPr="001A449E">
        <w:fldChar w:fldCharType="begin"/>
      </w:r>
      <w:r w:rsidRPr="001A449E">
        <w:instrText xml:space="preserve"> PAGEREF _Toc363720466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Virtual Server 2005 R2 Enterprise Edition</w:t>
      </w:r>
      <w:r w:rsidRPr="001A449E">
        <w:tab/>
      </w:r>
      <w:r w:rsidR="00B02458" w:rsidRPr="001A449E">
        <w:fldChar w:fldCharType="begin"/>
      </w:r>
      <w:r w:rsidRPr="001A449E">
        <w:instrText xml:space="preserve"> PAGEREF _Toc363720467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Visual Studio</w:t>
      </w:r>
      <w:r w:rsidRPr="001A449E">
        <w:rPr>
          <w:rFonts w:eastAsia="PMingLiU" w:cs="Tahoma"/>
          <w:vertAlign w:val="superscript"/>
        </w:rPr>
        <w:t>®</w:t>
      </w:r>
      <w:r w:rsidRPr="001A449E">
        <w:rPr>
          <w:rFonts w:eastAsia="PMingLiU" w:cs="Tahoma"/>
        </w:rPr>
        <w:t xml:space="preserve"> Team Foundation Server 2012 with SQL Server 2012 Technology</w:t>
      </w:r>
      <w:r w:rsidRPr="001A449E">
        <w:tab/>
      </w:r>
      <w:r w:rsidR="00B02458" w:rsidRPr="001A449E">
        <w:fldChar w:fldCharType="begin"/>
      </w:r>
      <w:r w:rsidRPr="001A449E">
        <w:instrText xml:space="preserve"> PAGEREF _Toc363720468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Visual Studio</w:t>
      </w:r>
      <w:r w:rsidRPr="001A449E">
        <w:rPr>
          <w:rFonts w:eastAsia="PMingLiU" w:cs="Tahoma"/>
          <w:vertAlign w:val="superscript"/>
        </w:rPr>
        <w:t>®</w:t>
      </w:r>
      <w:r w:rsidRPr="001A449E">
        <w:rPr>
          <w:rFonts w:eastAsia="PMingLiU" w:cs="Tahoma"/>
        </w:rPr>
        <w:t xml:space="preserve"> Team Foundation Server 2012 </w:t>
      </w:r>
      <w:r w:rsidRPr="001A449E">
        <w:rPr>
          <w:rFonts w:eastAsia="PMingLiU" w:cs="Tahoma" w:hint="eastAsia"/>
        </w:rPr>
        <w:t>裝置</w:t>
      </w:r>
      <w:r w:rsidRPr="001A449E">
        <w:rPr>
          <w:rFonts w:eastAsia="PMingLiU" w:cs="Tahoma"/>
        </w:rPr>
        <w:t xml:space="preserve"> CAL</w:t>
      </w:r>
      <w:r w:rsidRPr="001A449E">
        <w:tab/>
      </w:r>
      <w:r w:rsidR="00B02458" w:rsidRPr="001A449E">
        <w:fldChar w:fldCharType="begin"/>
      </w:r>
      <w:r w:rsidRPr="001A449E">
        <w:instrText xml:space="preserve"> PAGEREF _Toc363720469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Visual Studio</w:t>
      </w:r>
      <w:r w:rsidRPr="001A449E">
        <w:rPr>
          <w:rFonts w:eastAsia="PMingLiU" w:cs="Tahoma"/>
          <w:vertAlign w:val="superscript"/>
        </w:rPr>
        <w:t>®</w:t>
      </w:r>
      <w:r w:rsidRPr="001A449E">
        <w:rPr>
          <w:rFonts w:eastAsia="PMingLiU" w:cs="Tahoma"/>
        </w:rPr>
        <w:t xml:space="preserve"> Team Foundation Server 2012 </w:t>
      </w:r>
      <w:r w:rsidRPr="001A449E">
        <w:rPr>
          <w:rFonts w:eastAsia="PMingLiU" w:cs="Tahoma" w:hint="eastAsia"/>
        </w:rPr>
        <w:t>使用者</w:t>
      </w:r>
      <w:r w:rsidRPr="001A449E">
        <w:rPr>
          <w:rFonts w:eastAsia="PMingLiU" w:cs="Tahoma"/>
        </w:rPr>
        <w:t xml:space="preserve"> CAL</w:t>
      </w:r>
      <w:r w:rsidRPr="001A449E">
        <w:tab/>
      </w:r>
      <w:r w:rsidR="00B02458" w:rsidRPr="001A449E">
        <w:fldChar w:fldCharType="begin"/>
      </w:r>
      <w:r w:rsidRPr="001A449E">
        <w:instrText xml:space="preserve"> PAGEREF _Toc363720470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Azure Active Directory </w:t>
      </w:r>
      <w:r w:rsidRPr="001A449E">
        <w:rPr>
          <w:rFonts w:eastAsia="PMingLiU" w:cs="Tahoma" w:hint="eastAsia"/>
        </w:rPr>
        <w:t>版權管理</w:t>
      </w:r>
      <w:r w:rsidRPr="001A449E">
        <w:tab/>
      </w:r>
      <w:r w:rsidR="00B02458" w:rsidRPr="001A449E">
        <w:fldChar w:fldCharType="begin"/>
      </w:r>
      <w:r w:rsidRPr="001A449E">
        <w:instrText xml:space="preserve"> PAGEREF _Toc363720471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Azure </w:t>
      </w:r>
      <w:r w:rsidRPr="001A449E">
        <w:rPr>
          <w:rFonts w:eastAsia="PMingLiU" w:cs="Tahoma" w:hint="eastAsia"/>
        </w:rPr>
        <w:t>服務</w:t>
      </w:r>
      <w:r w:rsidRPr="001A449E">
        <w:tab/>
      </w:r>
      <w:r w:rsidR="00B02458" w:rsidRPr="001A449E">
        <w:fldChar w:fldCharType="begin"/>
      </w:r>
      <w:r w:rsidRPr="001A449E">
        <w:instrText xml:space="preserve"> PAGEREF _Toc363720472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Embedded Device Manager 2011</w:t>
      </w:r>
      <w:r w:rsidRPr="001A449E">
        <w:tab/>
      </w:r>
      <w:r w:rsidR="00B02458" w:rsidRPr="001A449E">
        <w:fldChar w:fldCharType="begin"/>
      </w:r>
      <w:r w:rsidRPr="001A449E">
        <w:instrText xml:space="preserve"> PAGEREF _Toc363720473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Embedded Device Manager 2011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w:t>
      </w:r>
      <w:r w:rsidRPr="001A449E">
        <w:rPr>
          <w:rFonts w:eastAsia="PMingLiU" w:cs="Tahoma"/>
        </w:rPr>
        <w:t xml:space="preserve"> OSE)</w:t>
      </w:r>
      <w:r w:rsidRPr="001A449E">
        <w:tab/>
      </w:r>
      <w:r w:rsidR="00B02458" w:rsidRPr="001A449E">
        <w:fldChar w:fldCharType="begin"/>
      </w:r>
      <w:r w:rsidRPr="001A449E">
        <w:instrText xml:space="preserve"> PAGEREF _Toc363720474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Embedded Device Manager 2011 </w:t>
      </w:r>
      <w:r w:rsidRPr="001A449E">
        <w:rPr>
          <w:rFonts w:eastAsia="PMingLiU" w:cs="Tahoma" w:hint="eastAsia"/>
        </w:rPr>
        <w:t>用戶端管理使用權</w:t>
      </w:r>
      <w:r w:rsidRPr="001A449E">
        <w:rPr>
          <w:rFonts w:eastAsia="PMingLiU" w:cs="Tahoma"/>
        </w:rPr>
        <w:t xml:space="preserve">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_Toc363720475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w:t>
      </w:r>
      <w:r w:rsidRPr="001A449E">
        <w:rPr>
          <w:rFonts w:eastAsia="PMingLiU" w:cs="Tahoma"/>
          <w:vertAlign w:val="superscript"/>
        </w:rPr>
        <w:t>®</w:t>
      </w:r>
      <w:r w:rsidRPr="001A449E">
        <w:rPr>
          <w:rFonts w:eastAsia="PMingLiU" w:cs="Tahoma"/>
        </w:rPr>
        <w:t xml:space="preserve"> Embedded Device Manager 2011 with SQL Server</w:t>
      </w:r>
      <w:r w:rsidRPr="001A449E">
        <w:rPr>
          <w:rFonts w:eastAsia="PMingLiU" w:cs="Tahoma"/>
          <w:vertAlign w:val="superscript"/>
        </w:rPr>
        <w:t>®</w:t>
      </w:r>
      <w:r w:rsidRPr="001A449E">
        <w:rPr>
          <w:rFonts w:eastAsia="PMingLiU" w:cs="Tahoma"/>
        </w:rPr>
        <w:t xml:space="preserve"> 2008 Technology</w:t>
      </w:r>
      <w:r w:rsidRPr="001A449E">
        <w:tab/>
      </w:r>
      <w:r w:rsidR="00B02458" w:rsidRPr="001A449E">
        <w:fldChar w:fldCharType="begin"/>
      </w:r>
      <w:r w:rsidRPr="001A449E">
        <w:instrText xml:space="preserve"> PAGEREF _Toc363720476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Essential Business Server 2008 Standard</w:t>
      </w:r>
      <w:r w:rsidRPr="001A449E">
        <w:tab/>
      </w:r>
      <w:r w:rsidR="00B02458" w:rsidRPr="001A449E">
        <w:fldChar w:fldCharType="begin"/>
      </w:r>
      <w:r w:rsidRPr="001A449E">
        <w:instrText xml:space="preserve"> PAGEREF _Toc363720477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Essential Business Server 2008 CAL </w:t>
      </w:r>
      <w:r w:rsidRPr="001A449E">
        <w:rPr>
          <w:rFonts w:eastAsia="PMingLiU" w:cs="Tahoma" w:hint="eastAsia"/>
        </w:rPr>
        <w:t>套件</w:t>
      </w:r>
      <w:r w:rsidRPr="001A449E">
        <w:tab/>
      </w:r>
      <w:r w:rsidR="00B02458" w:rsidRPr="001A449E">
        <w:fldChar w:fldCharType="begin"/>
      </w:r>
      <w:r w:rsidRPr="001A449E">
        <w:instrText xml:space="preserve"> PAGEREF _Toc363720478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lastRenderedPageBreak/>
        <w:t xml:space="preserve">Windows Essential Business Server 2008 CAL </w:t>
      </w:r>
      <w:r w:rsidRPr="001A449E">
        <w:rPr>
          <w:rFonts w:eastAsia="PMingLiU" w:cs="Tahoma" w:hint="eastAsia"/>
        </w:rPr>
        <w:t>套件</w:t>
      </w:r>
      <w:r w:rsidRPr="001A449E">
        <w:rPr>
          <w:rFonts w:eastAsia="PMingLiU" w:cs="Tahoma"/>
        </w:rPr>
        <w:t xml:space="preserve"> (5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_Toc363720479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 xml:space="preserve">Windows Essential Business Server 2008 CAL </w:t>
      </w:r>
      <w:r w:rsidRPr="001A449E">
        <w:rPr>
          <w:rFonts w:eastAsia="PMingLiU" w:cs="Tahoma" w:hint="eastAsia"/>
        </w:rPr>
        <w:t>套件</w:t>
      </w:r>
      <w:r w:rsidRPr="001A449E">
        <w:rPr>
          <w:rFonts w:eastAsia="PMingLiU" w:cs="Tahoma"/>
        </w:rPr>
        <w:t xml:space="preserve"> (20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_Toc363720480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 xml:space="preserve">Windows Essential Business Server 2008 CAL </w:t>
      </w:r>
      <w:r w:rsidRPr="001A449E">
        <w:rPr>
          <w:rFonts w:eastAsia="PMingLiU" w:cs="Tahoma" w:hint="eastAsia"/>
        </w:rPr>
        <w:t>套件</w:t>
      </w:r>
      <w:r w:rsidRPr="001A449E">
        <w:rPr>
          <w:rFonts w:eastAsia="PMingLiU" w:cs="Tahoma"/>
        </w:rPr>
        <w:t xml:space="preserve"> (50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_Toc363720481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Windows Essential Business Server 2008 Premium</w:t>
      </w:r>
      <w:r w:rsidRPr="001A449E">
        <w:tab/>
      </w:r>
      <w:r w:rsidR="00B02458" w:rsidRPr="001A449E">
        <w:fldChar w:fldCharType="begin"/>
      </w:r>
      <w:r w:rsidRPr="001A449E">
        <w:instrText xml:space="preserve"> PAGEREF _Toc363720482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hint="eastAsia"/>
        </w:rPr>
        <w:t>高階使用者或裝置適用之</w:t>
      </w:r>
      <w:r w:rsidRPr="001A449E">
        <w:rPr>
          <w:rFonts w:eastAsia="PMingLiU" w:cs="Tahoma"/>
        </w:rPr>
        <w:t xml:space="preserve"> Windows Essential Business Server 2008 CAL </w:t>
      </w:r>
      <w:r w:rsidRPr="001A449E">
        <w:rPr>
          <w:rFonts w:eastAsia="PMingLiU" w:cs="Tahoma" w:hint="eastAsia"/>
        </w:rPr>
        <w:t>套件</w:t>
      </w:r>
      <w:r w:rsidRPr="001A449E">
        <w:tab/>
      </w:r>
      <w:r w:rsidR="00B02458" w:rsidRPr="001A449E">
        <w:fldChar w:fldCharType="begin"/>
      </w:r>
      <w:r w:rsidRPr="001A449E">
        <w:instrText xml:space="preserve"> PAGEREF _Toc363720483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hint="eastAsia"/>
        </w:rPr>
        <w:t>高階使用者或裝置適用之</w:t>
      </w:r>
      <w:r w:rsidRPr="001A449E">
        <w:rPr>
          <w:rFonts w:eastAsia="PMingLiU" w:cs="Tahoma"/>
        </w:rPr>
        <w:t xml:space="preserve"> Windows Essential Business Server 2008 CAL </w:t>
      </w:r>
      <w:r w:rsidRPr="001A449E">
        <w:rPr>
          <w:rFonts w:eastAsia="PMingLiU" w:cs="Tahoma" w:hint="eastAsia"/>
        </w:rPr>
        <w:t>套件</w:t>
      </w:r>
      <w:r w:rsidRPr="001A449E">
        <w:rPr>
          <w:rFonts w:eastAsia="PMingLiU" w:cs="Tahoma"/>
        </w:rPr>
        <w:t xml:space="preserve"> (5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_Toc363720484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hint="eastAsia"/>
        </w:rPr>
        <w:t>高階使用者或裝置適用之</w:t>
      </w:r>
      <w:r w:rsidRPr="001A449E">
        <w:rPr>
          <w:rFonts w:eastAsia="PMingLiU" w:cs="Tahoma"/>
        </w:rPr>
        <w:t xml:space="preserve"> Windows Essential Business Server 2008 CAL </w:t>
      </w:r>
      <w:r w:rsidRPr="001A449E">
        <w:rPr>
          <w:rFonts w:eastAsia="PMingLiU" w:cs="Tahoma" w:hint="eastAsia"/>
        </w:rPr>
        <w:t>套件</w:t>
      </w:r>
      <w:r w:rsidRPr="001A449E">
        <w:rPr>
          <w:rFonts w:eastAsia="PMingLiU" w:cs="Tahoma"/>
        </w:rPr>
        <w:t xml:space="preserve"> (20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_Toc363720485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hint="eastAsia"/>
        </w:rPr>
        <w:t>高階使用者或裝置適用之</w:t>
      </w:r>
      <w:r w:rsidRPr="001A449E">
        <w:rPr>
          <w:rFonts w:eastAsia="PMingLiU" w:cs="Tahoma"/>
        </w:rPr>
        <w:t xml:space="preserve"> Windows Essential Business Server 2008 CAL </w:t>
      </w:r>
      <w:r w:rsidRPr="001A449E">
        <w:rPr>
          <w:rFonts w:eastAsia="PMingLiU" w:cs="Tahoma" w:hint="eastAsia"/>
        </w:rPr>
        <w:t>套件</w:t>
      </w:r>
      <w:r w:rsidRPr="001A449E">
        <w:rPr>
          <w:rFonts w:eastAsia="PMingLiU" w:cs="Tahoma"/>
        </w:rPr>
        <w:t xml:space="preserve"> (50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_Toc363720486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Windows HPC Server 2008 R2 Suite</w:t>
      </w:r>
      <w:r w:rsidRPr="001A449E">
        <w:tab/>
      </w:r>
      <w:r w:rsidR="00B02458" w:rsidRPr="001A449E">
        <w:fldChar w:fldCharType="begin"/>
      </w:r>
      <w:r w:rsidRPr="001A449E">
        <w:instrText xml:space="preserve"> PAGEREF _Toc363720487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 xml:space="preserve">System Center Configuration Manager </w:t>
      </w:r>
      <w:r w:rsidRPr="001A449E">
        <w:rPr>
          <w:rFonts w:eastAsia="PMingLiU" w:cs="Tahoma" w:hint="eastAsia"/>
        </w:rPr>
        <w:t>及</w:t>
      </w:r>
      <w:r w:rsidRPr="001A449E">
        <w:rPr>
          <w:rFonts w:eastAsia="PMingLiU" w:cs="Tahoma"/>
        </w:rPr>
        <w:t xml:space="preserve"> System Center Endppoint Protection </w:t>
      </w:r>
      <w:r w:rsidRPr="001A449E">
        <w:rPr>
          <w:rFonts w:eastAsia="PMingLiU" w:cs="Tahoma" w:hint="eastAsia"/>
        </w:rPr>
        <w:t>的</w:t>
      </w:r>
      <w:r w:rsidRPr="001A449E">
        <w:rPr>
          <w:rFonts w:eastAsia="PMingLiU" w:cs="Tahoma"/>
        </w:rPr>
        <w:t xml:space="preserve"> Windows Intune </w:t>
      </w:r>
      <w:r w:rsidR="001A449E" w:rsidRPr="001A449E">
        <w:rPr>
          <w:rFonts w:eastAsia="PMingLiU" w:cs="Tahoma"/>
        </w:rPr>
        <w:br/>
      </w:r>
      <w:r w:rsidRPr="001A449E">
        <w:rPr>
          <w:rFonts w:eastAsia="PMingLiU" w:cs="Tahoma" w:hint="eastAsia"/>
        </w:rPr>
        <w:t>附加元件</w:t>
      </w:r>
      <w:r w:rsidRPr="001A449E">
        <w:rPr>
          <w:rFonts w:eastAsia="PMingLiU" w:cs="Tahoma"/>
        </w:rPr>
        <w:t xml:space="preserve">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_Toc363720488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Windows Intune (</w:t>
      </w:r>
      <w:r w:rsidRPr="001A449E">
        <w:rPr>
          <w:rFonts w:eastAsia="PMingLiU" w:cs="Tahoma" w:hint="eastAsia"/>
        </w:rPr>
        <w:t>每一使用者</w:t>
      </w:r>
      <w:r w:rsidRPr="001A449E">
        <w:rPr>
          <w:rFonts w:eastAsia="PMingLiU" w:cs="Tahoma"/>
        </w:rPr>
        <w:t>)</w:t>
      </w:r>
      <w:r w:rsidRPr="001A449E">
        <w:tab/>
      </w:r>
      <w:r w:rsidR="00B02458" w:rsidRPr="001A449E">
        <w:fldChar w:fldCharType="begin"/>
      </w:r>
      <w:r w:rsidRPr="001A449E">
        <w:instrText xml:space="preserve"> PAGEREF _Toc363720489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 xml:space="preserve">Windows Intune USL </w:t>
      </w:r>
      <w:r w:rsidRPr="001A449E">
        <w:rPr>
          <w:rFonts w:eastAsia="PMingLiU" w:cs="Tahoma" w:hint="eastAsia"/>
        </w:rPr>
        <w:t>加值</w:t>
      </w:r>
      <w:r w:rsidRPr="001A449E">
        <w:rPr>
          <w:rFonts w:eastAsia="PMingLiU" w:cs="Tahoma"/>
        </w:rPr>
        <w:t xml:space="preserve"> Extra Storage 1 GB</w:t>
      </w:r>
      <w:r w:rsidRPr="001A449E">
        <w:tab/>
      </w:r>
      <w:r w:rsidR="00B02458" w:rsidRPr="001A449E">
        <w:fldChar w:fldCharType="begin"/>
      </w:r>
      <w:r w:rsidRPr="001A449E">
        <w:instrText xml:space="preserve"> PAGEREF _Toc363720490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Windows MultiPoint Server 2012 Standard</w:t>
      </w:r>
      <w:r w:rsidRPr="001A449E">
        <w:tab/>
      </w:r>
      <w:r w:rsidR="00B02458" w:rsidRPr="001A449E">
        <w:fldChar w:fldCharType="begin"/>
      </w:r>
      <w:r w:rsidRPr="001A449E">
        <w:instrText xml:space="preserve"> PAGEREF _Toc363720491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Windows MultiPoint Server 2012 Premium</w:t>
      </w:r>
      <w:r w:rsidRPr="001A449E">
        <w:tab/>
      </w:r>
      <w:r w:rsidR="00B02458" w:rsidRPr="001A449E">
        <w:fldChar w:fldCharType="begin"/>
      </w:r>
      <w:r w:rsidRPr="001A449E">
        <w:instrText xml:space="preserve"> PAGEREF _Toc363720492 \h </w:instrText>
      </w:r>
      <w:r w:rsidR="00B02458" w:rsidRPr="001A449E">
        <w:fldChar w:fldCharType="separate"/>
      </w:r>
      <w:r w:rsidR="00C11713">
        <w:t>2</w:t>
      </w:r>
      <w:r w:rsidR="00B02458" w:rsidRPr="001A449E">
        <w:fldChar w:fldCharType="end"/>
      </w:r>
    </w:p>
    <w:p w:rsidR="00181327" w:rsidRPr="001A449E" w:rsidRDefault="00181327" w:rsidP="00DC1780">
      <w:pPr>
        <w:pStyle w:val="TOC2"/>
        <w:rPr>
          <w:rFonts w:asciiTheme="minorHAnsi" w:eastAsiaTheme="minorEastAsia" w:hAnsiTheme="minorHAnsi" w:cstheme="minorBidi"/>
          <w:sz w:val="22"/>
          <w:szCs w:val="22"/>
          <w:lang w:eastAsia="ja-JP"/>
        </w:rPr>
      </w:pPr>
      <w:r w:rsidRPr="001A449E">
        <w:rPr>
          <w:rFonts w:eastAsia="PMingLiU" w:cs="Tahoma"/>
        </w:rPr>
        <w:t>Windows MultiPoint Server 2012 CAL</w:t>
      </w:r>
      <w:r w:rsidRPr="001A449E">
        <w:tab/>
      </w:r>
      <w:r w:rsidR="00B02458" w:rsidRPr="001A449E">
        <w:fldChar w:fldCharType="begin"/>
      </w:r>
      <w:r w:rsidRPr="001A449E">
        <w:instrText xml:space="preserve"> PAGEREF _Toc363720493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MultiPoint Server 2012 CAL with Windows Server 2012 CAL</w:t>
      </w:r>
      <w:r w:rsidRPr="001A449E">
        <w:tab/>
      </w:r>
      <w:r w:rsidR="00B02458" w:rsidRPr="001A449E">
        <w:fldChar w:fldCharType="begin"/>
      </w:r>
      <w:r w:rsidRPr="001A449E">
        <w:instrText xml:space="preserve"> PAGEREF _Toc363720494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MultiPoint Server 2012 Premium with Windows MultiPoint Server 2012 (CAL) (5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_Toc363720495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MultiPoint Server 2012 Premium with Windows MultiPoint Server 2012 (CAL) (5 </w:t>
      </w:r>
      <w:r w:rsidRPr="001A449E">
        <w:rPr>
          <w:rFonts w:eastAsia="PMingLiU" w:cs="Tahoma" w:hint="eastAsia"/>
        </w:rPr>
        <w:t>個用戶端</w:t>
      </w:r>
      <w:r w:rsidRPr="001A449E">
        <w:rPr>
          <w:rFonts w:eastAsia="PMingLiU" w:cs="Tahoma"/>
        </w:rPr>
        <w:t xml:space="preserve">) </w:t>
      </w:r>
      <w:r w:rsidR="001A449E" w:rsidRPr="001A449E">
        <w:rPr>
          <w:rFonts w:eastAsia="PMingLiU" w:cs="Tahoma"/>
        </w:rPr>
        <w:br/>
      </w:r>
      <w:r w:rsidRPr="001A449E">
        <w:rPr>
          <w:rFonts w:eastAsia="PMingLiU" w:cs="Tahoma"/>
        </w:rPr>
        <w:t xml:space="preserve">with Windows Server 2012 CAL (5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_Toc363720496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2008 R2 HPC Edition</w:t>
      </w:r>
      <w:r w:rsidRPr="001A449E">
        <w:tab/>
      </w:r>
      <w:r w:rsidR="00B02458" w:rsidRPr="001A449E">
        <w:fldChar w:fldCharType="begin"/>
      </w:r>
      <w:r w:rsidRPr="001A449E">
        <w:instrText xml:space="preserve"> PAGEREF _Toc363720497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2008 R2 Enterprise</w:t>
      </w:r>
      <w:r w:rsidRPr="001A449E">
        <w:tab/>
      </w:r>
      <w:r w:rsidR="00B02458" w:rsidRPr="001A449E">
        <w:fldChar w:fldCharType="begin"/>
      </w:r>
      <w:r w:rsidRPr="001A449E">
        <w:instrText xml:space="preserve"> PAGEREF _Toc363720498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2008 R2 Itanium Based Systems</w:t>
      </w:r>
      <w:r w:rsidRPr="001A449E">
        <w:tab/>
      </w:r>
      <w:r w:rsidR="00B02458" w:rsidRPr="001A449E">
        <w:fldChar w:fldCharType="begin"/>
      </w:r>
      <w:r w:rsidRPr="001A449E">
        <w:instrText xml:space="preserve"> PAGEREF _Toc363720499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2012 CAL (</w:t>
      </w:r>
      <w:r w:rsidRPr="001A449E">
        <w:rPr>
          <w:rFonts w:eastAsia="PMingLiU" w:cs="Tahoma" w:hint="eastAsia"/>
        </w:rPr>
        <w:t>裝置及使用者</w:t>
      </w:r>
      <w:r w:rsidRPr="001A449E">
        <w:rPr>
          <w:rFonts w:eastAsia="PMingLiU" w:cs="Tahoma"/>
        </w:rPr>
        <w:t>)</w:t>
      </w:r>
      <w:r w:rsidRPr="001A449E">
        <w:tab/>
      </w:r>
      <w:r w:rsidR="00B02458" w:rsidRPr="001A449E">
        <w:fldChar w:fldCharType="begin"/>
      </w:r>
      <w:r w:rsidRPr="001A449E">
        <w:instrText xml:space="preserve"> PAGEREF _Toc363720500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2012 Datacenter</w:t>
      </w:r>
      <w:r w:rsidRPr="001A449E">
        <w:tab/>
      </w:r>
      <w:r w:rsidR="00B02458" w:rsidRPr="001A449E">
        <w:fldChar w:fldCharType="begin"/>
      </w:r>
      <w:r w:rsidRPr="001A449E">
        <w:instrText xml:space="preserve"> PAGEREF _Toc363720501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2012 Standard</w:t>
      </w:r>
      <w:r w:rsidRPr="001A449E">
        <w:tab/>
      </w:r>
      <w:r w:rsidR="00B02458" w:rsidRPr="001A449E">
        <w:fldChar w:fldCharType="begin"/>
      </w:r>
      <w:r w:rsidRPr="001A449E">
        <w:instrText xml:space="preserve"> PAGEREF _Toc363720502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Server™ </w:t>
      </w:r>
      <w:r w:rsidRPr="001A449E">
        <w:rPr>
          <w:rFonts w:eastAsia="PMingLiU" w:cs="Tahoma" w:hint="eastAsia"/>
        </w:rPr>
        <w:t>外部連接器</w:t>
      </w:r>
      <w:r w:rsidRPr="001A449E">
        <w:tab/>
      </w:r>
      <w:r w:rsidR="00B02458" w:rsidRPr="001A449E">
        <w:fldChar w:fldCharType="begin"/>
      </w:r>
      <w:r w:rsidRPr="001A449E">
        <w:instrText xml:space="preserve"> PAGEREF _Toc363720503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Server™ 2012 </w:t>
      </w:r>
      <w:r w:rsidRPr="001A449E">
        <w:rPr>
          <w:rFonts w:eastAsia="PMingLiU" w:cs="Tahoma" w:hint="eastAsia"/>
        </w:rPr>
        <w:t>遠端桌面服務</w:t>
      </w:r>
      <w:r w:rsidRPr="001A449E">
        <w:rPr>
          <w:rFonts w:eastAsia="PMingLiU" w:cs="Tahoma"/>
        </w:rPr>
        <w:t xml:space="preserve"> CAL</w:t>
      </w:r>
      <w:r w:rsidRPr="001A449E">
        <w:tab/>
      </w:r>
      <w:r w:rsidR="00B02458" w:rsidRPr="001A449E">
        <w:fldChar w:fldCharType="begin"/>
      </w:r>
      <w:r w:rsidRPr="001A449E">
        <w:instrText xml:space="preserve"> PAGEREF _Toc363720504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Server™ 2012 </w:t>
      </w:r>
      <w:r w:rsidRPr="001A449E">
        <w:rPr>
          <w:rFonts w:eastAsia="PMingLiU" w:cs="Tahoma" w:hint="eastAsia"/>
        </w:rPr>
        <w:t>遠端桌面服務外部連接器</w:t>
      </w:r>
      <w:r w:rsidRPr="001A449E">
        <w:tab/>
      </w:r>
      <w:r w:rsidR="00B02458" w:rsidRPr="001A449E">
        <w:fldChar w:fldCharType="begin"/>
      </w:r>
      <w:r w:rsidRPr="001A449E">
        <w:instrText xml:space="preserve"> PAGEREF _Toc363720505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2012 Active Directory Rights Management Services CAL</w:t>
      </w:r>
      <w:r w:rsidRPr="001A449E">
        <w:tab/>
      </w:r>
      <w:r w:rsidR="00B02458" w:rsidRPr="001A449E">
        <w:fldChar w:fldCharType="begin"/>
      </w:r>
      <w:r w:rsidRPr="001A449E">
        <w:instrText xml:space="preserve"> PAGEREF _Toc363720506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w:t>
      </w:r>
      <w:r w:rsidR="001A3F54">
        <w:rPr>
          <w:rFonts w:eastAsia="PMingLiU" w:cs="Tahoma"/>
        </w:rPr>
        <w:t xml:space="preserve"> </w:t>
      </w:r>
      <w:r w:rsidRPr="001A449E">
        <w:rPr>
          <w:rFonts w:eastAsia="PMingLiU" w:cs="Tahoma"/>
        </w:rPr>
        <w:t xml:space="preserve">Active Directory Rights Management Services </w:t>
      </w:r>
      <w:r w:rsidRPr="001A449E">
        <w:rPr>
          <w:rFonts w:eastAsia="PMingLiU" w:cs="Tahoma" w:hint="eastAsia"/>
        </w:rPr>
        <w:t>外部連接器</w:t>
      </w:r>
      <w:r w:rsidRPr="001A449E">
        <w:tab/>
      </w:r>
      <w:r w:rsidR="00B02458" w:rsidRPr="001A449E">
        <w:fldChar w:fldCharType="begin"/>
      </w:r>
      <w:r w:rsidRPr="001A449E">
        <w:instrText xml:space="preserve"> PAGEREF _Toc363720507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Small Business Server 2008 Premium</w:t>
      </w:r>
      <w:r w:rsidRPr="001A449E">
        <w:tab/>
      </w:r>
      <w:r w:rsidR="00B02458" w:rsidRPr="001A449E">
        <w:fldChar w:fldCharType="begin"/>
      </w:r>
      <w:r w:rsidRPr="001A449E">
        <w:instrText xml:space="preserve"> PAGEREF _Toc363720508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Small Business Server 2011 Standard</w:t>
      </w:r>
      <w:r w:rsidRPr="001A449E">
        <w:tab/>
      </w:r>
      <w:r w:rsidR="00B02458" w:rsidRPr="001A449E">
        <w:fldChar w:fldCharType="begin"/>
      </w:r>
      <w:r w:rsidRPr="001A449E">
        <w:instrText xml:space="preserve"> PAGEREF _Toc363720509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Small Business Server 2011 CAL </w:t>
      </w:r>
      <w:r w:rsidRPr="001A449E">
        <w:rPr>
          <w:rFonts w:eastAsia="PMingLiU" w:cs="Tahoma" w:hint="eastAsia"/>
        </w:rPr>
        <w:t>套件</w:t>
      </w:r>
      <w:r w:rsidRPr="001A449E">
        <w:rPr>
          <w:rFonts w:eastAsia="PMingLiU" w:cs="Tahoma"/>
        </w:rPr>
        <w:t xml:space="preserve"> (1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_Toc363720510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Small Business Server 2011 CAL </w:t>
      </w:r>
      <w:r w:rsidRPr="001A449E">
        <w:rPr>
          <w:rFonts w:eastAsia="PMingLiU" w:cs="Tahoma" w:hint="eastAsia"/>
        </w:rPr>
        <w:t>套件</w:t>
      </w:r>
      <w:r w:rsidRPr="001A449E">
        <w:rPr>
          <w:rFonts w:eastAsia="PMingLiU" w:cs="Tahoma"/>
        </w:rPr>
        <w:t xml:space="preserve"> (5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_Toc363720511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Small Business Server 2011 CAL </w:t>
      </w:r>
      <w:r w:rsidRPr="001A449E">
        <w:rPr>
          <w:rFonts w:eastAsia="PMingLiU" w:cs="Tahoma" w:hint="eastAsia"/>
        </w:rPr>
        <w:t>套件</w:t>
      </w:r>
      <w:r w:rsidRPr="001A449E">
        <w:rPr>
          <w:rFonts w:eastAsia="PMingLiU" w:cs="Tahoma"/>
        </w:rPr>
        <w:t xml:space="preserve"> (20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_Toc363720512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Small Business Server 2011 Premium </w:t>
      </w:r>
      <w:r w:rsidRPr="001A449E">
        <w:rPr>
          <w:rFonts w:eastAsia="PMingLiU" w:cs="Tahoma" w:hint="eastAsia"/>
        </w:rPr>
        <w:t>附加元件</w:t>
      </w:r>
      <w:r w:rsidRPr="001A449E">
        <w:tab/>
      </w:r>
      <w:r w:rsidR="00B02458" w:rsidRPr="001A449E">
        <w:fldChar w:fldCharType="begin"/>
      </w:r>
      <w:r w:rsidRPr="001A449E">
        <w:instrText xml:space="preserve"> PAGEREF _Toc363720513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Small Business Server 2011 Premium </w:t>
      </w:r>
      <w:r w:rsidRPr="001A449E">
        <w:rPr>
          <w:rFonts w:eastAsia="PMingLiU" w:cs="Tahoma" w:hint="eastAsia"/>
        </w:rPr>
        <w:t>附加元件</w:t>
      </w:r>
      <w:r w:rsidRPr="001A449E">
        <w:rPr>
          <w:rFonts w:eastAsia="PMingLiU" w:cs="Tahoma"/>
        </w:rPr>
        <w:t xml:space="preserve"> CAL </w:t>
      </w:r>
      <w:r w:rsidRPr="001A449E">
        <w:rPr>
          <w:rFonts w:eastAsia="PMingLiU" w:cs="Tahoma" w:hint="eastAsia"/>
        </w:rPr>
        <w:t>套件</w:t>
      </w:r>
      <w:r w:rsidRPr="001A449E">
        <w:tab/>
      </w:r>
      <w:r w:rsidR="00B02458" w:rsidRPr="001A449E">
        <w:fldChar w:fldCharType="begin"/>
      </w:r>
      <w:r w:rsidRPr="001A449E">
        <w:instrText xml:space="preserve"> PAGEREF _Toc363720514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Small Business Server 2011 Premium </w:t>
      </w:r>
      <w:r w:rsidRPr="001A449E">
        <w:rPr>
          <w:rFonts w:eastAsia="PMingLiU" w:cs="Tahoma" w:hint="eastAsia"/>
        </w:rPr>
        <w:t>附加元件</w:t>
      </w:r>
      <w:r w:rsidRPr="001A449E">
        <w:rPr>
          <w:rFonts w:eastAsia="PMingLiU" w:cs="Tahoma"/>
        </w:rPr>
        <w:t xml:space="preserve"> CAL </w:t>
      </w:r>
      <w:r w:rsidRPr="001A449E">
        <w:rPr>
          <w:rFonts w:eastAsia="PMingLiU" w:cs="Tahoma" w:hint="eastAsia"/>
        </w:rPr>
        <w:t>套件</w:t>
      </w:r>
      <w:r w:rsidRPr="001A449E">
        <w:rPr>
          <w:rFonts w:eastAsia="PMingLiU" w:cs="Tahoma"/>
        </w:rPr>
        <w:t xml:space="preserve"> (5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_Toc363720515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Small Business Server 2011 Premium </w:t>
      </w:r>
      <w:r w:rsidRPr="001A449E">
        <w:rPr>
          <w:rFonts w:eastAsia="PMingLiU" w:cs="Tahoma" w:hint="eastAsia"/>
        </w:rPr>
        <w:t>附加元件</w:t>
      </w:r>
      <w:r w:rsidRPr="001A449E">
        <w:rPr>
          <w:rFonts w:eastAsia="PMingLiU" w:cs="Tahoma"/>
        </w:rPr>
        <w:t xml:space="preserve"> CAL </w:t>
      </w:r>
      <w:r w:rsidRPr="001A449E">
        <w:rPr>
          <w:rFonts w:eastAsia="PMingLiU" w:cs="Tahoma" w:hint="eastAsia"/>
        </w:rPr>
        <w:t>套件</w:t>
      </w:r>
      <w:r w:rsidRPr="001A449E">
        <w:rPr>
          <w:rFonts w:eastAsia="PMingLiU" w:cs="Tahoma"/>
        </w:rPr>
        <w:t xml:space="preserve"> (20 </w:t>
      </w:r>
      <w:r w:rsidRPr="001A449E">
        <w:rPr>
          <w:rFonts w:eastAsia="PMingLiU" w:cs="Tahoma" w:hint="eastAsia"/>
        </w:rPr>
        <w:t>個用戶端</w:t>
      </w:r>
      <w:r w:rsidRPr="001A449E">
        <w:rPr>
          <w:rFonts w:eastAsia="PMingLiU" w:cs="Tahoma"/>
        </w:rPr>
        <w:t>)</w:t>
      </w:r>
      <w:r w:rsidRPr="001A449E">
        <w:tab/>
      </w:r>
      <w:r w:rsidR="00B02458" w:rsidRPr="001A449E">
        <w:fldChar w:fldCharType="begin"/>
      </w:r>
      <w:r w:rsidRPr="001A449E">
        <w:instrText xml:space="preserve"> PAGEREF _Toc363720516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Server Essentials 2012</w:t>
      </w:r>
      <w:r w:rsidRPr="001A449E">
        <w:tab/>
      </w:r>
      <w:r w:rsidR="00B02458" w:rsidRPr="001A449E">
        <w:fldChar w:fldCharType="begin"/>
      </w:r>
      <w:r w:rsidRPr="001A449E">
        <w:instrText xml:space="preserve"> PAGEREF _Toc363720517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Small Business Server 2011 Essentials</w:t>
      </w:r>
      <w:r w:rsidRPr="001A449E">
        <w:tab/>
      </w:r>
      <w:r w:rsidR="00B02458" w:rsidRPr="001A449E">
        <w:fldChar w:fldCharType="begin"/>
      </w:r>
      <w:r w:rsidRPr="001A449E">
        <w:instrText xml:space="preserve"> PAGEREF _Toc363720518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Windows Web Server 2008 R2</w:t>
      </w:r>
      <w:r w:rsidRPr="001A449E">
        <w:tab/>
      </w:r>
      <w:r w:rsidR="00B02458" w:rsidRPr="001A449E">
        <w:fldChar w:fldCharType="begin"/>
      </w:r>
      <w:r w:rsidRPr="001A449E">
        <w:instrText xml:space="preserve"> PAGEREF _Toc363720519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Yammer Enterprise</w:t>
      </w:r>
      <w:r w:rsidRPr="001A449E">
        <w:tab/>
      </w:r>
      <w:r w:rsidR="00B02458" w:rsidRPr="001A449E">
        <w:fldChar w:fldCharType="begin"/>
      </w:r>
      <w:r w:rsidRPr="001A449E">
        <w:instrText xml:space="preserve"> PAGEREF _Toc363720520 \h </w:instrText>
      </w:r>
      <w:r w:rsidR="00B02458" w:rsidRPr="001A449E">
        <w:fldChar w:fldCharType="separate"/>
      </w:r>
      <w:r w:rsidR="00C11713">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第</w:t>
      </w:r>
      <w:r w:rsidRPr="001A449E">
        <w:rPr>
          <w:rFonts w:eastAsia="PMingLiU"/>
          <w:color w:val="auto"/>
          <w:lang w:eastAsia="zh-TW"/>
        </w:rPr>
        <w:t xml:space="preserve"> 1 </w:t>
      </w:r>
      <w:r w:rsidRPr="001A449E">
        <w:rPr>
          <w:rFonts w:eastAsia="PMingLiU" w:hint="eastAsia"/>
          <w:color w:val="auto"/>
          <w:lang w:eastAsia="zh-TW"/>
        </w:rPr>
        <w:t>節</w:t>
      </w:r>
      <w:r w:rsidRPr="001A449E">
        <w:rPr>
          <w:rFonts w:eastAsia="PMingLiU"/>
          <w:color w:val="auto"/>
          <w:lang w:eastAsia="zh-TW"/>
        </w:rPr>
        <w:t xml:space="preserve"> – </w:t>
      </w:r>
      <w:r w:rsidRPr="001A449E">
        <w:rPr>
          <w:rFonts w:eastAsia="PMingLiU" w:hint="eastAsia"/>
          <w:color w:val="auto"/>
          <w:lang w:eastAsia="zh-TW"/>
        </w:rPr>
        <w:t>過去</w:t>
      </w:r>
      <w:r w:rsidRPr="001A449E">
        <w:rPr>
          <w:rFonts w:eastAsia="PMingLiU"/>
          <w:color w:val="auto"/>
          <w:lang w:eastAsia="zh-TW"/>
        </w:rPr>
        <w:t xml:space="preserve"> 12 </w:t>
      </w:r>
      <w:r w:rsidRPr="001A449E">
        <w:rPr>
          <w:rFonts w:eastAsia="PMingLiU" w:hint="eastAsia"/>
          <w:color w:val="auto"/>
          <w:lang w:eastAsia="zh-TW"/>
        </w:rPr>
        <w:t>個月之產品清單變更</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_Toc363720521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9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_Toc363720522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8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_Toc363720523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7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_Toc363720524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6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_Toc363720525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5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_Toc363720526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4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_Toc363720527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3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_Toc363720528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2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_Toc363720529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2013 </w:t>
      </w:r>
      <w:r w:rsidRPr="001A449E">
        <w:rPr>
          <w:rFonts w:eastAsia="PMingLiU" w:cs="Tahoma" w:hint="eastAsia"/>
          <w:lang w:eastAsia="zh-TW"/>
        </w:rPr>
        <w:t>年</w:t>
      </w:r>
      <w:r w:rsidRPr="001A449E">
        <w:rPr>
          <w:rFonts w:eastAsia="PMingLiU" w:cs="Tahoma"/>
          <w:lang w:eastAsia="zh-TW"/>
        </w:rPr>
        <w:t xml:space="preserve"> 1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_Toc363720530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lastRenderedPageBreak/>
        <w:t xml:space="preserve">2012 </w:t>
      </w:r>
      <w:r w:rsidRPr="001A449E">
        <w:rPr>
          <w:rFonts w:eastAsia="PMingLiU" w:cs="Tahoma" w:hint="eastAsia"/>
          <w:lang w:eastAsia="zh-TW"/>
        </w:rPr>
        <w:t>年</w:t>
      </w:r>
      <w:r w:rsidRPr="001A449E">
        <w:rPr>
          <w:rFonts w:eastAsia="PMingLiU" w:cs="Tahoma"/>
          <w:lang w:eastAsia="zh-TW"/>
        </w:rPr>
        <w:t xml:space="preserve"> 12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_Toc363720531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2012 </w:t>
      </w:r>
      <w:r w:rsidRPr="001A449E">
        <w:rPr>
          <w:rFonts w:eastAsia="PMingLiU" w:cs="Tahoma" w:hint="eastAsia"/>
          <w:lang w:eastAsia="zh-TW"/>
        </w:rPr>
        <w:t>年</w:t>
      </w:r>
      <w:r w:rsidRPr="001A449E">
        <w:rPr>
          <w:rFonts w:eastAsia="PMingLiU" w:cs="Tahoma"/>
          <w:lang w:eastAsia="zh-TW"/>
        </w:rPr>
        <w:t xml:space="preserve"> 11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_Toc363720532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lang w:eastAsia="zh-TW"/>
        </w:rPr>
        <w:t xml:space="preserve">2012 </w:t>
      </w:r>
      <w:r w:rsidRPr="001A449E">
        <w:rPr>
          <w:rFonts w:eastAsia="PMingLiU" w:cs="Tahoma" w:hint="eastAsia"/>
          <w:lang w:eastAsia="zh-TW"/>
        </w:rPr>
        <w:t>年</w:t>
      </w:r>
      <w:r w:rsidRPr="001A449E">
        <w:rPr>
          <w:rFonts w:eastAsia="PMingLiU" w:cs="Tahoma"/>
          <w:lang w:eastAsia="zh-TW"/>
        </w:rPr>
        <w:t xml:space="preserve"> 10 </w:t>
      </w:r>
      <w:r w:rsidRPr="001A449E">
        <w:rPr>
          <w:rFonts w:eastAsia="PMingLiU" w:cs="Tahoma" w:hint="eastAsia"/>
          <w:lang w:eastAsia="zh-TW"/>
        </w:rPr>
        <w:t>月變更</w:t>
      </w:r>
      <w:r w:rsidRPr="001A449E">
        <w:rPr>
          <w:lang w:eastAsia="zh-TW"/>
        </w:rPr>
        <w:tab/>
      </w:r>
      <w:r w:rsidR="00B02458" w:rsidRPr="001A449E">
        <w:fldChar w:fldCharType="begin"/>
      </w:r>
      <w:r w:rsidRPr="001A449E">
        <w:rPr>
          <w:lang w:eastAsia="zh-TW"/>
        </w:rPr>
        <w:instrText xml:space="preserve"> PAGEREF _Toc363720533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ja-JP"/>
        </w:rPr>
      </w:pPr>
      <w:r w:rsidRPr="001A449E">
        <w:rPr>
          <w:rFonts w:eastAsia="PMingLiU" w:hint="eastAsia"/>
          <w:color w:val="auto"/>
        </w:rPr>
        <w:t>第</w:t>
      </w:r>
      <w:r w:rsidRPr="001A449E">
        <w:rPr>
          <w:rFonts w:eastAsia="PMingLiU"/>
          <w:color w:val="auto"/>
        </w:rPr>
        <w:t xml:space="preserve"> 2 </w:t>
      </w:r>
      <w:r w:rsidRPr="001A449E">
        <w:rPr>
          <w:rFonts w:eastAsia="PMingLiU" w:hint="eastAsia"/>
          <w:color w:val="auto"/>
        </w:rPr>
        <w:t>節</w:t>
      </w:r>
      <w:r w:rsidRPr="001A449E">
        <w:rPr>
          <w:rFonts w:eastAsia="PMingLiU"/>
          <w:color w:val="auto"/>
        </w:rPr>
        <w:t xml:space="preserve"> – </w:t>
      </w:r>
      <w:r w:rsidRPr="001A449E">
        <w:rPr>
          <w:rFonts w:eastAsia="PMingLiU" w:hint="eastAsia"/>
          <w:color w:val="auto"/>
        </w:rPr>
        <w:t>產品促銷</w:t>
      </w:r>
      <w:r w:rsidRPr="001A449E">
        <w:rPr>
          <w:color w:val="auto"/>
        </w:rPr>
        <w:tab/>
      </w:r>
      <w:r w:rsidR="00B02458" w:rsidRPr="001A449E">
        <w:rPr>
          <w:color w:val="auto"/>
        </w:rPr>
        <w:fldChar w:fldCharType="begin"/>
      </w:r>
      <w:r w:rsidRPr="001A449E">
        <w:rPr>
          <w:color w:val="auto"/>
        </w:rPr>
        <w:instrText xml:space="preserve"> PAGEREF _Toc363720534 \h </w:instrText>
      </w:r>
      <w:r w:rsidR="00B02458" w:rsidRPr="001A449E">
        <w:rPr>
          <w:color w:val="auto"/>
        </w:rPr>
      </w:r>
      <w:r w:rsidR="00B02458" w:rsidRPr="001A449E">
        <w:rPr>
          <w:color w:val="auto"/>
        </w:rPr>
        <w:fldChar w:fldCharType="separate"/>
      </w:r>
      <w:r w:rsidR="00C11713">
        <w:rPr>
          <w:color w:val="auto"/>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Microsoft Dynamics AX 2012 R2 - EA Starter </w:t>
      </w:r>
      <w:r w:rsidRPr="001A449E">
        <w:rPr>
          <w:rFonts w:eastAsia="PMingLiU" w:cs="Tahoma" w:hint="eastAsia"/>
        </w:rPr>
        <w:t>促銷</w:t>
      </w:r>
      <w:r w:rsidRPr="001A449E">
        <w:tab/>
      </w:r>
      <w:r w:rsidR="00B02458" w:rsidRPr="001A449E">
        <w:fldChar w:fldCharType="begin"/>
      </w:r>
      <w:r w:rsidRPr="001A449E">
        <w:instrText xml:space="preserve"> PAGEREF _Toc363720535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bCs/>
          <w:bdr w:val="none" w:sz="0" w:space="0" w:color="auto" w:frame="1"/>
          <w:shd w:val="clear" w:color="auto" w:fill="FFFFFF"/>
        </w:rPr>
        <w:t xml:space="preserve">Windows Companion Kickstart </w:t>
      </w:r>
      <w:r w:rsidRPr="001A449E">
        <w:rPr>
          <w:rFonts w:eastAsia="PMingLiU" w:cs="Tahoma" w:hint="eastAsia"/>
          <w:bCs/>
          <w:bdr w:val="none" w:sz="0" w:space="0" w:color="auto" w:frame="1"/>
          <w:shd w:val="clear" w:color="auto" w:fill="FFFFFF"/>
        </w:rPr>
        <w:t>促銷</w:t>
      </w:r>
      <w:r w:rsidRPr="001A449E">
        <w:tab/>
      </w:r>
      <w:r w:rsidR="00B02458" w:rsidRPr="001A449E">
        <w:fldChar w:fldCharType="begin"/>
      </w:r>
      <w:r w:rsidRPr="001A449E">
        <w:instrText xml:space="preserve"> PAGEREF _Toc363720536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 xml:space="preserve">Windows </w:t>
      </w:r>
      <w:r w:rsidRPr="001A449E">
        <w:rPr>
          <w:rFonts w:eastAsia="PMingLiU" w:cs="Tahoma" w:hint="eastAsia"/>
        </w:rPr>
        <w:t>合法化推動措施</w:t>
      </w:r>
      <w:r w:rsidRPr="001A449E">
        <w:rPr>
          <w:rFonts w:eastAsia="PMingLiU" w:cs="Tahoma"/>
        </w:rPr>
        <w:t xml:space="preserve"> – </w:t>
      </w:r>
      <w:r w:rsidRPr="001A449E">
        <w:rPr>
          <w:rFonts w:eastAsia="PMingLiU" w:cs="Tahoma" w:hint="eastAsia"/>
        </w:rPr>
        <w:t>但此適用於特定市場</w:t>
      </w:r>
      <w:r w:rsidRPr="001A449E">
        <w:tab/>
      </w:r>
      <w:r w:rsidR="00B02458" w:rsidRPr="001A449E">
        <w:fldChar w:fldCharType="begin"/>
      </w:r>
      <w:r w:rsidRPr="001A449E">
        <w:instrText xml:space="preserve"> PAGEREF _Toc363720537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bCs/>
          <w:bdr w:val="none" w:sz="0" w:space="0" w:color="auto" w:frame="1"/>
          <w:shd w:val="clear" w:color="auto" w:fill="FFFFFF"/>
        </w:rPr>
        <w:t>Windows Intune</w:t>
      </w:r>
      <w:r w:rsidRPr="001A449E">
        <w:rPr>
          <w:rFonts w:eastAsia="PMingLiU" w:cs="Tahoma"/>
          <w:bdr w:val="none" w:sz="0" w:space="0" w:color="auto" w:frame="1"/>
          <w:shd w:val="clear" w:color="auto" w:fill="FFFFFF"/>
        </w:rPr>
        <w:t xml:space="preserve"> </w:t>
      </w:r>
      <w:r w:rsidRPr="001A449E">
        <w:rPr>
          <w:rFonts w:eastAsia="PMingLiU" w:cs="Tahoma" w:hint="eastAsia"/>
          <w:bCs/>
          <w:bdr w:val="none" w:sz="0" w:space="0" w:color="auto" w:frame="1"/>
          <w:shd w:val="clear" w:color="auto" w:fill="FFFFFF"/>
        </w:rPr>
        <w:t>促銷</w:t>
      </w:r>
      <w:r w:rsidRPr="001A449E">
        <w:tab/>
      </w:r>
      <w:r w:rsidR="00B02458" w:rsidRPr="001A449E">
        <w:fldChar w:fldCharType="begin"/>
      </w:r>
      <w:r w:rsidRPr="001A449E">
        <w:instrText xml:space="preserve"> PAGEREF _Toc363720538 \h </w:instrText>
      </w:r>
      <w:r w:rsidR="00B02458" w:rsidRPr="001A449E">
        <w:fldChar w:fldCharType="separate"/>
      </w:r>
      <w:r w:rsidR="00C11713">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第</w:t>
      </w:r>
      <w:r w:rsidRPr="001A449E">
        <w:rPr>
          <w:rFonts w:eastAsia="PMingLiU"/>
          <w:color w:val="auto"/>
          <w:lang w:eastAsia="zh-TW"/>
        </w:rPr>
        <w:t xml:space="preserve"> 3 </w:t>
      </w:r>
      <w:r w:rsidRPr="001A449E">
        <w:rPr>
          <w:rFonts w:eastAsia="PMingLiU" w:hint="eastAsia"/>
          <w:color w:val="auto"/>
          <w:lang w:eastAsia="zh-TW"/>
        </w:rPr>
        <w:t>節</w:t>
      </w:r>
      <w:r w:rsidRPr="001A449E">
        <w:rPr>
          <w:rFonts w:eastAsia="PMingLiU"/>
          <w:color w:val="auto"/>
          <w:lang w:eastAsia="zh-TW"/>
        </w:rPr>
        <w:t xml:space="preserve"> – </w:t>
      </w:r>
      <w:r w:rsidRPr="001A449E">
        <w:rPr>
          <w:rFonts w:eastAsia="PMingLiU" w:hint="eastAsia"/>
          <w:color w:val="auto"/>
          <w:lang w:eastAsia="zh-TW"/>
        </w:rPr>
        <w:t>大量授權方案條款</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_Toc363720539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rFonts w:eastAsia="PMingLiU" w:hint="eastAsia"/>
          <w:lang w:eastAsia="zh-TW"/>
        </w:rPr>
        <w:t>適用大量授權方案</w:t>
      </w:r>
      <w:r w:rsidRPr="001A449E">
        <w:rPr>
          <w:lang w:eastAsia="zh-TW"/>
        </w:rPr>
        <w:tab/>
      </w:r>
      <w:r w:rsidR="00B02458" w:rsidRPr="001A449E">
        <w:fldChar w:fldCharType="begin"/>
      </w:r>
      <w:r w:rsidRPr="001A449E">
        <w:rPr>
          <w:lang w:eastAsia="zh-TW"/>
        </w:rPr>
        <w:instrText xml:space="preserve"> PAGEREF _Toc363720540 \h </w:instrText>
      </w:r>
      <w:r w:rsidR="00B02458" w:rsidRPr="001A449E">
        <w:fldChar w:fldCharType="separate"/>
      </w:r>
      <w:r w:rsidR="00C11713">
        <w:rPr>
          <w:lang w:eastAsia="zh-TW"/>
        </w:rPr>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rFonts w:eastAsia="PMingLiU" w:hint="eastAsia"/>
          <w:lang w:eastAsia="zh-TW"/>
        </w:rPr>
        <w:t>點數及訂單最低需求</w:t>
      </w:r>
      <w:r w:rsidRPr="001A449E">
        <w:rPr>
          <w:lang w:eastAsia="zh-TW"/>
        </w:rPr>
        <w:tab/>
      </w:r>
      <w:r w:rsidR="00B02458" w:rsidRPr="001A449E">
        <w:fldChar w:fldCharType="begin"/>
      </w:r>
      <w:r w:rsidRPr="001A449E">
        <w:rPr>
          <w:lang w:eastAsia="zh-TW"/>
        </w:rPr>
        <w:instrText xml:space="preserve"> PAGEREF _Toc363720541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基本訂單要件</w:t>
      </w:r>
      <w:r w:rsidRPr="001A449E">
        <w:rPr>
          <w:lang w:eastAsia="zh-TW"/>
        </w:rPr>
        <w:tab/>
      </w:r>
      <w:r w:rsidR="00B02458" w:rsidRPr="001A449E">
        <w:fldChar w:fldCharType="begin"/>
      </w:r>
      <w:r w:rsidRPr="001A449E">
        <w:rPr>
          <w:lang w:eastAsia="zh-TW"/>
        </w:rPr>
        <w:instrText xml:space="preserve"> PAGEREF _Toc363720542 \h </w:instrText>
      </w:r>
      <w:r w:rsidR="00B02458" w:rsidRPr="001A449E">
        <w:fldChar w:fldCharType="separate"/>
      </w:r>
      <w:r w:rsidR="00C11713">
        <w:rPr>
          <w:lang w:eastAsia="zh-TW"/>
        </w:rPr>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rFonts w:eastAsia="PMingLiU" w:hint="eastAsia"/>
          <w:lang w:eastAsia="zh-TW"/>
        </w:rPr>
        <w:t>平台</w:t>
      </w:r>
      <w:r w:rsidRPr="001A449E">
        <w:rPr>
          <w:lang w:eastAsia="zh-TW"/>
        </w:rPr>
        <w:tab/>
      </w:r>
      <w:r w:rsidR="00B02458" w:rsidRPr="001A449E">
        <w:fldChar w:fldCharType="begin"/>
      </w:r>
      <w:r w:rsidRPr="001A449E">
        <w:rPr>
          <w:lang w:eastAsia="zh-TW"/>
        </w:rPr>
        <w:instrText xml:space="preserve"> PAGEREF _Toc363720543 \h </w:instrText>
      </w:r>
      <w:r w:rsidR="00B02458" w:rsidRPr="001A449E">
        <w:fldChar w:fldCharType="separate"/>
      </w:r>
      <w:r w:rsidR="00C11713">
        <w:rPr>
          <w:lang w:eastAsia="zh-TW"/>
        </w:rPr>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rFonts w:eastAsia="PMingLiU" w:hint="eastAsia"/>
          <w:lang w:eastAsia="zh-TW"/>
        </w:rPr>
        <w:t>合格裝置之管理的定義</w:t>
      </w:r>
      <w:r w:rsidRPr="001A449E">
        <w:rPr>
          <w:lang w:eastAsia="zh-TW"/>
        </w:rPr>
        <w:tab/>
      </w:r>
      <w:r w:rsidR="00B02458" w:rsidRPr="001A449E">
        <w:fldChar w:fldCharType="begin"/>
      </w:r>
      <w:r w:rsidRPr="001A449E">
        <w:rPr>
          <w:lang w:eastAsia="zh-TW"/>
        </w:rPr>
        <w:instrText xml:space="preserve"> PAGEREF _Toc363720544 \h </w:instrText>
      </w:r>
      <w:r w:rsidR="00B02458" w:rsidRPr="001A449E">
        <w:fldChar w:fldCharType="separate"/>
      </w:r>
      <w:r w:rsidR="00C11713">
        <w:rPr>
          <w:lang w:eastAsia="zh-TW"/>
        </w:rPr>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rFonts w:eastAsia="PMingLiU" w:hint="eastAsia"/>
          <w:lang w:eastAsia="zh-TW"/>
        </w:rPr>
        <w:t>合格產品之最新</w:t>
      </w:r>
      <w:r w:rsidRPr="001A449E">
        <w:rPr>
          <w:rFonts w:eastAsia="PMingLiU"/>
          <w:lang w:eastAsia="zh-TW"/>
        </w:rPr>
        <w:t xml:space="preserve"> (UTD) </w:t>
      </w:r>
      <w:r w:rsidRPr="001A449E">
        <w:rPr>
          <w:rFonts w:eastAsia="PMingLiU" w:hint="eastAsia"/>
          <w:lang w:eastAsia="zh-TW"/>
        </w:rPr>
        <w:t>折扣</w:t>
      </w:r>
      <w:r w:rsidRPr="001A449E">
        <w:rPr>
          <w:lang w:eastAsia="zh-TW"/>
        </w:rPr>
        <w:tab/>
      </w:r>
      <w:r w:rsidR="00B02458" w:rsidRPr="001A449E">
        <w:fldChar w:fldCharType="begin"/>
      </w:r>
      <w:r w:rsidRPr="001A449E">
        <w:rPr>
          <w:lang w:eastAsia="zh-TW"/>
        </w:rPr>
        <w:instrText xml:space="preserve"> PAGEREF _Toc363720545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更新之</w:t>
      </w:r>
      <w:r w:rsidRPr="001A449E">
        <w:rPr>
          <w:rFonts w:eastAsia="PMingLiU" w:cs="Tahoma"/>
          <w:lang w:eastAsia="zh-TW"/>
        </w:rPr>
        <w:t xml:space="preserve"> Enterprise </w:t>
      </w:r>
      <w:r w:rsidRPr="001A449E">
        <w:rPr>
          <w:rFonts w:eastAsia="PMingLiU" w:cs="Tahoma" w:hint="eastAsia"/>
          <w:lang w:eastAsia="zh-TW"/>
        </w:rPr>
        <w:t>合約及</w:t>
      </w:r>
      <w:r w:rsidRPr="001A449E">
        <w:rPr>
          <w:rFonts w:eastAsia="PMingLiU" w:cs="Tahoma"/>
          <w:lang w:eastAsia="zh-TW"/>
        </w:rPr>
        <w:t xml:space="preserve"> Subscription </w:t>
      </w:r>
      <w:r w:rsidRPr="001A449E">
        <w:rPr>
          <w:rFonts w:eastAsia="PMingLiU" w:cs="Tahoma" w:hint="eastAsia"/>
          <w:lang w:eastAsia="zh-TW"/>
        </w:rPr>
        <w:t>合約方案條款</w:t>
      </w:r>
      <w:r w:rsidRPr="001A449E">
        <w:rPr>
          <w:lang w:eastAsia="zh-TW"/>
        </w:rPr>
        <w:tab/>
      </w:r>
      <w:r w:rsidR="00B02458" w:rsidRPr="001A449E">
        <w:fldChar w:fldCharType="begin"/>
      </w:r>
      <w:r w:rsidRPr="001A449E">
        <w:rPr>
          <w:lang w:eastAsia="zh-TW"/>
        </w:rPr>
        <w:instrText xml:space="preserve"> PAGEREF _Toc363720546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經由延長的期間繼續服務</w:t>
      </w:r>
      <w:r w:rsidRPr="001A449E">
        <w:rPr>
          <w:lang w:eastAsia="zh-TW"/>
        </w:rPr>
        <w:tab/>
      </w:r>
      <w:r w:rsidR="00B02458" w:rsidRPr="001A449E">
        <w:fldChar w:fldCharType="begin"/>
      </w:r>
      <w:r w:rsidRPr="001A449E">
        <w:rPr>
          <w:lang w:eastAsia="zh-TW"/>
        </w:rPr>
        <w:instrText xml:space="preserve"> PAGEREF _Toc363720547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第</w:t>
      </w:r>
      <w:r w:rsidRPr="001A449E">
        <w:rPr>
          <w:rFonts w:eastAsia="PMingLiU"/>
          <w:color w:val="auto"/>
          <w:lang w:eastAsia="zh-TW"/>
        </w:rPr>
        <w:t xml:space="preserve"> 4 </w:t>
      </w:r>
      <w:r w:rsidRPr="001A449E">
        <w:rPr>
          <w:rFonts w:eastAsia="PMingLiU" w:hint="eastAsia"/>
          <w:color w:val="auto"/>
          <w:lang w:eastAsia="zh-TW"/>
        </w:rPr>
        <w:t>節</w:t>
      </w:r>
      <w:r w:rsidRPr="001A449E">
        <w:rPr>
          <w:rFonts w:eastAsia="PMingLiU"/>
          <w:color w:val="auto"/>
          <w:lang w:eastAsia="zh-TW"/>
        </w:rPr>
        <w:t xml:space="preserve"> – </w:t>
      </w:r>
      <w:r w:rsidRPr="001A449E">
        <w:rPr>
          <w:rFonts w:eastAsia="PMingLiU" w:hint="eastAsia"/>
          <w:color w:val="auto"/>
          <w:lang w:eastAsia="zh-TW"/>
        </w:rPr>
        <w:t>使用權類型及費用</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_Toc363720548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費用</w:t>
      </w:r>
      <w:r w:rsidRPr="001A449E">
        <w:rPr>
          <w:lang w:eastAsia="zh-TW"/>
        </w:rPr>
        <w:tab/>
      </w:r>
      <w:r w:rsidR="00B02458" w:rsidRPr="001A449E">
        <w:fldChar w:fldCharType="begin"/>
      </w:r>
      <w:r w:rsidRPr="001A449E">
        <w:rPr>
          <w:lang w:eastAsia="zh-TW"/>
        </w:rPr>
        <w:instrText xml:space="preserve"> PAGEREF _Toc363720549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使用權</w:t>
      </w:r>
      <w:r w:rsidRPr="001A449E">
        <w:rPr>
          <w:lang w:eastAsia="zh-TW"/>
        </w:rPr>
        <w:tab/>
      </w:r>
      <w:r w:rsidR="00B02458" w:rsidRPr="001A449E">
        <w:fldChar w:fldCharType="begin"/>
      </w:r>
      <w:r w:rsidRPr="001A449E">
        <w:rPr>
          <w:lang w:eastAsia="zh-TW"/>
        </w:rPr>
        <w:instrText xml:space="preserve"> PAGEREF _Toc363720550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使用權及軟體保證</w:t>
      </w:r>
      <w:r w:rsidRPr="001A449E">
        <w:rPr>
          <w:lang w:eastAsia="zh-TW"/>
        </w:rPr>
        <w:tab/>
      </w:r>
      <w:r w:rsidR="00B02458" w:rsidRPr="001A449E">
        <w:fldChar w:fldCharType="begin"/>
      </w:r>
      <w:r w:rsidRPr="001A449E">
        <w:rPr>
          <w:lang w:eastAsia="zh-TW"/>
        </w:rPr>
        <w:instrText xml:space="preserve"> PAGEREF _Toc363720551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軟體保證</w:t>
      </w:r>
      <w:r w:rsidRPr="001A449E">
        <w:rPr>
          <w:lang w:eastAsia="zh-TW"/>
        </w:rPr>
        <w:tab/>
      </w:r>
      <w:r w:rsidR="00B02458" w:rsidRPr="001A449E">
        <w:fldChar w:fldCharType="begin"/>
      </w:r>
      <w:r w:rsidRPr="001A449E">
        <w:rPr>
          <w:lang w:eastAsia="zh-TW"/>
        </w:rPr>
        <w:instrText xml:space="preserve"> PAGEREF _Toc363720552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升級使用權</w:t>
      </w:r>
      <w:r w:rsidRPr="001A449E">
        <w:rPr>
          <w:rFonts w:eastAsia="PMingLiU" w:cs="Tahoma"/>
          <w:lang w:eastAsia="zh-TW"/>
        </w:rPr>
        <w:t xml:space="preserve"> (Step-Up License)</w:t>
      </w:r>
      <w:r w:rsidRPr="001A449E">
        <w:rPr>
          <w:lang w:eastAsia="zh-TW"/>
        </w:rPr>
        <w:tab/>
      </w:r>
      <w:r w:rsidR="00B02458" w:rsidRPr="001A449E">
        <w:fldChar w:fldCharType="begin"/>
      </w:r>
      <w:r w:rsidRPr="001A449E">
        <w:rPr>
          <w:lang w:eastAsia="zh-TW"/>
        </w:rPr>
        <w:instrText xml:space="preserve"> PAGEREF _Toc363720553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訂閱使用權</w:t>
      </w:r>
      <w:r w:rsidRPr="001A449E">
        <w:rPr>
          <w:lang w:eastAsia="zh-TW"/>
        </w:rPr>
        <w:tab/>
      </w:r>
      <w:r w:rsidR="00B02458" w:rsidRPr="001A449E">
        <w:fldChar w:fldCharType="begin"/>
      </w:r>
      <w:r w:rsidRPr="001A449E">
        <w:rPr>
          <w:lang w:eastAsia="zh-TW"/>
        </w:rPr>
        <w:instrText xml:space="preserve"> PAGEREF _Toc363720554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升級</w:t>
      </w:r>
      <w:r w:rsidRPr="001A449E">
        <w:rPr>
          <w:lang w:eastAsia="zh-TW"/>
        </w:rPr>
        <w:tab/>
      </w:r>
      <w:r w:rsidR="00B02458" w:rsidRPr="001A449E">
        <w:fldChar w:fldCharType="begin"/>
      </w:r>
      <w:r w:rsidRPr="001A449E">
        <w:rPr>
          <w:lang w:eastAsia="zh-TW"/>
        </w:rPr>
        <w:instrText xml:space="preserve"> PAGEREF _Toc363720555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升級及軟體保證</w:t>
      </w:r>
      <w:r w:rsidRPr="001A449E">
        <w:rPr>
          <w:lang w:eastAsia="zh-TW"/>
        </w:rPr>
        <w:tab/>
      </w:r>
      <w:r w:rsidR="00B02458" w:rsidRPr="001A449E">
        <w:fldChar w:fldCharType="begin"/>
      </w:r>
      <w:r w:rsidRPr="001A449E">
        <w:rPr>
          <w:lang w:eastAsia="zh-TW"/>
        </w:rPr>
        <w:instrText xml:space="preserve"> PAGEREF _Toc363720556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在家工作使用權</w:t>
      </w:r>
      <w:r w:rsidRPr="001A449E">
        <w:rPr>
          <w:lang w:eastAsia="zh-TW"/>
        </w:rPr>
        <w:tab/>
      </w:r>
      <w:r w:rsidR="00B02458" w:rsidRPr="001A449E">
        <w:fldChar w:fldCharType="begin"/>
      </w:r>
      <w:r w:rsidRPr="001A449E">
        <w:rPr>
          <w:lang w:eastAsia="zh-TW"/>
        </w:rPr>
        <w:instrText xml:space="preserve"> PAGEREF _Toc363720557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第</w:t>
      </w:r>
      <w:r w:rsidRPr="001A449E">
        <w:rPr>
          <w:rFonts w:eastAsia="PMingLiU"/>
          <w:color w:val="auto"/>
          <w:lang w:eastAsia="zh-TW"/>
        </w:rPr>
        <w:t xml:space="preserve"> 5 </w:t>
      </w:r>
      <w:r w:rsidRPr="001A449E">
        <w:rPr>
          <w:rFonts w:eastAsia="PMingLiU" w:hint="eastAsia"/>
          <w:color w:val="auto"/>
          <w:lang w:eastAsia="zh-TW"/>
        </w:rPr>
        <w:t>節</w:t>
      </w:r>
      <w:r w:rsidRPr="001A449E">
        <w:rPr>
          <w:rFonts w:eastAsia="PMingLiU"/>
          <w:color w:val="auto"/>
          <w:lang w:eastAsia="zh-TW"/>
        </w:rPr>
        <w:t xml:space="preserve"> – </w:t>
      </w:r>
      <w:r w:rsidRPr="001A449E">
        <w:rPr>
          <w:rFonts w:eastAsia="PMingLiU" w:hint="eastAsia"/>
          <w:color w:val="auto"/>
          <w:lang w:eastAsia="zh-TW"/>
        </w:rPr>
        <w:t>線上服務價格、付款及增補條款</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_Toc363720558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線上服務價格及付款條件</w:t>
      </w:r>
      <w:r w:rsidRPr="001A449E">
        <w:rPr>
          <w:lang w:eastAsia="zh-TW"/>
        </w:rPr>
        <w:tab/>
      </w:r>
      <w:r w:rsidR="00B02458" w:rsidRPr="001A449E">
        <w:fldChar w:fldCharType="begin"/>
      </w:r>
      <w:r w:rsidRPr="001A449E">
        <w:rPr>
          <w:lang w:eastAsia="zh-TW"/>
        </w:rPr>
        <w:instrText xml:space="preserve"> PAGEREF _Toc363720559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線上服務訂閱期間</w:t>
      </w:r>
      <w:r w:rsidRPr="001A449E">
        <w:rPr>
          <w:lang w:eastAsia="zh-TW"/>
        </w:rPr>
        <w:tab/>
      </w:r>
      <w:r w:rsidR="00B02458" w:rsidRPr="001A449E">
        <w:fldChar w:fldCharType="begin"/>
      </w:r>
      <w:r w:rsidRPr="001A449E">
        <w:rPr>
          <w:lang w:eastAsia="zh-TW"/>
        </w:rPr>
        <w:instrText xml:space="preserve"> PAGEREF _Toc363720560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線上服務訂購及自動續約</w:t>
      </w:r>
      <w:r w:rsidRPr="001A449E">
        <w:rPr>
          <w:lang w:eastAsia="zh-TW"/>
        </w:rPr>
        <w:tab/>
      </w:r>
      <w:r w:rsidR="00B02458" w:rsidRPr="001A449E">
        <w:fldChar w:fldCharType="begin"/>
      </w:r>
      <w:r w:rsidRPr="001A449E">
        <w:rPr>
          <w:lang w:eastAsia="zh-TW"/>
        </w:rPr>
        <w:instrText xml:space="preserve"> PAGEREF _Toc363720561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管理續約及自動續約狀態</w:t>
      </w:r>
      <w:r w:rsidRPr="001A449E">
        <w:rPr>
          <w:lang w:eastAsia="zh-TW"/>
        </w:rPr>
        <w:tab/>
      </w:r>
      <w:r w:rsidR="00B02458" w:rsidRPr="001A449E">
        <w:fldChar w:fldCharType="begin"/>
      </w:r>
      <w:r w:rsidRPr="001A449E">
        <w:rPr>
          <w:lang w:eastAsia="zh-TW"/>
        </w:rPr>
        <w:instrText xml:space="preserve"> PAGEREF _Toc363720562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線上服務取消</w:t>
      </w:r>
      <w:r w:rsidRPr="001A449E">
        <w:rPr>
          <w:lang w:eastAsia="zh-TW"/>
        </w:rPr>
        <w:tab/>
      </w:r>
      <w:r w:rsidR="00B02458" w:rsidRPr="001A449E">
        <w:fldChar w:fldCharType="begin"/>
      </w:r>
      <w:r w:rsidRPr="001A449E">
        <w:rPr>
          <w:lang w:eastAsia="zh-TW"/>
        </w:rPr>
        <w:instrText xml:space="preserve"> PAGEREF _Toc363720563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線上服務付款條件選擇方案</w:t>
      </w:r>
      <w:r w:rsidRPr="001A449E">
        <w:rPr>
          <w:lang w:eastAsia="zh-TW"/>
        </w:rPr>
        <w:tab/>
      </w:r>
      <w:r w:rsidR="00B02458" w:rsidRPr="001A449E">
        <w:fldChar w:fldCharType="begin"/>
      </w:r>
      <w:r w:rsidRPr="001A449E">
        <w:rPr>
          <w:lang w:eastAsia="zh-TW"/>
        </w:rPr>
        <w:instrText xml:space="preserve"> PAGEREF _Toc363720564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大量授權中</w:t>
      </w:r>
      <w:r w:rsidRPr="001A449E">
        <w:rPr>
          <w:rFonts w:eastAsia="PMingLiU" w:cs="Tahoma"/>
        </w:rPr>
        <w:t xml:space="preserve"> Online Service </w:t>
      </w:r>
      <w:r w:rsidRPr="001A449E">
        <w:rPr>
          <w:rFonts w:eastAsia="PMingLiU" w:cs="Tahoma" w:hint="eastAsia"/>
        </w:rPr>
        <w:t>之最基本訂購需求</w:t>
      </w:r>
      <w:r w:rsidRPr="001A449E">
        <w:tab/>
      </w:r>
      <w:r w:rsidR="00B02458" w:rsidRPr="001A449E">
        <w:fldChar w:fldCharType="begin"/>
      </w:r>
      <w:r w:rsidRPr="001A449E">
        <w:instrText xml:space="preserve"> PAGEREF _Toc363720565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 xml:space="preserve">Windows Azure </w:t>
      </w:r>
      <w:r w:rsidRPr="001A449E">
        <w:rPr>
          <w:rFonts w:eastAsia="PMingLiU" w:hint="eastAsia"/>
        </w:rPr>
        <w:t>服務</w:t>
      </w:r>
      <w:r w:rsidRPr="001A449E">
        <w:tab/>
      </w:r>
      <w:r w:rsidR="00B02458" w:rsidRPr="001A449E">
        <w:fldChar w:fldCharType="begin"/>
      </w:r>
      <w:r w:rsidRPr="001A449E">
        <w:instrText xml:space="preserve"> PAGEREF _Toc363720566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線上服務之區域可用性</w:t>
      </w:r>
      <w:r w:rsidRPr="001A449E">
        <w:tab/>
      </w:r>
      <w:r w:rsidR="00B02458" w:rsidRPr="001A449E">
        <w:fldChar w:fldCharType="begin"/>
      </w:r>
      <w:r w:rsidRPr="001A449E">
        <w:instrText xml:space="preserve"> PAGEREF _Toc363720567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額外的線上服務條款</w:t>
      </w:r>
      <w:r w:rsidRPr="001A449E">
        <w:tab/>
      </w:r>
      <w:r w:rsidR="00B02458" w:rsidRPr="001A449E">
        <w:fldChar w:fldCharType="begin"/>
      </w:r>
      <w:r w:rsidRPr="001A449E">
        <w:instrText xml:space="preserve"> PAGEREF _Toc363720568 \h </w:instrText>
      </w:r>
      <w:r w:rsidR="00B02458" w:rsidRPr="001A449E">
        <w:fldChar w:fldCharType="separate"/>
      </w:r>
      <w:r w:rsidR="00C11713">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ja-JP"/>
        </w:rPr>
      </w:pPr>
      <w:r w:rsidRPr="001A449E">
        <w:rPr>
          <w:rFonts w:eastAsia="PMingLiU" w:hint="eastAsia"/>
          <w:color w:val="auto"/>
        </w:rPr>
        <w:t>第</w:t>
      </w:r>
      <w:r w:rsidRPr="001A449E">
        <w:rPr>
          <w:rFonts w:eastAsia="PMingLiU"/>
          <w:color w:val="auto"/>
        </w:rPr>
        <w:t xml:space="preserve"> 6 </w:t>
      </w:r>
      <w:r w:rsidRPr="001A449E">
        <w:rPr>
          <w:rFonts w:eastAsia="PMingLiU" w:hint="eastAsia"/>
          <w:color w:val="auto"/>
        </w:rPr>
        <w:t>節</w:t>
      </w:r>
      <w:r w:rsidRPr="001A449E">
        <w:rPr>
          <w:rFonts w:eastAsia="PMingLiU"/>
          <w:color w:val="auto"/>
        </w:rPr>
        <w:t xml:space="preserve"> – </w:t>
      </w:r>
      <w:r w:rsidRPr="001A449E">
        <w:rPr>
          <w:rFonts w:eastAsia="PMingLiU" w:hint="eastAsia"/>
          <w:color w:val="auto"/>
        </w:rPr>
        <w:t>軟體保證續約規則</w:t>
      </w:r>
      <w:r w:rsidRPr="001A449E">
        <w:rPr>
          <w:color w:val="auto"/>
        </w:rPr>
        <w:tab/>
      </w:r>
      <w:r w:rsidR="00B02458" w:rsidRPr="001A449E">
        <w:rPr>
          <w:color w:val="auto"/>
        </w:rPr>
        <w:fldChar w:fldCharType="begin"/>
      </w:r>
      <w:r w:rsidRPr="001A449E">
        <w:rPr>
          <w:color w:val="auto"/>
        </w:rPr>
        <w:instrText xml:space="preserve"> PAGEREF _Toc363720569 \h </w:instrText>
      </w:r>
      <w:r w:rsidR="00B02458" w:rsidRPr="001A449E">
        <w:rPr>
          <w:color w:val="auto"/>
        </w:rPr>
      </w:r>
      <w:r w:rsidR="00B02458" w:rsidRPr="001A449E">
        <w:rPr>
          <w:color w:val="auto"/>
        </w:rPr>
        <w:fldChar w:fldCharType="separate"/>
      </w:r>
      <w:r w:rsidR="00C11713">
        <w:rPr>
          <w:color w:val="auto"/>
        </w:rPr>
        <w:t>2</w:t>
      </w:r>
      <w:r w:rsidR="00B02458" w:rsidRPr="001A449E">
        <w:rPr>
          <w:color w:val="auto"/>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noProof/>
        </w:rPr>
        <w:t>Open License</w:t>
      </w:r>
      <w:r w:rsidRPr="001A449E">
        <w:rPr>
          <w:noProof/>
        </w:rPr>
        <w:tab/>
      </w:r>
      <w:r w:rsidR="00B02458" w:rsidRPr="001A449E">
        <w:rPr>
          <w:noProof/>
        </w:rPr>
        <w:fldChar w:fldCharType="begin"/>
      </w:r>
      <w:r w:rsidRPr="001A449E">
        <w:rPr>
          <w:noProof/>
        </w:rPr>
        <w:instrText xml:space="preserve"> PAGEREF _Toc363720570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noProof/>
        </w:rPr>
        <w:t>Open Value 20xx</w:t>
      </w:r>
      <w:r w:rsidRPr="001A449E">
        <w:rPr>
          <w:noProof/>
        </w:rPr>
        <w:tab/>
      </w:r>
      <w:r w:rsidR="00B02458" w:rsidRPr="001A449E">
        <w:rPr>
          <w:noProof/>
        </w:rPr>
        <w:fldChar w:fldCharType="begin"/>
      </w:r>
      <w:r w:rsidRPr="001A449E">
        <w:rPr>
          <w:noProof/>
        </w:rPr>
        <w:instrText xml:space="preserve"> PAGEREF _Toc363720571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noProof/>
        </w:rPr>
        <w:t>Select 20xx</w:t>
      </w:r>
      <w:r w:rsidRPr="001A449E">
        <w:rPr>
          <w:noProof/>
        </w:rPr>
        <w:tab/>
      </w:r>
      <w:r w:rsidR="00B02458" w:rsidRPr="001A449E">
        <w:rPr>
          <w:noProof/>
        </w:rPr>
        <w:fldChar w:fldCharType="begin"/>
      </w:r>
      <w:r w:rsidRPr="001A449E">
        <w:rPr>
          <w:noProof/>
        </w:rPr>
        <w:instrText xml:space="preserve"> PAGEREF _Toc363720572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hint="eastAsia"/>
          <w:noProof/>
        </w:rPr>
        <w:t>依相同合約續約範圍</w:t>
      </w:r>
      <w:r w:rsidRPr="001A449E">
        <w:rPr>
          <w:noProof/>
        </w:rPr>
        <w:tab/>
      </w:r>
      <w:r w:rsidR="00B02458" w:rsidRPr="001A449E">
        <w:rPr>
          <w:noProof/>
        </w:rPr>
        <w:fldChar w:fldCharType="begin"/>
      </w:r>
      <w:r w:rsidRPr="001A449E">
        <w:rPr>
          <w:noProof/>
        </w:rPr>
        <w:instrText xml:space="preserve"> PAGEREF _Toc363720573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hint="eastAsia"/>
          <w:noProof/>
        </w:rPr>
        <w:t>從單獨合約續約範圍</w:t>
      </w:r>
      <w:r w:rsidRPr="001A449E">
        <w:rPr>
          <w:noProof/>
        </w:rPr>
        <w:tab/>
      </w:r>
      <w:r w:rsidR="00B02458" w:rsidRPr="001A449E">
        <w:rPr>
          <w:noProof/>
        </w:rPr>
        <w:fldChar w:fldCharType="begin"/>
      </w:r>
      <w:r w:rsidRPr="001A449E">
        <w:rPr>
          <w:noProof/>
        </w:rPr>
        <w:instrText xml:space="preserve"> PAGEREF _Toc363720574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noProof/>
        </w:rPr>
        <w:t>Select Plus 20xx</w:t>
      </w:r>
      <w:r w:rsidRPr="001A449E">
        <w:rPr>
          <w:noProof/>
        </w:rPr>
        <w:tab/>
      </w:r>
      <w:r w:rsidR="00B02458" w:rsidRPr="001A449E">
        <w:rPr>
          <w:noProof/>
        </w:rPr>
        <w:fldChar w:fldCharType="begin"/>
      </w:r>
      <w:r w:rsidRPr="001A449E">
        <w:rPr>
          <w:noProof/>
        </w:rPr>
        <w:instrText xml:space="preserve"> PAGEREF _Toc363720575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noProof/>
        </w:rPr>
        <w:t xml:space="preserve">Enterprise </w:t>
      </w:r>
      <w:r w:rsidRPr="001A449E">
        <w:rPr>
          <w:rFonts w:eastAsia="PMingLiU" w:cs="Tahoma" w:hint="eastAsia"/>
          <w:noProof/>
        </w:rPr>
        <w:t>合約</w:t>
      </w:r>
      <w:r w:rsidRPr="001A449E">
        <w:rPr>
          <w:rFonts w:eastAsia="PMingLiU" w:cs="Tahoma"/>
          <w:noProof/>
        </w:rPr>
        <w:t xml:space="preserve"> 2011 </w:t>
      </w:r>
      <w:r w:rsidRPr="001A449E">
        <w:rPr>
          <w:rFonts w:eastAsia="PMingLiU" w:cs="Tahoma" w:hint="eastAsia"/>
          <w:noProof/>
        </w:rPr>
        <w:t>或更新版本</w:t>
      </w:r>
      <w:r w:rsidRPr="001A449E">
        <w:rPr>
          <w:noProof/>
        </w:rPr>
        <w:tab/>
      </w:r>
      <w:r w:rsidR="00B02458" w:rsidRPr="001A449E">
        <w:rPr>
          <w:noProof/>
        </w:rPr>
        <w:fldChar w:fldCharType="begin"/>
      </w:r>
      <w:r w:rsidRPr="001A449E">
        <w:rPr>
          <w:noProof/>
        </w:rPr>
        <w:instrText xml:space="preserve"> PAGEREF _Toc363720576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noProof/>
        </w:rPr>
        <w:t xml:space="preserve">2011 </w:t>
      </w:r>
      <w:r w:rsidRPr="001A449E">
        <w:rPr>
          <w:rFonts w:eastAsia="PMingLiU" w:cs="Tahoma" w:hint="eastAsia"/>
          <w:noProof/>
        </w:rPr>
        <w:t>年以前之</w:t>
      </w:r>
      <w:r w:rsidRPr="001A449E">
        <w:rPr>
          <w:rFonts w:eastAsia="PMingLiU" w:cs="Tahoma"/>
          <w:noProof/>
        </w:rPr>
        <w:t xml:space="preserve"> Enterprise </w:t>
      </w:r>
      <w:r w:rsidRPr="001A449E">
        <w:rPr>
          <w:rFonts w:eastAsia="PMingLiU" w:cs="Tahoma" w:hint="eastAsia"/>
          <w:noProof/>
        </w:rPr>
        <w:t>合約</w:t>
      </w:r>
      <w:r w:rsidRPr="001A449E">
        <w:rPr>
          <w:noProof/>
        </w:rPr>
        <w:tab/>
      </w:r>
      <w:r w:rsidR="00B02458" w:rsidRPr="001A449E">
        <w:rPr>
          <w:noProof/>
        </w:rPr>
        <w:fldChar w:fldCharType="begin"/>
      </w:r>
      <w:r w:rsidRPr="001A449E">
        <w:rPr>
          <w:noProof/>
        </w:rPr>
        <w:instrText xml:space="preserve"> PAGEREF _Toc363720577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4"/>
        <w:rPr>
          <w:rFonts w:asciiTheme="minorHAnsi" w:eastAsiaTheme="minorEastAsia" w:hAnsiTheme="minorHAnsi" w:cstheme="minorBidi"/>
          <w:noProof/>
          <w:sz w:val="22"/>
          <w:szCs w:val="22"/>
          <w:lang w:eastAsia="ja-JP"/>
        </w:rPr>
      </w:pPr>
      <w:r w:rsidRPr="001A449E">
        <w:rPr>
          <w:rFonts w:eastAsia="PMingLiU" w:cs="Tahoma" w:hint="eastAsia"/>
          <w:noProof/>
        </w:rPr>
        <w:t>跨方案的續約</w:t>
      </w:r>
      <w:r w:rsidRPr="001A449E">
        <w:rPr>
          <w:noProof/>
        </w:rPr>
        <w:tab/>
      </w:r>
      <w:r w:rsidR="00B02458" w:rsidRPr="001A449E">
        <w:rPr>
          <w:noProof/>
        </w:rPr>
        <w:fldChar w:fldCharType="begin"/>
      </w:r>
      <w:r w:rsidRPr="001A449E">
        <w:rPr>
          <w:noProof/>
        </w:rPr>
        <w:instrText xml:space="preserve"> PAGEREF _Toc363720578 \h </w:instrText>
      </w:r>
      <w:r w:rsidR="00B02458" w:rsidRPr="001A449E">
        <w:rPr>
          <w:noProof/>
        </w:rPr>
      </w:r>
      <w:r w:rsidR="00B02458" w:rsidRPr="001A449E">
        <w:rPr>
          <w:noProof/>
        </w:rPr>
        <w:fldChar w:fldCharType="separate"/>
      </w:r>
      <w:r w:rsidR="00C11713">
        <w:rPr>
          <w:noProof/>
        </w:rPr>
        <w:t>2</w:t>
      </w:r>
      <w:r w:rsidR="00B02458" w:rsidRPr="001A449E">
        <w:rPr>
          <w:noProof/>
        </w:rPr>
        <w:fldChar w:fldCharType="end"/>
      </w:r>
    </w:p>
    <w:p w:rsidR="00181327" w:rsidRPr="001A449E" w:rsidRDefault="00181327">
      <w:pPr>
        <w:pStyle w:val="TOC1"/>
        <w:rPr>
          <w:rFonts w:asciiTheme="minorHAnsi" w:eastAsiaTheme="minorEastAsia" w:hAnsiTheme="minorHAnsi" w:cstheme="minorBidi"/>
          <w:b w:val="0"/>
          <w:caps w:val="0"/>
          <w:color w:val="auto"/>
          <w:szCs w:val="22"/>
          <w:lang w:eastAsia="ja-JP"/>
        </w:rPr>
      </w:pPr>
      <w:r w:rsidRPr="001A449E">
        <w:rPr>
          <w:rFonts w:eastAsia="PMingLiU" w:hint="eastAsia"/>
          <w:color w:val="auto"/>
        </w:rPr>
        <w:lastRenderedPageBreak/>
        <w:t>第</w:t>
      </w:r>
      <w:r w:rsidRPr="001A449E">
        <w:rPr>
          <w:rFonts w:eastAsia="PMingLiU"/>
          <w:color w:val="auto"/>
        </w:rPr>
        <w:t xml:space="preserve"> 7 </w:t>
      </w:r>
      <w:r w:rsidRPr="001A449E">
        <w:rPr>
          <w:rFonts w:eastAsia="PMingLiU" w:hint="eastAsia"/>
          <w:color w:val="auto"/>
        </w:rPr>
        <w:t>節</w:t>
      </w:r>
      <w:r w:rsidRPr="001A449E">
        <w:rPr>
          <w:rFonts w:eastAsia="PMingLiU"/>
          <w:color w:val="auto"/>
        </w:rPr>
        <w:t xml:space="preserve"> – </w:t>
      </w:r>
      <w:r w:rsidRPr="001A449E">
        <w:rPr>
          <w:rFonts w:eastAsia="PMingLiU" w:hint="eastAsia"/>
          <w:color w:val="auto"/>
        </w:rPr>
        <w:t>軟體保證</w:t>
      </w:r>
      <w:r w:rsidRPr="001A449E">
        <w:rPr>
          <w:rFonts w:eastAsia="PMingLiU"/>
          <w:color w:val="auto"/>
        </w:rPr>
        <w:t xml:space="preserve"> (SA) </w:t>
      </w:r>
      <w:r w:rsidRPr="001A449E">
        <w:rPr>
          <w:rFonts w:eastAsia="PMingLiU" w:hint="eastAsia"/>
          <w:color w:val="auto"/>
        </w:rPr>
        <w:t>利益及線上服務</w:t>
      </w:r>
      <w:r w:rsidRPr="001A449E">
        <w:rPr>
          <w:rFonts w:eastAsia="PMingLiU"/>
          <w:color w:val="auto"/>
        </w:rPr>
        <w:t xml:space="preserve"> (OLS) </w:t>
      </w:r>
      <w:r w:rsidRPr="001A449E">
        <w:rPr>
          <w:rFonts w:eastAsia="PMingLiU" w:hint="eastAsia"/>
          <w:color w:val="auto"/>
        </w:rPr>
        <w:t>利益</w:t>
      </w:r>
      <w:r w:rsidRPr="001A449E">
        <w:rPr>
          <w:color w:val="auto"/>
        </w:rPr>
        <w:tab/>
      </w:r>
      <w:r w:rsidR="00B02458" w:rsidRPr="001A449E">
        <w:rPr>
          <w:color w:val="auto"/>
        </w:rPr>
        <w:fldChar w:fldCharType="begin"/>
      </w:r>
      <w:r w:rsidRPr="001A449E">
        <w:rPr>
          <w:color w:val="auto"/>
        </w:rPr>
        <w:instrText xml:space="preserve"> PAGEREF _Toc363720579 \h </w:instrText>
      </w:r>
      <w:r w:rsidR="00B02458" w:rsidRPr="001A449E">
        <w:rPr>
          <w:color w:val="auto"/>
        </w:rPr>
      </w:r>
      <w:r w:rsidR="00B02458" w:rsidRPr="001A449E">
        <w:rPr>
          <w:color w:val="auto"/>
        </w:rPr>
        <w:fldChar w:fldCharType="separate"/>
      </w:r>
      <w:r w:rsidR="00C11713">
        <w:rPr>
          <w:color w:val="auto"/>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新版本權利</w:t>
      </w:r>
      <w:r w:rsidRPr="001A449E">
        <w:tab/>
      </w:r>
      <w:r w:rsidR="00B02458" w:rsidRPr="001A449E">
        <w:fldChar w:fldCharType="begin"/>
      </w:r>
      <w:r w:rsidRPr="001A449E">
        <w:instrText xml:space="preserve"> PAGEREF _Toc363720580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rPr>
        <w:t>Office Multi Language Pack</w:t>
      </w:r>
      <w:r w:rsidRPr="001A449E">
        <w:tab/>
      </w:r>
      <w:r w:rsidR="00B02458" w:rsidRPr="001A449E">
        <w:fldChar w:fldCharType="begin"/>
      </w:r>
      <w:r w:rsidRPr="001A449E">
        <w:instrText xml:space="preserve"> PAGEREF _Toc363720581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 xml:space="preserve">Windows 8 </w:t>
      </w:r>
      <w:r w:rsidRPr="001A449E">
        <w:rPr>
          <w:rFonts w:eastAsia="PMingLiU" w:hint="eastAsia"/>
        </w:rPr>
        <w:t>企業版</w:t>
      </w:r>
      <w:r w:rsidRPr="001A449E">
        <w:tab/>
      </w:r>
      <w:r w:rsidR="00B02458" w:rsidRPr="001A449E">
        <w:fldChar w:fldCharType="begin"/>
      </w:r>
      <w:r w:rsidRPr="001A449E">
        <w:instrText xml:space="preserve"> PAGEREF _Toc363720582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Windows 8 Enterprise Sideloading</w:t>
      </w:r>
      <w:r w:rsidRPr="001A449E">
        <w:tab/>
      </w:r>
      <w:r w:rsidR="00B02458" w:rsidRPr="001A449E">
        <w:fldChar w:fldCharType="begin"/>
      </w:r>
      <w:r w:rsidRPr="001A449E">
        <w:instrText xml:space="preserve"> PAGEREF _Toc363720583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 xml:space="preserve">Windows </w:t>
      </w:r>
      <w:r w:rsidRPr="001A449E">
        <w:rPr>
          <w:rFonts w:eastAsia="PMingLiU" w:hint="eastAsia"/>
        </w:rPr>
        <w:t>附贈訂閱使用權</w:t>
      </w:r>
      <w:r w:rsidRPr="001A449E">
        <w:tab/>
      </w:r>
      <w:r w:rsidR="00B02458" w:rsidRPr="001A449E">
        <w:fldChar w:fldCharType="begin"/>
      </w:r>
      <w:r w:rsidRPr="001A449E">
        <w:instrText xml:space="preserve"> PAGEREF _Toc363720584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hint="eastAsia"/>
        </w:rPr>
        <w:t>訓練券</w:t>
      </w:r>
      <w:r w:rsidRPr="001A449E">
        <w:tab/>
      </w:r>
      <w:r w:rsidR="00B02458" w:rsidRPr="001A449E">
        <w:fldChar w:fldCharType="begin"/>
      </w:r>
      <w:r w:rsidRPr="001A449E">
        <w:instrText xml:space="preserve"> PAGEREF _Toc363720585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E-Learning</w:t>
      </w:r>
      <w:r w:rsidRPr="001A449E">
        <w:tab/>
      </w:r>
      <w:r w:rsidR="00B02458" w:rsidRPr="001A449E">
        <w:fldChar w:fldCharType="begin"/>
      </w:r>
      <w:r w:rsidRPr="001A449E">
        <w:instrText xml:space="preserve"> PAGEREF _Toc363720586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hint="eastAsia"/>
        </w:rPr>
        <w:t>家庭使用方案</w:t>
      </w:r>
      <w:r w:rsidRPr="001A449E">
        <w:tab/>
      </w:r>
      <w:r w:rsidR="00B02458" w:rsidRPr="001A449E">
        <w:fldChar w:fldCharType="begin"/>
      </w:r>
      <w:r w:rsidRPr="001A449E">
        <w:instrText xml:space="preserve"> PAGEREF _Toc363720587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hint="eastAsia"/>
        </w:rPr>
        <w:t>全天候問題解決支援</w:t>
      </w:r>
      <w:r w:rsidRPr="001A449E">
        <w:tab/>
      </w:r>
      <w:r w:rsidR="00B02458" w:rsidRPr="001A449E">
        <w:fldChar w:fldCharType="begin"/>
      </w:r>
      <w:r w:rsidRPr="001A449E">
        <w:instrText xml:space="preserve"> PAGEREF _Toc363720588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hint="eastAsia"/>
        </w:rPr>
        <w:t>無限制全天候問題解決支援</w:t>
      </w:r>
      <w:r w:rsidRPr="001A449E">
        <w:tab/>
      </w:r>
      <w:r w:rsidR="00B02458" w:rsidRPr="001A449E">
        <w:fldChar w:fldCharType="begin"/>
      </w:r>
      <w:r w:rsidRPr="001A449E">
        <w:instrText xml:space="preserve"> PAGEREF _Toc363720589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System Center Advisor</w:t>
      </w:r>
      <w:r w:rsidRPr="001A449E">
        <w:tab/>
      </w:r>
      <w:r w:rsidR="00B02458" w:rsidRPr="001A449E">
        <w:fldChar w:fldCharType="begin"/>
      </w:r>
      <w:r w:rsidRPr="001A449E">
        <w:instrText xml:space="preserve"> PAGEREF _Toc363720590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hint="eastAsia"/>
        </w:rPr>
        <w:t>災害回復的冷備份</w:t>
      </w:r>
      <w:r w:rsidRPr="001A449E">
        <w:tab/>
      </w:r>
      <w:r w:rsidR="00B02458" w:rsidRPr="001A449E">
        <w:fldChar w:fldCharType="begin"/>
      </w:r>
      <w:r w:rsidRPr="001A449E">
        <w:instrText xml:space="preserve"> PAGEREF _Toc363720591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 xml:space="preserve">TechNet SA </w:t>
      </w:r>
      <w:r w:rsidRPr="001A449E">
        <w:rPr>
          <w:rFonts w:eastAsia="PMingLiU" w:hint="eastAsia"/>
        </w:rPr>
        <w:t>訂閱服務</w:t>
      </w:r>
      <w:r w:rsidRPr="001A449E">
        <w:tab/>
      </w:r>
      <w:r w:rsidR="00B02458" w:rsidRPr="001A449E">
        <w:fldChar w:fldCharType="begin"/>
      </w:r>
      <w:r w:rsidRPr="001A449E">
        <w:instrText xml:space="preserve"> PAGEREF _Toc363720592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TechNet Plus Direct</w:t>
      </w:r>
      <w:r w:rsidRPr="001A449E">
        <w:tab/>
      </w:r>
      <w:r w:rsidR="00B02458" w:rsidRPr="001A449E">
        <w:fldChar w:fldCharType="begin"/>
      </w:r>
      <w:r w:rsidRPr="001A449E">
        <w:instrText xml:space="preserve"> PAGEREF _Toc363720593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hint="eastAsia"/>
        </w:rPr>
        <w:t>透過軟體保證取得使用權行動性</w:t>
      </w:r>
      <w:r w:rsidRPr="001A449E">
        <w:tab/>
      </w:r>
      <w:r w:rsidR="00B02458" w:rsidRPr="001A449E">
        <w:fldChar w:fldCharType="begin"/>
      </w:r>
      <w:r w:rsidRPr="001A449E">
        <w:instrText xml:space="preserve"> PAGEREF _Toc363720594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Windows Thin PC</w:t>
      </w:r>
      <w:r w:rsidRPr="001A449E">
        <w:tab/>
      </w:r>
      <w:r w:rsidR="00B02458" w:rsidRPr="001A449E">
        <w:fldChar w:fldCharType="begin"/>
      </w:r>
      <w:r w:rsidRPr="001A449E">
        <w:instrText xml:space="preserve"> PAGEREF _Toc363720595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t>Microsoft Desktop Optimization Pack for Software Assurance</w:t>
      </w:r>
      <w:r w:rsidRPr="001A449E">
        <w:tab/>
      </w:r>
      <w:r w:rsidR="00B02458" w:rsidRPr="001A449E">
        <w:fldChar w:fldCharType="begin"/>
      </w:r>
      <w:r w:rsidRPr="001A449E">
        <w:instrText xml:space="preserve"> PAGEREF _Toc363720596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rPr>
        <w:t xml:space="preserve">Windows </w:t>
      </w:r>
      <w:r w:rsidRPr="001A449E">
        <w:rPr>
          <w:rFonts w:eastAsia="PMingLiU" w:hint="eastAsia"/>
        </w:rPr>
        <w:t>虛擬桌面存取</w:t>
      </w:r>
      <w:r w:rsidRPr="001A449E">
        <w:rPr>
          <w:rFonts w:eastAsia="PMingLiU"/>
        </w:rPr>
        <w:t xml:space="preserve"> (VDA) </w:t>
      </w:r>
      <w:r w:rsidRPr="001A449E">
        <w:rPr>
          <w:rFonts w:eastAsia="PMingLiU" w:hint="eastAsia"/>
        </w:rPr>
        <w:t>權利</w:t>
      </w:r>
      <w:r w:rsidRPr="001A449E">
        <w:tab/>
      </w:r>
      <w:r w:rsidR="00B02458" w:rsidRPr="001A449E">
        <w:fldChar w:fldCharType="begin"/>
      </w:r>
      <w:r w:rsidRPr="001A449E">
        <w:instrText xml:space="preserve"> PAGEREF _Toc363720597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hint="eastAsia"/>
        </w:rPr>
        <w:t>升級使用權可用性</w:t>
      </w:r>
      <w:r w:rsidRPr="001A449E">
        <w:tab/>
      </w:r>
      <w:r w:rsidR="00B02458" w:rsidRPr="001A449E">
        <w:fldChar w:fldCharType="begin"/>
      </w:r>
      <w:r w:rsidRPr="001A449E">
        <w:instrText xml:space="preserve"> PAGEREF _Toc363720598 \h </w:instrText>
      </w:r>
      <w:r w:rsidR="00B02458" w:rsidRPr="001A449E">
        <w:fldChar w:fldCharType="separate"/>
      </w:r>
      <w:r w:rsidR="00C11713">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ja-JP"/>
        </w:rPr>
      </w:pPr>
      <w:r w:rsidRPr="001A449E">
        <w:rPr>
          <w:rFonts w:eastAsia="PMingLiU" w:hint="eastAsia"/>
          <w:color w:val="auto"/>
        </w:rPr>
        <w:t>第</w:t>
      </w:r>
      <w:r w:rsidRPr="001A449E">
        <w:rPr>
          <w:rFonts w:eastAsia="PMingLiU"/>
          <w:color w:val="auto"/>
        </w:rPr>
        <w:t xml:space="preserve"> 8 </w:t>
      </w:r>
      <w:r w:rsidRPr="001A449E">
        <w:rPr>
          <w:rFonts w:eastAsia="PMingLiU" w:hint="eastAsia"/>
          <w:color w:val="auto"/>
        </w:rPr>
        <w:t>節</w:t>
      </w:r>
      <w:r w:rsidRPr="001A449E">
        <w:rPr>
          <w:rFonts w:eastAsia="PMingLiU"/>
          <w:color w:val="auto"/>
        </w:rPr>
        <w:t xml:space="preserve"> - </w:t>
      </w:r>
      <w:r w:rsidRPr="001A449E">
        <w:rPr>
          <w:rFonts w:eastAsia="PMingLiU" w:hint="eastAsia"/>
          <w:color w:val="auto"/>
        </w:rPr>
        <w:t>服務</w:t>
      </w:r>
      <w:r w:rsidRPr="001A449E">
        <w:rPr>
          <w:color w:val="auto"/>
        </w:rPr>
        <w:tab/>
      </w:r>
      <w:r w:rsidR="00B02458" w:rsidRPr="001A449E">
        <w:rPr>
          <w:color w:val="auto"/>
        </w:rPr>
        <w:fldChar w:fldCharType="begin"/>
      </w:r>
      <w:r w:rsidRPr="001A449E">
        <w:rPr>
          <w:color w:val="auto"/>
        </w:rPr>
        <w:instrText xml:space="preserve"> PAGEREF _Toc363720599 \h </w:instrText>
      </w:r>
      <w:r w:rsidR="00B02458" w:rsidRPr="001A449E">
        <w:rPr>
          <w:color w:val="auto"/>
        </w:rPr>
      </w:r>
      <w:r w:rsidR="00B02458" w:rsidRPr="001A449E">
        <w:rPr>
          <w:color w:val="auto"/>
        </w:rPr>
        <w:fldChar w:fldCharType="separate"/>
      </w:r>
      <w:r w:rsidR="00C11713">
        <w:rPr>
          <w:color w:val="auto"/>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使用、所有權與使用權權利</w:t>
      </w:r>
      <w:r w:rsidRPr="001A449E">
        <w:rPr>
          <w:lang w:eastAsia="zh-TW"/>
        </w:rPr>
        <w:tab/>
      </w:r>
      <w:r w:rsidR="00B02458" w:rsidRPr="001A449E">
        <w:fldChar w:fldCharType="begin"/>
      </w:r>
      <w:r w:rsidRPr="001A449E">
        <w:rPr>
          <w:lang w:eastAsia="zh-TW"/>
        </w:rPr>
        <w:instrText xml:space="preserve"> PAGEREF _Toc363720600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第</w:t>
      </w:r>
      <w:r w:rsidRPr="001A449E">
        <w:rPr>
          <w:rFonts w:eastAsia="PMingLiU"/>
          <w:color w:val="auto"/>
          <w:lang w:eastAsia="zh-TW"/>
        </w:rPr>
        <w:t xml:space="preserve"> 9 </w:t>
      </w:r>
      <w:r w:rsidRPr="001A449E">
        <w:rPr>
          <w:rFonts w:eastAsia="PMingLiU" w:hint="eastAsia"/>
          <w:color w:val="auto"/>
          <w:lang w:eastAsia="zh-TW"/>
        </w:rPr>
        <w:t>節</w:t>
      </w:r>
      <w:r w:rsidRPr="001A449E">
        <w:rPr>
          <w:rFonts w:eastAsia="PMingLiU"/>
          <w:color w:val="auto"/>
          <w:lang w:eastAsia="zh-TW"/>
        </w:rPr>
        <w:t xml:space="preserve"> – </w:t>
      </w:r>
      <w:r w:rsidRPr="001A449E">
        <w:rPr>
          <w:rFonts w:eastAsia="PMingLiU" w:hint="eastAsia"/>
          <w:color w:val="auto"/>
          <w:lang w:eastAsia="zh-TW"/>
        </w:rPr>
        <w:t>其他條款</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_Toc363720601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rFonts w:eastAsia="PMingLiU" w:hint="eastAsia"/>
          <w:lang w:eastAsia="zh-TW"/>
        </w:rPr>
        <w:t>用戶端存取使用權</w:t>
      </w:r>
      <w:r w:rsidRPr="001A449E">
        <w:rPr>
          <w:rFonts w:eastAsia="PMingLiU"/>
          <w:lang w:eastAsia="zh-TW"/>
        </w:rPr>
        <w:t xml:space="preserve"> (CAL) </w:t>
      </w:r>
      <w:r w:rsidRPr="001A449E">
        <w:rPr>
          <w:rFonts w:eastAsia="PMingLiU" w:hint="eastAsia"/>
          <w:lang w:eastAsia="zh-TW"/>
        </w:rPr>
        <w:t>及用戶端管理使用權</w:t>
      </w:r>
      <w:r w:rsidRPr="001A449E">
        <w:rPr>
          <w:rFonts w:eastAsia="PMingLiU"/>
          <w:lang w:eastAsia="zh-TW"/>
        </w:rPr>
        <w:t xml:space="preserve"> (ML)</w:t>
      </w:r>
      <w:r w:rsidRPr="001A449E">
        <w:rPr>
          <w:lang w:eastAsia="zh-TW"/>
        </w:rPr>
        <w:tab/>
      </w:r>
      <w:r w:rsidR="00B02458" w:rsidRPr="001A449E">
        <w:fldChar w:fldCharType="begin"/>
      </w:r>
      <w:r w:rsidRPr="001A449E">
        <w:rPr>
          <w:lang w:eastAsia="zh-TW"/>
        </w:rPr>
        <w:instrText xml:space="preserve"> PAGEREF _Toc363720602 \h </w:instrText>
      </w:r>
      <w:r w:rsidR="00B02458" w:rsidRPr="001A449E">
        <w:fldChar w:fldCharType="separate"/>
      </w:r>
      <w:r w:rsidR="00C11713">
        <w:rPr>
          <w:lang w:eastAsia="zh-TW"/>
        </w:rPr>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rFonts w:eastAsia="PMingLiU"/>
          <w:lang w:eastAsia="zh-TW"/>
        </w:rPr>
        <w:t xml:space="preserve">EI </w:t>
      </w:r>
      <w:r w:rsidRPr="001A449E">
        <w:rPr>
          <w:rFonts w:eastAsia="PMingLiU" w:hint="eastAsia"/>
          <w:lang w:eastAsia="zh-TW"/>
        </w:rPr>
        <w:t>管制限制</w:t>
      </w:r>
      <w:r w:rsidRPr="001A449E">
        <w:rPr>
          <w:lang w:eastAsia="zh-TW"/>
        </w:rPr>
        <w:tab/>
      </w:r>
      <w:r w:rsidR="00B02458" w:rsidRPr="001A449E">
        <w:fldChar w:fldCharType="begin"/>
      </w:r>
      <w:r w:rsidRPr="001A449E">
        <w:rPr>
          <w:lang w:eastAsia="zh-TW"/>
        </w:rPr>
        <w:instrText xml:space="preserve"> PAGEREF _Toc363720603 \h </w:instrText>
      </w:r>
      <w:r w:rsidR="00B02458" w:rsidRPr="001A449E">
        <w:fldChar w:fldCharType="separate"/>
      </w:r>
      <w:r w:rsidR="00C11713">
        <w:rPr>
          <w:lang w:eastAsia="zh-TW"/>
        </w:rPr>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zh-TW"/>
        </w:rPr>
      </w:pPr>
      <w:r w:rsidRPr="001A449E">
        <w:rPr>
          <w:lang w:eastAsia="zh-TW"/>
        </w:rPr>
        <w:t>Multilanguage Pack (MLP)</w:t>
      </w:r>
      <w:r w:rsidRPr="001A449E">
        <w:rPr>
          <w:rFonts w:hint="eastAsia"/>
          <w:lang w:eastAsia="zh-TW"/>
        </w:rPr>
        <w:t>、多語言使用者介面</w:t>
      </w:r>
      <w:r w:rsidRPr="001A449E">
        <w:rPr>
          <w:lang w:eastAsia="zh-TW"/>
        </w:rPr>
        <w:t xml:space="preserve"> (MUI) </w:t>
      </w:r>
      <w:r w:rsidRPr="001A449E">
        <w:rPr>
          <w:rFonts w:hint="eastAsia"/>
          <w:lang w:eastAsia="zh-TW"/>
        </w:rPr>
        <w:t>功能及新的語言權利</w:t>
      </w:r>
      <w:r w:rsidRPr="001A449E">
        <w:rPr>
          <w:lang w:eastAsia="zh-TW"/>
        </w:rPr>
        <w:tab/>
      </w:r>
      <w:r w:rsidR="00B02458" w:rsidRPr="001A449E">
        <w:fldChar w:fldCharType="begin"/>
      </w:r>
      <w:r w:rsidRPr="001A449E">
        <w:rPr>
          <w:lang w:eastAsia="zh-TW"/>
        </w:rPr>
        <w:instrText xml:space="preserve"> PAGEREF _Toc363720604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與平台無關之使用權</w:t>
      </w:r>
      <w:r w:rsidRPr="001A449E">
        <w:rPr>
          <w:lang w:eastAsia="zh-TW"/>
        </w:rPr>
        <w:tab/>
      </w:r>
      <w:r w:rsidR="00B02458" w:rsidRPr="001A449E">
        <w:fldChar w:fldCharType="begin"/>
      </w:r>
      <w:r w:rsidRPr="001A449E">
        <w:rPr>
          <w:lang w:eastAsia="zh-TW"/>
        </w:rPr>
        <w:instrText xml:space="preserve"> PAGEREF _Toc363720605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zh-TW"/>
        </w:rPr>
      </w:pPr>
      <w:r w:rsidRPr="001A449E">
        <w:rPr>
          <w:rFonts w:eastAsia="PMingLiU" w:cs="Tahoma" w:hint="eastAsia"/>
          <w:lang w:eastAsia="zh-TW"/>
        </w:rPr>
        <w:t>大量授權產品金鑰</w:t>
      </w:r>
      <w:r w:rsidRPr="001A449E">
        <w:rPr>
          <w:lang w:eastAsia="zh-TW"/>
        </w:rPr>
        <w:tab/>
      </w:r>
      <w:r w:rsidR="00B02458" w:rsidRPr="001A449E">
        <w:fldChar w:fldCharType="begin"/>
      </w:r>
      <w:r w:rsidRPr="001A449E">
        <w:rPr>
          <w:lang w:eastAsia="zh-TW"/>
        </w:rPr>
        <w:instrText xml:space="preserve"> PAGEREF _Toc363720606 \h </w:instrText>
      </w:r>
      <w:r w:rsidR="00B02458" w:rsidRPr="001A449E">
        <w:fldChar w:fldCharType="separate"/>
      </w:r>
      <w:r w:rsidR="00C11713">
        <w:rPr>
          <w:lang w:eastAsia="zh-TW"/>
        </w:rPr>
        <w:t>2</w:t>
      </w:r>
      <w:r w:rsidR="00B02458" w:rsidRPr="001A449E">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第</w:t>
      </w:r>
      <w:r w:rsidRPr="001A449E">
        <w:rPr>
          <w:rFonts w:eastAsia="PMingLiU"/>
          <w:color w:val="auto"/>
          <w:lang w:eastAsia="zh-TW"/>
        </w:rPr>
        <w:t xml:space="preserve"> 10 </w:t>
      </w:r>
      <w:r w:rsidRPr="001A449E">
        <w:rPr>
          <w:rFonts w:eastAsia="PMingLiU" w:hint="eastAsia"/>
          <w:color w:val="auto"/>
          <w:lang w:eastAsia="zh-TW"/>
        </w:rPr>
        <w:t>節</w:t>
      </w:r>
      <w:r w:rsidRPr="001A449E">
        <w:rPr>
          <w:rFonts w:eastAsia="PMingLiU"/>
          <w:color w:val="auto"/>
          <w:lang w:eastAsia="zh-TW"/>
        </w:rPr>
        <w:t xml:space="preserve"> – </w:t>
      </w:r>
      <w:r w:rsidRPr="001A449E">
        <w:rPr>
          <w:rFonts w:eastAsia="PMingLiU" w:hint="eastAsia"/>
          <w:color w:val="auto"/>
          <w:lang w:eastAsia="zh-TW"/>
        </w:rPr>
        <w:t>與內部部署軟體搭配使用之線上服務增補條款</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_Toc363720607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pPr>
        <w:pStyle w:val="TOC1"/>
        <w:rPr>
          <w:rFonts w:asciiTheme="minorHAnsi" w:eastAsiaTheme="minorEastAsia" w:hAnsiTheme="minorHAnsi" w:cstheme="minorBidi"/>
          <w:b w:val="0"/>
          <w:caps w:val="0"/>
          <w:color w:val="auto"/>
          <w:szCs w:val="22"/>
          <w:lang w:eastAsia="zh-TW"/>
        </w:rPr>
      </w:pPr>
      <w:r w:rsidRPr="001A449E">
        <w:rPr>
          <w:rFonts w:eastAsia="PMingLiU" w:hint="eastAsia"/>
          <w:color w:val="auto"/>
          <w:lang w:eastAsia="zh-TW"/>
        </w:rPr>
        <w:t>產品注意事項</w:t>
      </w:r>
      <w:r w:rsidRPr="001A449E">
        <w:rPr>
          <w:color w:val="auto"/>
          <w:lang w:eastAsia="zh-TW"/>
        </w:rPr>
        <w:tab/>
      </w:r>
      <w:r w:rsidR="00B02458" w:rsidRPr="001A449E">
        <w:rPr>
          <w:color w:val="auto"/>
        </w:rPr>
        <w:fldChar w:fldCharType="begin"/>
      </w:r>
      <w:r w:rsidRPr="001A449E">
        <w:rPr>
          <w:color w:val="auto"/>
          <w:lang w:eastAsia="zh-TW"/>
        </w:rPr>
        <w:instrText xml:space="preserve"> PAGEREF _Toc363720608 \h </w:instrText>
      </w:r>
      <w:r w:rsidR="00B02458" w:rsidRPr="001A449E">
        <w:rPr>
          <w:color w:val="auto"/>
        </w:rPr>
      </w:r>
      <w:r w:rsidR="00B02458" w:rsidRPr="001A449E">
        <w:rPr>
          <w:color w:val="auto"/>
        </w:rPr>
        <w:fldChar w:fldCharType="separate"/>
      </w:r>
      <w:r w:rsidR="00C11713">
        <w:rPr>
          <w:color w:val="auto"/>
          <w:lang w:eastAsia="zh-TW"/>
        </w:rPr>
        <w:t>2</w:t>
      </w:r>
      <w:r w:rsidR="00B02458" w:rsidRPr="001A449E">
        <w:rPr>
          <w:color w:val="auto"/>
        </w:rPr>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hint="eastAsia"/>
        </w:rPr>
        <w:t>應用程式組合</w:t>
      </w:r>
      <w:r w:rsidRPr="001A449E">
        <w:tab/>
      </w:r>
      <w:r w:rsidR="00B02458" w:rsidRPr="001A449E">
        <w:fldChar w:fldCharType="begin"/>
      </w:r>
      <w:r w:rsidRPr="001A449E">
        <w:instrText xml:space="preserve"> PAGEREF _Toc363720609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w:t>
      </w:r>
      <w:r w:rsidRPr="001A449E">
        <w:rPr>
          <w:rFonts w:eastAsia="PMingLiU"/>
        </w:rPr>
        <w:t xml:space="preserve"> Expression Encoder Pro 4</w:t>
      </w:r>
      <w:r w:rsidRPr="001A449E">
        <w:tab/>
      </w:r>
      <w:r w:rsidR="00B02458" w:rsidRPr="001A449E">
        <w:fldChar w:fldCharType="begin"/>
      </w:r>
      <w:r w:rsidRPr="001A449E">
        <w:instrText xml:space="preserve"> PAGEREF _Toc363720610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2</w:t>
      </w:r>
      <w:r w:rsidRPr="001A449E">
        <w:rPr>
          <w:rFonts w:eastAsia="PMingLiU"/>
        </w:rPr>
        <w:t xml:space="preserve"> Lync for Mac 2011</w:t>
      </w:r>
      <w:r w:rsidRPr="001A449E">
        <w:tab/>
      </w:r>
      <w:r w:rsidR="00B02458" w:rsidRPr="001A449E">
        <w:fldChar w:fldCharType="begin"/>
      </w:r>
      <w:r w:rsidRPr="001A449E">
        <w:instrText xml:space="preserve"> PAGEREF _Toc363720611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3</w:t>
      </w:r>
      <w:r w:rsidRPr="001A449E">
        <w:rPr>
          <w:rFonts w:eastAsia="PMingLiU"/>
        </w:rPr>
        <w:t xml:space="preserve"> MSDN </w:t>
      </w:r>
      <w:r w:rsidRPr="001A449E">
        <w:rPr>
          <w:rFonts w:eastAsia="PMingLiU" w:hint="eastAsia"/>
        </w:rPr>
        <w:t>作業系統</w:t>
      </w:r>
      <w:r w:rsidRPr="001A449E">
        <w:tab/>
      </w:r>
      <w:r w:rsidR="00B02458" w:rsidRPr="001A449E">
        <w:fldChar w:fldCharType="begin"/>
      </w:r>
      <w:r w:rsidRPr="001A449E">
        <w:instrText xml:space="preserve"> PAGEREF _Toc363720612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4</w:t>
      </w:r>
      <w:r w:rsidRPr="001A449E">
        <w:rPr>
          <w:rFonts w:eastAsia="PMingLiU" w:cs="Tahoma"/>
        </w:rPr>
        <w:t xml:space="preserve"> MSDN </w:t>
      </w:r>
      <w:r w:rsidRPr="001A449E">
        <w:rPr>
          <w:rFonts w:eastAsia="PMingLiU" w:cs="Tahoma" w:hint="eastAsia"/>
        </w:rPr>
        <w:t>平台</w:t>
      </w:r>
      <w:r w:rsidRPr="001A449E">
        <w:tab/>
      </w:r>
      <w:r w:rsidR="00B02458" w:rsidRPr="001A449E">
        <w:fldChar w:fldCharType="begin"/>
      </w:r>
      <w:r w:rsidRPr="001A449E">
        <w:instrText xml:space="preserve"> PAGEREF _Toc363720613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5</w:t>
      </w:r>
      <w:r w:rsidRPr="001A449E">
        <w:rPr>
          <w:rFonts w:eastAsia="PMingLiU" w:cs="Tahoma"/>
        </w:rPr>
        <w:t xml:space="preserve"> Office 365 Education A2-A4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_Toc363720614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6</w:t>
      </w:r>
      <w:r w:rsidRPr="001A449E">
        <w:rPr>
          <w:rFonts w:eastAsia="PMingLiU" w:cs="Tahoma"/>
        </w:rPr>
        <w:t xml:space="preserve"> Office 365 Midsize Business</w:t>
      </w:r>
      <w:r w:rsidRPr="001A449E">
        <w:tab/>
      </w:r>
      <w:r w:rsidR="00B02458" w:rsidRPr="001A449E">
        <w:fldChar w:fldCharType="begin"/>
      </w:r>
      <w:r w:rsidRPr="001A449E">
        <w:instrText xml:space="preserve"> PAGEREF _Toc363720615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w:t>
      </w:r>
      <w:r w:rsidRPr="005C436F">
        <w:rPr>
          <w:rFonts w:eastAsia="PMingLiU" w:cs="Tahoma"/>
          <w:caps/>
        </w:rPr>
        <w:t xml:space="preserve"> </w:t>
      </w:r>
      <w:r w:rsidRPr="001A449E">
        <w:rPr>
          <w:rFonts w:eastAsia="PMingLiU" w:cs="Tahoma" w:hint="eastAsia"/>
        </w:rPr>
        <w:t>適用於</w:t>
      </w:r>
      <w:r w:rsidRPr="001A449E">
        <w:rPr>
          <w:rFonts w:eastAsia="PMingLiU" w:cs="Tahoma"/>
        </w:rPr>
        <w:t xml:space="preserve"> Office 365 </w:t>
      </w:r>
      <w:r w:rsidRPr="001A449E">
        <w:rPr>
          <w:rFonts w:eastAsia="PMingLiU" w:cs="Tahoma" w:hint="eastAsia"/>
        </w:rPr>
        <w:t>和</w:t>
      </w:r>
      <w:r w:rsidRPr="001A449E">
        <w:rPr>
          <w:rFonts w:eastAsia="PMingLiU" w:cs="Tahoma"/>
        </w:rPr>
        <w:t xml:space="preserve"> Enterprise </w:t>
      </w:r>
      <w:r w:rsidRPr="001A449E">
        <w:rPr>
          <w:rFonts w:eastAsia="PMingLiU" w:cs="Tahoma" w:hint="eastAsia"/>
        </w:rPr>
        <w:t>工作負載的加值使用者訂閱使用權</w:t>
      </w:r>
      <w:r w:rsidRPr="001A449E">
        <w:tab/>
      </w:r>
      <w:r w:rsidR="00B02458" w:rsidRPr="001A449E">
        <w:fldChar w:fldCharType="begin"/>
      </w:r>
      <w:r w:rsidRPr="001A449E">
        <w:instrText xml:space="preserve"> PAGEREF _Toc363720616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8</w:t>
      </w:r>
      <w:r w:rsidRPr="005C436F">
        <w:rPr>
          <w:rFonts w:eastAsia="PMingLiU" w:cs="Tahoma"/>
          <w:caps/>
        </w:rPr>
        <w:t xml:space="preserve"> </w:t>
      </w:r>
      <w:r w:rsidRPr="001A449E">
        <w:rPr>
          <w:rFonts w:eastAsia="PMingLiU" w:cs="Tahoma"/>
        </w:rPr>
        <w:t>Office 365 Enterprise E3-E4</w:t>
      </w:r>
      <w:r w:rsidRPr="001A449E">
        <w:tab/>
      </w:r>
      <w:r w:rsidR="00B02458" w:rsidRPr="001A449E">
        <w:fldChar w:fldCharType="begin"/>
      </w:r>
      <w:r w:rsidRPr="001A449E">
        <w:instrText xml:space="preserve"> PAGEREF _Toc363720617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9</w:t>
      </w:r>
      <w:r w:rsidRPr="005C436F">
        <w:rPr>
          <w:rFonts w:eastAsia="PMingLiU"/>
          <w:caps/>
        </w:rPr>
        <w:t xml:space="preserve"> </w:t>
      </w:r>
      <w:r w:rsidRPr="001A449E">
        <w:rPr>
          <w:rFonts w:eastAsia="PMingLiU"/>
        </w:rPr>
        <w:t>Office for Mac Standard 2011</w:t>
      </w:r>
      <w:r w:rsidRPr="001A449E">
        <w:tab/>
      </w:r>
      <w:r w:rsidR="00B02458" w:rsidRPr="001A449E">
        <w:fldChar w:fldCharType="begin"/>
      </w:r>
      <w:r w:rsidRPr="001A449E">
        <w:instrText xml:space="preserve"> PAGEREF _Toc363720618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10</w:t>
      </w:r>
      <w:r w:rsidRPr="001A449E">
        <w:t xml:space="preserve"> Office Multi-Language Pack 2013</w:t>
      </w:r>
      <w:r w:rsidRPr="001A449E">
        <w:tab/>
      </w:r>
      <w:r w:rsidR="00B02458" w:rsidRPr="001A449E">
        <w:fldChar w:fldCharType="begin"/>
      </w:r>
      <w:r w:rsidRPr="001A449E">
        <w:instrText xml:space="preserve"> PAGEREF _Toc363720619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11</w:t>
      </w:r>
      <w:r w:rsidRPr="001A449E">
        <w:rPr>
          <w:rFonts w:eastAsia="PMingLiU"/>
        </w:rPr>
        <w:t xml:space="preserve"> Office Professional Plus 2013</w:t>
      </w:r>
      <w:r w:rsidRPr="001A449E">
        <w:tab/>
      </w:r>
      <w:r w:rsidR="00B02458" w:rsidRPr="001A449E">
        <w:fldChar w:fldCharType="begin"/>
      </w:r>
      <w:r w:rsidRPr="001A449E">
        <w:instrText xml:space="preserve"> PAGEREF _Toc363720620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12</w:t>
      </w:r>
      <w:r w:rsidRPr="001A449E">
        <w:rPr>
          <w:rFonts w:eastAsia="PMingLiU"/>
        </w:rPr>
        <w:t xml:space="preserve"> Office Standard 2013</w:t>
      </w:r>
      <w:r w:rsidRPr="001A449E">
        <w:tab/>
      </w:r>
      <w:r w:rsidR="00B02458" w:rsidRPr="001A449E">
        <w:fldChar w:fldCharType="begin"/>
      </w:r>
      <w:r w:rsidRPr="001A449E">
        <w:instrText xml:space="preserve"> PAGEREF _Toc363720621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13</w:t>
      </w:r>
      <w:r w:rsidRPr="001A449E">
        <w:rPr>
          <w:rFonts w:eastAsia="PMingLiU"/>
        </w:rPr>
        <w:t xml:space="preserve"> Office 365 ProPlus (</w:t>
      </w:r>
      <w:r w:rsidRPr="001A449E">
        <w:rPr>
          <w:rFonts w:eastAsia="PMingLiU" w:hint="eastAsia"/>
        </w:rPr>
        <w:t>使用者訂閱使用權</w:t>
      </w:r>
      <w:r w:rsidRPr="001A449E">
        <w:rPr>
          <w:rFonts w:eastAsia="PMingLiU"/>
        </w:rPr>
        <w:t>)</w:t>
      </w:r>
      <w:r w:rsidRPr="001A449E">
        <w:tab/>
      </w:r>
      <w:r w:rsidR="00B02458" w:rsidRPr="001A449E">
        <w:fldChar w:fldCharType="begin"/>
      </w:r>
      <w:r w:rsidRPr="001A449E">
        <w:instrText xml:space="preserve"> PAGEREF _Toc363720622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14</w:t>
      </w:r>
      <w:r w:rsidRPr="001A449E">
        <w:rPr>
          <w:rFonts w:eastAsia="PMingLiU"/>
        </w:rPr>
        <w:t xml:space="preserve"> Outlook for Mac 2011</w:t>
      </w:r>
      <w:r w:rsidRPr="001A449E">
        <w:tab/>
      </w:r>
      <w:r w:rsidR="00B02458" w:rsidRPr="001A449E">
        <w:fldChar w:fldCharType="begin"/>
      </w:r>
      <w:r w:rsidRPr="001A449E">
        <w:instrText xml:space="preserve"> PAGEREF _Toc363720623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15</w:t>
      </w:r>
      <w:r w:rsidRPr="001A449E">
        <w:rPr>
          <w:rFonts w:eastAsia="PMingLiU"/>
        </w:rPr>
        <w:t xml:space="preserve"> Project Professional 2013</w:t>
      </w:r>
      <w:r w:rsidRPr="001A449E">
        <w:tab/>
      </w:r>
      <w:r w:rsidR="00B02458" w:rsidRPr="001A449E">
        <w:fldChar w:fldCharType="begin"/>
      </w:r>
      <w:r w:rsidRPr="001A449E">
        <w:instrText xml:space="preserve"> PAGEREF _Toc363720624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16</w:t>
      </w:r>
      <w:r w:rsidRPr="005C436F">
        <w:rPr>
          <w:rFonts w:eastAsia="PMingLiU"/>
          <w:caps/>
        </w:rPr>
        <w:t xml:space="preserve"> </w:t>
      </w:r>
      <w:r w:rsidRPr="001A449E">
        <w:rPr>
          <w:rFonts w:eastAsia="PMingLiU"/>
        </w:rPr>
        <w:t>Project Pro for Office 365</w:t>
      </w:r>
      <w:r w:rsidRPr="001A449E">
        <w:tab/>
      </w:r>
      <w:r w:rsidR="00B02458" w:rsidRPr="001A449E">
        <w:fldChar w:fldCharType="begin"/>
      </w:r>
      <w:r w:rsidRPr="001A449E">
        <w:instrText xml:space="preserve"> PAGEREF _Toc363720625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17</w:t>
      </w:r>
      <w:r w:rsidRPr="001A449E">
        <w:rPr>
          <w:rFonts w:eastAsia="PMingLiU"/>
        </w:rPr>
        <w:t xml:space="preserve"> Office </w:t>
      </w:r>
      <w:r w:rsidRPr="001A449E">
        <w:rPr>
          <w:rFonts w:eastAsia="PMingLiU" w:hint="eastAsia"/>
        </w:rPr>
        <w:t>的出租權</w:t>
      </w:r>
      <w:r w:rsidRPr="001A449E">
        <w:tab/>
      </w:r>
      <w:r w:rsidR="00B02458" w:rsidRPr="001A449E">
        <w:fldChar w:fldCharType="begin"/>
      </w:r>
      <w:r w:rsidRPr="001A449E">
        <w:instrText xml:space="preserve"> PAGEREF _Toc363720626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18</w:t>
      </w:r>
      <w:r w:rsidRPr="001A449E">
        <w:rPr>
          <w:rFonts w:eastAsia="PMingLiU"/>
        </w:rPr>
        <w:t xml:space="preserve"> Visio Professional 2013</w:t>
      </w:r>
      <w:r w:rsidRPr="001A449E">
        <w:tab/>
      </w:r>
      <w:r w:rsidR="00B02458" w:rsidRPr="001A449E">
        <w:fldChar w:fldCharType="begin"/>
      </w:r>
      <w:r w:rsidRPr="001A449E">
        <w:instrText xml:space="preserve"> PAGEREF _Toc363720627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19</w:t>
      </w:r>
      <w:r w:rsidRPr="001A449E">
        <w:rPr>
          <w:rFonts w:eastAsia="PMingLiU"/>
        </w:rPr>
        <w:t xml:space="preserve"> Visio Pro for Office 365</w:t>
      </w:r>
      <w:r w:rsidRPr="001A449E">
        <w:tab/>
      </w:r>
      <w:r w:rsidR="00B02458" w:rsidRPr="001A449E">
        <w:fldChar w:fldCharType="begin"/>
      </w:r>
      <w:r w:rsidRPr="001A449E">
        <w:instrText xml:space="preserve"> PAGEREF _Toc363720628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20</w:t>
      </w:r>
      <w:r w:rsidRPr="001A449E">
        <w:t xml:space="preserve"> Visual Studio Professional 2012</w:t>
      </w:r>
      <w:r w:rsidRPr="001A449E">
        <w:tab/>
      </w:r>
      <w:r w:rsidR="00B02458" w:rsidRPr="001A449E">
        <w:fldChar w:fldCharType="begin"/>
      </w:r>
      <w:r w:rsidRPr="001A449E">
        <w:instrText xml:space="preserve"> PAGEREF _Toc363720629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21</w:t>
      </w:r>
      <w:r w:rsidRPr="001A449E">
        <w:t xml:space="preserve"> Visual Studio Professional 2012 with MSDN</w:t>
      </w:r>
      <w:r w:rsidRPr="001A449E">
        <w:tab/>
      </w:r>
      <w:r w:rsidR="00B02458" w:rsidRPr="001A449E">
        <w:fldChar w:fldCharType="begin"/>
      </w:r>
      <w:r w:rsidRPr="001A449E">
        <w:instrText xml:space="preserve"> PAGEREF _Toc363720630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lastRenderedPageBreak/>
        <w:t>22</w:t>
      </w:r>
      <w:r w:rsidRPr="001A449E">
        <w:t xml:space="preserve"> Visual Studio Premium 2012 with MSDN</w:t>
      </w:r>
      <w:r w:rsidRPr="001A449E">
        <w:tab/>
      </w:r>
      <w:r w:rsidR="00B02458" w:rsidRPr="001A449E">
        <w:fldChar w:fldCharType="begin"/>
      </w:r>
      <w:r w:rsidRPr="001A449E">
        <w:instrText xml:space="preserve"> PAGEREF _Toc363720631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23</w:t>
      </w:r>
      <w:r w:rsidRPr="001A449E">
        <w:t xml:space="preserve"> Visual Studio Ultimate 2012 with MSDN</w:t>
      </w:r>
      <w:r w:rsidRPr="001A449E">
        <w:tab/>
      </w:r>
      <w:r w:rsidR="00B02458" w:rsidRPr="001A449E">
        <w:fldChar w:fldCharType="begin"/>
      </w:r>
      <w:r w:rsidRPr="001A449E">
        <w:instrText xml:space="preserve"> PAGEREF _Toc363720632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24</w:t>
      </w:r>
      <w:r w:rsidRPr="001A449E">
        <w:t xml:space="preserve"> Visual Studio Test Professional 2012 with MSDN</w:t>
      </w:r>
      <w:r w:rsidRPr="001A449E">
        <w:tab/>
      </w:r>
      <w:r w:rsidR="00B02458" w:rsidRPr="001A449E">
        <w:fldChar w:fldCharType="begin"/>
      </w:r>
      <w:r w:rsidRPr="001A449E">
        <w:instrText xml:space="preserve"> PAGEREF _Toc363720633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DC1780">
        <w:rPr>
          <w:rFonts w:eastAsia="PMingLiU" w:cs="Tahoma" w:hint="eastAsia"/>
          <w:b/>
          <w:bCs/>
        </w:rPr>
        <w:t>系統組合</w:t>
      </w:r>
      <w:r w:rsidRPr="001A449E">
        <w:tab/>
      </w:r>
      <w:r w:rsidR="00B02458" w:rsidRPr="001A449E">
        <w:fldChar w:fldCharType="begin"/>
      </w:r>
      <w:r w:rsidRPr="001A449E">
        <w:instrText xml:space="preserve"> PAGEREF _Toc363720634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25</w:t>
      </w:r>
      <w:r w:rsidRPr="001A449E">
        <w:t xml:space="preserve"> Microsoft Desktop Optimization Pack (</w:t>
      </w:r>
      <w:r w:rsidRPr="001A449E">
        <w:rPr>
          <w:rFonts w:hint="eastAsia"/>
        </w:rPr>
        <w:t>適用於軟體保證</w:t>
      </w:r>
      <w:r w:rsidRPr="001A449E">
        <w:t>)</w:t>
      </w:r>
      <w:r w:rsidRPr="001A449E">
        <w:tab/>
      </w:r>
      <w:r w:rsidR="00B02458" w:rsidRPr="001A449E">
        <w:fldChar w:fldCharType="begin"/>
      </w:r>
      <w:r w:rsidRPr="001A449E">
        <w:instrText xml:space="preserve"> PAGEREF _Toc363720635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26</w:t>
      </w:r>
      <w:r w:rsidRPr="00665AFA">
        <w:rPr>
          <w:caps/>
        </w:rPr>
        <w:t xml:space="preserve"> </w:t>
      </w:r>
      <w:r w:rsidRPr="001A449E">
        <w:t xml:space="preserve">Windows Embedded 8 Standard </w:t>
      </w:r>
      <w:r w:rsidRPr="001A449E">
        <w:rPr>
          <w:rFonts w:hint="eastAsia"/>
        </w:rPr>
        <w:t>企業套件</w:t>
      </w:r>
      <w:r w:rsidRPr="001A449E">
        <w:tab/>
      </w:r>
      <w:r w:rsidR="00B02458" w:rsidRPr="001A449E">
        <w:fldChar w:fldCharType="begin"/>
      </w:r>
      <w:r w:rsidRPr="001A449E">
        <w:instrText xml:space="preserve"> PAGEREF _Toc363720636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27</w:t>
      </w:r>
      <w:r w:rsidRPr="005C436F">
        <w:rPr>
          <w:caps/>
        </w:rPr>
        <w:t xml:space="preserve"> </w:t>
      </w:r>
      <w:r w:rsidRPr="001A449E">
        <w:t>Windows Embedded 8 Industry Pro Sideloading</w:t>
      </w:r>
      <w:r w:rsidRPr="001A449E">
        <w:tab/>
      </w:r>
      <w:r w:rsidR="00B02458" w:rsidRPr="001A449E">
        <w:fldChar w:fldCharType="begin"/>
      </w:r>
      <w:r w:rsidRPr="001A449E">
        <w:instrText xml:space="preserve"> PAGEREF _Toc363720637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28</w:t>
      </w:r>
      <w:r w:rsidRPr="005C436F">
        <w:rPr>
          <w:caps/>
        </w:rPr>
        <w:t xml:space="preserve"> </w:t>
      </w:r>
      <w:r w:rsidRPr="001A449E">
        <w:t>Windows</w:t>
      </w:r>
      <w:r w:rsidRPr="001A449E">
        <w:rPr>
          <w:vertAlign w:val="superscript"/>
        </w:rPr>
        <w:t>®</w:t>
      </w:r>
      <w:r w:rsidRPr="001A449E">
        <w:t xml:space="preserve"> Embedded 8 Industry Pro </w:t>
      </w:r>
      <w:r w:rsidRPr="001A449E">
        <w:rPr>
          <w:rFonts w:hint="eastAsia"/>
        </w:rPr>
        <w:t>升級</w:t>
      </w:r>
      <w:r w:rsidRPr="001A449E">
        <w:tab/>
      </w:r>
      <w:r w:rsidR="00B02458" w:rsidRPr="001A449E">
        <w:fldChar w:fldCharType="begin"/>
      </w:r>
      <w:r w:rsidRPr="001A449E">
        <w:instrText xml:space="preserve"> PAGEREF _Toc363720638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29</w:t>
      </w:r>
      <w:r w:rsidRPr="005C436F">
        <w:rPr>
          <w:rFonts w:eastAsia="PMingLiU"/>
          <w:caps/>
        </w:rPr>
        <w:t xml:space="preserve"> </w:t>
      </w:r>
      <w:r w:rsidRPr="001A449E">
        <w:rPr>
          <w:rFonts w:eastAsia="PMingLiU"/>
        </w:rPr>
        <w:t>Windows</w:t>
      </w:r>
      <w:r w:rsidRPr="001A449E">
        <w:rPr>
          <w:rFonts w:eastAsia="PMingLiU"/>
          <w:vertAlign w:val="superscript"/>
        </w:rPr>
        <w:t>®</w:t>
      </w:r>
      <w:r w:rsidRPr="001A449E">
        <w:rPr>
          <w:rFonts w:eastAsia="PMingLiU"/>
        </w:rPr>
        <w:t xml:space="preserve"> </w:t>
      </w:r>
      <w:r w:rsidRPr="001A449E">
        <w:rPr>
          <w:rFonts w:eastAsia="PMingLiU" w:hint="eastAsia"/>
        </w:rPr>
        <w:t>附贈訂閱使用權</w:t>
      </w:r>
      <w:r w:rsidRPr="001A449E">
        <w:tab/>
      </w:r>
      <w:r w:rsidR="00B02458" w:rsidRPr="001A449E">
        <w:fldChar w:fldCharType="begin"/>
      </w:r>
      <w:r w:rsidRPr="001A449E">
        <w:instrText xml:space="preserve"> PAGEREF _Toc363720639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30</w:t>
      </w:r>
      <w:r w:rsidRPr="001A449E">
        <w:t xml:space="preserve"> Windows Vista DVD Playback Pack</w:t>
      </w:r>
      <w:r w:rsidRPr="001A449E">
        <w:tab/>
      </w:r>
      <w:r w:rsidR="00B02458" w:rsidRPr="001A449E">
        <w:fldChar w:fldCharType="begin"/>
      </w:r>
      <w:r w:rsidRPr="001A449E">
        <w:instrText xml:space="preserve"> PAGEREF _Toc363720640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31</w:t>
      </w:r>
      <w:r w:rsidRPr="001A449E">
        <w:t xml:space="preserve"> Windows</w:t>
      </w:r>
      <w:r w:rsidRPr="001A449E">
        <w:rPr>
          <w:vertAlign w:val="superscript"/>
        </w:rPr>
        <w:t>®</w:t>
      </w:r>
      <w:r w:rsidRPr="001A449E">
        <w:t xml:space="preserve"> 7 Partners in Learning</w:t>
      </w:r>
      <w:r w:rsidRPr="001A449E">
        <w:tab/>
      </w:r>
      <w:r w:rsidR="00B02458" w:rsidRPr="001A449E">
        <w:fldChar w:fldCharType="begin"/>
      </w:r>
      <w:r w:rsidRPr="001A449E">
        <w:instrText xml:space="preserve"> PAGEREF _Toc363720641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32</w:t>
      </w:r>
      <w:r w:rsidRPr="001A449E">
        <w:t xml:space="preserve"> Windows</w:t>
      </w:r>
      <w:r w:rsidRPr="001A449E">
        <w:rPr>
          <w:vertAlign w:val="superscript"/>
        </w:rPr>
        <w:t>®</w:t>
      </w:r>
      <w:r w:rsidRPr="001A449E">
        <w:t xml:space="preserve"> 8 Enterprise Sideloading</w:t>
      </w:r>
      <w:r w:rsidRPr="001A449E">
        <w:tab/>
      </w:r>
      <w:r w:rsidR="00B02458" w:rsidRPr="001A449E">
        <w:fldChar w:fldCharType="begin"/>
      </w:r>
      <w:r w:rsidRPr="001A449E">
        <w:instrText xml:space="preserve"> PAGEREF _Toc363720642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33</w:t>
      </w:r>
      <w:r w:rsidRPr="001A449E">
        <w:t xml:space="preserve"> Windows</w:t>
      </w:r>
      <w:r w:rsidRPr="001A449E">
        <w:rPr>
          <w:vertAlign w:val="superscript"/>
        </w:rPr>
        <w:t>®</w:t>
      </w:r>
      <w:r w:rsidRPr="001A449E">
        <w:t xml:space="preserve"> 8 </w:t>
      </w:r>
      <w:r w:rsidRPr="001A449E">
        <w:rPr>
          <w:rFonts w:hint="eastAsia"/>
        </w:rPr>
        <w:t>專業版升級與</w:t>
      </w:r>
      <w:r w:rsidRPr="001A449E">
        <w:t xml:space="preserve"> Windows Intune (</w:t>
      </w:r>
      <w:r w:rsidRPr="001A449E">
        <w:rPr>
          <w:rFonts w:ascii="Batang" w:eastAsia="Batang" w:hAnsi="Batang" w:cs="Batang" w:hint="eastAsia"/>
        </w:rPr>
        <w:t>每</w:t>
      </w:r>
      <w:r w:rsidRPr="001A449E">
        <w:rPr>
          <w:rFonts w:ascii="MS Mincho" w:hAnsi="MS Mincho" w:cs="MS Mincho" w:hint="eastAsia"/>
        </w:rPr>
        <w:t>一裝置</w:t>
      </w:r>
      <w:r w:rsidRPr="001A449E">
        <w:t>)</w:t>
      </w:r>
      <w:r w:rsidRPr="001A449E">
        <w:tab/>
      </w:r>
      <w:r w:rsidR="00B02458" w:rsidRPr="001A449E">
        <w:fldChar w:fldCharType="begin"/>
      </w:r>
      <w:r w:rsidRPr="001A449E">
        <w:instrText xml:space="preserve"> PAGEREF _Toc363720643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34</w:t>
      </w:r>
      <w:r w:rsidRPr="00665AFA">
        <w:rPr>
          <w:rFonts w:eastAsia="PMingLiU" w:cs="Tahoma"/>
          <w:caps/>
        </w:rPr>
        <w:t xml:space="preserve"> </w:t>
      </w:r>
      <w:r w:rsidRPr="001A449E">
        <w:rPr>
          <w:rFonts w:eastAsia="PMingLiU" w:cs="Tahoma"/>
        </w:rPr>
        <w:t xml:space="preserve">Windows Intune </w:t>
      </w:r>
      <w:r w:rsidRPr="001A449E">
        <w:rPr>
          <w:rFonts w:eastAsia="PMingLiU" w:cs="Tahoma" w:hint="eastAsia"/>
        </w:rPr>
        <w:t>附加元件</w:t>
      </w:r>
      <w:r w:rsidRPr="001A449E">
        <w:rPr>
          <w:rFonts w:eastAsia="PMingLiU" w:cs="Tahoma"/>
        </w:rPr>
        <w:t xml:space="preserve"> (</w:t>
      </w:r>
      <w:r w:rsidRPr="001A449E">
        <w:rPr>
          <w:rFonts w:eastAsia="PMingLiU" w:cs="Tahoma" w:hint="eastAsia"/>
        </w:rPr>
        <w:t>每一裝置</w:t>
      </w:r>
      <w:r w:rsidRPr="001A449E">
        <w:rPr>
          <w:rFonts w:eastAsia="PMingLiU" w:cs="Tahoma"/>
        </w:rPr>
        <w:t>)</w:t>
      </w:r>
      <w:r w:rsidRPr="001A449E">
        <w:tab/>
      </w:r>
      <w:r w:rsidR="00B02458" w:rsidRPr="001A449E">
        <w:fldChar w:fldCharType="begin"/>
      </w:r>
      <w:r w:rsidRPr="001A449E">
        <w:instrText xml:space="preserve"> PAGEREF _Toc363720644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DC1780">
        <w:rPr>
          <w:rFonts w:eastAsia="PMingLiU" w:cs="Tahoma" w:hint="eastAsia"/>
          <w:b/>
          <w:bCs/>
        </w:rPr>
        <w:t>伺服器組合</w:t>
      </w:r>
      <w:r w:rsidRPr="001A449E">
        <w:tab/>
      </w:r>
      <w:r w:rsidR="00B02458" w:rsidRPr="001A449E">
        <w:fldChar w:fldCharType="begin"/>
      </w:r>
      <w:r w:rsidRPr="001A449E">
        <w:instrText xml:space="preserve"> PAGEREF _Toc363720645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35</w:t>
      </w:r>
      <w:r w:rsidRPr="001A449E">
        <w:rPr>
          <w:rFonts w:eastAsia="PMingLiU" w:cs="Tahoma"/>
        </w:rPr>
        <w:t xml:space="preserve"> Bing Maps </w:t>
      </w:r>
      <w:r w:rsidRPr="001A449E">
        <w:rPr>
          <w:rFonts w:eastAsia="PMingLiU" w:cs="Tahoma" w:hint="eastAsia"/>
        </w:rPr>
        <w:t>公開網站使用量加值及</w:t>
      </w:r>
      <w:r w:rsidRPr="001A449E">
        <w:rPr>
          <w:rFonts w:eastAsia="PMingLiU" w:cs="Tahoma"/>
        </w:rPr>
        <w:t xml:space="preserve"> Bing Maps </w:t>
      </w:r>
      <w:r w:rsidRPr="001A449E">
        <w:rPr>
          <w:rFonts w:eastAsia="PMingLiU" w:cs="Tahoma" w:hint="eastAsia"/>
        </w:rPr>
        <w:t>內部網站使用量加值訂閱使用權</w:t>
      </w:r>
      <w:r w:rsidRPr="001A449E">
        <w:tab/>
      </w:r>
      <w:r w:rsidR="00B02458" w:rsidRPr="001A449E">
        <w:fldChar w:fldCharType="begin"/>
      </w:r>
      <w:r w:rsidRPr="001A449E">
        <w:instrText xml:space="preserve"> PAGEREF _Toc363720646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36</w:t>
      </w:r>
      <w:r w:rsidRPr="00665AFA">
        <w:rPr>
          <w:rFonts w:eastAsia="PMingLiU"/>
          <w:caps/>
        </w:rPr>
        <w:t xml:space="preserve"> </w:t>
      </w:r>
      <w:r w:rsidRPr="001A449E">
        <w:rPr>
          <w:rFonts w:eastAsia="PMingLiU"/>
        </w:rPr>
        <w:t>BizTalk Server</w:t>
      </w:r>
      <w:r w:rsidRPr="001A449E">
        <w:rPr>
          <w:rFonts w:eastAsia="PMingLiU"/>
          <w:vertAlign w:val="superscript"/>
        </w:rPr>
        <w:t>®</w:t>
      </w:r>
      <w:r w:rsidRPr="001A449E">
        <w:rPr>
          <w:rFonts w:eastAsia="PMingLiU"/>
        </w:rPr>
        <w:t xml:space="preserve"> 2013 Branch</w:t>
      </w:r>
      <w:r w:rsidRPr="001A449E">
        <w:tab/>
      </w:r>
      <w:r w:rsidR="00B02458" w:rsidRPr="001A449E">
        <w:fldChar w:fldCharType="begin"/>
      </w:r>
      <w:r w:rsidRPr="001A449E">
        <w:instrText xml:space="preserve"> PAGEREF _Toc363720647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37</w:t>
      </w:r>
      <w:r w:rsidRPr="00665AFA">
        <w:rPr>
          <w:caps/>
        </w:rPr>
        <w:t xml:space="preserve"> </w:t>
      </w:r>
      <w:r w:rsidRPr="001A449E">
        <w:t>BizTalk Server</w:t>
      </w:r>
      <w:r w:rsidRPr="001A449E">
        <w:rPr>
          <w:vertAlign w:val="superscript"/>
        </w:rPr>
        <w:t>®</w:t>
      </w:r>
      <w:r w:rsidRPr="001A449E">
        <w:t xml:space="preserve"> 2013 Enterprise</w:t>
      </w:r>
      <w:r w:rsidRPr="001A449E">
        <w:tab/>
      </w:r>
      <w:r w:rsidR="00B02458" w:rsidRPr="001A449E">
        <w:fldChar w:fldCharType="begin"/>
      </w:r>
      <w:r w:rsidRPr="001A449E">
        <w:instrText xml:space="preserve"> PAGEREF _Toc363720648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38</w:t>
      </w:r>
      <w:r w:rsidRPr="001A449E">
        <w:rPr>
          <w:rFonts w:eastAsia="PMingLiU"/>
        </w:rPr>
        <w:t xml:space="preserve"> BizTalk Server</w:t>
      </w:r>
      <w:r w:rsidRPr="001A449E">
        <w:rPr>
          <w:rFonts w:eastAsia="PMingLiU"/>
          <w:vertAlign w:val="superscript"/>
        </w:rPr>
        <w:t>®</w:t>
      </w:r>
      <w:r w:rsidRPr="001A449E">
        <w:rPr>
          <w:rFonts w:eastAsia="PMingLiU"/>
        </w:rPr>
        <w:t xml:space="preserve"> 2013 Standard</w:t>
      </w:r>
      <w:r w:rsidRPr="001A449E">
        <w:tab/>
      </w:r>
      <w:r w:rsidR="00B02458" w:rsidRPr="001A449E">
        <w:fldChar w:fldCharType="begin"/>
      </w:r>
      <w:r w:rsidRPr="001A449E">
        <w:instrText xml:space="preserve"> PAGEREF _Toc363720649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39</w:t>
      </w:r>
      <w:r w:rsidRPr="00665AFA">
        <w:rPr>
          <w:caps/>
        </w:rPr>
        <w:t xml:space="preserve"> </w:t>
      </w:r>
      <w:r w:rsidRPr="001A449E">
        <w:t>Business Intelligence Appliance 2012</w:t>
      </w:r>
      <w:r w:rsidRPr="001A449E">
        <w:tab/>
      </w:r>
      <w:r w:rsidR="00B02458" w:rsidRPr="001A449E">
        <w:fldChar w:fldCharType="begin"/>
      </w:r>
      <w:r w:rsidRPr="001A449E">
        <w:instrText xml:space="preserve"> PAGEREF _Toc363720650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40</w:t>
      </w:r>
      <w:r w:rsidRPr="001A449E">
        <w:t xml:space="preserve"> Core CAL Suite Bridge for Office 365</w:t>
      </w:r>
      <w:r w:rsidRPr="001A449E">
        <w:rPr>
          <w:rFonts w:hint="eastAsia"/>
        </w:rPr>
        <w:t>、</w:t>
      </w:r>
      <w:r w:rsidRPr="001A449E">
        <w:t xml:space="preserve">Core CAL Suite Bridge for Office 365 </w:t>
      </w:r>
      <w:r w:rsidRPr="001A449E">
        <w:rPr>
          <w:rFonts w:hint="eastAsia"/>
        </w:rPr>
        <w:t>及</w:t>
      </w:r>
      <w:r w:rsidRPr="001A449E">
        <w:t xml:space="preserve"> Windows Intune </w:t>
      </w:r>
      <w:r w:rsidRPr="001A449E">
        <w:rPr>
          <w:rFonts w:hint="eastAsia"/>
        </w:rPr>
        <w:t>和</w:t>
      </w:r>
      <w:r w:rsidRPr="001A449E">
        <w:t xml:space="preserve"> </w:t>
      </w:r>
      <w:r w:rsidR="00665AFA">
        <w:br/>
      </w:r>
      <w:r w:rsidRPr="001A449E">
        <w:t>Core CAL Suite Bridge for Windows Intune</w:t>
      </w:r>
      <w:r w:rsidRPr="001A449E">
        <w:tab/>
      </w:r>
      <w:r w:rsidR="00B02458" w:rsidRPr="001A449E">
        <w:fldChar w:fldCharType="begin"/>
      </w:r>
      <w:r w:rsidRPr="001A449E">
        <w:instrText xml:space="preserve"> PAGEREF _Toc363720651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41</w:t>
      </w:r>
      <w:r w:rsidRPr="001A449E">
        <w:rPr>
          <w:rFonts w:eastAsia="PMingLiU"/>
        </w:rPr>
        <w:t xml:space="preserve"> Core CAL </w:t>
      </w:r>
      <w:r w:rsidRPr="001A449E">
        <w:rPr>
          <w:rFonts w:eastAsia="PMingLiU" w:hint="eastAsia"/>
        </w:rPr>
        <w:t>套件</w:t>
      </w:r>
      <w:r w:rsidRPr="001A449E">
        <w:tab/>
      </w:r>
      <w:r w:rsidR="00B02458" w:rsidRPr="001A449E">
        <w:fldChar w:fldCharType="begin"/>
      </w:r>
      <w:r w:rsidRPr="001A449E">
        <w:instrText xml:space="preserve"> PAGEREF _Toc363720652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42</w:t>
      </w:r>
      <w:r w:rsidRPr="001A449E">
        <w:t xml:space="preserve"> Core Infrastructure Server Suite Standard</w:t>
      </w:r>
      <w:r w:rsidRPr="001A449E">
        <w:tab/>
      </w:r>
      <w:r w:rsidR="00B02458" w:rsidRPr="001A449E">
        <w:fldChar w:fldCharType="begin"/>
      </w:r>
      <w:r w:rsidRPr="001A449E">
        <w:instrText xml:space="preserve"> PAGEREF _Toc363720653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43</w:t>
      </w:r>
      <w:r w:rsidRPr="001A449E">
        <w:t xml:space="preserve"> Core Infrastructure Server Suite Enterprise</w:t>
      </w:r>
      <w:r w:rsidRPr="001A449E">
        <w:tab/>
      </w:r>
      <w:r w:rsidR="00B02458" w:rsidRPr="001A449E">
        <w:fldChar w:fldCharType="begin"/>
      </w:r>
      <w:r w:rsidRPr="001A449E">
        <w:instrText xml:space="preserve"> PAGEREF _Toc363720654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44</w:t>
      </w:r>
      <w:r w:rsidRPr="001A449E">
        <w:t xml:space="preserve"> Core Infrastructure Server Suite Datacenter</w:t>
      </w:r>
      <w:r w:rsidRPr="001A449E">
        <w:tab/>
      </w:r>
      <w:r w:rsidR="00B02458" w:rsidRPr="001A449E">
        <w:fldChar w:fldCharType="begin"/>
      </w:r>
      <w:r w:rsidRPr="001A449E">
        <w:instrText xml:space="preserve"> PAGEREF _Toc363720655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45</w:t>
      </w:r>
      <w:r w:rsidRPr="00665AFA">
        <w:rPr>
          <w:rFonts w:eastAsia="PMingLiU" w:cs="Tahoma"/>
          <w:caps/>
        </w:rPr>
        <w:t xml:space="preserve"> </w:t>
      </w:r>
      <w:r w:rsidRPr="001A449E">
        <w:rPr>
          <w:rFonts w:eastAsia="PMingLiU" w:cs="Tahoma"/>
        </w:rPr>
        <w:t>Duet Enterprise 2.0</w:t>
      </w:r>
      <w:r w:rsidRPr="001A449E">
        <w:tab/>
      </w:r>
      <w:r w:rsidR="00B02458" w:rsidRPr="001A449E">
        <w:fldChar w:fldCharType="begin"/>
      </w:r>
      <w:r w:rsidRPr="001A449E">
        <w:instrText xml:space="preserve"> PAGEREF _Toc363720656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46</w:t>
      </w:r>
      <w:r w:rsidRPr="001A449E">
        <w:rPr>
          <w:rFonts w:eastAsia="PMingLiU"/>
        </w:rPr>
        <w:t xml:space="preserve"> Microsoft Dynamics CRM Online</w:t>
      </w:r>
      <w:r w:rsidRPr="001A449E">
        <w:tab/>
      </w:r>
      <w:r w:rsidR="00B02458" w:rsidRPr="001A449E">
        <w:fldChar w:fldCharType="begin"/>
      </w:r>
      <w:r w:rsidRPr="001A449E">
        <w:instrText xml:space="preserve"> PAGEREF _Toc363720657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47</w:t>
      </w:r>
      <w:r w:rsidRPr="00665AFA">
        <w:rPr>
          <w:caps/>
        </w:rPr>
        <w:t xml:space="preserve"> </w:t>
      </w:r>
      <w:r w:rsidRPr="001A449E">
        <w:t>Enterprise CAL Suite Bridge for Office 365</w:t>
      </w:r>
      <w:r w:rsidRPr="001A449E">
        <w:rPr>
          <w:rFonts w:hint="eastAsia"/>
        </w:rPr>
        <w:t>、</w:t>
      </w:r>
      <w:r w:rsidRPr="001A449E">
        <w:t xml:space="preserve">Enterprise CAL Suite Bridge for Office 365 </w:t>
      </w:r>
      <w:r w:rsidRPr="001A449E">
        <w:rPr>
          <w:rFonts w:hint="eastAsia"/>
        </w:rPr>
        <w:t>及</w:t>
      </w:r>
      <w:r w:rsidRPr="001A449E">
        <w:t xml:space="preserve"> Windows Intune </w:t>
      </w:r>
      <w:r w:rsidRPr="001A449E">
        <w:rPr>
          <w:rFonts w:hint="eastAsia"/>
        </w:rPr>
        <w:t>和</w:t>
      </w:r>
      <w:r w:rsidRPr="001A449E">
        <w:t xml:space="preserve"> Enterprise CAL Suite Bridge for Windows Intune</w:t>
      </w:r>
      <w:r w:rsidRPr="001A449E">
        <w:tab/>
      </w:r>
      <w:r w:rsidR="00B02458" w:rsidRPr="001A449E">
        <w:fldChar w:fldCharType="begin"/>
      </w:r>
      <w:r w:rsidRPr="001A449E">
        <w:instrText xml:space="preserve"> PAGEREF _Toc363720658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48</w:t>
      </w:r>
      <w:r w:rsidRPr="001A449E">
        <w:rPr>
          <w:rFonts w:eastAsia="PMingLiU"/>
        </w:rPr>
        <w:t xml:space="preserve"> Enterprise CAL </w:t>
      </w:r>
      <w:r w:rsidRPr="001A449E">
        <w:rPr>
          <w:rFonts w:eastAsia="PMingLiU" w:hint="eastAsia"/>
        </w:rPr>
        <w:t>套件</w:t>
      </w:r>
      <w:r w:rsidRPr="001A449E">
        <w:tab/>
      </w:r>
      <w:r w:rsidR="00B02458" w:rsidRPr="001A449E">
        <w:fldChar w:fldCharType="begin"/>
      </w:r>
      <w:r w:rsidRPr="001A449E">
        <w:instrText xml:space="preserve"> PAGEREF _Toc363720659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49</w:t>
      </w:r>
      <w:r w:rsidRPr="001A449E">
        <w:t xml:space="preserve"> Exchange Enterprise CAL (</w:t>
      </w:r>
      <w:r w:rsidRPr="001A449E">
        <w:rPr>
          <w:rFonts w:hint="eastAsia"/>
        </w:rPr>
        <w:t>含服務</w:t>
      </w:r>
      <w:r w:rsidRPr="001A449E">
        <w:t>) 2013</w:t>
      </w:r>
      <w:r w:rsidRPr="001A449E">
        <w:tab/>
      </w:r>
      <w:r w:rsidR="00B02458" w:rsidRPr="001A449E">
        <w:fldChar w:fldCharType="begin"/>
      </w:r>
      <w:r w:rsidRPr="001A449E">
        <w:instrText xml:space="preserve"> PAGEREF _Toc363720660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vertAlign w:val="superscript"/>
        </w:rPr>
        <w:t>50</w:t>
      </w:r>
      <w:r w:rsidRPr="001A449E">
        <w:rPr>
          <w:rFonts w:eastAsia="PMingLiU" w:cs="Tahoma"/>
        </w:rPr>
        <w:t xml:space="preserve"> Exchange Online Archiving for Exchange Server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_Toc363720661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vertAlign w:val="superscript"/>
        </w:rPr>
        <w:t>51</w:t>
      </w:r>
      <w:r w:rsidRPr="00665AFA">
        <w:rPr>
          <w:rFonts w:eastAsia="PMingLiU" w:cs="Tahoma"/>
        </w:rPr>
        <w:t xml:space="preserve"> </w:t>
      </w:r>
      <w:r w:rsidRPr="001A449E">
        <w:rPr>
          <w:rFonts w:eastAsia="PMingLiU" w:cs="Tahoma"/>
        </w:rPr>
        <w:t>Exchange Online Archiving for Exchange Server A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_Toc363720662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vertAlign w:val="superscript"/>
        </w:rPr>
        <w:t>52</w:t>
      </w:r>
      <w:r w:rsidRPr="001A449E">
        <w:rPr>
          <w:rFonts w:eastAsia="PMingLiU" w:cs="Tahoma"/>
        </w:rPr>
        <w:t xml:space="preserve"> Exchange Hosted Archive (</w:t>
      </w:r>
      <w:r w:rsidRPr="001A449E">
        <w:rPr>
          <w:rFonts w:eastAsia="PMingLiU" w:cs="Tahoma" w:hint="eastAsia"/>
        </w:rPr>
        <w:t>使用者訂閱使用權</w:t>
      </w:r>
      <w:r w:rsidRPr="001A449E">
        <w:rPr>
          <w:rFonts w:eastAsia="PMingLiU" w:cs="Tahoma"/>
        </w:rPr>
        <w:t>)</w:t>
      </w:r>
      <w:r w:rsidRPr="001A449E">
        <w:rPr>
          <w:rFonts w:eastAsia="PMingLiU" w:cs="Tahoma" w:hint="eastAsia"/>
        </w:rPr>
        <w:t>、</w:t>
      </w:r>
      <w:r w:rsidRPr="001A449E">
        <w:rPr>
          <w:rFonts w:eastAsia="PMingLiU" w:cs="Tahoma"/>
        </w:rPr>
        <w:t>Exchange Hosted Archive Extra Storage (</w:t>
      </w:r>
      <w:r w:rsidRPr="001A449E">
        <w:rPr>
          <w:rFonts w:eastAsia="PMingLiU" w:cs="Tahoma" w:hint="eastAsia"/>
        </w:rPr>
        <w:t>加值訂閱使用權</w:t>
      </w:r>
      <w:r w:rsidRPr="001A449E">
        <w:rPr>
          <w:rFonts w:eastAsia="PMingLiU" w:cs="Tahoma"/>
        </w:rPr>
        <w:t>)</w:t>
      </w:r>
      <w:r w:rsidRPr="001A449E">
        <w:tab/>
      </w:r>
      <w:r w:rsidR="00B02458" w:rsidRPr="001A449E">
        <w:fldChar w:fldCharType="begin"/>
      </w:r>
      <w:r w:rsidRPr="001A449E">
        <w:instrText xml:space="preserve"> PAGEREF _Toc363720663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vertAlign w:val="superscript"/>
        </w:rPr>
        <w:t>53</w:t>
      </w:r>
      <w:r w:rsidRPr="001A449E">
        <w:rPr>
          <w:rFonts w:eastAsia="PMingLiU" w:cs="Tahoma"/>
        </w:rPr>
        <w:t xml:space="preserve"> Exchange Hosted Encryption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_Toc363720664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54</w:t>
      </w:r>
      <w:r w:rsidRPr="001A449E">
        <w:t xml:space="preserve"> Exchange Online Kiosk (</w:t>
      </w:r>
      <w:r w:rsidRPr="001A449E">
        <w:rPr>
          <w:rFonts w:hint="eastAsia"/>
        </w:rPr>
        <w:t>使用者訂</w:t>
      </w:r>
      <w:r w:rsidRPr="001A449E">
        <w:rPr>
          <w:rFonts w:ascii="Batang" w:eastAsia="Batang" w:hAnsi="Batang" w:cs="Batang" w:hint="eastAsia"/>
        </w:rPr>
        <w:t>閱</w:t>
      </w:r>
      <w:r w:rsidRPr="001A449E">
        <w:rPr>
          <w:rFonts w:ascii="MS Mincho" w:hAnsi="MS Mincho" w:cs="MS Mincho" w:hint="eastAsia"/>
        </w:rPr>
        <w:t>使用權</w:t>
      </w:r>
      <w:r w:rsidRPr="001A449E">
        <w:t>)</w:t>
      </w:r>
      <w:r w:rsidRPr="001A449E">
        <w:tab/>
      </w:r>
      <w:r w:rsidR="00B02458" w:rsidRPr="001A449E">
        <w:fldChar w:fldCharType="begin"/>
      </w:r>
      <w:r w:rsidRPr="001A449E">
        <w:instrText xml:space="preserve"> PAGEREF _Toc363720665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55</w:t>
      </w:r>
      <w:r w:rsidR="00665AFA" w:rsidRPr="00665AFA">
        <w:rPr>
          <w:rFonts w:eastAsia="PMingLiU"/>
          <w:caps/>
        </w:rPr>
        <w:t xml:space="preserve"> </w:t>
      </w:r>
      <w:r w:rsidRPr="001A449E">
        <w:rPr>
          <w:rFonts w:eastAsia="PMingLiU"/>
        </w:rPr>
        <w:t>Exchange Online Plan 1</w:t>
      </w:r>
      <w:r w:rsidRPr="001A449E">
        <w:tab/>
      </w:r>
      <w:r w:rsidR="00B02458" w:rsidRPr="001A449E">
        <w:fldChar w:fldCharType="begin"/>
      </w:r>
      <w:r w:rsidRPr="001A449E">
        <w:instrText xml:space="preserve"> PAGEREF _Toc363720666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56</w:t>
      </w:r>
      <w:r w:rsidRPr="001A449E">
        <w:rPr>
          <w:rFonts w:eastAsia="PMingLiU" w:cs="Tahoma"/>
        </w:rPr>
        <w:t xml:space="preserve"> Exchange Online Plan 2</w:t>
      </w:r>
      <w:r w:rsidRPr="001A449E">
        <w:tab/>
      </w:r>
      <w:r w:rsidR="00B02458" w:rsidRPr="001A449E">
        <w:fldChar w:fldCharType="begin"/>
      </w:r>
      <w:r w:rsidRPr="001A449E">
        <w:instrText xml:space="preserve"> PAGEREF _Toc363720667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57</w:t>
      </w:r>
      <w:r w:rsidRPr="00665AFA">
        <w:rPr>
          <w:rFonts w:eastAsia="PMingLiU" w:cs="Tahoma"/>
          <w:caps/>
        </w:rPr>
        <w:t xml:space="preserve"> </w:t>
      </w:r>
      <w:r w:rsidRPr="001A449E">
        <w:rPr>
          <w:rFonts w:eastAsia="PMingLiU" w:cs="Tahoma"/>
        </w:rPr>
        <w:t>Exchange Online Protection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_Toc363720668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58</w:t>
      </w:r>
      <w:r w:rsidRPr="00665AFA">
        <w:rPr>
          <w:rFonts w:eastAsia="PMingLiU" w:cs="Tahoma"/>
          <w:caps/>
        </w:rPr>
        <w:t xml:space="preserve"> </w:t>
      </w:r>
      <w:r w:rsidRPr="001A449E">
        <w:rPr>
          <w:rFonts w:eastAsia="PMingLiU" w:cs="Tahoma"/>
        </w:rPr>
        <w:t xml:space="preserve">Exchange Server 2013 Enterprise </w:t>
      </w:r>
      <w:r w:rsidRPr="001A449E">
        <w:rPr>
          <w:rFonts w:eastAsia="PMingLiU" w:cs="Tahoma" w:hint="eastAsia"/>
        </w:rPr>
        <w:t>和</w:t>
      </w:r>
      <w:r w:rsidRPr="001A449E">
        <w:rPr>
          <w:rFonts w:eastAsia="PMingLiU" w:cs="Tahoma"/>
        </w:rPr>
        <w:t xml:space="preserve"> Standard Editions</w:t>
      </w:r>
      <w:r w:rsidRPr="001A449E">
        <w:tab/>
      </w:r>
      <w:r w:rsidR="00B02458" w:rsidRPr="001A449E">
        <w:fldChar w:fldCharType="begin"/>
      </w:r>
      <w:r w:rsidRPr="001A449E">
        <w:instrText xml:space="preserve"> PAGEREF _Toc363720669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59</w:t>
      </w:r>
      <w:r w:rsidRPr="001A449E">
        <w:t xml:space="preserve"> Exchange Server 2010 Standard CAL</w:t>
      </w:r>
      <w:r w:rsidRPr="001A449E">
        <w:tab/>
      </w:r>
      <w:r w:rsidR="00B02458" w:rsidRPr="001A449E">
        <w:fldChar w:fldCharType="begin"/>
      </w:r>
      <w:r w:rsidRPr="001A449E">
        <w:instrText xml:space="preserve"> PAGEREF _Toc363720670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60</w:t>
      </w:r>
      <w:r w:rsidRPr="001A449E">
        <w:rPr>
          <w:rFonts w:eastAsia="PMingLiU"/>
        </w:rPr>
        <w:t xml:space="preserve"> Forefront Endpoint Protection</w:t>
      </w:r>
      <w:r w:rsidRPr="001A449E">
        <w:tab/>
      </w:r>
      <w:r w:rsidR="00B02458" w:rsidRPr="001A449E">
        <w:fldChar w:fldCharType="begin"/>
      </w:r>
      <w:r w:rsidRPr="001A449E">
        <w:instrText xml:space="preserve"> PAGEREF _Toc363720671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61</w:t>
      </w:r>
      <w:r w:rsidRPr="00665AFA">
        <w:rPr>
          <w:caps/>
        </w:rPr>
        <w:t xml:space="preserve"> </w:t>
      </w:r>
      <w:r w:rsidRPr="001A449E">
        <w:t>Forefront Identity Manager 2010 R2</w:t>
      </w:r>
      <w:r w:rsidRPr="001A449E">
        <w:tab/>
      </w:r>
      <w:r w:rsidR="00B02458" w:rsidRPr="001A449E">
        <w:fldChar w:fldCharType="begin"/>
      </w:r>
      <w:r w:rsidRPr="001A449E">
        <w:instrText xml:space="preserve"> PAGEREF _Toc363720672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62</w:t>
      </w:r>
      <w:r w:rsidRPr="001A449E">
        <w:rPr>
          <w:rFonts w:eastAsia="PMingLiU" w:cs="Tahoma"/>
        </w:rPr>
        <w:t xml:space="preserve"> Forefront Identity Manager 2010 – Windows Live Edition</w:t>
      </w:r>
      <w:r w:rsidRPr="001A449E">
        <w:tab/>
      </w:r>
      <w:r w:rsidR="00B02458" w:rsidRPr="001A449E">
        <w:fldChar w:fldCharType="begin"/>
      </w:r>
      <w:r w:rsidRPr="001A449E">
        <w:instrText xml:space="preserve"> PAGEREF _Toc363720673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63</w:t>
      </w:r>
      <w:r w:rsidRPr="001A449E">
        <w:t xml:space="preserve"> Forefront Online Protection for Exchange (</w:t>
      </w:r>
      <w:r w:rsidRPr="001A449E">
        <w:rPr>
          <w:rFonts w:hint="eastAsia"/>
        </w:rPr>
        <w:t>裝置及使用者訂</w:t>
      </w:r>
      <w:r w:rsidRPr="001A449E">
        <w:rPr>
          <w:rFonts w:ascii="Batang" w:eastAsia="Batang" w:hAnsi="Batang" w:cs="Batang" w:hint="eastAsia"/>
        </w:rPr>
        <w:t>閱</w:t>
      </w:r>
      <w:r w:rsidRPr="001A449E">
        <w:rPr>
          <w:rFonts w:ascii="MS Mincho" w:hAnsi="MS Mincho" w:cs="MS Mincho" w:hint="eastAsia"/>
        </w:rPr>
        <w:t>使用權</w:t>
      </w:r>
      <w:r w:rsidRPr="001A449E">
        <w:t>)</w:t>
      </w:r>
      <w:r w:rsidRPr="001A449E">
        <w:tab/>
      </w:r>
      <w:r w:rsidR="00B02458" w:rsidRPr="001A449E">
        <w:fldChar w:fldCharType="begin"/>
      </w:r>
      <w:r w:rsidRPr="001A449E">
        <w:instrText xml:space="preserve"> PAGEREF _Toc363720674 \h </w:instrText>
      </w:r>
      <w:r w:rsidR="00B02458" w:rsidRPr="001A449E">
        <w:fldChar w:fldCharType="separate"/>
      </w:r>
      <w:r w:rsidR="00C11713">
        <w:t>2</w:t>
      </w:r>
      <w:r w:rsidR="00B02458" w:rsidRPr="001A449E">
        <w:fldChar w:fldCharType="end"/>
      </w:r>
    </w:p>
    <w:p w:rsidR="00181327" w:rsidRPr="001A449E" w:rsidRDefault="00181327" w:rsidP="00DC1780">
      <w:pPr>
        <w:pStyle w:val="TOC3"/>
        <w:rPr>
          <w:rFonts w:asciiTheme="minorHAnsi" w:eastAsiaTheme="minorEastAsia" w:hAnsiTheme="minorHAnsi" w:cstheme="minorBidi"/>
          <w:sz w:val="22"/>
          <w:szCs w:val="22"/>
          <w:lang w:eastAsia="ja-JP"/>
        </w:rPr>
      </w:pPr>
      <w:r w:rsidRPr="001A449E">
        <w:rPr>
          <w:caps/>
          <w:vertAlign w:val="superscript"/>
        </w:rPr>
        <w:t>64</w:t>
      </w:r>
      <w:r w:rsidRPr="001A449E">
        <w:t xml:space="preserve"> Forefront Protection 2010 for Exchange Server (</w:t>
      </w:r>
      <w:r w:rsidRPr="001A449E">
        <w:rPr>
          <w:rFonts w:hint="eastAsia"/>
        </w:rPr>
        <w:t>裝置及使用者訂</w:t>
      </w:r>
      <w:r w:rsidRPr="001A449E">
        <w:rPr>
          <w:rFonts w:ascii="Batang" w:eastAsia="Batang" w:hAnsi="Batang" w:cs="Batang" w:hint="eastAsia"/>
        </w:rPr>
        <w:t>閱</w:t>
      </w:r>
      <w:r w:rsidRPr="001A449E">
        <w:rPr>
          <w:rFonts w:ascii="MS Mincho" w:hAnsi="MS Mincho" w:cs="MS Mincho" w:hint="eastAsia"/>
        </w:rPr>
        <w:t>使用權</w:t>
      </w:r>
      <w:r w:rsidRPr="001A449E">
        <w:t>)</w:t>
      </w:r>
      <w:r w:rsidRPr="001A449E">
        <w:rPr>
          <w:rFonts w:hint="eastAsia"/>
        </w:rPr>
        <w:t>、</w:t>
      </w:r>
      <w:r w:rsidRPr="001A449E">
        <w:t>Forefront Protection 2010 for SharePoint (</w:t>
      </w:r>
      <w:r w:rsidRPr="001A449E">
        <w:rPr>
          <w:rFonts w:hint="eastAsia"/>
        </w:rPr>
        <w:t>裝置及使用者訂</w:t>
      </w:r>
      <w:r w:rsidRPr="001A449E">
        <w:rPr>
          <w:rFonts w:ascii="Batang" w:eastAsia="Batang" w:hAnsi="Batang" w:cs="Batang" w:hint="eastAsia"/>
        </w:rPr>
        <w:t>閱</w:t>
      </w:r>
      <w:r w:rsidRPr="001A449E">
        <w:rPr>
          <w:rFonts w:ascii="MS Mincho" w:hAnsi="MS Mincho" w:cs="MS Mincho" w:hint="eastAsia"/>
        </w:rPr>
        <w:t>使用權</w:t>
      </w:r>
      <w:r w:rsidRPr="001A449E">
        <w:t xml:space="preserve">) </w:t>
      </w:r>
      <w:r w:rsidRPr="001A449E">
        <w:rPr>
          <w:rFonts w:hint="eastAsia"/>
        </w:rPr>
        <w:t>及</w:t>
      </w:r>
      <w:r w:rsidRPr="001A449E">
        <w:t xml:space="preserve"> Forefront Protection 2010 for Internet Sites (</w:t>
      </w:r>
      <w:r w:rsidRPr="001A449E">
        <w:rPr>
          <w:rFonts w:hint="eastAsia"/>
        </w:rPr>
        <w:t>加</w:t>
      </w:r>
      <w:r w:rsidRPr="001A449E">
        <w:rPr>
          <w:rFonts w:ascii="MingLiU" w:eastAsia="MingLiU" w:hAnsi="MingLiU" w:cs="MingLiU" w:hint="eastAsia"/>
        </w:rPr>
        <w:t>值</w:t>
      </w:r>
      <w:r w:rsidRPr="001A449E">
        <w:rPr>
          <w:rFonts w:ascii="MS Mincho" w:hAnsi="MS Mincho" w:cs="MS Mincho" w:hint="eastAsia"/>
        </w:rPr>
        <w:t>訂</w:t>
      </w:r>
      <w:r w:rsidRPr="001A449E">
        <w:rPr>
          <w:rFonts w:ascii="Batang" w:eastAsia="Batang" w:hAnsi="Batang" w:cs="Batang" w:hint="eastAsia"/>
        </w:rPr>
        <w:t>閱</w:t>
      </w:r>
      <w:r w:rsidRPr="001A449E">
        <w:rPr>
          <w:rFonts w:ascii="MS Mincho" w:hAnsi="MS Mincho" w:cs="MS Mincho" w:hint="eastAsia"/>
        </w:rPr>
        <w:t>使</w:t>
      </w:r>
      <w:r w:rsidRPr="001A449E">
        <w:rPr>
          <w:rFonts w:hint="eastAsia"/>
        </w:rPr>
        <w:t>用權</w:t>
      </w:r>
      <w:r w:rsidRPr="001A449E">
        <w:t>)</w:t>
      </w:r>
      <w:r w:rsidRPr="001A449E">
        <w:tab/>
      </w:r>
      <w:r w:rsidR="00B02458" w:rsidRPr="001A449E">
        <w:fldChar w:fldCharType="begin"/>
      </w:r>
      <w:r w:rsidRPr="001A449E">
        <w:instrText xml:space="preserve"> PAGEREF _Toc363720675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65</w:t>
      </w:r>
      <w:r w:rsidRPr="001A449E">
        <w:t xml:space="preserve"> Forefront Protection </w:t>
      </w:r>
      <w:r w:rsidRPr="001A449E">
        <w:rPr>
          <w:rFonts w:hint="eastAsia"/>
        </w:rPr>
        <w:t>套件</w:t>
      </w:r>
      <w:r w:rsidRPr="001A449E">
        <w:t xml:space="preserve"> (</w:t>
      </w:r>
      <w:r w:rsidRPr="001A449E">
        <w:rPr>
          <w:rFonts w:hint="eastAsia"/>
        </w:rPr>
        <w:t>裝置及使用者</w:t>
      </w:r>
      <w:r w:rsidRPr="001A449E">
        <w:t>)</w:t>
      </w:r>
      <w:r w:rsidRPr="001A449E">
        <w:tab/>
      </w:r>
      <w:r w:rsidR="00B02458" w:rsidRPr="001A449E">
        <w:fldChar w:fldCharType="begin"/>
      </w:r>
      <w:r w:rsidRPr="001A449E">
        <w:instrText xml:space="preserve"> PAGEREF _Toc363720676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66</w:t>
      </w:r>
      <w:r w:rsidRPr="00665AFA">
        <w:rPr>
          <w:caps/>
        </w:rPr>
        <w:t xml:space="preserve"> </w:t>
      </w:r>
      <w:r w:rsidRPr="001A449E">
        <w:t>Forefront Security for Office Communications Server (</w:t>
      </w:r>
      <w:r w:rsidRPr="001A449E">
        <w:rPr>
          <w:rFonts w:hint="eastAsia"/>
        </w:rPr>
        <w:t>使用者及裝置訂</w:t>
      </w:r>
      <w:r w:rsidRPr="001A449E">
        <w:rPr>
          <w:rFonts w:ascii="Batang" w:eastAsia="Batang" w:hAnsi="Batang" w:cs="Batang" w:hint="eastAsia"/>
        </w:rPr>
        <w:t>閱</w:t>
      </w:r>
      <w:r w:rsidRPr="001A449E">
        <w:rPr>
          <w:rFonts w:ascii="MS Mincho" w:hAnsi="MS Mincho" w:cs="MS Mincho" w:hint="eastAsia"/>
        </w:rPr>
        <w:t>使用權</w:t>
      </w:r>
      <w:r w:rsidRPr="001A449E">
        <w:t>)</w:t>
      </w:r>
      <w:r w:rsidRPr="001A449E">
        <w:tab/>
      </w:r>
      <w:r w:rsidR="00B02458" w:rsidRPr="001A449E">
        <w:fldChar w:fldCharType="begin"/>
      </w:r>
      <w:r w:rsidRPr="001A449E">
        <w:instrText xml:space="preserve"> PAGEREF _Toc363720677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67</w:t>
      </w:r>
      <w:r w:rsidRPr="00665AFA">
        <w:rPr>
          <w:caps/>
        </w:rPr>
        <w:t xml:space="preserve"> </w:t>
      </w:r>
      <w:r w:rsidRPr="001A449E">
        <w:t>Forefront Threat Management Gateway Web Protection Service</w:t>
      </w:r>
      <w:r w:rsidRPr="001A449E">
        <w:tab/>
      </w:r>
      <w:r w:rsidR="00B02458" w:rsidRPr="001A449E">
        <w:fldChar w:fldCharType="begin"/>
      </w:r>
      <w:r w:rsidRPr="001A449E">
        <w:instrText xml:space="preserve"> PAGEREF _Toc363720678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68</w:t>
      </w:r>
      <w:r w:rsidRPr="00665AFA">
        <w:rPr>
          <w:caps/>
        </w:rPr>
        <w:t xml:space="preserve"> </w:t>
      </w:r>
      <w:r w:rsidRPr="001A449E">
        <w:t>Forefront Unified Access Gateway 2010</w:t>
      </w:r>
      <w:r w:rsidRPr="001A449E">
        <w:tab/>
      </w:r>
      <w:r w:rsidR="00B02458" w:rsidRPr="001A449E">
        <w:fldChar w:fldCharType="begin"/>
      </w:r>
      <w:r w:rsidRPr="001A449E">
        <w:instrText xml:space="preserve"> PAGEREF _Toc363720679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69</w:t>
      </w:r>
      <w:r w:rsidRPr="00665AFA">
        <w:rPr>
          <w:rFonts w:eastAsia="PMingLiU"/>
          <w:caps/>
        </w:rPr>
        <w:t xml:space="preserve"> </w:t>
      </w:r>
      <w:r w:rsidRPr="001A449E">
        <w:rPr>
          <w:rFonts w:eastAsia="PMingLiU"/>
        </w:rPr>
        <w:t>HPC Pack 2008 R2 Enterprise</w:t>
      </w:r>
      <w:r w:rsidRPr="001A449E">
        <w:tab/>
      </w:r>
      <w:r w:rsidR="00B02458" w:rsidRPr="001A449E">
        <w:fldChar w:fldCharType="begin"/>
      </w:r>
      <w:r w:rsidRPr="001A449E">
        <w:instrText xml:space="preserve"> PAGEREF _Toc363720680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70</w:t>
      </w:r>
      <w:r w:rsidRPr="001A449E">
        <w:rPr>
          <w:rFonts w:eastAsia="PMingLiU" w:cs="Tahoma"/>
        </w:rPr>
        <w:t xml:space="preserve"> Lync Online Plan 1</w:t>
      </w:r>
      <w:r w:rsidRPr="001A449E">
        <w:rPr>
          <w:rFonts w:eastAsia="PMingLiU" w:cs="Tahoma" w:hint="eastAsia"/>
        </w:rPr>
        <w:t>、</w:t>
      </w:r>
      <w:r w:rsidRPr="001A449E">
        <w:rPr>
          <w:rFonts w:eastAsia="PMingLiU" w:cs="Tahoma"/>
        </w:rPr>
        <w:t xml:space="preserve">2 </w:t>
      </w:r>
      <w:r w:rsidRPr="001A449E">
        <w:rPr>
          <w:rFonts w:eastAsia="PMingLiU" w:cs="Tahoma" w:hint="eastAsia"/>
        </w:rPr>
        <w:t>和</w:t>
      </w:r>
      <w:r w:rsidRPr="001A449E">
        <w:rPr>
          <w:rFonts w:eastAsia="PMingLiU" w:cs="Tahoma"/>
        </w:rPr>
        <w:t xml:space="preserve"> 3</w:t>
      </w:r>
      <w:r w:rsidRPr="001A449E">
        <w:tab/>
      </w:r>
      <w:r w:rsidR="00B02458" w:rsidRPr="001A449E">
        <w:fldChar w:fldCharType="begin"/>
      </w:r>
      <w:r w:rsidRPr="001A449E">
        <w:instrText xml:space="preserve"> PAGEREF _Toc363720681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71</w:t>
      </w:r>
      <w:r w:rsidRPr="00665AFA">
        <w:rPr>
          <w:rFonts w:eastAsia="PMingLiU" w:cs="Tahoma"/>
          <w:caps/>
        </w:rPr>
        <w:t xml:space="preserve"> </w:t>
      </w:r>
      <w:r w:rsidRPr="001A449E">
        <w:rPr>
          <w:rFonts w:eastAsia="PMingLiU" w:cs="Tahoma"/>
        </w:rPr>
        <w:t>Lync Server 2013</w:t>
      </w:r>
      <w:r w:rsidRPr="001A449E">
        <w:tab/>
      </w:r>
      <w:r w:rsidR="00B02458" w:rsidRPr="001A449E">
        <w:fldChar w:fldCharType="begin"/>
      </w:r>
      <w:r w:rsidRPr="001A449E">
        <w:instrText xml:space="preserve"> PAGEREF _Toc363720682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vertAlign w:val="superscript"/>
        </w:rPr>
        <w:t>72</w:t>
      </w:r>
      <w:r w:rsidRPr="001A449E">
        <w:rPr>
          <w:rFonts w:eastAsia="PMingLiU"/>
        </w:rPr>
        <w:t xml:space="preserve"> Microsoft Dynamics AX 2012 R2</w:t>
      </w:r>
      <w:r w:rsidRPr="001A449E">
        <w:tab/>
      </w:r>
      <w:r w:rsidR="00B02458" w:rsidRPr="001A449E">
        <w:fldChar w:fldCharType="begin"/>
      </w:r>
      <w:r w:rsidRPr="001A449E">
        <w:instrText xml:space="preserve"> PAGEREF _Toc363720683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vertAlign w:val="superscript"/>
        </w:rPr>
        <w:lastRenderedPageBreak/>
        <w:t>73</w:t>
      </w:r>
      <w:r w:rsidRPr="001A449E">
        <w:rPr>
          <w:rFonts w:eastAsia="PMingLiU"/>
        </w:rPr>
        <w:t xml:space="preserve"> Microsoft Dynamics CRM 2011</w:t>
      </w:r>
      <w:r w:rsidRPr="001A449E">
        <w:tab/>
      </w:r>
      <w:r w:rsidR="00B02458" w:rsidRPr="001A449E">
        <w:fldChar w:fldCharType="begin"/>
      </w:r>
      <w:r w:rsidRPr="001A449E">
        <w:instrText xml:space="preserve"> PAGEREF _Toc363720684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74</w:t>
      </w:r>
      <w:r w:rsidRPr="00665AFA">
        <w:rPr>
          <w:rFonts w:eastAsia="PMingLiU" w:cs="Tahoma"/>
          <w:caps/>
        </w:rPr>
        <w:t xml:space="preserve"> </w:t>
      </w:r>
      <w:r w:rsidRPr="001A449E">
        <w:rPr>
          <w:rFonts w:eastAsia="PMingLiU" w:cs="Tahoma"/>
        </w:rPr>
        <w:t>Microsoft Dynamics CRM 2011 Server</w:t>
      </w:r>
      <w:r w:rsidRPr="001A449E">
        <w:tab/>
      </w:r>
      <w:r w:rsidR="00B02458" w:rsidRPr="001A449E">
        <w:fldChar w:fldCharType="begin"/>
      </w:r>
      <w:r w:rsidRPr="001A449E">
        <w:instrText xml:space="preserve"> PAGEREF _Toc363720685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75</w:t>
      </w:r>
      <w:r w:rsidRPr="00665AFA">
        <w:t xml:space="preserve"> </w:t>
      </w:r>
      <w:r w:rsidRPr="001A449E">
        <w:t>Microsoft Learning MCP Exam Vouchers</w:t>
      </w:r>
      <w:r w:rsidRPr="001A449E">
        <w:tab/>
      </w:r>
      <w:r w:rsidR="00B02458" w:rsidRPr="001A449E">
        <w:fldChar w:fldCharType="begin"/>
      </w:r>
      <w:r w:rsidRPr="001A449E">
        <w:instrText xml:space="preserve"> PAGEREF _Toc363720686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76</w:t>
      </w:r>
      <w:r w:rsidRPr="00665AFA">
        <w:rPr>
          <w:rFonts w:eastAsia="PMingLiU" w:cs="Tahoma"/>
          <w:caps/>
        </w:rPr>
        <w:t xml:space="preserve"> </w:t>
      </w:r>
      <w:r w:rsidRPr="001A449E">
        <w:rPr>
          <w:rFonts w:eastAsia="PMingLiU" w:cs="Tahoma"/>
        </w:rPr>
        <w:t>Office 365 Enterprise K1 (</w:t>
      </w:r>
      <w:r w:rsidRPr="001A449E">
        <w:rPr>
          <w:rFonts w:eastAsia="PMingLiU" w:cs="Tahoma" w:hint="eastAsia"/>
        </w:rPr>
        <w:t>使用者訂閱使用權</w:t>
      </w:r>
      <w:r w:rsidRPr="001A449E">
        <w:rPr>
          <w:rFonts w:eastAsia="PMingLiU" w:cs="Tahoma"/>
        </w:rPr>
        <w:t>)</w:t>
      </w:r>
      <w:r w:rsidRPr="001A449E">
        <w:tab/>
      </w:r>
      <w:r w:rsidR="00B02458" w:rsidRPr="001A449E">
        <w:fldChar w:fldCharType="begin"/>
      </w:r>
      <w:r w:rsidRPr="001A449E">
        <w:instrText xml:space="preserve"> PAGEREF _Toc363720687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77</w:t>
      </w:r>
      <w:r w:rsidRPr="001A449E">
        <w:rPr>
          <w:rFonts w:eastAsia="PMingLiU" w:cs="Tahoma"/>
        </w:rPr>
        <w:t xml:space="preserve"> Office 365 Government G1</w:t>
      </w:r>
      <w:r w:rsidRPr="001A449E">
        <w:rPr>
          <w:rFonts w:eastAsia="PMingLiU" w:cs="Tahoma" w:hint="eastAsia"/>
        </w:rPr>
        <w:t>、</w:t>
      </w:r>
      <w:r w:rsidRPr="001A449E">
        <w:rPr>
          <w:rFonts w:eastAsia="PMingLiU" w:cs="Tahoma"/>
        </w:rPr>
        <w:t>G3</w:t>
      </w:r>
      <w:r w:rsidRPr="001A449E">
        <w:rPr>
          <w:rFonts w:eastAsia="PMingLiU" w:cs="Tahoma" w:hint="eastAsia"/>
        </w:rPr>
        <w:t>、</w:t>
      </w:r>
      <w:r w:rsidRPr="001A449E">
        <w:rPr>
          <w:rFonts w:eastAsia="PMingLiU" w:cs="Tahoma"/>
        </w:rPr>
        <w:t>G4</w:t>
      </w:r>
      <w:r w:rsidRPr="001A449E">
        <w:tab/>
      </w:r>
      <w:r w:rsidR="00B02458" w:rsidRPr="001A449E">
        <w:fldChar w:fldCharType="begin"/>
      </w:r>
      <w:r w:rsidRPr="001A449E">
        <w:instrText xml:space="preserve"> PAGEREF _Toc363720688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78</w:t>
      </w:r>
      <w:r w:rsidRPr="001A449E">
        <w:rPr>
          <w:rFonts w:eastAsia="PMingLiU" w:cs="Tahoma"/>
        </w:rPr>
        <w:t xml:space="preserve"> SharePoint Online Plan 1 </w:t>
      </w:r>
      <w:r w:rsidRPr="001A449E">
        <w:rPr>
          <w:rFonts w:eastAsia="PMingLiU" w:cs="Tahoma" w:hint="eastAsia"/>
        </w:rPr>
        <w:t>和</w:t>
      </w:r>
      <w:r w:rsidRPr="001A449E">
        <w:rPr>
          <w:rFonts w:eastAsia="PMingLiU" w:cs="Tahoma"/>
        </w:rPr>
        <w:t xml:space="preserve"> 2</w:t>
      </w:r>
      <w:r w:rsidRPr="001A449E">
        <w:tab/>
      </w:r>
      <w:r w:rsidR="00B02458" w:rsidRPr="001A449E">
        <w:fldChar w:fldCharType="begin"/>
      </w:r>
      <w:r w:rsidRPr="001A449E">
        <w:instrText xml:space="preserve"> PAGEREF _Toc363720689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79</w:t>
      </w:r>
      <w:r w:rsidRPr="00665AFA">
        <w:rPr>
          <w:rFonts w:eastAsia="PMingLiU" w:cs="Tahoma"/>
          <w:caps/>
        </w:rPr>
        <w:t xml:space="preserve"> </w:t>
      </w:r>
      <w:r w:rsidRPr="001A449E">
        <w:rPr>
          <w:rFonts w:eastAsia="PMingLiU" w:cs="Tahoma"/>
        </w:rPr>
        <w:t>SharePoint Server 2013</w:t>
      </w:r>
      <w:r w:rsidRPr="001A449E">
        <w:tab/>
      </w:r>
      <w:r w:rsidR="00B02458" w:rsidRPr="001A449E">
        <w:fldChar w:fldCharType="begin"/>
      </w:r>
      <w:r w:rsidRPr="001A449E">
        <w:instrText xml:space="preserve"> PAGEREF _Toc363720690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80</w:t>
      </w:r>
      <w:r w:rsidRPr="001A449E">
        <w:rPr>
          <w:rFonts w:eastAsia="PMingLiU"/>
        </w:rPr>
        <w:t xml:space="preserve"> SQL Server</w:t>
      </w:r>
      <w:r w:rsidRPr="001A449E">
        <w:rPr>
          <w:rFonts w:eastAsia="PMingLiU"/>
          <w:vertAlign w:val="superscript"/>
        </w:rPr>
        <w:t>®</w:t>
      </w:r>
      <w:r w:rsidRPr="001A449E">
        <w:rPr>
          <w:rFonts w:eastAsia="PMingLiU"/>
        </w:rPr>
        <w:t xml:space="preserve"> 2008 R2 Datacenter</w:t>
      </w:r>
      <w:r w:rsidRPr="001A449E">
        <w:tab/>
      </w:r>
      <w:r w:rsidR="00B02458" w:rsidRPr="001A449E">
        <w:fldChar w:fldCharType="begin"/>
      </w:r>
      <w:r w:rsidRPr="001A449E">
        <w:instrText xml:space="preserve"> PAGEREF _Toc363720691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81</w:t>
      </w:r>
      <w:r w:rsidRPr="00665AFA">
        <w:rPr>
          <w:caps/>
        </w:rPr>
        <w:t xml:space="preserve"> </w:t>
      </w:r>
      <w:r w:rsidRPr="001A449E">
        <w:t>SQL Server</w:t>
      </w:r>
      <w:r w:rsidRPr="001A449E">
        <w:rPr>
          <w:vertAlign w:val="superscript"/>
        </w:rPr>
        <w:t>®</w:t>
      </w:r>
      <w:r w:rsidRPr="001A449E">
        <w:t xml:space="preserve"> 2008 R2 Small Business</w:t>
      </w:r>
      <w:r w:rsidRPr="001A449E">
        <w:tab/>
      </w:r>
      <w:r w:rsidR="00B02458" w:rsidRPr="001A449E">
        <w:fldChar w:fldCharType="begin"/>
      </w:r>
      <w:r w:rsidRPr="001A449E">
        <w:instrText xml:space="preserve"> PAGEREF _Toc363720692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82</w:t>
      </w:r>
      <w:r w:rsidRPr="001A449E">
        <w:rPr>
          <w:rFonts w:eastAsia="PMingLiU"/>
        </w:rPr>
        <w:t xml:space="preserve"> SQL Server</w:t>
      </w:r>
      <w:r w:rsidRPr="001A449E">
        <w:rPr>
          <w:rFonts w:eastAsia="PMingLiU"/>
          <w:vertAlign w:val="superscript"/>
        </w:rPr>
        <w:t>®</w:t>
      </w:r>
      <w:r w:rsidRPr="001A449E">
        <w:rPr>
          <w:rFonts w:eastAsia="PMingLiU"/>
        </w:rPr>
        <w:t xml:space="preserve"> 2008 R2 Web </w:t>
      </w:r>
      <w:r w:rsidRPr="001A449E">
        <w:rPr>
          <w:rFonts w:eastAsia="PMingLiU" w:hint="eastAsia"/>
        </w:rPr>
        <w:t>處理器</w:t>
      </w:r>
      <w:r w:rsidRPr="001A449E">
        <w:tab/>
      </w:r>
      <w:r w:rsidR="00B02458" w:rsidRPr="001A449E">
        <w:fldChar w:fldCharType="begin"/>
      </w:r>
      <w:r w:rsidRPr="001A449E">
        <w:instrText xml:space="preserve"> PAGEREF _Toc363720693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vertAlign w:val="superscript"/>
        </w:rPr>
        <w:t>83</w:t>
      </w:r>
      <w:r w:rsidRPr="001A449E">
        <w:t xml:space="preserve"> SQL Server</w:t>
      </w:r>
      <w:r w:rsidRPr="001A449E">
        <w:rPr>
          <w:vertAlign w:val="superscript"/>
        </w:rPr>
        <w:t>®</w:t>
      </w:r>
      <w:r w:rsidRPr="001A449E">
        <w:t xml:space="preserve"> 2008 R2 Workgroup (5 </w:t>
      </w:r>
      <w:r w:rsidRPr="001A449E">
        <w:rPr>
          <w:rFonts w:hint="eastAsia"/>
        </w:rPr>
        <w:t>個用</w:t>
      </w:r>
      <w:r w:rsidRPr="001A449E">
        <w:rPr>
          <w:rFonts w:ascii="Batang" w:eastAsia="Batang" w:hAnsi="Batang" w:cs="Batang" w:hint="eastAsia"/>
        </w:rPr>
        <w:t>戶</w:t>
      </w:r>
      <w:r w:rsidRPr="001A449E">
        <w:rPr>
          <w:rFonts w:ascii="MS Mincho" w:hAnsi="MS Mincho" w:cs="MS Mincho" w:hint="eastAsia"/>
        </w:rPr>
        <w:t>端加</w:t>
      </w:r>
      <w:r w:rsidRPr="001A449E">
        <w:rPr>
          <w:rFonts w:ascii="MingLiU" w:eastAsia="MingLiU" w:hAnsi="MingLiU" w:cs="MingLiU" w:hint="eastAsia"/>
        </w:rPr>
        <w:t>值</w:t>
      </w:r>
      <w:r w:rsidRPr="001A449E">
        <w:t>)</w:t>
      </w:r>
      <w:r w:rsidRPr="001A449E">
        <w:tab/>
      </w:r>
      <w:r w:rsidR="00B02458" w:rsidRPr="001A449E">
        <w:fldChar w:fldCharType="begin"/>
      </w:r>
      <w:r w:rsidRPr="001A449E">
        <w:instrText xml:space="preserve"> PAGEREF _Toc363720694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vertAlign w:val="superscript"/>
        </w:rPr>
        <w:t>84</w:t>
      </w:r>
      <w:r w:rsidRPr="001A449E">
        <w:t xml:space="preserve"> SQL Server</w:t>
      </w:r>
      <w:r w:rsidRPr="001A449E">
        <w:rPr>
          <w:vertAlign w:val="superscript"/>
        </w:rPr>
        <w:t>®</w:t>
      </w:r>
      <w:r w:rsidRPr="001A449E">
        <w:t xml:space="preserve"> 2008 R2 Workgroup </w:t>
      </w:r>
      <w:r w:rsidRPr="001A449E">
        <w:rPr>
          <w:rFonts w:hint="eastAsia"/>
        </w:rPr>
        <w:t>處理器</w:t>
      </w:r>
      <w:r w:rsidRPr="001A449E">
        <w:tab/>
      </w:r>
      <w:r w:rsidR="00B02458" w:rsidRPr="001A449E">
        <w:fldChar w:fldCharType="begin"/>
      </w:r>
      <w:r w:rsidRPr="001A449E">
        <w:instrText xml:space="preserve"> PAGEREF _Toc363720695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vertAlign w:val="superscript"/>
        </w:rPr>
        <w:t>85</w:t>
      </w:r>
      <w:r w:rsidRPr="001A449E">
        <w:rPr>
          <w:rFonts w:eastAsia="PMingLiU"/>
        </w:rPr>
        <w:t xml:space="preserve"> SQL Server</w:t>
      </w:r>
      <w:r w:rsidRPr="001A449E">
        <w:rPr>
          <w:rFonts w:eastAsia="PMingLiU"/>
          <w:vertAlign w:val="superscript"/>
        </w:rPr>
        <w:t>®</w:t>
      </w:r>
      <w:r w:rsidRPr="001A449E">
        <w:rPr>
          <w:rFonts w:eastAsia="PMingLiU"/>
        </w:rPr>
        <w:t xml:space="preserve"> 2012 Developer</w:t>
      </w:r>
      <w:r w:rsidRPr="001A449E">
        <w:tab/>
      </w:r>
      <w:r w:rsidR="00B02458" w:rsidRPr="001A449E">
        <w:fldChar w:fldCharType="begin"/>
      </w:r>
      <w:r w:rsidRPr="001A449E">
        <w:instrText xml:space="preserve"> PAGEREF _Toc363720696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vertAlign w:val="superscript"/>
        </w:rPr>
        <w:t>86</w:t>
      </w:r>
      <w:r w:rsidRPr="001A449E">
        <w:rPr>
          <w:rFonts w:eastAsia="PMingLiU"/>
        </w:rPr>
        <w:t xml:space="preserve"> SQL Server</w:t>
      </w:r>
      <w:r w:rsidRPr="001A449E">
        <w:rPr>
          <w:rFonts w:eastAsia="PMingLiU"/>
          <w:vertAlign w:val="superscript"/>
        </w:rPr>
        <w:t>®</w:t>
      </w:r>
      <w:r w:rsidRPr="001A449E">
        <w:rPr>
          <w:rFonts w:eastAsia="PMingLiU"/>
        </w:rPr>
        <w:t xml:space="preserve"> 2012 Enterprise</w:t>
      </w:r>
      <w:r w:rsidRPr="001A449E">
        <w:tab/>
      </w:r>
      <w:r w:rsidR="00B02458" w:rsidRPr="001A449E">
        <w:fldChar w:fldCharType="begin"/>
      </w:r>
      <w:r w:rsidRPr="001A449E">
        <w:instrText xml:space="preserve"> PAGEREF _Toc363720697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87</w:t>
      </w:r>
      <w:r w:rsidRPr="00665AFA">
        <w:rPr>
          <w:caps/>
        </w:rPr>
        <w:t xml:space="preserve"> </w:t>
      </w:r>
      <w:r w:rsidRPr="001A449E">
        <w:t>SQL Server</w:t>
      </w:r>
      <w:r w:rsidRPr="001A449E">
        <w:rPr>
          <w:vertAlign w:val="superscript"/>
        </w:rPr>
        <w:t>®</w:t>
      </w:r>
      <w:r w:rsidRPr="001A449E">
        <w:t xml:space="preserve"> 2012 Enterprise Core</w:t>
      </w:r>
      <w:r w:rsidRPr="001A449E">
        <w:tab/>
      </w:r>
      <w:r w:rsidR="00B02458" w:rsidRPr="001A449E">
        <w:fldChar w:fldCharType="begin"/>
      </w:r>
      <w:r w:rsidRPr="001A449E">
        <w:instrText xml:space="preserve"> PAGEREF _Toc363720698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88</w:t>
      </w:r>
      <w:r w:rsidRPr="001A449E">
        <w:t xml:space="preserve"> SQL Server </w:t>
      </w:r>
      <w:r w:rsidRPr="001A449E">
        <w:rPr>
          <w:vertAlign w:val="superscript"/>
        </w:rPr>
        <w:t>®</w:t>
      </w:r>
      <w:r w:rsidRPr="001A449E">
        <w:t xml:space="preserve"> 2012 Parallel Data Warehouse</w:t>
      </w:r>
      <w:r w:rsidRPr="001A449E">
        <w:tab/>
      </w:r>
      <w:r w:rsidR="00B02458" w:rsidRPr="001A449E">
        <w:fldChar w:fldCharType="begin"/>
      </w:r>
      <w:r w:rsidRPr="001A449E">
        <w:instrText xml:space="preserve"> PAGEREF _Toc363720699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89</w:t>
      </w:r>
      <w:r w:rsidRPr="001A449E">
        <w:rPr>
          <w:rFonts w:eastAsia="PMingLiU"/>
        </w:rPr>
        <w:t xml:space="preserve"> SQL Server</w:t>
      </w:r>
      <w:r w:rsidRPr="001A449E">
        <w:rPr>
          <w:rFonts w:eastAsia="PMingLiU"/>
          <w:vertAlign w:val="superscript"/>
        </w:rPr>
        <w:t>®</w:t>
      </w:r>
      <w:r w:rsidRPr="001A449E">
        <w:rPr>
          <w:rFonts w:eastAsia="PMingLiU"/>
        </w:rPr>
        <w:t xml:space="preserve"> 2012 Standard</w:t>
      </w:r>
      <w:r w:rsidRPr="001A449E">
        <w:tab/>
      </w:r>
      <w:r w:rsidR="00B02458" w:rsidRPr="001A449E">
        <w:fldChar w:fldCharType="begin"/>
      </w:r>
      <w:r w:rsidRPr="001A449E">
        <w:instrText xml:space="preserve"> PAGEREF _Toc363720700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90</w:t>
      </w:r>
      <w:r w:rsidRPr="001A449E">
        <w:rPr>
          <w:rFonts w:eastAsia="PMingLiU"/>
        </w:rPr>
        <w:t xml:space="preserve"> SQL Server</w:t>
      </w:r>
      <w:r w:rsidRPr="001A449E">
        <w:rPr>
          <w:rFonts w:eastAsia="PMingLiU"/>
          <w:vertAlign w:val="superscript"/>
        </w:rPr>
        <w:t>®</w:t>
      </w:r>
      <w:r w:rsidRPr="001A449E">
        <w:rPr>
          <w:rFonts w:eastAsia="PMingLiU"/>
        </w:rPr>
        <w:t xml:space="preserve"> 2012 Standard Core</w:t>
      </w:r>
      <w:r w:rsidRPr="001A449E">
        <w:tab/>
      </w:r>
      <w:r w:rsidR="00B02458" w:rsidRPr="001A449E">
        <w:fldChar w:fldCharType="begin"/>
      </w:r>
      <w:r w:rsidRPr="001A449E">
        <w:instrText xml:space="preserve"> PAGEREF _Toc363720701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91</w:t>
      </w:r>
      <w:r w:rsidRPr="001A449E">
        <w:rPr>
          <w:rFonts w:eastAsia="PMingLiU"/>
        </w:rPr>
        <w:t xml:space="preserve"> System Center Essentials 2010</w:t>
      </w:r>
      <w:r w:rsidRPr="001A449E">
        <w:tab/>
      </w:r>
      <w:r w:rsidR="00B02458" w:rsidRPr="001A449E">
        <w:fldChar w:fldCharType="begin"/>
      </w:r>
      <w:r w:rsidRPr="001A449E">
        <w:instrText xml:space="preserve"> PAGEREF _Toc363720702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92</w:t>
      </w:r>
      <w:r w:rsidRPr="001A449E">
        <w:t xml:space="preserve"> System Center Reporting Manager 2006</w:t>
      </w:r>
      <w:r w:rsidRPr="001A449E">
        <w:tab/>
      </w:r>
      <w:r w:rsidR="00B02458" w:rsidRPr="001A449E">
        <w:fldChar w:fldCharType="begin"/>
      </w:r>
      <w:r w:rsidRPr="001A449E">
        <w:instrText xml:space="preserve"> PAGEREF _Toc363720703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93</w:t>
      </w:r>
      <w:r w:rsidRPr="00665AFA">
        <w:rPr>
          <w:caps/>
        </w:rPr>
        <w:t xml:space="preserve"> </w:t>
      </w:r>
      <w:r w:rsidRPr="001A449E">
        <w:t>System Center Server Management Suite Enterprise</w:t>
      </w:r>
      <w:r w:rsidRPr="001A449E">
        <w:tab/>
      </w:r>
      <w:r w:rsidR="00B02458" w:rsidRPr="001A449E">
        <w:fldChar w:fldCharType="begin"/>
      </w:r>
      <w:r w:rsidRPr="001A449E">
        <w:instrText xml:space="preserve"> PAGEREF _Toc363720704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94</w:t>
      </w:r>
      <w:r w:rsidRPr="00665AFA">
        <w:rPr>
          <w:caps/>
        </w:rPr>
        <w:t xml:space="preserve"> </w:t>
      </w:r>
      <w:r w:rsidRPr="001A449E">
        <w:t>System Center Server Management Suite Datacenter</w:t>
      </w:r>
      <w:r w:rsidRPr="001A449E">
        <w:tab/>
      </w:r>
      <w:r w:rsidR="00B02458" w:rsidRPr="001A449E">
        <w:fldChar w:fldCharType="begin"/>
      </w:r>
      <w:r w:rsidRPr="001A449E">
        <w:instrText xml:space="preserve"> PAGEREF _Toc363720705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95</w:t>
      </w:r>
      <w:r w:rsidRPr="001A449E">
        <w:t xml:space="preserve"> System Center Virtual Machine Manager 2008 R2 – </w:t>
      </w:r>
      <w:r w:rsidRPr="001A449E">
        <w:rPr>
          <w:rFonts w:hint="eastAsia"/>
        </w:rPr>
        <w:t>用</w:t>
      </w:r>
      <w:r w:rsidRPr="001A449E">
        <w:rPr>
          <w:rFonts w:ascii="Batang" w:eastAsia="Batang" w:hAnsi="Batang" w:cs="Batang" w:hint="eastAsia"/>
        </w:rPr>
        <w:t>戶</w:t>
      </w:r>
      <w:r w:rsidRPr="001A449E">
        <w:rPr>
          <w:rFonts w:ascii="MS Mincho" w:hAnsi="MS Mincho" w:cs="MS Mincho" w:hint="eastAsia"/>
        </w:rPr>
        <w:t>端及伺服器管理使用權</w:t>
      </w:r>
      <w:r w:rsidRPr="001A449E">
        <w:tab/>
      </w:r>
      <w:r w:rsidR="00B02458" w:rsidRPr="001A449E">
        <w:fldChar w:fldCharType="begin"/>
      </w:r>
      <w:r w:rsidRPr="001A449E">
        <w:instrText xml:space="preserve"> PAGEREF _Toc363720706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96</w:t>
      </w:r>
      <w:r w:rsidRPr="001A449E">
        <w:rPr>
          <w:rFonts w:eastAsia="PMingLiU"/>
        </w:rPr>
        <w:t xml:space="preserve"> System Center 2012</w:t>
      </w:r>
      <w:r w:rsidRPr="001A449E">
        <w:tab/>
      </w:r>
      <w:r w:rsidR="00B02458" w:rsidRPr="001A449E">
        <w:fldChar w:fldCharType="begin"/>
      </w:r>
      <w:r w:rsidRPr="001A449E">
        <w:instrText xml:space="preserve"> PAGEREF _Toc363720707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97</w:t>
      </w:r>
      <w:r w:rsidRPr="001A449E">
        <w:t xml:space="preserve"> System Center 2012 Endpoint Protection</w:t>
      </w:r>
      <w:r w:rsidRPr="001A449E">
        <w:tab/>
      </w:r>
      <w:r w:rsidR="00B02458" w:rsidRPr="001A449E">
        <w:fldChar w:fldCharType="begin"/>
      </w:r>
      <w:r w:rsidRPr="001A449E">
        <w:instrText xml:space="preserve"> PAGEREF _Toc363720708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98</w:t>
      </w:r>
      <w:r w:rsidRPr="00665AFA">
        <w:rPr>
          <w:rFonts w:eastAsia="PMingLiU"/>
          <w:caps/>
        </w:rPr>
        <w:t xml:space="preserve"> </w:t>
      </w:r>
      <w:r w:rsidRPr="001A449E">
        <w:rPr>
          <w:rFonts w:eastAsia="PMingLiU"/>
        </w:rPr>
        <w:t xml:space="preserve">VDI Standard </w:t>
      </w:r>
      <w:r w:rsidRPr="001A449E">
        <w:rPr>
          <w:rFonts w:eastAsia="PMingLiU" w:hint="eastAsia"/>
        </w:rPr>
        <w:t>及</w:t>
      </w:r>
      <w:r w:rsidRPr="001A449E">
        <w:rPr>
          <w:rFonts w:eastAsia="PMingLiU"/>
        </w:rPr>
        <w:t xml:space="preserve"> Premium Suite</w:t>
      </w:r>
      <w:r w:rsidRPr="001A449E">
        <w:tab/>
      </w:r>
      <w:r w:rsidR="00B02458" w:rsidRPr="001A449E">
        <w:fldChar w:fldCharType="begin"/>
      </w:r>
      <w:r w:rsidRPr="001A449E">
        <w:instrText xml:space="preserve"> PAGEREF _Toc363720709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99</w:t>
      </w:r>
      <w:r w:rsidRPr="00665AFA">
        <w:rPr>
          <w:rFonts w:eastAsia="PMingLiU" w:cs="Tahoma"/>
          <w:caps/>
        </w:rPr>
        <w:t xml:space="preserve"> </w:t>
      </w:r>
      <w:r w:rsidRPr="001A449E">
        <w:rPr>
          <w:rFonts w:eastAsia="PMingLiU" w:cs="Tahoma"/>
        </w:rPr>
        <w:t xml:space="preserve">Windows Azure </w:t>
      </w:r>
      <w:r w:rsidRPr="001A449E">
        <w:rPr>
          <w:rFonts w:eastAsia="PMingLiU" w:cs="Tahoma" w:hint="eastAsia"/>
        </w:rPr>
        <w:t>服務</w:t>
      </w:r>
      <w:r w:rsidRPr="001A449E">
        <w:tab/>
      </w:r>
      <w:r w:rsidR="00B02458" w:rsidRPr="001A449E">
        <w:fldChar w:fldCharType="begin"/>
      </w:r>
      <w:r w:rsidRPr="001A449E">
        <w:instrText xml:space="preserve"> PAGEREF _Toc363720710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100</w:t>
      </w:r>
      <w:r w:rsidRPr="001A449E">
        <w:rPr>
          <w:rFonts w:eastAsia="PMingLiU" w:cs="Tahoma"/>
        </w:rPr>
        <w:t xml:space="preserve"> Windows Embedded Device Manager 2011 – </w:t>
      </w:r>
      <w:r w:rsidRPr="001A449E">
        <w:rPr>
          <w:rFonts w:eastAsia="PMingLiU" w:cs="Tahoma" w:hint="eastAsia"/>
        </w:rPr>
        <w:t>管理伺服器使用權</w:t>
      </w:r>
      <w:r w:rsidRPr="001A449E">
        <w:tab/>
      </w:r>
      <w:r w:rsidR="00B02458" w:rsidRPr="001A449E">
        <w:fldChar w:fldCharType="begin"/>
      </w:r>
      <w:r w:rsidRPr="001A449E">
        <w:instrText xml:space="preserve"> PAGEREF _Toc363720711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101</w:t>
      </w:r>
      <w:r w:rsidRPr="001A449E">
        <w:rPr>
          <w:rFonts w:eastAsia="PMingLiU" w:cs="Tahoma"/>
        </w:rPr>
        <w:t xml:space="preserve"> Windows Embedded Device Manager 2011 – </w:t>
      </w:r>
      <w:r w:rsidRPr="001A449E">
        <w:rPr>
          <w:rFonts w:eastAsia="PMingLiU" w:cs="Tahoma" w:hint="eastAsia"/>
        </w:rPr>
        <w:t>用戶端管理使用權</w:t>
      </w:r>
      <w:r w:rsidRPr="001A449E">
        <w:tab/>
      </w:r>
      <w:r w:rsidR="00B02458" w:rsidRPr="001A449E">
        <w:fldChar w:fldCharType="begin"/>
      </w:r>
      <w:r w:rsidRPr="001A449E">
        <w:instrText xml:space="preserve"> PAGEREF _Toc363720712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102</w:t>
      </w:r>
      <w:r w:rsidRPr="00665AFA">
        <w:rPr>
          <w:caps/>
        </w:rPr>
        <w:t xml:space="preserve"> </w:t>
      </w:r>
      <w:r w:rsidRPr="001A449E">
        <w:t xml:space="preserve">Windows EBS 2008 Standard </w:t>
      </w:r>
      <w:r w:rsidRPr="001A449E">
        <w:rPr>
          <w:rFonts w:hint="eastAsia"/>
        </w:rPr>
        <w:t>和</w:t>
      </w:r>
      <w:r w:rsidRPr="001A449E">
        <w:t xml:space="preserve"> EBS 2008 Premium</w:t>
      </w:r>
      <w:r w:rsidRPr="001A449E">
        <w:tab/>
      </w:r>
      <w:r w:rsidR="00B02458" w:rsidRPr="001A449E">
        <w:fldChar w:fldCharType="begin"/>
      </w:r>
      <w:r w:rsidRPr="001A449E">
        <w:instrText xml:space="preserve"> PAGEREF _Toc363720713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103</w:t>
      </w:r>
      <w:r w:rsidRPr="00665AFA">
        <w:rPr>
          <w:caps/>
        </w:rPr>
        <w:t xml:space="preserve"> </w:t>
      </w:r>
      <w:r w:rsidRPr="001A449E">
        <w:t>Windows HPC Server 2008 R2 Suite</w:t>
      </w:r>
      <w:r w:rsidRPr="001A449E">
        <w:tab/>
      </w:r>
      <w:r w:rsidR="00B02458" w:rsidRPr="001A449E">
        <w:fldChar w:fldCharType="begin"/>
      </w:r>
      <w:r w:rsidRPr="001A449E">
        <w:instrText xml:space="preserve"> PAGEREF _Toc363720714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104</w:t>
      </w:r>
      <w:r w:rsidRPr="00665AFA">
        <w:rPr>
          <w:rFonts w:eastAsia="PMingLiU" w:cs="Tahoma"/>
          <w:caps/>
        </w:rPr>
        <w:t xml:space="preserve"> </w:t>
      </w:r>
      <w:r w:rsidRPr="001A449E">
        <w:rPr>
          <w:rFonts w:eastAsia="PMingLiU" w:cs="Tahoma"/>
        </w:rPr>
        <w:t>Windows Multipoint Server 2012 Standard</w:t>
      </w:r>
      <w:r w:rsidRPr="001A449E">
        <w:tab/>
      </w:r>
      <w:r w:rsidR="00B02458" w:rsidRPr="001A449E">
        <w:fldChar w:fldCharType="begin"/>
      </w:r>
      <w:r w:rsidRPr="001A449E">
        <w:instrText xml:space="preserve"> PAGEREF _Toc363720715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105</w:t>
      </w:r>
      <w:r w:rsidRPr="00665AFA">
        <w:rPr>
          <w:rFonts w:eastAsia="PMingLiU" w:cs="Tahoma"/>
          <w:caps/>
        </w:rPr>
        <w:t xml:space="preserve"> </w:t>
      </w:r>
      <w:r w:rsidRPr="001A449E">
        <w:rPr>
          <w:rFonts w:eastAsia="PMingLiU" w:cs="Tahoma"/>
        </w:rPr>
        <w:t>Windows Multipoint Server 2012 Premium</w:t>
      </w:r>
      <w:r w:rsidRPr="001A449E">
        <w:tab/>
      </w:r>
      <w:r w:rsidR="00B02458" w:rsidRPr="001A449E">
        <w:fldChar w:fldCharType="begin"/>
      </w:r>
      <w:r w:rsidRPr="001A449E">
        <w:instrText xml:space="preserve"> PAGEREF _Toc363720716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106</w:t>
      </w:r>
      <w:r w:rsidRPr="001A449E">
        <w:rPr>
          <w:rFonts w:eastAsia="PMingLiU" w:cs="Tahoma"/>
        </w:rPr>
        <w:t xml:space="preserve"> Windows Multipoint Server 2012 CAL</w:t>
      </w:r>
      <w:r w:rsidRPr="001A449E">
        <w:tab/>
      </w:r>
      <w:r w:rsidR="00B02458" w:rsidRPr="001A449E">
        <w:fldChar w:fldCharType="begin"/>
      </w:r>
      <w:r w:rsidRPr="001A449E">
        <w:instrText xml:space="preserve"> PAGEREF _Toc363720717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107</w:t>
      </w:r>
      <w:r w:rsidRPr="001A449E">
        <w:t xml:space="preserve"> Windows Server 2008 R2 HPC Edition</w:t>
      </w:r>
      <w:r w:rsidRPr="001A449E">
        <w:tab/>
      </w:r>
      <w:r w:rsidR="00B02458" w:rsidRPr="001A449E">
        <w:fldChar w:fldCharType="begin"/>
      </w:r>
      <w:r w:rsidRPr="001A449E">
        <w:instrText xml:space="preserve"> PAGEREF _Toc363720718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108</w:t>
      </w:r>
      <w:r w:rsidRPr="001A449E">
        <w:t xml:space="preserve"> Windows Server 2008 R2 Enterprise</w:t>
      </w:r>
      <w:r w:rsidRPr="001A449E">
        <w:tab/>
      </w:r>
      <w:r w:rsidR="00B02458" w:rsidRPr="001A449E">
        <w:fldChar w:fldCharType="begin"/>
      </w:r>
      <w:r w:rsidRPr="001A449E">
        <w:instrText xml:space="preserve"> PAGEREF _Toc363720719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109</w:t>
      </w:r>
      <w:r w:rsidRPr="00665AFA">
        <w:rPr>
          <w:caps/>
        </w:rPr>
        <w:t xml:space="preserve"> </w:t>
      </w:r>
      <w:r w:rsidRPr="001A449E">
        <w:t>Windows Server 2008 R2 for Itanium Based Systems</w:t>
      </w:r>
      <w:r w:rsidRPr="001A449E">
        <w:tab/>
      </w:r>
      <w:r w:rsidR="00B02458" w:rsidRPr="001A449E">
        <w:fldChar w:fldCharType="begin"/>
      </w:r>
      <w:r w:rsidRPr="001A449E">
        <w:instrText xml:space="preserve"> PAGEREF _Toc363720720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110</w:t>
      </w:r>
      <w:r w:rsidRPr="00665AFA">
        <w:rPr>
          <w:rFonts w:eastAsia="PMingLiU"/>
          <w:caps/>
        </w:rPr>
        <w:t xml:space="preserve"> </w:t>
      </w:r>
      <w:r w:rsidRPr="001A449E">
        <w:rPr>
          <w:rFonts w:eastAsia="PMingLiU"/>
        </w:rPr>
        <w:t>Windows Server 2012 CAL</w:t>
      </w:r>
      <w:r w:rsidRPr="001A449E">
        <w:tab/>
      </w:r>
      <w:r w:rsidR="00B02458" w:rsidRPr="001A449E">
        <w:fldChar w:fldCharType="begin"/>
      </w:r>
      <w:r w:rsidRPr="001A449E">
        <w:instrText xml:space="preserve"> PAGEREF _Toc363720721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111</w:t>
      </w:r>
      <w:r w:rsidRPr="00665AFA">
        <w:rPr>
          <w:caps/>
        </w:rPr>
        <w:t xml:space="preserve"> </w:t>
      </w:r>
      <w:r w:rsidRPr="001A449E">
        <w:t>Windows Server 2008 R2 Datacenter</w:t>
      </w:r>
      <w:r w:rsidRPr="001A449E">
        <w:tab/>
      </w:r>
      <w:r w:rsidR="00B02458" w:rsidRPr="001A449E">
        <w:fldChar w:fldCharType="begin"/>
      </w:r>
      <w:r w:rsidRPr="001A449E">
        <w:instrText xml:space="preserve"> PAGEREF _Toc363720722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112</w:t>
      </w:r>
      <w:r w:rsidRPr="00665AFA">
        <w:rPr>
          <w:caps/>
        </w:rPr>
        <w:t xml:space="preserve"> </w:t>
      </w:r>
      <w:r w:rsidRPr="001A449E">
        <w:t>Windows Server 2008 R2 Standard</w:t>
      </w:r>
      <w:r w:rsidRPr="001A449E">
        <w:tab/>
      </w:r>
      <w:r w:rsidR="00B02458" w:rsidRPr="001A449E">
        <w:fldChar w:fldCharType="begin"/>
      </w:r>
      <w:r w:rsidRPr="001A449E">
        <w:instrText xml:space="preserve"> PAGEREF _Toc363720723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113</w:t>
      </w:r>
      <w:r w:rsidRPr="001A449E">
        <w:rPr>
          <w:rFonts w:eastAsia="PMingLiU" w:cs="Tahoma"/>
        </w:rPr>
        <w:t xml:space="preserve"> Windows Small Business Server (SBS) 2008 Premium</w:t>
      </w:r>
      <w:r w:rsidRPr="001A449E">
        <w:tab/>
      </w:r>
      <w:r w:rsidR="00B02458" w:rsidRPr="001A449E">
        <w:fldChar w:fldCharType="begin"/>
      </w:r>
      <w:r w:rsidRPr="001A449E">
        <w:instrText xml:space="preserve"> PAGEREF _Toc363720724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caps/>
          <w:vertAlign w:val="superscript"/>
        </w:rPr>
        <w:t>114</w:t>
      </w:r>
      <w:r w:rsidRPr="001A449E">
        <w:t xml:space="preserve"> Windows Small Business Server (SBS) 2011 Standard</w:t>
      </w:r>
      <w:r w:rsidRPr="001A449E">
        <w:tab/>
      </w:r>
      <w:r w:rsidR="00B02458" w:rsidRPr="001A449E">
        <w:fldChar w:fldCharType="begin"/>
      </w:r>
      <w:r w:rsidRPr="001A449E">
        <w:instrText xml:space="preserve"> PAGEREF _Toc363720725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115</w:t>
      </w:r>
      <w:r w:rsidRPr="00665AFA">
        <w:rPr>
          <w:rFonts w:eastAsia="PMingLiU" w:cs="Tahoma"/>
          <w:caps/>
        </w:rPr>
        <w:t xml:space="preserve"> </w:t>
      </w:r>
      <w:r w:rsidRPr="001A449E">
        <w:rPr>
          <w:rFonts w:eastAsia="PMingLiU" w:cs="Tahoma"/>
        </w:rPr>
        <w:t xml:space="preserve">Windows Small Business Server (SBS) 2011 CAL </w:t>
      </w:r>
      <w:r w:rsidRPr="001A449E">
        <w:rPr>
          <w:rFonts w:eastAsia="PMingLiU" w:cs="Tahoma" w:hint="eastAsia"/>
        </w:rPr>
        <w:t>套件</w:t>
      </w:r>
      <w:r w:rsidRPr="001A449E">
        <w:tab/>
      </w:r>
      <w:r w:rsidR="00B02458" w:rsidRPr="001A449E">
        <w:fldChar w:fldCharType="begin"/>
      </w:r>
      <w:r w:rsidRPr="001A449E">
        <w:instrText xml:space="preserve"> PAGEREF _Toc363720726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116</w:t>
      </w:r>
      <w:r w:rsidRPr="00665AFA">
        <w:rPr>
          <w:rFonts w:eastAsia="PMingLiU" w:cs="Tahoma"/>
          <w:caps/>
        </w:rPr>
        <w:t xml:space="preserve"> </w:t>
      </w:r>
      <w:r w:rsidRPr="001A449E">
        <w:rPr>
          <w:rFonts w:eastAsia="PMingLiU" w:cs="Tahoma"/>
        </w:rPr>
        <w:t xml:space="preserve">Windows Small Business Server (SBS) 2011 Premium </w:t>
      </w:r>
      <w:r w:rsidRPr="001A449E">
        <w:rPr>
          <w:rFonts w:eastAsia="PMingLiU" w:cs="Tahoma" w:hint="eastAsia"/>
        </w:rPr>
        <w:t>附加元件</w:t>
      </w:r>
      <w:r w:rsidRPr="001A449E">
        <w:tab/>
      </w:r>
      <w:r w:rsidR="00B02458" w:rsidRPr="001A449E">
        <w:fldChar w:fldCharType="begin"/>
      </w:r>
      <w:r w:rsidRPr="001A449E">
        <w:instrText xml:space="preserve"> PAGEREF _Toc363720727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caps/>
          <w:vertAlign w:val="superscript"/>
        </w:rPr>
        <w:t>117</w:t>
      </w:r>
      <w:r w:rsidRPr="001A449E">
        <w:rPr>
          <w:rFonts w:eastAsia="PMingLiU" w:cs="Tahoma"/>
        </w:rPr>
        <w:t xml:space="preserve"> Windows Small Business Server (SBS) 2011 Premium </w:t>
      </w:r>
      <w:r w:rsidRPr="001A449E">
        <w:rPr>
          <w:rFonts w:eastAsia="PMingLiU" w:cs="Tahoma" w:hint="eastAsia"/>
        </w:rPr>
        <w:t>附加元件</w:t>
      </w:r>
      <w:r w:rsidRPr="001A449E">
        <w:rPr>
          <w:rFonts w:eastAsia="PMingLiU" w:cs="Tahoma"/>
        </w:rPr>
        <w:t xml:space="preserve"> CAL </w:t>
      </w:r>
      <w:r w:rsidRPr="001A449E">
        <w:rPr>
          <w:rFonts w:eastAsia="PMingLiU" w:cs="Tahoma" w:hint="eastAsia"/>
        </w:rPr>
        <w:t>套件</w:t>
      </w:r>
      <w:r w:rsidRPr="001A449E">
        <w:tab/>
      </w:r>
      <w:r w:rsidR="00B02458" w:rsidRPr="001A449E">
        <w:fldChar w:fldCharType="begin"/>
      </w:r>
      <w:r w:rsidRPr="001A449E">
        <w:instrText xml:space="preserve"> PAGEREF _Toc363720728 \h </w:instrText>
      </w:r>
      <w:r w:rsidR="00B02458" w:rsidRPr="001A449E">
        <w:fldChar w:fldCharType="separate"/>
      </w:r>
      <w:r w:rsidR="00C11713">
        <w:t>2</w:t>
      </w:r>
      <w:r w:rsidR="00B02458" w:rsidRPr="001A449E">
        <w:fldChar w:fldCharType="end"/>
      </w:r>
    </w:p>
    <w:p w:rsidR="00181327" w:rsidRPr="001A449E" w:rsidRDefault="00181327">
      <w:pPr>
        <w:pStyle w:val="TOC2"/>
        <w:rPr>
          <w:rFonts w:asciiTheme="minorHAnsi" w:eastAsiaTheme="minorEastAsia" w:hAnsiTheme="minorHAnsi" w:cstheme="minorBidi"/>
          <w:sz w:val="22"/>
          <w:szCs w:val="22"/>
          <w:lang w:eastAsia="ja-JP"/>
        </w:rPr>
      </w:pPr>
      <w:r w:rsidRPr="001A449E">
        <w:rPr>
          <w:rFonts w:eastAsia="PMingLiU" w:cs="Tahoma"/>
          <w:vertAlign w:val="superscript"/>
        </w:rPr>
        <w:t>118</w:t>
      </w:r>
      <w:r w:rsidRPr="00665AFA">
        <w:rPr>
          <w:rFonts w:eastAsia="PMingLiU" w:cs="Tahoma"/>
        </w:rPr>
        <w:t xml:space="preserve"> </w:t>
      </w:r>
      <w:r w:rsidRPr="001A449E">
        <w:rPr>
          <w:rFonts w:eastAsia="PMingLiU" w:cs="Tahoma"/>
        </w:rPr>
        <w:t>Windows Small Business Server 2011 Essentials</w:t>
      </w:r>
      <w:r w:rsidRPr="001A449E">
        <w:tab/>
      </w:r>
      <w:r w:rsidR="00B02458" w:rsidRPr="001A449E">
        <w:fldChar w:fldCharType="begin"/>
      </w:r>
      <w:r w:rsidRPr="001A449E">
        <w:instrText xml:space="preserve"> PAGEREF _Toc363720729 \h </w:instrText>
      </w:r>
      <w:r w:rsidR="00B02458" w:rsidRPr="001A449E">
        <w:fldChar w:fldCharType="separate"/>
      </w:r>
      <w:r w:rsidR="00C11713">
        <w:t>2</w:t>
      </w:r>
      <w:r w:rsidR="00B02458" w:rsidRPr="001A449E">
        <w:fldChar w:fldCharType="end"/>
      </w:r>
    </w:p>
    <w:p w:rsidR="00181327" w:rsidRPr="001A449E" w:rsidRDefault="00181327" w:rsidP="00B359D7">
      <w:pPr>
        <w:pStyle w:val="TOC3"/>
        <w:rPr>
          <w:rFonts w:asciiTheme="minorHAnsi" w:eastAsiaTheme="minorEastAsia" w:hAnsiTheme="minorHAnsi" w:cstheme="minorBidi"/>
          <w:sz w:val="22"/>
          <w:szCs w:val="22"/>
          <w:lang w:eastAsia="ja-JP"/>
        </w:rPr>
      </w:pPr>
      <w:r w:rsidRPr="001A449E">
        <w:rPr>
          <w:rFonts w:eastAsia="PMingLiU"/>
          <w:caps/>
          <w:vertAlign w:val="superscript"/>
        </w:rPr>
        <w:t>119</w:t>
      </w:r>
      <w:r w:rsidRPr="001A449E">
        <w:rPr>
          <w:rFonts w:eastAsia="PMingLiU"/>
        </w:rPr>
        <w:t xml:space="preserve"> Windows Web Server</w:t>
      </w:r>
      <w:r w:rsidRPr="001A449E">
        <w:rPr>
          <w:rFonts w:eastAsia="PMingLiU"/>
          <w:vertAlign w:val="superscript"/>
        </w:rPr>
        <w:t>®</w:t>
      </w:r>
      <w:r w:rsidRPr="001A449E">
        <w:rPr>
          <w:rFonts w:eastAsia="PMingLiU"/>
        </w:rPr>
        <w:t xml:space="preserve"> 2008 R2</w:t>
      </w:r>
      <w:r w:rsidRPr="001A449E">
        <w:tab/>
      </w:r>
      <w:r w:rsidR="00B02458" w:rsidRPr="001A449E">
        <w:fldChar w:fldCharType="begin"/>
      </w:r>
      <w:r w:rsidRPr="001A449E">
        <w:instrText xml:space="preserve"> PAGEREF _Toc363720730 \h </w:instrText>
      </w:r>
      <w:r w:rsidR="00B02458" w:rsidRPr="001A449E">
        <w:fldChar w:fldCharType="separate"/>
      </w:r>
      <w:r w:rsidR="00C11713">
        <w:t>2</w:t>
      </w:r>
      <w:r w:rsidR="00B02458" w:rsidRPr="001A449E">
        <w:fldChar w:fldCharType="end"/>
      </w:r>
    </w:p>
    <w:p w:rsidR="007E0CC6" w:rsidRPr="001A449E" w:rsidRDefault="00B02458" w:rsidP="00461CA9">
      <w:pPr>
        <w:pStyle w:val="TOC4"/>
        <w:tabs>
          <w:tab w:val="clear" w:pos="9360"/>
          <w:tab w:val="center" w:pos="4680"/>
        </w:tabs>
        <w:rPr>
          <w:rFonts w:eastAsia="PMingLiU" w:cs="Tahoma"/>
        </w:rPr>
      </w:pPr>
      <w:r w:rsidRPr="001A449E">
        <w:rPr>
          <w:rFonts w:eastAsia="PMingLiU" w:cs="Tahoma"/>
          <w:color w:val="000000" w:themeColor="text1"/>
          <w:szCs w:val="18"/>
        </w:rPr>
        <w:fldChar w:fldCharType="end"/>
      </w:r>
    </w:p>
    <w:p w:rsidR="00023FE7" w:rsidRPr="001A449E" w:rsidRDefault="00ED3854" w:rsidP="007E0CC6">
      <w:pPr>
        <w:pStyle w:val="Heading2"/>
        <w:rPr>
          <w:rFonts w:ascii="Tahoma" w:eastAsia="PMingLiU" w:hAnsi="Tahoma" w:cs="Tahoma"/>
        </w:rPr>
      </w:pPr>
      <w:bookmarkStart w:id="8" w:name="_Toc246850065"/>
      <w:r w:rsidRPr="001A449E">
        <w:rPr>
          <w:rFonts w:ascii="Tahoma" w:eastAsia="PMingLiU" w:hAnsi="Tahoma" w:cs="Tahoma"/>
          <w:sz w:val="36"/>
        </w:rPr>
        <w:br w:type="page"/>
      </w:r>
      <w:bookmarkStart w:id="9" w:name="_Toc336337840"/>
      <w:bookmarkStart w:id="10" w:name="_Toc363720209"/>
      <w:r w:rsidRPr="001A449E">
        <w:rPr>
          <w:rFonts w:ascii="Tahoma" w:eastAsia="PMingLiU" w:hAnsi="Tahoma" w:cs="Tahoma"/>
          <w:sz w:val="36"/>
        </w:rPr>
        <w:lastRenderedPageBreak/>
        <w:t>列表索引鍵</w:t>
      </w:r>
      <w:bookmarkEnd w:id="8"/>
      <w:bookmarkEnd w:id="9"/>
      <w:bookmarkEnd w:id="10"/>
    </w:p>
    <w:p w:rsidR="00023FE7" w:rsidRPr="00957999" w:rsidRDefault="00023FE7">
      <w:pPr>
        <w:pStyle w:val="ChartKeyHeadings"/>
        <w:ind w:right="-180"/>
        <w:rPr>
          <w:rFonts w:ascii="Tahoma" w:eastAsia="PMingLiU" w:hAnsi="Tahoma" w:cs="Tahoma"/>
          <w:sz w:val="18"/>
          <w:szCs w:val="18"/>
        </w:rPr>
      </w:pPr>
    </w:p>
    <w:p w:rsidR="00023FE7" w:rsidRPr="001A449E" w:rsidRDefault="00023FE7">
      <w:pPr>
        <w:pStyle w:val="ChartKeyHeadings"/>
        <w:ind w:right="-180"/>
        <w:rPr>
          <w:rFonts w:ascii="Tahoma" w:eastAsia="PMingLiU" w:hAnsi="Tahoma" w:cs="Tahoma"/>
        </w:rPr>
      </w:pPr>
      <w:r w:rsidRPr="001A449E">
        <w:rPr>
          <w:rFonts w:ascii="Tahoma" w:eastAsia="PMingLiU" w:hAnsi="Tahoma" w:cs="Tahoma"/>
          <w:szCs w:val="24"/>
        </w:rPr>
        <w:t>欄標題</w:t>
      </w:r>
    </w:p>
    <w:p w:rsidR="00023FE7" w:rsidRPr="00957999" w:rsidRDefault="00023FE7">
      <w:pPr>
        <w:pStyle w:val="ChartKeyHeadings"/>
        <w:ind w:right="-180"/>
        <w:rPr>
          <w:rFonts w:ascii="Tahoma" w:eastAsia="PMingLiU" w:hAnsi="Tahoma" w:cs="Tahoma"/>
          <w:sz w:val="18"/>
          <w:szCs w:val="18"/>
        </w:rPr>
      </w:pPr>
    </w:p>
    <w:p w:rsidR="00664EE9" w:rsidRPr="001A449E" w:rsidRDefault="00664EE9"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color w:val="000000"/>
          <w:sz w:val="18"/>
          <w:szCs w:val="18"/>
        </w:rPr>
        <w:t xml:space="preserve">Campus </w:t>
      </w:r>
      <w:r w:rsidRPr="001A449E">
        <w:rPr>
          <w:rStyle w:val="BodyChar"/>
          <w:rFonts w:ascii="Tahoma" w:eastAsia="PMingLiU" w:hAnsi="Tahoma" w:cs="Tahoma"/>
          <w:b/>
          <w:color w:val="000000"/>
          <w:sz w:val="18"/>
          <w:szCs w:val="18"/>
        </w:rPr>
        <w:t>及</w:t>
      </w:r>
      <w:r w:rsidRPr="001A449E">
        <w:rPr>
          <w:rStyle w:val="BodyChar"/>
          <w:rFonts w:ascii="Tahoma" w:eastAsia="PMingLiU" w:hAnsi="Tahoma" w:cs="Tahoma"/>
          <w:b/>
          <w:color w:val="000000"/>
          <w:sz w:val="18"/>
          <w:szCs w:val="18"/>
        </w:rPr>
        <w:t xml:space="preserve"> School </w:t>
      </w:r>
      <w:r w:rsidRPr="001A449E">
        <w:rPr>
          <w:rStyle w:val="BodyChar"/>
          <w:rFonts w:ascii="Tahoma" w:eastAsia="PMingLiU" w:hAnsi="Tahoma" w:cs="Tahoma"/>
          <w:b/>
          <w:color w:val="000000"/>
          <w:sz w:val="18"/>
          <w:szCs w:val="18"/>
        </w:rPr>
        <w:t>單位</w:t>
      </w:r>
      <w:r w:rsidRPr="001A449E">
        <w:rPr>
          <w:rStyle w:val="BodyChar"/>
          <w:rFonts w:ascii="Tahoma" w:eastAsia="PMingLiU" w:hAnsi="Tahoma" w:cs="Tahoma"/>
          <w:b/>
          <w:color w:val="000000"/>
          <w:sz w:val="18"/>
          <w:szCs w:val="18"/>
        </w:rPr>
        <w:t xml:space="preserve"> =</w:t>
      </w:r>
      <w:r w:rsidRPr="001A449E">
        <w:rPr>
          <w:rFonts w:ascii="Tahoma" w:eastAsia="PMingLiU" w:hAnsi="Tahoma" w:cs="Tahoma"/>
          <w:color w:val="000000"/>
          <w:sz w:val="18"/>
          <w:szCs w:val="18"/>
        </w:rPr>
        <w:t xml:space="preserve"> </w:t>
      </w:r>
      <w:r w:rsidRPr="001A449E">
        <w:rPr>
          <w:rFonts w:ascii="Tahoma" w:eastAsia="PMingLiU" w:hAnsi="Tahoma" w:cs="Tahoma"/>
          <w:color w:val="000000"/>
          <w:sz w:val="18"/>
          <w:szCs w:val="18"/>
        </w:rPr>
        <w:t>此欄中所示之數字代表依據</w:t>
      </w:r>
      <w:r w:rsidRPr="001A449E">
        <w:rPr>
          <w:rFonts w:ascii="Tahoma" w:eastAsia="PMingLiU" w:hAnsi="Tahoma" w:cs="Tahoma"/>
          <w:color w:val="000000"/>
          <w:sz w:val="18"/>
          <w:szCs w:val="18"/>
        </w:rPr>
        <w:t xml:space="preserve"> Campus </w:t>
      </w:r>
      <w:r w:rsidRPr="001A449E">
        <w:rPr>
          <w:rFonts w:ascii="Tahoma" w:eastAsia="PMingLiU" w:hAnsi="Tahoma" w:cs="Tahoma"/>
          <w:color w:val="000000"/>
          <w:sz w:val="18"/>
          <w:szCs w:val="18"/>
        </w:rPr>
        <w:t>和</w:t>
      </w:r>
      <w:r w:rsidRPr="001A449E">
        <w:rPr>
          <w:rFonts w:ascii="Tahoma" w:eastAsia="PMingLiU" w:hAnsi="Tahoma" w:cs="Tahoma"/>
          <w:color w:val="000000"/>
          <w:sz w:val="18"/>
          <w:szCs w:val="18"/>
        </w:rPr>
        <w:t xml:space="preserve"> School </w:t>
      </w:r>
      <w:r w:rsidRPr="001A449E">
        <w:rPr>
          <w:rFonts w:ascii="Tahoma" w:eastAsia="PMingLiU" w:hAnsi="Tahoma" w:cs="Tahoma"/>
          <w:color w:val="000000"/>
          <w:sz w:val="18"/>
          <w:szCs w:val="18"/>
        </w:rPr>
        <w:t>合約透過</w:t>
      </w:r>
      <w:r w:rsidRPr="001A449E">
        <w:rPr>
          <w:rFonts w:ascii="Tahoma" w:eastAsia="PMingLiU" w:hAnsi="Tahoma" w:cs="Tahoma"/>
          <w:color w:val="000000"/>
          <w:sz w:val="18"/>
          <w:szCs w:val="18"/>
        </w:rPr>
        <w:t xml:space="preserve"> School </w:t>
      </w:r>
      <w:r w:rsidRPr="001A449E">
        <w:rPr>
          <w:rFonts w:ascii="Tahoma" w:eastAsia="PMingLiU" w:hAnsi="Tahoma" w:cs="Tahoma"/>
          <w:color w:val="000000"/>
          <w:sz w:val="18"/>
          <w:szCs w:val="18"/>
        </w:rPr>
        <w:t>註冊提供軟體時所指定之單位。若清除</w:t>
      </w:r>
      <w:r w:rsidRPr="001A449E">
        <w:rPr>
          <w:rFonts w:ascii="Tahoma" w:eastAsia="PMingLiU" w:hAnsi="Tahoma" w:cs="Tahoma"/>
          <w:color w:val="000000"/>
          <w:sz w:val="18"/>
          <w:szCs w:val="18"/>
        </w:rPr>
        <w:t xml:space="preserve"> CA/SA </w:t>
      </w:r>
      <w:r w:rsidRPr="001A449E">
        <w:rPr>
          <w:rFonts w:ascii="Tahoma" w:eastAsia="PMingLiU" w:hAnsi="Tahoma" w:cs="Tahoma"/>
          <w:color w:val="000000"/>
          <w:sz w:val="18"/>
          <w:szCs w:val="18"/>
        </w:rPr>
        <w:t>欄，這些方案便不會提供產品。</w:t>
      </w:r>
    </w:p>
    <w:p w:rsidR="00023FE7" w:rsidRPr="001A449E" w:rsidRDefault="00023FE7" w:rsidP="00957999">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可提供之日期</w:t>
      </w:r>
      <w:r w:rsidRPr="001A449E">
        <w:rPr>
          <w:rStyle w:val="BodyChar"/>
          <w:rFonts w:ascii="Tahoma" w:eastAsia="PMingLiU" w:hAnsi="Tahoma" w:cs="Tahoma"/>
          <w:b/>
          <w:sz w:val="18"/>
          <w:szCs w:val="18"/>
          <w:lang w:eastAsia="zh-TW"/>
        </w:rPr>
        <w:t xml:space="preserve"> = </w:t>
      </w:r>
      <w:r w:rsidRPr="001A449E">
        <w:rPr>
          <w:rStyle w:val="BodyChar"/>
          <w:rFonts w:ascii="Tahoma" w:eastAsia="PMingLiU" w:hAnsi="Tahoma" w:cs="Tahoma"/>
          <w:sz w:val="18"/>
          <w:szCs w:val="18"/>
          <w:lang w:eastAsia="zh-TW"/>
        </w:rPr>
        <w:t>這是第一次可提供產品之日期，</w:t>
      </w:r>
      <w:r w:rsidRPr="001A449E">
        <w:rPr>
          <w:rStyle w:val="BodyChar"/>
          <w:rFonts w:ascii="Tahoma" w:eastAsia="PMingLiU" w:hAnsi="Tahoma" w:cs="Tahoma"/>
          <w:color w:val="000000"/>
          <w:sz w:val="18"/>
          <w:szCs w:val="18"/>
          <w:lang w:eastAsia="zh-TW"/>
        </w:rPr>
        <w:t>依月</w:t>
      </w:r>
      <w:r w:rsidRPr="001A449E">
        <w:rPr>
          <w:rStyle w:val="BodyChar"/>
          <w:rFonts w:ascii="Tahoma" w:eastAsia="PMingLiU" w:hAnsi="Tahoma" w:cs="Tahoma"/>
          <w:color w:val="000000"/>
          <w:sz w:val="18"/>
          <w:szCs w:val="18"/>
          <w:lang w:eastAsia="zh-TW"/>
        </w:rPr>
        <w:t>/</w:t>
      </w:r>
      <w:r w:rsidRPr="001A449E">
        <w:rPr>
          <w:rStyle w:val="BodyChar"/>
          <w:rFonts w:ascii="Tahoma" w:eastAsia="PMingLiU" w:hAnsi="Tahoma" w:cs="Tahoma"/>
          <w:color w:val="000000"/>
          <w:sz w:val="18"/>
          <w:szCs w:val="18"/>
          <w:lang w:eastAsia="zh-TW"/>
        </w:rPr>
        <w:t>年指定。</w:t>
      </w:r>
      <w:r w:rsidRPr="001A449E">
        <w:rPr>
          <w:rStyle w:val="BodyChar"/>
          <w:rFonts w:ascii="Tahoma" w:eastAsia="PMingLiU" w:hAnsi="Tahoma" w:cs="Tahoma"/>
          <w:sz w:val="18"/>
          <w:szCs w:val="18"/>
          <w:lang w:eastAsia="zh-TW"/>
        </w:rPr>
        <w:t>此日期係在</w:t>
      </w:r>
      <w:r w:rsidRPr="001A449E">
        <w:rPr>
          <w:rStyle w:val="BodyChar"/>
          <w:rFonts w:ascii="Tahoma" w:eastAsia="PMingLiU" w:hAnsi="Tahoma" w:cs="Tahoma"/>
          <w:sz w:val="18"/>
          <w:szCs w:val="18"/>
          <w:lang w:eastAsia="zh-TW"/>
        </w:rPr>
        <w:t xml:space="preserve"> Microsoft </w:t>
      </w:r>
      <w:r w:rsidRPr="001A449E">
        <w:rPr>
          <w:rStyle w:val="BodyChar"/>
          <w:rFonts w:ascii="Tahoma" w:eastAsia="PMingLiU" w:hAnsi="Tahoma" w:cs="Tahoma"/>
          <w:sz w:val="18"/>
          <w:szCs w:val="18"/>
          <w:lang w:eastAsia="zh-TW"/>
        </w:rPr>
        <w:t>讓該產品之使用權可供訂購或讓該產品之軟體可供從大量授權服務中心</w:t>
      </w:r>
      <w:r w:rsidRPr="001A449E">
        <w:rPr>
          <w:rStyle w:val="BodyChar"/>
          <w:rFonts w:ascii="Tahoma" w:eastAsia="PMingLiU" w:hAnsi="Tahoma" w:cs="Tahoma"/>
          <w:sz w:val="18"/>
          <w:szCs w:val="18"/>
          <w:lang w:eastAsia="zh-TW"/>
        </w:rPr>
        <w:t xml:space="preserve"> (VLSC) </w:t>
      </w:r>
      <w:r w:rsidRPr="001A449E">
        <w:rPr>
          <w:rStyle w:val="BodyChar"/>
          <w:rFonts w:ascii="Tahoma" w:eastAsia="PMingLiU" w:hAnsi="Tahoma" w:cs="Tahoma"/>
          <w:sz w:val="18"/>
          <w:szCs w:val="18"/>
          <w:lang w:eastAsia="zh-TW"/>
        </w:rPr>
        <w:t>下載取得之日期之前。</w:t>
      </w:r>
    </w:p>
    <w:p w:rsidR="00023FE7" w:rsidRPr="001A449E" w:rsidRDefault="00023FE7"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EA (Enterprise </w:t>
      </w:r>
      <w:r w:rsidRPr="001A449E">
        <w:rPr>
          <w:rStyle w:val="BodyChar"/>
          <w:rFonts w:ascii="Tahoma" w:eastAsia="PMingLiU" w:hAnsi="Tahoma" w:cs="Tahoma"/>
          <w:b/>
          <w:sz w:val="18"/>
          <w:szCs w:val="18"/>
        </w:rPr>
        <w:t>合約</w:t>
      </w:r>
      <w:r w:rsidRPr="001A449E">
        <w:rPr>
          <w:rStyle w:val="BodyChar"/>
          <w:rFonts w:ascii="Tahoma" w:eastAsia="PMingLiU" w:hAnsi="Tahoma" w:cs="Tahoma"/>
          <w:b/>
          <w:sz w:val="18"/>
          <w:szCs w:val="18"/>
        </w:rPr>
        <w:t xml:space="preserve">) = </w:t>
      </w:r>
      <w:r w:rsidRPr="001A449E">
        <w:rPr>
          <w:rFonts w:ascii="Tahoma" w:eastAsia="PMingLiU" w:hAnsi="Tahoma" w:cs="Tahoma"/>
          <w:sz w:val="18"/>
          <w:szCs w:val="18"/>
        </w:rPr>
        <w:t xml:space="preserve">Enterprise </w:t>
      </w:r>
      <w:r w:rsidRPr="001A449E">
        <w:rPr>
          <w:rFonts w:ascii="Tahoma" w:eastAsia="PMingLiU" w:hAnsi="Tahoma" w:cs="Tahoma"/>
          <w:sz w:val="18"/>
          <w:szCs w:val="18"/>
        </w:rPr>
        <w:t>合約</w:t>
      </w:r>
      <w:r w:rsidRPr="001A449E">
        <w:rPr>
          <w:rFonts w:ascii="Tahoma" w:eastAsia="PMingLiU" w:hAnsi="Tahoma" w:cs="Tahoma"/>
          <w:sz w:val="18"/>
          <w:szCs w:val="18"/>
        </w:rPr>
        <w:t xml:space="preserve"> 20xx</w:t>
      </w:r>
      <w:r w:rsidRPr="001A449E">
        <w:rPr>
          <w:rFonts w:ascii="Tahoma" w:eastAsia="PMingLiU" w:hAnsi="Tahoma" w:cs="Tahoma"/>
          <w:sz w:val="18"/>
          <w:szCs w:val="18"/>
        </w:rPr>
        <w:t>。</w:t>
      </w:r>
    </w:p>
    <w:p w:rsidR="00023FE7" w:rsidRPr="001A449E" w:rsidRDefault="00023FE7"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EA Sub (Enterprise Subscription </w:t>
      </w:r>
      <w:r w:rsidRPr="001A449E">
        <w:rPr>
          <w:rStyle w:val="BodyChar"/>
          <w:rFonts w:ascii="Tahoma" w:eastAsia="PMingLiU" w:hAnsi="Tahoma" w:cs="Tahoma"/>
          <w:b/>
          <w:sz w:val="18"/>
          <w:szCs w:val="18"/>
        </w:rPr>
        <w:t>合約</w:t>
      </w:r>
      <w:r w:rsidRPr="001A449E">
        <w:rPr>
          <w:rStyle w:val="BodyChar"/>
          <w:rFonts w:ascii="Tahoma" w:eastAsia="PMingLiU" w:hAnsi="Tahoma" w:cs="Tahoma"/>
          <w:b/>
          <w:sz w:val="18"/>
          <w:szCs w:val="18"/>
        </w:rPr>
        <w:t xml:space="preserve">) = </w:t>
      </w:r>
      <w:r w:rsidRPr="001A449E">
        <w:rPr>
          <w:rFonts w:ascii="Tahoma" w:eastAsia="PMingLiU" w:hAnsi="Tahoma" w:cs="Tahoma"/>
          <w:sz w:val="18"/>
          <w:szCs w:val="18"/>
        </w:rPr>
        <w:t xml:space="preserve">Enterprise Subscription </w:t>
      </w:r>
      <w:r w:rsidRPr="001A449E">
        <w:rPr>
          <w:rFonts w:ascii="Tahoma" w:eastAsia="PMingLiU" w:hAnsi="Tahoma" w:cs="Tahoma"/>
          <w:sz w:val="18"/>
          <w:szCs w:val="18"/>
        </w:rPr>
        <w:t>合約</w:t>
      </w:r>
      <w:r w:rsidRPr="001A449E">
        <w:rPr>
          <w:rFonts w:ascii="Tahoma" w:eastAsia="PMingLiU" w:hAnsi="Tahoma" w:cs="Tahoma"/>
          <w:sz w:val="18"/>
          <w:szCs w:val="18"/>
        </w:rPr>
        <w:t xml:space="preserve"> 200x</w:t>
      </w:r>
      <w:r w:rsidRPr="001A449E">
        <w:rPr>
          <w:rFonts w:ascii="Tahoma" w:eastAsia="PMingLiU" w:hAnsi="Tahoma" w:cs="Tahoma"/>
          <w:sz w:val="18"/>
          <w:szCs w:val="18"/>
        </w:rPr>
        <w:t>。</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Open </w:t>
      </w:r>
      <w:r w:rsidRPr="001A449E">
        <w:rPr>
          <w:rStyle w:val="BodyChar"/>
          <w:rFonts w:ascii="Tahoma" w:eastAsia="PMingLiU" w:hAnsi="Tahoma" w:cs="Tahoma"/>
          <w:b/>
          <w:sz w:val="18"/>
          <w:szCs w:val="18"/>
        </w:rPr>
        <w:t>基本要件</w:t>
      </w:r>
      <w:r w:rsidRPr="001A449E">
        <w:rPr>
          <w:rStyle w:val="BodyChar"/>
          <w:rFonts w:ascii="Tahoma" w:eastAsia="PMingLiU" w:hAnsi="Tahoma" w:cs="Tahoma"/>
          <w:b/>
          <w:sz w:val="18"/>
          <w:szCs w:val="18"/>
        </w:rPr>
        <w:t xml:space="preserve"> = </w:t>
      </w:r>
      <w:r w:rsidRPr="001A449E">
        <w:rPr>
          <w:rFonts w:ascii="Tahoma" w:eastAsia="PMingLiU" w:hAnsi="Tahoma" w:cs="Tahoma"/>
          <w:sz w:val="18"/>
          <w:szCs w:val="18"/>
        </w:rPr>
        <w:t>基於</w:t>
      </w:r>
      <w:r w:rsidRPr="001A449E">
        <w:rPr>
          <w:rFonts w:ascii="Tahoma" w:eastAsia="PMingLiU" w:hAnsi="Tahoma" w:cs="Tahoma"/>
          <w:sz w:val="18"/>
          <w:szCs w:val="18"/>
        </w:rPr>
        <w:t xml:space="preserve"> Open License </w:t>
      </w:r>
      <w:r w:rsidRPr="001A449E">
        <w:rPr>
          <w:rFonts w:ascii="Tahoma" w:eastAsia="PMingLiU" w:hAnsi="Tahoma" w:cs="Tahoma"/>
          <w:sz w:val="18"/>
          <w:szCs w:val="18"/>
        </w:rPr>
        <w:t>及</w:t>
      </w:r>
      <w:r w:rsidRPr="001A449E">
        <w:rPr>
          <w:rFonts w:ascii="Tahoma" w:eastAsia="PMingLiU" w:hAnsi="Tahoma" w:cs="Tahoma"/>
          <w:sz w:val="18"/>
          <w:szCs w:val="18"/>
        </w:rPr>
        <w:t>/</w:t>
      </w:r>
      <w:r w:rsidRPr="001A449E">
        <w:rPr>
          <w:rFonts w:ascii="Tahoma" w:eastAsia="PMingLiU" w:hAnsi="Tahoma" w:cs="Tahoma"/>
          <w:sz w:val="18"/>
          <w:szCs w:val="18"/>
        </w:rPr>
        <w:t>或</w:t>
      </w:r>
      <w:r w:rsidRPr="001A449E">
        <w:rPr>
          <w:rFonts w:ascii="Tahoma" w:eastAsia="PMingLiU" w:hAnsi="Tahoma" w:cs="Tahoma"/>
          <w:sz w:val="18"/>
          <w:szCs w:val="18"/>
        </w:rPr>
        <w:t xml:space="preserve"> Open Value </w:t>
      </w:r>
      <w:r w:rsidRPr="001A449E">
        <w:rPr>
          <w:rFonts w:ascii="Tahoma" w:eastAsia="PMingLiU" w:hAnsi="Tahoma" w:cs="Tahoma"/>
          <w:sz w:val="18"/>
          <w:szCs w:val="18"/>
        </w:rPr>
        <w:t>方案中之最初訂單基本要件之目的，每項使用權數目僅為</w:t>
      </w:r>
      <w:r w:rsidRPr="001A449E">
        <w:rPr>
          <w:rFonts w:ascii="Tahoma" w:eastAsia="PMingLiU" w:hAnsi="Tahoma" w:cs="Tahoma"/>
          <w:sz w:val="18"/>
          <w:szCs w:val="18"/>
        </w:rPr>
        <w:t xml:space="preserve"> 5 </w:t>
      </w:r>
      <w:r w:rsidRPr="001A449E">
        <w:rPr>
          <w:rFonts w:ascii="Tahoma" w:eastAsia="PMingLiU" w:hAnsi="Tahoma" w:cs="Tahoma"/>
          <w:sz w:val="18"/>
          <w:szCs w:val="18"/>
        </w:rPr>
        <w:t>個使用權。此值會指示哪一個方案有效。</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Open License = </w:t>
      </w:r>
      <w:r w:rsidRPr="001A449E">
        <w:rPr>
          <w:rFonts w:ascii="Tahoma" w:eastAsia="PMingLiU" w:hAnsi="Tahoma" w:cs="Tahoma"/>
          <w:sz w:val="18"/>
          <w:szCs w:val="18"/>
        </w:rPr>
        <w:t xml:space="preserve">Open </w:t>
      </w:r>
      <w:r w:rsidRPr="001A449E">
        <w:rPr>
          <w:rFonts w:ascii="Tahoma" w:eastAsia="PMingLiU" w:hAnsi="Tahoma" w:cs="Tahoma"/>
          <w:sz w:val="18"/>
          <w:szCs w:val="18"/>
        </w:rPr>
        <w:t>方案內僅屬</w:t>
      </w:r>
      <w:r w:rsidRPr="001A449E">
        <w:rPr>
          <w:rFonts w:ascii="Tahoma" w:eastAsia="PMingLiU" w:hAnsi="Tahoma" w:cs="Tahoma"/>
          <w:sz w:val="18"/>
          <w:szCs w:val="18"/>
        </w:rPr>
        <w:t xml:space="preserve"> Open License </w:t>
      </w:r>
      <w:r w:rsidRPr="001A449E">
        <w:rPr>
          <w:rFonts w:ascii="Tahoma" w:eastAsia="PMingLiU" w:hAnsi="Tahoma" w:cs="Tahoma"/>
          <w:sz w:val="18"/>
          <w:szCs w:val="18"/>
        </w:rPr>
        <w:t>之元件。</w:t>
      </w:r>
      <w:r w:rsidRPr="001A449E">
        <w:rPr>
          <w:rFonts w:ascii="Tahoma" w:eastAsia="PMingLiU" w:hAnsi="Tahoma" w:cs="Tahoma"/>
          <w:sz w:val="18"/>
          <w:szCs w:val="18"/>
        </w:rPr>
        <w:t xml:space="preserve">Open License </w:t>
      </w:r>
      <w:r w:rsidRPr="001A449E">
        <w:rPr>
          <w:rFonts w:ascii="Tahoma" w:eastAsia="PMingLiU" w:hAnsi="Tahoma" w:cs="Tahoma"/>
          <w:sz w:val="18"/>
          <w:szCs w:val="18"/>
        </w:rPr>
        <w:t>包括</w:t>
      </w:r>
      <w:r w:rsidRPr="001A449E">
        <w:rPr>
          <w:rFonts w:ascii="Tahoma" w:eastAsia="PMingLiU" w:hAnsi="Tahoma" w:cs="Tahoma"/>
          <w:sz w:val="18"/>
          <w:szCs w:val="18"/>
        </w:rPr>
        <w:t xml:space="preserve"> Open License</w:t>
      </w:r>
      <w:r w:rsidRPr="001A449E">
        <w:rPr>
          <w:rFonts w:ascii="Tahoma" w:eastAsia="PMingLiU" w:hAnsi="Tahoma" w:cs="Tahoma"/>
          <w:sz w:val="18"/>
          <w:szCs w:val="18"/>
        </w:rPr>
        <w:t>、</w:t>
      </w:r>
      <w:r w:rsidRPr="001A449E">
        <w:rPr>
          <w:rFonts w:ascii="Tahoma" w:eastAsia="PMingLiU" w:hAnsi="Tahoma" w:cs="Tahoma"/>
          <w:sz w:val="18"/>
          <w:szCs w:val="18"/>
        </w:rPr>
        <w:t>Open License for Academic</w:t>
      </w:r>
      <w:r w:rsidRPr="001A449E">
        <w:rPr>
          <w:rFonts w:ascii="Tahoma" w:eastAsia="PMingLiU" w:hAnsi="Tahoma" w:cs="Tahoma"/>
          <w:sz w:val="18"/>
          <w:szCs w:val="18"/>
        </w:rPr>
        <w:t>、</w:t>
      </w:r>
      <w:r w:rsidRPr="001A449E">
        <w:rPr>
          <w:rFonts w:ascii="Tahoma" w:eastAsia="PMingLiU" w:hAnsi="Tahoma" w:cs="Tahoma"/>
          <w:sz w:val="18"/>
          <w:szCs w:val="18"/>
        </w:rPr>
        <w:t xml:space="preserve">Open License for Government </w:t>
      </w:r>
      <w:r w:rsidRPr="001A449E">
        <w:rPr>
          <w:rFonts w:ascii="Tahoma" w:eastAsia="PMingLiU" w:hAnsi="Tahoma" w:cs="Tahoma"/>
          <w:sz w:val="18"/>
          <w:szCs w:val="18"/>
        </w:rPr>
        <w:t>和</w:t>
      </w:r>
      <w:r w:rsidRPr="001A449E">
        <w:rPr>
          <w:rFonts w:ascii="Tahoma" w:eastAsia="PMingLiU" w:hAnsi="Tahoma" w:cs="Tahoma"/>
          <w:sz w:val="18"/>
          <w:szCs w:val="18"/>
        </w:rPr>
        <w:t xml:space="preserve"> Open License for Charity (</w:t>
      </w:r>
      <w:r w:rsidRPr="001A449E">
        <w:rPr>
          <w:rFonts w:ascii="Tahoma" w:eastAsia="PMingLiU" w:hAnsi="Tahoma" w:cs="Tahoma"/>
          <w:sz w:val="18"/>
          <w:szCs w:val="18"/>
        </w:rPr>
        <w:t>視適用情況</w:t>
      </w:r>
      <w:r w:rsidRPr="001A449E">
        <w:rPr>
          <w:rFonts w:ascii="Tahoma" w:eastAsia="PMingLiU" w:hAnsi="Tahoma" w:cs="Tahoma"/>
          <w:sz w:val="18"/>
          <w:szCs w:val="18"/>
        </w:rPr>
        <w:t>)</w:t>
      </w:r>
      <w:r w:rsidRPr="001A449E">
        <w:rPr>
          <w:rFonts w:ascii="Tahoma" w:eastAsia="PMingLiU" w:hAnsi="Tahoma" w:cs="Tahoma"/>
          <w:sz w:val="18"/>
          <w:szCs w:val="18"/>
        </w:rPr>
        <w:t>。</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Open Value (OV)</w:t>
      </w:r>
      <w:r w:rsidR="00957999">
        <w:rPr>
          <w:rStyle w:val="BodyChar"/>
          <w:rFonts w:ascii="Tahoma" w:eastAsia="PMingLiU" w:hAnsi="Tahoma" w:cs="Tahoma"/>
          <w:b/>
          <w:sz w:val="18"/>
          <w:szCs w:val="18"/>
        </w:rPr>
        <w:t xml:space="preserve"> </w:t>
      </w:r>
      <w:r w:rsidRPr="001A449E">
        <w:rPr>
          <w:rStyle w:val="BodyChar"/>
          <w:rFonts w:ascii="Tahoma" w:eastAsia="PMingLiU" w:hAnsi="Tahoma" w:cs="Tahoma"/>
          <w:b/>
          <w:sz w:val="18"/>
          <w:szCs w:val="18"/>
        </w:rPr>
        <w:t xml:space="preserve">= </w:t>
      </w:r>
      <w:r w:rsidRPr="001A449E">
        <w:rPr>
          <w:rFonts w:ascii="Tahoma" w:eastAsia="PMingLiU" w:hAnsi="Tahoma" w:cs="Tahoma"/>
          <w:sz w:val="18"/>
          <w:szCs w:val="18"/>
        </w:rPr>
        <w:t xml:space="preserve">Open Value </w:t>
      </w:r>
      <w:r w:rsidRPr="001A449E">
        <w:rPr>
          <w:rFonts w:ascii="Tahoma" w:eastAsia="PMingLiU" w:hAnsi="Tahoma" w:cs="Tahoma"/>
          <w:sz w:val="18"/>
          <w:szCs w:val="18"/>
        </w:rPr>
        <w:t>包括</w:t>
      </w:r>
      <w:r w:rsidRPr="001A449E">
        <w:rPr>
          <w:rFonts w:ascii="Tahoma" w:eastAsia="PMingLiU" w:hAnsi="Tahoma" w:cs="Tahoma"/>
          <w:sz w:val="18"/>
          <w:szCs w:val="18"/>
        </w:rPr>
        <w:t xml:space="preserve"> Open Value </w:t>
      </w:r>
      <w:r w:rsidRPr="001A449E">
        <w:rPr>
          <w:rFonts w:ascii="Tahoma" w:eastAsia="PMingLiU" w:hAnsi="Tahoma" w:cs="Tahoma"/>
          <w:sz w:val="18"/>
          <w:szCs w:val="18"/>
        </w:rPr>
        <w:t>和</w:t>
      </w:r>
      <w:r w:rsidRPr="001A449E">
        <w:rPr>
          <w:rFonts w:ascii="Tahoma" w:eastAsia="PMingLiU" w:hAnsi="Tahoma" w:cs="Tahoma"/>
          <w:sz w:val="18"/>
          <w:szCs w:val="18"/>
        </w:rPr>
        <w:t xml:space="preserve"> Open Value for Government</w:t>
      </w:r>
      <w:r w:rsidRPr="001A449E">
        <w:rPr>
          <w:rFonts w:ascii="Tahoma" w:eastAsia="PMingLiU" w:hAnsi="Tahoma" w:cs="Tahoma"/>
          <w:sz w:val="18"/>
          <w:szCs w:val="18"/>
        </w:rPr>
        <w:t>。</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Open Value Subscription (OVS)= </w:t>
      </w:r>
      <w:r w:rsidRPr="001A449E">
        <w:rPr>
          <w:rFonts w:ascii="Tahoma" w:eastAsia="PMingLiU" w:hAnsi="Tahoma" w:cs="Tahoma"/>
          <w:sz w:val="18"/>
          <w:szCs w:val="18"/>
        </w:rPr>
        <w:t xml:space="preserve">Open Value Subscription </w:t>
      </w:r>
      <w:r w:rsidRPr="001A449E">
        <w:rPr>
          <w:rFonts w:ascii="Tahoma" w:eastAsia="PMingLiU" w:hAnsi="Tahoma" w:cs="Tahoma"/>
          <w:sz w:val="18"/>
          <w:szCs w:val="18"/>
        </w:rPr>
        <w:t>包括</w:t>
      </w:r>
      <w:r w:rsidRPr="001A449E">
        <w:rPr>
          <w:rFonts w:ascii="Tahoma" w:eastAsia="PMingLiU" w:hAnsi="Tahoma" w:cs="Tahoma"/>
          <w:sz w:val="18"/>
          <w:szCs w:val="18"/>
        </w:rPr>
        <w:t xml:space="preserve"> Open Value Subscription </w:t>
      </w:r>
      <w:r w:rsidRPr="001A449E">
        <w:rPr>
          <w:rFonts w:ascii="Tahoma" w:eastAsia="PMingLiU" w:hAnsi="Tahoma" w:cs="Tahoma"/>
          <w:sz w:val="18"/>
          <w:szCs w:val="18"/>
        </w:rPr>
        <w:t>和</w:t>
      </w:r>
      <w:r w:rsidRPr="001A449E">
        <w:rPr>
          <w:rFonts w:ascii="Tahoma" w:eastAsia="PMingLiU" w:hAnsi="Tahoma" w:cs="Tahoma"/>
          <w:sz w:val="18"/>
          <w:szCs w:val="18"/>
        </w:rPr>
        <w:t xml:space="preserve"> Open Value Subecription for Government</w:t>
      </w:r>
      <w:r w:rsidRPr="001A449E">
        <w:rPr>
          <w:rFonts w:ascii="Tahoma" w:eastAsia="PMingLiU" w:hAnsi="Tahoma" w:cs="Tahoma"/>
          <w:sz w:val="18"/>
          <w:szCs w:val="18"/>
        </w:rPr>
        <w:t>。</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EES/OVS-ES = </w:t>
      </w:r>
      <w:r w:rsidRPr="001A449E">
        <w:rPr>
          <w:rStyle w:val="BodyChar"/>
          <w:rFonts w:ascii="Tahoma" w:eastAsia="PMingLiU" w:hAnsi="Tahoma" w:cs="Tahoma"/>
          <w:sz w:val="18"/>
          <w:szCs w:val="18"/>
        </w:rPr>
        <w:t xml:space="preserve">Enrollment for Education Solutions/Open Value Subscription – </w:t>
      </w:r>
      <w:r w:rsidRPr="001A449E">
        <w:rPr>
          <w:rStyle w:val="BodyChar"/>
          <w:rFonts w:ascii="Tahoma" w:eastAsia="PMingLiU" w:hAnsi="Tahoma" w:cs="Tahoma"/>
          <w:sz w:val="18"/>
          <w:szCs w:val="18"/>
        </w:rPr>
        <w:t>教育解決方案</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促銷及移轉</w:t>
      </w:r>
      <w:r w:rsidRPr="001A449E">
        <w:rPr>
          <w:rStyle w:val="BodyChar"/>
          <w:rFonts w:ascii="Tahoma" w:eastAsia="PMingLiU" w:hAnsi="Tahoma" w:cs="Tahoma"/>
          <w:b/>
          <w:sz w:val="18"/>
          <w:szCs w:val="18"/>
        </w:rPr>
        <w:t xml:space="preserve"> = </w:t>
      </w:r>
      <w:r w:rsidRPr="001A449E">
        <w:rPr>
          <w:rFonts w:ascii="Tahoma" w:eastAsia="PMingLiU" w:hAnsi="Tahoma" w:cs="Tahoma"/>
          <w:sz w:val="18"/>
          <w:szCs w:val="18"/>
        </w:rPr>
        <w:t>有現存之促銷或軟體移轉可供使用。</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SAB = </w:t>
      </w:r>
      <w:r w:rsidRPr="001A449E">
        <w:rPr>
          <w:rFonts w:ascii="Tahoma" w:eastAsia="PMingLiU" w:hAnsi="Tahoma" w:cs="Tahoma"/>
          <w:sz w:val="18"/>
          <w:szCs w:val="18"/>
        </w:rPr>
        <w:t>此軟體之合格客戶現有之軟體保證利益。</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Select = </w:t>
      </w:r>
      <w:r w:rsidRPr="001A449E">
        <w:rPr>
          <w:rFonts w:ascii="Tahoma" w:eastAsia="PMingLiU" w:hAnsi="Tahoma" w:cs="Tahoma"/>
          <w:sz w:val="18"/>
          <w:szCs w:val="18"/>
        </w:rPr>
        <w:t>Select 20xx</w:t>
      </w:r>
      <w:r w:rsidRPr="001A449E">
        <w:rPr>
          <w:rFonts w:ascii="Tahoma" w:eastAsia="PMingLiU" w:hAnsi="Tahoma" w:cs="Tahoma"/>
          <w:sz w:val="18"/>
          <w:szCs w:val="18"/>
        </w:rPr>
        <w:t>。其中也包括</w:t>
      </w:r>
      <w:r w:rsidRPr="001A449E">
        <w:rPr>
          <w:rFonts w:ascii="Tahoma" w:eastAsia="PMingLiU" w:hAnsi="Tahoma" w:cs="Tahoma"/>
          <w:sz w:val="18"/>
          <w:szCs w:val="18"/>
        </w:rPr>
        <w:t xml:space="preserve"> Select for Academic </w:t>
      </w:r>
      <w:r w:rsidRPr="001A449E">
        <w:rPr>
          <w:rFonts w:ascii="Tahoma" w:eastAsia="PMingLiU" w:hAnsi="Tahoma" w:cs="Tahoma"/>
          <w:sz w:val="18"/>
          <w:szCs w:val="18"/>
        </w:rPr>
        <w:t>和</w:t>
      </w:r>
      <w:r w:rsidRPr="001A449E">
        <w:rPr>
          <w:rFonts w:ascii="Tahoma" w:eastAsia="PMingLiU" w:hAnsi="Tahoma" w:cs="Tahoma"/>
          <w:sz w:val="18"/>
          <w:szCs w:val="18"/>
        </w:rPr>
        <w:t xml:space="preserve"> Select for Government</w:t>
      </w:r>
      <w:r w:rsidRPr="001A449E">
        <w:rPr>
          <w:rFonts w:ascii="Tahoma" w:eastAsia="PMingLiU" w:hAnsi="Tahoma" w:cs="Tahoma"/>
          <w:sz w:val="18"/>
          <w:szCs w:val="18"/>
        </w:rPr>
        <w:t>。</w:t>
      </w:r>
    </w:p>
    <w:p w:rsidR="00456002" w:rsidRPr="001A449E" w:rsidRDefault="00456002" w:rsidP="00957999">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 xml:space="preserve">Select Plus </w:t>
      </w:r>
      <w:r w:rsidRPr="00293224">
        <w:rPr>
          <w:rStyle w:val="BodyChar"/>
          <w:rFonts w:ascii="Tahoma" w:eastAsia="PMingLiU" w:hAnsi="Tahoma" w:cs="Tahoma"/>
          <w:b/>
          <w:bCs/>
          <w:sz w:val="18"/>
          <w:szCs w:val="18"/>
        </w:rPr>
        <w:t>=</w:t>
      </w:r>
      <w:r w:rsidRPr="001A449E">
        <w:rPr>
          <w:rStyle w:val="BodyChar"/>
          <w:rFonts w:ascii="Tahoma" w:eastAsia="PMingLiU" w:hAnsi="Tahoma" w:cs="Tahoma"/>
          <w:sz w:val="18"/>
          <w:szCs w:val="18"/>
        </w:rPr>
        <w:t xml:space="preserve"> Select Plus 20xx</w:t>
      </w:r>
      <w:r w:rsidRPr="001A449E">
        <w:rPr>
          <w:rStyle w:val="BodyChar"/>
          <w:rFonts w:ascii="Tahoma" w:eastAsia="PMingLiU" w:hAnsi="Tahoma" w:cs="Tahoma"/>
          <w:sz w:val="18"/>
          <w:szCs w:val="18"/>
        </w:rPr>
        <w:t>。其中也包括</w:t>
      </w:r>
      <w:r w:rsidRPr="001A449E">
        <w:rPr>
          <w:rStyle w:val="BodyChar"/>
          <w:rFonts w:ascii="Tahoma" w:eastAsia="PMingLiU" w:hAnsi="Tahoma" w:cs="Tahoma"/>
          <w:sz w:val="18"/>
          <w:szCs w:val="18"/>
        </w:rPr>
        <w:t xml:space="preserve"> Select Plus for Academic </w:t>
      </w:r>
      <w:r w:rsidRPr="001A449E">
        <w:rPr>
          <w:rStyle w:val="BodyChar"/>
          <w:rFonts w:ascii="Tahoma" w:eastAsia="PMingLiU" w:hAnsi="Tahoma" w:cs="Tahoma"/>
          <w:sz w:val="18"/>
          <w:szCs w:val="18"/>
        </w:rPr>
        <w:t>和</w:t>
      </w:r>
      <w:r w:rsidRPr="001A449E">
        <w:rPr>
          <w:rStyle w:val="BodyChar"/>
          <w:rFonts w:ascii="Tahoma" w:eastAsia="PMingLiU" w:hAnsi="Tahoma" w:cs="Tahoma"/>
          <w:sz w:val="18"/>
          <w:szCs w:val="18"/>
        </w:rPr>
        <w:t xml:space="preserve"> Select Plus for Government</w:t>
      </w:r>
      <w:r w:rsidRPr="001A449E">
        <w:rPr>
          <w:rStyle w:val="BodyChar"/>
          <w:rFonts w:ascii="Tahoma" w:eastAsia="PMingLiU" w:hAnsi="Tahoma" w:cs="Tahoma"/>
          <w:sz w:val="18"/>
          <w:szCs w:val="18"/>
        </w:rPr>
        <w:t>。</w:t>
      </w:r>
    </w:p>
    <w:p w:rsidR="00023FE7" w:rsidRPr="001A449E" w:rsidRDefault="00023FE7">
      <w:pPr>
        <w:pStyle w:val="Bodywithspace"/>
        <w:spacing w:before="0" w:after="0"/>
        <w:ind w:right="-180"/>
        <w:rPr>
          <w:rFonts w:ascii="Tahoma" w:eastAsia="PMingLiU" w:hAnsi="Tahoma" w:cs="Tahoma"/>
        </w:rPr>
      </w:pPr>
    </w:p>
    <w:p w:rsidR="00023FE7" w:rsidRPr="001A449E" w:rsidRDefault="00023FE7">
      <w:pPr>
        <w:pStyle w:val="ChartKeyHeadings"/>
        <w:ind w:right="-180"/>
        <w:rPr>
          <w:rFonts w:ascii="Tahoma" w:eastAsia="PMingLiU" w:hAnsi="Tahoma" w:cs="Tahoma"/>
          <w:lang w:eastAsia="zh-TW"/>
        </w:rPr>
      </w:pPr>
      <w:r w:rsidRPr="001A449E">
        <w:rPr>
          <w:rFonts w:ascii="Tahoma" w:eastAsia="PMingLiU" w:hAnsi="Tahoma" w:cs="Tahoma"/>
          <w:szCs w:val="28"/>
          <w:lang w:eastAsia="zh-TW"/>
        </w:rPr>
        <w:t>欄值</w:t>
      </w:r>
    </w:p>
    <w:p w:rsidR="00023FE7" w:rsidRPr="001A449E" w:rsidRDefault="00023FE7">
      <w:pPr>
        <w:pStyle w:val="ChartKeyHeadings"/>
        <w:ind w:right="-180"/>
        <w:rPr>
          <w:rFonts w:ascii="Tahoma" w:eastAsia="PMingLiU" w:hAnsi="Tahoma" w:cs="Tahoma"/>
          <w:lang w:eastAsia="zh-TW"/>
        </w:rPr>
      </w:pP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 xml:space="preserve">1 </w:t>
      </w:r>
      <w:r w:rsidRPr="001A449E">
        <w:rPr>
          <w:rStyle w:val="BodyChar"/>
          <w:rFonts w:ascii="Tahoma" w:eastAsia="PMingLiU" w:hAnsi="Tahoma" w:cs="Tahoma"/>
          <w:b/>
          <w:sz w:val="18"/>
          <w:szCs w:val="18"/>
          <w:lang w:eastAsia="zh-TW"/>
        </w:rPr>
        <w:t>年</w:t>
      </w:r>
      <w:r w:rsidRPr="001A449E">
        <w:rPr>
          <w:rStyle w:val="BodyChar"/>
          <w:rFonts w:ascii="Tahoma" w:eastAsia="PMingLiU" w:hAnsi="Tahoma" w:cs="Tahoma"/>
          <w:b/>
          <w:sz w:val="18"/>
          <w:szCs w:val="18"/>
          <w:lang w:eastAsia="zh-TW"/>
        </w:rPr>
        <w:t xml:space="preserve"> = </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合約期間剩餘</w:t>
      </w:r>
      <w:r w:rsidRPr="001A449E">
        <w:rPr>
          <w:rFonts w:ascii="Tahoma" w:eastAsia="PMingLiU" w:hAnsi="Tahoma" w:cs="Tahoma"/>
          <w:sz w:val="18"/>
          <w:szCs w:val="18"/>
          <w:lang w:eastAsia="zh-TW"/>
        </w:rPr>
        <w:t xml:space="preserve"> 1 </w:t>
      </w:r>
      <w:r w:rsidRPr="001A449E">
        <w:rPr>
          <w:rFonts w:ascii="Tahoma" w:eastAsia="PMingLiU" w:hAnsi="Tahoma" w:cs="Tahoma"/>
          <w:sz w:val="18"/>
          <w:szCs w:val="18"/>
          <w:lang w:eastAsia="zh-TW"/>
        </w:rPr>
        <w:t>年</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 xml:space="preserve">2 </w:t>
      </w:r>
      <w:r w:rsidRPr="001A449E">
        <w:rPr>
          <w:rStyle w:val="BodyChar"/>
          <w:rFonts w:ascii="Tahoma" w:eastAsia="PMingLiU" w:hAnsi="Tahoma" w:cs="Tahoma"/>
          <w:b/>
          <w:sz w:val="18"/>
          <w:szCs w:val="18"/>
          <w:lang w:eastAsia="zh-TW"/>
        </w:rPr>
        <w:t>年</w:t>
      </w:r>
      <w:r w:rsidRPr="001A449E">
        <w:rPr>
          <w:rStyle w:val="BodyChar"/>
          <w:rFonts w:ascii="Tahoma" w:eastAsia="PMingLiU" w:hAnsi="Tahoma" w:cs="Tahoma"/>
          <w:b/>
          <w:sz w:val="18"/>
          <w:szCs w:val="18"/>
          <w:lang w:eastAsia="zh-TW"/>
        </w:rPr>
        <w:t xml:space="preserve"> = </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合約期間剩餘</w:t>
      </w:r>
      <w:r w:rsidRPr="001A449E">
        <w:rPr>
          <w:rFonts w:ascii="Tahoma" w:eastAsia="PMingLiU" w:hAnsi="Tahoma" w:cs="Tahoma"/>
          <w:sz w:val="18"/>
          <w:szCs w:val="18"/>
          <w:lang w:eastAsia="zh-TW"/>
        </w:rPr>
        <w:t xml:space="preserve"> 2 </w:t>
      </w:r>
      <w:r w:rsidRPr="001A449E">
        <w:rPr>
          <w:rFonts w:ascii="Tahoma" w:eastAsia="PMingLiU" w:hAnsi="Tahoma" w:cs="Tahoma"/>
          <w:sz w:val="18"/>
          <w:szCs w:val="18"/>
          <w:lang w:eastAsia="zh-TW"/>
        </w:rPr>
        <w:t>年</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 xml:space="preserve">3 </w:t>
      </w:r>
      <w:r w:rsidRPr="001A449E">
        <w:rPr>
          <w:rStyle w:val="BodyChar"/>
          <w:rFonts w:ascii="Tahoma" w:eastAsia="PMingLiU" w:hAnsi="Tahoma" w:cs="Tahoma"/>
          <w:b/>
          <w:sz w:val="18"/>
          <w:szCs w:val="18"/>
          <w:lang w:eastAsia="zh-TW"/>
        </w:rPr>
        <w:t>年</w:t>
      </w:r>
      <w:r w:rsidRPr="001A449E">
        <w:rPr>
          <w:rStyle w:val="BodyChar"/>
          <w:rFonts w:ascii="Tahoma" w:eastAsia="PMingLiU" w:hAnsi="Tahoma" w:cs="Tahoma"/>
          <w:b/>
          <w:sz w:val="18"/>
          <w:szCs w:val="18"/>
          <w:lang w:eastAsia="zh-TW"/>
        </w:rPr>
        <w:t xml:space="preserve"> = </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合約期間剩餘</w:t>
      </w:r>
      <w:r w:rsidRPr="001A449E">
        <w:rPr>
          <w:rFonts w:ascii="Tahoma" w:eastAsia="PMingLiU" w:hAnsi="Tahoma" w:cs="Tahoma"/>
          <w:sz w:val="18"/>
          <w:szCs w:val="18"/>
          <w:lang w:eastAsia="zh-TW"/>
        </w:rPr>
        <w:t xml:space="preserve"> 3 </w:t>
      </w:r>
      <w:r w:rsidRPr="001A449E">
        <w:rPr>
          <w:rFonts w:ascii="Tahoma" w:eastAsia="PMingLiU" w:hAnsi="Tahoma" w:cs="Tahoma"/>
          <w:sz w:val="18"/>
          <w:szCs w:val="18"/>
          <w:lang w:eastAsia="zh-TW"/>
        </w:rPr>
        <w:t>年</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A =</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表示將軟體視為額外產品提供。</w:t>
      </w:r>
    </w:p>
    <w:p w:rsidR="009E22D0" w:rsidRPr="001A449E" w:rsidRDefault="009E22D0"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AO</w:t>
      </w:r>
      <w:r w:rsidRPr="001A449E">
        <w:rPr>
          <w:rStyle w:val="BodyChar"/>
          <w:rFonts w:ascii="Tahoma" w:eastAsia="PMingLiU" w:hAnsi="Tahoma" w:cs="Tahoma"/>
          <w:sz w:val="18"/>
          <w:szCs w:val="18"/>
          <w:lang w:eastAsia="zh-TW"/>
        </w:rPr>
        <w:t xml:space="preserve"> </w:t>
      </w:r>
      <w:r w:rsidR="00293224" w:rsidRPr="001A449E">
        <w:rPr>
          <w:rStyle w:val="BodyChar"/>
          <w:rFonts w:ascii="Tahoma" w:eastAsia="PMingLiU" w:hAnsi="Tahoma" w:cs="Tahoma"/>
          <w:b/>
          <w:sz w:val="18"/>
          <w:szCs w:val="18"/>
          <w:lang w:eastAsia="zh-TW"/>
        </w:rPr>
        <w:t>=</w:t>
      </w:r>
      <w:r w:rsidRPr="001A449E">
        <w:rPr>
          <w:rStyle w:val="BodyChar"/>
          <w:rFonts w:ascii="Tahoma" w:eastAsia="PMingLiU" w:hAnsi="Tahoma" w:cs="Tahoma"/>
          <w:b/>
          <w:sz w:val="18"/>
          <w:szCs w:val="18"/>
          <w:lang w:eastAsia="zh-TW"/>
        </w:rPr>
        <w:t xml:space="preserve"> </w:t>
      </w:r>
      <w:r w:rsidRPr="001A449E">
        <w:rPr>
          <w:rFonts w:ascii="Tahoma" w:eastAsia="PMingLiU" w:hAnsi="Tahoma" w:cs="Tahoma"/>
          <w:sz w:val="18"/>
          <w:szCs w:val="18"/>
          <w:lang w:eastAsia="zh-TW"/>
        </w:rPr>
        <w:t>表示將軟體視為可供全組織訂購之額外產品提供。</w:t>
      </w:r>
    </w:p>
    <w:p w:rsidR="009F5F37" w:rsidRPr="001A449E" w:rsidRDefault="009F5F3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 xml:space="preserve">C = </w:t>
      </w:r>
      <w:r w:rsidRPr="001A449E">
        <w:rPr>
          <w:rFonts w:ascii="Tahoma" w:eastAsia="PMingLiU" w:hAnsi="Tahoma" w:cs="Tahoma"/>
          <w:sz w:val="18"/>
          <w:szCs w:val="18"/>
          <w:lang w:eastAsia="zh-TW"/>
        </w:rPr>
        <w:t>表示將軟體視為核心基礎架構產品提供。</w:t>
      </w:r>
    </w:p>
    <w:p w:rsidR="009F5F37" w:rsidRPr="001A449E" w:rsidRDefault="009F5F37" w:rsidP="00293224">
      <w:pPr>
        <w:pStyle w:val="ListParagraph"/>
        <w:rPr>
          <w:rFonts w:ascii="Tahoma" w:eastAsia="PMingLiU" w:hAnsi="Tahoma" w:cs="Tahoma"/>
        </w:rPr>
      </w:pPr>
      <w:r w:rsidRPr="001A449E">
        <w:rPr>
          <w:rStyle w:val="BodyChar"/>
          <w:rFonts w:ascii="Tahoma" w:eastAsia="PMingLiU" w:hAnsi="Tahoma" w:cs="Tahoma"/>
          <w:b/>
          <w:sz w:val="18"/>
          <w:szCs w:val="18"/>
        </w:rPr>
        <w:t xml:space="preserve">D = </w:t>
      </w:r>
      <w:r w:rsidRPr="001A449E">
        <w:rPr>
          <w:rFonts w:ascii="Tahoma" w:eastAsia="PMingLiU" w:hAnsi="Tahoma" w:cs="Tahoma"/>
          <w:sz w:val="18"/>
          <w:szCs w:val="18"/>
        </w:rPr>
        <w:t>表示將軟體視為</w:t>
      </w:r>
      <w:r w:rsidRPr="001A449E">
        <w:rPr>
          <w:rFonts w:ascii="Tahoma" w:eastAsia="PMingLiU" w:hAnsi="Tahoma" w:cs="Tahoma"/>
          <w:sz w:val="18"/>
          <w:szCs w:val="18"/>
        </w:rPr>
        <w:t xml:space="preserve"> Industry Device </w:t>
      </w:r>
      <w:r w:rsidRPr="001A449E">
        <w:rPr>
          <w:rFonts w:ascii="Tahoma" w:eastAsia="PMingLiU" w:hAnsi="Tahoma" w:cs="Tahoma"/>
          <w:sz w:val="18"/>
          <w:szCs w:val="18"/>
        </w:rPr>
        <w:t>方案產品提供。</w:t>
      </w:r>
    </w:p>
    <w:p w:rsidR="00023FE7" w:rsidRPr="001A449E" w:rsidRDefault="00023FE7" w:rsidP="00293224">
      <w:pPr>
        <w:pStyle w:val="Bodywithspace"/>
        <w:spacing w:before="0" w:after="0" w:line="276" w:lineRule="auto"/>
        <w:rPr>
          <w:rFonts w:ascii="Tahoma" w:eastAsia="PMingLiU" w:hAnsi="Tahoma" w:cs="Tahoma"/>
        </w:rPr>
      </w:pPr>
      <w:r w:rsidRPr="001A449E">
        <w:rPr>
          <w:rStyle w:val="BodyChar"/>
          <w:rFonts w:ascii="Tahoma" w:eastAsia="PMingLiU" w:hAnsi="Tahoma" w:cs="Tahoma"/>
          <w:b/>
          <w:sz w:val="18"/>
          <w:szCs w:val="18"/>
        </w:rPr>
        <w:t>DT =</w:t>
      </w:r>
      <w:r w:rsidRPr="001A449E">
        <w:rPr>
          <w:rFonts w:ascii="Tahoma" w:eastAsia="PMingLiU" w:hAnsi="Tahoma" w:cs="Tahoma"/>
          <w:sz w:val="18"/>
          <w:szCs w:val="18"/>
        </w:rPr>
        <w:t xml:space="preserve"> </w:t>
      </w:r>
      <w:r w:rsidRPr="001A449E">
        <w:rPr>
          <w:rFonts w:ascii="Tahoma" w:eastAsia="PMingLiU" w:hAnsi="Tahoma" w:cs="Tahoma"/>
          <w:sz w:val="18"/>
          <w:szCs w:val="18"/>
        </w:rPr>
        <w:t>桌面裝置方案之軟體保證利益。</w:t>
      </w:r>
    </w:p>
    <w:p w:rsidR="00F90F21" w:rsidRPr="001A449E" w:rsidRDefault="009055B7" w:rsidP="00293224">
      <w:pPr>
        <w:pStyle w:val="Bodywithspace"/>
        <w:spacing w:before="0" w:after="0" w:line="276" w:lineRule="auto"/>
        <w:rPr>
          <w:rFonts w:ascii="Tahoma" w:eastAsia="PMingLiU" w:hAnsi="Tahoma" w:cs="Tahoma"/>
        </w:rPr>
      </w:pPr>
      <w:r w:rsidRPr="001A449E">
        <w:rPr>
          <w:rFonts w:ascii="Tahoma" w:eastAsia="PMingLiU" w:hAnsi="Tahoma" w:cs="Tahoma"/>
          <w:b/>
          <w:color w:val="000000"/>
          <w:sz w:val="18"/>
          <w:szCs w:val="22"/>
        </w:rPr>
        <w:t>E</w:t>
      </w:r>
      <w:r w:rsidRPr="001A449E">
        <w:rPr>
          <w:rFonts w:ascii="Tahoma" w:eastAsia="PMingLiU" w:hAnsi="Tahoma" w:cs="Tahoma"/>
          <w:color w:val="000000"/>
          <w:sz w:val="18"/>
          <w:szCs w:val="22"/>
        </w:rPr>
        <w:t xml:space="preserve"> </w:t>
      </w:r>
      <w:r w:rsidRPr="00293224">
        <w:rPr>
          <w:rFonts w:ascii="Tahoma" w:eastAsia="PMingLiU" w:hAnsi="Tahoma" w:cs="Tahoma"/>
          <w:b/>
          <w:bCs/>
          <w:color w:val="000000"/>
          <w:sz w:val="18"/>
          <w:szCs w:val="22"/>
        </w:rPr>
        <w:t>=</w:t>
      </w:r>
      <w:r w:rsidRPr="001A449E">
        <w:rPr>
          <w:rFonts w:ascii="Tahoma" w:eastAsia="PMingLiU" w:hAnsi="Tahoma" w:cs="Tahoma"/>
          <w:color w:val="000000"/>
          <w:sz w:val="18"/>
          <w:szCs w:val="22"/>
        </w:rPr>
        <w:t xml:space="preserve"> </w:t>
      </w:r>
      <w:r w:rsidRPr="001A449E">
        <w:rPr>
          <w:rFonts w:ascii="Tahoma" w:eastAsia="PMingLiU" w:hAnsi="Tahoma" w:cs="Tahoma"/>
          <w:color w:val="000000"/>
          <w:sz w:val="18"/>
          <w:szCs w:val="22"/>
        </w:rPr>
        <w:t>表示將產品視為</w:t>
      </w:r>
      <w:r w:rsidRPr="001A449E">
        <w:rPr>
          <w:rFonts w:ascii="Tahoma" w:eastAsia="PMingLiU" w:hAnsi="Tahoma" w:cs="Tahoma"/>
          <w:color w:val="000000"/>
          <w:sz w:val="18"/>
          <w:szCs w:val="22"/>
        </w:rPr>
        <w:t xml:space="preserve"> Enterprise </w:t>
      </w:r>
      <w:r w:rsidRPr="001A449E">
        <w:rPr>
          <w:rFonts w:ascii="Tahoma" w:eastAsia="PMingLiU" w:hAnsi="Tahoma" w:cs="Tahoma"/>
          <w:color w:val="000000"/>
          <w:sz w:val="18"/>
          <w:szCs w:val="22"/>
        </w:rPr>
        <w:t>產品或桌面平台產品提供。</w:t>
      </w:r>
    </w:p>
    <w:p w:rsidR="00B23BE6" w:rsidRPr="001A449E" w:rsidRDefault="00B23BE6" w:rsidP="00293224">
      <w:pPr>
        <w:spacing w:line="276" w:lineRule="auto"/>
        <w:ind w:left="720"/>
        <w:rPr>
          <w:rFonts w:eastAsia="PMingLiU" w:cs="Tahoma"/>
        </w:rPr>
      </w:pPr>
      <w:r w:rsidRPr="001A449E">
        <w:rPr>
          <w:rFonts w:eastAsia="PMingLiU" w:cs="Tahoma"/>
          <w:b/>
          <w:color w:val="000000"/>
        </w:rPr>
        <w:t>EOLS =</w:t>
      </w:r>
      <w:r w:rsidRPr="001A449E">
        <w:rPr>
          <w:rFonts w:eastAsia="PMingLiU" w:cs="Tahoma"/>
          <w:color w:val="000000"/>
        </w:rPr>
        <w:t xml:space="preserve"> </w:t>
      </w:r>
      <w:r w:rsidRPr="001A449E">
        <w:rPr>
          <w:rFonts w:eastAsia="PMingLiU" w:cs="Tahoma"/>
          <w:color w:val="000000"/>
        </w:rPr>
        <w:t>表示將產品視為</w:t>
      </w:r>
      <w:r w:rsidRPr="001A449E">
        <w:rPr>
          <w:rFonts w:eastAsia="PMingLiU" w:cs="Tahoma"/>
          <w:color w:val="000000"/>
        </w:rPr>
        <w:t xml:space="preserve"> Enterprise </w:t>
      </w:r>
      <w:r w:rsidRPr="001A449E">
        <w:rPr>
          <w:rFonts w:eastAsia="PMingLiU" w:cs="Tahoma"/>
          <w:color w:val="000000"/>
        </w:rPr>
        <w:t>線上服務或平台線上服務提供。</w:t>
      </w:r>
    </w:p>
    <w:p w:rsidR="00E97819" w:rsidRPr="001A449E" w:rsidRDefault="00E97819" w:rsidP="00293224">
      <w:pPr>
        <w:pStyle w:val="Bodywithspace"/>
        <w:spacing w:before="0" w:after="0" w:line="276" w:lineRule="auto"/>
        <w:rPr>
          <w:rFonts w:ascii="Tahoma" w:eastAsia="PMingLiU" w:hAnsi="Tahoma" w:cs="Tahoma"/>
        </w:rPr>
      </w:pPr>
      <w:r w:rsidRPr="001A449E">
        <w:rPr>
          <w:rFonts w:ascii="Tahoma" w:eastAsia="PMingLiU" w:hAnsi="Tahoma" w:cs="Tahoma"/>
          <w:b/>
          <w:color w:val="000000"/>
          <w:sz w:val="18"/>
          <w:szCs w:val="22"/>
        </w:rPr>
        <w:t xml:space="preserve">ST = </w:t>
      </w:r>
      <w:r w:rsidRPr="001A449E">
        <w:rPr>
          <w:rFonts w:ascii="Tahoma" w:eastAsia="PMingLiU" w:hAnsi="Tahoma" w:cs="Tahoma"/>
          <w:color w:val="000000"/>
          <w:sz w:val="18"/>
          <w:szCs w:val="22"/>
        </w:rPr>
        <w:t>表示將軟體視為學生方案提供，同時必須為完整學生計數訂購。</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L (</w:t>
      </w:r>
      <w:r w:rsidRPr="001A449E">
        <w:rPr>
          <w:rStyle w:val="BodyChar"/>
          <w:rFonts w:ascii="Tahoma" w:eastAsia="PMingLiU" w:hAnsi="Tahoma" w:cs="Tahoma"/>
          <w:b/>
          <w:sz w:val="18"/>
          <w:szCs w:val="18"/>
          <w:lang w:eastAsia="zh-TW"/>
        </w:rPr>
        <w:t>使用權</w:t>
      </w:r>
      <w:r w:rsidRPr="001A449E">
        <w:rPr>
          <w:rStyle w:val="BodyChar"/>
          <w:rFonts w:ascii="Tahoma" w:eastAsia="PMingLiU" w:hAnsi="Tahoma" w:cs="Tahoma"/>
          <w:b/>
          <w:sz w:val="18"/>
          <w:szCs w:val="18"/>
          <w:lang w:eastAsia="zh-TW"/>
        </w:rPr>
        <w:t>) =</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在為指定之軟體提供標準使用權時指定之點數。</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L&amp;SA (</w:t>
      </w:r>
      <w:r w:rsidRPr="001A449E">
        <w:rPr>
          <w:rStyle w:val="BodyChar"/>
          <w:rFonts w:ascii="Tahoma" w:eastAsia="PMingLiU" w:hAnsi="Tahoma" w:cs="Tahoma"/>
          <w:b/>
          <w:sz w:val="18"/>
          <w:szCs w:val="18"/>
          <w:lang w:eastAsia="zh-TW"/>
        </w:rPr>
        <w:t>使用權及軟體保證</w:t>
      </w:r>
      <w:r w:rsidRPr="001A449E">
        <w:rPr>
          <w:rStyle w:val="BodyChar"/>
          <w:rFonts w:ascii="Tahoma" w:eastAsia="PMingLiU" w:hAnsi="Tahoma" w:cs="Tahoma"/>
          <w:b/>
          <w:sz w:val="18"/>
          <w:szCs w:val="18"/>
          <w:lang w:eastAsia="zh-TW"/>
        </w:rPr>
        <w:t>) =</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在為指定之軟體提供使用權及軟體保證時指定之點數。</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bCs/>
          <w:color w:val="000000"/>
          <w:sz w:val="18"/>
          <w:szCs w:val="18"/>
          <w:lang w:eastAsia="zh-TW"/>
        </w:rPr>
        <w:t>OL =</w:t>
      </w:r>
      <w:r w:rsidRPr="001A449E">
        <w:rPr>
          <w:rFonts w:ascii="Tahoma" w:eastAsia="PMingLiU" w:hAnsi="Tahoma" w:cs="Tahoma"/>
          <w:color w:val="000000"/>
          <w:sz w:val="18"/>
          <w:szCs w:val="18"/>
          <w:lang w:eastAsia="zh-TW"/>
        </w:rPr>
        <w:t xml:space="preserve"> Open License </w:t>
      </w:r>
      <w:r w:rsidRPr="001A449E">
        <w:rPr>
          <w:rFonts w:ascii="Tahoma" w:eastAsia="PMingLiU" w:hAnsi="Tahoma" w:cs="Tahoma"/>
          <w:color w:val="000000"/>
          <w:sz w:val="18"/>
          <w:szCs w:val="18"/>
          <w:lang w:eastAsia="zh-TW"/>
        </w:rPr>
        <w:t>中可提供。</w:t>
      </w:r>
    </w:p>
    <w:p w:rsidR="001D3F04" w:rsidRPr="001A449E" w:rsidRDefault="001D3F04"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 xml:space="preserve">OSB </w:t>
      </w:r>
      <w:r w:rsidRPr="00016ECA">
        <w:rPr>
          <w:rStyle w:val="BodyChar"/>
          <w:rFonts w:ascii="Tahoma" w:eastAsia="PMingLiU" w:hAnsi="Tahoma" w:cs="Tahoma"/>
          <w:b/>
          <w:bCs/>
          <w:sz w:val="18"/>
          <w:szCs w:val="18"/>
          <w:lang w:eastAsia="zh-TW"/>
        </w:rPr>
        <w:t>=</w:t>
      </w:r>
      <w:r w:rsidRPr="001A449E">
        <w:rPr>
          <w:rStyle w:val="BodyChar"/>
          <w:rFonts w:ascii="Tahoma" w:eastAsia="PMingLiU" w:hAnsi="Tahoma" w:cs="Tahoma"/>
          <w:sz w:val="18"/>
          <w:szCs w:val="18"/>
          <w:lang w:eastAsia="zh-TW"/>
        </w:rPr>
        <w:t xml:space="preserve"> </w:t>
      </w:r>
      <w:r w:rsidRPr="001A449E">
        <w:rPr>
          <w:rStyle w:val="BodyChar"/>
          <w:rFonts w:ascii="Tahoma" w:eastAsia="PMingLiU" w:hAnsi="Tahoma" w:cs="Tahoma"/>
          <w:sz w:val="18"/>
          <w:szCs w:val="18"/>
          <w:lang w:eastAsia="zh-TW"/>
        </w:rPr>
        <w:t>為合格客戶提供之線上服務利益。請注意，具備線上服務利益之資格的</w:t>
      </w:r>
      <w:r w:rsidRPr="001A449E">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rsidR="00023FE7" w:rsidRPr="001A449E" w:rsidRDefault="00023FE7" w:rsidP="00293224">
      <w:pPr>
        <w:pStyle w:val="Bodywithspace"/>
        <w:spacing w:before="0" w:after="0" w:line="276" w:lineRule="auto"/>
        <w:rPr>
          <w:rFonts w:ascii="Tahoma" w:eastAsia="PMingLiU" w:hAnsi="Tahoma" w:cs="Tahoma"/>
        </w:rPr>
      </w:pPr>
      <w:r w:rsidRPr="001A449E">
        <w:rPr>
          <w:rStyle w:val="BodyChar"/>
          <w:rFonts w:ascii="Tahoma" w:eastAsia="PMingLiU" w:hAnsi="Tahoma" w:cs="Tahoma"/>
          <w:b/>
          <w:bCs/>
          <w:color w:val="000000"/>
          <w:sz w:val="18"/>
          <w:szCs w:val="18"/>
        </w:rPr>
        <w:t xml:space="preserve">OL/SA = </w:t>
      </w:r>
      <w:r w:rsidRPr="001A449E">
        <w:rPr>
          <w:rStyle w:val="BodyChar"/>
          <w:rFonts w:ascii="Tahoma" w:eastAsia="PMingLiU" w:hAnsi="Tahoma" w:cs="Tahoma"/>
          <w:color w:val="000000"/>
          <w:sz w:val="18"/>
          <w:szCs w:val="18"/>
        </w:rPr>
        <w:t>只有</w:t>
      </w:r>
      <w:r w:rsidRPr="001A449E">
        <w:rPr>
          <w:rStyle w:val="BodyChar"/>
          <w:rFonts w:ascii="Tahoma" w:eastAsia="PMingLiU" w:hAnsi="Tahoma" w:cs="Tahoma"/>
          <w:color w:val="000000"/>
          <w:sz w:val="18"/>
          <w:szCs w:val="18"/>
        </w:rPr>
        <w:t xml:space="preserve"> L&amp;SA </w:t>
      </w:r>
      <w:r w:rsidRPr="001A449E">
        <w:rPr>
          <w:rStyle w:val="BodyChar"/>
          <w:rFonts w:ascii="Tahoma" w:eastAsia="PMingLiU" w:hAnsi="Tahoma" w:cs="Tahoma"/>
          <w:color w:val="000000"/>
          <w:sz w:val="18"/>
          <w:szCs w:val="18"/>
        </w:rPr>
        <w:t>及</w:t>
      </w:r>
      <w:r w:rsidRPr="001A449E">
        <w:rPr>
          <w:rStyle w:val="BodyChar"/>
          <w:rFonts w:ascii="Tahoma" w:eastAsia="PMingLiU" w:hAnsi="Tahoma" w:cs="Tahoma"/>
          <w:color w:val="000000"/>
          <w:sz w:val="18"/>
          <w:szCs w:val="18"/>
        </w:rPr>
        <w:t xml:space="preserve"> SA </w:t>
      </w:r>
      <w:r w:rsidRPr="001A449E">
        <w:rPr>
          <w:rStyle w:val="BodyChar"/>
          <w:rFonts w:ascii="Tahoma" w:eastAsia="PMingLiU" w:hAnsi="Tahoma" w:cs="Tahoma"/>
          <w:color w:val="000000"/>
          <w:sz w:val="18"/>
          <w:szCs w:val="18"/>
        </w:rPr>
        <w:t>之</w:t>
      </w:r>
      <w:r w:rsidRPr="001A449E">
        <w:rPr>
          <w:rStyle w:val="BodyChar"/>
          <w:rFonts w:ascii="Tahoma" w:eastAsia="PMingLiU" w:hAnsi="Tahoma" w:cs="Tahoma"/>
          <w:color w:val="000000"/>
          <w:sz w:val="18"/>
          <w:szCs w:val="18"/>
        </w:rPr>
        <w:t xml:space="preserve"> Open License </w:t>
      </w:r>
      <w:r w:rsidRPr="001A449E">
        <w:rPr>
          <w:rStyle w:val="BodyChar"/>
          <w:rFonts w:ascii="Tahoma" w:eastAsia="PMingLiU" w:hAnsi="Tahoma" w:cs="Tahoma"/>
          <w:color w:val="000000"/>
          <w:sz w:val="18"/>
          <w:szCs w:val="18"/>
        </w:rPr>
        <w:t>中可提供。</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bCs/>
          <w:color w:val="000000"/>
          <w:sz w:val="18"/>
          <w:szCs w:val="18"/>
          <w:lang w:eastAsia="zh-TW"/>
        </w:rPr>
        <w:t xml:space="preserve">OSP = </w:t>
      </w:r>
      <w:r w:rsidRPr="001A449E">
        <w:rPr>
          <w:rStyle w:val="BodyChar"/>
          <w:rFonts w:ascii="Tahoma" w:eastAsia="PMingLiU" w:hAnsi="Tahoma" w:cs="Tahoma"/>
          <w:bCs/>
          <w:color w:val="000000"/>
          <w:sz w:val="18"/>
          <w:szCs w:val="18"/>
          <w:lang w:eastAsia="zh-TW"/>
        </w:rPr>
        <w:t>線上訂閱方案中可提供。</w:t>
      </w:r>
    </w:p>
    <w:p w:rsidR="00023FE7" w:rsidRPr="001A449E" w:rsidRDefault="00023FE7" w:rsidP="00293224">
      <w:pPr>
        <w:pStyle w:val="Bodywithspace"/>
        <w:spacing w:before="0" w:after="0" w:line="276" w:lineRule="auto"/>
        <w:rPr>
          <w:rFonts w:ascii="Tahoma" w:eastAsia="PMingLiU" w:hAnsi="Tahoma" w:cs="Tahoma"/>
        </w:rPr>
      </w:pPr>
      <w:r w:rsidRPr="001A449E">
        <w:rPr>
          <w:rStyle w:val="BodyChar"/>
          <w:rFonts w:ascii="Tahoma" w:eastAsia="PMingLiU" w:hAnsi="Tahoma" w:cs="Tahoma"/>
          <w:b/>
          <w:bCs/>
          <w:color w:val="000000"/>
          <w:sz w:val="18"/>
          <w:szCs w:val="18"/>
        </w:rPr>
        <w:t>OV/OVS =</w:t>
      </w:r>
      <w:r w:rsidRPr="001A449E">
        <w:rPr>
          <w:rFonts w:ascii="Tahoma" w:eastAsia="PMingLiU" w:hAnsi="Tahoma" w:cs="Tahoma"/>
          <w:color w:val="000000"/>
          <w:sz w:val="18"/>
          <w:szCs w:val="18"/>
        </w:rPr>
        <w:t xml:space="preserve"> Open Value </w:t>
      </w:r>
      <w:r w:rsidRPr="001A449E">
        <w:rPr>
          <w:rFonts w:ascii="Tahoma" w:eastAsia="PMingLiU" w:hAnsi="Tahoma" w:cs="Tahoma"/>
          <w:color w:val="000000"/>
          <w:sz w:val="18"/>
          <w:szCs w:val="18"/>
        </w:rPr>
        <w:t>及</w:t>
      </w:r>
      <w:r w:rsidRPr="001A449E">
        <w:rPr>
          <w:rFonts w:ascii="Tahoma" w:eastAsia="PMingLiU" w:hAnsi="Tahoma" w:cs="Tahoma"/>
          <w:color w:val="000000"/>
          <w:sz w:val="18"/>
          <w:szCs w:val="18"/>
        </w:rPr>
        <w:t xml:space="preserve"> Open Value Subscription </w:t>
      </w:r>
      <w:r w:rsidRPr="001A449E">
        <w:rPr>
          <w:rFonts w:ascii="Tahoma" w:eastAsia="PMingLiU" w:hAnsi="Tahoma" w:cs="Tahoma"/>
          <w:color w:val="000000"/>
          <w:sz w:val="18"/>
          <w:szCs w:val="18"/>
        </w:rPr>
        <w:t>方案中可提供。</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P =</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表示</w:t>
      </w:r>
      <w:r w:rsidRPr="001A449E">
        <w:rPr>
          <w:rFonts w:ascii="Tahoma" w:eastAsia="PMingLiU" w:hAnsi="Tahoma" w:cs="Tahoma"/>
          <w:sz w:val="18"/>
          <w:szCs w:val="18"/>
          <w:lang w:eastAsia="zh-TW"/>
        </w:rPr>
        <w:t xml:space="preserve"> Open Value </w:t>
      </w:r>
      <w:r w:rsidRPr="001A449E">
        <w:rPr>
          <w:rFonts w:ascii="Tahoma" w:eastAsia="PMingLiU" w:hAnsi="Tahoma" w:cs="Tahoma"/>
          <w:sz w:val="18"/>
          <w:szCs w:val="18"/>
          <w:lang w:eastAsia="zh-TW"/>
        </w:rPr>
        <w:t>中以非全公司為基礎而提供之軟體。</w:t>
      </w:r>
    </w:p>
    <w:p w:rsidR="009F5F37" w:rsidRPr="001A449E" w:rsidRDefault="009F5F3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lastRenderedPageBreak/>
        <w:t xml:space="preserve">S = </w:t>
      </w:r>
      <w:r w:rsidRPr="001A449E">
        <w:rPr>
          <w:rFonts w:ascii="Tahoma" w:eastAsia="PMingLiU" w:hAnsi="Tahoma" w:cs="Tahoma"/>
          <w:sz w:val="18"/>
          <w:szCs w:val="18"/>
          <w:lang w:eastAsia="zh-TW"/>
        </w:rPr>
        <w:t>表示將軟體視為應用程式平台產品提供。</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SA (</w:t>
      </w:r>
      <w:r w:rsidRPr="001A449E">
        <w:rPr>
          <w:rStyle w:val="BodyChar"/>
          <w:rFonts w:ascii="Tahoma" w:eastAsia="PMingLiU" w:hAnsi="Tahoma" w:cs="Tahoma"/>
          <w:b/>
          <w:sz w:val="18"/>
          <w:szCs w:val="18"/>
          <w:lang w:eastAsia="zh-TW"/>
        </w:rPr>
        <w:t>軟體保證</w:t>
      </w:r>
      <w:r w:rsidRPr="001A449E">
        <w:rPr>
          <w:rStyle w:val="BodyChar"/>
          <w:rFonts w:ascii="Tahoma" w:eastAsia="PMingLiU" w:hAnsi="Tahoma" w:cs="Tahoma"/>
          <w:b/>
          <w:sz w:val="18"/>
          <w:szCs w:val="18"/>
          <w:lang w:eastAsia="zh-TW"/>
        </w:rPr>
        <w:t>) =</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在為指定之軟體提供軟體保證時指定之點數。</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SRV =</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伺服器組合方案之軟體保證利益。</w:t>
      </w:r>
    </w:p>
    <w:p w:rsidR="00023FE7" w:rsidRPr="001A449E" w:rsidRDefault="00023FE7" w:rsidP="00293224">
      <w:pPr>
        <w:pStyle w:val="Bodywithspace"/>
        <w:tabs>
          <w:tab w:val="left" w:pos="9360"/>
        </w:tabs>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U (</w:t>
      </w:r>
      <w:r w:rsidRPr="001A449E">
        <w:rPr>
          <w:rStyle w:val="BodyChar"/>
          <w:rFonts w:ascii="Tahoma" w:eastAsia="PMingLiU" w:hAnsi="Tahoma" w:cs="Tahoma"/>
          <w:b/>
          <w:sz w:val="18"/>
          <w:szCs w:val="18"/>
          <w:lang w:eastAsia="zh-TW"/>
        </w:rPr>
        <w:t>升級使用權</w:t>
      </w:r>
      <w:r w:rsidRPr="001A449E">
        <w:rPr>
          <w:rStyle w:val="BodyChar"/>
          <w:rFonts w:ascii="Tahoma" w:eastAsia="PMingLiU" w:hAnsi="Tahoma" w:cs="Tahoma"/>
          <w:b/>
          <w:sz w:val="18"/>
          <w:szCs w:val="18"/>
          <w:lang w:eastAsia="zh-TW"/>
        </w:rPr>
        <w:t>) =</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在為指定之軟體提供升級時指定之點數。</w:t>
      </w:r>
    </w:p>
    <w:p w:rsidR="00023FE7" w:rsidRPr="001A449E" w:rsidRDefault="00023FE7" w:rsidP="00293224">
      <w:pPr>
        <w:pStyle w:val="Bodywithspace"/>
        <w:spacing w:before="0" w:after="0" w:line="276" w:lineRule="auto"/>
        <w:rPr>
          <w:rFonts w:ascii="Tahoma" w:eastAsia="PMingLiU" w:hAnsi="Tahoma" w:cs="Tahoma"/>
          <w:lang w:eastAsia="zh-TW"/>
        </w:rPr>
      </w:pPr>
      <w:r w:rsidRPr="001A449E">
        <w:rPr>
          <w:rStyle w:val="BodyChar"/>
          <w:rFonts w:ascii="Tahoma" w:eastAsia="PMingLiU" w:hAnsi="Tahoma" w:cs="Tahoma"/>
          <w:b/>
          <w:sz w:val="18"/>
          <w:szCs w:val="18"/>
          <w:lang w:eastAsia="zh-TW"/>
        </w:rPr>
        <w:t>U &amp; SA (</w:t>
      </w:r>
      <w:r w:rsidRPr="001A449E">
        <w:rPr>
          <w:rStyle w:val="BodyChar"/>
          <w:rFonts w:ascii="Tahoma" w:eastAsia="PMingLiU" w:hAnsi="Tahoma" w:cs="Tahoma"/>
          <w:b/>
          <w:sz w:val="18"/>
          <w:szCs w:val="18"/>
          <w:lang w:eastAsia="zh-TW"/>
        </w:rPr>
        <w:t>升級及軟體保證</w:t>
      </w:r>
      <w:r w:rsidRPr="001A449E">
        <w:rPr>
          <w:rStyle w:val="BodyChar"/>
          <w:rFonts w:ascii="Tahoma" w:eastAsia="PMingLiU" w:hAnsi="Tahoma" w:cs="Tahoma"/>
          <w:b/>
          <w:sz w:val="18"/>
          <w:szCs w:val="18"/>
          <w:lang w:eastAsia="zh-TW"/>
        </w:rPr>
        <w:t xml:space="preserve">) </w:t>
      </w:r>
      <w:r w:rsidRPr="00293224">
        <w:rPr>
          <w:rFonts w:ascii="Tahoma" w:eastAsia="PMingLiU" w:hAnsi="Tahoma" w:cs="Tahoma"/>
          <w:b/>
          <w:bCs/>
          <w:sz w:val="18"/>
          <w:szCs w:val="18"/>
          <w:lang w:eastAsia="zh-TW"/>
        </w:rPr>
        <w:t>=</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在為指定之軟體提供升級及軟體保證時指定之點數。</w:t>
      </w:r>
    </w:p>
    <w:p w:rsidR="00023FE7" w:rsidRPr="001A449E" w:rsidRDefault="00023FE7" w:rsidP="00293224">
      <w:pPr>
        <w:pStyle w:val="Heading1"/>
        <w:spacing w:before="0"/>
        <w:rPr>
          <w:rFonts w:eastAsia="PMingLiU" w:cs="Tahoma"/>
        </w:rPr>
      </w:pPr>
      <w:r w:rsidRPr="001A449E">
        <w:rPr>
          <w:rFonts w:eastAsia="PMingLiU" w:cs="Tahoma"/>
          <w:lang w:eastAsia="zh-TW"/>
        </w:rPr>
        <w:br w:type="page"/>
      </w:r>
      <w:bookmarkStart w:id="11" w:name="_Toc336337841"/>
      <w:bookmarkStart w:id="12" w:name="_Toc363720210"/>
      <w:r w:rsidRPr="001A449E">
        <w:rPr>
          <w:rFonts w:eastAsia="PMingLiU" w:cs="Tahoma"/>
        </w:rPr>
        <w:lastRenderedPageBreak/>
        <w:t>產品清單</w:t>
      </w:r>
      <w:bookmarkEnd w:id="11"/>
      <w:bookmarkEnd w:id="12"/>
    </w:p>
    <w:p w:rsidR="000E5145" w:rsidRPr="001A449E" w:rsidRDefault="000E5145" w:rsidP="004E292A">
      <w:pPr>
        <w:pStyle w:val="Heading3"/>
        <w:rPr>
          <w:rFonts w:ascii="Tahoma" w:eastAsia="PMingLiU" w:hAnsi="Tahoma" w:cs="Tahoma"/>
        </w:rPr>
      </w:pPr>
      <w:bookmarkStart w:id="13" w:name="_Toc300391149"/>
      <w:bookmarkStart w:id="14" w:name="_Toc312398873"/>
      <w:bookmarkStart w:id="15" w:name="_Toc336337842"/>
    </w:p>
    <w:p w:rsidR="00F70479" w:rsidRPr="001A449E" w:rsidRDefault="00F70479" w:rsidP="00F70479">
      <w:pPr>
        <w:rPr>
          <w:rFonts w:eastAsia="PMingLiU" w:cs="Tahoma"/>
        </w:rPr>
      </w:pPr>
    </w:p>
    <w:p w:rsidR="00023FE7" w:rsidRPr="001A449E" w:rsidRDefault="00023FE7" w:rsidP="004E292A">
      <w:pPr>
        <w:pStyle w:val="Heading3"/>
        <w:rPr>
          <w:rFonts w:ascii="Tahoma" w:eastAsia="PMingLiU" w:hAnsi="Tahoma" w:cs="Tahoma"/>
        </w:rPr>
      </w:pPr>
      <w:bookmarkStart w:id="16" w:name="_Toc363720211"/>
      <w:r w:rsidRPr="001A449E">
        <w:rPr>
          <w:rFonts w:ascii="Tahoma" w:eastAsia="PMingLiU" w:hAnsi="Tahoma" w:cs="Tahoma"/>
          <w:sz w:val="22"/>
          <w:szCs w:val="22"/>
        </w:rPr>
        <w:t>應用程式組合</w:t>
      </w:r>
      <w:bookmarkEnd w:id="13"/>
      <w:bookmarkEnd w:id="14"/>
      <w:bookmarkEnd w:id="15"/>
      <w:bookmarkEnd w:id="16"/>
    </w:p>
    <w:p w:rsidR="006949F0" w:rsidRPr="001A449E" w:rsidRDefault="006949F0" w:rsidP="006949F0">
      <w:pPr>
        <w:rPr>
          <w:rFonts w:eastAsia="PMingLiU" w:cs="Tahoma"/>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27"/>
        <w:gridCol w:w="440"/>
        <w:gridCol w:w="429"/>
        <w:gridCol w:w="429"/>
        <w:gridCol w:w="429"/>
        <w:gridCol w:w="429"/>
        <w:gridCol w:w="429"/>
        <w:gridCol w:w="429"/>
        <w:gridCol w:w="429"/>
        <w:gridCol w:w="429"/>
        <w:gridCol w:w="429"/>
        <w:gridCol w:w="429"/>
        <w:gridCol w:w="429"/>
        <w:gridCol w:w="429"/>
        <w:gridCol w:w="429"/>
        <w:gridCol w:w="429"/>
        <w:gridCol w:w="429"/>
        <w:gridCol w:w="550"/>
        <w:gridCol w:w="478"/>
      </w:tblGrid>
      <w:tr w:rsidR="00B27742" w:rsidRPr="001A449E" w:rsidTr="00477842">
        <w:trPr>
          <w:cantSplit/>
          <w:trHeight w:val="1070"/>
          <w:tblHeader/>
        </w:trPr>
        <w:tc>
          <w:tcPr>
            <w:tcW w:w="2627" w:type="dxa"/>
            <w:tcBorders>
              <w:top w:val="single" w:sz="4" w:space="0" w:color="FFFFFF"/>
              <w:left w:val="nil"/>
              <w:bottom w:val="nil"/>
            </w:tcBorders>
          </w:tcPr>
          <w:p w:rsidR="00B27742" w:rsidRPr="001A449E" w:rsidRDefault="00B27742" w:rsidP="00293224">
            <w:pPr>
              <w:widowControl w:val="0"/>
              <w:spacing w:before="30" w:after="30"/>
              <w:ind w:left="-360"/>
              <w:rPr>
                <w:rFonts w:eastAsia="PMingLiU" w:cs="Tahoma"/>
              </w:rPr>
            </w:pPr>
          </w:p>
        </w:tc>
        <w:tc>
          <w:tcPr>
            <w:tcW w:w="440" w:type="dxa"/>
            <w:textDirection w:val="btLr"/>
            <w:vAlign w:val="center"/>
          </w:tcPr>
          <w:p w:rsidR="00B27742" w:rsidRPr="001A449E" w:rsidRDefault="00B27742" w:rsidP="00477842">
            <w:pPr>
              <w:pStyle w:val="TableVerticalText"/>
              <w:widowControl w:val="0"/>
              <w:spacing w:before="30" w:after="30"/>
              <w:rPr>
                <w:rFonts w:ascii="Tahoma" w:eastAsia="PMingLiU" w:hAnsi="Tahoma" w:cs="Tahoma"/>
              </w:rPr>
            </w:pPr>
            <w:r w:rsidRPr="001A449E">
              <w:rPr>
                <w:rFonts w:ascii="Tahoma" w:eastAsia="PMingLiU" w:hAnsi="Tahoma" w:cs="Tahoma"/>
              </w:rPr>
              <w:t>產品注意事項</w:t>
            </w:r>
          </w:p>
        </w:tc>
        <w:tc>
          <w:tcPr>
            <w:tcW w:w="429" w:type="dxa"/>
            <w:textDirection w:val="btLr"/>
            <w:vAlign w:val="center"/>
          </w:tcPr>
          <w:p w:rsidR="00B27742" w:rsidRPr="001A449E" w:rsidRDefault="00B27742" w:rsidP="00477842">
            <w:pPr>
              <w:pStyle w:val="TableVerticalText"/>
              <w:widowControl w:val="0"/>
              <w:spacing w:before="30" w:after="30"/>
              <w:rPr>
                <w:rFonts w:ascii="Tahoma" w:eastAsia="PMingLiU" w:hAnsi="Tahoma" w:cs="Tahoma"/>
              </w:rPr>
            </w:pPr>
            <w:r w:rsidRPr="001A449E">
              <w:rPr>
                <w:rFonts w:ascii="Tahoma" w:eastAsia="PMingLiU" w:hAnsi="Tahoma" w:cs="Tahoma"/>
              </w:rPr>
              <w:t>可提供之日期</w:t>
            </w:r>
          </w:p>
        </w:tc>
        <w:tc>
          <w:tcPr>
            <w:tcW w:w="429" w:type="dxa"/>
            <w:tcBorders>
              <w:right w:val="single" w:sz="18" w:space="0" w:color="auto"/>
            </w:tcBorders>
            <w:textDirection w:val="btLr"/>
            <w:vAlign w:val="center"/>
          </w:tcPr>
          <w:p w:rsidR="00B27742" w:rsidRPr="001A449E" w:rsidRDefault="00B27742" w:rsidP="00477842">
            <w:pPr>
              <w:pStyle w:val="TableVerticalText"/>
              <w:widowControl w:val="0"/>
              <w:spacing w:before="30" w:after="30"/>
              <w:rPr>
                <w:rFonts w:ascii="Tahoma" w:eastAsia="PMingLiU" w:hAnsi="Tahoma" w:cs="Tahoma"/>
              </w:rPr>
            </w:pPr>
            <w:r w:rsidRPr="001A449E">
              <w:rPr>
                <w:rFonts w:ascii="Tahoma" w:eastAsia="PMingLiU" w:hAnsi="Tahoma" w:cs="Tahoma"/>
              </w:rPr>
              <w:t>SAB</w:t>
            </w:r>
          </w:p>
        </w:tc>
        <w:tc>
          <w:tcPr>
            <w:tcW w:w="3003" w:type="dxa"/>
            <w:gridSpan w:val="7"/>
            <w:tcBorders>
              <w:left w:val="single" w:sz="18" w:space="0" w:color="auto"/>
              <w:right w:val="single" w:sz="18" w:space="0" w:color="auto"/>
            </w:tcBorders>
            <w:vAlign w:val="center"/>
          </w:tcPr>
          <w:p w:rsidR="00B27742" w:rsidRPr="001A449E" w:rsidRDefault="00B27742" w:rsidP="00477842">
            <w:pPr>
              <w:pStyle w:val="TableHeadingsBlack"/>
              <w:widowControl w:val="0"/>
              <w:spacing w:before="30" w:after="30"/>
              <w:rPr>
                <w:rFonts w:ascii="Tahoma" w:eastAsia="PMingLiU" w:hAnsi="Tahoma" w:cs="Tahoma"/>
              </w:rPr>
            </w:pPr>
            <w:r w:rsidRPr="001A449E">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rsidR="00B27742" w:rsidRPr="001A449E" w:rsidRDefault="00B27742" w:rsidP="00477842">
            <w:pPr>
              <w:pStyle w:val="TableHeadingsBlack"/>
              <w:widowControl w:val="0"/>
              <w:spacing w:before="30" w:after="30"/>
              <w:rPr>
                <w:rFonts w:ascii="Tahoma" w:eastAsia="PMingLiU" w:hAnsi="Tahoma" w:cs="Tahoma"/>
              </w:rPr>
            </w:pPr>
            <w:r w:rsidRPr="001A449E">
              <w:rPr>
                <w:rFonts w:ascii="Tahoma" w:eastAsia="PMingLiU" w:hAnsi="Tahoma" w:cs="Tahoma"/>
              </w:rPr>
              <w:t>Open License</w:t>
            </w:r>
          </w:p>
        </w:tc>
        <w:tc>
          <w:tcPr>
            <w:tcW w:w="429" w:type="dxa"/>
            <w:tcBorders>
              <w:left w:val="single" w:sz="18" w:space="0" w:color="auto"/>
            </w:tcBorders>
            <w:textDirection w:val="btLr"/>
            <w:vAlign w:val="center"/>
          </w:tcPr>
          <w:p w:rsidR="00B27742" w:rsidRPr="001A449E" w:rsidRDefault="00B27742" w:rsidP="00477842">
            <w:pPr>
              <w:pStyle w:val="TableVerticalText"/>
              <w:widowControl w:val="0"/>
              <w:spacing w:before="30" w:after="30"/>
              <w:rPr>
                <w:rFonts w:ascii="Tahoma" w:eastAsia="PMingLiU" w:hAnsi="Tahoma" w:cs="Tahoma"/>
              </w:rPr>
            </w:pPr>
            <w:r w:rsidRPr="001A449E">
              <w:rPr>
                <w:rFonts w:ascii="Tahoma" w:eastAsia="PMingLiU" w:hAnsi="Tahoma" w:cs="Tahoma"/>
              </w:rPr>
              <w:t xml:space="preserve">Campus &amp; School </w:t>
            </w:r>
            <w:r w:rsidRPr="001A449E">
              <w:rPr>
                <w:rFonts w:ascii="Tahoma" w:eastAsia="PMingLiU" w:hAnsi="Tahoma" w:cs="Tahoma"/>
              </w:rPr>
              <w:t>單位</w:t>
            </w:r>
          </w:p>
        </w:tc>
        <w:tc>
          <w:tcPr>
            <w:tcW w:w="429" w:type="dxa"/>
            <w:tcBorders>
              <w:right w:val="single" w:sz="18" w:space="0" w:color="auto"/>
            </w:tcBorders>
            <w:textDirection w:val="btLr"/>
            <w:vAlign w:val="center"/>
          </w:tcPr>
          <w:p w:rsidR="00B27742" w:rsidRPr="001A449E" w:rsidRDefault="00B27742" w:rsidP="00477842">
            <w:pPr>
              <w:pStyle w:val="TableVerticalText"/>
              <w:widowControl w:val="0"/>
              <w:spacing w:before="30" w:after="30"/>
              <w:rPr>
                <w:rFonts w:ascii="Tahoma" w:eastAsia="PMingLiU" w:hAnsi="Tahoma" w:cs="Tahoma"/>
              </w:rPr>
            </w:pPr>
            <w:r w:rsidRPr="001A449E">
              <w:rPr>
                <w:rFonts w:ascii="Tahoma" w:eastAsia="PMingLiU" w:hAnsi="Tahoma" w:cs="Tahoma"/>
              </w:rPr>
              <w:t>EA &amp; EA Sub</w:t>
            </w:r>
          </w:p>
        </w:tc>
        <w:tc>
          <w:tcPr>
            <w:tcW w:w="429" w:type="dxa"/>
            <w:tcBorders>
              <w:left w:val="single" w:sz="18" w:space="0" w:color="auto"/>
              <w:right w:val="single" w:sz="18" w:space="0" w:color="auto"/>
            </w:tcBorders>
            <w:textDirection w:val="btLr"/>
            <w:vAlign w:val="center"/>
          </w:tcPr>
          <w:p w:rsidR="00B27742" w:rsidRPr="001A449E" w:rsidRDefault="00B27742" w:rsidP="00477842">
            <w:pPr>
              <w:pStyle w:val="TableVerticalText"/>
              <w:widowControl w:val="0"/>
              <w:spacing w:before="30" w:after="30"/>
              <w:rPr>
                <w:rFonts w:ascii="Tahoma" w:eastAsia="PMingLiU" w:hAnsi="Tahoma" w:cs="Tahoma"/>
              </w:rPr>
            </w:pPr>
            <w:r w:rsidRPr="001A449E">
              <w:rPr>
                <w:rFonts w:ascii="Tahoma" w:eastAsia="PMingLiU" w:hAnsi="Tahoma" w:cs="Tahoma"/>
              </w:rPr>
              <w:t>OV / OVS</w:t>
            </w:r>
          </w:p>
        </w:tc>
        <w:tc>
          <w:tcPr>
            <w:tcW w:w="550" w:type="dxa"/>
            <w:textDirection w:val="btLr"/>
            <w:vAlign w:val="center"/>
          </w:tcPr>
          <w:p w:rsidR="00B27742" w:rsidRPr="001A449E" w:rsidRDefault="00B0036E" w:rsidP="00477842">
            <w:pPr>
              <w:pStyle w:val="TableVerticalText"/>
              <w:widowControl w:val="0"/>
              <w:spacing w:before="30" w:after="30"/>
              <w:rPr>
                <w:rFonts w:ascii="Tahoma" w:eastAsia="PMingLiU" w:hAnsi="Tahoma" w:cs="Tahoma"/>
              </w:rPr>
            </w:pPr>
            <w:r w:rsidRPr="001A449E">
              <w:rPr>
                <w:rFonts w:ascii="Tahoma" w:eastAsia="PMingLiU" w:hAnsi="Tahoma" w:cs="Tahoma"/>
              </w:rPr>
              <w:t>EES / OVS -ES</w:t>
            </w:r>
          </w:p>
        </w:tc>
        <w:tc>
          <w:tcPr>
            <w:tcW w:w="478" w:type="dxa"/>
            <w:textDirection w:val="btLr"/>
            <w:vAlign w:val="center"/>
          </w:tcPr>
          <w:p w:rsidR="00B27742" w:rsidRPr="001A449E" w:rsidRDefault="00B27742" w:rsidP="00477842">
            <w:pPr>
              <w:pStyle w:val="TableVerticalText"/>
              <w:widowControl w:val="0"/>
              <w:spacing w:before="30" w:after="30"/>
              <w:rPr>
                <w:rFonts w:ascii="Tahoma" w:eastAsia="PMingLiU" w:hAnsi="Tahoma" w:cs="Tahoma"/>
              </w:rPr>
            </w:pPr>
            <w:r w:rsidRPr="001A449E">
              <w:rPr>
                <w:rFonts w:ascii="Tahoma" w:eastAsia="PMingLiU" w:hAnsi="Tahoma" w:cs="Tahoma"/>
              </w:rPr>
              <w:t xml:space="preserve">Open </w:t>
            </w:r>
            <w:r w:rsidRPr="001A449E">
              <w:rPr>
                <w:rFonts w:ascii="Tahoma" w:eastAsia="PMingLiU" w:hAnsi="Tahoma" w:cs="Tahoma"/>
              </w:rPr>
              <w:t>基本要件</w:t>
            </w:r>
          </w:p>
        </w:tc>
      </w:tr>
      <w:tr w:rsidR="00B27742" w:rsidRPr="001A449E" w:rsidTr="00293224">
        <w:trPr>
          <w:cantSplit/>
          <w:trHeight w:val="271"/>
          <w:tblHeader/>
        </w:trPr>
        <w:tc>
          <w:tcPr>
            <w:tcW w:w="2627" w:type="dxa"/>
            <w:vMerge w:val="restart"/>
            <w:tcBorders>
              <w:top w:val="nil"/>
              <w:left w:val="nil"/>
            </w:tcBorders>
          </w:tcPr>
          <w:p w:rsidR="00B27742" w:rsidRPr="001A449E" w:rsidRDefault="00B27742" w:rsidP="00293224">
            <w:pPr>
              <w:widowControl w:val="0"/>
              <w:spacing w:before="30" w:after="30"/>
              <w:rPr>
                <w:rFonts w:eastAsia="PMingLiU" w:cs="Tahoma"/>
                <w:b/>
              </w:rPr>
            </w:pPr>
          </w:p>
        </w:tc>
        <w:tc>
          <w:tcPr>
            <w:tcW w:w="440" w:type="dxa"/>
            <w:vMerge w:val="restart"/>
          </w:tcPr>
          <w:p w:rsidR="00B27742" w:rsidRPr="001A449E" w:rsidRDefault="00B27742" w:rsidP="00293224">
            <w:pPr>
              <w:keepNext/>
              <w:widowControl w:val="0"/>
              <w:spacing w:before="30" w:after="30"/>
              <w:jc w:val="center"/>
              <w:outlineLvl w:val="0"/>
              <w:rPr>
                <w:rFonts w:eastAsia="PMingLiU" w:cs="Tahoma"/>
                <w:b/>
                <w:color w:val="0000FF"/>
                <w:sz w:val="10"/>
              </w:rPr>
            </w:pPr>
            <w:r w:rsidRPr="001A449E">
              <w:rPr>
                <w:rFonts w:eastAsia="PMingLiU" w:cs="Tahoma"/>
                <w:b/>
                <w:color w:val="0000FF"/>
                <w:sz w:val="10"/>
              </w:rPr>
              <w:t xml:space="preserve">(Ctrl + </w:t>
            </w:r>
            <w:r w:rsidRPr="001A449E">
              <w:rPr>
                <w:rFonts w:eastAsia="PMingLiU" w:cs="Tahoma"/>
                <w:b/>
                <w:color w:val="0000FF"/>
                <w:sz w:val="10"/>
              </w:rPr>
              <w:t>按一下</w:t>
            </w:r>
            <w:r w:rsidRPr="001A449E">
              <w:rPr>
                <w:rFonts w:eastAsia="PMingLiU" w:cs="Tahoma"/>
                <w:b/>
                <w:color w:val="0000FF"/>
                <w:sz w:val="10"/>
              </w:rPr>
              <w:t>)</w:t>
            </w:r>
          </w:p>
        </w:tc>
        <w:tc>
          <w:tcPr>
            <w:tcW w:w="429" w:type="dxa"/>
            <w:vMerge w:val="restart"/>
          </w:tcPr>
          <w:p w:rsidR="00B27742" w:rsidRPr="001A449E" w:rsidRDefault="00B27742" w:rsidP="00293224">
            <w:pPr>
              <w:widowControl w:val="0"/>
              <w:spacing w:before="30" w:after="30"/>
              <w:rPr>
                <w:rFonts w:eastAsia="PMingLiU" w:cs="Tahoma"/>
              </w:rPr>
            </w:pPr>
          </w:p>
        </w:tc>
        <w:tc>
          <w:tcPr>
            <w:tcW w:w="429" w:type="dxa"/>
            <w:vMerge w:val="restart"/>
            <w:tcBorders>
              <w:right w:val="single" w:sz="18" w:space="0" w:color="auto"/>
            </w:tcBorders>
          </w:tcPr>
          <w:p w:rsidR="00B27742" w:rsidRPr="001A449E" w:rsidRDefault="00B27742" w:rsidP="00293224">
            <w:pPr>
              <w:widowControl w:val="0"/>
              <w:spacing w:before="30" w:after="30"/>
              <w:rPr>
                <w:rFonts w:eastAsia="PMingLiU" w:cs="Tahoma"/>
              </w:rPr>
            </w:pPr>
          </w:p>
        </w:tc>
        <w:tc>
          <w:tcPr>
            <w:tcW w:w="429" w:type="dxa"/>
            <w:vMerge w:val="restart"/>
            <w:tcBorders>
              <w:left w:val="single" w:sz="18" w:space="0" w:color="auto"/>
            </w:tcBorders>
            <w:vAlign w:val="center"/>
          </w:tcPr>
          <w:p w:rsidR="00B27742" w:rsidRPr="001A449E" w:rsidRDefault="00B27742" w:rsidP="00293224">
            <w:pPr>
              <w:pStyle w:val="TableHeadingsRed"/>
              <w:widowControl w:val="0"/>
              <w:spacing w:before="30" w:after="30"/>
              <w:rPr>
                <w:rFonts w:ascii="Tahoma" w:eastAsia="PMingLiU" w:hAnsi="Tahoma" w:cs="Tahoma"/>
              </w:rPr>
            </w:pPr>
            <w:r w:rsidRPr="001A449E">
              <w:rPr>
                <w:rFonts w:ascii="Tahoma" w:eastAsia="PMingLiU" w:hAnsi="Tahoma" w:cs="Tahoma"/>
              </w:rPr>
              <w:t>L</w:t>
            </w:r>
          </w:p>
        </w:tc>
        <w:tc>
          <w:tcPr>
            <w:tcW w:w="1287" w:type="dxa"/>
            <w:gridSpan w:val="3"/>
            <w:vAlign w:val="center"/>
          </w:tcPr>
          <w:p w:rsidR="00B27742" w:rsidRPr="001A449E" w:rsidRDefault="00B27742" w:rsidP="00293224">
            <w:pPr>
              <w:pStyle w:val="TableHeadingsGreen"/>
              <w:widowControl w:val="0"/>
              <w:spacing w:before="30" w:after="30"/>
              <w:rPr>
                <w:rFonts w:ascii="Tahoma" w:eastAsia="PMingLiU" w:hAnsi="Tahoma" w:cs="Tahoma"/>
              </w:rPr>
            </w:pPr>
            <w:r w:rsidRPr="001A449E">
              <w:rPr>
                <w:rFonts w:ascii="Tahoma" w:eastAsia="PMingLiU" w:hAnsi="Tahoma" w:cs="Tahoma"/>
              </w:rPr>
              <w:t>L&amp;SA</w:t>
            </w:r>
          </w:p>
        </w:tc>
        <w:tc>
          <w:tcPr>
            <w:tcW w:w="1287" w:type="dxa"/>
            <w:gridSpan w:val="3"/>
            <w:tcBorders>
              <w:right w:val="single" w:sz="18" w:space="0" w:color="auto"/>
            </w:tcBorders>
            <w:vAlign w:val="center"/>
          </w:tcPr>
          <w:p w:rsidR="00B27742" w:rsidRPr="001A449E" w:rsidRDefault="00B27742" w:rsidP="00293224">
            <w:pPr>
              <w:pStyle w:val="TableHeadingsBlue"/>
              <w:widowControl w:val="0"/>
              <w:spacing w:before="30" w:after="30"/>
              <w:rPr>
                <w:rFonts w:ascii="Tahoma" w:eastAsia="PMingLiU" w:hAnsi="Tahoma" w:cs="Tahoma"/>
              </w:rPr>
            </w:pPr>
            <w:r w:rsidRPr="001A449E">
              <w:rPr>
                <w:rFonts w:ascii="Tahoma" w:eastAsia="PMingLiU" w:hAnsi="Tahoma" w:cs="Tahoma"/>
              </w:rPr>
              <w:t>SA</w:t>
            </w:r>
          </w:p>
        </w:tc>
        <w:tc>
          <w:tcPr>
            <w:tcW w:w="429" w:type="dxa"/>
            <w:vMerge w:val="restart"/>
            <w:tcBorders>
              <w:left w:val="single" w:sz="18" w:space="0" w:color="auto"/>
            </w:tcBorders>
            <w:vAlign w:val="center"/>
          </w:tcPr>
          <w:p w:rsidR="00B27742" w:rsidRPr="001A449E" w:rsidRDefault="00B27742" w:rsidP="00293224">
            <w:pPr>
              <w:pStyle w:val="TableHeadingsRed"/>
              <w:widowControl w:val="0"/>
              <w:spacing w:before="30" w:after="30"/>
              <w:rPr>
                <w:rFonts w:ascii="Tahoma" w:eastAsia="PMingLiU" w:hAnsi="Tahoma" w:cs="Tahoma"/>
              </w:rPr>
            </w:pPr>
            <w:r w:rsidRPr="001A449E">
              <w:rPr>
                <w:rFonts w:ascii="Tahoma" w:eastAsia="PMingLiU" w:hAnsi="Tahoma" w:cs="Tahoma"/>
              </w:rPr>
              <w:t>L</w:t>
            </w:r>
          </w:p>
        </w:tc>
        <w:tc>
          <w:tcPr>
            <w:tcW w:w="429" w:type="dxa"/>
            <w:vAlign w:val="center"/>
          </w:tcPr>
          <w:p w:rsidR="00B27742" w:rsidRPr="001A449E" w:rsidRDefault="00B27742" w:rsidP="00293224">
            <w:pPr>
              <w:pStyle w:val="TableHeadingsGreen"/>
              <w:widowControl w:val="0"/>
              <w:spacing w:before="30" w:after="30"/>
              <w:rPr>
                <w:rFonts w:ascii="Tahoma" w:eastAsia="PMingLiU" w:hAnsi="Tahoma" w:cs="Tahoma"/>
              </w:rPr>
            </w:pPr>
            <w:r w:rsidRPr="001A449E">
              <w:rPr>
                <w:rFonts w:ascii="Tahoma" w:eastAsia="PMingLiU" w:hAnsi="Tahoma" w:cs="Tahoma"/>
              </w:rPr>
              <w:t>L&amp;SA</w:t>
            </w:r>
          </w:p>
        </w:tc>
        <w:tc>
          <w:tcPr>
            <w:tcW w:w="429" w:type="dxa"/>
            <w:vMerge w:val="restart"/>
            <w:tcBorders>
              <w:right w:val="single" w:sz="18" w:space="0" w:color="auto"/>
            </w:tcBorders>
            <w:vAlign w:val="center"/>
          </w:tcPr>
          <w:p w:rsidR="00B27742" w:rsidRPr="001A449E" w:rsidRDefault="00B27742" w:rsidP="00293224">
            <w:pPr>
              <w:pStyle w:val="TableHeadingsBlue"/>
              <w:widowControl w:val="0"/>
              <w:spacing w:before="30" w:after="30"/>
              <w:rPr>
                <w:rFonts w:ascii="Tahoma" w:eastAsia="PMingLiU" w:hAnsi="Tahoma" w:cs="Tahoma"/>
              </w:rPr>
            </w:pPr>
            <w:r w:rsidRPr="001A449E">
              <w:rPr>
                <w:rFonts w:ascii="Tahoma" w:eastAsia="PMingLiU" w:hAnsi="Tahoma" w:cs="Tahoma"/>
              </w:rPr>
              <w:t>SA</w:t>
            </w:r>
          </w:p>
        </w:tc>
        <w:tc>
          <w:tcPr>
            <w:tcW w:w="429" w:type="dxa"/>
            <w:vMerge w:val="restart"/>
            <w:tcBorders>
              <w:left w:val="single" w:sz="18" w:space="0" w:color="auto"/>
            </w:tcBorders>
          </w:tcPr>
          <w:p w:rsidR="00B27742" w:rsidRPr="001A449E" w:rsidRDefault="00B27742" w:rsidP="00293224">
            <w:pPr>
              <w:widowControl w:val="0"/>
              <w:spacing w:before="30" w:after="30"/>
              <w:rPr>
                <w:rFonts w:eastAsia="PMingLiU" w:cs="Tahoma"/>
              </w:rPr>
            </w:pPr>
          </w:p>
        </w:tc>
        <w:tc>
          <w:tcPr>
            <w:tcW w:w="429" w:type="dxa"/>
            <w:vMerge w:val="restart"/>
            <w:tcBorders>
              <w:right w:val="single" w:sz="18" w:space="0" w:color="auto"/>
            </w:tcBorders>
          </w:tcPr>
          <w:p w:rsidR="00B27742" w:rsidRPr="001A449E" w:rsidRDefault="00B27742" w:rsidP="00293224">
            <w:pPr>
              <w:widowControl w:val="0"/>
              <w:spacing w:before="30" w:after="30"/>
              <w:rPr>
                <w:rFonts w:eastAsia="PMingLiU" w:cs="Tahoma"/>
              </w:rPr>
            </w:pPr>
          </w:p>
        </w:tc>
        <w:tc>
          <w:tcPr>
            <w:tcW w:w="429" w:type="dxa"/>
            <w:vMerge w:val="restart"/>
            <w:tcBorders>
              <w:left w:val="single" w:sz="18" w:space="0" w:color="auto"/>
              <w:right w:val="single" w:sz="18" w:space="0" w:color="auto"/>
            </w:tcBorders>
          </w:tcPr>
          <w:p w:rsidR="00B27742" w:rsidRPr="001A449E" w:rsidRDefault="00B27742" w:rsidP="00293224">
            <w:pPr>
              <w:widowControl w:val="0"/>
              <w:spacing w:before="30" w:after="30"/>
              <w:rPr>
                <w:rFonts w:eastAsia="PMingLiU" w:cs="Tahoma"/>
              </w:rPr>
            </w:pPr>
          </w:p>
        </w:tc>
        <w:tc>
          <w:tcPr>
            <w:tcW w:w="550" w:type="dxa"/>
            <w:vMerge w:val="restart"/>
          </w:tcPr>
          <w:p w:rsidR="00B27742" w:rsidRPr="001A449E" w:rsidRDefault="00B27742" w:rsidP="00293224">
            <w:pPr>
              <w:widowControl w:val="0"/>
              <w:spacing w:before="30" w:after="30"/>
              <w:rPr>
                <w:rFonts w:eastAsia="PMingLiU" w:cs="Tahoma"/>
              </w:rPr>
            </w:pPr>
          </w:p>
        </w:tc>
        <w:tc>
          <w:tcPr>
            <w:tcW w:w="478" w:type="dxa"/>
            <w:vMerge w:val="restart"/>
          </w:tcPr>
          <w:p w:rsidR="00B27742" w:rsidRPr="001A449E" w:rsidRDefault="00B27742" w:rsidP="00293224">
            <w:pPr>
              <w:widowControl w:val="0"/>
              <w:spacing w:before="30" w:after="30"/>
              <w:rPr>
                <w:rFonts w:eastAsia="PMingLiU" w:cs="Tahoma"/>
              </w:rPr>
            </w:pPr>
          </w:p>
        </w:tc>
      </w:tr>
      <w:tr w:rsidR="00B27742" w:rsidRPr="001A449E" w:rsidTr="00293224">
        <w:trPr>
          <w:cantSplit/>
          <w:trHeight w:val="262"/>
          <w:tblHeader/>
        </w:trPr>
        <w:tc>
          <w:tcPr>
            <w:tcW w:w="2627" w:type="dxa"/>
            <w:vMerge/>
            <w:tcBorders>
              <w:top w:val="single" w:sz="4" w:space="0" w:color="auto"/>
              <w:left w:val="nil"/>
              <w:bottom w:val="single" w:sz="4" w:space="0" w:color="auto"/>
            </w:tcBorders>
          </w:tcPr>
          <w:p w:rsidR="00B27742" w:rsidRPr="001A449E" w:rsidRDefault="00B27742" w:rsidP="00293224">
            <w:pPr>
              <w:widowControl w:val="0"/>
              <w:spacing w:before="30" w:after="30"/>
              <w:rPr>
                <w:rFonts w:eastAsia="PMingLiU" w:cs="Tahoma"/>
              </w:rPr>
            </w:pPr>
          </w:p>
        </w:tc>
        <w:tc>
          <w:tcPr>
            <w:tcW w:w="440" w:type="dxa"/>
            <w:vMerge/>
            <w:tcBorders>
              <w:bottom w:val="single" w:sz="4" w:space="0" w:color="auto"/>
            </w:tcBorders>
          </w:tcPr>
          <w:p w:rsidR="00B27742" w:rsidRPr="001A449E" w:rsidRDefault="00B27742" w:rsidP="00293224">
            <w:pPr>
              <w:keepNext/>
              <w:widowControl w:val="0"/>
              <w:spacing w:before="30" w:after="30"/>
              <w:outlineLvl w:val="0"/>
              <w:rPr>
                <w:rFonts w:eastAsia="PMingLiU" w:cs="Tahoma"/>
                <w:b/>
              </w:rPr>
            </w:pPr>
          </w:p>
        </w:tc>
        <w:tc>
          <w:tcPr>
            <w:tcW w:w="429" w:type="dxa"/>
            <w:vMerge/>
            <w:tcBorders>
              <w:bottom w:val="single" w:sz="4" w:space="0" w:color="auto"/>
            </w:tcBorders>
          </w:tcPr>
          <w:p w:rsidR="00B27742" w:rsidRPr="001A449E" w:rsidRDefault="00B27742" w:rsidP="00293224">
            <w:pPr>
              <w:widowControl w:val="0"/>
              <w:spacing w:before="30" w:after="30"/>
              <w:rPr>
                <w:rFonts w:eastAsia="PMingLiU" w:cs="Tahoma"/>
              </w:rPr>
            </w:pPr>
          </w:p>
        </w:tc>
        <w:tc>
          <w:tcPr>
            <w:tcW w:w="429" w:type="dxa"/>
            <w:vMerge/>
            <w:tcBorders>
              <w:bottom w:val="single" w:sz="4" w:space="0" w:color="auto"/>
              <w:right w:val="single" w:sz="18" w:space="0" w:color="auto"/>
            </w:tcBorders>
          </w:tcPr>
          <w:p w:rsidR="00B27742" w:rsidRPr="001A449E" w:rsidRDefault="00B27742" w:rsidP="00293224">
            <w:pPr>
              <w:widowControl w:val="0"/>
              <w:spacing w:before="30" w:after="30"/>
              <w:rPr>
                <w:rFonts w:eastAsia="PMingLiU" w:cs="Tahoma"/>
              </w:rPr>
            </w:pPr>
          </w:p>
        </w:tc>
        <w:tc>
          <w:tcPr>
            <w:tcW w:w="429" w:type="dxa"/>
            <w:vMerge/>
            <w:tcBorders>
              <w:left w:val="single" w:sz="18" w:space="0" w:color="auto"/>
              <w:bottom w:val="single" w:sz="4" w:space="0" w:color="auto"/>
            </w:tcBorders>
            <w:vAlign w:val="center"/>
          </w:tcPr>
          <w:p w:rsidR="00B27742" w:rsidRPr="001A449E" w:rsidRDefault="00B27742" w:rsidP="00293224">
            <w:pPr>
              <w:widowControl w:val="0"/>
              <w:spacing w:before="30" w:after="30"/>
              <w:jc w:val="center"/>
              <w:rPr>
                <w:rFonts w:eastAsia="PMingLiU" w:cs="Tahoma"/>
              </w:rPr>
            </w:pPr>
          </w:p>
        </w:tc>
        <w:tc>
          <w:tcPr>
            <w:tcW w:w="429" w:type="dxa"/>
            <w:tcBorders>
              <w:bottom w:val="single" w:sz="4" w:space="0" w:color="auto"/>
            </w:tcBorders>
            <w:vAlign w:val="center"/>
          </w:tcPr>
          <w:p w:rsidR="00B27742" w:rsidRPr="001A449E" w:rsidRDefault="00B27742" w:rsidP="00293224">
            <w:pPr>
              <w:pStyle w:val="TableHeadingsGreen"/>
              <w:widowControl w:val="0"/>
              <w:spacing w:before="30" w:after="30"/>
              <w:rPr>
                <w:rFonts w:ascii="Tahoma" w:eastAsia="PMingLiU" w:hAnsi="Tahoma" w:cs="Tahoma"/>
              </w:rPr>
            </w:pPr>
            <w:r w:rsidRPr="001A449E">
              <w:rPr>
                <w:rFonts w:ascii="Tahoma" w:eastAsia="PMingLiU" w:hAnsi="Tahoma" w:cs="Tahoma"/>
              </w:rPr>
              <w:t xml:space="preserve">3 </w:t>
            </w:r>
            <w:r w:rsidRPr="001A449E">
              <w:rPr>
                <w:rFonts w:ascii="Tahoma" w:eastAsia="PMingLiU" w:hAnsi="Tahoma" w:cs="Tahoma"/>
              </w:rPr>
              <w:t>年</w:t>
            </w:r>
          </w:p>
        </w:tc>
        <w:tc>
          <w:tcPr>
            <w:tcW w:w="429" w:type="dxa"/>
            <w:tcBorders>
              <w:bottom w:val="single" w:sz="4" w:space="0" w:color="auto"/>
            </w:tcBorders>
            <w:vAlign w:val="center"/>
          </w:tcPr>
          <w:p w:rsidR="00B27742" w:rsidRPr="001A449E" w:rsidRDefault="00B27742" w:rsidP="00293224">
            <w:pPr>
              <w:pStyle w:val="TableHeadingsGreen"/>
              <w:widowControl w:val="0"/>
              <w:spacing w:before="30" w:after="30"/>
              <w:rPr>
                <w:rFonts w:ascii="Tahoma" w:eastAsia="PMingLiU" w:hAnsi="Tahoma" w:cs="Tahoma"/>
              </w:rPr>
            </w:pPr>
            <w:r w:rsidRPr="001A449E">
              <w:rPr>
                <w:rFonts w:ascii="Tahoma" w:eastAsia="PMingLiU" w:hAnsi="Tahoma" w:cs="Tahoma"/>
              </w:rPr>
              <w:t xml:space="preserve">2 </w:t>
            </w:r>
            <w:r w:rsidRPr="001A449E">
              <w:rPr>
                <w:rFonts w:ascii="Tahoma" w:eastAsia="PMingLiU" w:hAnsi="Tahoma" w:cs="Tahoma"/>
              </w:rPr>
              <w:t>年</w:t>
            </w:r>
          </w:p>
        </w:tc>
        <w:tc>
          <w:tcPr>
            <w:tcW w:w="429" w:type="dxa"/>
            <w:tcBorders>
              <w:bottom w:val="single" w:sz="4" w:space="0" w:color="auto"/>
            </w:tcBorders>
            <w:vAlign w:val="center"/>
          </w:tcPr>
          <w:p w:rsidR="00B27742" w:rsidRPr="001A449E" w:rsidRDefault="00B27742" w:rsidP="00293224">
            <w:pPr>
              <w:pStyle w:val="TableHeadingsGreen"/>
              <w:widowControl w:val="0"/>
              <w:spacing w:before="30" w:after="30"/>
              <w:rPr>
                <w:rFonts w:ascii="Tahoma" w:eastAsia="PMingLiU" w:hAnsi="Tahoma" w:cs="Tahoma"/>
              </w:rPr>
            </w:pPr>
            <w:r w:rsidRPr="001A449E">
              <w:rPr>
                <w:rFonts w:ascii="Tahoma" w:eastAsia="PMingLiU" w:hAnsi="Tahoma" w:cs="Tahoma"/>
              </w:rPr>
              <w:t xml:space="preserve">1 </w:t>
            </w:r>
            <w:r w:rsidRPr="001A449E">
              <w:rPr>
                <w:rFonts w:ascii="Tahoma" w:eastAsia="PMingLiU" w:hAnsi="Tahoma" w:cs="Tahoma"/>
              </w:rPr>
              <w:t>年</w:t>
            </w:r>
          </w:p>
        </w:tc>
        <w:tc>
          <w:tcPr>
            <w:tcW w:w="429" w:type="dxa"/>
            <w:tcBorders>
              <w:bottom w:val="single" w:sz="4" w:space="0" w:color="auto"/>
            </w:tcBorders>
            <w:vAlign w:val="center"/>
          </w:tcPr>
          <w:p w:rsidR="00B27742" w:rsidRPr="001A449E" w:rsidRDefault="00B27742" w:rsidP="00293224">
            <w:pPr>
              <w:pStyle w:val="TableHeadingsBlue"/>
              <w:widowControl w:val="0"/>
              <w:spacing w:before="30" w:after="30"/>
              <w:rPr>
                <w:rFonts w:ascii="Tahoma" w:eastAsia="PMingLiU" w:hAnsi="Tahoma" w:cs="Tahoma"/>
              </w:rPr>
            </w:pPr>
            <w:r w:rsidRPr="001A449E">
              <w:rPr>
                <w:rFonts w:ascii="Tahoma" w:eastAsia="PMingLiU" w:hAnsi="Tahoma" w:cs="Tahoma"/>
              </w:rPr>
              <w:t xml:space="preserve">3 </w:t>
            </w:r>
            <w:r w:rsidRPr="001A449E">
              <w:rPr>
                <w:rFonts w:ascii="Tahoma" w:eastAsia="PMingLiU" w:hAnsi="Tahoma" w:cs="Tahoma"/>
              </w:rPr>
              <w:t>年</w:t>
            </w:r>
          </w:p>
        </w:tc>
        <w:tc>
          <w:tcPr>
            <w:tcW w:w="429" w:type="dxa"/>
            <w:tcBorders>
              <w:bottom w:val="single" w:sz="4" w:space="0" w:color="auto"/>
            </w:tcBorders>
            <w:vAlign w:val="center"/>
          </w:tcPr>
          <w:p w:rsidR="00B27742" w:rsidRPr="001A449E" w:rsidRDefault="00B27742" w:rsidP="00293224">
            <w:pPr>
              <w:pStyle w:val="TableHeadingsBlue"/>
              <w:widowControl w:val="0"/>
              <w:spacing w:before="30" w:after="30"/>
              <w:rPr>
                <w:rFonts w:ascii="Tahoma" w:eastAsia="PMingLiU" w:hAnsi="Tahoma" w:cs="Tahoma"/>
              </w:rPr>
            </w:pPr>
            <w:r w:rsidRPr="001A449E">
              <w:rPr>
                <w:rFonts w:ascii="Tahoma" w:eastAsia="PMingLiU" w:hAnsi="Tahoma" w:cs="Tahoma"/>
              </w:rPr>
              <w:t xml:space="preserve">2 </w:t>
            </w:r>
            <w:r w:rsidRPr="001A449E">
              <w:rPr>
                <w:rFonts w:ascii="Tahoma" w:eastAsia="PMingLiU" w:hAnsi="Tahoma" w:cs="Tahoma"/>
              </w:rPr>
              <w:t>年</w:t>
            </w:r>
          </w:p>
        </w:tc>
        <w:tc>
          <w:tcPr>
            <w:tcW w:w="429" w:type="dxa"/>
            <w:tcBorders>
              <w:bottom w:val="single" w:sz="4" w:space="0" w:color="auto"/>
              <w:right w:val="single" w:sz="18" w:space="0" w:color="auto"/>
            </w:tcBorders>
            <w:vAlign w:val="center"/>
          </w:tcPr>
          <w:p w:rsidR="00B27742" w:rsidRPr="001A449E" w:rsidRDefault="00B27742" w:rsidP="00293224">
            <w:pPr>
              <w:pStyle w:val="TableHeadingsBlue"/>
              <w:widowControl w:val="0"/>
              <w:spacing w:before="30" w:after="30"/>
              <w:rPr>
                <w:rFonts w:ascii="Tahoma" w:eastAsia="PMingLiU" w:hAnsi="Tahoma" w:cs="Tahoma"/>
              </w:rPr>
            </w:pPr>
            <w:r w:rsidRPr="001A449E">
              <w:rPr>
                <w:rFonts w:ascii="Tahoma" w:eastAsia="PMingLiU" w:hAnsi="Tahoma" w:cs="Tahoma"/>
              </w:rPr>
              <w:t xml:space="preserve">1 </w:t>
            </w:r>
            <w:r w:rsidRPr="001A449E">
              <w:rPr>
                <w:rFonts w:ascii="Tahoma" w:eastAsia="PMingLiU" w:hAnsi="Tahoma" w:cs="Tahoma"/>
              </w:rPr>
              <w:t>年</w:t>
            </w:r>
          </w:p>
        </w:tc>
        <w:tc>
          <w:tcPr>
            <w:tcW w:w="429" w:type="dxa"/>
            <w:vMerge/>
            <w:tcBorders>
              <w:left w:val="single" w:sz="18" w:space="0" w:color="auto"/>
              <w:bottom w:val="single" w:sz="4" w:space="0" w:color="auto"/>
            </w:tcBorders>
            <w:vAlign w:val="center"/>
          </w:tcPr>
          <w:p w:rsidR="00B27742" w:rsidRPr="001A449E" w:rsidRDefault="00B27742" w:rsidP="00293224">
            <w:pPr>
              <w:widowControl w:val="0"/>
              <w:spacing w:before="30" w:after="30"/>
              <w:jc w:val="center"/>
              <w:rPr>
                <w:rFonts w:eastAsia="PMingLiU" w:cs="Tahoma"/>
              </w:rPr>
            </w:pPr>
          </w:p>
        </w:tc>
        <w:tc>
          <w:tcPr>
            <w:tcW w:w="429" w:type="dxa"/>
            <w:tcBorders>
              <w:bottom w:val="single" w:sz="4" w:space="0" w:color="auto"/>
            </w:tcBorders>
            <w:vAlign w:val="center"/>
          </w:tcPr>
          <w:p w:rsidR="00B27742" w:rsidRPr="001A449E" w:rsidRDefault="00B27742" w:rsidP="00293224">
            <w:pPr>
              <w:pStyle w:val="TableHeadingsGreen"/>
              <w:widowControl w:val="0"/>
              <w:spacing w:before="30" w:after="30"/>
              <w:rPr>
                <w:rFonts w:ascii="Tahoma" w:eastAsia="PMingLiU" w:hAnsi="Tahoma" w:cs="Tahoma"/>
              </w:rPr>
            </w:pPr>
            <w:r w:rsidRPr="001A449E">
              <w:rPr>
                <w:rFonts w:ascii="Tahoma" w:eastAsia="PMingLiU" w:hAnsi="Tahoma" w:cs="Tahoma"/>
              </w:rPr>
              <w:t>P</w:t>
            </w:r>
          </w:p>
        </w:tc>
        <w:tc>
          <w:tcPr>
            <w:tcW w:w="429" w:type="dxa"/>
            <w:vMerge/>
            <w:tcBorders>
              <w:bottom w:val="single" w:sz="4" w:space="0" w:color="auto"/>
              <w:right w:val="single" w:sz="18" w:space="0" w:color="auto"/>
            </w:tcBorders>
          </w:tcPr>
          <w:p w:rsidR="00B27742" w:rsidRPr="001A449E" w:rsidRDefault="00B27742" w:rsidP="00293224">
            <w:pPr>
              <w:widowControl w:val="0"/>
              <w:spacing w:before="30" w:after="30"/>
              <w:rPr>
                <w:rFonts w:eastAsia="PMingLiU" w:cs="Tahoma"/>
              </w:rPr>
            </w:pPr>
          </w:p>
        </w:tc>
        <w:tc>
          <w:tcPr>
            <w:tcW w:w="429" w:type="dxa"/>
            <w:vMerge/>
            <w:tcBorders>
              <w:left w:val="single" w:sz="18" w:space="0" w:color="auto"/>
              <w:bottom w:val="single" w:sz="4" w:space="0" w:color="auto"/>
            </w:tcBorders>
          </w:tcPr>
          <w:p w:rsidR="00B27742" w:rsidRPr="001A449E" w:rsidRDefault="00B27742" w:rsidP="00293224">
            <w:pPr>
              <w:widowControl w:val="0"/>
              <w:spacing w:before="30" w:after="30"/>
              <w:rPr>
                <w:rFonts w:eastAsia="PMingLiU" w:cs="Tahoma"/>
              </w:rPr>
            </w:pPr>
          </w:p>
        </w:tc>
        <w:tc>
          <w:tcPr>
            <w:tcW w:w="429" w:type="dxa"/>
            <w:vMerge/>
            <w:tcBorders>
              <w:bottom w:val="single" w:sz="4" w:space="0" w:color="auto"/>
              <w:right w:val="single" w:sz="18" w:space="0" w:color="auto"/>
            </w:tcBorders>
          </w:tcPr>
          <w:p w:rsidR="00B27742" w:rsidRPr="001A449E" w:rsidRDefault="00B27742" w:rsidP="00293224">
            <w:pPr>
              <w:widowControl w:val="0"/>
              <w:spacing w:before="30" w:after="30"/>
              <w:rPr>
                <w:rFonts w:eastAsia="PMingLiU" w:cs="Tahoma"/>
              </w:rPr>
            </w:pPr>
          </w:p>
        </w:tc>
        <w:tc>
          <w:tcPr>
            <w:tcW w:w="429" w:type="dxa"/>
            <w:vMerge/>
            <w:tcBorders>
              <w:left w:val="single" w:sz="18" w:space="0" w:color="auto"/>
              <w:bottom w:val="single" w:sz="4" w:space="0" w:color="auto"/>
              <w:right w:val="single" w:sz="18" w:space="0" w:color="auto"/>
            </w:tcBorders>
          </w:tcPr>
          <w:p w:rsidR="00B27742" w:rsidRPr="001A449E" w:rsidRDefault="00B27742" w:rsidP="00293224">
            <w:pPr>
              <w:widowControl w:val="0"/>
              <w:spacing w:before="30" w:after="30"/>
              <w:rPr>
                <w:rFonts w:eastAsia="PMingLiU" w:cs="Tahoma"/>
              </w:rPr>
            </w:pPr>
          </w:p>
        </w:tc>
        <w:tc>
          <w:tcPr>
            <w:tcW w:w="550" w:type="dxa"/>
            <w:vMerge/>
            <w:tcBorders>
              <w:bottom w:val="single" w:sz="4" w:space="0" w:color="auto"/>
            </w:tcBorders>
          </w:tcPr>
          <w:p w:rsidR="00B27742" w:rsidRPr="001A449E" w:rsidRDefault="00B27742" w:rsidP="00293224">
            <w:pPr>
              <w:widowControl w:val="0"/>
              <w:spacing w:before="30" w:after="30"/>
              <w:rPr>
                <w:rFonts w:eastAsia="PMingLiU" w:cs="Tahoma"/>
              </w:rPr>
            </w:pPr>
          </w:p>
        </w:tc>
        <w:tc>
          <w:tcPr>
            <w:tcW w:w="478" w:type="dxa"/>
            <w:vMerge/>
            <w:tcBorders>
              <w:bottom w:val="single" w:sz="4" w:space="0" w:color="auto"/>
            </w:tcBorders>
          </w:tcPr>
          <w:p w:rsidR="00B27742" w:rsidRPr="001A449E" w:rsidRDefault="00B27742" w:rsidP="00293224">
            <w:pPr>
              <w:widowControl w:val="0"/>
              <w:spacing w:before="30" w:after="30"/>
              <w:rPr>
                <w:rFonts w:eastAsia="PMingLiU" w:cs="Tahoma"/>
              </w:rPr>
            </w:pPr>
          </w:p>
        </w:tc>
      </w:tr>
      <w:tr w:rsidR="009F0AB2" w:rsidRPr="001A449E" w:rsidTr="00477842">
        <w:trPr>
          <w:cantSplit/>
          <w:trHeight w:val="287"/>
        </w:trPr>
        <w:tc>
          <w:tcPr>
            <w:tcW w:w="2627" w:type="dxa"/>
            <w:tcBorders>
              <w:bottom w:val="single" w:sz="4" w:space="0" w:color="auto"/>
            </w:tcBorders>
            <w:shd w:val="clear" w:color="auto" w:fill="FABF8F"/>
            <w:vAlign w:val="center"/>
          </w:tcPr>
          <w:p w:rsidR="00B27742" w:rsidRPr="001A449E" w:rsidRDefault="00B27742" w:rsidP="00477842">
            <w:pPr>
              <w:pStyle w:val="ProductNames"/>
              <w:spacing w:beforeLines="20" w:before="48" w:afterLines="20" w:after="48"/>
              <w:rPr>
                <w:rFonts w:ascii="Tahoma" w:eastAsia="PMingLiU" w:hAnsi="Tahoma" w:cs="Tahoma"/>
                <w:sz w:val="14"/>
              </w:rPr>
            </w:pPr>
            <w:bookmarkStart w:id="17" w:name="_Toc336337843"/>
            <w:bookmarkStart w:id="18" w:name="_Toc363720212"/>
            <w:r w:rsidRPr="001A449E">
              <w:rPr>
                <w:rFonts w:ascii="Tahoma" w:eastAsia="PMingLiU" w:hAnsi="Tahoma" w:cs="Tahoma"/>
                <w:sz w:val="14"/>
              </w:rPr>
              <w:t xml:space="preserve">Access </w:t>
            </w:r>
            <w:bookmarkEnd w:id="17"/>
            <w:r w:rsidRPr="001A449E">
              <w:rPr>
                <w:rFonts w:ascii="Tahoma" w:eastAsia="PMingLiU" w:hAnsi="Tahoma" w:cs="Tahoma"/>
                <w:sz w:val="14"/>
              </w:rPr>
              <w:t>2013</w:t>
            </w:r>
            <w:bookmarkEnd w:id="18"/>
          </w:p>
        </w:tc>
        <w:tc>
          <w:tcPr>
            <w:tcW w:w="440" w:type="dxa"/>
            <w:tcBorders>
              <w:bottom w:val="single" w:sz="4" w:space="0" w:color="auto"/>
            </w:tcBorders>
            <w:shd w:val="clear" w:color="auto" w:fill="FABF8F"/>
            <w:vAlign w:val="center"/>
          </w:tcPr>
          <w:p w:rsidR="00B27742" w:rsidRPr="00477842" w:rsidRDefault="00B27742"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1A449E" w:rsidRDefault="00014EAD"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tcPr>
          <w:p w:rsidR="00B27742" w:rsidRPr="001A449E" w:rsidRDefault="00B27742"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9F0AB2" w:rsidRPr="001A449E" w:rsidTr="00477842">
        <w:trPr>
          <w:cantSplit/>
          <w:trHeight w:val="287"/>
        </w:trPr>
        <w:tc>
          <w:tcPr>
            <w:tcW w:w="2627" w:type="dxa"/>
            <w:tcBorders>
              <w:bottom w:val="single" w:sz="4" w:space="0" w:color="auto"/>
            </w:tcBorders>
            <w:shd w:val="clear" w:color="auto" w:fill="FFFFFF"/>
            <w:vAlign w:val="center"/>
          </w:tcPr>
          <w:p w:rsidR="00B27742" w:rsidRPr="001A449E" w:rsidRDefault="00B27742" w:rsidP="00477842">
            <w:pPr>
              <w:pStyle w:val="ProductNames"/>
              <w:spacing w:beforeLines="20" w:before="48" w:afterLines="20" w:after="48"/>
              <w:rPr>
                <w:rFonts w:ascii="Tahoma" w:eastAsia="PMingLiU" w:hAnsi="Tahoma" w:cs="Tahoma"/>
                <w:sz w:val="14"/>
              </w:rPr>
            </w:pPr>
            <w:bookmarkStart w:id="19" w:name="_Toc336337844"/>
            <w:bookmarkStart w:id="20" w:name="_Toc363720213"/>
            <w:r w:rsidRPr="001A449E">
              <w:rPr>
                <w:rFonts w:ascii="Tahoma" w:eastAsia="PMingLiU" w:hAnsi="Tahoma" w:cs="Tahoma"/>
                <w:sz w:val="14"/>
              </w:rPr>
              <w:t>AutoRoute 2013</w:t>
            </w:r>
            <w:bookmarkEnd w:id="19"/>
            <w:bookmarkEnd w:id="20"/>
          </w:p>
        </w:tc>
        <w:tc>
          <w:tcPr>
            <w:tcW w:w="440" w:type="dxa"/>
            <w:tcBorders>
              <w:bottom w:val="single" w:sz="4" w:space="0" w:color="auto"/>
            </w:tcBorders>
            <w:shd w:val="clear" w:color="auto" w:fill="FFFFFF"/>
            <w:vAlign w:val="center"/>
          </w:tcPr>
          <w:p w:rsidR="00B27742" w:rsidRPr="00477842" w:rsidRDefault="00B27742" w:rsidP="00293224">
            <w:pPr>
              <w:pStyle w:val="TableText"/>
              <w:widowControl w:val="0"/>
              <w:spacing w:before="30" w:after="30"/>
              <w:rPr>
                <w:rFonts w:eastAsia="PMingLiU" w:cs="Tahoma"/>
                <w:color w:val="0000FF"/>
                <w:sz w:val="13"/>
                <w:szCs w:val="13"/>
                <w:u w:val="single"/>
              </w:rPr>
            </w:pPr>
          </w:p>
        </w:tc>
        <w:tc>
          <w:tcPr>
            <w:tcW w:w="429" w:type="dxa"/>
            <w:tcBorders>
              <w:bottom w:val="single" w:sz="4" w:space="0" w:color="auto"/>
            </w:tcBorders>
            <w:shd w:val="clear" w:color="auto" w:fill="FFFFFF"/>
            <w:vAlign w:val="center"/>
          </w:tcPr>
          <w:p w:rsidR="00B27742" w:rsidRPr="001A449E" w:rsidRDefault="00E64830"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FFFFF"/>
            <w:vAlign w:val="center"/>
          </w:tcPr>
          <w:p w:rsidR="00B27742" w:rsidRPr="001A449E" w:rsidRDefault="00F440FF"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78" w:type="dxa"/>
            <w:tcBorders>
              <w:bottom w:val="single" w:sz="4" w:space="0" w:color="auto"/>
            </w:tcBorders>
            <w:shd w:val="clear" w:color="auto" w:fill="FFFFFF"/>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9F0AB2" w:rsidRPr="001A449E" w:rsidTr="00477842">
        <w:trPr>
          <w:cantSplit/>
          <w:trHeight w:val="287"/>
        </w:trPr>
        <w:tc>
          <w:tcPr>
            <w:tcW w:w="2627" w:type="dxa"/>
            <w:tcBorders>
              <w:bottom w:val="single" w:sz="4" w:space="0" w:color="auto"/>
            </w:tcBorders>
            <w:shd w:val="clear" w:color="auto" w:fill="FABF8F"/>
            <w:vAlign w:val="center"/>
          </w:tcPr>
          <w:p w:rsidR="00B27742" w:rsidRPr="001A449E" w:rsidRDefault="00B27742" w:rsidP="00477842">
            <w:pPr>
              <w:pStyle w:val="ProductNames"/>
              <w:spacing w:beforeLines="20" w:before="48" w:afterLines="20" w:after="48"/>
              <w:rPr>
                <w:rFonts w:ascii="Tahoma" w:eastAsia="PMingLiU" w:hAnsi="Tahoma" w:cs="Tahoma"/>
                <w:sz w:val="14"/>
              </w:rPr>
            </w:pPr>
            <w:bookmarkStart w:id="21" w:name="_Toc336337846"/>
            <w:bookmarkStart w:id="22" w:name="_Toc363720214"/>
            <w:r w:rsidRPr="001A449E">
              <w:rPr>
                <w:rFonts w:ascii="Tahoma" w:eastAsia="PMingLiU" w:hAnsi="Tahoma" w:cs="Tahoma"/>
                <w:sz w:val="14"/>
              </w:rPr>
              <w:t xml:space="preserve">Excel </w:t>
            </w:r>
            <w:bookmarkEnd w:id="21"/>
            <w:r w:rsidRPr="001A449E">
              <w:rPr>
                <w:rFonts w:ascii="Tahoma" w:eastAsia="PMingLiU" w:hAnsi="Tahoma" w:cs="Tahoma"/>
                <w:sz w:val="14"/>
              </w:rPr>
              <w:t>2013</w:t>
            </w:r>
            <w:bookmarkEnd w:id="22"/>
          </w:p>
        </w:tc>
        <w:tc>
          <w:tcPr>
            <w:tcW w:w="440" w:type="dxa"/>
            <w:tcBorders>
              <w:bottom w:val="single" w:sz="4" w:space="0" w:color="auto"/>
            </w:tcBorders>
            <w:shd w:val="clear" w:color="auto" w:fill="FABF8F"/>
            <w:vAlign w:val="center"/>
          </w:tcPr>
          <w:p w:rsidR="00B27742" w:rsidRPr="00477842" w:rsidRDefault="00B27742"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1A449E" w:rsidRDefault="00014EAD"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B33D0E" w:rsidRPr="001A449E" w:rsidTr="00477842">
        <w:trPr>
          <w:cantSplit/>
          <w:trHeight w:val="278"/>
        </w:trPr>
        <w:tc>
          <w:tcPr>
            <w:tcW w:w="2627" w:type="dxa"/>
            <w:tcBorders>
              <w:bottom w:val="single" w:sz="4" w:space="0" w:color="auto"/>
            </w:tcBorders>
            <w:shd w:val="clear" w:color="auto" w:fill="auto"/>
            <w:vAlign w:val="center"/>
          </w:tcPr>
          <w:p w:rsidR="00B27742" w:rsidRPr="001A449E" w:rsidRDefault="00B27742" w:rsidP="00477842">
            <w:pPr>
              <w:pStyle w:val="ProductNames"/>
              <w:spacing w:beforeLines="20" w:before="48" w:afterLines="20" w:after="48"/>
              <w:rPr>
                <w:rFonts w:ascii="Tahoma" w:eastAsia="PMingLiU" w:hAnsi="Tahoma" w:cs="Tahoma"/>
                <w:sz w:val="14"/>
              </w:rPr>
            </w:pPr>
            <w:bookmarkStart w:id="23" w:name="_Toc336337847"/>
            <w:bookmarkStart w:id="24" w:name="_Toc363720215"/>
            <w:r w:rsidRPr="001A449E">
              <w:rPr>
                <w:rFonts w:ascii="Tahoma" w:eastAsia="PMingLiU" w:hAnsi="Tahoma" w:cs="Tahoma"/>
                <w:sz w:val="14"/>
              </w:rPr>
              <w:t>Excel for Mac 2011</w:t>
            </w:r>
            <w:bookmarkEnd w:id="23"/>
            <w:bookmarkEnd w:id="24"/>
          </w:p>
        </w:tc>
        <w:tc>
          <w:tcPr>
            <w:tcW w:w="440" w:type="dxa"/>
            <w:tcBorders>
              <w:bottom w:val="single" w:sz="4" w:space="0" w:color="auto"/>
            </w:tcBorders>
            <w:shd w:val="clear" w:color="auto" w:fill="auto"/>
            <w:vAlign w:val="center"/>
          </w:tcPr>
          <w:p w:rsidR="00B27742" w:rsidRPr="00477842" w:rsidRDefault="00B27742"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9F0AB2" w:rsidRPr="001A449E" w:rsidTr="00477842">
        <w:trPr>
          <w:cantSplit/>
          <w:trHeight w:val="287"/>
        </w:trPr>
        <w:tc>
          <w:tcPr>
            <w:tcW w:w="2627" w:type="dxa"/>
            <w:tcBorders>
              <w:bottom w:val="single" w:sz="4" w:space="0" w:color="auto"/>
            </w:tcBorders>
            <w:shd w:val="clear" w:color="auto" w:fill="FABF8F"/>
            <w:vAlign w:val="center"/>
          </w:tcPr>
          <w:p w:rsidR="00B27742" w:rsidRPr="001A449E" w:rsidRDefault="00B27742" w:rsidP="00477842">
            <w:pPr>
              <w:pStyle w:val="Heading2"/>
              <w:spacing w:beforeLines="20" w:before="48" w:afterLines="20" w:after="48"/>
              <w:ind w:left="0"/>
              <w:rPr>
                <w:rFonts w:ascii="Tahoma" w:eastAsia="PMingLiU" w:hAnsi="Tahoma" w:cs="Tahoma"/>
                <w:b w:val="0"/>
                <w:sz w:val="14"/>
              </w:rPr>
            </w:pPr>
            <w:bookmarkStart w:id="25" w:name="_Toc336337850"/>
            <w:bookmarkStart w:id="26" w:name="_Toc363720216"/>
            <w:r w:rsidRPr="001A449E">
              <w:rPr>
                <w:rFonts w:ascii="Tahoma" w:eastAsia="PMingLiU" w:hAnsi="Tahoma" w:cs="Tahoma"/>
                <w:b w:val="0"/>
                <w:sz w:val="14"/>
              </w:rPr>
              <w:t>Expression Encoder Pro 4</w:t>
            </w:r>
            <w:bookmarkEnd w:id="25"/>
            <w:bookmarkEnd w:id="26"/>
          </w:p>
        </w:tc>
        <w:tc>
          <w:tcPr>
            <w:tcW w:w="440" w:type="dxa"/>
            <w:tcBorders>
              <w:bottom w:val="single" w:sz="4" w:space="0" w:color="auto"/>
            </w:tcBorders>
            <w:shd w:val="clear" w:color="auto" w:fill="FABF8F"/>
            <w:vAlign w:val="center"/>
          </w:tcPr>
          <w:p w:rsidR="00B27742"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_Expression_Encoder" w:history="1">
              <w:r w:rsidR="00316801" w:rsidRPr="00477842">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rsidR="00B27742" w:rsidRPr="001A449E" w:rsidRDefault="00913F3F"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B33D0E" w:rsidRPr="001A449E" w:rsidTr="00477842">
        <w:trPr>
          <w:cantSplit/>
          <w:trHeight w:val="287"/>
        </w:trPr>
        <w:tc>
          <w:tcPr>
            <w:tcW w:w="2627" w:type="dxa"/>
            <w:tcBorders>
              <w:bottom w:val="single" w:sz="4" w:space="0" w:color="auto"/>
            </w:tcBorders>
            <w:shd w:val="clear" w:color="auto" w:fill="auto"/>
            <w:vAlign w:val="center"/>
          </w:tcPr>
          <w:p w:rsidR="00B27742" w:rsidRPr="001A449E" w:rsidRDefault="00B27742" w:rsidP="00477842">
            <w:pPr>
              <w:pStyle w:val="Heading2"/>
              <w:spacing w:beforeLines="20" w:before="48" w:afterLines="20" w:after="48"/>
              <w:ind w:left="0"/>
              <w:rPr>
                <w:rFonts w:ascii="Tahoma" w:eastAsia="PMingLiU" w:hAnsi="Tahoma" w:cs="Tahoma"/>
                <w:b w:val="0"/>
                <w:sz w:val="14"/>
              </w:rPr>
            </w:pPr>
            <w:bookmarkStart w:id="27" w:name="_Toc336337853"/>
            <w:bookmarkStart w:id="28" w:name="_Toc363720217"/>
            <w:r w:rsidRPr="001A449E">
              <w:rPr>
                <w:rFonts w:ascii="Tahoma" w:eastAsia="PMingLiU" w:hAnsi="Tahoma" w:cs="Tahoma"/>
                <w:b w:val="0"/>
                <w:sz w:val="14"/>
              </w:rPr>
              <w:t>InfoPath</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w:t>
            </w:r>
            <w:bookmarkEnd w:id="27"/>
            <w:r w:rsidRPr="001A449E">
              <w:rPr>
                <w:rFonts w:ascii="Tahoma" w:eastAsia="PMingLiU" w:hAnsi="Tahoma" w:cs="Tahoma"/>
                <w:b w:val="0"/>
                <w:sz w:val="14"/>
              </w:rPr>
              <w:t>2013</w:t>
            </w:r>
            <w:bookmarkEnd w:id="28"/>
          </w:p>
        </w:tc>
        <w:tc>
          <w:tcPr>
            <w:tcW w:w="440" w:type="dxa"/>
            <w:tcBorders>
              <w:bottom w:val="single" w:sz="4" w:space="0" w:color="auto"/>
            </w:tcBorders>
            <w:shd w:val="clear" w:color="auto" w:fill="auto"/>
            <w:vAlign w:val="center"/>
          </w:tcPr>
          <w:p w:rsidR="00B27742" w:rsidRPr="00477842" w:rsidRDefault="00B27742"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9F0AB2" w:rsidRPr="001A449E" w:rsidTr="00477842">
        <w:trPr>
          <w:cantSplit/>
          <w:trHeight w:val="287"/>
        </w:trPr>
        <w:tc>
          <w:tcPr>
            <w:tcW w:w="2627" w:type="dxa"/>
            <w:tcBorders>
              <w:bottom w:val="single" w:sz="4" w:space="0" w:color="auto"/>
            </w:tcBorders>
            <w:shd w:val="clear" w:color="auto" w:fill="FABF8F"/>
            <w:vAlign w:val="center"/>
          </w:tcPr>
          <w:p w:rsidR="00B27742" w:rsidRPr="001A449E" w:rsidRDefault="00B27742" w:rsidP="00477842">
            <w:pPr>
              <w:pStyle w:val="Heading2"/>
              <w:spacing w:beforeLines="20" w:before="48" w:afterLines="20" w:after="48"/>
              <w:ind w:left="0"/>
              <w:rPr>
                <w:rFonts w:ascii="Tahoma" w:eastAsia="PMingLiU" w:hAnsi="Tahoma" w:cs="Tahoma"/>
                <w:b w:val="0"/>
                <w:sz w:val="14"/>
              </w:rPr>
            </w:pPr>
            <w:bookmarkStart w:id="29" w:name="_Toc336337854"/>
            <w:bookmarkStart w:id="30" w:name="_Toc363720218"/>
            <w:r w:rsidRPr="001A449E">
              <w:rPr>
                <w:rFonts w:ascii="Tahoma" w:eastAsia="PMingLiU" w:hAnsi="Tahoma" w:cs="Tahoma"/>
                <w:b w:val="0"/>
                <w:sz w:val="14"/>
              </w:rPr>
              <w:t xml:space="preserve">Lync </w:t>
            </w:r>
            <w:bookmarkEnd w:id="29"/>
            <w:r w:rsidRPr="001A449E">
              <w:rPr>
                <w:rFonts w:ascii="Tahoma" w:eastAsia="PMingLiU" w:hAnsi="Tahoma" w:cs="Tahoma"/>
                <w:b w:val="0"/>
                <w:sz w:val="14"/>
              </w:rPr>
              <w:t>2013</w:t>
            </w:r>
            <w:bookmarkEnd w:id="30"/>
          </w:p>
        </w:tc>
        <w:tc>
          <w:tcPr>
            <w:tcW w:w="440" w:type="dxa"/>
            <w:tcBorders>
              <w:bottom w:val="single" w:sz="4" w:space="0" w:color="auto"/>
            </w:tcBorders>
            <w:shd w:val="clear" w:color="auto" w:fill="FABF8F"/>
            <w:vAlign w:val="center"/>
          </w:tcPr>
          <w:p w:rsidR="00B27742" w:rsidRPr="00477842" w:rsidRDefault="00B27742" w:rsidP="00293224">
            <w:pPr>
              <w:pStyle w:val="TableText"/>
              <w:widowControl w:val="0"/>
              <w:spacing w:before="30" w:after="30"/>
              <w:rPr>
                <w:rStyle w:val="EndnoteReference"/>
                <w:rFonts w:eastAsia="PMingLiU" w:cs="Tahoma"/>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B27742" w:rsidRPr="001A449E" w:rsidRDefault="00F440FF"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 ST</w:t>
            </w:r>
          </w:p>
        </w:tc>
        <w:tc>
          <w:tcPr>
            <w:tcW w:w="478"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B33D0E" w:rsidRPr="001A449E" w:rsidTr="00477842">
        <w:trPr>
          <w:cantSplit/>
          <w:trHeight w:val="287"/>
        </w:trPr>
        <w:tc>
          <w:tcPr>
            <w:tcW w:w="2627" w:type="dxa"/>
            <w:tcBorders>
              <w:bottom w:val="single" w:sz="4" w:space="0" w:color="auto"/>
            </w:tcBorders>
            <w:shd w:val="clear" w:color="auto" w:fill="auto"/>
            <w:vAlign w:val="center"/>
          </w:tcPr>
          <w:p w:rsidR="00CA606E" w:rsidRPr="001A449E" w:rsidRDefault="00CA606E" w:rsidP="00477842">
            <w:pPr>
              <w:pStyle w:val="Heading2"/>
              <w:spacing w:beforeLines="20" w:before="48" w:afterLines="20" w:after="48"/>
              <w:ind w:left="0"/>
              <w:rPr>
                <w:rFonts w:ascii="Tahoma" w:eastAsia="PMingLiU" w:hAnsi="Tahoma" w:cs="Tahoma"/>
                <w:b w:val="0"/>
                <w:sz w:val="14"/>
              </w:rPr>
            </w:pPr>
            <w:bookmarkStart w:id="33" w:name="_Toc336337855"/>
            <w:bookmarkStart w:id="34" w:name="_Toc363720219"/>
            <w:r w:rsidRPr="001A449E">
              <w:rPr>
                <w:rFonts w:ascii="Tahoma" w:eastAsia="PMingLiU" w:hAnsi="Tahoma" w:cs="Tahoma"/>
                <w:b w:val="0"/>
                <w:sz w:val="14"/>
              </w:rPr>
              <w:t>Lync for Mac 2011</w:t>
            </w:r>
            <w:bookmarkEnd w:id="33"/>
            <w:bookmarkEnd w:id="34"/>
          </w:p>
        </w:tc>
        <w:tc>
          <w:tcPr>
            <w:tcW w:w="440" w:type="dxa"/>
            <w:tcBorders>
              <w:bottom w:val="single" w:sz="4" w:space="0" w:color="auto"/>
            </w:tcBorders>
            <w:shd w:val="clear" w:color="auto" w:fill="auto"/>
            <w:vAlign w:val="center"/>
          </w:tcPr>
          <w:p w:rsidR="00CA606E"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2_Lync_for" w:history="1">
              <w:r w:rsidR="00316801" w:rsidRPr="00477842">
                <w:rPr>
                  <w:rStyle w:val="Hyperlink"/>
                  <w:rFonts w:eastAsia="PMingLiU" w:cs="Tahoma"/>
                  <w:b/>
                  <w:sz w:val="13"/>
                  <w:szCs w:val="13"/>
                </w:rPr>
                <w:t>2</w:t>
              </w:r>
            </w:hyperlink>
          </w:p>
        </w:tc>
        <w:tc>
          <w:tcPr>
            <w:tcW w:w="429" w:type="dxa"/>
            <w:tcBorders>
              <w:bottom w:val="single" w:sz="4" w:space="0" w:color="auto"/>
            </w:tcBorders>
            <w:shd w:val="clear" w:color="auto" w:fill="auto"/>
            <w:vAlign w:val="center"/>
          </w:tcPr>
          <w:p w:rsidR="00CA606E" w:rsidRPr="001A449E" w:rsidRDefault="00C4684B"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CA606E" w:rsidRPr="001A449E" w:rsidRDefault="00CA606E" w:rsidP="00293224">
            <w:pPr>
              <w:pStyle w:val="TableText"/>
              <w:widowControl w:val="0"/>
              <w:spacing w:before="30" w:after="30"/>
              <w:rPr>
                <w:rFonts w:ascii="Tahoma" w:eastAsia="PMingLiU" w:hAnsi="Tahoma" w:cs="Tahoma"/>
                <w:sz w:val="13"/>
              </w:rPr>
            </w:pPr>
          </w:p>
        </w:tc>
      </w:tr>
      <w:tr w:rsidR="009F0AB2" w:rsidRPr="001A449E" w:rsidTr="00477842">
        <w:trPr>
          <w:cantSplit/>
          <w:trHeight w:val="287"/>
        </w:trPr>
        <w:tc>
          <w:tcPr>
            <w:tcW w:w="2627" w:type="dxa"/>
            <w:tcBorders>
              <w:bottom w:val="single" w:sz="4" w:space="0" w:color="auto"/>
            </w:tcBorders>
            <w:shd w:val="clear" w:color="auto" w:fill="FABF8F"/>
            <w:vAlign w:val="center"/>
          </w:tcPr>
          <w:p w:rsidR="00B27742" w:rsidRPr="001A449E" w:rsidRDefault="00B27742" w:rsidP="00477842">
            <w:pPr>
              <w:pStyle w:val="Heading2"/>
              <w:spacing w:beforeLines="20" w:before="48" w:afterLines="20" w:after="48"/>
              <w:ind w:left="0"/>
              <w:rPr>
                <w:rFonts w:ascii="Tahoma" w:eastAsia="PMingLiU" w:hAnsi="Tahoma" w:cs="Tahoma"/>
                <w:b w:val="0"/>
                <w:sz w:val="14"/>
              </w:rPr>
            </w:pPr>
            <w:bookmarkStart w:id="35" w:name="_Toc235859737"/>
            <w:bookmarkStart w:id="36" w:name="_Toc336337856"/>
            <w:bookmarkStart w:id="37" w:name="_Toc363720220"/>
            <w:r w:rsidRPr="001A449E">
              <w:rPr>
                <w:rFonts w:ascii="Tahoma" w:eastAsia="PMingLiU" w:hAnsi="Tahoma" w:cs="Tahoma"/>
                <w:b w:val="0"/>
                <w:sz w:val="14"/>
              </w:rPr>
              <w:t>MapPoint</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Fleet Edition </w:t>
            </w:r>
            <w:bookmarkEnd w:id="35"/>
            <w:r w:rsidRPr="001A449E">
              <w:rPr>
                <w:rFonts w:ascii="Tahoma" w:eastAsia="PMingLiU" w:hAnsi="Tahoma" w:cs="Tahoma"/>
                <w:b w:val="0"/>
                <w:sz w:val="14"/>
              </w:rPr>
              <w:t>2013</w:t>
            </w:r>
            <w:bookmarkEnd w:id="36"/>
            <w:bookmarkEnd w:id="37"/>
          </w:p>
        </w:tc>
        <w:tc>
          <w:tcPr>
            <w:tcW w:w="440" w:type="dxa"/>
            <w:tcBorders>
              <w:bottom w:val="single" w:sz="4" w:space="0" w:color="auto"/>
            </w:tcBorders>
            <w:shd w:val="clear" w:color="auto" w:fill="FABF8F"/>
            <w:vAlign w:val="center"/>
          </w:tcPr>
          <w:p w:rsidR="00B27742" w:rsidRPr="00477842" w:rsidRDefault="00B27742"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1A449E" w:rsidRDefault="00097B90"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B33D0E" w:rsidRPr="001A449E" w:rsidTr="00477842">
        <w:trPr>
          <w:cantSplit/>
          <w:trHeight w:val="323"/>
        </w:trPr>
        <w:tc>
          <w:tcPr>
            <w:tcW w:w="2627" w:type="dxa"/>
            <w:tcBorders>
              <w:bottom w:val="single" w:sz="4" w:space="0" w:color="auto"/>
            </w:tcBorders>
            <w:shd w:val="clear" w:color="auto" w:fill="auto"/>
            <w:vAlign w:val="center"/>
          </w:tcPr>
          <w:p w:rsidR="00B27742" w:rsidRPr="001A449E" w:rsidRDefault="00B27742" w:rsidP="00477842">
            <w:pPr>
              <w:pStyle w:val="Heading2"/>
              <w:spacing w:beforeLines="20" w:before="48" w:afterLines="20" w:after="48"/>
              <w:ind w:left="0"/>
              <w:rPr>
                <w:rFonts w:ascii="Tahoma" w:eastAsia="PMingLiU" w:hAnsi="Tahoma" w:cs="Tahoma"/>
                <w:b w:val="0"/>
                <w:sz w:val="14"/>
              </w:rPr>
            </w:pPr>
            <w:bookmarkStart w:id="38" w:name="_Toc235859738"/>
            <w:bookmarkStart w:id="39" w:name="_Toc336337857"/>
            <w:bookmarkStart w:id="40" w:name="_Toc363720221"/>
            <w:r w:rsidRPr="001A449E">
              <w:rPr>
                <w:rFonts w:ascii="Tahoma" w:eastAsia="PMingLiU" w:hAnsi="Tahoma" w:cs="Tahoma"/>
                <w:b w:val="0"/>
                <w:sz w:val="14"/>
              </w:rPr>
              <w:t>MapPoint</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2013 for Windows</w:t>
            </w:r>
            <w:bookmarkEnd w:id="38"/>
            <w:bookmarkEnd w:id="39"/>
            <w:bookmarkEnd w:id="40"/>
          </w:p>
        </w:tc>
        <w:tc>
          <w:tcPr>
            <w:tcW w:w="440" w:type="dxa"/>
            <w:tcBorders>
              <w:bottom w:val="single" w:sz="4" w:space="0" w:color="auto"/>
            </w:tcBorders>
            <w:shd w:val="clear" w:color="auto" w:fill="auto"/>
            <w:vAlign w:val="center"/>
          </w:tcPr>
          <w:p w:rsidR="00B27742" w:rsidRPr="00477842" w:rsidRDefault="00B27742"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1A449E" w:rsidRDefault="00097B90"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B27742" w:rsidRPr="001A449E" w:rsidRDefault="00F440FF"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 ,AO, ST</w:t>
            </w:r>
          </w:p>
        </w:tc>
        <w:tc>
          <w:tcPr>
            <w:tcW w:w="478" w:type="dxa"/>
            <w:tcBorders>
              <w:bottom w:val="single" w:sz="4" w:space="0" w:color="auto"/>
            </w:tcBorders>
            <w:shd w:val="clear" w:color="auto" w:fill="auto"/>
            <w:vAlign w:val="center"/>
          </w:tcPr>
          <w:p w:rsidR="00B27742" w:rsidRPr="001A449E" w:rsidRDefault="00B27742" w:rsidP="00293224">
            <w:pPr>
              <w:pStyle w:val="TableText"/>
              <w:widowControl w:val="0"/>
              <w:spacing w:before="30" w:after="30"/>
              <w:rPr>
                <w:rFonts w:ascii="Tahoma" w:eastAsia="PMingLiU" w:hAnsi="Tahoma" w:cs="Tahoma"/>
                <w:sz w:val="13"/>
              </w:rPr>
            </w:pPr>
          </w:p>
        </w:tc>
      </w:tr>
      <w:tr w:rsidR="009F0AB2" w:rsidRPr="001A449E" w:rsidTr="00477842">
        <w:trPr>
          <w:cantSplit/>
          <w:trHeight w:val="269"/>
        </w:trPr>
        <w:tc>
          <w:tcPr>
            <w:tcW w:w="2627" w:type="dxa"/>
            <w:tcBorders>
              <w:bottom w:val="single" w:sz="4" w:space="0" w:color="auto"/>
            </w:tcBorders>
            <w:shd w:val="clear" w:color="auto" w:fill="FABF8F"/>
            <w:vAlign w:val="center"/>
          </w:tcPr>
          <w:p w:rsidR="00B27742" w:rsidRPr="001A449E" w:rsidRDefault="00B27742" w:rsidP="00477842">
            <w:pPr>
              <w:pStyle w:val="Heading2"/>
              <w:spacing w:beforeLines="20" w:before="48" w:afterLines="20" w:after="48"/>
              <w:ind w:left="0"/>
              <w:rPr>
                <w:rFonts w:ascii="Tahoma" w:eastAsia="PMingLiU" w:hAnsi="Tahoma" w:cs="Tahoma"/>
                <w:b w:val="0"/>
                <w:sz w:val="14"/>
              </w:rPr>
            </w:pPr>
            <w:bookmarkStart w:id="41" w:name="_Toc336337858"/>
            <w:bookmarkStart w:id="42" w:name="_Toc363720222"/>
            <w:r w:rsidRPr="001A449E">
              <w:rPr>
                <w:rFonts w:ascii="Tahoma" w:eastAsia="PMingLiU" w:hAnsi="Tahoma" w:cs="Tahoma"/>
                <w:b w:val="0"/>
                <w:sz w:val="14"/>
              </w:rPr>
              <w:t xml:space="preserve">MSDN </w:t>
            </w:r>
            <w:r w:rsidRPr="001A449E">
              <w:rPr>
                <w:rFonts w:ascii="Tahoma" w:eastAsia="PMingLiU" w:hAnsi="Tahoma" w:cs="Tahoma"/>
                <w:b w:val="0"/>
                <w:sz w:val="14"/>
              </w:rPr>
              <w:t>作業系統</w:t>
            </w:r>
            <w:bookmarkEnd w:id="41"/>
            <w:bookmarkEnd w:id="42"/>
          </w:p>
        </w:tc>
        <w:tc>
          <w:tcPr>
            <w:tcW w:w="440" w:type="dxa"/>
            <w:tcBorders>
              <w:bottom w:val="single" w:sz="4" w:space="0" w:color="auto"/>
            </w:tcBorders>
            <w:shd w:val="clear" w:color="auto" w:fill="FABF8F"/>
            <w:vAlign w:val="center"/>
          </w:tcPr>
          <w:p w:rsidR="00B27742"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3_MSDN_Operating" w:history="1">
              <w:r w:rsidR="00316801" w:rsidRPr="00477842">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5</w:t>
            </w:r>
          </w:p>
        </w:tc>
        <w:tc>
          <w:tcPr>
            <w:tcW w:w="429"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B27742" w:rsidRPr="001A449E" w:rsidRDefault="00052BF4"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78" w:type="dxa"/>
            <w:tcBorders>
              <w:bottom w:val="single" w:sz="4" w:space="0" w:color="auto"/>
            </w:tcBorders>
            <w:shd w:val="clear" w:color="auto" w:fill="FABF8F"/>
            <w:vAlign w:val="center"/>
          </w:tcPr>
          <w:p w:rsidR="00B27742" w:rsidRPr="001A449E" w:rsidRDefault="00B27742" w:rsidP="00293224">
            <w:pPr>
              <w:pStyle w:val="TableText"/>
              <w:spacing w:before="30" w:after="30"/>
              <w:rPr>
                <w:rFonts w:ascii="Tahoma" w:eastAsia="PMingLiU" w:hAnsi="Tahoma" w:cs="Tahoma"/>
              </w:rPr>
            </w:pPr>
            <w:r w:rsidRPr="001A449E">
              <w:rPr>
                <w:rFonts w:ascii="Tahoma" w:eastAsia="PMingLiU" w:hAnsi="Tahoma" w:cs="Tahoma"/>
                <w:sz w:val="13"/>
              </w:rPr>
              <w:t>OL/SA/</w:t>
            </w:r>
          </w:p>
          <w:p w:rsidR="00B27742" w:rsidRPr="001A449E" w:rsidRDefault="00B27742" w:rsidP="00293224">
            <w:pPr>
              <w:pStyle w:val="TableText"/>
              <w:spacing w:before="30" w:after="30"/>
              <w:rPr>
                <w:rFonts w:ascii="Tahoma" w:eastAsia="PMingLiU" w:hAnsi="Tahoma" w:cs="Tahoma"/>
                <w:sz w:val="13"/>
              </w:rPr>
            </w:pPr>
            <w:r w:rsidRPr="001A449E">
              <w:rPr>
                <w:rFonts w:ascii="Tahoma" w:eastAsia="PMingLiU" w:hAnsi="Tahoma" w:cs="Tahoma"/>
                <w:sz w:val="13"/>
              </w:rPr>
              <w:t>OV</w:t>
            </w:r>
          </w:p>
        </w:tc>
      </w:tr>
      <w:tr w:rsidR="00A4054A" w:rsidRPr="001A449E" w:rsidTr="00477842">
        <w:trPr>
          <w:cantSplit/>
          <w:trHeight w:val="287"/>
        </w:trPr>
        <w:tc>
          <w:tcPr>
            <w:tcW w:w="2627" w:type="dxa"/>
            <w:tcBorders>
              <w:bottom w:val="single" w:sz="4" w:space="0" w:color="auto"/>
            </w:tcBorders>
            <w:shd w:val="clear" w:color="auto" w:fill="auto"/>
            <w:vAlign w:val="center"/>
          </w:tcPr>
          <w:p w:rsidR="00A4054A" w:rsidRPr="001A449E" w:rsidRDefault="00A4054A" w:rsidP="00477842">
            <w:pPr>
              <w:pStyle w:val="Heading2"/>
              <w:spacing w:beforeLines="20" w:before="48" w:afterLines="20" w:after="48"/>
              <w:ind w:left="0"/>
              <w:rPr>
                <w:rFonts w:ascii="Tahoma" w:eastAsia="PMingLiU" w:hAnsi="Tahoma" w:cs="Tahoma"/>
                <w:b w:val="0"/>
                <w:sz w:val="14"/>
              </w:rPr>
            </w:pPr>
            <w:bookmarkStart w:id="43" w:name="_Toc363720223"/>
            <w:r w:rsidRPr="001A449E">
              <w:rPr>
                <w:rFonts w:ascii="Tahoma" w:eastAsia="PMingLiU" w:hAnsi="Tahoma" w:cs="Tahoma"/>
                <w:b w:val="0"/>
                <w:sz w:val="14"/>
              </w:rPr>
              <w:t xml:space="preserve">MSDN </w:t>
            </w:r>
            <w:r w:rsidRPr="001A449E">
              <w:rPr>
                <w:rFonts w:ascii="Tahoma" w:eastAsia="PMingLiU" w:hAnsi="Tahoma" w:cs="Tahoma"/>
                <w:b w:val="0"/>
                <w:sz w:val="14"/>
              </w:rPr>
              <w:t>平台</w:t>
            </w:r>
            <w:bookmarkEnd w:id="43"/>
          </w:p>
        </w:tc>
        <w:tc>
          <w:tcPr>
            <w:tcW w:w="440" w:type="dxa"/>
            <w:tcBorders>
              <w:bottom w:val="single" w:sz="4" w:space="0" w:color="auto"/>
            </w:tcBorders>
            <w:shd w:val="clear" w:color="auto" w:fill="auto"/>
            <w:vAlign w:val="center"/>
          </w:tcPr>
          <w:p w:rsidR="00A4054A" w:rsidRPr="00477842" w:rsidRDefault="002F4E68" w:rsidP="00293224">
            <w:pPr>
              <w:pStyle w:val="TableText"/>
              <w:widowControl w:val="0"/>
              <w:spacing w:before="30" w:after="30"/>
              <w:rPr>
                <w:rFonts w:eastAsia="PMingLiU" w:cs="Tahoma"/>
              </w:rPr>
            </w:pPr>
            <w:hyperlink w:anchor="_4_MSDN_Platforms" w:history="1">
              <w:r w:rsidR="00316801" w:rsidRPr="00477842">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A4054A" w:rsidRPr="001A449E" w:rsidRDefault="00A4054A"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1A449E" w:rsidRDefault="00A4054A"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A4054A" w:rsidRPr="001A449E" w:rsidRDefault="00A4054A"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29" w:type="dxa"/>
            <w:tcBorders>
              <w:bottom w:val="single" w:sz="4"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12</w:t>
            </w:r>
          </w:p>
        </w:tc>
        <w:tc>
          <w:tcPr>
            <w:tcW w:w="429" w:type="dxa"/>
            <w:tcBorders>
              <w:bottom w:val="single" w:sz="4"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9</w:t>
            </w:r>
          </w:p>
        </w:tc>
        <w:tc>
          <w:tcPr>
            <w:tcW w:w="429" w:type="dxa"/>
            <w:tcBorders>
              <w:bottom w:val="single" w:sz="4"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9</w:t>
            </w:r>
          </w:p>
        </w:tc>
        <w:tc>
          <w:tcPr>
            <w:tcW w:w="429" w:type="dxa"/>
            <w:tcBorders>
              <w:bottom w:val="single" w:sz="4"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1A449E" w:rsidRDefault="00A4054A"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1A449E" w:rsidRDefault="007C0DA4"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1A449E" w:rsidDel="000365B0" w:rsidRDefault="000C676D"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1A449E" w:rsidRDefault="000C676D"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A4054A" w:rsidRPr="001A449E" w:rsidRDefault="000C676D"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478" w:type="dxa"/>
            <w:tcBorders>
              <w:bottom w:val="single" w:sz="4" w:space="0" w:color="auto"/>
            </w:tcBorders>
            <w:shd w:val="clear" w:color="auto" w:fill="auto"/>
            <w:vAlign w:val="center"/>
          </w:tcPr>
          <w:p w:rsidR="00A4054A" w:rsidRPr="001A449E" w:rsidRDefault="00406C4D"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OL/SA/OV</w:t>
            </w:r>
          </w:p>
        </w:tc>
      </w:tr>
      <w:tr w:rsidR="009578A2" w:rsidRPr="001A449E" w:rsidTr="00477842">
        <w:trPr>
          <w:cantSplit/>
          <w:trHeight w:val="287"/>
        </w:trPr>
        <w:tc>
          <w:tcPr>
            <w:tcW w:w="2627" w:type="dxa"/>
            <w:tcBorders>
              <w:bottom w:val="single" w:sz="4" w:space="0" w:color="auto"/>
            </w:tcBorders>
            <w:shd w:val="clear" w:color="auto" w:fill="FABF8F"/>
            <w:vAlign w:val="center"/>
          </w:tcPr>
          <w:p w:rsidR="009578A2" w:rsidRPr="001A449E" w:rsidRDefault="009578A2" w:rsidP="00477842">
            <w:pPr>
              <w:pStyle w:val="Heading2"/>
              <w:spacing w:beforeLines="20" w:before="48" w:afterLines="20" w:after="48"/>
              <w:ind w:left="0"/>
              <w:rPr>
                <w:rFonts w:ascii="Tahoma" w:eastAsia="PMingLiU" w:hAnsi="Tahoma" w:cs="Tahoma"/>
                <w:b w:val="0"/>
                <w:sz w:val="14"/>
              </w:rPr>
            </w:pPr>
            <w:bookmarkStart w:id="44" w:name="_Toc336337860"/>
            <w:bookmarkStart w:id="45" w:name="_Toc363720224"/>
            <w:r w:rsidRPr="001A449E">
              <w:rPr>
                <w:rFonts w:ascii="Tahoma" w:eastAsia="PMingLiU" w:hAnsi="Tahoma" w:cs="Tahoma"/>
                <w:b w:val="0"/>
                <w:sz w:val="14"/>
              </w:rPr>
              <w:t xml:space="preserve">Office 365 Education A3 </w:t>
            </w:r>
            <w:r w:rsidR="004D0B3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44"/>
            <w:bookmarkEnd w:id="45"/>
          </w:p>
        </w:tc>
        <w:tc>
          <w:tcPr>
            <w:tcW w:w="440" w:type="dxa"/>
            <w:tcBorders>
              <w:bottom w:val="single" w:sz="4" w:space="0" w:color="auto"/>
            </w:tcBorders>
            <w:shd w:val="clear" w:color="auto" w:fill="FABF8F"/>
            <w:vAlign w:val="center"/>
          </w:tcPr>
          <w:p w:rsidR="009578A2" w:rsidRPr="00477842" w:rsidRDefault="002F4E68" w:rsidP="00293224">
            <w:pPr>
              <w:pStyle w:val="TableText"/>
              <w:widowControl w:val="0"/>
              <w:spacing w:before="30" w:after="30"/>
              <w:rPr>
                <w:rFonts w:eastAsia="PMingLiU" w:cs="Tahoma"/>
                <w:b/>
                <w:color w:val="0000FF"/>
                <w:sz w:val="13"/>
                <w:szCs w:val="13"/>
                <w:u w:val="single"/>
              </w:rPr>
            </w:pPr>
            <w:hyperlink w:anchor="_5_Office_365_1" w:history="1">
              <w:r w:rsidR="00316801" w:rsidRPr="00477842">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1A449E" w:rsidDel="000365B0" w:rsidRDefault="009578A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EOLS </w:t>
            </w:r>
            <w:r w:rsidR="00293224">
              <w:rPr>
                <w:rFonts w:ascii="Tahoma" w:eastAsia="PMingLiU" w:hAnsi="Tahoma" w:cs="Tahoma"/>
                <w:sz w:val="13"/>
              </w:rPr>
              <w:br/>
            </w:r>
            <w:r w:rsidRPr="001A449E">
              <w:rPr>
                <w:rFonts w:ascii="Tahoma" w:eastAsia="PMingLiU" w:hAnsi="Tahoma" w:cs="Tahoma"/>
                <w:sz w:val="13"/>
              </w:rPr>
              <w:t>(</w:t>
            </w:r>
            <w:r w:rsidRPr="001A449E">
              <w:rPr>
                <w:rFonts w:ascii="Tahoma" w:eastAsia="PMingLiU" w:hAnsi="Tahoma" w:cs="Tahoma"/>
                <w:sz w:val="13"/>
              </w:rPr>
              <w:t>僅限</w:t>
            </w:r>
            <w:r w:rsidRPr="001A449E">
              <w:rPr>
                <w:rFonts w:ascii="Tahoma" w:eastAsia="PMingLiU" w:hAnsi="Tahoma" w:cs="Tahoma"/>
                <w:sz w:val="13"/>
              </w:rPr>
              <w:t xml:space="preserve"> EES)</w:t>
            </w:r>
            <w:r w:rsidRPr="001A449E">
              <w:rPr>
                <w:rFonts w:ascii="Tahoma" w:eastAsia="PMingLiU" w:hAnsi="Tahoma" w:cs="Tahoma"/>
                <w:sz w:val="13"/>
              </w:rPr>
              <w:t>、</w:t>
            </w:r>
            <w:r w:rsidRPr="001A449E">
              <w:rPr>
                <w:rFonts w:ascii="Tahoma" w:eastAsia="PMingLiU" w:hAnsi="Tahoma" w:cs="Tahoma"/>
                <w:sz w:val="13"/>
              </w:rPr>
              <w:t>A (OVS-ES)</w:t>
            </w:r>
          </w:p>
        </w:tc>
        <w:tc>
          <w:tcPr>
            <w:tcW w:w="478" w:type="dxa"/>
            <w:tcBorders>
              <w:bottom w:val="single" w:sz="4" w:space="0" w:color="auto"/>
            </w:tcBorders>
            <w:shd w:val="clear" w:color="auto" w:fill="FABF8F"/>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9578A2" w:rsidRPr="001A449E" w:rsidTr="00477842">
        <w:trPr>
          <w:cantSplit/>
          <w:trHeight w:val="287"/>
        </w:trPr>
        <w:tc>
          <w:tcPr>
            <w:tcW w:w="2627" w:type="dxa"/>
            <w:tcBorders>
              <w:bottom w:val="single" w:sz="4" w:space="0" w:color="auto"/>
            </w:tcBorders>
            <w:shd w:val="clear" w:color="auto" w:fill="auto"/>
            <w:vAlign w:val="center"/>
          </w:tcPr>
          <w:p w:rsidR="009578A2" w:rsidRPr="001A449E" w:rsidRDefault="009578A2" w:rsidP="00477842">
            <w:pPr>
              <w:pStyle w:val="Heading2"/>
              <w:spacing w:beforeLines="20" w:before="48" w:afterLines="20" w:after="48"/>
              <w:ind w:left="0"/>
              <w:rPr>
                <w:rFonts w:ascii="Tahoma" w:eastAsia="PMingLiU" w:hAnsi="Tahoma" w:cs="Tahoma"/>
                <w:b w:val="0"/>
                <w:sz w:val="14"/>
              </w:rPr>
            </w:pPr>
            <w:bookmarkStart w:id="46" w:name="_Toc363720225"/>
            <w:r w:rsidRPr="001A449E">
              <w:rPr>
                <w:rFonts w:ascii="Tahoma" w:eastAsia="PMingLiU" w:hAnsi="Tahoma" w:cs="Tahoma"/>
                <w:b w:val="0"/>
                <w:sz w:val="14"/>
              </w:rPr>
              <w:t xml:space="preserve">Office 365 Education A4 </w:t>
            </w:r>
            <w:r w:rsidR="004D0B3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46"/>
          </w:p>
        </w:tc>
        <w:tc>
          <w:tcPr>
            <w:tcW w:w="440" w:type="dxa"/>
            <w:tcBorders>
              <w:bottom w:val="single" w:sz="4" w:space="0" w:color="auto"/>
            </w:tcBorders>
            <w:shd w:val="clear" w:color="auto" w:fill="auto"/>
            <w:vAlign w:val="center"/>
          </w:tcPr>
          <w:p w:rsidR="009578A2" w:rsidRPr="00477842" w:rsidRDefault="002F4E68" w:rsidP="00293224">
            <w:pPr>
              <w:pStyle w:val="TableText"/>
              <w:widowControl w:val="0"/>
              <w:spacing w:before="30" w:after="30"/>
              <w:rPr>
                <w:rFonts w:eastAsia="PMingLiU" w:cs="Tahoma"/>
              </w:rPr>
            </w:pPr>
            <w:hyperlink w:anchor="_5_Office_365_1" w:history="1">
              <w:r w:rsidR="00316801" w:rsidRPr="00477842">
                <w:rPr>
                  <w:rStyle w:val="Hyperlink"/>
                  <w:rFonts w:eastAsia="PMingLiU" w:cs="Tahoma"/>
                  <w:b/>
                  <w:sz w:val="13"/>
                  <w:szCs w:val="13"/>
                </w:rPr>
                <w:t>5</w:t>
              </w:r>
            </w:hyperlink>
          </w:p>
        </w:tc>
        <w:tc>
          <w:tcPr>
            <w:tcW w:w="429"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c>
          <w:tcPr>
            <w:tcW w:w="550"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EOLS </w:t>
            </w:r>
            <w:r w:rsidR="00293224">
              <w:rPr>
                <w:rFonts w:ascii="Tahoma" w:eastAsia="PMingLiU" w:hAnsi="Tahoma" w:cs="Tahoma"/>
                <w:sz w:val="13"/>
              </w:rPr>
              <w:br/>
            </w:r>
            <w:r w:rsidRPr="001A449E">
              <w:rPr>
                <w:rFonts w:ascii="Tahoma" w:eastAsia="PMingLiU" w:hAnsi="Tahoma" w:cs="Tahoma"/>
                <w:sz w:val="13"/>
              </w:rPr>
              <w:t>(</w:t>
            </w:r>
            <w:r w:rsidRPr="001A449E">
              <w:rPr>
                <w:rFonts w:ascii="Tahoma" w:eastAsia="PMingLiU" w:hAnsi="Tahoma" w:cs="Tahoma"/>
                <w:sz w:val="13"/>
              </w:rPr>
              <w:t>僅限</w:t>
            </w:r>
            <w:r w:rsidRPr="001A449E">
              <w:rPr>
                <w:rFonts w:ascii="Tahoma" w:eastAsia="PMingLiU" w:hAnsi="Tahoma" w:cs="Tahoma"/>
                <w:sz w:val="13"/>
              </w:rPr>
              <w:t xml:space="preserve"> EES)</w:t>
            </w:r>
          </w:p>
        </w:tc>
        <w:tc>
          <w:tcPr>
            <w:tcW w:w="478" w:type="dxa"/>
            <w:tcBorders>
              <w:bottom w:val="single" w:sz="4" w:space="0" w:color="auto"/>
            </w:tcBorders>
            <w:shd w:val="clear" w:color="auto" w:fill="auto"/>
            <w:vAlign w:val="center"/>
          </w:tcPr>
          <w:p w:rsidR="009578A2" w:rsidRPr="001A449E" w:rsidRDefault="009578A2" w:rsidP="00293224">
            <w:pPr>
              <w:pStyle w:val="TableText"/>
              <w:widowControl w:val="0"/>
              <w:spacing w:before="30" w:after="30"/>
              <w:rPr>
                <w:rFonts w:ascii="Tahoma" w:eastAsia="PMingLiU" w:hAnsi="Tahoma" w:cs="Tahoma"/>
                <w:sz w:val="13"/>
              </w:rPr>
            </w:pPr>
          </w:p>
        </w:tc>
      </w:tr>
      <w:tr w:rsidR="00EF228F" w:rsidRPr="001A449E" w:rsidTr="00477842">
        <w:trPr>
          <w:cantSplit/>
          <w:trHeight w:val="287"/>
        </w:trPr>
        <w:tc>
          <w:tcPr>
            <w:tcW w:w="2627" w:type="dxa"/>
            <w:tcBorders>
              <w:bottom w:val="single" w:sz="4" w:space="0" w:color="auto"/>
            </w:tcBorders>
            <w:shd w:val="clear" w:color="auto" w:fill="FABF8F"/>
            <w:vAlign w:val="center"/>
          </w:tcPr>
          <w:p w:rsidR="003E5902" w:rsidRPr="001A449E" w:rsidRDefault="003E5902" w:rsidP="00477842">
            <w:pPr>
              <w:pStyle w:val="Heading2"/>
              <w:spacing w:beforeLines="20" w:before="48" w:afterLines="20" w:after="48"/>
              <w:ind w:left="0"/>
              <w:rPr>
                <w:rFonts w:ascii="Tahoma" w:eastAsia="PMingLiU" w:hAnsi="Tahoma" w:cs="Tahoma"/>
                <w:b w:val="0"/>
                <w:sz w:val="14"/>
              </w:rPr>
            </w:pPr>
            <w:bookmarkStart w:id="47" w:name="_Toc363720226"/>
            <w:r w:rsidRPr="001A449E">
              <w:rPr>
                <w:rFonts w:ascii="Tahoma" w:eastAsia="PMingLiU" w:hAnsi="Tahoma" w:cs="Tahoma"/>
                <w:b w:val="0"/>
                <w:sz w:val="14"/>
              </w:rPr>
              <w:t xml:space="preserve">Office 365 Midsize Business </w:t>
            </w:r>
            <w:r w:rsidR="004D0B3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47"/>
          </w:p>
        </w:tc>
        <w:tc>
          <w:tcPr>
            <w:tcW w:w="440" w:type="dxa"/>
            <w:tcBorders>
              <w:bottom w:val="single" w:sz="4" w:space="0" w:color="auto"/>
            </w:tcBorders>
            <w:shd w:val="clear" w:color="auto" w:fill="FABF8F"/>
            <w:vAlign w:val="center"/>
          </w:tcPr>
          <w:p w:rsidR="003E5902" w:rsidRPr="00477842" w:rsidRDefault="002F4E68" w:rsidP="00293224">
            <w:pPr>
              <w:pStyle w:val="TableText"/>
              <w:widowControl w:val="0"/>
              <w:spacing w:before="30" w:after="30"/>
              <w:rPr>
                <w:rFonts w:eastAsia="PMingLiU" w:cs="Tahoma"/>
                <w:b/>
                <w:sz w:val="13"/>
                <w:szCs w:val="13"/>
              </w:rPr>
            </w:pPr>
            <w:hyperlink w:anchor="_7_Office_365" w:history="1">
              <w:r w:rsidR="00316801" w:rsidRPr="00477842">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3E5902" w:rsidRPr="001A449E" w:rsidRDefault="003E5902"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9F0AB2" w:rsidRPr="001A449E" w:rsidTr="00477842">
        <w:trPr>
          <w:cantSplit/>
          <w:trHeight w:val="287"/>
        </w:trPr>
        <w:tc>
          <w:tcPr>
            <w:tcW w:w="2627" w:type="dxa"/>
            <w:tcBorders>
              <w:bottom w:val="single" w:sz="4" w:space="0" w:color="auto"/>
            </w:tcBorders>
            <w:shd w:val="clear" w:color="auto" w:fill="FFFFFF" w:themeFill="background1"/>
            <w:vAlign w:val="center"/>
          </w:tcPr>
          <w:p w:rsidR="000F1BE7" w:rsidRPr="001A449E" w:rsidRDefault="00541ED5" w:rsidP="00477842">
            <w:pPr>
              <w:pStyle w:val="Heading2"/>
              <w:spacing w:beforeLines="20" w:before="48" w:afterLines="20" w:after="48"/>
              <w:ind w:left="0"/>
              <w:rPr>
                <w:rFonts w:ascii="Tahoma" w:eastAsia="PMingLiU" w:hAnsi="Tahoma" w:cs="Tahoma"/>
                <w:b w:val="0"/>
                <w:sz w:val="14"/>
              </w:rPr>
            </w:pPr>
            <w:bookmarkStart w:id="48" w:name="_Toc363720227"/>
            <w:r w:rsidRPr="001A449E">
              <w:rPr>
                <w:rFonts w:ascii="Tahoma" w:eastAsia="PMingLiU" w:hAnsi="Tahoma" w:cs="Tahoma"/>
                <w:b w:val="0"/>
                <w:sz w:val="14"/>
              </w:rPr>
              <w:t>Office 365 Enterprise E3</w:t>
            </w:r>
            <w:r w:rsidRPr="001A449E">
              <w:rPr>
                <w:rFonts w:ascii="Tahoma" w:eastAsia="PMingLiU" w:hAnsi="Tahoma" w:cs="Tahoma"/>
                <w:b w:val="0"/>
                <w:sz w:val="14"/>
              </w:rPr>
              <w:t>、</w:t>
            </w:r>
            <w:r w:rsidRPr="001A449E">
              <w:rPr>
                <w:rFonts w:ascii="Tahoma" w:eastAsia="PMingLiU" w:hAnsi="Tahoma" w:cs="Tahoma"/>
                <w:b w:val="0"/>
                <w:sz w:val="14"/>
              </w:rPr>
              <w:t xml:space="preserve">E4 </w:t>
            </w:r>
            <w:r w:rsidRPr="001A449E">
              <w:rPr>
                <w:rFonts w:ascii="Tahoma" w:eastAsia="PMingLiU" w:hAnsi="Tahoma" w:cs="Tahoma"/>
                <w:b w:val="0"/>
                <w:sz w:val="14"/>
              </w:rPr>
              <w:t>加值</w:t>
            </w:r>
            <w:r w:rsidRPr="001A449E">
              <w:rPr>
                <w:rFonts w:ascii="Tahoma" w:eastAsia="PMingLiU" w:hAnsi="Tahoma" w:cs="Tahoma"/>
                <w:b w:val="0"/>
                <w:sz w:val="14"/>
              </w:rPr>
              <w:t xml:space="preserve"> </w:t>
            </w:r>
            <w:r w:rsidR="004D0B3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48"/>
          </w:p>
        </w:tc>
        <w:tc>
          <w:tcPr>
            <w:tcW w:w="440" w:type="dxa"/>
            <w:tcBorders>
              <w:bottom w:val="single" w:sz="4" w:space="0" w:color="auto"/>
            </w:tcBorders>
            <w:shd w:val="clear" w:color="auto" w:fill="FFFFFF" w:themeFill="background1"/>
            <w:vAlign w:val="center"/>
          </w:tcPr>
          <w:p w:rsidR="000F1BE7" w:rsidRPr="00477842" w:rsidRDefault="002F4E68" w:rsidP="00293224">
            <w:pPr>
              <w:pStyle w:val="TableText"/>
              <w:widowControl w:val="0"/>
              <w:spacing w:before="30" w:after="30"/>
              <w:rPr>
                <w:rFonts w:eastAsia="PMingLiU" w:cs="Tahoma"/>
                <w:b/>
                <w:sz w:val="13"/>
                <w:szCs w:val="13"/>
              </w:rPr>
            </w:pPr>
            <w:hyperlink w:anchor="_7_Add-on_User" w:history="1">
              <w:r w:rsidR="00316801" w:rsidRPr="00477842">
                <w:rPr>
                  <w:rStyle w:val="Hyperlink"/>
                  <w:rFonts w:eastAsia="PMingLiU" w:cs="Tahoma"/>
                  <w:b/>
                  <w:sz w:val="13"/>
                  <w:szCs w:val="13"/>
                </w:rPr>
                <w:t>7</w:t>
              </w:r>
            </w:hyperlink>
          </w:p>
        </w:tc>
        <w:tc>
          <w:tcPr>
            <w:tcW w:w="429"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550"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FFFFF" w:themeFill="background1"/>
            <w:vAlign w:val="center"/>
          </w:tcPr>
          <w:p w:rsidR="000F1BE7" w:rsidRPr="001A449E" w:rsidRDefault="000F1BE7" w:rsidP="00293224">
            <w:pPr>
              <w:pStyle w:val="TableText"/>
              <w:widowControl w:val="0"/>
              <w:spacing w:before="30" w:after="30"/>
              <w:rPr>
                <w:rFonts w:ascii="Tahoma" w:eastAsia="PMingLiU" w:hAnsi="Tahoma" w:cs="Tahoma"/>
                <w:sz w:val="13"/>
              </w:rPr>
            </w:pPr>
          </w:p>
        </w:tc>
      </w:tr>
      <w:tr w:rsidR="003D5C46" w:rsidRPr="001A449E" w:rsidTr="00477842">
        <w:trPr>
          <w:cantSplit/>
          <w:trHeight w:val="287"/>
        </w:trPr>
        <w:tc>
          <w:tcPr>
            <w:tcW w:w="2627" w:type="dxa"/>
            <w:tcBorders>
              <w:bottom w:val="single" w:sz="4" w:space="0" w:color="auto"/>
            </w:tcBorders>
            <w:shd w:val="clear" w:color="auto" w:fill="FABF8F"/>
            <w:vAlign w:val="center"/>
          </w:tcPr>
          <w:p w:rsidR="00CC19FC" w:rsidRPr="001A449E" w:rsidRDefault="00CC19FC" w:rsidP="00477842">
            <w:pPr>
              <w:pStyle w:val="Heading2"/>
              <w:spacing w:beforeLines="20" w:before="48" w:afterLines="20" w:after="48"/>
              <w:ind w:left="0"/>
              <w:rPr>
                <w:rFonts w:ascii="Tahoma" w:eastAsia="PMingLiU" w:hAnsi="Tahoma" w:cs="Tahoma"/>
                <w:b w:val="0"/>
                <w:sz w:val="14"/>
              </w:rPr>
            </w:pPr>
            <w:bookmarkStart w:id="49" w:name="_Toc291024473"/>
            <w:bookmarkStart w:id="50" w:name="_Toc336337862"/>
            <w:bookmarkStart w:id="51" w:name="_Toc363720228"/>
            <w:r w:rsidRPr="001A449E">
              <w:rPr>
                <w:rFonts w:ascii="Tahoma" w:eastAsia="PMingLiU" w:hAnsi="Tahoma" w:cs="Tahoma"/>
                <w:b w:val="0"/>
                <w:sz w:val="14"/>
              </w:rPr>
              <w:t>Office 365 Enterprise E3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49"/>
            <w:bookmarkEnd w:id="50"/>
            <w:bookmarkEnd w:id="51"/>
          </w:p>
        </w:tc>
        <w:tc>
          <w:tcPr>
            <w:tcW w:w="440" w:type="dxa"/>
            <w:tcBorders>
              <w:bottom w:val="single" w:sz="4" w:space="0" w:color="auto"/>
            </w:tcBorders>
            <w:shd w:val="clear" w:color="auto" w:fill="FABF8F"/>
            <w:vAlign w:val="center"/>
          </w:tcPr>
          <w:p w:rsidR="00CC19FC" w:rsidRPr="00477842" w:rsidRDefault="002F4E68" w:rsidP="00293224">
            <w:pPr>
              <w:pStyle w:val="TableText"/>
              <w:widowControl w:val="0"/>
              <w:spacing w:before="30" w:after="30"/>
              <w:rPr>
                <w:rFonts w:eastAsia="PMingLiU" w:cs="Tahoma"/>
                <w:b/>
                <w:color w:val="0000FF"/>
                <w:sz w:val="13"/>
                <w:szCs w:val="13"/>
                <w:u w:val="single"/>
              </w:rPr>
            </w:pPr>
            <w:hyperlink w:anchor="_7_Office_365_1" w:history="1">
              <w:r w:rsidR="00316801" w:rsidRPr="00477842">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CC19FC" w:rsidRPr="001A449E" w:rsidRDefault="00CC19FC"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CC19FC"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D55AB9" w:rsidRPr="001A449E" w:rsidTr="00477842">
        <w:trPr>
          <w:cantSplit/>
          <w:trHeight w:val="287"/>
        </w:trPr>
        <w:tc>
          <w:tcPr>
            <w:tcW w:w="2627" w:type="dxa"/>
            <w:tcBorders>
              <w:bottom w:val="single" w:sz="4" w:space="0" w:color="auto"/>
            </w:tcBorders>
            <w:shd w:val="clear" w:color="auto" w:fill="FFFFFF" w:themeFill="background1"/>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52" w:name="_Toc363720229"/>
            <w:r w:rsidRPr="001A449E">
              <w:rPr>
                <w:rFonts w:ascii="Tahoma" w:eastAsia="PMingLiU" w:hAnsi="Tahoma" w:cs="Tahoma"/>
                <w:b w:val="0"/>
                <w:sz w:val="14"/>
              </w:rPr>
              <w:t>Office 365 Enterprise E4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52"/>
          </w:p>
        </w:tc>
        <w:tc>
          <w:tcPr>
            <w:tcW w:w="440" w:type="dxa"/>
            <w:tcBorders>
              <w:bottom w:val="single" w:sz="4" w:space="0" w:color="auto"/>
            </w:tcBorders>
            <w:shd w:val="clear" w:color="auto" w:fill="FFFFFF" w:themeFill="background1"/>
            <w:vAlign w:val="center"/>
          </w:tcPr>
          <w:p w:rsidR="00D55AB9" w:rsidRPr="00477842" w:rsidRDefault="002F4E68" w:rsidP="00293224">
            <w:pPr>
              <w:pStyle w:val="TableText"/>
              <w:widowControl w:val="0"/>
              <w:spacing w:before="30" w:after="30"/>
              <w:rPr>
                <w:rFonts w:eastAsia="PMingLiU" w:cs="Tahoma"/>
              </w:rPr>
            </w:pPr>
            <w:hyperlink w:anchor="_7_Office_365_1" w:history="1">
              <w:r w:rsidR="00316801" w:rsidRPr="00477842">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550"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FFFFF" w:themeFill="background1"/>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287"/>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53" w:name="_Toc363720230"/>
            <w:r w:rsidRPr="001A449E">
              <w:rPr>
                <w:rFonts w:ascii="Tahoma" w:eastAsia="PMingLiU" w:hAnsi="Tahoma" w:cs="Tahoma"/>
                <w:b w:val="0"/>
                <w:sz w:val="14"/>
              </w:rPr>
              <w:t>Office 365 Government G3</w:t>
            </w:r>
            <w:r w:rsidRPr="001A449E">
              <w:rPr>
                <w:rFonts w:ascii="Tahoma" w:eastAsia="PMingLiU" w:hAnsi="Tahoma" w:cs="Tahoma"/>
                <w:b w:val="0"/>
                <w:sz w:val="14"/>
              </w:rPr>
              <w:t>、</w:t>
            </w:r>
            <w:r w:rsidRPr="001A449E">
              <w:rPr>
                <w:rFonts w:ascii="Tahoma" w:eastAsia="PMingLiU" w:hAnsi="Tahoma" w:cs="Tahoma"/>
                <w:b w:val="0"/>
                <w:sz w:val="14"/>
              </w:rPr>
              <w:t xml:space="preserve">G4 </w:t>
            </w:r>
            <w:r w:rsidRPr="001A449E">
              <w:rPr>
                <w:rFonts w:ascii="Tahoma" w:eastAsia="PMingLiU" w:hAnsi="Tahoma" w:cs="Tahoma"/>
                <w:b w:val="0"/>
                <w:sz w:val="14"/>
              </w:rPr>
              <w:t>加值</w:t>
            </w:r>
            <w:r w:rsidRPr="001A449E">
              <w:rPr>
                <w:rFonts w:ascii="Tahoma" w:eastAsia="PMingLiU" w:hAnsi="Tahoma" w:cs="Tahoma"/>
                <w:b w:val="0"/>
                <w:sz w:val="14"/>
              </w:rPr>
              <w:t xml:space="preserve"> </w:t>
            </w:r>
            <w:r w:rsidR="004D0B3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53"/>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Fonts w:eastAsia="PMingLiU" w:cs="Tahoma"/>
              </w:rPr>
            </w:pPr>
            <w:hyperlink w:anchor="_7_Add-on_User" w:history="1">
              <w:r w:rsidR="00316801" w:rsidRPr="00477842">
                <w:rPr>
                  <w:rStyle w:val="Hyperlink"/>
                  <w:rFonts w:eastAsia="PMingLiU" w:cs="Tahoma"/>
                  <w:b/>
                  <w:sz w:val="13"/>
                  <w:szCs w:val="13"/>
                </w:rPr>
                <w:t>7</w:t>
              </w:r>
            </w:hyperlink>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550"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287"/>
        </w:trPr>
        <w:tc>
          <w:tcPr>
            <w:tcW w:w="2627" w:type="dxa"/>
            <w:tcBorders>
              <w:bottom w:val="single" w:sz="4" w:space="0" w:color="auto"/>
            </w:tcBorders>
            <w:shd w:val="clear" w:color="auto" w:fill="auto"/>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54" w:name="_Toc291024474"/>
            <w:bookmarkStart w:id="55" w:name="_Toc336337863"/>
            <w:bookmarkStart w:id="56" w:name="_Toc363720231"/>
            <w:r w:rsidRPr="001A449E">
              <w:rPr>
                <w:rFonts w:ascii="Tahoma" w:eastAsia="PMingLiU" w:hAnsi="Tahoma" w:cs="Tahoma"/>
                <w:b w:val="0"/>
                <w:sz w:val="14"/>
              </w:rPr>
              <w:t xml:space="preserve">Office 365 </w:t>
            </w:r>
            <w:bookmarkEnd w:id="54"/>
            <w:bookmarkEnd w:id="55"/>
            <w:r w:rsidRPr="001A449E">
              <w:rPr>
                <w:rFonts w:ascii="Tahoma" w:eastAsia="PMingLiU" w:hAnsi="Tahoma" w:cs="Tahoma"/>
                <w:b w:val="0"/>
                <w:sz w:val="14"/>
              </w:rPr>
              <w:t xml:space="preserve">Government G3-G4 </w:t>
            </w:r>
            <w:r w:rsidR="004D0B3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56"/>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Fonts w:eastAsia="PMingLiU" w:cs="Tahoma"/>
                <w:b/>
                <w:color w:val="0000FF"/>
                <w:sz w:val="13"/>
                <w:szCs w:val="13"/>
                <w:u w:val="single"/>
              </w:rPr>
            </w:pPr>
            <w:hyperlink w:anchor="_77_Office_365" w:history="1">
              <w:r w:rsidR="00316801" w:rsidRPr="00477842">
                <w:rPr>
                  <w:rStyle w:val="Hyperlink"/>
                  <w:rFonts w:eastAsia="PMingLiU"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947901"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550"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287"/>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57" w:name="_Toc363720232"/>
            <w:r w:rsidRPr="001A449E">
              <w:rPr>
                <w:rFonts w:ascii="Tahoma" w:eastAsia="PMingLiU" w:hAnsi="Tahoma" w:cs="Tahoma"/>
                <w:b w:val="0"/>
                <w:sz w:val="14"/>
              </w:rPr>
              <w:t xml:space="preserve">Office Home and Student RT 2013 </w:t>
            </w:r>
            <w:r w:rsidR="004D0B32">
              <w:rPr>
                <w:rFonts w:ascii="Tahoma" w:eastAsia="PMingLiU" w:hAnsi="Tahoma" w:cs="Tahoma"/>
                <w:b w:val="0"/>
                <w:sz w:val="14"/>
              </w:rPr>
              <w:br/>
            </w:r>
            <w:r w:rsidRPr="001A449E">
              <w:rPr>
                <w:rFonts w:ascii="Tahoma" w:eastAsia="PMingLiU" w:hAnsi="Tahoma" w:cs="Tahoma"/>
                <w:b w:val="0"/>
                <w:sz w:val="14"/>
              </w:rPr>
              <w:t>商業使用權利</w:t>
            </w:r>
            <w:bookmarkEnd w:id="57"/>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550"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287"/>
        </w:trPr>
        <w:tc>
          <w:tcPr>
            <w:tcW w:w="2627" w:type="dxa"/>
            <w:tcBorders>
              <w:bottom w:val="single" w:sz="4" w:space="0" w:color="auto"/>
            </w:tcBorders>
            <w:shd w:val="clear" w:color="auto" w:fill="auto"/>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58" w:name="_Toc336337865"/>
            <w:bookmarkStart w:id="59" w:name="_Toc363720233"/>
            <w:r w:rsidRPr="001A449E">
              <w:rPr>
                <w:rFonts w:ascii="Tahoma" w:eastAsia="PMingLiU" w:hAnsi="Tahoma" w:cs="Tahoma"/>
                <w:b w:val="0"/>
                <w:sz w:val="14"/>
              </w:rPr>
              <w:t>Office for Mac Standard 2011</w:t>
            </w:r>
            <w:bookmarkEnd w:id="58"/>
            <w:bookmarkEnd w:id="59"/>
            <w:r w:rsidRPr="001A449E">
              <w:rPr>
                <w:rFonts w:ascii="Tahoma" w:eastAsia="PMingLiU" w:hAnsi="Tahoma" w:cs="Tahoma"/>
                <w:b w:val="0"/>
                <w:sz w:val="14"/>
              </w:rPr>
              <w:t xml:space="preserve"> </w:t>
            </w:r>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8_Office_for" w:history="1">
              <w:r w:rsidR="00316801" w:rsidRPr="00477842">
                <w:rPr>
                  <w:rStyle w:val="Hyperlink"/>
                  <w:rFonts w:eastAsia="PMingLiU"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478"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287"/>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60" w:name="_Office_Multi-Language_Pack"/>
            <w:bookmarkStart w:id="61" w:name="_Toc336337866"/>
            <w:bookmarkStart w:id="62" w:name="_Toc363720234"/>
            <w:bookmarkEnd w:id="60"/>
            <w:r w:rsidRPr="001A449E">
              <w:rPr>
                <w:rFonts w:ascii="Tahoma" w:eastAsia="PMingLiU" w:hAnsi="Tahoma" w:cs="Tahoma"/>
                <w:b w:val="0"/>
                <w:sz w:val="14"/>
              </w:rPr>
              <w:t xml:space="preserve">Office Multi-Language Pack </w:t>
            </w:r>
            <w:bookmarkEnd w:id="61"/>
            <w:r w:rsidRPr="001A449E">
              <w:rPr>
                <w:rFonts w:ascii="Tahoma" w:eastAsia="PMingLiU" w:hAnsi="Tahoma" w:cs="Tahoma"/>
                <w:b w:val="0"/>
                <w:sz w:val="14"/>
              </w:rPr>
              <w:t>2013</w:t>
            </w:r>
            <w:bookmarkEnd w:id="62"/>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9_Office_Multi-Language" w:history="1">
              <w:r w:rsidR="00316801" w:rsidRPr="00477842">
                <w:rPr>
                  <w:rStyle w:val="Hyperlink"/>
                  <w:rFonts w:eastAsia="PMingLiU"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550"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78"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422"/>
        </w:trPr>
        <w:tc>
          <w:tcPr>
            <w:tcW w:w="2627" w:type="dxa"/>
            <w:tcBorders>
              <w:bottom w:val="single" w:sz="4" w:space="0" w:color="auto"/>
            </w:tcBorders>
            <w:shd w:val="clear" w:color="auto" w:fill="auto"/>
            <w:vAlign w:val="center"/>
          </w:tcPr>
          <w:p w:rsidR="00D55AB9" w:rsidRPr="001A449E" w:rsidRDefault="00D55AB9" w:rsidP="00477842">
            <w:pPr>
              <w:pStyle w:val="ProductNames"/>
              <w:spacing w:beforeLines="20" w:before="48" w:afterLines="20" w:after="48"/>
              <w:rPr>
                <w:rFonts w:ascii="Tahoma" w:eastAsia="PMingLiU" w:hAnsi="Tahoma" w:cs="Tahoma"/>
                <w:sz w:val="14"/>
              </w:rPr>
            </w:pPr>
            <w:bookmarkStart w:id="63" w:name="_Toc336337867"/>
            <w:bookmarkStart w:id="64" w:name="_Toc363720235"/>
            <w:r w:rsidRPr="001A449E">
              <w:rPr>
                <w:rFonts w:ascii="Tahoma" w:eastAsia="PMingLiU" w:hAnsi="Tahoma" w:cs="Tahoma"/>
                <w:sz w:val="14"/>
              </w:rPr>
              <w:t xml:space="preserve">Office Professional Plus </w:t>
            </w:r>
            <w:bookmarkEnd w:id="63"/>
            <w:r w:rsidRPr="001A449E">
              <w:rPr>
                <w:rFonts w:ascii="Tahoma" w:eastAsia="PMingLiU" w:hAnsi="Tahoma" w:cs="Tahoma"/>
                <w:sz w:val="14"/>
              </w:rPr>
              <w:t>2013</w:t>
            </w:r>
            <w:bookmarkEnd w:id="64"/>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0_Office_Professional" w:history="1">
              <w:r w:rsidR="00316801" w:rsidRPr="00477842">
                <w:rPr>
                  <w:rStyle w:val="Hyperlink"/>
                  <w:rFonts w:eastAsia="PMingLiU"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E, P</w:t>
            </w:r>
          </w:p>
        </w:tc>
        <w:tc>
          <w:tcPr>
            <w:tcW w:w="550"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E,ST</w:t>
            </w:r>
          </w:p>
        </w:tc>
        <w:tc>
          <w:tcPr>
            <w:tcW w:w="478"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278"/>
        </w:trPr>
        <w:tc>
          <w:tcPr>
            <w:tcW w:w="2627" w:type="dxa"/>
            <w:tcBorders>
              <w:bottom w:val="single" w:sz="4" w:space="0" w:color="auto"/>
            </w:tcBorders>
            <w:shd w:val="clear" w:color="auto" w:fill="FABF8F"/>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65" w:name="_Toc336337868"/>
            <w:bookmarkStart w:id="66" w:name="_Toc363720236"/>
            <w:r w:rsidRPr="001A449E">
              <w:rPr>
                <w:rFonts w:ascii="Tahoma" w:eastAsia="PMingLiU" w:hAnsi="Tahoma" w:cs="Tahoma"/>
                <w:b w:val="0"/>
                <w:sz w:val="14"/>
              </w:rPr>
              <w:lastRenderedPageBreak/>
              <w:t xml:space="preserve">Office Standard </w:t>
            </w:r>
            <w:bookmarkEnd w:id="65"/>
            <w:r w:rsidRPr="001A449E">
              <w:rPr>
                <w:rFonts w:ascii="Tahoma" w:eastAsia="PMingLiU" w:hAnsi="Tahoma" w:cs="Tahoma"/>
                <w:b w:val="0"/>
                <w:sz w:val="14"/>
              </w:rPr>
              <w:t>2013</w:t>
            </w:r>
            <w:bookmarkEnd w:id="66"/>
            <w:r w:rsidRPr="001A449E">
              <w:rPr>
                <w:rFonts w:ascii="Tahoma" w:eastAsia="PMingLiU" w:hAnsi="Tahoma" w:cs="Tahoma"/>
                <w:b w:val="0"/>
                <w:sz w:val="14"/>
              </w:rPr>
              <w:t xml:space="preserve"> </w:t>
            </w:r>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1_Office_Standard" w:history="1">
              <w:r w:rsidR="00316801" w:rsidRPr="00477842">
                <w:rPr>
                  <w:rStyle w:val="Hyperlink"/>
                  <w:rFonts w:eastAsia="PMingLiU"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b/>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016ECA">
        <w:trPr>
          <w:cantSplit/>
          <w:trHeight w:val="305"/>
        </w:trPr>
        <w:tc>
          <w:tcPr>
            <w:tcW w:w="2627" w:type="dxa"/>
            <w:tcBorders>
              <w:bottom w:val="single" w:sz="4" w:space="0" w:color="auto"/>
            </w:tcBorders>
            <w:shd w:val="clear" w:color="auto" w:fill="auto"/>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67" w:name="_Toc336337869"/>
            <w:bookmarkStart w:id="68" w:name="_Toc363720237"/>
            <w:r w:rsidRPr="001A449E">
              <w:rPr>
                <w:rFonts w:ascii="Tahoma" w:eastAsia="PMingLiU" w:hAnsi="Tahoma" w:cs="Tahoma"/>
                <w:b w:val="0"/>
                <w:sz w:val="14"/>
              </w:rPr>
              <w:t>Office 365 ProPlus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67"/>
            <w:bookmarkEnd w:id="68"/>
          </w:p>
        </w:tc>
        <w:tc>
          <w:tcPr>
            <w:tcW w:w="440" w:type="dxa"/>
            <w:tcBorders>
              <w:bottom w:val="single" w:sz="4" w:space="0" w:color="auto"/>
            </w:tcBorders>
            <w:shd w:val="clear" w:color="auto" w:fill="auto"/>
            <w:vAlign w:val="center"/>
          </w:tcPr>
          <w:p w:rsidR="00D55AB9" w:rsidRPr="00477842" w:rsidRDefault="002F4E68" w:rsidP="00016ECA">
            <w:pPr>
              <w:pStyle w:val="TableText"/>
              <w:widowControl w:val="0"/>
              <w:spacing w:before="30" w:after="30"/>
              <w:rPr>
                <w:rFonts w:eastAsia="PMingLiU" w:cs="Tahoma"/>
                <w:b/>
                <w:color w:val="0000FF"/>
                <w:sz w:val="13"/>
                <w:szCs w:val="13"/>
                <w:u w:val="single"/>
              </w:rPr>
            </w:pPr>
            <w:hyperlink w:anchor="_12_Office_365" w:history="1">
              <w:r w:rsidR="00316801" w:rsidRPr="00477842">
                <w:rPr>
                  <w:rStyle w:val="Hyperlink"/>
                  <w:rFonts w:eastAsia="PMingLiU"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06/11</w:t>
            </w:r>
          </w:p>
        </w:tc>
        <w:tc>
          <w:tcPr>
            <w:tcW w:w="429" w:type="dxa"/>
            <w:tcBorders>
              <w:bottom w:val="single" w:sz="4" w:space="0" w:color="auto"/>
              <w:right w:val="single" w:sz="18"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305"/>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69" w:name="_Toc363720238"/>
            <w:r w:rsidRPr="001A449E">
              <w:rPr>
                <w:rFonts w:ascii="Tahoma" w:eastAsia="PMingLiU" w:hAnsi="Tahoma" w:cs="Tahoma"/>
                <w:b w:val="0"/>
                <w:sz w:val="14"/>
              </w:rPr>
              <w:t xml:space="preserve">Office 365 ProPlus SA Transition </w:t>
            </w:r>
            <w:r w:rsidR="0047784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69"/>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Fonts w:eastAsia="PMingLiU" w:cs="Tahoma"/>
                <w:b/>
                <w:color w:val="0000FF"/>
                <w:sz w:val="13"/>
                <w:szCs w:val="13"/>
                <w:u w:val="single"/>
              </w:rPr>
            </w:pPr>
            <w:hyperlink w:anchor="_12_Office_365" w:history="1">
              <w:r w:rsidR="00316801" w:rsidRPr="00477842">
                <w:rPr>
                  <w:rStyle w:val="Hyperlink"/>
                  <w:rFonts w:eastAsia="PMingLiU" w:cs="Tahoma"/>
                  <w:b/>
                  <w:sz w:val="13"/>
                  <w:szCs w:val="13"/>
                </w:rPr>
                <w:t>13</w:t>
              </w:r>
            </w:hyperlink>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9578A2" w:rsidRPr="001A449E" w:rsidTr="00477842">
        <w:trPr>
          <w:cantSplit/>
          <w:trHeight w:val="305"/>
        </w:trPr>
        <w:tc>
          <w:tcPr>
            <w:tcW w:w="2627" w:type="dxa"/>
            <w:tcBorders>
              <w:bottom w:val="single" w:sz="4" w:space="0" w:color="auto"/>
            </w:tcBorders>
            <w:shd w:val="clear" w:color="auto" w:fill="auto"/>
            <w:vAlign w:val="center"/>
          </w:tcPr>
          <w:p w:rsidR="009578A2" w:rsidRPr="001A449E" w:rsidRDefault="009578A2" w:rsidP="00477842">
            <w:pPr>
              <w:pStyle w:val="Heading2"/>
              <w:spacing w:beforeLines="20" w:before="48" w:afterLines="20" w:after="48"/>
              <w:ind w:left="0"/>
              <w:rPr>
                <w:rFonts w:ascii="Tahoma" w:eastAsia="PMingLiU" w:hAnsi="Tahoma" w:cs="Tahoma"/>
                <w:b w:val="0"/>
                <w:sz w:val="14"/>
              </w:rPr>
            </w:pPr>
            <w:bookmarkStart w:id="70" w:name="_Toc336337870"/>
            <w:bookmarkStart w:id="71" w:name="_Toc363720239"/>
            <w:r w:rsidRPr="001A449E">
              <w:rPr>
                <w:rFonts w:ascii="Tahoma" w:eastAsia="PMingLiU" w:hAnsi="Tahoma" w:cs="Tahoma"/>
                <w:b w:val="0"/>
                <w:sz w:val="14"/>
              </w:rPr>
              <w:t xml:space="preserve">Office Professional Plus </w:t>
            </w:r>
            <w:r w:rsidRPr="001A449E">
              <w:rPr>
                <w:rFonts w:ascii="Tahoma" w:eastAsia="PMingLiU" w:hAnsi="Tahoma" w:cs="Tahoma"/>
                <w:b w:val="0"/>
                <w:sz w:val="14"/>
              </w:rPr>
              <w:t>訂閱</w:t>
            </w:r>
            <w:r w:rsidRPr="001A449E">
              <w:rPr>
                <w:rFonts w:ascii="Tahoma" w:eastAsia="PMingLiU" w:hAnsi="Tahoma" w:cs="Tahoma"/>
                <w:b w:val="0"/>
                <w:sz w:val="14"/>
              </w:rPr>
              <w:t xml:space="preserve"> A </w:t>
            </w:r>
            <w:r w:rsidR="0047784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70"/>
            <w:bookmarkEnd w:id="71"/>
          </w:p>
        </w:tc>
        <w:tc>
          <w:tcPr>
            <w:tcW w:w="440" w:type="dxa"/>
            <w:tcBorders>
              <w:bottom w:val="single" w:sz="4" w:space="0" w:color="auto"/>
            </w:tcBorders>
            <w:shd w:val="clear" w:color="auto" w:fill="auto"/>
            <w:vAlign w:val="center"/>
          </w:tcPr>
          <w:p w:rsidR="009578A2" w:rsidRPr="00477842" w:rsidRDefault="009578A2" w:rsidP="00293224">
            <w:pPr>
              <w:pStyle w:val="TableText"/>
              <w:widowControl w:val="0"/>
              <w:spacing w:before="30" w:after="30"/>
              <w:rPr>
                <w:rFonts w:eastAsia="PMingLiU" w:cs="Tahoma"/>
                <w:color w:val="0000FF"/>
                <w:sz w:val="13"/>
                <w:szCs w:val="13"/>
                <w:u w:val="single"/>
              </w:rPr>
            </w:pPr>
          </w:p>
        </w:tc>
        <w:tc>
          <w:tcPr>
            <w:tcW w:w="429" w:type="dxa"/>
            <w:tcBorders>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r w:rsidRPr="001A449E">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r w:rsidRPr="001A449E">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9578A2" w:rsidRPr="001A449E" w:rsidRDefault="009578A2" w:rsidP="00477842">
            <w:pPr>
              <w:pStyle w:val="TableText"/>
              <w:spacing w:before="30" w:after="30"/>
              <w:rPr>
                <w:rFonts w:ascii="Tahoma" w:eastAsia="PMingLiU" w:hAnsi="Tahoma" w:cs="Tahoma"/>
                <w:sz w:val="13"/>
              </w:rPr>
            </w:pPr>
            <w:r w:rsidRPr="001A449E">
              <w:rPr>
                <w:rFonts w:ascii="Tahoma" w:eastAsia="PMingLiU" w:hAnsi="Tahoma" w:cs="Tahoma"/>
                <w:sz w:val="13"/>
              </w:rPr>
              <w:t>E (</w:t>
            </w:r>
            <w:r w:rsidRPr="001A449E">
              <w:rPr>
                <w:rFonts w:ascii="Tahoma" w:eastAsia="PMingLiU" w:hAnsi="Tahoma" w:cs="Tahoma"/>
                <w:sz w:val="13"/>
              </w:rPr>
              <w:t>僅限</w:t>
            </w:r>
            <w:r w:rsidRPr="001A449E">
              <w:rPr>
                <w:rFonts w:ascii="Tahoma" w:eastAsia="PMingLiU" w:hAnsi="Tahoma" w:cs="Tahoma"/>
                <w:sz w:val="13"/>
              </w:rPr>
              <w:t xml:space="preserve"> EES)</w:t>
            </w:r>
            <w:r w:rsidRPr="001A449E">
              <w:rPr>
                <w:rFonts w:ascii="Tahoma" w:eastAsia="PMingLiU" w:hAnsi="Tahoma" w:cs="Tahoma"/>
                <w:sz w:val="13"/>
              </w:rPr>
              <w:t>、</w:t>
            </w:r>
            <w:r w:rsidRPr="001A449E">
              <w:rPr>
                <w:rFonts w:ascii="Tahoma" w:eastAsia="PMingLiU" w:hAnsi="Tahoma" w:cs="Tahoma"/>
                <w:sz w:val="13"/>
              </w:rPr>
              <w:t>A</w:t>
            </w:r>
            <w:r w:rsidR="00477842">
              <w:rPr>
                <w:rFonts w:ascii="Tahoma" w:eastAsia="PMingLiU" w:hAnsi="Tahoma" w:cs="Tahoma"/>
                <w:sz w:val="13"/>
              </w:rPr>
              <w:t> </w:t>
            </w:r>
            <w:r w:rsidRPr="001A449E">
              <w:rPr>
                <w:rFonts w:ascii="Tahoma" w:eastAsia="PMingLiU" w:hAnsi="Tahoma" w:cs="Tahoma"/>
                <w:sz w:val="13"/>
              </w:rPr>
              <w:t>(OVS-ES)</w:t>
            </w:r>
          </w:p>
        </w:tc>
        <w:tc>
          <w:tcPr>
            <w:tcW w:w="478" w:type="dxa"/>
            <w:tcBorders>
              <w:bottom w:val="single" w:sz="4" w:space="0" w:color="auto"/>
            </w:tcBorders>
            <w:shd w:val="clear" w:color="auto" w:fill="auto"/>
            <w:vAlign w:val="center"/>
          </w:tcPr>
          <w:p w:rsidR="009578A2" w:rsidRPr="001A449E" w:rsidRDefault="009578A2" w:rsidP="00293224">
            <w:pPr>
              <w:pStyle w:val="TableText"/>
              <w:spacing w:before="30" w:after="30"/>
              <w:rPr>
                <w:rFonts w:ascii="Tahoma" w:eastAsia="PMingLiU" w:hAnsi="Tahoma" w:cs="Tahoma"/>
                <w:sz w:val="13"/>
              </w:rPr>
            </w:pPr>
            <w:r w:rsidRPr="001A449E">
              <w:rPr>
                <w:rFonts w:ascii="Tahoma" w:eastAsia="PMingLiU" w:hAnsi="Tahoma" w:cs="Tahoma"/>
                <w:sz w:val="13"/>
              </w:rPr>
              <w:t>OL</w:t>
            </w:r>
          </w:p>
        </w:tc>
      </w:tr>
      <w:tr w:rsidR="00D55AB9" w:rsidRPr="001A449E" w:rsidTr="00477842">
        <w:trPr>
          <w:cantSplit/>
          <w:trHeight w:val="305"/>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72" w:name="_Toc336337873"/>
            <w:bookmarkStart w:id="73" w:name="_Toc363720240"/>
            <w:r w:rsidRPr="001A449E">
              <w:rPr>
                <w:rFonts w:ascii="Tahoma" w:eastAsia="PMingLiU" w:hAnsi="Tahoma" w:cs="Tahoma"/>
                <w:b w:val="0"/>
                <w:sz w:val="14"/>
              </w:rPr>
              <w:t>OneNote</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w:t>
            </w:r>
            <w:bookmarkEnd w:id="72"/>
            <w:r w:rsidRPr="001A449E">
              <w:rPr>
                <w:rFonts w:ascii="Tahoma" w:eastAsia="PMingLiU" w:hAnsi="Tahoma" w:cs="Tahoma"/>
                <w:b w:val="0"/>
                <w:sz w:val="14"/>
              </w:rPr>
              <w:t>2013</w:t>
            </w:r>
            <w:bookmarkEnd w:id="73"/>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350"/>
        </w:trPr>
        <w:tc>
          <w:tcPr>
            <w:tcW w:w="2627" w:type="dxa"/>
            <w:tcBorders>
              <w:bottom w:val="single" w:sz="4" w:space="0" w:color="auto"/>
            </w:tcBorders>
            <w:shd w:val="clear" w:color="auto" w:fill="auto"/>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74" w:name="_Toc336337874"/>
            <w:bookmarkStart w:id="75" w:name="_Toc363720241"/>
            <w:r w:rsidRPr="001A449E">
              <w:rPr>
                <w:rFonts w:ascii="Tahoma" w:eastAsia="PMingLiU" w:hAnsi="Tahoma" w:cs="Tahoma"/>
                <w:b w:val="0"/>
                <w:sz w:val="14"/>
              </w:rPr>
              <w:t>Outlook</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w:t>
            </w:r>
            <w:bookmarkEnd w:id="74"/>
            <w:r w:rsidRPr="001A449E">
              <w:rPr>
                <w:rFonts w:ascii="Tahoma" w:eastAsia="PMingLiU" w:hAnsi="Tahoma" w:cs="Tahoma"/>
                <w:b w:val="0"/>
                <w:sz w:val="14"/>
              </w:rPr>
              <w:t>2013</w:t>
            </w:r>
            <w:bookmarkEnd w:id="75"/>
          </w:p>
        </w:tc>
        <w:tc>
          <w:tcPr>
            <w:tcW w:w="440" w:type="dxa"/>
            <w:tcBorders>
              <w:bottom w:val="single" w:sz="4" w:space="0" w:color="auto"/>
            </w:tcBorders>
            <w:shd w:val="clear" w:color="auto" w:fill="auto"/>
            <w:vAlign w:val="center"/>
          </w:tcPr>
          <w:p w:rsidR="00D55AB9" w:rsidRPr="00477842" w:rsidRDefault="00D55AB9" w:rsidP="00293224">
            <w:pPr>
              <w:pStyle w:val="TableText"/>
              <w:widowControl w:val="0"/>
              <w:spacing w:before="30" w:after="3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305"/>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6"/>
                <w:szCs w:val="16"/>
              </w:rPr>
            </w:pPr>
            <w:bookmarkStart w:id="76" w:name="_Toc336337875"/>
            <w:bookmarkStart w:id="77" w:name="_Toc363720242"/>
            <w:r w:rsidRPr="001A449E">
              <w:rPr>
                <w:rFonts w:ascii="Tahoma" w:eastAsia="PMingLiU" w:hAnsi="Tahoma" w:cs="Tahoma"/>
                <w:b w:val="0"/>
                <w:sz w:val="14"/>
                <w:szCs w:val="16"/>
              </w:rPr>
              <w:t xml:space="preserve">Outlook </w:t>
            </w:r>
            <w:bookmarkEnd w:id="76"/>
            <w:r w:rsidRPr="001A449E">
              <w:rPr>
                <w:rFonts w:ascii="Tahoma" w:eastAsia="PMingLiU" w:hAnsi="Tahoma" w:cs="Tahoma"/>
                <w:b w:val="0"/>
                <w:sz w:val="14"/>
                <w:szCs w:val="16"/>
              </w:rPr>
              <w:t>for Mac 2011</w:t>
            </w:r>
            <w:bookmarkEnd w:id="77"/>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3_Outlook_for" w:history="1">
              <w:r w:rsidR="00316801" w:rsidRPr="00477842">
                <w:rPr>
                  <w:rStyle w:val="Hyperlink"/>
                  <w:rFonts w:eastAsia="PMingLiU"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AF7309" w:rsidRPr="001A449E" w:rsidTr="00477842">
        <w:trPr>
          <w:cantSplit/>
          <w:trHeight w:val="305"/>
        </w:trPr>
        <w:tc>
          <w:tcPr>
            <w:tcW w:w="2627" w:type="dxa"/>
            <w:tcBorders>
              <w:bottom w:val="single" w:sz="4" w:space="0" w:color="auto"/>
            </w:tcBorders>
            <w:shd w:val="clear" w:color="auto" w:fill="auto"/>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78" w:name="_Toc363720243"/>
            <w:r w:rsidRPr="001A449E">
              <w:rPr>
                <w:rFonts w:ascii="Tahoma" w:eastAsia="PMingLiU" w:hAnsi="Tahoma" w:cs="Tahoma"/>
                <w:b w:val="0"/>
                <w:sz w:val="14"/>
              </w:rPr>
              <w:t>PowerPoint 2013</w:t>
            </w:r>
            <w:bookmarkEnd w:id="78"/>
          </w:p>
        </w:tc>
        <w:tc>
          <w:tcPr>
            <w:tcW w:w="440" w:type="dxa"/>
            <w:tcBorders>
              <w:bottom w:val="single" w:sz="4" w:space="0" w:color="auto"/>
            </w:tcBorders>
            <w:shd w:val="clear" w:color="auto" w:fill="auto"/>
            <w:vAlign w:val="center"/>
          </w:tcPr>
          <w:p w:rsidR="00D55AB9" w:rsidRPr="00477842" w:rsidRDefault="00D55AB9" w:rsidP="00293224">
            <w:pPr>
              <w:pStyle w:val="TableText"/>
              <w:widowControl w:val="0"/>
              <w:spacing w:before="30" w:after="3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widowControl w:val="0"/>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79" w:name="_Toc336337878"/>
            <w:bookmarkStart w:id="80" w:name="_Toc363720244"/>
            <w:r w:rsidRPr="001A449E">
              <w:rPr>
                <w:rFonts w:ascii="Tahoma" w:eastAsia="PMingLiU" w:hAnsi="Tahoma" w:cs="Tahoma"/>
                <w:b w:val="0"/>
                <w:sz w:val="14"/>
              </w:rPr>
              <w:t>PowerPoint for Mac 2011</w:t>
            </w:r>
            <w:bookmarkEnd w:id="79"/>
            <w:bookmarkEnd w:id="80"/>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AF730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81" w:name="_Toc336337879"/>
            <w:bookmarkStart w:id="82" w:name="_Toc363720245"/>
            <w:r w:rsidRPr="001A449E">
              <w:rPr>
                <w:rFonts w:ascii="Tahoma" w:eastAsia="PMingLiU" w:hAnsi="Tahoma" w:cs="Tahoma"/>
                <w:b w:val="0"/>
                <w:sz w:val="14"/>
              </w:rPr>
              <w:t>Project Standard</w:t>
            </w:r>
            <w:bookmarkEnd w:id="81"/>
            <w:r w:rsidRPr="001A449E">
              <w:rPr>
                <w:rFonts w:ascii="Tahoma" w:eastAsia="PMingLiU" w:hAnsi="Tahoma" w:cs="Tahoma"/>
                <w:b w:val="0"/>
                <w:sz w:val="14"/>
              </w:rPr>
              <w:t xml:space="preserve"> 2013</w:t>
            </w:r>
            <w:bookmarkEnd w:id="82"/>
            <w:r w:rsidRPr="001A449E">
              <w:rPr>
                <w:rFonts w:ascii="Tahoma" w:eastAsia="PMingLiU" w:hAnsi="Tahoma" w:cs="Tahoma"/>
                <w:b w:val="0"/>
                <w:sz w:val="14"/>
              </w:rPr>
              <w:t xml:space="preserve"> </w:t>
            </w:r>
          </w:p>
        </w:tc>
        <w:tc>
          <w:tcPr>
            <w:tcW w:w="440" w:type="dxa"/>
            <w:tcBorders>
              <w:bottom w:val="single" w:sz="4" w:space="0" w:color="auto"/>
            </w:tcBorders>
            <w:shd w:val="clear" w:color="auto" w:fill="auto"/>
            <w:vAlign w:val="center"/>
          </w:tcPr>
          <w:p w:rsidR="00D55AB9" w:rsidRPr="00477842" w:rsidRDefault="00D55AB9" w:rsidP="00293224">
            <w:pPr>
              <w:pStyle w:val="TableText"/>
              <w:widowControl w:val="0"/>
              <w:spacing w:before="30" w:after="3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83" w:name="_Toc336337880"/>
            <w:bookmarkStart w:id="84" w:name="_Toc363720246"/>
            <w:r w:rsidRPr="001A449E">
              <w:rPr>
                <w:rFonts w:ascii="Tahoma" w:eastAsia="PMingLiU" w:hAnsi="Tahoma" w:cs="Tahoma"/>
                <w:b w:val="0"/>
                <w:sz w:val="14"/>
              </w:rPr>
              <w:t>Project Professional 2013</w:t>
            </w:r>
            <w:bookmarkEnd w:id="83"/>
            <w:bookmarkEnd w:id="84"/>
            <w:r w:rsidRPr="001A449E">
              <w:rPr>
                <w:rFonts w:ascii="Tahoma" w:eastAsia="PMingLiU" w:hAnsi="Tahoma" w:cs="Tahoma"/>
                <w:b w:val="0"/>
                <w:sz w:val="14"/>
              </w:rPr>
              <w:t xml:space="preserve"> </w:t>
            </w:r>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4_Project_Professional" w:history="1">
              <w:r w:rsidR="00316801" w:rsidRPr="00477842">
                <w:rPr>
                  <w:rStyle w:val="Hyperlink"/>
                  <w:rFonts w:eastAsia="PMingLiU" w:cs="Tahoma"/>
                  <w:b/>
                  <w:sz w:val="13"/>
                  <w:szCs w:val="13"/>
                </w:rPr>
                <w:t>15</w:t>
              </w:r>
            </w:hyperlink>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4</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10</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4</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 ,AO, ST</w:t>
            </w: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AF730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85" w:name="_Toc363720247"/>
            <w:r w:rsidRPr="001A449E">
              <w:rPr>
                <w:rFonts w:ascii="Tahoma" w:eastAsia="PMingLiU" w:hAnsi="Tahoma" w:cs="Tahoma"/>
                <w:b w:val="0"/>
                <w:sz w:val="14"/>
              </w:rPr>
              <w:t>Project Pro for Office 365</w:t>
            </w:r>
            <w:bookmarkEnd w:id="85"/>
            <w:r w:rsidR="00181327" w:rsidRPr="001A449E">
              <w:rPr>
                <w:rFonts w:ascii="Tahoma" w:eastAsia="PMingLiU" w:hAnsi="Tahoma" w:cs="Tahoma"/>
                <w:b w:val="0"/>
                <w:sz w:val="14"/>
              </w:rPr>
              <w:t xml:space="preserve"> </w:t>
            </w:r>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Fonts w:eastAsia="PMingLiU" w:cs="Tahoma"/>
                <w:b/>
                <w:color w:val="0000FF"/>
                <w:sz w:val="13"/>
                <w:szCs w:val="13"/>
                <w:u w:val="single"/>
              </w:rPr>
            </w:pPr>
            <w:hyperlink w:anchor="_15_Project_Pro" w:history="1">
              <w:r w:rsidR="00316801" w:rsidRPr="00477842">
                <w:rPr>
                  <w:rStyle w:val="Hyperlink"/>
                  <w:rFonts w:eastAsia="PMingLiU" w:cs="Tahoma"/>
                  <w:b/>
                  <w:sz w:val="13"/>
                  <w:szCs w:val="13"/>
                </w:rPr>
                <w:t>16</w:t>
              </w:r>
            </w:hyperlink>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86" w:name="_Toc363720248"/>
            <w:r w:rsidRPr="001A449E">
              <w:rPr>
                <w:rFonts w:ascii="Tahoma" w:eastAsia="PMingLiU" w:hAnsi="Tahoma" w:cs="Tahoma"/>
                <w:b w:val="0"/>
                <w:sz w:val="14"/>
              </w:rPr>
              <w:t>Project Pro for Office 365 A</w:t>
            </w:r>
            <w:bookmarkEnd w:id="86"/>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 xml:space="preserve">A, ST </w:t>
            </w:r>
            <w:r w:rsidR="00477842">
              <w:rPr>
                <w:rFonts w:ascii="Tahoma" w:eastAsia="PMingLiU" w:hAnsi="Tahoma" w:cs="Tahoma"/>
                <w:sz w:val="13"/>
              </w:rPr>
              <w:br/>
            </w:r>
            <w:r w:rsidRPr="001A449E">
              <w:rPr>
                <w:rFonts w:ascii="Tahoma" w:eastAsia="PMingLiU" w:hAnsi="Tahoma" w:cs="Tahoma"/>
                <w:sz w:val="13"/>
              </w:rPr>
              <w:t>(</w:t>
            </w:r>
            <w:r w:rsidRPr="001A449E">
              <w:rPr>
                <w:rFonts w:ascii="Tahoma" w:eastAsia="PMingLiU" w:hAnsi="Tahoma" w:cs="Tahoma"/>
                <w:sz w:val="13"/>
              </w:rPr>
              <w:t>僅限</w:t>
            </w:r>
            <w:r w:rsidRPr="001A449E">
              <w:rPr>
                <w:rFonts w:ascii="Tahoma" w:eastAsia="PMingLiU" w:hAnsi="Tahoma" w:cs="Tahoma"/>
                <w:sz w:val="13"/>
              </w:rPr>
              <w:t xml:space="preserve"> EES)</w:t>
            </w: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AF730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87" w:name="_Toc363720249"/>
            <w:r w:rsidRPr="001A449E">
              <w:rPr>
                <w:rFonts w:ascii="Tahoma" w:eastAsia="PMingLiU" w:hAnsi="Tahoma" w:cs="Tahoma"/>
                <w:b w:val="0"/>
                <w:sz w:val="14"/>
              </w:rPr>
              <w:t>Publisher 2013</w:t>
            </w:r>
            <w:bookmarkEnd w:id="87"/>
          </w:p>
        </w:tc>
        <w:tc>
          <w:tcPr>
            <w:tcW w:w="440" w:type="dxa"/>
            <w:tcBorders>
              <w:bottom w:val="single" w:sz="4" w:space="0" w:color="auto"/>
            </w:tcBorders>
            <w:shd w:val="clear" w:color="auto" w:fill="auto"/>
            <w:vAlign w:val="center"/>
          </w:tcPr>
          <w:p w:rsidR="00D55AB9" w:rsidRPr="00477842" w:rsidRDefault="00D55AB9" w:rsidP="00293224">
            <w:pPr>
              <w:pStyle w:val="TableText"/>
              <w:widowControl w:val="0"/>
              <w:spacing w:before="30" w:after="30"/>
              <w:rPr>
                <w:rFonts w:eastAsia="PMingLiU" w:cs="Tahoma"/>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rsidR="00D55AB9" w:rsidRPr="001A449E" w:rsidDel="00527D48"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89" w:name="_Toc336337882"/>
            <w:bookmarkStart w:id="90" w:name="_Toc363720250"/>
            <w:r w:rsidRPr="001A449E">
              <w:rPr>
                <w:rFonts w:ascii="Tahoma" w:eastAsia="PMingLiU" w:hAnsi="Tahoma" w:cs="Tahoma"/>
                <w:b w:val="0"/>
                <w:sz w:val="14"/>
              </w:rPr>
              <w:t xml:space="preserve">Office </w:t>
            </w:r>
            <w:bookmarkEnd w:id="89"/>
            <w:r w:rsidRPr="001A449E">
              <w:rPr>
                <w:rFonts w:ascii="Tahoma" w:eastAsia="PMingLiU" w:hAnsi="Tahoma" w:cs="Tahoma"/>
                <w:b w:val="0"/>
                <w:sz w:val="14"/>
              </w:rPr>
              <w:t xml:space="preserve">Standard </w:t>
            </w:r>
            <w:r w:rsidRPr="001A449E">
              <w:rPr>
                <w:rFonts w:ascii="Tahoma" w:eastAsia="PMingLiU" w:hAnsi="Tahoma" w:cs="Tahoma"/>
                <w:b w:val="0"/>
                <w:sz w:val="14"/>
              </w:rPr>
              <w:t>的出租權</w:t>
            </w:r>
            <w:bookmarkEnd w:id="90"/>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6_Rental_Rights" w:history="1">
              <w:r w:rsidR="00316801" w:rsidRPr="00477842">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AF730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91" w:name="_Toc363720251"/>
            <w:r w:rsidRPr="001A449E">
              <w:rPr>
                <w:rFonts w:ascii="Tahoma" w:eastAsia="PMingLiU" w:hAnsi="Tahoma" w:cs="Tahoma"/>
                <w:b w:val="0"/>
                <w:sz w:val="14"/>
              </w:rPr>
              <w:t xml:space="preserve">Office Professional Plus </w:t>
            </w:r>
            <w:r w:rsidRPr="001A449E">
              <w:rPr>
                <w:rFonts w:ascii="Tahoma" w:eastAsia="PMingLiU" w:hAnsi="Tahoma" w:cs="Tahoma"/>
                <w:b w:val="0"/>
                <w:sz w:val="14"/>
              </w:rPr>
              <w:t>的出租權</w:t>
            </w:r>
            <w:bookmarkEnd w:id="91"/>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6_Rental_Rights" w:history="1">
              <w:r w:rsidR="00316801" w:rsidRPr="00477842">
                <w:rPr>
                  <w:rStyle w:val="Hyperlink"/>
                  <w:rFonts w:eastAsia="PMingLiU" w:cs="Tahoma"/>
                  <w:b/>
                  <w:sz w:val="13"/>
                  <w:szCs w:val="13"/>
                </w:rPr>
                <w:t>17</w:t>
              </w:r>
            </w:hyperlink>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92" w:name="_Toc336337884"/>
            <w:bookmarkStart w:id="93" w:name="_Toc363720252"/>
            <w:r w:rsidRPr="001A449E">
              <w:rPr>
                <w:rFonts w:ascii="Tahoma" w:eastAsia="PMingLiU" w:hAnsi="Tahoma" w:cs="Tahoma"/>
                <w:b w:val="0"/>
                <w:sz w:val="14"/>
              </w:rPr>
              <w:t>Streets and Trips 2013</w:t>
            </w:r>
            <w:bookmarkEnd w:id="92"/>
            <w:bookmarkEnd w:id="93"/>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A,ST</w:t>
            </w: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94" w:name="_Toc336337886"/>
            <w:bookmarkStart w:id="95" w:name="_Toc363720253"/>
            <w:r w:rsidRPr="001A449E">
              <w:rPr>
                <w:rFonts w:ascii="Tahoma" w:eastAsia="PMingLiU" w:hAnsi="Tahoma" w:cs="Tahoma"/>
                <w:b w:val="0"/>
                <w:sz w:val="14"/>
              </w:rPr>
              <w:t>Visio</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2013 Professional</w:t>
            </w:r>
            <w:bookmarkEnd w:id="94"/>
            <w:bookmarkEnd w:id="95"/>
            <w:r w:rsidR="00181327" w:rsidRPr="001A449E">
              <w:rPr>
                <w:rFonts w:ascii="Tahoma" w:eastAsia="PMingLiU" w:hAnsi="Tahoma" w:cs="Tahoma"/>
                <w:b w:val="0"/>
                <w:sz w:val="14"/>
              </w:rPr>
              <w:t xml:space="preserve"> </w:t>
            </w:r>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7_Visio_Professional" w:history="1">
              <w:r w:rsidR="00316801" w:rsidRPr="00477842">
                <w:rPr>
                  <w:rStyle w:val="Hyperlink"/>
                  <w:rFonts w:eastAsia="PMingLiU" w:cs="Tahoma"/>
                  <w:b/>
                  <w:sz w:val="13"/>
                  <w:szCs w:val="13"/>
                </w:rPr>
                <w:t>18</w:t>
              </w:r>
            </w:hyperlink>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Heading3"/>
              <w:spacing w:beforeLines="20" w:before="48" w:afterLines="20" w:after="48"/>
              <w:rPr>
                <w:rFonts w:ascii="Tahoma" w:eastAsia="PMingLiU" w:hAnsi="Tahoma" w:cs="Tahoma"/>
                <w:b w:val="0"/>
                <w:sz w:val="14"/>
              </w:rPr>
            </w:pPr>
            <w:bookmarkStart w:id="96" w:name="_Toc336337887"/>
            <w:bookmarkStart w:id="97" w:name="_Toc363720254"/>
            <w:r w:rsidRPr="001A449E">
              <w:rPr>
                <w:rFonts w:ascii="Tahoma" w:eastAsia="PMingLiU" w:hAnsi="Tahoma" w:cs="Tahoma"/>
                <w:b w:val="0"/>
                <w:sz w:val="14"/>
              </w:rPr>
              <w:t>Visio</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2013 Standard</w:t>
            </w:r>
            <w:bookmarkEnd w:id="96"/>
            <w:bookmarkEnd w:id="97"/>
            <w:r w:rsidRPr="001A449E">
              <w:rPr>
                <w:rFonts w:ascii="Tahoma" w:eastAsia="PMingLiU" w:hAnsi="Tahoma" w:cs="Tahoma"/>
                <w:b w:val="0"/>
                <w:sz w:val="14"/>
              </w:rPr>
              <w:t xml:space="preserve"> </w:t>
            </w:r>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ProductNames"/>
              <w:spacing w:beforeLines="20" w:before="48" w:afterLines="20" w:after="48"/>
              <w:rPr>
                <w:rFonts w:ascii="Tahoma" w:eastAsia="PMingLiU" w:hAnsi="Tahoma" w:cs="Tahoma"/>
                <w:sz w:val="14"/>
              </w:rPr>
            </w:pPr>
            <w:bookmarkStart w:id="98" w:name="_Toc363720255"/>
            <w:r w:rsidRPr="001A449E">
              <w:rPr>
                <w:rFonts w:ascii="Tahoma" w:eastAsia="PMingLiU" w:hAnsi="Tahoma" w:cs="Tahoma"/>
                <w:sz w:val="14"/>
              </w:rPr>
              <w:t>Visio Pro for Office 365</w:t>
            </w:r>
            <w:bookmarkEnd w:id="98"/>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18_Visio_Pro" w:history="1">
              <w:r w:rsidR="00316801" w:rsidRPr="00477842">
                <w:rPr>
                  <w:rStyle w:val="Hyperlink"/>
                  <w:rFonts w:eastAsia="PMingLiU" w:cs="Tahoma"/>
                  <w:b/>
                  <w:sz w:val="13"/>
                  <w:szCs w:val="13"/>
                </w:rPr>
                <w:t>19</w:t>
              </w:r>
            </w:hyperlink>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ProductNames"/>
              <w:spacing w:beforeLines="20" w:before="48" w:afterLines="20" w:after="48"/>
              <w:rPr>
                <w:rFonts w:ascii="Tahoma" w:eastAsia="PMingLiU" w:hAnsi="Tahoma" w:cs="Tahoma"/>
                <w:sz w:val="14"/>
              </w:rPr>
            </w:pPr>
            <w:bookmarkStart w:id="99" w:name="_Toc363720256"/>
            <w:r w:rsidRPr="001A449E">
              <w:rPr>
                <w:rFonts w:ascii="Tahoma" w:eastAsia="PMingLiU" w:hAnsi="Tahoma" w:cs="Tahoma"/>
                <w:sz w:val="14"/>
              </w:rPr>
              <w:t>Visio Pro for Office 365 A</w:t>
            </w:r>
            <w:bookmarkEnd w:id="99"/>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 xml:space="preserve">A, ST </w:t>
            </w:r>
            <w:r w:rsidR="00477842">
              <w:rPr>
                <w:rFonts w:ascii="Tahoma" w:eastAsia="PMingLiU" w:hAnsi="Tahoma" w:cs="Tahoma"/>
                <w:sz w:val="13"/>
              </w:rPr>
              <w:br/>
            </w:r>
            <w:r w:rsidRPr="001A449E">
              <w:rPr>
                <w:rFonts w:ascii="Tahoma" w:eastAsia="PMingLiU" w:hAnsi="Tahoma" w:cs="Tahoma"/>
                <w:sz w:val="13"/>
              </w:rPr>
              <w:t>(</w:t>
            </w:r>
            <w:r w:rsidRPr="001A449E">
              <w:rPr>
                <w:rFonts w:ascii="Tahoma" w:eastAsia="PMingLiU" w:hAnsi="Tahoma" w:cs="Tahoma"/>
                <w:sz w:val="13"/>
              </w:rPr>
              <w:t>僅限</w:t>
            </w:r>
            <w:r w:rsidRPr="001A449E">
              <w:rPr>
                <w:rFonts w:ascii="Tahoma" w:eastAsia="PMingLiU" w:hAnsi="Tahoma" w:cs="Tahoma"/>
                <w:sz w:val="13"/>
              </w:rPr>
              <w:t xml:space="preserve"> EES)</w:t>
            </w: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ProductNames"/>
              <w:spacing w:beforeLines="20" w:before="48" w:afterLines="20" w:after="48"/>
              <w:rPr>
                <w:rFonts w:ascii="Tahoma" w:eastAsia="PMingLiU" w:hAnsi="Tahoma" w:cs="Tahoma"/>
                <w:sz w:val="14"/>
              </w:rPr>
            </w:pPr>
            <w:bookmarkStart w:id="100" w:name="_Toc336337889"/>
            <w:bookmarkStart w:id="101" w:name="_Toc363720257"/>
            <w:r w:rsidRPr="001A449E">
              <w:rPr>
                <w:rFonts w:ascii="Tahoma" w:eastAsia="PMingLiU" w:hAnsi="Tahoma" w:cs="Tahoma"/>
                <w:sz w:val="14"/>
              </w:rPr>
              <w:t>Visual Studio</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Professional 2012</w:t>
            </w:r>
            <w:bookmarkEnd w:id="100"/>
            <w:bookmarkEnd w:id="101"/>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Fonts w:eastAsia="PMingLiU" w:cs="Tahoma"/>
                <w:b/>
                <w:color w:val="0000FF"/>
                <w:sz w:val="13"/>
                <w:szCs w:val="13"/>
                <w:u w:val="single"/>
              </w:rPr>
            </w:pPr>
            <w:hyperlink w:anchor="_19_Visual_Studio" w:history="1">
              <w:r w:rsidR="00316801" w:rsidRPr="00477842">
                <w:rPr>
                  <w:rStyle w:val="Hyperlink"/>
                  <w:rFonts w:eastAsia="PMingLiU" w:cs="Tahoma"/>
                  <w:b/>
                  <w:sz w:val="13"/>
                  <w:szCs w:val="13"/>
                </w:rPr>
                <w:t>20</w:t>
              </w:r>
            </w:hyperlink>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ProductNames"/>
              <w:spacing w:beforeLines="20" w:before="48" w:afterLines="20" w:after="48"/>
              <w:rPr>
                <w:rFonts w:ascii="Tahoma" w:eastAsia="PMingLiU" w:hAnsi="Tahoma" w:cs="Tahoma"/>
                <w:sz w:val="14"/>
              </w:rPr>
            </w:pPr>
            <w:bookmarkStart w:id="102" w:name="_Toc336337890"/>
            <w:bookmarkStart w:id="103" w:name="_Toc363720258"/>
            <w:r w:rsidRPr="001A449E">
              <w:rPr>
                <w:rFonts w:ascii="Tahoma" w:eastAsia="PMingLiU" w:hAnsi="Tahoma" w:cs="Tahoma"/>
                <w:sz w:val="14"/>
              </w:rPr>
              <w:t>Visual Studio</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Professional 2012 with</w:t>
            </w:r>
            <w:r w:rsidR="00477842">
              <w:rPr>
                <w:rFonts w:ascii="Tahoma" w:eastAsia="PMingLiU" w:hAnsi="Tahoma" w:cs="Tahoma"/>
                <w:sz w:val="14"/>
              </w:rPr>
              <w:t> </w:t>
            </w:r>
            <w:r w:rsidRPr="001A449E">
              <w:rPr>
                <w:rFonts w:ascii="Tahoma" w:eastAsia="PMingLiU" w:hAnsi="Tahoma" w:cs="Tahoma"/>
                <w:sz w:val="14"/>
              </w:rPr>
              <w:t>MSDN</w:t>
            </w:r>
            <w:bookmarkEnd w:id="102"/>
            <w:bookmarkEnd w:id="103"/>
            <w:r w:rsidRPr="001A449E">
              <w:rPr>
                <w:rFonts w:ascii="Tahoma" w:eastAsia="PMingLiU" w:hAnsi="Tahoma" w:cs="Tahoma"/>
                <w:sz w:val="14"/>
              </w:rPr>
              <w:t xml:space="preserve"> </w:t>
            </w:r>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Style w:val="EndnoteReference"/>
                <w:rFonts w:eastAsia="PMingLiU" w:cs="Tahoma"/>
                <w:b w:val="0"/>
                <w:color w:val="0000FF"/>
                <w:sz w:val="13"/>
                <w:szCs w:val="13"/>
                <w:u w:val="single"/>
              </w:rPr>
            </w:pPr>
            <w:hyperlink w:anchor="_20_Visual_Studio" w:history="1">
              <w:r w:rsidR="00316801" w:rsidRPr="00477842">
                <w:rPr>
                  <w:rStyle w:val="Hyperlink"/>
                  <w:rFonts w:eastAsia="PMingLiU"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rPr>
            </w:pPr>
            <w:r w:rsidRPr="001A449E">
              <w:rPr>
                <w:rFonts w:ascii="Tahoma" w:eastAsia="PMingLiU" w:hAnsi="Tahoma" w:cs="Tahoma"/>
                <w:sz w:val="13"/>
              </w:rPr>
              <w:t>OL/SA/</w:t>
            </w:r>
          </w:p>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OV</w:t>
            </w:r>
          </w:p>
        </w:tc>
      </w:tr>
      <w:tr w:rsidR="00D55AB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104" w:name="_Toc336337891"/>
            <w:bookmarkStart w:id="105" w:name="_Toc363720259"/>
            <w:r w:rsidRPr="001A449E">
              <w:rPr>
                <w:rFonts w:ascii="Tahoma" w:eastAsia="PMingLiU" w:hAnsi="Tahoma" w:cs="Tahoma"/>
                <w:b w:val="0"/>
                <w:sz w:val="14"/>
              </w:rPr>
              <w:t>Visual Studio</w:t>
            </w:r>
            <w:r w:rsidR="00181327" w:rsidRPr="001A449E">
              <w:rPr>
                <w:rFonts w:ascii="Tahoma" w:eastAsia="PMingLiU" w:hAnsi="Tahoma" w:cs="Tahoma"/>
                <w:sz w:val="14"/>
                <w:vertAlign w:val="superscript"/>
              </w:rPr>
              <w:t>®</w:t>
            </w:r>
            <w:r w:rsidRPr="001A449E">
              <w:rPr>
                <w:rFonts w:ascii="Tahoma" w:eastAsia="PMingLiU" w:hAnsi="Tahoma" w:cs="Tahoma"/>
                <w:b w:val="0"/>
                <w:sz w:val="14"/>
              </w:rPr>
              <w:t xml:space="preserve"> Premium 2012 (</w:t>
            </w:r>
            <w:r w:rsidRPr="001A449E">
              <w:rPr>
                <w:rFonts w:ascii="Tahoma" w:eastAsia="PMingLiU" w:hAnsi="Tahoma" w:cs="Tahoma"/>
                <w:b w:val="0"/>
                <w:sz w:val="14"/>
              </w:rPr>
              <w:t>含</w:t>
            </w:r>
            <w:r w:rsidRPr="001A449E">
              <w:rPr>
                <w:rFonts w:ascii="Tahoma" w:eastAsia="PMingLiU" w:hAnsi="Tahoma" w:cs="Tahoma"/>
                <w:b w:val="0"/>
                <w:sz w:val="14"/>
              </w:rPr>
              <w:t xml:space="preserve"> MSDN)</w:t>
            </w:r>
            <w:bookmarkEnd w:id="104"/>
            <w:bookmarkEnd w:id="105"/>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Fonts w:eastAsia="PMingLiU" w:cs="Tahoma"/>
                <w:b/>
                <w:sz w:val="13"/>
                <w:szCs w:val="13"/>
                <w:u w:val="single"/>
              </w:rPr>
            </w:pPr>
            <w:hyperlink w:anchor="_21_Visual_Studio" w:history="1">
              <w:r w:rsidR="00316801" w:rsidRPr="00477842">
                <w:rPr>
                  <w:rStyle w:val="Hyperlink"/>
                  <w:rFonts w:eastAsia="PMingLiU" w:cs="Tahoma"/>
                  <w:b/>
                  <w:sz w:val="13"/>
                  <w:szCs w:val="13"/>
                </w:rPr>
                <w:t>22</w:t>
              </w:r>
            </w:hyperlink>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40</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24</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24</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rPr>
            </w:pPr>
            <w:r w:rsidRPr="001A449E">
              <w:rPr>
                <w:rFonts w:ascii="Tahoma" w:eastAsia="PMingLiU" w:hAnsi="Tahoma" w:cs="Tahoma"/>
                <w:sz w:val="13"/>
              </w:rPr>
              <w:t>OL/SA/</w:t>
            </w:r>
          </w:p>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OV</w:t>
            </w:r>
          </w:p>
        </w:tc>
      </w:tr>
      <w:tr w:rsidR="00D55AB9" w:rsidRPr="001A449E" w:rsidTr="00477842">
        <w:trPr>
          <w:cantSplit/>
          <w:trHeight w:val="145"/>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106" w:name="_Toc336337892"/>
            <w:bookmarkStart w:id="107" w:name="_Toc363720260"/>
            <w:r w:rsidRPr="001A449E">
              <w:rPr>
                <w:rFonts w:ascii="Tahoma" w:eastAsia="PMingLiU" w:hAnsi="Tahoma" w:cs="Tahoma"/>
                <w:b w:val="0"/>
                <w:sz w:val="14"/>
              </w:rPr>
              <w:t>Visual Studio</w:t>
            </w:r>
            <w:r w:rsidR="00181327" w:rsidRPr="001A449E">
              <w:rPr>
                <w:rFonts w:ascii="Tahoma" w:eastAsia="PMingLiU" w:hAnsi="Tahoma" w:cs="Tahoma"/>
                <w:sz w:val="14"/>
                <w:vertAlign w:val="superscript"/>
              </w:rPr>
              <w:t>®</w:t>
            </w:r>
            <w:r w:rsidRPr="001A449E">
              <w:rPr>
                <w:rFonts w:ascii="Tahoma" w:eastAsia="PMingLiU" w:hAnsi="Tahoma" w:cs="Tahoma"/>
                <w:b w:val="0"/>
                <w:sz w:val="14"/>
              </w:rPr>
              <w:t xml:space="preserve"> Ultimate 2012 (</w:t>
            </w:r>
            <w:r w:rsidRPr="001A449E">
              <w:rPr>
                <w:rFonts w:ascii="Tahoma" w:eastAsia="PMingLiU" w:hAnsi="Tahoma" w:cs="Tahoma"/>
                <w:b w:val="0"/>
                <w:sz w:val="14"/>
              </w:rPr>
              <w:t>含</w:t>
            </w:r>
            <w:r w:rsidRPr="001A449E">
              <w:rPr>
                <w:rFonts w:ascii="Tahoma" w:eastAsia="PMingLiU" w:hAnsi="Tahoma" w:cs="Tahoma"/>
                <w:b w:val="0"/>
                <w:sz w:val="14"/>
              </w:rPr>
              <w:t xml:space="preserve"> MSDN)</w:t>
            </w:r>
            <w:bookmarkEnd w:id="106"/>
            <w:bookmarkEnd w:id="107"/>
          </w:p>
        </w:tc>
        <w:tc>
          <w:tcPr>
            <w:tcW w:w="440" w:type="dxa"/>
            <w:tcBorders>
              <w:bottom w:val="single" w:sz="4" w:space="0" w:color="auto"/>
            </w:tcBorders>
            <w:shd w:val="clear" w:color="auto" w:fill="FABF8F"/>
            <w:vAlign w:val="center"/>
          </w:tcPr>
          <w:p w:rsidR="00D55AB9" w:rsidRPr="00477842" w:rsidRDefault="002F4E68" w:rsidP="00293224">
            <w:pPr>
              <w:pStyle w:val="TableText"/>
              <w:widowControl w:val="0"/>
              <w:spacing w:before="30" w:after="30"/>
              <w:rPr>
                <w:rFonts w:eastAsia="PMingLiU" w:cs="Tahoma"/>
                <w:b/>
                <w:sz w:val="13"/>
                <w:szCs w:val="13"/>
                <w:u w:val="single"/>
              </w:rPr>
            </w:pPr>
            <w:hyperlink w:anchor="_22_Visual_Studio" w:history="1">
              <w:r w:rsidR="00316801" w:rsidRPr="00477842">
                <w:rPr>
                  <w:rStyle w:val="Hyperlink"/>
                  <w:rFonts w:eastAsia="PMingLiU" w:cs="Tahoma"/>
                  <w:b/>
                  <w:sz w:val="13"/>
                  <w:szCs w:val="13"/>
                </w:rPr>
                <w:t>23</w:t>
              </w:r>
            </w:hyperlink>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85</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68</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51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51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rPr>
            </w:pPr>
            <w:r w:rsidRPr="001A449E">
              <w:rPr>
                <w:rFonts w:ascii="Tahoma" w:eastAsia="PMingLiU" w:hAnsi="Tahoma" w:cs="Tahoma"/>
                <w:sz w:val="13"/>
              </w:rPr>
              <w:t>OL/SA/</w:t>
            </w:r>
          </w:p>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OV</w:t>
            </w:r>
          </w:p>
        </w:tc>
      </w:tr>
      <w:tr w:rsidR="00D55AB9" w:rsidRPr="001A449E" w:rsidTr="00477842">
        <w:trPr>
          <w:cantSplit/>
          <w:trHeight w:val="145"/>
        </w:trPr>
        <w:tc>
          <w:tcPr>
            <w:tcW w:w="2627" w:type="dxa"/>
            <w:tcBorders>
              <w:bottom w:val="single" w:sz="4" w:space="0" w:color="auto"/>
            </w:tcBorders>
            <w:shd w:val="clear" w:color="auto" w:fill="auto"/>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108" w:name="_Toc336337893"/>
            <w:bookmarkStart w:id="109" w:name="_Toc363720261"/>
            <w:r w:rsidRPr="001A449E">
              <w:rPr>
                <w:rFonts w:ascii="Tahoma" w:eastAsia="PMingLiU" w:hAnsi="Tahoma" w:cs="Tahoma"/>
                <w:b w:val="0"/>
                <w:sz w:val="14"/>
              </w:rPr>
              <w:t>Visual Studio</w:t>
            </w:r>
            <w:r w:rsidR="00181327" w:rsidRPr="001A449E">
              <w:rPr>
                <w:rFonts w:ascii="Tahoma" w:eastAsia="PMingLiU" w:hAnsi="Tahoma" w:cs="Tahoma"/>
                <w:sz w:val="14"/>
                <w:vertAlign w:val="superscript"/>
              </w:rPr>
              <w:t>®</w:t>
            </w:r>
            <w:r w:rsidRPr="001A449E">
              <w:rPr>
                <w:rFonts w:ascii="Tahoma" w:eastAsia="PMingLiU" w:hAnsi="Tahoma" w:cs="Tahoma"/>
                <w:b w:val="0"/>
                <w:sz w:val="14"/>
              </w:rPr>
              <w:t xml:space="preserve"> Test Professional 2012 </w:t>
            </w:r>
            <w:r w:rsidR="00477842">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含</w:t>
            </w:r>
            <w:r w:rsidRPr="001A449E">
              <w:rPr>
                <w:rFonts w:ascii="Tahoma" w:eastAsia="PMingLiU" w:hAnsi="Tahoma" w:cs="Tahoma"/>
                <w:b w:val="0"/>
                <w:sz w:val="14"/>
              </w:rPr>
              <w:t xml:space="preserve"> MSDN)</w:t>
            </w:r>
            <w:bookmarkEnd w:id="108"/>
            <w:bookmarkEnd w:id="109"/>
          </w:p>
        </w:tc>
        <w:tc>
          <w:tcPr>
            <w:tcW w:w="440" w:type="dxa"/>
            <w:tcBorders>
              <w:bottom w:val="single" w:sz="4" w:space="0" w:color="auto"/>
            </w:tcBorders>
            <w:shd w:val="clear" w:color="auto" w:fill="auto"/>
            <w:vAlign w:val="center"/>
          </w:tcPr>
          <w:p w:rsidR="00D55AB9" w:rsidRPr="00477842" w:rsidRDefault="002F4E68" w:rsidP="00293224">
            <w:pPr>
              <w:pStyle w:val="TableText"/>
              <w:widowControl w:val="0"/>
              <w:spacing w:before="30" w:after="30"/>
              <w:rPr>
                <w:rFonts w:eastAsia="PMingLiU" w:cs="Tahoma"/>
                <w:b/>
                <w:sz w:val="13"/>
                <w:szCs w:val="13"/>
                <w:u w:val="single"/>
              </w:rPr>
            </w:pPr>
            <w:hyperlink w:anchor="_23_Visual_Studio" w:history="1">
              <w:r w:rsidR="00316801" w:rsidRPr="00477842">
                <w:rPr>
                  <w:rStyle w:val="Hyperlink"/>
                  <w:rFonts w:eastAsia="PMingLiU" w:cs="Tahoma"/>
                  <w:b/>
                  <w:sz w:val="13"/>
                  <w:szCs w:val="13"/>
                </w:rPr>
                <w:t>24</w:t>
              </w:r>
            </w:hyperlink>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15</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9</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9</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rPr>
            </w:pPr>
            <w:r w:rsidRPr="001A449E">
              <w:rPr>
                <w:rFonts w:ascii="Tahoma" w:eastAsia="PMingLiU" w:hAnsi="Tahoma" w:cs="Tahoma"/>
                <w:sz w:val="13"/>
              </w:rPr>
              <w:t>OL/SA/</w:t>
            </w:r>
          </w:p>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OV</w:t>
            </w:r>
          </w:p>
        </w:tc>
      </w:tr>
      <w:tr w:rsidR="00D55AB9" w:rsidRPr="001A449E" w:rsidTr="00477842">
        <w:trPr>
          <w:cantSplit/>
          <w:trHeight w:val="70"/>
        </w:trPr>
        <w:tc>
          <w:tcPr>
            <w:tcW w:w="2627" w:type="dxa"/>
            <w:tcBorders>
              <w:bottom w:val="single" w:sz="4" w:space="0" w:color="auto"/>
            </w:tcBorders>
            <w:shd w:val="clear" w:color="auto" w:fill="FABF8F"/>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110" w:name="_Toc336337894"/>
            <w:bookmarkStart w:id="111" w:name="_Toc363720262"/>
            <w:r w:rsidRPr="001A449E">
              <w:rPr>
                <w:rFonts w:ascii="Tahoma" w:eastAsia="PMingLiU" w:hAnsi="Tahoma" w:cs="Tahoma"/>
                <w:b w:val="0"/>
                <w:sz w:val="14"/>
              </w:rPr>
              <w:t xml:space="preserve">Word </w:t>
            </w:r>
            <w:bookmarkEnd w:id="110"/>
            <w:r w:rsidRPr="001A449E">
              <w:rPr>
                <w:rFonts w:ascii="Tahoma" w:eastAsia="PMingLiU" w:hAnsi="Tahoma" w:cs="Tahoma"/>
                <w:b w:val="0"/>
                <w:sz w:val="14"/>
              </w:rPr>
              <w:t>2013</w:t>
            </w:r>
            <w:bookmarkEnd w:id="111"/>
          </w:p>
        </w:tc>
        <w:tc>
          <w:tcPr>
            <w:tcW w:w="440" w:type="dxa"/>
            <w:tcBorders>
              <w:bottom w:val="single" w:sz="4" w:space="0" w:color="auto"/>
            </w:tcBorders>
            <w:shd w:val="clear" w:color="auto" w:fill="FABF8F"/>
            <w:vAlign w:val="center"/>
          </w:tcPr>
          <w:p w:rsidR="00D55AB9" w:rsidRPr="00477842" w:rsidRDefault="00D55AB9" w:rsidP="00293224">
            <w:pPr>
              <w:pStyle w:val="TableText"/>
              <w:widowControl w:val="0"/>
              <w:spacing w:before="30" w:after="3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FABF8F"/>
            <w:vAlign w:val="center"/>
          </w:tcPr>
          <w:p w:rsidR="00D55AB9" w:rsidRPr="001A449E" w:rsidRDefault="00D55AB9" w:rsidP="00293224">
            <w:pPr>
              <w:pStyle w:val="TableText"/>
              <w:spacing w:before="30" w:after="30"/>
              <w:rPr>
                <w:rFonts w:ascii="Tahoma" w:eastAsia="PMingLiU" w:hAnsi="Tahoma" w:cs="Tahoma"/>
                <w:sz w:val="13"/>
              </w:rPr>
            </w:pPr>
          </w:p>
        </w:tc>
      </w:tr>
      <w:tr w:rsidR="00D55AB9" w:rsidRPr="001A449E" w:rsidTr="00477842">
        <w:trPr>
          <w:cantSplit/>
          <w:trHeight w:val="323"/>
        </w:trPr>
        <w:tc>
          <w:tcPr>
            <w:tcW w:w="2627" w:type="dxa"/>
            <w:tcBorders>
              <w:bottom w:val="single" w:sz="4" w:space="0" w:color="auto"/>
            </w:tcBorders>
            <w:shd w:val="clear" w:color="auto" w:fill="auto"/>
            <w:vAlign w:val="center"/>
          </w:tcPr>
          <w:p w:rsidR="00D55AB9" w:rsidRPr="001A449E" w:rsidRDefault="00D55AB9" w:rsidP="00477842">
            <w:pPr>
              <w:pStyle w:val="Heading2"/>
              <w:spacing w:beforeLines="20" w:before="48" w:afterLines="20" w:after="48"/>
              <w:ind w:left="0"/>
              <w:rPr>
                <w:rFonts w:ascii="Tahoma" w:eastAsia="PMingLiU" w:hAnsi="Tahoma" w:cs="Tahoma"/>
                <w:b w:val="0"/>
                <w:sz w:val="14"/>
              </w:rPr>
            </w:pPr>
            <w:bookmarkStart w:id="112" w:name="_Toc336337895"/>
            <w:bookmarkStart w:id="113" w:name="_Toc363720263"/>
            <w:r w:rsidRPr="001A449E">
              <w:rPr>
                <w:rFonts w:ascii="Tahoma" w:eastAsia="PMingLiU" w:hAnsi="Tahoma" w:cs="Tahoma"/>
                <w:b w:val="0"/>
                <w:sz w:val="14"/>
              </w:rPr>
              <w:t>Word for Mac 2011</w:t>
            </w:r>
            <w:bookmarkEnd w:id="112"/>
            <w:bookmarkEnd w:id="113"/>
          </w:p>
        </w:tc>
        <w:tc>
          <w:tcPr>
            <w:tcW w:w="440" w:type="dxa"/>
            <w:tcBorders>
              <w:bottom w:val="single" w:sz="4" w:space="0" w:color="auto"/>
            </w:tcBorders>
            <w:shd w:val="clear" w:color="auto" w:fill="auto"/>
            <w:vAlign w:val="center"/>
          </w:tcPr>
          <w:p w:rsidR="00D55AB9" w:rsidRPr="00477842" w:rsidRDefault="00D55AB9" w:rsidP="00293224">
            <w:pPr>
              <w:pStyle w:val="TableText"/>
              <w:widowControl w:val="0"/>
              <w:spacing w:before="30" w:after="30"/>
              <w:rPr>
                <w:rStyle w:val="EndnoteReference"/>
                <w:rFonts w:eastAsia="PMingLiU" w:cs="Tahoma"/>
                <w:color w:val="0000FF"/>
                <w:sz w:val="14"/>
              </w:rPr>
            </w:pP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550"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c>
          <w:tcPr>
            <w:tcW w:w="478" w:type="dxa"/>
            <w:tcBorders>
              <w:bottom w:val="single" w:sz="4" w:space="0" w:color="auto"/>
            </w:tcBorders>
            <w:shd w:val="clear" w:color="auto" w:fill="auto"/>
            <w:vAlign w:val="center"/>
          </w:tcPr>
          <w:p w:rsidR="00D55AB9" w:rsidRPr="001A449E" w:rsidRDefault="00D55AB9" w:rsidP="00293224">
            <w:pPr>
              <w:pStyle w:val="TableText"/>
              <w:spacing w:before="30" w:after="30"/>
              <w:rPr>
                <w:rFonts w:ascii="Tahoma" w:eastAsia="PMingLiU" w:hAnsi="Tahoma" w:cs="Tahoma"/>
                <w:sz w:val="13"/>
              </w:rPr>
            </w:pPr>
          </w:p>
        </w:tc>
      </w:tr>
    </w:tbl>
    <w:p w:rsidR="00023FE7" w:rsidRPr="001A449E" w:rsidRDefault="00324F41">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32448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24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11713" w:rsidRPr="00293224" w:rsidRDefault="00C11713">
                            <w:pPr>
                              <w:rPr>
                                <w:rFonts w:eastAsia="PMingLiU" w:cs="Tahoma"/>
                                <w:i/>
                                <w:color w:val="000000"/>
                                <w:sz w:val="14"/>
                                <w:szCs w:val="14"/>
                                <w:lang w:eastAsia="zh-TW"/>
                              </w:rPr>
                            </w:pPr>
                            <w:r w:rsidRPr="00293224">
                              <w:rPr>
                                <w:rFonts w:eastAsia="PMingLiU" w:cs="Tahoma"/>
                                <w:i/>
                                <w:color w:val="000000"/>
                                <w:sz w:val="14"/>
                                <w:szCs w:val="14"/>
                                <w:lang w:eastAsia="zh-TW"/>
                              </w:rPr>
                              <w:t>注意事項：若產品儲存格為空白，則目前計劃並不提供該項產品。</w:t>
                            </w:r>
                          </w:p>
                          <w:p w:rsidR="00C11713" w:rsidRPr="00293224" w:rsidRDefault="00C11713" w:rsidP="00293224">
                            <w:pPr>
                              <w:rPr>
                                <w:rFonts w:eastAsia="PMingLiU" w:cs="Tahoma"/>
                                <w:i/>
                                <w:color w:val="000000"/>
                                <w:sz w:val="14"/>
                                <w:szCs w:val="14"/>
                              </w:rPr>
                            </w:pPr>
                            <w:r w:rsidRPr="00293224">
                              <w:rPr>
                                <w:rFonts w:eastAsia="PMingLiU" w:cs="Tahoma"/>
                                <w:i/>
                                <w:color w:val="000000"/>
                                <w:sz w:val="14"/>
                                <w:szCs w:val="14"/>
                              </w:rPr>
                              <w:t xml:space="preserve">*Selecus </w:t>
                            </w:r>
                            <w:r w:rsidRPr="00293224">
                              <w:rPr>
                                <w:rFonts w:eastAsia="PMingLiU" w:cs="Tahoma"/>
                                <w:i/>
                                <w:color w:val="000000"/>
                                <w:sz w:val="14"/>
                                <w:szCs w:val="14"/>
                              </w:rPr>
                              <w:t>只適用「</w:t>
                            </w:r>
                            <w:r w:rsidRPr="00293224">
                              <w:rPr>
                                <w:rFonts w:eastAsia="PMingLiU" w:cs="Tahoma"/>
                                <w:i/>
                                <w:color w:val="000000"/>
                                <w:sz w:val="14"/>
                                <w:szCs w:val="14"/>
                              </w:rPr>
                              <w:t>L</w:t>
                            </w:r>
                            <w:r w:rsidRPr="00293224">
                              <w:rPr>
                                <w:rFonts w:eastAsia="PMingLiU" w:cs="Tahoma"/>
                                <w:i/>
                                <w:color w:val="000000"/>
                                <w:sz w:val="14"/>
                                <w:szCs w:val="14"/>
                              </w:rPr>
                              <w:t>」和「</w:t>
                            </w:r>
                            <w:r w:rsidRPr="00293224">
                              <w:rPr>
                                <w:rFonts w:eastAsia="PMingLiU" w:cs="Tahoma"/>
                                <w:i/>
                                <w:color w:val="000000"/>
                                <w:sz w:val="14"/>
                                <w:szCs w:val="14"/>
                              </w:rPr>
                              <w:t>L&amp;SA</w:t>
                            </w:r>
                            <w:r w:rsidRPr="00293224">
                              <w:rPr>
                                <w:rFonts w:eastAsia="PMingLiU" w:cs="Tahoma"/>
                                <w:i/>
                                <w:color w:val="000000"/>
                                <w:sz w:val="14"/>
                                <w:szCs w:val="14"/>
                              </w:rPr>
                              <w:t>」</w:t>
                            </w:r>
                            <w:r w:rsidRPr="00293224">
                              <w:rPr>
                                <w:rFonts w:eastAsia="PMingLiU" w:cs="Tahoma"/>
                                <w:i/>
                                <w:color w:val="000000"/>
                                <w:sz w:val="14"/>
                                <w:szCs w:val="14"/>
                              </w:rPr>
                              <w:t>/</w:t>
                            </w:r>
                            <w:r w:rsidRPr="00293224">
                              <w:rPr>
                                <w:rFonts w:eastAsia="PMingLiU" w:cs="Tahoma"/>
                                <w:i/>
                                <w:color w:val="000000"/>
                                <w:sz w:val="14"/>
                                <w:szCs w:val="14"/>
                              </w:rPr>
                              <w:t>「</w:t>
                            </w:r>
                            <w:r w:rsidRPr="00293224">
                              <w:rPr>
                                <w:rFonts w:eastAsia="PMingLiU" w:cs="Tahoma"/>
                                <w:i/>
                                <w:color w:val="000000"/>
                                <w:sz w:val="14"/>
                                <w:szCs w:val="14"/>
                              </w:rPr>
                              <w:t>SA</w:t>
                            </w:r>
                            <w:r w:rsidRPr="00293224">
                              <w:rPr>
                                <w:rFonts w:eastAsia="PMingLiU" w:cs="Tahoma"/>
                                <w:i/>
                                <w:color w:val="000000"/>
                                <w:sz w:val="14"/>
                                <w:szCs w:val="14"/>
                              </w:rPr>
                              <w:t>」的三年值。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25.5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" filled="f" stroked="f">
                <v:textbox>
                  <w:txbxContent>
                    <w:p w:rsidR="00C11713" w:rsidRPr="00293224" w:rsidRDefault="00C11713">
                      <w:pPr>
                        <w:rPr>
                          <w:rFonts w:eastAsia="PMingLiU" w:cs="Tahoma"/>
                          <w:i/>
                          <w:color w:val="000000"/>
                          <w:sz w:val="14"/>
                          <w:szCs w:val="14"/>
                          <w:lang w:eastAsia="zh-TW"/>
                        </w:rPr>
                      </w:pPr>
                      <w:r w:rsidRPr="00293224">
                        <w:rPr>
                          <w:rFonts w:eastAsia="PMingLiU" w:cs="Tahoma"/>
                          <w:i/>
                          <w:color w:val="000000"/>
                          <w:sz w:val="14"/>
                          <w:szCs w:val="14"/>
                          <w:lang w:eastAsia="zh-TW"/>
                        </w:rPr>
                        <w:t>注意事項：若產品儲存格為空白，則目前計劃並不提供該項產品。</w:t>
                      </w:r>
                    </w:p>
                    <w:p w:rsidR="00C11713" w:rsidRPr="00293224" w:rsidRDefault="00C11713" w:rsidP="00293224">
                      <w:pPr>
                        <w:rPr>
                          <w:rFonts w:eastAsia="PMingLiU" w:cs="Tahoma"/>
                          <w:i/>
                          <w:color w:val="000000"/>
                          <w:sz w:val="14"/>
                          <w:szCs w:val="14"/>
                        </w:rPr>
                      </w:pPr>
                      <w:r w:rsidRPr="00293224">
                        <w:rPr>
                          <w:rFonts w:eastAsia="PMingLiU" w:cs="Tahoma"/>
                          <w:i/>
                          <w:color w:val="000000"/>
                          <w:sz w:val="14"/>
                          <w:szCs w:val="14"/>
                        </w:rPr>
                        <w:t xml:space="preserve">*Selecus </w:t>
                      </w:r>
                      <w:r w:rsidRPr="00293224">
                        <w:rPr>
                          <w:rFonts w:eastAsia="PMingLiU" w:cs="Tahoma"/>
                          <w:i/>
                          <w:color w:val="000000"/>
                          <w:sz w:val="14"/>
                          <w:szCs w:val="14"/>
                        </w:rPr>
                        <w:t>只適用「</w:t>
                      </w:r>
                      <w:r w:rsidRPr="00293224">
                        <w:rPr>
                          <w:rFonts w:eastAsia="PMingLiU" w:cs="Tahoma"/>
                          <w:i/>
                          <w:color w:val="000000"/>
                          <w:sz w:val="14"/>
                          <w:szCs w:val="14"/>
                        </w:rPr>
                        <w:t>L</w:t>
                      </w:r>
                      <w:r w:rsidRPr="00293224">
                        <w:rPr>
                          <w:rFonts w:eastAsia="PMingLiU" w:cs="Tahoma"/>
                          <w:i/>
                          <w:color w:val="000000"/>
                          <w:sz w:val="14"/>
                          <w:szCs w:val="14"/>
                        </w:rPr>
                        <w:t>」和「</w:t>
                      </w:r>
                      <w:r w:rsidRPr="00293224">
                        <w:rPr>
                          <w:rFonts w:eastAsia="PMingLiU" w:cs="Tahoma"/>
                          <w:i/>
                          <w:color w:val="000000"/>
                          <w:sz w:val="14"/>
                          <w:szCs w:val="14"/>
                        </w:rPr>
                        <w:t>L&amp;SA</w:t>
                      </w:r>
                      <w:r w:rsidRPr="00293224">
                        <w:rPr>
                          <w:rFonts w:eastAsia="PMingLiU" w:cs="Tahoma"/>
                          <w:i/>
                          <w:color w:val="000000"/>
                          <w:sz w:val="14"/>
                          <w:szCs w:val="14"/>
                        </w:rPr>
                        <w:t>」</w:t>
                      </w:r>
                      <w:r w:rsidRPr="00293224">
                        <w:rPr>
                          <w:rFonts w:eastAsia="PMingLiU" w:cs="Tahoma"/>
                          <w:i/>
                          <w:color w:val="000000"/>
                          <w:sz w:val="14"/>
                          <w:szCs w:val="14"/>
                        </w:rPr>
                        <w:t>/</w:t>
                      </w:r>
                      <w:r w:rsidRPr="00293224">
                        <w:rPr>
                          <w:rFonts w:eastAsia="PMingLiU" w:cs="Tahoma"/>
                          <w:i/>
                          <w:color w:val="000000"/>
                          <w:sz w:val="14"/>
                          <w:szCs w:val="14"/>
                        </w:rPr>
                        <w:t>「</w:t>
                      </w:r>
                      <w:r w:rsidRPr="00293224">
                        <w:rPr>
                          <w:rFonts w:eastAsia="PMingLiU" w:cs="Tahoma"/>
                          <w:i/>
                          <w:color w:val="000000"/>
                          <w:sz w:val="14"/>
                          <w:szCs w:val="14"/>
                        </w:rPr>
                        <w:t>SA</w:t>
                      </w:r>
                      <w:r w:rsidRPr="00293224">
                        <w:rPr>
                          <w:rFonts w:eastAsia="PMingLiU" w:cs="Tahoma"/>
                          <w:i/>
                          <w:color w:val="000000"/>
                          <w:sz w:val="14"/>
                          <w:szCs w:val="14"/>
                        </w:rPr>
                        <w:t>」的三年值。</w:t>
                      </w:r>
                    </w:p>
                  </w:txbxContent>
                </v:textbox>
              </v:shape>
            </w:pict>
          </mc:Fallback>
        </mc:AlternateContent>
      </w:r>
    </w:p>
    <w:p w:rsidR="00E5334D" w:rsidRPr="001A449E" w:rsidRDefault="00E5334D">
      <w:pPr>
        <w:rPr>
          <w:rFonts w:eastAsia="PMingLiU" w:cs="Tahoma"/>
        </w:rPr>
      </w:pPr>
      <w:r w:rsidRPr="001A449E">
        <w:rPr>
          <w:rFonts w:eastAsia="PMingLiU" w:cs="Tahoma"/>
        </w:rPr>
        <w:br w:type="page"/>
      </w:r>
    </w:p>
    <w:p w:rsidR="00023FE7" w:rsidRPr="001A449E" w:rsidRDefault="00023FE7" w:rsidP="004E292A">
      <w:pPr>
        <w:pStyle w:val="Heading3"/>
        <w:rPr>
          <w:rFonts w:ascii="Tahoma" w:eastAsia="PMingLiU" w:hAnsi="Tahoma" w:cs="Tahoma"/>
        </w:rPr>
      </w:pPr>
      <w:bookmarkStart w:id="114" w:name="_Toc336337896"/>
      <w:bookmarkStart w:id="115" w:name="_Toc363720264"/>
      <w:r w:rsidRPr="001A449E">
        <w:rPr>
          <w:rFonts w:ascii="Tahoma" w:eastAsia="PMingLiU" w:hAnsi="Tahoma" w:cs="Tahoma"/>
          <w:sz w:val="22"/>
        </w:rPr>
        <w:lastRenderedPageBreak/>
        <w:t>系統組合</w:t>
      </w:r>
      <w:bookmarkEnd w:id="114"/>
      <w:bookmarkEnd w:id="115"/>
    </w:p>
    <w:p w:rsidR="00023FE7" w:rsidRPr="001A449E" w:rsidRDefault="00023FE7">
      <w:pPr>
        <w:rPr>
          <w:rFonts w:eastAsia="PMingLiU" w:cs="Tahoma"/>
        </w:rPr>
      </w:pPr>
    </w:p>
    <w:tbl>
      <w:tblPr>
        <w:tblW w:w="1071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630"/>
        <w:gridCol w:w="540"/>
      </w:tblGrid>
      <w:tr w:rsidR="00AF4B30" w:rsidRPr="001A449E" w:rsidTr="00477842">
        <w:trPr>
          <w:cantSplit/>
          <w:trHeight w:val="389"/>
          <w:tblHeader/>
        </w:trPr>
        <w:tc>
          <w:tcPr>
            <w:tcW w:w="2610" w:type="dxa"/>
            <w:vMerge w:val="restart"/>
            <w:tcBorders>
              <w:top w:val="single" w:sz="4" w:space="0" w:color="FFFFFF"/>
              <w:left w:val="single" w:sz="4" w:space="0" w:color="FFFFFF"/>
            </w:tcBorders>
          </w:tcPr>
          <w:p w:rsidR="00B27742" w:rsidRPr="001A449E" w:rsidRDefault="00324F41" w:rsidP="00293224">
            <w:pPr>
              <w:spacing w:before="30" w:after="30"/>
              <w:rPr>
                <w:rFonts w:eastAsia="PMingLiU" w:cs="Tahoma"/>
                <w:sz w:val="20"/>
              </w:rPr>
            </w:pPr>
            <w:r>
              <w:rPr>
                <w:rFonts w:eastAsia="PMingLiU" w:cs="Tahoma"/>
                <w:noProof/>
                <w:sz w:val="9"/>
              </w:rPr>
              <mc:AlternateContent>
                <mc:Choice Requires="wps">
                  <w:drawing>
                    <wp:anchor distT="0" distB="0" distL="114300" distR="114300" simplePos="0" relativeHeight="251660800" behindDoc="0" locked="0" layoutInCell="1" allowOverlap="1">
                      <wp:simplePos x="0" y="0"/>
                      <wp:positionH relativeFrom="column">
                        <wp:posOffset>1556385</wp:posOffset>
                      </wp:positionH>
                      <wp:positionV relativeFrom="paragraph">
                        <wp:posOffset>549275</wp:posOffset>
                      </wp:positionV>
                      <wp:extent cx="367030" cy="21844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11713" w:rsidRDefault="00C1171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2.55pt;margin-top:43.25pt;width:28.9pt;height:17.2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n9Btw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" filled="f" stroked="f">
                      <v:textbox style="mso-fit-shape-to-text:t">
                        <w:txbxContent>
                          <w:p w:rsidR="00C11713" w:rsidRDefault="00C1171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rsidR="00B27742" w:rsidRPr="001A449E" w:rsidRDefault="00B27742" w:rsidP="00477842">
            <w:pPr>
              <w:pStyle w:val="TableVerticalText"/>
              <w:spacing w:before="30" w:after="30"/>
              <w:rPr>
                <w:rFonts w:ascii="Tahoma" w:eastAsia="PMingLiU" w:hAnsi="Tahoma" w:cs="Tahoma"/>
                <w:sz w:val="9"/>
              </w:rPr>
            </w:pPr>
            <w:r w:rsidRPr="001A449E">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rsidR="00B27742" w:rsidRPr="001A449E" w:rsidRDefault="00B27742" w:rsidP="00477842">
            <w:pPr>
              <w:pStyle w:val="TableVerticalText"/>
              <w:spacing w:before="30" w:after="30"/>
              <w:rPr>
                <w:rFonts w:ascii="Tahoma" w:eastAsia="PMingLiU" w:hAnsi="Tahoma" w:cs="Tahoma"/>
                <w:sz w:val="9"/>
              </w:rPr>
            </w:pPr>
            <w:r w:rsidRPr="001A449E">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B27742" w:rsidRPr="001A449E" w:rsidRDefault="00B27742" w:rsidP="00477842">
            <w:pPr>
              <w:pStyle w:val="TableVerticalText"/>
              <w:spacing w:before="30" w:after="30"/>
              <w:rPr>
                <w:rFonts w:ascii="Tahoma" w:eastAsia="PMingLiU" w:hAnsi="Tahoma" w:cs="Tahoma"/>
                <w:sz w:val="9"/>
              </w:rPr>
            </w:pPr>
            <w:r w:rsidRPr="001A449E">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1A449E" w:rsidRDefault="00B27742" w:rsidP="00477842">
            <w:pPr>
              <w:pStyle w:val="TableHeadingsBlack"/>
              <w:spacing w:before="30" w:after="30"/>
              <w:rPr>
                <w:rFonts w:ascii="Tahoma" w:eastAsia="PMingLiU" w:hAnsi="Tahoma" w:cs="Tahoma"/>
                <w:sz w:val="9"/>
              </w:rPr>
            </w:pPr>
            <w:r w:rsidRPr="001A449E">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1A449E" w:rsidRDefault="00B27742" w:rsidP="00477842">
            <w:pPr>
              <w:pStyle w:val="TableHeadingsBlack"/>
              <w:spacing w:before="30" w:after="30"/>
              <w:rPr>
                <w:rFonts w:ascii="Tahoma" w:eastAsia="PMingLiU" w:hAnsi="Tahoma" w:cs="Tahoma"/>
                <w:sz w:val="9"/>
              </w:rPr>
            </w:pPr>
            <w:r w:rsidRPr="001A449E">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1A449E" w:rsidRDefault="00B27742" w:rsidP="00477842">
            <w:pPr>
              <w:pStyle w:val="TableVerticalText"/>
              <w:spacing w:before="30" w:after="30"/>
              <w:rPr>
                <w:rFonts w:ascii="Tahoma" w:eastAsia="PMingLiU" w:hAnsi="Tahoma" w:cs="Tahoma"/>
                <w:sz w:val="9"/>
              </w:rPr>
            </w:pPr>
            <w:r w:rsidRPr="001A449E">
              <w:rPr>
                <w:rFonts w:ascii="Tahoma" w:eastAsia="PMingLiU" w:hAnsi="Tahoma" w:cs="Tahoma"/>
                <w:sz w:val="9"/>
              </w:rPr>
              <w:t xml:space="preserve">Campus &amp; School </w:t>
            </w:r>
            <w:r w:rsidRPr="001A449E">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B27742" w:rsidRPr="001A449E" w:rsidRDefault="00B27742" w:rsidP="00477842">
            <w:pPr>
              <w:pStyle w:val="TableVerticalText"/>
              <w:spacing w:before="30" w:after="30"/>
              <w:rPr>
                <w:rFonts w:ascii="Tahoma" w:eastAsia="PMingLiU" w:hAnsi="Tahoma" w:cs="Tahoma"/>
                <w:sz w:val="9"/>
              </w:rPr>
            </w:pPr>
            <w:r w:rsidRPr="001A449E">
              <w:rPr>
                <w:rFonts w:ascii="Tahoma" w:eastAsia="PMingLiU" w:hAnsi="Tahoma" w:cs="Tahoma"/>
                <w:sz w:val="9"/>
              </w:rPr>
              <w:t xml:space="preserve">EA &amp; </w:t>
            </w:r>
            <w:r w:rsidRPr="001A449E">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1A449E" w:rsidRDefault="00B27742" w:rsidP="00477842">
            <w:pPr>
              <w:pStyle w:val="TableVerticalText"/>
              <w:spacing w:before="30" w:after="30"/>
              <w:rPr>
                <w:rFonts w:ascii="Tahoma" w:eastAsia="PMingLiU" w:hAnsi="Tahoma" w:cs="Tahoma"/>
                <w:sz w:val="9"/>
              </w:rPr>
            </w:pPr>
            <w:r w:rsidRPr="001A449E">
              <w:rPr>
                <w:rFonts w:ascii="Tahoma" w:eastAsia="PMingLiU" w:hAnsi="Tahoma" w:cs="Tahoma"/>
                <w:sz w:val="9"/>
              </w:rPr>
              <w:t>OV / OVS</w:t>
            </w:r>
          </w:p>
        </w:tc>
        <w:tc>
          <w:tcPr>
            <w:tcW w:w="630" w:type="dxa"/>
            <w:vMerge w:val="restart"/>
            <w:tcBorders>
              <w:top w:val="single" w:sz="12" w:space="0" w:color="auto"/>
            </w:tcBorders>
            <w:textDirection w:val="btLr"/>
            <w:vAlign w:val="center"/>
          </w:tcPr>
          <w:p w:rsidR="00B27742" w:rsidRPr="001A449E" w:rsidRDefault="00B0036E" w:rsidP="00477842">
            <w:pPr>
              <w:pStyle w:val="TableVerticalText"/>
              <w:spacing w:before="30" w:after="30"/>
              <w:rPr>
                <w:rFonts w:ascii="Tahoma" w:eastAsia="PMingLiU" w:hAnsi="Tahoma" w:cs="Tahoma"/>
                <w:sz w:val="9"/>
              </w:rPr>
            </w:pPr>
            <w:r w:rsidRPr="001A449E">
              <w:rPr>
                <w:rFonts w:ascii="Tahoma" w:eastAsia="PMingLiU" w:hAnsi="Tahoma" w:cs="Tahoma"/>
                <w:sz w:val="9"/>
              </w:rPr>
              <w:t>EES / OVS</w:t>
            </w:r>
            <w:r w:rsidR="00181327" w:rsidRPr="001A449E">
              <w:rPr>
                <w:rFonts w:ascii="Tahoma" w:eastAsia="PMingLiU" w:hAnsi="Tahoma" w:cs="Tahoma"/>
                <w:sz w:val="9"/>
              </w:rPr>
              <w:t xml:space="preserve"> </w:t>
            </w:r>
            <w:r w:rsidRPr="001A449E">
              <w:rPr>
                <w:rFonts w:ascii="Tahoma" w:eastAsia="PMingLiU" w:hAnsi="Tahoma" w:cs="Tahoma"/>
                <w:sz w:val="9"/>
              </w:rPr>
              <w:t>ES</w:t>
            </w:r>
          </w:p>
        </w:tc>
        <w:tc>
          <w:tcPr>
            <w:tcW w:w="540" w:type="dxa"/>
            <w:vMerge w:val="restart"/>
            <w:tcBorders>
              <w:top w:val="single" w:sz="12" w:space="0" w:color="auto"/>
            </w:tcBorders>
            <w:textDirection w:val="btLr"/>
            <w:vAlign w:val="center"/>
          </w:tcPr>
          <w:p w:rsidR="00B27742" w:rsidRPr="001A449E" w:rsidRDefault="00B27742" w:rsidP="00477842">
            <w:pPr>
              <w:pStyle w:val="TableVerticalText"/>
              <w:spacing w:before="30" w:after="30"/>
              <w:rPr>
                <w:rFonts w:ascii="Tahoma" w:eastAsia="PMingLiU" w:hAnsi="Tahoma" w:cs="Tahoma"/>
                <w:sz w:val="9"/>
              </w:rPr>
            </w:pPr>
            <w:r w:rsidRPr="001A449E">
              <w:rPr>
                <w:rFonts w:ascii="Tahoma" w:eastAsia="PMingLiU" w:hAnsi="Tahoma" w:cs="Tahoma"/>
                <w:sz w:val="9"/>
              </w:rPr>
              <w:t xml:space="preserve">Open </w:t>
            </w:r>
            <w:r w:rsidRPr="001A449E">
              <w:rPr>
                <w:rFonts w:ascii="Tahoma" w:eastAsia="PMingLiU" w:hAnsi="Tahoma" w:cs="Tahoma"/>
                <w:sz w:val="9"/>
              </w:rPr>
              <w:t>基本要件</w:t>
            </w:r>
          </w:p>
        </w:tc>
      </w:tr>
      <w:tr w:rsidR="00CE5AB1" w:rsidRPr="001A449E" w:rsidTr="00293224">
        <w:trPr>
          <w:cantSplit/>
          <w:trHeight w:val="262"/>
          <w:tblHeader/>
        </w:trPr>
        <w:tc>
          <w:tcPr>
            <w:tcW w:w="2610" w:type="dxa"/>
            <w:vMerge/>
            <w:tcBorders>
              <w:left w:val="single" w:sz="4" w:space="0" w:color="FFFFFF"/>
            </w:tcBorders>
          </w:tcPr>
          <w:p w:rsidR="00B27742" w:rsidRPr="001A449E" w:rsidRDefault="00B27742" w:rsidP="00293224">
            <w:pPr>
              <w:spacing w:before="30" w:after="30"/>
              <w:rPr>
                <w:rFonts w:eastAsia="PMingLiU" w:cs="Tahoma"/>
                <w:sz w:val="20"/>
              </w:rPr>
            </w:pPr>
          </w:p>
        </w:tc>
        <w:tc>
          <w:tcPr>
            <w:tcW w:w="360" w:type="dxa"/>
            <w:vMerge/>
          </w:tcPr>
          <w:p w:rsidR="00B27742" w:rsidRPr="001A449E" w:rsidRDefault="00B27742" w:rsidP="00293224">
            <w:pPr>
              <w:spacing w:before="30" w:after="30"/>
              <w:rPr>
                <w:rFonts w:eastAsia="PMingLiU" w:cs="Tahoma"/>
                <w:b/>
                <w:sz w:val="20"/>
              </w:rPr>
            </w:pPr>
          </w:p>
        </w:tc>
        <w:tc>
          <w:tcPr>
            <w:tcW w:w="450" w:type="dxa"/>
            <w:vMerge/>
          </w:tcPr>
          <w:p w:rsidR="00B27742" w:rsidRPr="001A449E" w:rsidRDefault="00B27742" w:rsidP="00293224">
            <w:pPr>
              <w:spacing w:before="30" w:after="30"/>
              <w:rPr>
                <w:rFonts w:eastAsia="PMingLiU" w:cs="Tahoma"/>
                <w:sz w:val="20"/>
              </w:rPr>
            </w:pPr>
          </w:p>
        </w:tc>
        <w:tc>
          <w:tcPr>
            <w:tcW w:w="360" w:type="dxa"/>
            <w:vMerge/>
            <w:tcBorders>
              <w:right w:val="single" w:sz="18" w:space="0" w:color="auto"/>
            </w:tcBorders>
          </w:tcPr>
          <w:p w:rsidR="00B27742" w:rsidRPr="001A449E" w:rsidRDefault="00B27742" w:rsidP="00293224">
            <w:pPr>
              <w:spacing w:before="30" w:after="30"/>
              <w:rPr>
                <w:rFonts w:eastAsia="PMingLiU" w:cs="Tahoma"/>
                <w:sz w:val="20"/>
              </w:rPr>
            </w:pPr>
          </w:p>
        </w:tc>
        <w:tc>
          <w:tcPr>
            <w:tcW w:w="416" w:type="dxa"/>
            <w:vMerge w:val="restart"/>
            <w:tcBorders>
              <w:left w:val="single" w:sz="18" w:space="0" w:color="auto"/>
            </w:tcBorders>
            <w:vAlign w:val="center"/>
          </w:tcPr>
          <w:p w:rsidR="00B27742" w:rsidRPr="001A449E" w:rsidRDefault="00B27742" w:rsidP="00293224">
            <w:pPr>
              <w:pStyle w:val="TableHeadingsRed"/>
              <w:spacing w:before="30" w:after="30"/>
              <w:rPr>
                <w:rFonts w:ascii="Tahoma" w:eastAsia="PMingLiU" w:hAnsi="Tahoma" w:cs="Tahoma"/>
                <w:sz w:val="9"/>
              </w:rPr>
            </w:pPr>
            <w:r w:rsidRPr="001A449E">
              <w:rPr>
                <w:rFonts w:ascii="Tahoma" w:eastAsia="PMingLiU" w:hAnsi="Tahoma" w:cs="Tahoma"/>
                <w:sz w:val="9"/>
              </w:rPr>
              <w:t>L</w:t>
            </w:r>
          </w:p>
        </w:tc>
        <w:tc>
          <w:tcPr>
            <w:tcW w:w="1350" w:type="dxa"/>
            <w:gridSpan w:val="3"/>
            <w:vAlign w:val="center"/>
          </w:tcPr>
          <w:p w:rsidR="00B27742" w:rsidRPr="001A449E" w:rsidRDefault="00B27742" w:rsidP="00293224">
            <w:pPr>
              <w:pStyle w:val="TableHeadingsGreen"/>
              <w:spacing w:before="30" w:after="30"/>
              <w:rPr>
                <w:rFonts w:ascii="Tahoma" w:eastAsia="PMingLiU" w:hAnsi="Tahoma" w:cs="Tahoma"/>
                <w:sz w:val="9"/>
              </w:rPr>
            </w:pPr>
            <w:r w:rsidRPr="001A449E">
              <w:rPr>
                <w:rFonts w:ascii="Tahoma" w:eastAsia="PMingLiU" w:hAnsi="Tahoma" w:cs="Tahoma"/>
                <w:sz w:val="9"/>
              </w:rPr>
              <w:t>L&amp;SA</w:t>
            </w:r>
          </w:p>
        </w:tc>
        <w:tc>
          <w:tcPr>
            <w:tcW w:w="1294" w:type="dxa"/>
            <w:gridSpan w:val="3"/>
            <w:tcBorders>
              <w:right w:val="single" w:sz="18" w:space="0" w:color="auto"/>
            </w:tcBorders>
            <w:vAlign w:val="center"/>
          </w:tcPr>
          <w:p w:rsidR="00B27742" w:rsidRPr="001A449E" w:rsidRDefault="00B27742" w:rsidP="00293224">
            <w:pPr>
              <w:pStyle w:val="TableHeadingsBlue"/>
              <w:spacing w:before="30" w:after="30"/>
              <w:rPr>
                <w:rFonts w:ascii="Tahoma" w:eastAsia="PMingLiU" w:hAnsi="Tahoma" w:cs="Tahoma"/>
                <w:sz w:val="9"/>
              </w:rPr>
            </w:pPr>
            <w:r w:rsidRPr="001A449E">
              <w:rPr>
                <w:rFonts w:ascii="Tahoma" w:eastAsia="PMingLiU" w:hAnsi="Tahoma" w:cs="Tahoma"/>
                <w:sz w:val="9"/>
              </w:rPr>
              <w:t>SA</w:t>
            </w:r>
          </w:p>
        </w:tc>
        <w:tc>
          <w:tcPr>
            <w:tcW w:w="450" w:type="dxa"/>
            <w:vMerge w:val="restart"/>
            <w:tcBorders>
              <w:left w:val="single" w:sz="18" w:space="0" w:color="auto"/>
            </w:tcBorders>
            <w:vAlign w:val="center"/>
          </w:tcPr>
          <w:p w:rsidR="00B27742" w:rsidRPr="001A449E" w:rsidRDefault="00B27742" w:rsidP="00293224">
            <w:pPr>
              <w:pStyle w:val="TableHeadingsRed"/>
              <w:spacing w:before="30" w:after="30"/>
              <w:rPr>
                <w:rFonts w:ascii="Tahoma" w:eastAsia="PMingLiU" w:hAnsi="Tahoma" w:cs="Tahoma"/>
                <w:sz w:val="9"/>
              </w:rPr>
            </w:pPr>
            <w:r w:rsidRPr="001A449E">
              <w:rPr>
                <w:rFonts w:ascii="Tahoma" w:eastAsia="PMingLiU" w:hAnsi="Tahoma" w:cs="Tahoma"/>
                <w:sz w:val="9"/>
              </w:rPr>
              <w:t>L</w:t>
            </w:r>
          </w:p>
        </w:tc>
        <w:tc>
          <w:tcPr>
            <w:tcW w:w="450" w:type="dxa"/>
            <w:vAlign w:val="center"/>
          </w:tcPr>
          <w:p w:rsidR="00B27742" w:rsidRPr="001A449E" w:rsidRDefault="00B27742" w:rsidP="00293224">
            <w:pPr>
              <w:pStyle w:val="TableHeadingsGreen"/>
              <w:spacing w:before="30" w:after="30"/>
              <w:rPr>
                <w:rFonts w:ascii="Tahoma" w:eastAsia="PMingLiU" w:hAnsi="Tahoma" w:cs="Tahoma"/>
                <w:sz w:val="9"/>
              </w:rPr>
            </w:pPr>
            <w:r w:rsidRPr="001A449E">
              <w:rPr>
                <w:rFonts w:ascii="Tahoma" w:eastAsia="PMingLiU" w:hAnsi="Tahoma" w:cs="Tahoma"/>
                <w:sz w:val="9"/>
              </w:rPr>
              <w:t>L&amp;SA</w:t>
            </w:r>
          </w:p>
        </w:tc>
        <w:tc>
          <w:tcPr>
            <w:tcW w:w="450" w:type="dxa"/>
            <w:vMerge w:val="restart"/>
            <w:tcBorders>
              <w:right w:val="single" w:sz="18" w:space="0" w:color="auto"/>
            </w:tcBorders>
            <w:vAlign w:val="center"/>
          </w:tcPr>
          <w:p w:rsidR="00B27742" w:rsidRPr="001A449E" w:rsidRDefault="00B27742" w:rsidP="00293224">
            <w:pPr>
              <w:pStyle w:val="TableHeadingsBlue"/>
              <w:spacing w:before="30" w:after="30"/>
              <w:rPr>
                <w:rFonts w:ascii="Tahoma" w:eastAsia="PMingLiU" w:hAnsi="Tahoma" w:cs="Tahoma"/>
                <w:sz w:val="9"/>
              </w:rPr>
            </w:pPr>
            <w:r w:rsidRPr="001A449E">
              <w:rPr>
                <w:rFonts w:ascii="Tahoma" w:eastAsia="PMingLiU" w:hAnsi="Tahoma" w:cs="Tahoma"/>
                <w:sz w:val="9"/>
              </w:rPr>
              <w:t>SA</w:t>
            </w:r>
          </w:p>
        </w:tc>
        <w:tc>
          <w:tcPr>
            <w:tcW w:w="450" w:type="dxa"/>
            <w:vMerge/>
            <w:tcBorders>
              <w:left w:val="single" w:sz="18" w:space="0" w:color="auto"/>
            </w:tcBorders>
          </w:tcPr>
          <w:p w:rsidR="00B27742" w:rsidRPr="001A449E" w:rsidRDefault="00B27742" w:rsidP="00293224">
            <w:pPr>
              <w:spacing w:before="30" w:after="30"/>
              <w:rPr>
                <w:rFonts w:eastAsia="PMingLiU" w:cs="Tahoma"/>
                <w:sz w:val="20"/>
              </w:rPr>
            </w:pPr>
          </w:p>
        </w:tc>
        <w:tc>
          <w:tcPr>
            <w:tcW w:w="450" w:type="dxa"/>
            <w:vMerge/>
            <w:tcBorders>
              <w:right w:val="single" w:sz="18" w:space="0" w:color="auto"/>
            </w:tcBorders>
          </w:tcPr>
          <w:p w:rsidR="00B27742" w:rsidRPr="001A449E" w:rsidRDefault="00B27742" w:rsidP="00293224">
            <w:pPr>
              <w:spacing w:before="30" w:after="30"/>
              <w:rPr>
                <w:rFonts w:eastAsia="PMingLiU" w:cs="Tahoma"/>
                <w:sz w:val="20"/>
              </w:rPr>
            </w:pPr>
          </w:p>
        </w:tc>
        <w:tc>
          <w:tcPr>
            <w:tcW w:w="450" w:type="dxa"/>
            <w:vMerge/>
            <w:tcBorders>
              <w:left w:val="single" w:sz="18" w:space="0" w:color="auto"/>
              <w:right w:val="single" w:sz="18" w:space="0" w:color="auto"/>
            </w:tcBorders>
          </w:tcPr>
          <w:p w:rsidR="00B27742" w:rsidRPr="001A449E" w:rsidRDefault="00B27742" w:rsidP="00293224">
            <w:pPr>
              <w:spacing w:before="30" w:after="30"/>
              <w:rPr>
                <w:rFonts w:eastAsia="PMingLiU" w:cs="Tahoma"/>
                <w:sz w:val="20"/>
              </w:rPr>
            </w:pPr>
          </w:p>
        </w:tc>
        <w:tc>
          <w:tcPr>
            <w:tcW w:w="630" w:type="dxa"/>
            <w:vMerge/>
          </w:tcPr>
          <w:p w:rsidR="00B27742" w:rsidRPr="001A449E" w:rsidRDefault="00B27742" w:rsidP="00293224">
            <w:pPr>
              <w:spacing w:before="30" w:after="30"/>
              <w:rPr>
                <w:rFonts w:eastAsia="PMingLiU" w:cs="Tahoma"/>
                <w:sz w:val="20"/>
              </w:rPr>
            </w:pPr>
          </w:p>
        </w:tc>
        <w:tc>
          <w:tcPr>
            <w:tcW w:w="540" w:type="dxa"/>
            <w:vMerge/>
          </w:tcPr>
          <w:p w:rsidR="00B27742" w:rsidRPr="001A449E" w:rsidRDefault="00B27742" w:rsidP="00293224">
            <w:pPr>
              <w:spacing w:before="30" w:after="30"/>
              <w:rPr>
                <w:rFonts w:eastAsia="PMingLiU" w:cs="Tahoma"/>
                <w:sz w:val="20"/>
              </w:rPr>
            </w:pPr>
          </w:p>
        </w:tc>
      </w:tr>
      <w:tr w:rsidR="00AF4B30" w:rsidRPr="001A449E" w:rsidTr="00477842">
        <w:trPr>
          <w:cantSplit/>
          <w:trHeight w:val="548"/>
          <w:tblHeader/>
        </w:trPr>
        <w:tc>
          <w:tcPr>
            <w:tcW w:w="2610" w:type="dxa"/>
            <w:vMerge/>
            <w:tcBorders>
              <w:left w:val="single" w:sz="4" w:space="0" w:color="FFFFFF"/>
              <w:bottom w:val="single" w:sz="4" w:space="0" w:color="auto"/>
            </w:tcBorders>
          </w:tcPr>
          <w:p w:rsidR="00B27742" w:rsidRPr="001A449E" w:rsidRDefault="00B27742" w:rsidP="00293224">
            <w:pPr>
              <w:spacing w:before="30" w:after="30"/>
              <w:rPr>
                <w:rFonts w:eastAsia="PMingLiU" w:cs="Tahoma"/>
                <w:sz w:val="20"/>
              </w:rPr>
            </w:pPr>
          </w:p>
        </w:tc>
        <w:tc>
          <w:tcPr>
            <w:tcW w:w="360" w:type="dxa"/>
            <w:vMerge/>
            <w:tcBorders>
              <w:bottom w:val="single" w:sz="4" w:space="0" w:color="auto"/>
            </w:tcBorders>
          </w:tcPr>
          <w:p w:rsidR="00B27742" w:rsidRPr="001A449E" w:rsidRDefault="00B27742" w:rsidP="00293224">
            <w:pPr>
              <w:spacing w:before="30" w:after="30"/>
              <w:rPr>
                <w:rFonts w:eastAsia="PMingLiU" w:cs="Tahoma"/>
                <w:b/>
                <w:sz w:val="20"/>
              </w:rPr>
            </w:pPr>
          </w:p>
        </w:tc>
        <w:tc>
          <w:tcPr>
            <w:tcW w:w="450" w:type="dxa"/>
            <w:vMerge/>
            <w:tcBorders>
              <w:bottom w:val="single" w:sz="4" w:space="0" w:color="auto"/>
            </w:tcBorders>
          </w:tcPr>
          <w:p w:rsidR="00B27742" w:rsidRPr="001A449E" w:rsidRDefault="00B27742" w:rsidP="00293224">
            <w:pPr>
              <w:spacing w:before="30" w:after="30"/>
              <w:rPr>
                <w:rFonts w:eastAsia="PMingLiU" w:cs="Tahoma"/>
                <w:sz w:val="20"/>
              </w:rPr>
            </w:pPr>
          </w:p>
        </w:tc>
        <w:tc>
          <w:tcPr>
            <w:tcW w:w="360" w:type="dxa"/>
            <w:vMerge/>
            <w:tcBorders>
              <w:bottom w:val="single" w:sz="4" w:space="0" w:color="auto"/>
              <w:right w:val="single" w:sz="18" w:space="0" w:color="auto"/>
            </w:tcBorders>
          </w:tcPr>
          <w:p w:rsidR="00B27742" w:rsidRPr="001A449E" w:rsidRDefault="00B27742" w:rsidP="00293224">
            <w:pPr>
              <w:spacing w:before="30" w:after="30"/>
              <w:rPr>
                <w:rFonts w:eastAsia="PMingLiU" w:cs="Tahoma"/>
                <w:sz w:val="20"/>
              </w:rPr>
            </w:pPr>
          </w:p>
        </w:tc>
        <w:tc>
          <w:tcPr>
            <w:tcW w:w="416" w:type="dxa"/>
            <w:vMerge/>
            <w:tcBorders>
              <w:left w:val="single" w:sz="18" w:space="0" w:color="auto"/>
              <w:bottom w:val="single" w:sz="4" w:space="0" w:color="auto"/>
            </w:tcBorders>
            <w:vAlign w:val="center"/>
          </w:tcPr>
          <w:p w:rsidR="00B27742" w:rsidRPr="001A449E" w:rsidRDefault="00B27742" w:rsidP="00293224">
            <w:pPr>
              <w:spacing w:before="30" w:after="30"/>
              <w:jc w:val="center"/>
              <w:rPr>
                <w:rFonts w:eastAsia="PMingLiU" w:cs="Tahoma"/>
                <w:sz w:val="20"/>
              </w:rPr>
            </w:pPr>
          </w:p>
        </w:tc>
        <w:tc>
          <w:tcPr>
            <w:tcW w:w="450" w:type="dxa"/>
            <w:tcBorders>
              <w:bottom w:val="single" w:sz="4" w:space="0" w:color="auto"/>
            </w:tcBorders>
            <w:vAlign w:val="center"/>
          </w:tcPr>
          <w:p w:rsidR="00B27742" w:rsidRPr="001A449E" w:rsidRDefault="00B27742" w:rsidP="00293224">
            <w:pPr>
              <w:pStyle w:val="TableHeadingsGreen"/>
              <w:spacing w:before="30" w:after="30"/>
              <w:rPr>
                <w:rFonts w:ascii="Tahoma" w:eastAsia="PMingLiU" w:hAnsi="Tahoma" w:cs="Tahoma"/>
                <w:sz w:val="9"/>
              </w:rPr>
            </w:pPr>
            <w:r w:rsidRPr="001A449E">
              <w:rPr>
                <w:rFonts w:ascii="Tahoma" w:eastAsia="PMingLiU" w:hAnsi="Tahoma" w:cs="Tahoma"/>
                <w:sz w:val="9"/>
              </w:rPr>
              <w:t xml:space="preserve">3 </w:t>
            </w:r>
            <w:r w:rsidRPr="001A449E">
              <w:rPr>
                <w:rFonts w:ascii="Tahoma" w:eastAsia="PMingLiU" w:hAnsi="Tahoma" w:cs="Tahoma"/>
                <w:sz w:val="9"/>
              </w:rPr>
              <w:t>年</w:t>
            </w:r>
          </w:p>
        </w:tc>
        <w:tc>
          <w:tcPr>
            <w:tcW w:w="450" w:type="dxa"/>
            <w:tcBorders>
              <w:bottom w:val="single" w:sz="4" w:space="0" w:color="auto"/>
            </w:tcBorders>
            <w:vAlign w:val="center"/>
          </w:tcPr>
          <w:p w:rsidR="00B27742" w:rsidRPr="001A449E" w:rsidRDefault="00B27742" w:rsidP="00293224">
            <w:pPr>
              <w:pStyle w:val="TableHeadingsGreen"/>
              <w:spacing w:before="30" w:after="30"/>
              <w:rPr>
                <w:rFonts w:ascii="Tahoma" w:eastAsia="PMingLiU" w:hAnsi="Tahoma" w:cs="Tahoma"/>
                <w:sz w:val="9"/>
              </w:rPr>
            </w:pPr>
            <w:r w:rsidRPr="001A449E">
              <w:rPr>
                <w:rFonts w:ascii="Tahoma" w:eastAsia="PMingLiU" w:hAnsi="Tahoma" w:cs="Tahoma"/>
                <w:sz w:val="9"/>
              </w:rPr>
              <w:t xml:space="preserve">2 </w:t>
            </w:r>
            <w:r w:rsidRPr="001A449E">
              <w:rPr>
                <w:rFonts w:ascii="Tahoma" w:eastAsia="PMingLiU" w:hAnsi="Tahoma" w:cs="Tahoma"/>
                <w:sz w:val="9"/>
              </w:rPr>
              <w:t>年</w:t>
            </w:r>
          </w:p>
        </w:tc>
        <w:tc>
          <w:tcPr>
            <w:tcW w:w="450" w:type="dxa"/>
            <w:tcBorders>
              <w:bottom w:val="single" w:sz="4" w:space="0" w:color="auto"/>
            </w:tcBorders>
            <w:vAlign w:val="center"/>
          </w:tcPr>
          <w:p w:rsidR="00B27742" w:rsidRPr="001A449E" w:rsidRDefault="00B27742" w:rsidP="00293224">
            <w:pPr>
              <w:pStyle w:val="TableHeadingsGreen"/>
              <w:spacing w:before="30" w:after="30"/>
              <w:rPr>
                <w:rFonts w:ascii="Tahoma" w:eastAsia="PMingLiU" w:hAnsi="Tahoma" w:cs="Tahoma"/>
                <w:sz w:val="9"/>
              </w:rPr>
            </w:pPr>
            <w:r w:rsidRPr="001A449E">
              <w:rPr>
                <w:rFonts w:ascii="Tahoma" w:eastAsia="PMingLiU" w:hAnsi="Tahoma" w:cs="Tahoma"/>
                <w:sz w:val="9"/>
              </w:rPr>
              <w:t xml:space="preserve">1 </w:t>
            </w:r>
            <w:r w:rsidRPr="001A449E">
              <w:rPr>
                <w:rFonts w:ascii="Tahoma" w:eastAsia="PMingLiU" w:hAnsi="Tahoma" w:cs="Tahoma"/>
                <w:sz w:val="9"/>
              </w:rPr>
              <w:t>年</w:t>
            </w:r>
          </w:p>
        </w:tc>
        <w:tc>
          <w:tcPr>
            <w:tcW w:w="450" w:type="dxa"/>
            <w:tcBorders>
              <w:bottom w:val="single" w:sz="4" w:space="0" w:color="auto"/>
            </w:tcBorders>
            <w:vAlign w:val="center"/>
          </w:tcPr>
          <w:p w:rsidR="00B27742" w:rsidRPr="001A449E" w:rsidRDefault="00B27742" w:rsidP="00293224">
            <w:pPr>
              <w:pStyle w:val="TableHeadingsBlue"/>
              <w:spacing w:before="30" w:after="30"/>
              <w:rPr>
                <w:rFonts w:ascii="Tahoma" w:eastAsia="PMingLiU" w:hAnsi="Tahoma" w:cs="Tahoma"/>
                <w:sz w:val="9"/>
              </w:rPr>
            </w:pPr>
            <w:r w:rsidRPr="001A449E">
              <w:rPr>
                <w:rFonts w:ascii="Tahoma" w:eastAsia="PMingLiU" w:hAnsi="Tahoma" w:cs="Tahoma"/>
                <w:sz w:val="9"/>
              </w:rPr>
              <w:t xml:space="preserve">3 </w:t>
            </w:r>
            <w:r w:rsidRPr="001A449E">
              <w:rPr>
                <w:rFonts w:ascii="Tahoma" w:eastAsia="PMingLiU" w:hAnsi="Tahoma" w:cs="Tahoma"/>
                <w:sz w:val="9"/>
              </w:rPr>
              <w:t>年</w:t>
            </w:r>
          </w:p>
        </w:tc>
        <w:tc>
          <w:tcPr>
            <w:tcW w:w="450" w:type="dxa"/>
            <w:tcBorders>
              <w:bottom w:val="single" w:sz="4" w:space="0" w:color="auto"/>
            </w:tcBorders>
            <w:vAlign w:val="center"/>
          </w:tcPr>
          <w:p w:rsidR="00B27742" w:rsidRPr="001A449E" w:rsidRDefault="00B27742" w:rsidP="00293224">
            <w:pPr>
              <w:pStyle w:val="TableHeadingsBlue"/>
              <w:spacing w:before="30" w:after="30"/>
              <w:rPr>
                <w:rFonts w:ascii="Tahoma" w:eastAsia="PMingLiU" w:hAnsi="Tahoma" w:cs="Tahoma"/>
                <w:sz w:val="9"/>
              </w:rPr>
            </w:pPr>
            <w:r w:rsidRPr="001A449E">
              <w:rPr>
                <w:rFonts w:ascii="Tahoma" w:eastAsia="PMingLiU" w:hAnsi="Tahoma" w:cs="Tahoma"/>
                <w:sz w:val="9"/>
              </w:rPr>
              <w:t xml:space="preserve">2 </w:t>
            </w:r>
            <w:r w:rsidRPr="001A449E">
              <w:rPr>
                <w:rFonts w:ascii="Tahoma" w:eastAsia="PMingLiU" w:hAnsi="Tahoma" w:cs="Tahoma"/>
                <w:sz w:val="9"/>
              </w:rPr>
              <w:t>年</w:t>
            </w:r>
          </w:p>
        </w:tc>
        <w:tc>
          <w:tcPr>
            <w:tcW w:w="394" w:type="dxa"/>
            <w:tcBorders>
              <w:bottom w:val="single" w:sz="4" w:space="0" w:color="auto"/>
              <w:right w:val="single" w:sz="18" w:space="0" w:color="auto"/>
            </w:tcBorders>
            <w:vAlign w:val="center"/>
          </w:tcPr>
          <w:p w:rsidR="00B27742" w:rsidRPr="001A449E" w:rsidRDefault="00B27742" w:rsidP="00293224">
            <w:pPr>
              <w:pStyle w:val="TableHeadingsBlue"/>
              <w:spacing w:before="30" w:after="30"/>
              <w:rPr>
                <w:rFonts w:ascii="Tahoma" w:eastAsia="PMingLiU" w:hAnsi="Tahoma" w:cs="Tahoma"/>
                <w:sz w:val="9"/>
              </w:rPr>
            </w:pPr>
            <w:r w:rsidRPr="001A449E">
              <w:rPr>
                <w:rFonts w:ascii="Tahoma" w:eastAsia="PMingLiU" w:hAnsi="Tahoma" w:cs="Tahoma"/>
                <w:sz w:val="9"/>
              </w:rPr>
              <w:t xml:space="preserve">1 </w:t>
            </w:r>
            <w:r w:rsidRPr="001A449E">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B27742" w:rsidRPr="001A449E" w:rsidRDefault="00B27742" w:rsidP="00293224">
            <w:pPr>
              <w:spacing w:before="30" w:after="30"/>
              <w:jc w:val="center"/>
              <w:rPr>
                <w:rFonts w:eastAsia="PMingLiU" w:cs="Tahoma"/>
                <w:sz w:val="20"/>
              </w:rPr>
            </w:pPr>
          </w:p>
        </w:tc>
        <w:tc>
          <w:tcPr>
            <w:tcW w:w="450" w:type="dxa"/>
            <w:tcBorders>
              <w:bottom w:val="single" w:sz="4" w:space="0" w:color="auto"/>
            </w:tcBorders>
            <w:vAlign w:val="center"/>
          </w:tcPr>
          <w:p w:rsidR="00B27742" w:rsidRPr="001A449E" w:rsidRDefault="00B27742" w:rsidP="00293224">
            <w:pPr>
              <w:pStyle w:val="TableHeadingsGreen"/>
              <w:spacing w:before="30" w:after="30"/>
              <w:rPr>
                <w:rFonts w:ascii="Tahoma" w:eastAsia="PMingLiU" w:hAnsi="Tahoma" w:cs="Tahoma"/>
                <w:sz w:val="9"/>
              </w:rPr>
            </w:pPr>
            <w:r w:rsidRPr="001A449E">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B27742" w:rsidRPr="001A449E" w:rsidRDefault="00B27742" w:rsidP="00293224">
            <w:pPr>
              <w:spacing w:before="30" w:after="30"/>
              <w:jc w:val="center"/>
              <w:rPr>
                <w:rFonts w:eastAsia="PMingLiU" w:cs="Tahoma"/>
                <w:sz w:val="20"/>
              </w:rPr>
            </w:pPr>
          </w:p>
        </w:tc>
        <w:tc>
          <w:tcPr>
            <w:tcW w:w="450" w:type="dxa"/>
            <w:vMerge/>
            <w:tcBorders>
              <w:left w:val="single" w:sz="18" w:space="0" w:color="auto"/>
              <w:bottom w:val="single" w:sz="4" w:space="0" w:color="auto"/>
            </w:tcBorders>
          </w:tcPr>
          <w:p w:rsidR="00B27742" w:rsidRPr="001A449E" w:rsidRDefault="00B27742" w:rsidP="00293224">
            <w:pPr>
              <w:spacing w:before="30" w:after="30"/>
              <w:rPr>
                <w:rFonts w:eastAsia="PMingLiU" w:cs="Tahoma"/>
                <w:sz w:val="20"/>
              </w:rPr>
            </w:pPr>
          </w:p>
        </w:tc>
        <w:tc>
          <w:tcPr>
            <w:tcW w:w="450" w:type="dxa"/>
            <w:vMerge/>
            <w:tcBorders>
              <w:bottom w:val="single" w:sz="4" w:space="0" w:color="auto"/>
              <w:right w:val="single" w:sz="18" w:space="0" w:color="auto"/>
            </w:tcBorders>
          </w:tcPr>
          <w:p w:rsidR="00B27742" w:rsidRPr="001A449E" w:rsidRDefault="00B27742" w:rsidP="00293224">
            <w:pPr>
              <w:spacing w:before="30" w:after="30"/>
              <w:rPr>
                <w:rFonts w:eastAsia="PMingLiU" w:cs="Tahoma"/>
                <w:sz w:val="20"/>
              </w:rPr>
            </w:pPr>
          </w:p>
        </w:tc>
        <w:tc>
          <w:tcPr>
            <w:tcW w:w="450" w:type="dxa"/>
            <w:vMerge/>
            <w:tcBorders>
              <w:left w:val="single" w:sz="18" w:space="0" w:color="auto"/>
              <w:bottom w:val="single" w:sz="4" w:space="0" w:color="auto"/>
              <w:right w:val="single" w:sz="18" w:space="0" w:color="auto"/>
            </w:tcBorders>
          </w:tcPr>
          <w:p w:rsidR="00B27742" w:rsidRPr="001A449E" w:rsidRDefault="00B27742" w:rsidP="00293224">
            <w:pPr>
              <w:spacing w:before="30" w:after="30"/>
              <w:rPr>
                <w:rFonts w:eastAsia="PMingLiU" w:cs="Tahoma"/>
                <w:sz w:val="20"/>
              </w:rPr>
            </w:pPr>
          </w:p>
        </w:tc>
        <w:tc>
          <w:tcPr>
            <w:tcW w:w="630" w:type="dxa"/>
            <w:vMerge/>
            <w:tcBorders>
              <w:bottom w:val="single" w:sz="4" w:space="0" w:color="auto"/>
            </w:tcBorders>
          </w:tcPr>
          <w:p w:rsidR="00B27742" w:rsidRPr="001A449E" w:rsidRDefault="00B27742" w:rsidP="00293224">
            <w:pPr>
              <w:spacing w:before="30" w:after="30"/>
              <w:rPr>
                <w:rFonts w:eastAsia="PMingLiU" w:cs="Tahoma"/>
                <w:sz w:val="20"/>
              </w:rPr>
            </w:pPr>
          </w:p>
        </w:tc>
        <w:tc>
          <w:tcPr>
            <w:tcW w:w="540" w:type="dxa"/>
            <w:vMerge/>
            <w:tcBorders>
              <w:bottom w:val="single" w:sz="4" w:space="0" w:color="auto"/>
            </w:tcBorders>
          </w:tcPr>
          <w:p w:rsidR="00B27742" w:rsidRPr="001A449E" w:rsidRDefault="00B27742" w:rsidP="00293224">
            <w:pPr>
              <w:spacing w:before="30" w:after="30"/>
              <w:rPr>
                <w:rFonts w:eastAsia="PMingLiU" w:cs="Tahoma"/>
                <w:sz w:val="20"/>
              </w:rPr>
            </w:pPr>
          </w:p>
        </w:tc>
      </w:tr>
      <w:tr w:rsidR="001A63C6" w:rsidRPr="001A449E" w:rsidTr="00477842">
        <w:trPr>
          <w:trHeight w:val="145"/>
        </w:trPr>
        <w:tc>
          <w:tcPr>
            <w:tcW w:w="2610" w:type="dxa"/>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116" w:name="_Toc363720265"/>
            <w:r w:rsidRPr="001A449E">
              <w:rPr>
                <w:rFonts w:ascii="Tahoma" w:eastAsia="PMingLiU" w:hAnsi="Tahoma" w:cs="Tahoma"/>
                <w:sz w:val="14"/>
              </w:rPr>
              <w:t>Microsoft Desktop Optimization Pack for Software Assurance</w:t>
            </w:r>
            <w:bookmarkEnd w:id="116"/>
          </w:p>
        </w:tc>
        <w:tc>
          <w:tcPr>
            <w:tcW w:w="360" w:type="dxa"/>
            <w:tcBorders>
              <w:bottom w:val="single" w:sz="4" w:space="0" w:color="auto"/>
            </w:tcBorders>
            <w:shd w:val="clear" w:color="auto" w:fill="FABF8F"/>
            <w:vAlign w:val="center"/>
          </w:tcPr>
          <w:p w:rsidR="001A63C6" w:rsidRPr="004D0B32" w:rsidRDefault="002F4E68" w:rsidP="00477842">
            <w:pPr>
              <w:pStyle w:val="TableText"/>
              <w:widowControl w:val="0"/>
              <w:spacing w:before="30" w:after="30"/>
              <w:rPr>
                <w:rFonts w:eastAsia="PMingLiU" w:cs="Tahoma"/>
                <w:b/>
                <w:color w:val="0000FF"/>
                <w:sz w:val="13"/>
                <w:szCs w:val="13"/>
                <w:u w:val="single"/>
              </w:rPr>
            </w:pPr>
            <w:hyperlink w:anchor="_24_Microsoft_Desktop" w:history="1">
              <w:r w:rsidR="00316801" w:rsidRPr="004D0B32">
                <w:rPr>
                  <w:rStyle w:val="Hyperlink"/>
                  <w:rFonts w:eastAsia="PMingLiU" w:cs="Tahoma"/>
                  <w:b/>
                  <w:sz w:val="13"/>
                  <w:szCs w:val="13"/>
                </w:rPr>
                <w:t>25</w:t>
              </w:r>
            </w:hyperlink>
          </w:p>
        </w:tc>
        <w:tc>
          <w:tcPr>
            <w:tcW w:w="450" w:type="dxa"/>
            <w:tcBorders>
              <w:bottom w:val="single" w:sz="4" w:space="0" w:color="auto"/>
            </w:tcBorders>
            <w:shd w:val="clear" w:color="auto" w:fill="FABF8F"/>
            <w:vAlign w:val="center"/>
          </w:tcPr>
          <w:p w:rsidR="001A63C6" w:rsidRPr="001A449E" w:rsidRDefault="004D199A" w:rsidP="00477842">
            <w:pPr>
              <w:pStyle w:val="TableText"/>
              <w:spacing w:before="30" w:after="30"/>
              <w:rPr>
                <w:rFonts w:ascii="Tahoma" w:eastAsia="PMingLiU" w:hAnsi="Tahoma" w:cs="Tahoma"/>
                <w:sz w:val="13"/>
              </w:rPr>
            </w:pPr>
            <w:r w:rsidRPr="001A449E">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1A449E" w:rsidRDefault="009A015E"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4D199A" w:rsidP="00477842">
            <w:pPr>
              <w:pStyle w:val="TableText"/>
              <w:spacing w:before="30" w:after="30"/>
              <w:rPr>
                <w:rFonts w:ascii="Tahoma" w:eastAsia="PMingLiU" w:hAnsi="Tahoma" w:cs="Tahoma"/>
                <w:sz w:val="13"/>
              </w:rPr>
            </w:pPr>
            <w:r w:rsidRPr="001A449E">
              <w:rPr>
                <w:rFonts w:ascii="Tahoma" w:eastAsia="PMingLiU"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1A449E" w:rsidRDefault="004D199A" w:rsidP="00477842">
            <w:pPr>
              <w:pStyle w:val="TableText"/>
              <w:spacing w:before="30" w:after="30"/>
              <w:rPr>
                <w:rFonts w:ascii="Tahoma" w:eastAsia="PMingLiU" w:hAnsi="Tahoma" w:cs="Tahoma"/>
                <w:sz w:val="13"/>
              </w:rPr>
            </w:pPr>
            <w:r w:rsidRPr="001A449E">
              <w:rPr>
                <w:rFonts w:ascii="Tahoma" w:eastAsia="PMingLiU"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4D199A" w:rsidP="00477842">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9A015E" w:rsidP="00477842">
            <w:pPr>
              <w:pStyle w:val="TableText"/>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rPr>
            </w:pPr>
          </w:p>
        </w:tc>
      </w:tr>
      <w:tr w:rsidR="002854D4" w:rsidRPr="001A449E" w:rsidTr="00477842">
        <w:trPr>
          <w:trHeight w:val="145"/>
        </w:trPr>
        <w:tc>
          <w:tcPr>
            <w:tcW w:w="2610" w:type="dxa"/>
            <w:tcBorders>
              <w:bottom w:val="single" w:sz="4" w:space="0" w:color="auto"/>
            </w:tcBorders>
            <w:shd w:val="clear" w:color="auto" w:fill="auto"/>
            <w:vAlign w:val="center"/>
          </w:tcPr>
          <w:p w:rsidR="002854D4" w:rsidRPr="001A449E" w:rsidRDefault="002854D4" w:rsidP="00477842">
            <w:pPr>
              <w:pStyle w:val="ProductNames"/>
              <w:spacing w:before="30" w:after="30"/>
              <w:rPr>
                <w:rFonts w:ascii="Tahoma" w:eastAsia="PMingLiU" w:hAnsi="Tahoma" w:cs="Tahoma"/>
                <w:sz w:val="14"/>
              </w:rPr>
            </w:pPr>
            <w:bookmarkStart w:id="117" w:name="_Toc336337897"/>
            <w:bookmarkStart w:id="118" w:name="_Toc363720266"/>
            <w:r w:rsidRPr="001A449E">
              <w:rPr>
                <w:rFonts w:ascii="Tahoma" w:eastAsia="PMingLiU" w:hAnsi="Tahoma" w:cs="Tahoma"/>
                <w:sz w:val="14"/>
              </w:rPr>
              <w:t xml:space="preserve">Windows </w:t>
            </w:r>
            <w:r w:rsidRPr="001A449E">
              <w:rPr>
                <w:rFonts w:ascii="Tahoma" w:eastAsia="PMingLiU" w:hAnsi="Tahoma" w:cs="Tahoma"/>
                <w:sz w:val="14"/>
              </w:rPr>
              <w:t>附贈訂閱使用權</w:t>
            </w:r>
            <w:bookmarkEnd w:id="117"/>
            <w:bookmarkEnd w:id="118"/>
          </w:p>
        </w:tc>
        <w:tc>
          <w:tcPr>
            <w:tcW w:w="360" w:type="dxa"/>
            <w:tcBorders>
              <w:bottom w:val="single" w:sz="4" w:space="0" w:color="auto"/>
            </w:tcBorders>
            <w:shd w:val="clear" w:color="auto" w:fill="auto"/>
            <w:vAlign w:val="center"/>
          </w:tcPr>
          <w:p w:rsidR="002854D4" w:rsidRPr="004D0B32" w:rsidRDefault="002F4E68" w:rsidP="00477842">
            <w:pPr>
              <w:pStyle w:val="TableText"/>
              <w:widowControl w:val="0"/>
              <w:spacing w:before="30" w:after="30"/>
              <w:rPr>
                <w:rFonts w:eastAsia="PMingLiU" w:cs="Tahoma"/>
                <w:b/>
                <w:color w:val="0000FF"/>
                <w:sz w:val="13"/>
                <w:szCs w:val="13"/>
                <w:u w:val="single"/>
              </w:rPr>
            </w:pPr>
            <w:hyperlink w:anchor="_25_Windows®_Companion" w:history="1">
              <w:r w:rsidR="00316801" w:rsidRPr="004D0B32">
                <w:rPr>
                  <w:rStyle w:val="Hyperlink"/>
                  <w:rFonts w:eastAsia="PMingLiU"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r w:rsidRPr="001A449E">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r w:rsidRPr="001A449E">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r w:rsidRPr="001A449E">
              <w:rPr>
                <w:rFonts w:ascii="Tahoma" w:eastAsia="PMingLiU" w:hAnsi="Tahoma" w:cs="Tahoma"/>
                <w:sz w:val="13"/>
              </w:rPr>
              <w:t>A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2854D4" w:rsidRPr="001A449E" w:rsidRDefault="002854D4" w:rsidP="00477842">
            <w:pPr>
              <w:pStyle w:val="TableText"/>
              <w:spacing w:before="30" w:after="30"/>
              <w:rPr>
                <w:rFonts w:ascii="Tahoma" w:eastAsia="PMingLiU" w:hAnsi="Tahoma" w:cs="Tahoma"/>
                <w:sz w:val="13"/>
              </w:rPr>
            </w:pPr>
          </w:p>
        </w:tc>
      </w:tr>
      <w:tr w:rsidR="00365DF7" w:rsidRPr="001A449E" w:rsidTr="00477842">
        <w:trPr>
          <w:trHeight w:val="145"/>
        </w:trPr>
        <w:tc>
          <w:tcPr>
            <w:tcW w:w="2610" w:type="dxa"/>
            <w:tcBorders>
              <w:bottom w:val="single" w:sz="4" w:space="0" w:color="auto"/>
            </w:tcBorders>
            <w:shd w:val="clear" w:color="auto" w:fill="FABF8F"/>
            <w:vAlign w:val="center"/>
          </w:tcPr>
          <w:p w:rsidR="00365DF7" w:rsidRPr="001A449E" w:rsidRDefault="00365DF7" w:rsidP="00477842">
            <w:pPr>
              <w:pStyle w:val="ProductNames"/>
              <w:spacing w:before="30" w:after="30"/>
              <w:rPr>
                <w:rFonts w:ascii="Tahoma" w:eastAsia="PMingLiU" w:hAnsi="Tahoma" w:cs="Tahoma"/>
                <w:sz w:val="14"/>
              </w:rPr>
            </w:pPr>
            <w:bookmarkStart w:id="119" w:name="_Toc363720267"/>
            <w:r w:rsidRPr="001A449E">
              <w:rPr>
                <w:rFonts w:ascii="Tahoma" w:eastAsia="PMingLiU" w:hAnsi="Tahoma" w:cs="Tahoma"/>
                <w:sz w:val="14"/>
              </w:rPr>
              <w:t>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Embedded 8 Industry Pro</w:t>
            </w:r>
            <w:bookmarkEnd w:id="119"/>
          </w:p>
        </w:tc>
        <w:tc>
          <w:tcPr>
            <w:tcW w:w="360" w:type="dxa"/>
            <w:tcBorders>
              <w:bottom w:val="single" w:sz="4" w:space="0" w:color="auto"/>
            </w:tcBorders>
            <w:shd w:val="clear" w:color="auto" w:fill="FABF8F"/>
            <w:vAlign w:val="center"/>
          </w:tcPr>
          <w:p w:rsidR="00365DF7" w:rsidRPr="004D0B32" w:rsidRDefault="002F4E68" w:rsidP="00477842">
            <w:pPr>
              <w:pStyle w:val="TableText"/>
              <w:widowControl w:val="0"/>
              <w:spacing w:before="30" w:after="30"/>
              <w:rPr>
                <w:rFonts w:eastAsia="PMingLiU" w:cs="Tahoma"/>
                <w:b/>
                <w:sz w:val="13"/>
                <w:szCs w:val="13"/>
              </w:rPr>
            </w:pPr>
            <w:hyperlink w:anchor="_27_Windows®_Embedded" w:history="1">
              <w:r w:rsidR="00316801" w:rsidRPr="004D0B32">
                <w:rPr>
                  <w:rStyle w:val="Hyperlink"/>
                  <w:rFonts w:eastAsia="PMingLiU" w:cs="Tahoma"/>
                  <w:b/>
                  <w:sz w:val="13"/>
                  <w:szCs w:val="13"/>
                </w:rPr>
                <w:t>28</w:t>
              </w:r>
            </w:hyperlink>
          </w:p>
        </w:tc>
        <w:tc>
          <w:tcPr>
            <w:tcW w:w="450" w:type="dxa"/>
            <w:tcBorders>
              <w:bottom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365DF7" w:rsidRPr="001A449E" w:rsidRDefault="00365DF7" w:rsidP="00477842">
            <w:pPr>
              <w:pStyle w:val="TableText"/>
              <w:spacing w:before="30" w:after="30"/>
              <w:rPr>
                <w:rFonts w:ascii="Tahoma" w:eastAsia="PMingLiU" w:hAnsi="Tahoma" w:cs="Tahoma"/>
                <w:sz w:val="13"/>
              </w:rPr>
            </w:pPr>
          </w:p>
        </w:tc>
      </w:tr>
      <w:tr w:rsidR="00365DF7" w:rsidRPr="001A449E" w:rsidTr="00477842">
        <w:trPr>
          <w:trHeight w:val="145"/>
        </w:trPr>
        <w:tc>
          <w:tcPr>
            <w:tcW w:w="2610" w:type="dxa"/>
            <w:tcBorders>
              <w:bottom w:val="single" w:sz="4" w:space="0" w:color="auto"/>
            </w:tcBorders>
            <w:shd w:val="clear" w:color="auto" w:fill="auto"/>
            <w:vAlign w:val="center"/>
          </w:tcPr>
          <w:p w:rsidR="00365DF7" w:rsidRPr="001A449E" w:rsidRDefault="003234A7" w:rsidP="00477842">
            <w:pPr>
              <w:pStyle w:val="ProductNames"/>
              <w:spacing w:before="30" w:after="30"/>
              <w:rPr>
                <w:rFonts w:ascii="Tahoma" w:eastAsia="PMingLiU" w:hAnsi="Tahoma" w:cs="Tahoma"/>
                <w:sz w:val="14"/>
              </w:rPr>
            </w:pPr>
            <w:bookmarkStart w:id="120" w:name="_Toc363720268"/>
            <w:r w:rsidRPr="001A449E">
              <w:rPr>
                <w:rFonts w:ascii="Tahoma" w:eastAsia="PMingLiU" w:hAnsi="Tahoma" w:cs="Tahoma"/>
                <w:sz w:val="14"/>
              </w:rPr>
              <w:t>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Embedded 8 Industry Pro Sideloading</w:t>
            </w:r>
            <w:bookmarkEnd w:id="120"/>
          </w:p>
        </w:tc>
        <w:tc>
          <w:tcPr>
            <w:tcW w:w="360" w:type="dxa"/>
            <w:tcBorders>
              <w:bottom w:val="single" w:sz="4" w:space="0" w:color="auto"/>
            </w:tcBorders>
            <w:shd w:val="clear" w:color="auto" w:fill="auto"/>
            <w:vAlign w:val="center"/>
          </w:tcPr>
          <w:p w:rsidR="00365DF7" w:rsidRPr="004D0B32" w:rsidRDefault="002F4E68" w:rsidP="00477842">
            <w:pPr>
              <w:pStyle w:val="TableText"/>
              <w:widowControl w:val="0"/>
              <w:spacing w:before="30" w:after="30"/>
              <w:rPr>
                <w:rFonts w:eastAsia="PMingLiU" w:cs="Tahoma"/>
                <w:b/>
                <w:sz w:val="13"/>
                <w:szCs w:val="13"/>
              </w:rPr>
            </w:pPr>
            <w:hyperlink w:anchor="_26_Windows_Embedded" w:history="1">
              <w:r w:rsidR="00316801" w:rsidRPr="004D0B32">
                <w:rPr>
                  <w:rStyle w:val="Hyperlink"/>
                  <w:rFonts w:eastAsia="PMingLiU" w:cs="Tahoma"/>
                  <w:b/>
                  <w:sz w:val="13"/>
                  <w:szCs w:val="13"/>
                </w:rPr>
                <w:t>27</w:t>
              </w:r>
            </w:hyperlink>
          </w:p>
        </w:tc>
        <w:tc>
          <w:tcPr>
            <w:tcW w:w="450" w:type="dxa"/>
            <w:tcBorders>
              <w:bottom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365DF7" w:rsidRPr="001A449E" w:rsidRDefault="00365DF7" w:rsidP="00477842">
            <w:pPr>
              <w:pStyle w:val="TableText"/>
              <w:spacing w:before="30" w:after="30"/>
              <w:rPr>
                <w:rFonts w:ascii="Tahoma" w:eastAsia="PMingLiU" w:hAnsi="Tahoma" w:cs="Tahoma"/>
                <w:sz w:val="13"/>
              </w:rPr>
            </w:pPr>
          </w:p>
        </w:tc>
      </w:tr>
      <w:tr w:rsidR="00637914" w:rsidRPr="001A449E" w:rsidTr="00477842">
        <w:trPr>
          <w:trHeight w:val="145"/>
        </w:trPr>
        <w:tc>
          <w:tcPr>
            <w:tcW w:w="2610" w:type="dxa"/>
            <w:tcBorders>
              <w:bottom w:val="single" w:sz="4" w:space="0" w:color="auto"/>
            </w:tcBorders>
            <w:shd w:val="clear" w:color="auto" w:fill="FABF8F"/>
            <w:vAlign w:val="center"/>
          </w:tcPr>
          <w:p w:rsidR="00637914" w:rsidRPr="001A449E" w:rsidRDefault="00637914" w:rsidP="00477842">
            <w:pPr>
              <w:pStyle w:val="ProductNames"/>
              <w:spacing w:before="30" w:after="30"/>
              <w:rPr>
                <w:rFonts w:ascii="Tahoma" w:eastAsia="PMingLiU" w:hAnsi="Tahoma" w:cs="Tahoma"/>
                <w:sz w:val="14"/>
              </w:rPr>
            </w:pPr>
            <w:bookmarkStart w:id="121" w:name="_Toc363720269"/>
            <w:r w:rsidRPr="001A449E">
              <w:rPr>
                <w:rFonts w:ascii="Tahoma" w:eastAsia="PMingLiU" w:hAnsi="Tahoma" w:cs="Tahoma"/>
                <w:sz w:val="14"/>
              </w:rPr>
              <w:t>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Embedded 8 Standard </w:t>
            </w:r>
            <w:r w:rsidR="004D0B32">
              <w:rPr>
                <w:rFonts w:ascii="Tahoma" w:eastAsia="PMingLiU" w:hAnsi="Tahoma" w:cs="Tahoma"/>
                <w:sz w:val="14"/>
              </w:rPr>
              <w:br/>
            </w:r>
            <w:r w:rsidRPr="001A449E">
              <w:rPr>
                <w:rFonts w:ascii="Tahoma" w:eastAsia="PMingLiU" w:hAnsi="Tahoma" w:cs="Tahoma"/>
                <w:sz w:val="14"/>
              </w:rPr>
              <w:t>企業套件</w:t>
            </w:r>
            <w:bookmarkEnd w:id="121"/>
          </w:p>
        </w:tc>
        <w:tc>
          <w:tcPr>
            <w:tcW w:w="360" w:type="dxa"/>
            <w:tcBorders>
              <w:bottom w:val="single" w:sz="4" w:space="0" w:color="auto"/>
            </w:tcBorders>
            <w:shd w:val="clear" w:color="auto" w:fill="FABF8F"/>
            <w:vAlign w:val="center"/>
          </w:tcPr>
          <w:p w:rsidR="00637914" w:rsidRPr="004D0B32" w:rsidRDefault="002F4E68" w:rsidP="00477842">
            <w:pPr>
              <w:pStyle w:val="TableText"/>
              <w:widowControl w:val="0"/>
              <w:spacing w:before="30" w:after="30"/>
              <w:rPr>
                <w:rFonts w:eastAsia="PMingLiU" w:cs="Tahoma"/>
                <w:b/>
                <w:sz w:val="13"/>
                <w:szCs w:val="13"/>
              </w:rPr>
            </w:pPr>
            <w:hyperlink w:anchor="_25_Windows_Embedded" w:history="1">
              <w:r w:rsidR="00316801" w:rsidRPr="004D0B32">
                <w:rPr>
                  <w:rStyle w:val="Hyperlink"/>
                  <w:rFonts w:eastAsia="PMingLiU" w:cs="Tahoma"/>
                  <w:b/>
                  <w:sz w:val="13"/>
                  <w:szCs w:val="13"/>
                </w:rPr>
                <w:t>26</w:t>
              </w:r>
            </w:hyperlink>
          </w:p>
        </w:tc>
        <w:tc>
          <w:tcPr>
            <w:tcW w:w="450" w:type="dxa"/>
            <w:tcBorders>
              <w:bottom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r w:rsidRPr="001A449E">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637914" w:rsidRPr="001A449E" w:rsidRDefault="00637914" w:rsidP="00477842">
            <w:pPr>
              <w:pStyle w:val="TableText"/>
              <w:spacing w:before="30" w:after="30"/>
              <w:rPr>
                <w:rFonts w:ascii="Tahoma" w:eastAsia="PMingLiU" w:hAnsi="Tahoma" w:cs="Tahoma"/>
                <w:sz w:val="13"/>
              </w:rPr>
            </w:pPr>
          </w:p>
        </w:tc>
      </w:tr>
      <w:tr w:rsidR="001C61C9" w:rsidRPr="001A449E" w:rsidTr="00477842">
        <w:trPr>
          <w:trHeight w:val="145"/>
        </w:trPr>
        <w:tc>
          <w:tcPr>
            <w:tcW w:w="2610" w:type="dxa"/>
            <w:tcBorders>
              <w:bottom w:val="single" w:sz="4" w:space="0" w:color="auto"/>
            </w:tcBorders>
            <w:shd w:val="clear" w:color="auto" w:fill="auto"/>
            <w:vAlign w:val="center"/>
          </w:tcPr>
          <w:p w:rsidR="001C61C9" w:rsidRPr="001A449E" w:rsidRDefault="001C61C9" w:rsidP="00477842">
            <w:pPr>
              <w:pStyle w:val="ProductNames"/>
              <w:spacing w:before="30" w:after="30"/>
              <w:rPr>
                <w:rFonts w:ascii="Tahoma" w:eastAsia="PMingLiU" w:hAnsi="Tahoma" w:cs="Tahoma"/>
                <w:sz w:val="14"/>
              </w:rPr>
            </w:pPr>
            <w:bookmarkStart w:id="122" w:name="_Toc363720270"/>
            <w:r w:rsidRPr="001A449E">
              <w:rPr>
                <w:rFonts w:ascii="Tahoma" w:eastAsia="PMingLiU" w:hAnsi="Tahoma" w:cs="Tahoma"/>
                <w:sz w:val="14"/>
              </w:rPr>
              <w:t>Windows Vista DVD Playback Pack</w:t>
            </w:r>
            <w:bookmarkEnd w:id="122"/>
          </w:p>
        </w:tc>
        <w:tc>
          <w:tcPr>
            <w:tcW w:w="360" w:type="dxa"/>
            <w:tcBorders>
              <w:bottom w:val="single" w:sz="4" w:space="0" w:color="auto"/>
            </w:tcBorders>
            <w:shd w:val="clear" w:color="auto" w:fill="auto"/>
            <w:vAlign w:val="center"/>
          </w:tcPr>
          <w:p w:rsidR="001C61C9" w:rsidRPr="004D0B32" w:rsidRDefault="002F4E68" w:rsidP="00477842">
            <w:pPr>
              <w:pStyle w:val="TableText"/>
              <w:widowControl w:val="0"/>
              <w:spacing w:before="30" w:after="30"/>
              <w:rPr>
                <w:rFonts w:eastAsia="PMingLiU" w:cs="Tahoma"/>
                <w:sz w:val="13"/>
                <w:szCs w:val="13"/>
              </w:rPr>
            </w:pPr>
            <w:hyperlink w:anchor="_29_Windows_Vista" w:history="1">
              <w:r w:rsidR="00316801" w:rsidRPr="004D0B32">
                <w:rPr>
                  <w:rStyle w:val="Hyperlink"/>
                  <w:rFonts w:eastAsia="PMingLiU" w:cs="Tahoma"/>
                  <w:b/>
                  <w:sz w:val="13"/>
                  <w:szCs w:val="13"/>
                </w:rPr>
                <w:t>30</w:t>
              </w:r>
            </w:hyperlink>
          </w:p>
        </w:tc>
        <w:tc>
          <w:tcPr>
            <w:tcW w:w="45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r w:rsidRPr="001A449E">
              <w:rPr>
                <w:rFonts w:ascii="Tahoma" w:eastAsia="PMingLiU"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16" w:type="dxa"/>
            <w:tcBorders>
              <w:left w:val="single" w:sz="18" w:space="0" w:color="auto"/>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394" w:type="dxa"/>
            <w:tcBorders>
              <w:bottom w:val="single" w:sz="4" w:space="0" w:color="auto"/>
              <w:right w:val="single" w:sz="18"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C61C9" w:rsidRPr="001A449E" w:rsidRDefault="001C61C9" w:rsidP="00477842">
            <w:pPr>
              <w:pStyle w:val="TableText"/>
              <w:spacing w:before="30" w:after="30"/>
              <w:rPr>
                <w:rFonts w:ascii="Tahoma" w:eastAsia="PMingLiU" w:hAnsi="Tahoma" w:cs="Tahoma"/>
                <w:sz w:val="13"/>
              </w:rPr>
            </w:pPr>
          </w:p>
        </w:tc>
      </w:tr>
      <w:tr w:rsidR="00B50A5B" w:rsidRPr="001A449E" w:rsidTr="00477842">
        <w:trPr>
          <w:trHeight w:val="145"/>
        </w:trPr>
        <w:tc>
          <w:tcPr>
            <w:tcW w:w="2610" w:type="dxa"/>
            <w:tcBorders>
              <w:bottom w:val="single" w:sz="4" w:space="0" w:color="auto"/>
            </w:tcBorders>
            <w:shd w:val="clear" w:color="auto" w:fill="FABF8F"/>
            <w:vAlign w:val="center"/>
          </w:tcPr>
          <w:p w:rsidR="00B27742" w:rsidRPr="001A449E" w:rsidRDefault="00B27742" w:rsidP="00477842">
            <w:pPr>
              <w:pStyle w:val="ProductNames"/>
              <w:spacing w:before="30" w:after="30"/>
              <w:rPr>
                <w:rFonts w:ascii="Tahoma" w:eastAsia="PMingLiU" w:hAnsi="Tahoma" w:cs="Tahoma"/>
                <w:sz w:val="14"/>
              </w:rPr>
            </w:pPr>
            <w:bookmarkStart w:id="123" w:name="_Toc336337901"/>
            <w:bookmarkStart w:id="124" w:name="_Toc363720271"/>
            <w:r w:rsidRPr="001A449E">
              <w:rPr>
                <w:rFonts w:ascii="Tahoma" w:eastAsia="PMingLiU" w:hAnsi="Tahoma" w:cs="Tahoma"/>
                <w:sz w:val="14"/>
              </w:rPr>
              <w:t xml:space="preserve">Windows </w:t>
            </w:r>
            <w:r w:rsidRPr="001A449E">
              <w:rPr>
                <w:rFonts w:ascii="Tahoma" w:eastAsia="PMingLiU" w:hAnsi="Tahoma" w:cs="Tahoma"/>
                <w:sz w:val="14"/>
              </w:rPr>
              <w:t>的出租權</w:t>
            </w:r>
            <w:bookmarkEnd w:id="123"/>
            <w:bookmarkEnd w:id="124"/>
          </w:p>
        </w:tc>
        <w:tc>
          <w:tcPr>
            <w:tcW w:w="360" w:type="dxa"/>
            <w:tcBorders>
              <w:bottom w:val="single" w:sz="4" w:space="0" w:color="auto"/>
            </w:tcBorders>
            <w:shd w:val="clear" w:color="auto" w:fill="FABF8F"/>
            <w:vAlign w:val="center"/>
          </w:tcPr>
          <w:p w:rsidR="00B27742" w:rsidRPr="004D0B32" w:rsidRDefault="002F4E68" w:rsidP="00477842">
            <w:pPr>
              <w:pStyle w:val="TableText"/>
              <w:widowControl w:val="0"/>
              <w:spacing w:before="30" w:after="30"/>
              <w:rPr>
                <w:rFonts w:eastAsia="PMingLiU" w:cs="Tahoma"/>
                <w:b/>
                <w:sz w:val="13"/>
                <w:szCs w:val="13"/>
              </w:rPr>
            </w:pPr>
            <w:hyperlink w:anchor="_29_30_Windows" w:history="1">
              <w:r w:rsidR="00316801" w:rsidRPr="004D0B32">
                <w:rPr>
                  <w:rStyle w:val="Hyperlink"/>
                  <w:rFonts w:eastAsia="PMingLiU" w:cs="Tahoma"/>
                  <w:b/>
                  <w:sz w:val="13"/>
                  <w:szCs w:val="13"/>
                </w:rPr>
                <w:t>30</w:t>
              </w:r>
            </w:hyperlink>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1A449E" w:rsidRDefault="0039158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1A449E" w:rsidRDefault="0039158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r>
      <w:tr w:rsidR="00024DF4" w:rsidRPr="001A449E" w:rsidTr="00477842">
        <w:trPr>
          <w:trHeight w:val="145"/>
        </w:trPr>
        <w:tc>
          <w:tcPr>
            <w:tcW w:w="2610" w:type="dxa"/>
            <w:tcBorders>
              <w:bottom w:val="single" w:sz="4" w:space="0" w:color="auto"/>
            </w:tcBorders>
            <w:shd w:val="clear" w:color="auto" w:fill="auto"/>
            <w:vAlign w:val="center"/>
          </w:tcPr>
          <w:p w:rsidR="00024DF4" w:rsidRPr="001A449E" w:rsidRDefault="00D513A8" w:rsidP="00477842">
            <w:pPr>
              <w:pStyle w:val="ProductNames"/>
              <w:spacing w:before="30" w:after="30"/>
              <w:rPr>
                <w:rFonts w:ascii="Tahoma" w:eastAsia="PMingLiU" w:hAnsi="Tahoma" w:cs="Tahoma"/>
                <w:sz w:val="14"/>
              </w:rPr>
            </w:pPr>
            <w:bookmarkStart w:id="125" w:name="_Toc336337903"/>
            <w:bookmarkStart w:id="126" w:name="_Toc363720272"/>
            <w:bookmarkStart w:id="127" w:name="_Toc336337902"/>
            <w:r w:rsidRPr="001A449E">
              <w:rPr>
                <w:rFonts w:ascii="Tahoma" w:eastAsia="PMingLiU" w:hAnsi="Tahoma" w:cs="Tahoma"/>
                <w:sz w:val="14"/>
              </w:rPr>
              <w:t>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7 Partners in Learning</w:t>
            </w:r>
            <w:bookmarkEnd w:id="125"/>
            <w:bookmarkEnd w:id="126"/>
            <w:r w:rsidRPr="001A449E">
              <w:rPr>
                <w:rFonts w:ascii="Tahoma" w:eastAsia="PMingLiU" w:hAnsi="Tahoma" w:cs="Tahoma"/>
                <w:sz w:val="14"/>
              </w:rPr>
              <w:t xml:space="preserve"> </w:t>
            </w:r>
            <w:bookmarkEnd w:id="127"/>
          </w:p>
        </w:tc>
        <w:tc>
          <w:tcPr>
            <w:tcW w:w="360" w:type="dxa"/>
            <w:tcBorders>
              <w:bottom w:val="single" w:sz="4" w:space="0" w:color="auto"/>
            </w:tcBorders>
            <w:shd w:val="clear" w:color="auto" w:fill="auto"/>
            <w:vAlign w:val="center"/>
          </w:tcPr>
          <w:p w:rsidR="00024DF4" w:rsidRPr="004D0B32" w:rsidRDefault="002F4E68" w:rsidP="00477842">
            <w:pPr>
              <w:pStyle w:val="TableText"/>
              <w:widowControl w:val="0"/>
              <w:spacing w:before="30" w:after="30"/>
              <w:rPr>
                <w:rFonts w:eastAsia="PMingLiU" w:cs="Tahoma"/>
                <w:b/>
                <w:sz w:val="13"/>
                <w:szCs w:val="13"/>
                <w:u w:val="single"/>
              </w:rPr>
            </w:pPr>
            <w:hyperlink w:anchor="_30_Windows®_7" w:history="1">
              <w:r w:rsidR="00316801" w:rsidRPr="004D0B32">
                <w:rPr>
                  <w:rStyle w:val="Hyperlink"/>
                  <w:rFonts w:eastAsia="PMingLiU" w:cs="Tahoma"/>
                  <w:b/>
                  <w:sz w:val="13"/>
                  <w:szCs w:val="13"/>
                </w:rPr>
                <w:t>31</w:t>
              </w:r>
            </w:hyperlink>
          </w:p>
        </w:tc>
        <w:tc>
          <w:tcPr>
            <w:tcW w:w="450" w:type="dxa"/>
            <w:tcBorders>
              <w:bottom w:val="single" w:sz="4" w:space="0" w:color="auto"/>
            </w:tcBorders>
            <w:shd w:val="clear" w:color="auto" w:fill="auto"/>
            <w:vAlign w:val="center"/>
          </w:tcPr>
          <w:p w:rsidR="00024DF4" w:rsidRPr="001A449E" w:rsidRDefault="00D513A8" w:rsidP="00477842">
            <w:pPr>
              <w:pStyle w:val="TableText"/>
              <w:spacing w:before="30" w:after="30"/>
              <w:rPr>
                <w:rFonts w:ascii="Tahoma" w:eastAsia="PMingLiU" w:hAnsi="Tahoma" w:cs="Tahoma"/>
                <w:sz w:val="13"/>
              </w:rPr>
            </w:pPr>
            <w:r w:rsidRPr="001A449E">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24DF4" w:rsidRPr="001A449E" w:rsidRDefault="00D513A8" w:rsidP="00477842">
            <w:pPr>
              <w:pStyle w:val="TableText"/>
              <w:spacing w:before="30" w:after="30"/>
              <w:rPr>
                <w:rFonts w:ascii="Tahoma" w:eastAsia="PMingLiU" w:hAnsi="Tahoma" w:cs="Tahoma"/>
                <w:sz w:val="13"/>
              </w:rPr>
            </w:pPr>
            <w:r w:rsidRPr="001A449E">
              <w:rPr>
                <w:rFonts w:ascii="Tahoma" w:eastAsia="PMingLiU" w:hAnsi="Tahoma" w:cs="Tahoma"/>
                <w:sz w:val="13"/>
              </w:rPr>
              <w:t xml:space="preserve">2 </w:t>
            </w:r>
            <w:r w:rsidRPr="001A449E">
              <w:rPr>
                <w:rFonts w:ascii="Tahoma" w:eastAsia="PMingLiU" w:hAnsi="Tahoma" w:cs="Tahoma"/>
                <w:sz w:val="10"/>
                <w:szCs w:val="12"/>
              </w:rPr>
              <w:t>(</w:t>
            </w:r>
            <w:r w:rsidRPr="001A449E">
              <w:rPr>
                <w:rFonts w:ascii="Tahoma" w:eastAsia="PMingLiU" w:hAnsi="Tahoma" w:cs="Tahoma"/>
                <w:sz w:val="10"/>
                <w:szCs w:val="12"/>
              </w:rPr>
              <w:t>僅限</w:t>
            </w:r>
            <w:r w:rsidRPr="001A449E">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024DF4" w:rsidRPr="001A449E" w:rsidRDefault="00024DF4" w:rsidP="00477842">
            <w:pPr>
              <w:pStyle w:val="TableText"/>
              <w:spacing w:before="30" w:after="30"/>
              <w:rPr>
                <w:rFonts w:ascii="Tahoma" w:eastAsia="PMingLiU" w:hAnsi="Tahoma" w:cs="Tahoma"/>
                <w:sz w:val="13"/>
              </w:rPr>
            </w:pPr>
          </w:p>
        </w:tc>
      </w:tr>
      <w:tr w:rsidR="00F23DD6" w:rsidRPr="001A449E" w:rsidTr="00477842">
        <w:trPr>
          <w:trHeight w:val="145"/>
        </w:trPr>
        <w:tc>
          <w:tcPr>
            <w:tcW w:w="2610" w:type="dxa"/>
            <w:tcBorders>
              <w:bottom w:val="single" w:sz="4" w:space="0" w:color="auto"/>
            </w:tcBorders>
            <w:shd w:val="clear" w:color="auto" w:fill="FABF8F"/>
            <w:vAlign w:val="center"/>
          </w:tcPr>
          <w:p w:rsidR="001C61C9" w:rsidRPr="001A449E" w:rsidRDefault="001C61C9" w:rsidP="004D0B32">
            <w:pPr>
              <w:pStyle w:val="ProductNames"/>
              <w:spacing w:before="30" w:after="30"/>
              <w:rPr>
                <w:rFonts w:ascii="Tahoma" w:eastAsia="PMingLiU" w:hAnsi="Tahoma" w:cs="Tahoma"/>
                <w:sz w:val="14"/>
              </w:rPr>
            </w:pPr>
            <w:bookmarkStart w:id="128" w:name="_Toc363720273"/>
            <w:r w:rsidRPr="001A449E">
              <w:rPr>
                <w:rFonts w:ascii="Tahoma" w:eastAsia="PMingLiU" w:hAnsi="Tahoma" w:cs="Tahoma"/>
                <w:sz w:val="14"/>
              </w:rPr>
              <w:t>Windows 8 Enterprise Sideloading (100</w:t>
            </w:r>
            <w:r w:rsidR="004D0B32">
              <w:rPr>
                <w:rFonts w:ascii="Tahoma" w:eastAsia="PMingLiU" w:hAnsi="Tahoma" w:cs="Tahoma"/>
                <w:sz w:val="14"/>
              </w:rPr>
              <w:t> </w:t>
            </w:r>
            <w:r w:rsidRPr="001A449E">
              <w:rPr>
                <w:rFonts w:ascii="Tahoma" w:eastAsia="PMingLiU" w:hAnsi="Tahoma" w:cs="Tahoma"/>
                <w:sz w:val="14"/>
              </w:rPr>
              <w:t>組</w:t>
            </w:r>
            <w:r w:rsidRPr="001A449E">
              <w:rPr>
                <w:rFonts w:ascii="Tahoma" w:eastAsia="PMingLiU" w:hAnsi="Tahoma" w:cs="Tahoma"/>
                <w:sz w:val="14"/>
              </w:rPr>
              <w:t>)</w:t>
            </w:r>
            <w:bookmarkEnd w:id="128"/>
          </w:p>
        </w:tc>
        <w:tc>
          <w:tcPr>
            <w:tcW w:w="360" w:type="dxa"/>
            <w:tcBorders>
              <w:bottom w:val="single" w:sz="4" w:space="0" w:color="auto"/>
            </w:tcBorders>
            <w:shd w:val="clear" w:color="auto" w:fill="FABF8F"/>
            <w:vAlign w:val="center"/>
          </w:tcPr>
          <w:p w:rsidR="001C61C9" w:rsidRPr="004D0B32" w:rsidRDefault="002F4E68" w:rsidP="00477842">
            <w:pPr>
              <w:pStyle w:val="TableText"/>
              <w:widowControl w:val="0"/>
              <w:spacing w:before="30" w:after="30"/>
              <w:rPr>
                <w:rFonts w:eastAsia="PMingLiU" w:cs="Tahoma"/>
              </w:rPr>
            </w:pPr>
            <w:hyperlink w:anchor="_28_Windows®_8" w:history="1">
              <w:r w:rsidR="00316801" w:rsidRPr="004D0B32">
                <w:rPr>
                  <w:rStyle w:val="Hyperlink"/>
                  <w:rFonts w:eastAsia="PMingLiU" w:cs="Tahoma"/>
                  <w:b/>
                  <w:sz w:val="13"/>
                  <w:szCs w:val="13"/>
                </w:rPr>
                <w:t>32</w:t>
              </w:r>
            </w:hyperlink>
          </w:p>
        </w:tc>
        <w:tc>
          <w:tcPr>
            <w:tcW w:w="45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r w:rsidRPr="001A449E">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r w:rsidRPr="001A449E">
              <w:rPr>
                <w:rFonts w:ascii="Tahoma" w:eastAsia="PMingLiU" w:hAnsi="Tahoma" w:cs="Tahoma"/>
                <w:sz w:val="13"/>
              </w:rPr>
              <w:t>12</w:t>
            </w:r>
          </w:p>
        </w:tc>
        <w:tc>
          <w:tcPr>
            <w:tcW w:w="45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r w:rsidRPr="001A449E">
              <w:rPr>
                <w:rFonts w:ascii="Tahoma" w:eastAsia="PMingLiU" w:hAnsi="Tahoma" w:cs="Tahoma"/>
                <w:sz w:val="13"/>
              </w:rPr>
              <w:t>12</w:t>
            </w:r>
          </w:p>
        </w:tc>
        <w:tc>
          <w:tcPr>
            <w:tcW w:w="45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C61C9" w:rsidRPr="001A449E" w:rsidRDefault="001C61C9"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C61C9" w:rsidRPr="001A449E" w:rsidRDefault="009D43FB" w:rsidP="00477842">
            <w:pPr>
              <w:pStyle w:val="TableText"/>
              <w:spacing w:before="30" w:after="30"/>
              <w:rPr>
                <w:rFonts w:ascii="Tahoma" w:eastAsia="PMingLiU" w:hAnsi="Tahoma" w:cs="Tahoma"/>
                <w:sz w:val="13"/>
              </w:rPr>
            </w:pPr>
            <w:r w:rsidRPr="001A449E">
              <w:rPr>
                <w:rFonts w:ascii="Tahoma" w:eastAsia="PMingLiU" w:hAnsi="Tahoma" w:cs="Tahoma"/>
                <w:sz w:val="13"/>
              </w:rPr>
              <w:t>OL</w:t>
            </w:r>
          </w:p>
        </w:tc>
      </w:tr>
      <w:tr w:rsidR="00B50A5B" w:rsidRPr="001A449E" w:rsidTr="00477842">
        <w:trPr>
          <w:trHeight w:val="145"/>
        </w:trPr>
        <w:tc>
          <w:tcPr>
            <w:tcW w:w="2610" w:type="dxa"/>
            <w:tcBorders>
              <w:bottom w:val="single" w:sz="4" w:space="0" w:color="auto"/>
            </w:tcBorders>
            <w:shd w:val="clear" w:color="auto" w:fill="auto"/>
            <w:vAlign w:val="center"/>
          </w:tcPr>
          <w:p w:rsidR="00B27742" w:rsidRPr="001A449E" w:rsidRDefault="00B27742" w:rsidP="00477842">
            <w:pPr>
              <w:pStyle w:val="ProductNames"/>
              <w:spacing w:before="30" w:after="30"/>
              <w:rPr>
                <w:rFonts w:ascii="Tahoma" w:eastAsia="PMingLiU" w:hAnsi="Tahoma" w:cs="Tahoma"/>
                <w:sz w:val="14"/>
              </w:rPr>
            </w:pPr>
            <w:bookmarkStart w:id="129" w:name="_Toc336337904"/>
            <w:bookmarkStart w:id="130" w:name="_Toc363720274"/>
            <w:r w:rsidRPr="001A449E">
              <w:rPr>
                <w:rFonts w:ascii="Tahoma" w:eastAsia="PMingLiU" w:hAnsi="Tahoma" w:cs="Tahoma"/>
                <w:sz w:val="14"/>
              </w:rPr>
              <w:t>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8 </w:t>
            </w:r>
            <w:r w:rsidRPr="001A449E">
              <w:rPr>
                <w:rFonts w:ascii="Tahoma" w:eastAsia="PMingLiU" w:hAnsi="Tahoma" w:cs="Tahoma"/>
                <w:sz w:val="14"/>
              </w:rPr>
              <w:t>專業版</w:t>
            </w:r>
            <w:bookmarkEnd w:id="129"/>
            <w:bookmarkEnd w:id="130"/>
            <w:r w:rsidRPr="001A449E">
              <w:rPr>
                <w:rFonts w:ascii="Tahoma" w:eastAsia="PMingLiU" w:hAnsi="Tahoma" w:cs="Tahoma"/>
                <w:sz w:val="14"/>
              </w:rPr>
              <w:t xml:space="preserve"> </w:t>
            </w:r>
          </w:p>
        </w:tc>
        <w:tc>
          <w:tcPr>
            <w:tcW w:w="360" w:type="dxa"/>
            <w:tcBorders>
              <w:bottom w:val="single" w:sz="4" w:space="0" w:color="auto"/>
            </w:tcBorders>
            <w:shd w:val="clear" w:color="auto" w:fill="auto"/>
            <w:vAlign w:val="center"/>
          </w:tcPr>
          <w:p w:rsidR="00B27742" w:rsidRPr="004D0B32" w:rsidRDefault="002F4E68" w:rsidP="00477842">
            <w:pPr>
              <w:pStyle w:val="TableText"/>
              <w:widowControl w:val="0"/>
              <w:spacing w:before="30" w:after="30"/>
              <w:rPr>
                <w:rStyle w:val="EndnoteReference"/>
                <w:rFonts w:eastAsia="PMingLiU" w:cs="Tahoma"/>
                <w:b w:val="0"/>
                <w:color w:val="0000FF"/>
                <w:sz w:val="13"/>
                <w:szCs w:val="13"/>
                <w:u w:val="single"/>
              </w:rPr>
            </w:pPr>
            <w:hyperlink w:anchor="_29_Windows®_8" w:history="1">
              <w:r w:rsidR="00316801" w:rsidRPr="004D0B32">
                <w:rPr>
                  <w:rStyle w:val="Hyperlink"/>
                  <w:rFonts w:eastAsia="PMingLiU" w:cs="Tahoma"/>
                  <w:b/>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5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1A449E" w:rsidRDefault="00664EE9"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E, P</w:t>
            </w:r>
          </w:p>
        </w:tc>
        <w:tc>
          <w:tcPr>
            <w:tcW w:w="63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E,ST</w:t>
            </w:r>
          </w:p>
        </w:tc>
        <w:tc>
          <w:tcPr>
            <w:tcW w:w="540" w:type="dxa"/>
            <w:tcBorders>
              <w:bottom w:val="single" w:sz="4"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p>
        </w:tc>
      </w:tr>
      <w:tr w:rsidR="00B50A5B" w:rsidRPr="001A449E" w:rsidTr="00477842">
        <w:trPr>
          <w:trHeight w:val="145"/>
        </w:trPr>
        <w:tc>
          <w:tcPr>
            <w:tcW w:w="2610" w:type="dxa"/>
            <w:tcBorders>
              <w:bottom w:val="single" w:sz="4" w:space="0" w:color="auto"/>
            </w:tcBorders>
            <w:shd w:val="clear" w:color="auto" w:fill="FABF8F"/>
            <w:vAlign w:val="center"/>
          </w:tcPr>
          <w:p w:rsidR="00B27742" w:rsidRPr="001A449E" w:rsidRDefault="00B27742" w:rsidP="00477842">
            <w:pPr>
              <w:pStyle w:val="ProductNames"/>
              <w:spacing w:before="30" w:after="30"/>
              <w:rPr>
                <w:rFonts w:ascii="Tahoma" w:eastAsia="PMingLiU" w:hAnsi="Tahoma" w:cs="Tahoma"/>
                <w:sz w:val="14"/>
              </w:rPr>
            </w:pPr>
            <w:bookmarkStart w:id="131" w:name="_Toc336337905"/>
            <w:bookmarkStart w:id="132" w:name="_Toc363720275"/>
            <w:r w:rsidRPr="001A449E">
              <w:rPr>
                <w:rFonts w:ascii="Tahoma" w:eastAsia="PMingLiU" w:hAnsi="Tahoma" w:cs="Tahoma"/>
                <w:sz w:val="14"/>
              </w:rPr>
              <w:t>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8 </w:t>
            </w:r>
            <w:r w:rsidRPr="001A449E">
              <w:rPr>
                <w:rFonts w:ascii="Tahoma" w:eastAsia="PMingLiU" w:hAnsi="Tahoma" w:cs="Tahoma"/>
                <w:sz w:val="14"/>
              </w:rPr>
              <w:t>專業版</w:t>
            </w:r>
            <w:r w:rsidRPr="001A449E">
              <w:rPr>
                <w:rFonts w:ascii="Tahoma" w:eastAsia="PMingLiU" w:hAnsi="Tahoma" w:cs="Tahoma"/>
                <w:sz w:val="14"/>
              </w:rPr>
              <w:t xml:space="preserve"> (</w:t>
            </w:r>
            <w:r w:rsidRPr="001A449E">
              <w:rPr>
                <w:rFonts w:ascii="Tahoma" w:eastAsia="PMingLiU" w:hAnsi="Tahoma" w:cs="Tahoma"/>
                <w:sz w:val="14"/>
              </w:rPr>
              <w:t>含</w:t>
            </w:r>
            <w:r w:rsidRPr="001A449E">
              <w:rPr>
                <w:rFonts w:ascii="Tahoma" w:eastAsia="PMingLiU" w:hAnsi="Tahoma" w:cs="Tahoma"/>
                <w:sz w:val="14"/>
              </w:rPr>
              <w:t xml:space="preserve"> MDOP)</w:t>
            </w:r>
            <w:bookmarkEnd w:id="131"/>
            <w:bookmarkEnd w:id="132"/>
            <w:r w:rsidRPr="001A449E">
              <w:rPr>
                <w:rFonts w:ascii="Tahoma" w:eastAsia="PMingLiU" w:hAnsi="Tahoma" w:cs="Tahoma"/>
                <w:sz w:val="14"/>
              </w:rPr>
              <w:t xml:space="preserve"> </w:t>
            </w:r>
          </w:p>
        </w:tc>
        <w:tc>
          <w:tcPr>
            <w:tcW w:w="360" w:type="dxa"/>
            <w:tcBorders>
              <w:bottom w:val="single" w:sz="4" w:space="0" w:color="auto"/>
            </w:tcBorders>
            <w:shd w:val="clear" w:color="auto" w:fill="FABF8F"/>
            <w:vAlign w:val="center"/>
          </w:tcPr>
          <w:p w:rsidR="00B27742" w:rsidRPr="004D0B32" w:rsidRDefault="00B27742" w:rsidP="00477842">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B27742" w:rsidRPr="001A449E" w:rsidRDefault="001327D3" w:rsidP="00477842">
            <w:pPr>
              <w:pStyle w:val="TableText"/>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1A449E" w:rsidRDefault="00287725" w:rsidP="00477842">
            <w:pPr>
              <w:pStyle w:val="TableText"/>
              <w:spacing w:before="30" w:after="30"/>
              <w:rPr>
                <w:rFonts w:ascii="Tahoma" w:eastAsia="PMingLiU" w:hAnsi="Tahoma" w:cs="Tahoma"/>
                <w:sz w:val="13"/>
              </w:rPr>
            </w:pPr>
            <w:r w:rsidRPr="001A449E">
              <w:rPr>
                <w:rFonts w:ascii="Tahoma" w:eastAsia="PMingLiU" w:hAnsi="Tahoma" w:cs="Tahoma"/>
                <w:sz w:val="13"/>
              </w:rPr>
              <w:t>6</w:t>
            </w:r>
          </w:p>
        </w:tc>
        <w:tc>
          <w:tcPr>
            <w:tcW w:w="450" w:type="dxa"/>
            <w:tcBorders>
              <w:bottom w:val="single" w:sz="4" w:space="0" w:color="auto"/>
            </w:tcBorders>
            <w:shd w:val="clear" w:color="auto" w:fill="FABF8F"/>
            <w:vAlign w:val="center"/>
          </w:tcPr>
          <w:p w:rsidR="00B27742" w:rsidRPr="001A449E" w:rsidRDefault="00287725" w:rsidP="00477842">
            <w:pPr>
              <w:pStyle w:val="TableText"/>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tcBorders>
            <w:shd w:val="clear" w:color="auto" w:fill="FABF8F"/>
            <w:vAlign w:val="center"/>
          </w:tcPr>
          <w:p w:rsidR="00B27742" w:rsidRPr="001A449E" w:rsidRDefault="00287725" w:rsidP="00477842">
            <w:pPr>
              <w:pStyle w:val="TableText"/>
              <w:spacing w:before="30" w:after="30"/>
              <w:rPr>
                <w:rFonts w:ascii="Tahoma" w:eastAsia="PMingLiU" w:hAnsi="Tahoma" w:cs="Tahoma"/>
                <w:sz w:val="13"/>
              </w:rPr>
            </w:pPr>
            <w:r w:rsidRPr="001A449E">
              <w:rPr>
                <w:rFonts w:ascii="Tahoma" w:eastAsia="PMingLiU" w:hAnsi="Tahoma" w:cs="Tahoma"/>
                <w:sz w:val="13"/>
              </w:rPr>
              <w:t>4</w:t>
            </w: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3</w:t>
            </w: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1A449E" w:rsidRDefault="00664EE9"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E, P</w:t>
            </w:r>
          </w:p>
        </w:tc>
        <w:tc>
          <w:tcPr>
            <w:tcW w:w="63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E,ST</w:t>
            </w:r>
          </w:p>
        </w:tc>
        <w:tc>
          <w:tcPr>
            <w:tcW w:w="540" w:type="dxa"/>
            <w:tcBorders>
              <w:bottom w:val="single" w:sz="4" w:space="0" w:color="auto"/>
            </w:tcBorders>
            <w:shd w:val="clear" w:color="auto" w:fill="FABF8F"/>
            <w:vAlign w:val="center"/>
          </w:tcPr>
          <w:p w:rsidR="00B27742" w:rsidRPr="001A449E" w:rsidRDefault="00B27742" w:rsidP="00477842">
            <w:pPr>
              <w:pStyle w:val="TableText"/>
              <w:spacing w:before="30" w:after="30"/>
              <w:rPr>
                <w:rFonts w:ascii="Tahoma" w:eastAsia="PMingLiU" w:hAnsi="Tahoma" w:cs="Tahoma"/>
                <w:sz w:val="13"/>
              </w:rPr>
            </w:pPr>
          </w:p>
        </w:tc>
      </w:tr>
      <w:tr w:rsidR="00B50A5B" w:rsidRPr="001A449E" w:rsidTr="00477842">
        <w:trPr>
          <w:trHeight w:val="123"/>
        </w:trPr>
        <w:tc>
          <w:tcPr>
            <w:tcW w:w="2610" w:type="dxa"/>
            <w:shd w:val="clear" w:color="auto" w:fill="auto"/>
            <w:vAlign w:val="center"/>
          </w:tcPr>
          <w:p w:rsidR="00B27742" w:rsidRPr="001A449E" w:rsidRDefault="00B27742" w:rsidP="00477842">
            <w:pPr>
              <w:pStyle w:val="ProductNames"/>
              <w:spacing w:before="30" w:after="30"/>
              <w:rPr>
                <w:rFonts w:ascii="Tahoma" w:eastAsia="PMingLiU" w:hAnsi="Tahoma" w:cs="Tahoma"/>
                <w:sz w:val="14"/>
              </w:rPr>
            </w:pPr>
            <w:bookmarkStart w:id="133" w:name="_Toc336337906"/>
            <w:bookmarkStart w:id="134" w:name="_Toc363720276"/>
            <w:r w:rsidRPr="001A449E">
              <w:rPr>
                <w:rFonts w:ascii="Tahoma" w:eastAsia="PMingLiU" w:hAnsi="Tahoma" w:cs="Tahoma"/>
                <w:sz w:val="14"/>
              </w:rPr>
              <w:t xml:space="preserve">Windows </w:t>
            </w:r>
            <w:r w:rsidRPr="001A449E">
              <w:rPr>
                <w:rFonts w:ascii="Tahoma" w:eastAsia="PMingLiU" w:hAnsi="Tahoma" w:cs="Tahoma"/>
                <w:sz w:val="14"/>
              </w:rPr>
              <w:t>虛擬桌面存取</w:t>
            </w:r>
            <w:r w:rsidRPr="001A449E">
              <w:rPr>
                <w:rFonts w:ascii="Tahoma" w:eastAsia="PMingLiU" w:hAnsi="Tahoma" w:cs="Tahoma"/>
                <w:sz w:val="14"/>
              </w:rPr>
              <w:t xml:space="preserve"> (VDA)</w:t>
            </w:r>
            <w:bookmarkEnd w:id="133"/>
            <w:bookmarkEnd w:id="134"/>
          </w:p>
        </w:tc>
        <w:tc>
          <w:tcPr>
            <w:tcW w:w="360" w:type="dxa"/>
            <w:shd w:val="clear" w:color="auto" w:fill="auto"/>
            <w:vAlign w:val="center"/>
          </w:tcPr>
          <w:p w:rsidR="00B27742" w:rsidRPr="004D0B32" w:rsidRDefault="00B27742" w:rsidP="00477842">
            <w:pPr>
              <w:pStyle w:val="TableText"/>
              <w:widowControl w:val="0"/>
              <w:spacing w:before="30" w:after="30"/>
              <w:rPr>
                <w:rStyle w:val="EndnoteReference"/>
                <w:rFonts w:eastAsia="PMingLiU" w:cs="Tahoma"/>
                <w:color w:val="0000FF"/>
                <w:sz w:val="13"/>
                <w:szCs w:val="13"/>
              </w:rPr>
            </w:pPr>
          </w:p>
        </w:tc>
        <w:tc>
          <w:tcPr>
            <w:tcW w:w="450" w:type="dxa"/>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07/10</w:t>
            </w:r>
          </w:p>
        </w:tc>
        <w:tc>
          <w:tcPr>
            <w:tcW w:w="360" w:type="dxa"/>
            <w:tcBorders>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p>
        </w:tc>
        <w:tc>
          <w:tcPr>
            <w:tcW w:w="450" w:type="dxa"/>
            <w:shd w:val="clear" w:color="auto" w:fill="auto"/>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p>
        </w:tc>
        <w:tc>
          <w:tcPr>
            <w:tcW w:w="450" w:type="dxa"/>
            <w:tcBorders>
              <w:left w:val="single" w:sz="18" w:space="0" w:color="auto"/>
            </w:tcBorders>
            <w:shd w:val="clear" w:color="auto" w:fill="auto"/>
            <w:vAlign w:val="center"/>
          </w:tcPr>
          <w:p w:rsidR="00B27742" w:rsidRPr="001A449E" w:rsidRDefault="00751F50" w:rsidP="00477842">
            <w:pPr>
              <w:pStyle w:val="TableText"/>
              <w:spacing w:before="30" w:after="30"/>
              <w:rPr>
                <w:rFonts w:ascii="Tahoma" w:eastAsia="PMingLiU" w:hAnsi="Tahoma" w:cs="Tahoma"/>
                <w:sz w:val="13"/>
              </w:rPr>
            </w:pPr>
            <w:r w:rsidRPr="001A449E">
              <w:rPr>
                <w:rFonts w:ascii="Tahoma" w:eastAsia="PMingLiU" w:hAnsi="Tahoma" w:cs="Tahoma"/>
                <w:sz w:val="13"/>
              </w:rPr>
              <w:t>1)</w:t>
            </w:r>
          </w:p>
        </w:tc>
        <w:tc>
          <w:tcPr>
            <w:tcW w:w="450" w:type="dxa"/>
            <w:tcBorders>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1A449E" w:rsidRDefault="00B27742" w:rsidP="00477842">
            <w:pPr>
              <w:pStyle w:val="TableText"/>
              <w:spacing w:before="30" w:after="30"/>
              <w:rPr>
                <w:rFonts w:ascii="Tahoma" w:eastAsia="PMingLiU" w:hAnsi="Tahoma" w:cs="Tahoma"/>
                <w:sz w:val="13"/>
              </w:rPr>
            </w:pPr>
            <w:r w:rsidRPr="001A449E">
              <w:rPr>
                <w:rFonts w:ascii="Tahoma" w:eastAsia="PMingLiU" w:hAnsi="Tahoma" w:cs="Tahoma"/>
                <w:sz w:val="13"/>
              </w:rPr>
              <w:t>P</w:t>
            </w:r>
          </w:p>
        </w:tc>
        <w:tc>
          <w:tcPr>
            <w:tcW w:w="630" w:type="dxa"/>
            <w:shd w:val="clear" w:color="auto" w:fill="auto"/>
            <w:vAlign w:val="center"/>
          </w:tcPr>
          <w:p w:rsidR="00B27742" w:rsidRPr="001A449E" w:rsidRDefault="00954BF1" w:rsidP="00477842">
            <w:pPr>
              <w:pStyle w:val="TableText"/>
              <w:spacing w:before="30" w:after="30"/>
              <w:rPr>
                <w:rFonts w:ascii="Tahoma" w:eastAsia="PMingLiU" w:hAnsi="Tahoma" w:cs="Tahoma"/>
                <w:sz w:val="13"/>
              </w:rPr>
            </w:pPr>
            <w:r w:rsidRPr="001A449E">
              <w:rPr>
                <w:rFonts w:ascii="Tahoma" w:eastAsia="PMingLiU" w:hAnsi="Tahoma" w:cs="Tahoma"/>
                <w:sz w:val="13"/>
              </w:rPr>
              <w:t>A</w:t>
            </w:r>
          </w:p>
        </w:tc>
        <w:tc>
          <w:tcPr>
            <w:tcW w:w="540" w:type="dxa"/>
            <w:shd w:val="clear" w:color="auto" w:fill="auto"/>
            <w:vAlign w:val="center"/>
          </w:tcPr>
          <w:p w:rsidR="00B27742" w:rsidRPr="001A449E" w:rsidRDefault="00B27742" w:rsidP="00477842">
            <w:pPr>
              <w:pStyle w:val="TableText"/>
              <w:spacing w:before="30" w:after="30"/>
              <w:rPr>
                <w:rFonts w:ascii="Tahoma" w:eastAsia="PMingLiU" w:hAnsi="Tahoma" w:cs="Tahoma"/>
                <w:sz w:val="13"/>
              </w:rPr>
            </w:pPr>
          </w:p>
        </w:tc>
      </w:tr>
      <w:tr w:rsidR="006F741C" w:rsidRPr="001A449E" w:rsidTr="00477842">
        <w:trPr>
          <w:trHeight w:val="123"/>
        </w:trPr>
        <w:tc>
          <w:tcPr>
            <w:tcW w:w="2610" w:type="dxa"/>
            <w:shd w:val="clear" w:color="auto" w:fill="FABF8F"/>
            <w:vAlign w:val="center"/>
          </w:tcPr>
          <w:p w:rsidR="006F741C" w:rsidRPr="001A449E" w:rsidRDefault="006F741C" w:rsidP="00477842">
            <w:pPr>
              <w:pStyle w:val="ProductNames"/>
              <w:spacing w:before="30" w:after="30"/>
              <w:rPr>
                <w:rFonts w:ascii="Tahoma" w:eastAsia="PMingLiU" w:hAnsi="Tahoma" w:cs="Tahoma"/>
                <w:sz w:val="14"/>
              </w:rPr>
            </w:pPr>
            <w:bookmarkStart w:id="135" w:name="_Toc363720277"/>
            <w:r w:rsidRPr="001A449E">
              <w:rPr>
                <w:rFonts w:ascii="Tahoma" w:eastAsia="PMingLiU" w:hAnsi="Tahoma" w:cs="Tahoma"/>
                <w:sz w:val="14"/>
              </w:rPr>
              <w:t>Windows Intune (</w:t>
            </w:r>
            <w:r w:rsidRPr="001A449E">
              <w:rPr>
                <w:rFonts w:ascii="Tahoma" w:eastAsia="PMingLiU" w:hAnsi="Tahoma" w:cs="Tahoma"/>
                <w:sz w:val="14"/>
              </w:rPr>
              <w:t>每一裝置</w:t>
            </w:r>
            <w:r w:rsidRPr="001A449E">
              <w:rPr>
                <w:rFonts w:ascii="Tahoma" w:eastAsia="PMingLiU" w:hAnsi="Tahoma" w:cs="Tahoma"/>
                <w:sz w:val="14"/>
              </w:rPr>
              <w:t>)</w:t>
            </w:r>
            <w:bookmarkEnd w:id="135"/>
          </w:p>
        </w:tc>
        <w:tc>
          <w:tcPr>
            <w:tcW w:w="360" w:type="dxa"/>
            <w:shd w:val="clear" w:color="auto" w:fill="FABF8F"/>
            <w:vAlign w:val="center"/>
          </w:tcPr>
          <w:p w:rsidR="006F741C" w:rsidRPr="004D0B32" w:rsidRDefault="002F4E68" w:rsidP="00477842">
            <w:pPr>
              <w:pStyle w:val="TableText"/>
              <w:widowControl w:val="0"/>
              <w:spacing w:before="30" w:after="30"/>
              <w:rPr>
                <w:rStyle w:val="EndnoteReference"/>
                <w:rFonts w:eastAsia="PMingLiU" w:cs="Tahoma"/>
                <w:b w:val="0"/>
                <w:color w:val="0000FF"/>
                <w:sz w:val="13"/>
                <w:szCs w:val="13"/>
              </w:rPr>
            </w:pPr>
            <w:hyperlink w:anchor="_29_Windows®_8" w:history="1">
              <w:r w:rsidR="00316801" w:rsidRPr="004D0B32">
                <w:rPr>
                  <w:rStyle w:val="Hyperlink"/>
                  <w:rFonts w:eastAsia="PMingLiU" w:cs="Tahoma"/>
                  <w:b/>
                  <w:sz w:val="13"/>
                  <w:szCs w:val="13"/>
                </w:rPr>
                <w:t>33</w:t>
              </w:r>
            </w:hyperlink>
          </w:p>
        </w:tc>
        <w:tc>
          <w:tcPr>
            <w:tcW w:w="450" w:type="dxa"/>
            <w:shd w:val="clear" w:color="auto" w:fill="FABF8F"/>
            <w:vAlign w:val="center"/>
          </w:tcPr>
          <w:p w:rsidR="006F741C" w:rsidRPr="001A449E" w:rsidRDefault="00DB3ECB" w:rsidP="00477842">
            <w:pPr>
              <w:pStyle w:val="TableText"/>
              <w:spacing w:before="30" w:after="30"/>
              <w:rPr>
                <w:rFonts w:ascii="Tahoma" w:eastAsia="PMingLiU" w:hAnsi="Tahoma" w:cs="Tahoma"/>
                <w:sz w:val="13"/>
              </w:rPr>
            </w:pPr>
            <w:r w:rsidRPr="001A449E">
              <w:rPr>
                <w:rFonts w:ascii="Tahoma" w:eastAsia="PMingLiU" w:hAnsi="Tahoma" w:cs="Tahoma"/>
                <w:sz w:val="13"/>
              </w:rPr>
              <w:t>04/11</w:t>
            </w:r>
          </w:p>
        </w:tc>
        <w:tc>
          <w:tcPr>
            <w:tcW w:w="360" w:type="dxa"/>
            <w:tcBorders>
              <w:right w:val="single" w:sz="18" w:space="0" w:color="auto"/>
            </w:tcBorders>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450" w:type="dxa"/>
            <w:tcBorders>
              <w:left w:val="single" w:sz="18" w:space="0" w:color="auto"/>
            </w:tcBorders>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450" w:type="dxa"/>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450" w:type="dxa"/>
            <w:tcBorders>
              <w:right w:val="single" w:sz="18" w:space="0" w:color="auto"/>
            </w:tcBorders>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450" w:type="dxa"/>
            <w:tcBorders>
              <w:left w:val="single" w:sz="18" w:space="0" w:color="auto"/>
            </w:tcBorders>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450" w:type="dxa"/>
            <w:tcBorders>
              <w:right w:val="single" w:sz="18" w:space="0" w:color="auto"/>
            </w:tcBorders>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630" w:type="dxa"/>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c>
          <w:tcPr>
            <w:tcW w:w="540" w:type="dxa"/>
            <w:shd w:val="clear" w:color="auto" w:fill="FABF8F"/>
            <w:vAlign w:val="center"/>
          </w:tcPr>
          <w:p w:rsidR="006F741C" w:rsidRPr="001A449E" w:rsidRDefault="006F741C" w:rsidP="00477842">
            <w:pPr>
              <w:pStyle w:val="TableText"/>
              <w:spacing w:before="30" w:after="30"/>
              <w:rPr>
                <w:rFonts w:ascii="Tahoma" w:eastAsia="PMingLiU" w:hAnsi="Tahoma" w:cs="Tahoma"/>
                <w:sz w:val="13"/>
              </w:rPr>
            </w:pPr>
          </w:p>
        </w:tc>
      </w:tr>
      <w:tr w:rsidR="00955DF1" w:rsidRPr="001A449E" w:rsidTr="00477842">
        <w:trPr>
          <w:trHeight w:val="123"/>
        </w:trPr>
        <w:tc>
          <w:tcPr>
            <w:tcW w:w="2610" w:type="dxa"/>
            <w:tcBorders>
              <w:bottom w:val="single" w:sz="4" w:space="0" w:color="auto"/>
            </w:tcBorders>
            <w:shd w:val="clear" w:color="auto" w:fill="auto"/>
            <w:vAlign w:val="center"/>
          </w:tcPr>
          <w:p w:rsidR="00955DF1" w:rsidRPr="001A449E" w:rsidRDefault="00955DF1" w:rsidP="00477842">
            <w:pPr>
              <w:pStyle w:val="ProductNames"/>
              <w:spacing w:before="30" w:after="30"/>
              <w:rPr>
                <w:rFonts w:ascii="Tahoma" w:eastAsia="PMingLiU" w:hAnsi="Tahoma" w:cs="Tahoma"/>
                <w:sz w:val="14"/>
              </w:rPr>
            </w:pPr>
            <w:bookmarkStart w:id="136" w:name="_Toc363720278"/>
            <w:r w:rsidRPr="001A449E">
              <w:rPr>
                <w:rFonts w:ascii="Tahoma" w:eastAsia="PMingLiU" w:hAnsi="Tahoma" w:cs="Tahoma"/>
                <w:sz w:val="14"/>
              </w:rPr>
              <w:t xml:space="preserve">Windows Intune </w:t>
            </w:r>
            <w:r w:rsidRPr="001A449E">
              <w:rPr>
                <w:rFonts w:ascii="Tahoma" w:eastAsia="PMingLiU" w:hAnsi="Tahoma" w:cs="Tahoma"/>
                <w:sz w:val="14"/>
              </w:rPr>
              <w:t>附加元件</w:t>
            </w:r>
            <w:r w:rsidRPr="001A449E">
              <w:rPr>
                <w:rFonts w:ascii="Tahoma" w:eastAsia="PMingLiU" w:hAnsi="Tahoma" w:cs="Tahoma"/>
                <w:sz w:val="14"/>
              </w:rPr>
              <w:t xml:space="preserve"> (</w:t>
            </w:r>
            <w:r w:rsidRPr="001A449E">
              <w:rPr>
                <w:rFonts w:ascii="Tahoma" w:eastAsia="PMingLiU" w:hAnsi="Tahoma" w:cs="Tahoma"/>
                <w:sz w:val="14"/>
              </w:rPr>
              <w:t>每一裝置</w:t>
            </w:r>
            <w:r w:rsidRPr="001A449E">
              <w:rPr>
                <w:rFonts w:ascii="Tahoma" w:eastAsia="PMingLiU" w:hAnsi="Tahoma" w:cs="Tahoma"/>
                <w:sz w:val="14"/>
              </w:rPr>
              <w:t>)</w:t>
            </w:r>
            <w:bookmarkEnd w:id="136"/>
          </w:p>
        </w:tc>
        <w:tc>
          <w:tcPr>
            <w:tcW w:w="360" w:type="dxa"/>
            <w:tcBorders>
              <w:bottom w:val="single" w:sz="4" w:space="0" w:color="auto"/>
            </w:tcBorders>
            <w:shd w:val="clear" w:color="auto" w:fill="auto"/>
            <w:vAlign w:val="center"/>
          </w:tcPr>
          <w:p w:rsidR="00955DF1" w:rsidRPr="004D0B32" w:rsidRDefault="002F4E68" w:rsidP="00477842">
            <w:pPr>
              <w:pStyle w:val="TableText"/>
              <w:widowControl w:val="0"/>
              <w:spacing w:before="30" w:after="30"/>
              <w:rPr>
                <w:rStyle w:val="EndnoteReference"/>
                <w:rFonts w:eastAsia="PMingLiU" w:cs="Tahoma"/>
                <w:b w:val="0"/>
                <w:color w:val="0000FF"/>
                <w:sz w:val="13"/>
                <w:szCs w:val="13"/>
              </w:rPr>
            </w:pPr>
            <w:hyperlink w:anchor="_98_Windows_Multipoint" w:history="1">
              <w:r w:rsidR="00316801" w:rsidRPr="004D0B32">
                <w:rPr>
                  <w:rStyle w:val="Hyperlink"/>
                  <w:rFonts w:eastAsia="PMingLiU"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1A449E" w:rsidRDefault="00DB3ECB" w:rsidP="00477842">
            <w:pPr>
              <w:pStyle w:val="TableText"/>
              <w:spacing w:before="30" w:after="30"/>
              <w:rPr>
                <w:rFonts w:ascii="Tahoma" w:eastAsia="PMingLiU" w:hAnsi="Tahoma" w:cs="Tahoma"/>
                <w:sz w:val="13"/>
              </w:rPr>
            </w:pPr>
            <w:r w:rsidRPr="001A449E">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955DF1" w:rsidRPr="001A449E" w:rsidRDefault="00955DF1" w:rsidP="00477842">
            <w:pPr>
              <w:pStyle w:val="TableText"/>
              <w:spacing w:before="30" w:after="30"/>
              <w:rPr>
                <w:rFonts w:ascii="Tahoma" w:eastAsia="PMingLiU" w:hAnsi="Tahoma" w:cs="Tahoma"/>
                <w:sz w:val="13"/>
              </w:rPr>
            </w:pPr>
          </w:p>
        </w:tc>
      </w:tr>
    </w:tbl>
    <w:p w:rsidR="00091558" w:rsidRPr="001A449E" w:rsidRDefault="00091558">
      <w:pPr>
        <w:pStyle w:val="ProductPool"/>
        <w:rPr>
          <w:rFonts w:ascii="Tahoma" w:eastAsia="PMingLiU" w:hAnsi="Tahoma" w:cs="Tahoma"/>
        </w:rPr>
      </w:pPr>
    </w:p>
    <w:p w:rsidR="0021637C" w:rsidRPr="001A449E" w:rsidRDefault="0021637C" w:rsidP="004E292A">
      <w:pPr>
        <w:pStyle w:val="Heading3"/>
        <w:rPr>
          <w:rFonts w:ascii="Tahoma" w:eastAsia="PMingLiU" w:hAnsi="Tahoma" w:cs="Tahoma"/>
        </w:rPr>
      </w:pPr>
    </w:p>
    <w:p w:rsidR="00023FE7" w:rsidRPr="001A449E" w:rsidRDefault="00023FE7" w:rsidP="004E292A">
      <w:pPr>
        <w:pStyle w:val="Heading3"/>
        <w:rPr>
          <w:rFonts w:ascii="Tahoma" w:eastAsia="PMingLiU" w:hAnsi="Tahoma" w:cs="Tahoma"/>
        </w:rPr>
      </w:pPr>
      <w:bookmarkStart w:id="137" w:name="_Toc336337908"/>
      <w:bookmarkStart w:id="138" w:name="_Toc363720279"/>
      <w:r w:rsidRPr="001A449E">
        <w:rPr>
          <w:rFonts w:ascii="Tahoma" w:eastAsia="PMingLiU" w:hAnsi="Tahoma" w:cs="Tahoma"/>
          <w:sz w:val="22"/>
          <w:szCs w:val="22"/>
        </w:rPr>
        <w:t>伺服器組合</w:t>
      </w:r>
      <w:bookmarkEnd w:id="137"/>
      <w:bookmarkEnd w:id="138"/>
    </w:p>
    <w:p w:rsidR="00023FE7" w:rsidRPr="001A449E" w:rsidRDefault="00023FE7">
      <w:pPr>
        <w:rPr>
          <w:rFonts w:eastAsia="PMingLiU" w:cs="Tahoma"/>
        </w:rPr>
      </w:pPr>
    </w:p>
    <w:tbl>
      <w:tblPr>
        <w:tblW w:w="1083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630"/>
        <w:gridCol w:w="540"/>
      </w:tblGrid>
      <w:tr w:rsidR="001C38D4" w:rsidRPr="001A449E" w:rsidTr="00477842">
        <w:trPr>
          <w:cantSplit/>
          <w:trHeight w:val="389"/>
          <w:tblHeader/>
        </w:trPr>
        <w:tc>
          <w:tcPr>
            <w:tcW w:w="2734" w:type="dxa"/>
            <w:gridSpan w:val="2"/>
            <w:vMerge w:val="restart"/>
            <w:tcBorders>
              <w:top w:val="single" w:sz="4" w:space="0" w:color="FFFFFF"/>
              <w:left w:val="single" w:sz="4" w:space="0" w:color="FFFFFF"/>
            </w:tcBorders>
          </w:tcPr>
          <w:p w:rsidR="00C031FA" w:rsidRPr="001A449E" w:rsidRDefault="00324F41" w:rsidP="00293224">
            <w:pPr>
              <w:spacing w:before="30" w:after="30"/>
              <w:rPr>
                <w:rFonts w:eastAsia="PMingLiU" w:cs="Tahoma"/>
                <w:sz w:val="20"/>
              </w:rPr>
            </w:pPr>
            <w:r>
              <w:rPr>
                <w:rFonts w:eastAsia="PMingLiU" w:cs="Tahoma"/>
                <w:noProof/>
              </w:rPr>
              <mc:AlternateContent>
                <mc:Choice Requires="wps">
                  <w:drawing>
                    <wp:anchor distT="0" distB="0" distL="114300" distR="114300" simplePos="0" relativeHeight="251663872" behindDoc="0" locked="0" layoutInCell="1" allowOverlap="1">
                      <wp:simplePos x="0" y="0"/>
                      <wp:positionH relativeFrom="column">
                        <wp:posOffset>1641475</wp:posOffset>
                      </wp:positionH>
                      <wp:positionV relativeFrom="paragraph">
                        <wp:posOffset>568325</wp:posOffset>
                      </wp:positionV>
                      <wp:extent cx="405130" cy="21844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11713" w:rsidRDefault="00C1171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25pt;margin-top:44.75pt;width:31.9pt;height:17.2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AqtwIAAMA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" filled="f" stroked="f">
                      <v:textbox style="mso-fit-shape-to-text:t">
                        <w:txbxContent>
                          <w:p w:rsidR="00C11713" w:rsidRDefault="00C1171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C031FA" w:rsidRPr="001A449E" w:rsidRDefault="00C031FA" w:rsidP="00477842">
            <w:pPr>
              <w:pStyle w:val="TableHeadingsBlack"/>
              <w:spacing w:before="30" w:after="30"/>
              <w:rPr>
                <w:rFonts w:ascii="Tahoma" w:eastAsia="PMingLiU" w:hAnsi="Tahoma" w:cs="Tahoma"/>
              </w:rPr>
            </w:pPr>
            <w:r w:rsidRPr="001A449E">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1A449E" w:rsidRDefault="00C031FA" w:rsidP="00477842">
            <w:pPr>
              <w:pStyle w:val="TableHeadingsBlack"/>
              <w:spacing w:before="30" w:after="30"/>
              <w:rPr>
                <w:rFonts w:ascii="Tahoma" w:eastAsia="PMingLiU" w:hAnsi="Tahoma" w:cs="Tahoma"/>
                <w:szCs w:val="11"/>
              </w:rPr>
            </w:pPr>
            <w:r w:rsidRPr="001A449E">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 xml:space="preserve">Campus &amp; School </w:t>
            </w:r>
            <w:r w:rsidRPr="001A449E">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 xml:space="preserve">EA &amp; </w:t>
            </w:r>
            <w:r w:rsidRPr="001A449E">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OV / OVS</w:t>
            </w:r>
          </w:p>
        </w:tc>
        <w:tc>
          <w:tcPr>
            <w:tcW w:w="630" w:type="dxa"/>
            <w:vMerge w:val="restart"/>
            <w:tcBorders>
              <w:top w:val="single" w:sz="12"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EES / OVS - ES</w:t>
            </w:r>
          </w:p>
        </w:tc>
        <w:tc>
          <w:tcPr>
            <w:tcW w:w="540" w:type="dxa"/>
            <w:vMerge w:val="restart"/>
            <w:tcBorders>
              <w:top w:val="single" w:sz="12" w:space="0" w:color="auto"/>
            </w:tcBorders>
            <w:textDirection w:val="btLr"/>
            <w:vAlign w:val="center"/>
          </w:tcPr>
          <w:p w:rsidR="00C031FA" w:rsidRPr="001A449E" w:rsidRDefault="00C031FA" w:rsidP="00477842">
            <w:pPr>
              <w:pStyle w:val="TableVerticalText"/>
              <w:spacing w:before="30" w:after="30"/>
              <w:rPr>
                <w:rFonts w:ascii="Tahoma" w:eastAsia="PMingLiU" w:hAnsi="Tahoma" w:cs="Tahoma"/>
                <w:sz w:val="9"/>
              </w:rPr>
            </w:pPr>
            <w:r w:rsidRPr="001A449E">
              <w:rPr>
                <w:rFonts w:ascii="Tahoma" w:eastAsia="PMingLiU" w:hAnsi="Tahoma" w:cs="Tahoma"/>
                <w:sz w:val="9"/>
              </w:rPr>
              <w:t xml:space="preserve">Open </w:t>
            </w:r>
            <w:r w:rsidRPr="001A449E">
              <w:rPr>
                <w:rFonts w:ascii="Tahoma" w:eastAsia="PMingLiU" w:hAnsi="Tahoma" w:cs="Tahoma"/>
                <w:sz w:val="9"/>
              </w:rPr>
              <w:t>基本要件</w:t>
            </w:r>
          </w:p>
        </w:tc>
      </w:tr>
      <w:tr w:rsidR="001C38D4" w:rsidRPr="001A449E" w:rsidTr="00293224">
        <w:trPr>
          <w:cantSplit/>
          <w:trHeight w:val="262"/>
          <w:tblHeader/>
        </w:trPr>
        <w:tc>
          <w:tcPr>
            <w:tcW w:w="2734" w:type="dxa"/>
            <w:gridSpan w:val="2"/>
            <w:vMerge/>
            <w:tcBorders>
              <w:left w:val="single" w:sz="4" w:space="0" w:color="FFFFFF"/>
            </w:tcBorders>
          </w:tcPr>
          <w:p w:rsidR="00C031FA" w:rsidRPr="001A449E" w:rsidRDefault="00C031FA" w:rsidP="00293224">
            <w:pPr>
              <w:spacing w:before="30" w:after="30"/>
              <w:rPr>
                <w:rFonts w:eastAsia="PMingLiU" w:cs="Tahoma"/>
                <w:sz w:val="20"/>
              </w:rPr>
            </w:pPr>
          </w:p>
        </w:tc>
        <w:tc>
          <w:tcPr>
            <w:tcW w:w="450" w:type="dxa"/>
            <w:vMerge/>
          </w:tcPr>
          <w:p w:rsidR="00C031FA" w:rsidRPr="001A449E" w:rsidRDefault="00C031FA" w:rsidP="00293224">
            <w:pPr>
              <w:spacing w:before="30" w:after="30"/>
              <w:rPr>
                <w:rFonts w:eastAsia="PMingLiU" w:cs="Tahoma"/>
                <w:b/>
                <w:sz w:val="20"/>
              </w:rPr>
            </w:pPr>
          </w:p>
        </w:tc>
        <w:tc>
          <w:tcPr>
            <w:tcW w:w="450" w:type="dxa"/>
            <w:vMerge/>
          </w:tcPr>
          <w:p w:rsidR="00C031FA" w:rsidRPr="001A449E" w:rsidRDefault="00C031FA" w:rsidP="00293224">
            <w:pPr>
              <w:spacing w:before="30" w:after="30"/>
              <w:rPr>
                <w:rFonts w:eastAsia="PMingLiU" w:cs="Tahoma"/>
                <w:sz w:val="20"/>
              </w:rPr>
            </w:pPr>
          </w:p>
        </w:tc>
        <w:tc>
          <w:tcPr>
            <w:tcW w:w="360" w:type="dxa"/>
            <w:vMerge/>
            <w:tcBorders>
              <w:right w:val="single" w:sz="18" w:space="0" w:color="auto"/>
            </w:tcBorders>
          </w:tcPr>
          <w:p w:rsidR="00C031FA" w:rsidRPr="001A449E" w:rsidRDefault="00C031FA" w:rsidP="00293224">
            <w:pPr>
              <w:spacing w:before="30" w:after="30"/>
              <w:rPr>
                <w:rFonts w:eastAsia="PMingLiU" w:cs="Tahoma"/>
                <w:sz w:val="20"/>
              </w:rPr>
            </w:pPr>
          </w:p>
        </w:tc>
        <w:tc>
          <w:tcPr>
            <w:tcW w:w="360" w:type="dxa"/>
            <w:vMerge w:val="restart"/>
            <w:tcBorders>
              <w:left w:val="single" w:sz="18" w:space="0" w:color="auto"/>
            </w:tcBorders>
            <w:vAlign w:val="center"/>
          </w:tcPr>
          <w:p w:rsidR="00C031FA" w:rsidRPr="001A449E" w:rsidRDefault="00C031FA" w:rsidP="00293224">
            <w:pPr>
              <w:pStyle w:val="TableHeadingsRed"/>
              <w:spacing w:before="30" w:after="30"/>
              <w:rPr>
                <w:rFonts w:ascii="Tahoma" w:eastAsia="PMingLiU" w:hAnsi="Tahoma" w:cs="Tahoma"/>
                <w:sz w:val="9"/>
              </w:rPr>
            </w:pPr>
            <w:r w:rsidRPr="001A449E">
              <w:rPr>
                <w:rFonts w:ascii="Tahoma" w:eastAsia="PMingLiU" w:hAnsi="Tahoma" w:cs="Tahoma"/>
                <w:sz w:val="9"/>
              </w:rPr>
              <w:t>L</w:t>
            </w:r>
          </w:p>
        </w:tc>
        <w:tc>
          <w:tcPr>
            <w:tcW w:w="1350" w:type="dxa"/>
            <w:gridSpan w:val="7"/>
            <w:vAlign w:val="center"/>
          </w:tcPr>
          <w:p w:rsidR="00C031FA" w:rsidRPr="001A449E" w:rsidRDefault="00C031FA" w:rsidP="00293224">
            <w:pPr>
              <w:pStyle w:val="TableHeadingsGreen"/>
              <w:spacing w:before="30" w:after="30"/>
              <w:rPr>
                <w:rFonts w:ascii="Tahoma" w:eastAsia="PMingLiU" w:hAnsi="Tahoma" w:cs="Tahoma"/>
                <w:sz w:val="9"/>
              </w:rPr>
            </w:pPr>
            <w:r w:rsidRPr="001A449E">
              <w:rPr>
                <w:rFonts w:ascii="Tahoma" w:eastAsia="PMingLiU" w:hAnsi="Tahoma" w:cs="Tahoma"/>
                <w:sz w:val="9"/>
              </w:rPr>
              <w:t>L&amp;SA</w:t>
            </w:r>
          </w:p>
        </w:tc>
        <w:tc>
          <w:tcPr>
            <w:tcW w:w="1260" w:type="dxa"/>
            <w:gridSpan w:val="5"/>
            <w:tcBorders>
              <w:right w:val="single" w:sz="18" w:space="0" w:color="auto"/>
            </w:tcBorders>
            <w:vAlign w:val="center"/>
          </w:tcPr>
          <w:p w:rsidR="00C031FA" w:rsidRPr="001A449E" w:rsidRDefault="00C031FA" w:rsidP="00293224">
            <w:pPr>
              <w:pStyle w:val="TableHeadingsBlue"/>
              <w:spacing w:before="30" w:after="30"/>
              <w:rPr>
                <w:rFonts w:ascii="Tahoma" w:eastAsia="PMingLiU" w:hAnsi="Tahoma" w:cs="Tahoma"/>
                <w:sz w:val="9"/>
              </w:rPr>
            </w:pPr>
            <w:r w:rsidRPr="001A449E">
              <w:rPr>
                <w:rFonts w:ascii="Tahoma" w:eastAsia="PMingLiU" w:hAnsi="Tahoma" w:cs="Tahoma"/>
                <w:sz w:val="9"/>
              </w:rPr>
              <w:t>SA</w:t>
            </w:r>
          </w:p>
        </w:tc>
        <w:tc>
          <w:tcPr>
            <w:tcW w:w="450" w:type="dxa"/>
            <w:vMerge w:val="restart"/>
            <w:tcBorders>
              <w:left w:val="single" w:sz="18" w:space="0" w:color="auto"/>
            </w:tcBorders>
            <w:vAlign w:val="center"/>
          </w:tcPr>
          <w:p w:rsidR="00C031FA" w:rsidRPr="001A449E" w:rsidRDefault="00C031FA" w:rsidP="00293224">
            <w:pPr>
              <w:pStyle w:val="TableHeadingsRed"/>
              <w:spacing w:before="30" w:after="30"/>
              <w:rPr>
                <w:rFonts w:ascii="Tahoma" w:eastAsia="PMingLiU" w:hAnsi="Tahoma" w:cs="Tahoma"/>
                <w:sz w:val="9"/>
              </w:rPr>
            </w:pPr>
            <w:r w:rsidRPr="001A449E">
              <w:rPr>
                <w:rFonts w:ascii="Tahoma" w:eastAsia="PMingLiU" w:hAnsi="Tahoma" w:cs="Tahoma"/>
                <w:sz w:val="9"/>
              </w:rPr>
              <w:t>L</w:t>
            </w:r>
          </w:p>
        </w:tc>
        <w:tc>
          <w:tcPr>
            <w:tcW w:w="450" w:type="dxa"/>
            <w:vAlign w:val="center"/>
          </w:tcPr>
          <w:p w:rsidR="00C031FA" w:rsidRPr="001A449E" w:rsidRDefault="00C031FA" w:rsidP="00293224">
            <w:pPr>
              <w:pStyle w:val="TableHeadingsGreen"/>
              <w:spacing w:before="30" w:after="30"/>
              <w:rPr>
                <w:rFonts w:ascii="Tahoma" w:eastAsia="PMingLiU" w:hAnsi="Tahoma" w:cs="Tahoma"/>
                <w:sz w:val="9"/>
              </w:rPr>
            </w:pPr>
            <w:r w:rsidRPr="001A449E">
              <w:rPr>
                <w:rFonts w:ascii="Tahoma" w:eastAsia="PMingLiU" w:hAnsi="Tahoma" w:cs="Tahoma"/>
                <w:sz w:val="9"/>
              </w:rPr>
              <w:t>L&amp;SA</w:t>
            </w:r>
          </w:p>
        </w:tc>
        <w:tc>
          <w:tcPr>
            <w:tcW w:w="450" w:type="dxa"/>
            <w:vMerge w:val="restart"/>
            <w:tcBorders>
              <w:right w:val="single" w:sz="18" w:space="0" w:color="auto"/>
            </w:tcBorders>
            <w:vAlign w:val="center"/>
          </w:tcPr>
          <w:p w:rsidR="00C031FA" w:rsidRPr="001A449E" w:rsidRDefault="00C031FA" w:rsidP="00293224">
            <w:pPr>
              <w:pStyle w:val="TableHeadingsBlue"/>
              <w:spacing w:before="30" w:after="30"/>
              <w:rPr>
                <w:rFonts w:ascii="Tahoma" w:eastAsia="PMingLiU" w:hAnsi="Tahoma" w:cs="Tahoma"/>
                <w:sz w:val="9"/>
              </w:rPr>
            </w:pPr>
            <w:r w:rsidRPr="001A449E">
              <w:rPr>
                <w:rFonts w:ascii="Tahoma" w:eastAsia="PMingLiU" w:hAnsi="Tahoma" w:cs="Tahoma"/>
                <w:sz w:val="9"/>
              </w:rPr>
              <w:t>SA</w:t>
            </w:r>
          </w:p>
        </w:tc>
        <w:tc>
          <w:tcPr>
            <w:tcW w:w="450" w:type="dxa"/>
            <w:vMerge/>
            <w:tcBorders>
              <w:left w:val="single" w:sz="18" w:space="0" w:color="auto"/>
            </w:tcBorders>
          </w:tcPr>
          <w:p w:rsidR="00C031FA" w:rsidRPr="001A449E" w:rsidRDefault="00C031FA" w:rsidP="00293224">
            <w:pPr>
              <w:spacing w:before="30" w:after="30"/>
              <w:rPr>
                <w:rFonts w:eastAsia="PMingLiU" w:cs="Tahoma"/>
                <w:sz w:val="20"/>
              </w:rPr>
            </w:pPr>
          </w:p>
        </w:tc>
        <w:tc>
          <w:tcPr>
            <w:tcW w:w="450" w:type="dxa"/>
            <w:vMerge/>
            <w:tcBorders>
              <w:right w:val="single" w:sz="18" w:space="0" w:color="auto"/>
            </w:tcBorders>
          </w:tcPr>
          <w:p w:rsidR="00C031FA" w:rsidRPr="001A449E" w:rsidRDefault="00C031FA" w:rsidP="00293224">
            <w:pPr>
              <w:spacing w:before="30" w:after="30"/>
              <w:rPr>
                <w:rFonts w:eastAsia="PMingLiU" w:cs="Tahoma"/>
                <w:sz w:val="20"/>
              </w:rPr>
            </w:pPr>
          </w:p>
        </w:tc>
        <w:tc>
          <w:tcPr>
            <w:tcW w:w="450" w:type="dxa"/>
            <w:vMerge/>
            <w:tcBorders>
              <w:left w:val="single" w:sz="18" w:space="0" w:color="auto"/>
              <w:right w:val="single" w:sz="18" w:space="0" w:color="auto"/>
            </w:tcBorders>
          </w:tcPr>
          <w:p w:rsidR="00C031FA" w:rsidRPr="001A449E" w:rsidRDefault="00C031FA" w:rsidP="00293224">
            <w:pPr>
              <w:spacing w:before="30" w:after="30"/>
              <w:rPr>
                <w:rFonts w:eastAsia="PMingLiU" w:cs="Tahoma"/>
                <w:sz w:val="20"/>
              </w:rPr>
            </w:pPr>
          </w:p>
        </w:tc>
        <w:tc>
          <w:tcPr>
            <w:tcW w:w="630" w:type="dxa"/>
            <w:vMerge/>
          </w:tcPr>
          <w:p w:rsidR="00C031FA" w:rsidRPr="001A449E" w:rsidRDefault="00C031FA" w:rsidP="00293224">
            <w:pPr>
              <w:spacing w:before="30" w:after="30"/>
              <w:rPr>
                <w:rFonts w:eastAsia="PMingLiU" w:cs="Tahoma"/>
                <w:sz w:val="20"/>
              </w:rPr>
            </w:pPr>
          </w:p>
        </w:tc>
        <w:tc>
          <w:tcPr>
            <w:tcW w:w="540" w:type="dxa"/>
            <w:vMerge/>
          </w:tcPr>
          <w:p w:rsidR="00C031FA" w:rsidRPr="001A449E" w:rsidRDefault="00C031FA" w:rsidP="00293224">
            <w:pPr>
              <w:spacing w:before="30" w:after="30"/>
              <w:rPr>
                <w:rFonts w:eastAsia="PMingLiU" w:cs="Tahoma"/>
                <w:sz w:val="20"/>
              </w:rPr>
            </w:pPr>
          </w:p>
        </w:tc>
      </w:tr>
      <w:tr w:rsidR="001C38D4" w:rsidRPr="001A449E" w:rsidTr="00477842">
        <w:trPr>
          <w:cantSplit/>
          <w:trHeight w:val="557"/>
          <w:tblHeader/>
        </w:trPr>
        <w:tc>
          <w:tcPr>
            <w:tcW w:w="2734" w:type="dxa"/>
            <w:gridSpan w:val="2"/>
            <w:vMerge/>
            <w:tcBorders>
              <w:left w:val="single" w:sz="4" w:space="0" w:color="FFFFFF"/>
              <w:bottom w:val="single" w:sz="4" w:space="0" w:color="auto"/>
            </w:tcBorders>
          </w:tcPr>
          <w:p w:rsidR="00C031FA" w:rsidRPr="001A449E" w:rsidRDefault="00C031FA" w:rsidP="00293224">
            <w:pPr>
              <w:spacing w:before="30" w:after="30"/>
              <w:rPr>
                <w:rFonts w:eastAsia="PMingLiU" w:cs="Tahoma"/>
                <w:sz w:val="20"/>
              </w:rPr>
            </w:pPr>
          </w:p>
        </w:tc>
        <w:tc>
          <w:tcPr>
            <w:tcW w:w="450" w:type="dxa"/>
            <w:vMerge/>
            <w:tcBorders>
              <w:bottom w:val="single" w:sz="4" w:space="0" w:color="auto"/>
            </w:tcBorders>
          </w:tcPr>
          <w:p w:rsidR="00C031FA" w:rsidRPr="001A449E" w:rsidRDefault="00C031FA" w:rsidP="00293224">
            <w:pPr>
              <w:spacing w:before="30" w:after="30"/>
              <w:rPr>
                <w:rFonts w:eastAsia="PMingLiU" w:cs="Tahoma"/>
                <w:b/>
                <w:sz w:val="20"/>
              </w:rPr>
            </w:pPr>
          </w:p>
        </w:tc>
        <w:tc>
          <w:tcPr>
            <w:tcW w:w="450" w:type="dxa"/>
            <w:vMerge/>
            <w:tcBorders>
              <w:bottom w:val="single" w:sz="4" w:space="0" w:color="auto"/>
            </w:tcBorders>
          </w:tcPr>
          <w:p w:rsidR="00C031FA" w:rsidRPr="001A449E" w:rsidRDefault="00C031FA" w:rsidP="00293224">
            <w:pPr>
              <w:spacing w:before="30" w:after="30"/>
              <w:rPr>
                <w:rFonts w:eastAsia="PMingLiU" w:cs="Tahoma"/>
                <w:sz w:val="20"/>
              </w:rPr>
            </w:pPr>
          </w:p>
        </w:tc>
        <w:tc>
          <w:tcPr>
            <w:tcW w:w="360" w:type="dxa"/>
            <w:vMerge/>
            <w:tcBorders>
              <w:bottom w:val="single" w:sz="4" w:space="0" w:color="auto"/>
              <w:right w:val="single" w:sz="18" w:space="0" w:color="auto"/>
            </w:tcBorders>
          </w:tcPr>
          <w:p w:rsidR="00C031FA" w:rsidRPr="001A449E" w:rsidRDefault="00C031FA" w:rsidP="00293224">
            <w:pPr>
              <w:spacing w:before="30" w:after="30"/>
              <w:rPr>
                <w:rFonts w:eastAsia="PMingLiU" w:cs="Tahoma"/>
                <w:sz w:val="20"/>
              </w:rPr>
            </w:pPr>
          </w:p>
        </w:tc>
        <w:tc>
          <w:tcPr>
            <w:tcW w:w="360" w:type="dxa"/>
            <w:vMerge/>
            <w:tcBorders>
              <w:left w:val="single" w:sz="18" w:space="0" w:color="auto"/>
              <w:bottom w:val="single" w:sz="4" w:space="0" w:color="auto"/>
            </w:tcBorders>
            <w:vAlign w:val="center"/>
          </w:tcPr>
          <w:p w:rsidR="00C031FA" w:rsidRPr="001A449E" w:rsidRDefault="00C031FA" w:rsidP="00293224">
            <w:pPr>
              <w:spacing w:before="30" w:after="30"/>
              <w:jc w:val="center"/>
              <w:rPr>
                <w:rFonts w:eastAsia="PMingLiU" w:cs="Tahoma"/>
                <w:sz w:val="20"/>
              </w:rPr>
            </w:pPr>
          </w:p>
        </w:tc>
        <w:tc>
          <w:tcPr>
            <w:tcW w:w="450" w:type="dxa"/>
            <w:gridSpan w:val="2"/>
            <w:tcBorders>
              <w:bottom w:val="single" w:sz="4" w:space="0" w:color="auto"/>
            </w:tcBorders>
            <w:vAlign w:val="center"/>
          </w:tcPr>
          <w:p w:rsidR="00C031FA" w:rsidRPr="001A449E" w:rsidRDefault="00C031FA" w:rsidP="00293224">
            <w:pPr>
              <w:pStyle w:val="TableHeadingsGreen"/>
              <w:spacing w:before="30" w:after="30"/>
              <w:rPr>
                <w:rFonts w:ascii="Tahoma" w:eastAsia="PMingLiU" w:hAnsi="Tahoma" w:cs="Tahoma"/>
                <w:sz w:val="9"/>
              </w:rPr>
            </w:pPr>
            <w:r w:rsidRPr="001A449E">
              <w:rPr>
                <w:rFonts w:ascii="Tahoma" w:eastAsia="PMingLiU" w:hAnsi="Tahoma" w:cs="Tahoma"/>
                <w:sz w:val="9"/>
              </w:rPr>
              <w:t xml:space="preserve">3 </w:t>
            </w:r>
            <w:r w:rsidRPr="001A449E">
              <w:rPr>
                <w:rFonts w:ascii="Tahoma" w:eastAsia="PMingLiU" w:hAnsi="Tahoma" w:cs="Tahoma"/>
                <w:sz w:val="9"/>
              </w:rPr>
              <w:t>年</w:t>
            </w:r>
          </w:p>
        </w:tc>
        <w:tc>
          <w:tcPr>
            <w:tcW w:w="450" w:type="dxa"/>
            <w:gridSpan w:val="2"/>
            <w:tcBorders>
              <w:bottom w:val="single" w:sz="4" w:space="0" w:color="auto"/>
            </w:tcBorders>
            <w:vAlign w:val="center"/>
          </w:tcPr>
          <w:p w:rsidR="00C031FA" w:rsidRPr="001A449E" w:rsidRDefault="00C031FA" w:rsidP="00293224">
            <w:pPr>
              <w:pStyle w:val="TableHeadingsGreen"/>
              <w:spacing w:before="30" w:after="30"/>
              <w:rPr>
                <w:rFonts w:ascii="Tahoma" w:eastAsia="PMingLiU" w:hAnsi="Tahoma" w:cs="Tahoma"/>
                <w:sz w:val="9"/>
              </w:rPr>
            </w:pPr>
            <w:r w:rsidRPr="001A449E">
              <w:rPr>
                <w:rFonts w:ascii="Tahoma" w:eastAsia="PMingLiU" w:hAnsi="Tahoma" w:cs="Tahoma"/>
                <w:sz w:val="9"/>
              </w:rPr>
              <w:t xml:space="preserve">2 </w:t>
            </w:r>
            <w:r w:rsidRPr="001A449E">
              <w:rPr>
                <w:rFonts w:ascii="Tahoma" w:eastAsia="PMingLiU" w:hAnsi="Tahoma" w:cs="Tahoma"/>
                <w:sz w:val="9"/>
              </w:rPr>
              <w:t>年</w:t>
            </w:r>
          </w:p>
        </w:tc>
        <w:tc>
          <w:tcPr>
            <w:tcW w:w="450" w:type="dxa"/>
            <w:gridSpan w:val="3"/>
            <w:tcBorders>
              <w:bottom w:val="single" w:sz="4" w:space="0" w:color="auto"/>
            </w:tcBorders>
            <w:vAlign w:val="center"/>
          </w:tcPr>
          <w:p w:rsidR="00C031FA" w:rsidRPr="001A449E" w:rsidRDefault="00C031FA" w:rsidP="00293224">
            <w:pPr>
              <w:pStyle w:val="TableHeadingsGreen"/>
              <w:spacing w:before="30" w:after="30"/>
              <w:rPr>
                <w:rFonts w:ascii="Tahoma" w:eastAsia="PMingLiU" w:hAnsi="Tahoma" w:cs="Tahoma"/>
                <w:sz w:val="9"/>
              </w:rPr>
            </w:pPr>
            <w:r w:rsidRPr="001A449E">
              <w:rPr>
                <w:rFonts w:ascii="Tahoma" w:eastAsia="PMingLiU" w:hAnsi="Tahoma" w:cs="Tahoma"/>
                <w:sz w:val="9"/>
              </w:rPr>
              <w:t xml:space="preserve">1 </w:t>
            </w:r>
            <w:r w:rsidRPr="001A449E">
              <w:rPr>
                <w:rFonts w:ascii="Tahoma" w:eastAsia="PMingLiU" w:hAnsi="Tahoma" w:cs="Tahoma"/>
                <w:sz w:val="9"/>
              </w:rPr>
              <w:t>年</w:t>
            </w:r>
          </w:p>
        </w:tc>
        <w:tc>
          <w:tcPr>
            <w:tcW w:w="450" w:type="dxa"/>
            <w:gridSpan w:val="2"/>
            <w:tcBorders>
              <w:bottom w:val="single" w:sz="4" w:space="0" w:color="auto"/>
            </w:tcBorders>
            <w:vAlign w:val="center"/>
          </w:tcPr>
          <w:p w:rsidR="00C031FA" w:rsidRPr="001A449E" w:rsidRDefault="00C031FA" w:rsidP="00293224">
            <w:pPr>
              <w:pStyle w:val="TableHeadingsBlue"/>
              <w:spacing w:before="30" w:after="30"/>
              <w:rPr>
                <w:rFonts w:ascii="Tahoma" w:eastAsia="PMingLiU" w:hAnsi="Tahoma" w:cs="Tahoma"/>
                <w:sz w:val="9"/>
              </w:rPr>
            </w:pPr>
            <w:r w:rsidRPr="001A449E">
              <w:rPr>
                <w:rFonts w:ascii="Tahoma" w:eastAsia="PMingLiU" w:hAnsi="Tahoma" w:cs="Tahoma"/>
                <w:sz w:val="9"/>
              </w:rPr>
              <w:t xml:space="preserve">3 </w:t>
            </w:r>
            <w:r w:rsidRPr="001A449E">
              <w:rPr>
                <w:rFonts w:ascii="Tahoma" w:eastAsia="PMingLiU" w:hAnsi="Tahoma" w:cs="Tahoma"/>
                <w:sz w:val="9"/>
              </w:rPr>
              <w:t>年</w:t>
            </w:r>
          </w:p>
        </w:tc>
        <w:tc>
          <w:tcPr>
            <w:tcW w:w="450" w:type="dxa"/>
            <w:gridSpan w:val="2"/>
            <w:tcBorders>
              <w:bottom w:val="single" w:sz="4" w:space="0" w:color="auto"/>
            </w:tcBorders>
            <w:vAlign w:val="center"/>
          </w:tcPr>
          <w:p w:rsidR="00C031FA" w:rsidRPr="001A449E" w:rsidRDefault="00C031FA" w:rsidP="00293224">
            <w:pPr>
              <w:pStyle w:val="TableHeadingsBlue"/>
              <w:spacing w:before="30" w:after="30"/>
              <w:rPr>
                <w:rFonts w:ascii="Tahoma" w:eastAsia="PMingLiU" w:hAnsi="Tahoma" w:cs="Tahoma"/>
                <w:sz w:val="9"/>
              </w:rPr>
            </w:pPr>
            <w:r w:rsidRPr="001A449E">
              <w:rPr>
                <w:rFonts w:ascii="Tahoma" w:eastAsia="PMingLiU" w:hAnsi="Tahoma" w:cs="Tahoma"/>
                <w:sz w:val="9"/>
              </w:rPr>
              <w:t xml:space="preserve">2 </w:t>
            </w:r>
            <w:r w:rsidRPr="001A449E">
              <w:rPr>
                <w:rFonts w:ascii="Tahoma" w:eastAsia="PMingLiU" w:hAnsi="Tahoma" w:cs="Tahoma"/>
                <w:sz w:val="9"/>
              </w:rPr>
              <w:t>年</w:t>
            </w:r>
          </w:p>
        </w:tc>
        <w:tc>
          <w:tcPr>
            <w:tcW w:w="360" w:type="dxa"/>
            <w:tcBorders>
              <w:bottom w:val="single" w:sz="4" w:space="0" w:color="auto"/>
              <w:right w:val="single" w:sz="18" w:space="0" w:color="auto"/>
            </w:tcBorders>
            <w:vAlign w:val="center"/>
          </w:tcPr>
          <w:p w:rsidR="00C031FA" w:rsidRPr="001A449E" w:rsidRDefault="00C031FA" w:rsidP="00293224">
            <w:pPr>
              <w:pStyle w:val="TableHeadingsBlue"/>
              <w:spacing w:before="30" w:after="30"/>
              <w:rPr>
                <w:rFonts w:ascii="Tahoma" w:eastAsia="PMingLiU" w:hAnsi="Tahoma" w:cs="Tahoma"/>
                <w:sz w:val="9"/>
              </w:rPr>
            </w:pPr>
            <w:r w:rsidRPr="001A449E">
              <w:rPr>
                <w:rFonts w:ascii="Tahoma" w:eastAsia="PMingLiU" w:hAnsi="Tahoma" w:cs="Tahoma"/>
                <w:sz w:val="9"/>
              </w:rPr>
              <w:t xml:space="preserve">1 </w:t>
            </w:r>
            <w:r w:rsidRPr="001A449E">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C031FA" w:rsidRPr="001A449E" w:rsidRDefault="00C031FA" w:rsidP="00293224">
            <w:pPr>
              <w:spacing w:before="30" w:after="30"/>
              <w:jc w:val="center"/>
              <w:rPr>
                <w:rFonts w:eastAsia="PMingLiU" w:cs="Tahoma"/>
                <w:sz w:val="20"/>
              </w:rPr>
            </w:pPr>
          </w:p>
        </w:tc>
        <w:tc>
          <w:tcPr>
            <w:tcW w:w="450" w:type="dxa"/>
            <w:tcBorders>
              <w:bottom w:val="single" w:sz="4" w:space="0" w:color="auto"/>
            </w:tcBorders>
            <w:vAlign w:val="center"/>
          </w:tcPr>
          <w:p w:rsidR="00C031FA" w:rsidRPr="001A449E" w:rsidRDefault="00C031FA" w:rsidP="00293224">
            <w:pPr>
              <w:pStyle w:val="TableHeadingsGreen"/>
              <w:spacing w:before="30" w:after="30"/>
              <w:rPr>
                <w:rFonts w:ascii="Tahoma" w:eastAsia="PMingLiU" w:hAnsi="Tahoma" w:cs="Tahoma"/>
                <w:sz w:val="9"/>
              </w:rPr>
            </w:pPr>
            <w:r w:rsidRPr="001A449E">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C031FA" w:rsidRPr="001A449E" w:rsidRDefault="00C031FA" w:rsidP="00293224">
            <w:pPr>
              <w:spacing w:before="30" w:after="30"/>
              <w:jc w:val="center"/>
              <w:rPr>
                <w:rFonts w:eastAsia="PMingLiU" w:cs="Tahoma"/>
                <w:sz w:val="20"/>
              </w:rPr>
            </w:pPr>
          </w:p>
        </w:tc>
        <w:tc>
          <w:tcPr>
            <w:tcW w:w="450" w:type="dxa"/>
            <w:vMerge/>
            <w:tcBorders>
              <w:left w:val="single" w:sz="18" w:space="0" w:color="auto"/>
              <w:bottom w:val="single" w:sz="4" w:space="0" w:color="auto"/>
            </w:tcBorders>
          </w:tcPr>
          <w:p w:rsidR="00C031FA" w:rsidRPr="001A449E" w:rsidRDefault="00C031FA" w:rsidP="00293224">
            <w:pPr>
              <w:spacing w:before="30" w:after="30"/>
              <w:rPr>
                <w:rFonts w:eastAsia="PMingLiU" w:cs="Tahoma"/>
                <w:sz w:val="20"/>
              </w:rPr>
            </w:pPr>
          </w:p>
        </w:tc>
        <w:tc>
          <w:tcPr>
            <w:tcW w:w="450" w:type="dxa"/>
            <w:vMerge/>
            <w:tcBorders>
              <w:bottom w:val="single" w:sz="4" w:space="0" w:color="auto"/>
              <w:right w:val="single" w:sz="18" w:space="0" w:color="auto"/>
            </w:tcBorders>
          </w:tcPr>
          <w:p w:rsidR="00C031FA" w:rsidRPr="001A449E" w:rsidRDefault="00C031FA" w:rsidP="00293224">
            <w:pPr>
              <w:spacing w:before="30" w:after="30"/>
              <w:rPr>
                <w:rFonts w:eastAsia="PMingLiU" w:cs="Tahoma"/>
                <w:sz w:val="20"/>
              </w:rPr>
            </w:pPr>
          </w:p>
        </w:tc>
        <w:tc>
          <w:tcPr>
            <w:tcW w:w="450" w:type="dxa"/>
            <w:vMerge/>
            <w:tcBorders>
              <w:left w:val="single" w:sz="18" w:space="0" w:color="auto"/>
              <w:bottom w:val="single" w:sz="4" w:space="0" w:color="auto"/>
              <w:right w:val="single" w:sz="18" w:space="0" w:color="auto"/>
            </w:tcBorders>
          </w:tcPr>
          <w:p w:rsidR="00C031FA" w:rsidRPr="001A449E" w:rsidRDefault="00C031FA" w:rsidP="00293224">
            <w:pPr>
              <w:spacing w:before="30" w:after="30"/>
              <w:rPr>
                <w:rFonts w:eastAsia="PMingLiU" w:cs="Tahoma"/>
                <w:sz w:val="20"/>
              </w:rPr>
            </w:pPr>
          </w:p>
        </w:tc>
        <w:tc>
          <w:tcPr>
            <w:tcW w:w="630" w:type="dxa"/>
            <w:vMerge/>
            <w:tcBorders>
              <w:bottom w:val="single" w:sz="4" w:space="0" w:color="auto"/>
            </w:tcBorders>
          </w:tcPr>
          <w:p w:rsidR="00C031FA" w:rsidRPr="001A449E" w:rsidRDefault="00C031FA" w:rsidP="00293224">
            <w:pPr>
              <w:spacing w:before="30" w:after="30"/>
              <w:rPr>
                <w:rFonts w:eastAsia="PMingLiU" w:cs="Tahoma"/>
                <w:sz w:val="20"/>
              </w:rPr>
            </w:pPr>
          </w:p>
        </w:tc>
        <w:tc>
          <w:tcPr>
            <w:tcW w:w="540" w:type="dxa"/>
            <w:vMerge/>
            <w:tcBorders>
              <w:bottom w:val="single" w:sz="4" w:space="0" w:color="auto"/>
            </w:tcBorders>
          </w:tcPr>
          <w:p w:rsidR="00C031FA" w:rsidRPr="001A449E" w:rsidRDefault="00C031FA" w:rsidP="00293224">
            <w:pPr>
              <w:spacing w:before="30" w:after="30"/>
              <w:rPr>
                <w:rFonts w:eastAsia="PMingLiU" w:cs="Tahoma"/>
                <w:sz w:val="20"/>
              </w:rPr>
            </w:pPr>
          </w:p>
        </w:tc>
      </w:tr>
      <w:tr w:rsidR="00EF228F" w:rsidRPr="001A449E" w:rsidTr="00477842">
        <w:trPr>
          <w:trHeight w:val="145"/>
        </w:trPr>
        <w:tc>
          <w:tcPr>
            <w:tcW w:w="2734" w:type="dxa"/>
            <w:gridSpan w:val="2"/>
            <w:tcBorders>
              <w:bottom w:val="single" w:sz="4" w:space="0" w:color="auto"/>
            </w:tcBorders>
            <w:shd w:val="clear" w:color="auto" w:fill="auto"/>
            <w:vAlign w:val="center"/>
          </w:tcPr>
          <w:p w:rsidR="00DC5AE8" w:rsidRPr="001A449E" w:rsidRDefault="00DC5AE8" w:rsidP="00477842">
            <w:pPr>
              <w:pStyle w:val="ProductNames"/>
              <w:spacing w:before="30" w:after="30"/>
              <w:rPr>
                <w:rFonts w:ascii="Tahoma" w:eastAsia="PMingLiU" w:hAnsi="Tahoma" w:cs="Tahoma"/>
                <w:sz w:val="14"/>
              </w:rPr>
            </w:pPr>
            <w:bookmarkStart w:id="139" w:name="_Toc363720280"/>
            <w:r w:rsidRPr="001A449E">
              <w:rPr>
                <w:rFonts w:ascii="Tahoma" w:eastAsia="PMingLiU" w:hAnsi="Tahoma" w:cs="Tahoma"/>
                <w:sz w:val="14"/>
              </w:rPr>
              <w:t xml:space="preserve">Bing Maps </w:t>
            </w:r>
            <w:r w:rsidRPr="001A449E">
              <w:rPr>
                <w:rFonts w:ascii="Tahoma" w:eastAsia="PMingLiU" w:hAnsi="Tahoma" w:cs="Tahoma"/>
                <w:sz w:val="14"/>
              </w:rPr>
              <w:t>追蹤客戶每一資產每月訂閱</w:t>
            </w:r>
            <w:bookmarkEnd w:id="139"/>
          </w:p>
        </w:tc>
        <w:tc>
          <w:tcPr>
            <w:tcW w:w="450" w:type="dxa"/>
            <w:tcBorders>
              <w:bottom w:val="single" w:sz="4" w:space="0" w:color="auto"/>
            </w:tcBorders>
            <w:shd w:val="clear" w:color="auto" w:fill="auto"/>
            <w:vAlign w:val="center"/>
          </w:tcPr>
          <w:p w:rsidR="00DC5AE8"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DC5AE8" w:rsidRPr="001A449E" w:rsidRDefault="00DB3ECB" w:rsidP="00477842">
            <w:pPr>
              <w:spacing w:before="30" w:after="30"/>
              <w:jc w:val="center"/>
              <w:rPr>
                <w:rFonts w:eastAsia="PMingLiU" w:cs="Tahoma"/>
                <w:sz w:val="13"/>
              </w:rPr>
            </w:pPr>
            <w:r w:rsidRPr="001A449E">
              <w:rPr>
                <w:rFonts w:eastAsia="PMingLiU" w:cs="Tahoma"/>
                <w:sz w:val="13"/>
              </w:rPr>
              <w:t>04/13</w:t>
            </w:r>
          </w:p>
        </w:tc>
        <w:tc>
          <w:tcPr>
            <w:tcW w:w="360" w:type="dxa"/>
            <w:tcBorders>
              <w:bottom w:val="single" w:sz="4" w:space="0" w:color="auto"/>
              <w:right w:val="single" w:sz="18" w:space="0" w:color="auto"/>
            </w:tcBorders>
            <w:shd w:val="clear" w:color="auto" w:fill="auto"/>
            <w:vAlign w:val="center"/>
          </w:tcPr>
          <w:p w:rsidR="00DC5AE8" w:rsidRPr="001A449E" w:rsidRDefault="00DC5AE8"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1A449E" w:rsidRDefault="00DC5AE8" w:rsidP="00477842">
            <w:pPr>
              <w:spacing w:before="30" w:after="30"/>
              <w:jc w:val="center"/>
              <w:rPr>
                <w:rFonts w:eastAsia="PMingLiU" w:cs="Tahoma"/>
                <w:sz w:val="13"/>
              </w:rPr>
            </w:pPr>
            <w:r w:rsidRPr="001A449E">
              <w:rPr>
                <w:rFonts w:eastAsia="PMingLiU" w:cs="Tahoma"/>
                <w:sz w:val="13"/>
              </w:rPr>
              <w:t xml:space="preserve">1 </w:t>
            </w:r>
            <w:r w:rsidRPr="001A449E">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DC5AE8" w:rsidRPr="001A449E" w:rsidRDefault="00DC5AE8" w:rsidP="00477842">
            <w:pPr>
              <w:spacing w:before="30" w:after="30"/>
              <w:jc w:val="center"/>
              <w:rPr>
                <w:rFonts w:eastAsia="PMingLiU" w:cs="Tahoma"/>
                <w:sz w:val="13"/>
              </w:rPr>
            </w:pPr>
            <w:r w:rsidRPr="001A449E">
              <w:rPr>
                <w:rFonts w:eastAsia="PMingLiU" w:cs="Tahoma"/>
                <w:sz w:val="13"/>
              </w:rPr>
              <w:t>1</w:t>
            </w:r>
          </w:p>
        </w:tc>
        <w:tc>
          <w:tcPr>
            <w:tcW w:w="450" w:type="dxa"/>
            <w:tcBorders>
              <w:bottom w:val="single" w:sz="4" w:space="0" w:color="auto"/>
            </w:tcBorders>
            <w:shd w:val="clear" w:color="auto" w:fill="auto"/>
            <w:vAlign w:val="center"/>
          </w:tcPr>
          <w:p w:rsidR="00DC5AE8" w:rsidRPr="001A449E" w:rsidRDefault="00DC5AE8"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1A449E" w:rsidRDefault="00DC5AE8"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DC5AE8" w:rsidRPr="001A449E" w:rsidRDefault="00DC5AE8"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1A449E" w:rsidRDefault="00DC5AE8" w:rsidP="00477842">
            <w:pPr>
              <w:spacing w:before="30" w:after="30"/>
              <w:jc w:val="center"/>
              <w:rPr>
                <w:rFonts w:eastAsia="PMingLiU" w:cs="Tahoma"/>
                <w:sz w:val="13"/>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1A449E" w:rsidRDefault="00DC5AE8" w:rsidP="00477842">
            <w:pPr>
              <w:spacing w:before="30" w:after="30"/>
              <w:jc w:val="center"/>
              <w:rPr>
                <w:rFonts w:eastAsia="PMingLiU" w:cs="Tahoma"/>
                <w:sz w:val="13"/>
              </w:rPr>
            </w:pPr>
            <w:r w:rsidRPr="001A449E">
              <w:rPr>
                <w:rFonts w:eastAsia="PMingLiU" w:cs="Tahoma"/>
                <w:sz w:val="13"/>
              </w:rPr>
              <w:t>P</w:t>
            </w:r>
          </w:p>
        </w:tc>
        <w:tc>
          <w:tcPr>
            <w:tcW w:w="630" w:type="dxa"/>
            <w:tcBorders>
              <w:bottom w:val="single" w:sz="4" w:space="0" w:color="auto"/>
            </w:tcBorders>
            <w:shd w:val="clear" w:color="auto" w:fill="auto"/>
            <w:vAlign w:val="center"/>
          </w:tcPr>
          <w:p w:rsidR="00DC5AE8" w:rsidRPr="001A449E" w:rsidRDefault="00DC5AE8" w:rsidP="00477842">
            <w:pPr>
              <w:spacing w:before="30" w:after="30"/>
              <w:jc w:val="center"/>
              <w:rPr>
                <w:rFonts w:eastAsia="PMingLiU" w:cs="Tahoma"/>
                <w:sz w:val="13"/>
              </w:rPr>
            </w:pPr>
          </w:p>
        </w:tc>
        <w:tc>
          <w:tcPr>
            <w:tcW w:w="540" w:type="dxa"/>
            <w:tcBorders>
              <w:bottom w:val="single" w:sz="4" w:space="0" w:color="auto"/>
            </w:tcBorders>
            <w:shd w:val="clear" w:color="auto" w:fill="auto"/>
            <w:vAlign w:val="center"/>
          </w:tcPr>
          <w:p w:rsidR="00DC5AE8" w:rsidRPr="001A449E" w:rsidRDefault="00DC5AE8" w:rsidP="00477842">
            <w:pPr>
              <w:spacing w:before="30" w:after="30"/>
              <w:jc w:val="center"/>
              <w:rPr>
                <w:rFonts w:eastAsia="PMingLiU" w:cs="Tahoma"/>
                <w:sz w:val="13"/>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140" w:name="_Toc363720281"/>
            <w:r w:rsidRPr="001A449E">
              <w:rPr>
                <w:rFonts w:ascii="Tahoma" w:eastAsia="PMingLiU" w:hAnsi="Tahoma" w:cs="Tahoma"/>
                <w:sz w:val="14"/>
              </w:rPr>
              <w:t xml:space="preserve">Bing Maps Enterprise </w:t>
            </w:r>
            <w:r w:rsidRPr="001A449E">
              <w:rPr>
                <w:rFonts w:ascii="Tahoma" w:eastAsia="PMingLiU" w:hAnsi="Tahoma" w:cs="Tahoma"/>
                <w:sz w:val="14"/>
              </w:rPr>
              <w:t>平台費用每月訂閱</w:t>
            </w:r>
            <w:bookmarkEnd w:id="140"/>
          </w:p>
        </w:tc>
        <w:tc>
          <w:tcPr>
            <w:tcW w:w="450" w:type="dxa"/>
            <w:tcBorders>
              <w:bottom w:val="single" w:sz="4" w:space="0" w:color="auto"/>
            </w:tcBorders>
            <w:shd w:val="clear" w:color="auto" w:fill="FABF8F"/>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50 </w:t>
            </w:r>
            <w:r w:rsidRPr="001A449E">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50</w:t>
            </w:r>
          </w:p>
        </w:tc>
        <w:tc>
          <w:tcPr>
            <w:tcW w:w="45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54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30" w:after="30"/>
              <w:rPr>
                <w:rFonts w:ascii="Tahoma" w:eastAsia="PMingLiU" w:hAnsi="Tahoma" w:cs="Tahoma"/>
                <w:sz w:val="14"/>
              </w:rPr>
            </w:pPr>
            <w:bookmarkStart w:id="141" w:name="_Toc363720282"/>
            <w:r w:rsidRPr="001A449E">
              <w:rPr>
                <w:rFonts w:ascii="Tahoma" w:eastAsia="PMingLiU" w:hAnsi="Tahoma" w:cs="Tahoma"/>
                <w:sz w:val="14"/>
              </w:rPr>
              <w:t xml:space="preserve">Bing Maps </w:t>
            </w:r>
            <w:r w:rsidRPr="001A449E">
              <w:rPr>
                <w:rFonts w:ascii="Tahoma" w:eastAsia="PMingLiU" w:hAnsi="Tahoma" w:cs="Tahoma"/>
                <w:sz w:val="14"/>
              </w:rPr>
              <w:t>公開網站使用量</w:t>
            </w:r>
            <w:r w:rsidRPr="001A449E">
              <w:rPr>
                <w:rFonts w:ascii="Tahoma" w:eastAsia="PMingLiU" w:hAnsi="Tahoma" w:cs="Tahoma"/>
                <w:sz w:val="14"/>
              </w:rPr>
              <w:t xml:space="preserve"> 100K </w:t>
            </w:r>
            <w:r w:rsidRPr="001A449E">
              <w:rPr>
                <w:rFonts w:ascii="Tahoma" w:eastAsia="PMingLiU" w:hAnsi="Tahoma" w:cs="Tahoma"/>
                <w:sz w:val="14"/>
              </w:rPr>
              <w:t>交易每月訂閱</w:t>
            </w:r>
            <w:bookmarkEnd w:id="141"/>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50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50</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142" w:name="_Toc363720283"/>
            <w:r w:rsidRPr="001A449E">
              <w:rPr>
                <w:rFonts w:ascii="Tahoma" w:eastAsia="PMingLiU" w:hAnsi="Tahoma" w:cs="Tahoma"/>
                <w:sz w:val="14"/>
              </w:rPr>
              <w:t xml:space="preserve">Bing Maps </w:t>
            </w:r>
            <w:r w:rsidRPr="001A449E">
              <w:rPr>
                <w:rFonts w:ascii="Tahoma" w:eastAsia="PMingLiU" w:hAnsi="Tahoma" w:cs="Tahoma"/>
                <w:sz w:val="14"/>
              </w:rPr>
              <w:t>公開網站使用量</w:t>
            </w:r>
            <w:r w:rsidRPr="001A449E">
              <w:rPr>
                <w:rFonts w:ascii="Tahoma" w:eastAsia="PMingLiU" w:hAnsi="Tahoma" w:cs="Tahoma"/>
                <w:sz w:val="14"/>
              </w:rPr>
              <w:t xml:space="preserve"> 250K </w:t>
            </w:r>
            <w:r w:rsidRPr="001A449E">
              <w:rPr>
                <w:rFonts w:ascii="Tahoma" w:eastAsia="PMingLiU" w:hAnsi="Tahoma" w:cs="Tahoma"/>
                <w:sz w:val="14"/>
              </w:rPr>
              <w:t>交易每月訂閱</w:t>
            </w:r>
            <w:bookmarkEnd w:id="142"/>
          </w:p>
        </w:tc>
        <w:tc>
          <w:tcPr>
            <w:tcW w:w="450" w:type="dxa"/>
            <w:tcBorders>
              <w:bottom w:val="single" w:sz="4" w:space="0" w:color="auto"/>
            </w:tcBorders>
            <w:shd w:val="clear" w:color="auto" w:fill="FABF8F"/>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125 </w:t>
            </w:r>
            <w:r w:rsidRPr="001A449E">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125</w:t>
            </w:r>
          </w:p>
        </w:tc>
        <w:tc>
          <w:tcPr>
            <w:tcW w:w="45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54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30" w:after="30"/>
              <w:rPr>
                <w:rFonts w:ascii="Tahoma" w:eastAsia="PMingLiU" w:hAnsi="Tahoma" w:cs="Tahoma"/>
                <w:sz w:val="14"/>
              </w:rPr>
            </w:pPr>
            <w:bookmarkStart w:id="143" w:name="_Toc363720284"/>
            <w:r w:rsidRPr="001A449E">
              <w:rPr>
                <w:rFonts w:ascii="Tahoma" w:eastAsia="PMingLiU" w:hAnsi="Tahoma" w:cs="Tahoma"/>
                <w:sz w:val="14"/>
              </w:rPr>
              <w:t xml:space="preserve">Bing Maps </w:t>
            </w:r>
            <w:r w:rsidRPr="001A449E">
              <w:rPr>
                <w:rFonts w:ascii="Tahoma" w:eastAsia="PMingLiU" w:hAnsi="Tahoma" w:cs="Tahoma"/>
                <w:sz w:val="14"/>
              </w:rPr>
              <w:t>公開網站使用量</w:t>
            </w:r>
            <w:r w:rsidRPr="001A449E">
              <w:rPr>
                <w:rFonts w:ascii="Tahoma" w:eastAsia="PMingLiU" w:hAnsi="Tahoma" w:cs="Tahoma"/>
                <w:sz w:val="14"/>
              </w:rPr>
              <w:t xml:space="preserve"> 420K (</w:t>
            </w:r>
            <w:r w:rsidRPr="001A449E">
              <w:rPr>
                <w:rFonts w:ascii="Tahoma" w:eastAsia="PMingLiU" w:hAnsi="Tahoma" w:cs="Tahoma"/>
                <w:sz w:val="14"/>
              </w:rPr>
              <w:t>及更高使用量</w:t>
            </w:r>
            <w:r w:rsidRPr="001A449E">
              <w:rPr>
                <w:rFonts w:ascii="Tahoma" w:eastAsia="PMingLiU" w:hAnsi="Tahoma" w:cs="Tahoma"/>
                <w:sz w:val="14"/>
              </w:rPr>
              <w:t xml:space="preserve">) </w:t>
            </w:r>
            <w:r w:rsidRPr="001A449E">
              <w:rPr>
                <w:rFonts w:ascii="Tahoma" w:eastAsia="PMingLiU" w:hAnsi="Tahoma" w:cs="Tahoma"/>
                <w:sz w:val="14"/>
              </w:rPr>
              <w:t>交易每月訂閱</w:t>
            </w:r>
            <w:bookmarkEnd w:id="143"/>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200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200</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144" w:name="_Toc363720285"/>
            <w:r w:rsidRPr="001A449E">
              <w:rPr>
                <w:rFonts w:ascii="Tahoma" w:eastAsia="PMingLiU" w:hAnsi="Tahoma" w:cs="Tahoma"/>
                <w:sz w:val="14"/>
              </w:rPr>
              <w:t xml:space="preserve">Bing Maps </w:t>
            </w:r>
            <w:r w:rsidRPr="001A449E">
              <w:rPr>
                <w:rFonts w:ascii="Tahoma" w:eastAsia="PMingLiU" w:hAnsi="Tahoma" w:cs="Tahoma"/>
                <w:sz w:val="14"/>
              </w:rPr>
              <w:t>內部網站使用量</w:t>
            </w:r>
            <w:r w:rsidRPr="001A449E">
              <w:rPr>
                <w:rFonts w:ascii="Tahoma" w:eastAsia="PMingLiU" w:hAnsi="Tahoma" w:cs="Tahoma"/>
                <w:sz w:val="14"/>
              </w:rPr>
              <w:t xml:space="preserve"> 100K </w:t>
            </w:r>
            <w:r w:rsidRPr="001A449E">
              <w:rPr>
                <w:rFonts w:ascii="Tahoma" w:eastAsia="PMingLiU" w:hAnsi="Tahoma" w:cs="Tahoma"/>
                <w:sz w:val="14"/>
              </w:rPr>
              <w:t>交易每月訂閱</w:t>
            </w:r>
            <w:bookmarkEnd w:id="144"/>
          </w:p>
        </w:tc>
        <w:tc>
          <w:tcPr>
            <w:tcW w:w="450" w:type="dxa"/>
            <w:tcBorders>
              <w:bottom w:val="single" w:sz="4" w:space="0" w:color="auto"/>
            </w:tcBorders>
            <w:shd w:val="clear" w:color="auto" w:fill="FABF8F"/>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125 </w:t>
            </w:r>
            <w:r w:rsidRPr="001A449E">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125</w:t>
            </w:r>
          </w:p>
        </w:tc>
        <w:tc>
          <w:tcPr>
            <w:tcW w:w="45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p>
        </w:tc>
        <w:tc>
          <w:tcPr>
            <w:tcW w:w="54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30" w:after="30"/>
              <w:rPr>
                <w:rFonts w:ascii="Tahoma" w:eastAsia="PMingLiU" w:hAnsi="Tahoma" w:cs="Tahoma"/>
                <w:sz w:val="14"/>
              </w:rPr>
            </w:pPr>
            <w:bookmarkStart w:id="145" w:name="_Toc363720286"/>
            <w:r w:rsidRPr="001A449E">
              <w:rPr>
                <w:rFonts w:ascii="Tahoma" w:eastAsia="PMingLiU" w:hAnsi="Tahoma" w:cs="Tahoma"/>
                <w:sz w:val="14"/>
              </w:rPr>
              <w:t xml:space="preserve">Bing Maps </w:t>
            </w:r>
            <w:r w:rsidRPr="001A449E">
              <w:rPr>
                <w:rFonts w:ascii="Tahoma" w:eastAsia="PMingLiU" w:hAnsi="Tahoma" w:cs="Tahoma"/>
                <w:sz w:val="14"/>
              </w:rPr>
              <w:t>內部網站使用量</w:t>
            </w:r>
            <w:r w:rsidRPr="001A449E">
              <w:rPr>
                <w:rFonts w:ascii="Tahoma" w:eastAsia="PMingLiU" w:hAnsi="Tahoma" w:cs="Tahoma"/>
                <w:sz w:val="14"/>
              </w:rPr>
              <w:t xml:space="preserve"> 250K (</w:t>
            </w:r>
            <w:r w:rsidRPr="001A449E">
              <w:rPr>
                <w:rFonts w:ascii="Tahoma" w:eastAsia="PMingLiU" w:hAnsi="Tahoma" w:cs="Tahoma"/>
                <w:sz w:val="14"/>
              </w:rPr>
              <w:t>及更高使用量</w:t>
            </w:r>
            <w:r w:rsidRPr="001A449E">
              <w:rPr>
                <w:rFonts w:ascii="Tahoma" w:eastAsia="PMingLiU" w:hAnsi="Tahoma" w:cs="Tahoma"/>
                <w:sz w:val="14"/>
              </w:rPr>
              <w:t xml:space="preserve">) </w:t>
            </w:r>
            <w:r w:rsidRPr="001A449E">
              <w:rPr>
                <w:rFonts w:ascii="Tahoma" w:eastAsia="PMingLiU" w:hAnsi="Tahoma" w:cs="Tahoma"/>
                <w:sz w:val="14"/>
              </w:rPr>
              <w:t>交易每月訂閱</w:t>
            </w:r>
            <w:bookmarkEnd w:id="145"/>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200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200</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46" w:name="_Toc363720287"/>
            <w:r w:rsidRPr="001A449E">
              <w:rPr>
                <w:rFonts w:ascii="Tahoma" w:eastAsia="PMingLiU" w:hAnsi="Tahoma" w:cs="Tahoma"/>
                <w:sz w:val="14"/>
              </w:rPr>
              <w:t xml:space="preserve">Bing Maps </w:t>
            </w:r>
            <w:r w:rsidRPr="001A449E">
              <w:rPr>
                <w:rFonts w:ascii="Tahoma" w:eastAsia="PMingLiU" w:hAnsi="Tahoma" w:cs="Tahoma"/>
                <w:sz w:val="14"/>
              </w:rPr>
              <w:t>每一已知使用者每月訂閱</w:t>
            </w:r>
            <w:bookmarkEnd w:id="146"/>
          </w:p>
        </w:tc>
        <w:tc>
          <w:tcPr>
            <w:tcW w:w="450" w:type="dxa"/>
            <w:tcBorders>
              <w:bottom w:val="single" w:sz="4" w:space="0" w:color="auto"/>
            </w:tcBorders>
            <w:shd w:val="clear" w:color="auto" w:fill="FABF8F"/>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 </w:t>
            </w:r>
            <w:r w:rsidRPr="001A449E">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w:t>
            </w:r>
          </w:p>
        </w:tc>
        <w:tc>
          <w:tcPr>
            <w:tcW w:w="45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47" w:name="_Toc363720288"/>
            <w:r w:rsidRPr="001A449E">
              <w:rPr>
                <w:rFonts w:ascii="Tahoma" w:eastAsia="PMingLiU" w:hAnsi="Tahoma" w:cs="Tahoma"/>
                <w:sz w:val="14"/>
              </w:rPr>
              <w:t xml:space="preserve">Bing Maps </w:t>
            </w:r>
            <w:r w:rsidRPr="001A449E">
              <w:rPr>
                <w:rFonts w:ascii="Tahoma" w:eastAsia="PMingLiU" w:hAnsi="Tahoma" w:cs="Tahoma"/>
                <w:sz w:val="14"/>
              </w:rPr>
              <w:t>已知使用者</w:t>
            </w:r>
            <w:r w:rsidRPr="001A449E">
              <w:rPr>
                <w:rFonts w:ascii="Tahoma" w:eastAsia="PMingLiU" w:hAnsi="Tahoma" w:cs="Tahoma"/>
                <w:sz w:val="14"/>
              </w:rPr>
              <w:t xml:space="preserve"> 5K </w:t>
            </w:r>
            <w:r w:rsidRPr="001A449E">
              <w:rPr>
                <w:rFonts w:ascii="Tahoma" w:eastAsia="PMingLiU" w:hAnsi="Tahoma" w:cs="Tahoma"/>
                <w:sz w:val="14"/>
              </w:rPr>
              <w:t>包裝每月訂閱</w:t>
            </w:r>
            <w:bookmarkEnd w:id="147"/>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200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200</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48" w:name="_Toc363720289"/>
            <w:r w:rsidRPr="001A449E">
              <w:rPr>
                <w:rFonts w:ascii="Tahoma" w:eastAsia="PMingLiU" w:hAnsi="Tahoma" w:cs="Tahoma"/>
                <w:sz w:val="14"/>
              </w:rPr>
              <w:t xml:space="preserve">Bing Maps Light </w:t>
            </w:r>
            <w:r w:rsidRPr="001A449E">
              <w:rPr>
                <w:rFonts w:ascii="Tahoma" w:eastAsia="PMingLiU" w:hAnsi="Tahoma" w:cs="Tahoma"/>
                <w:sz w:val="14"/>
              </w:rPr>
              <w:t>每一已知使用者每月訂閱</w:t>
            </w:r>
            <w:bookmarkEnd w:id="148"/>
          </w:p>
        </w:tc>
        <w:tc>
          <w:tcPr>
            <w:tcW w:w="450" w:type="dxa"/>
            <w:tcBorders>
              <w:bottom w:val="single" w:sz="4" w:space="0" w:color="auto"/>
            </w:tcBorders>
            <w:shd w:val="clear" w:color="auto" w:fill="FABF8F"/>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 </w:t>
            </w:r>
            <w:r w:rsidRPr="001A449E">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w:t>
            </w:r>
          </w:p>
        </w:tc>
        <w:tc>
          <w:tcPr>
            <w:tcW w:w="45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49" w:name="_Toc363720290"/>
            <w:r w:rsidRPr="001A449E">
              <w:rPr>
                <w:rFonts w:ascii="Tahoma" w:eastAsia="PMingLiU" w:hAnsi="Tahoma" w:cs="Tahoma"/>
                <w:sz w:val="14"/>
              </w:rPr>
              <w:t xml:space="preserve">Bing Maps Light </w:t>
            </w:r>
            <w:r w:rsidRPr="001A449E">
              <w:rPr>
                <w:rFonts w:ascii="Tahoma" w:eastAsia="PMingLiU" w:hAnsi="Tahoma" w:cs="Tahoma"/>
                <w:sz w:val="14"/>
              </w:rPr>
              <w:t>已知使用者</w:t>
            </w:r>
            <w:r w:rsidRPr="001A449E">
              <w:rPr>
                <w:rFonts w:ascii="Tahoma" w:eastAsia="PMingLiU" w:hAnsi="Tahoma" w:cs="Tahoma"/>
                <w:sz w:val="14"/>
              </w:rPr>
              <w:t xml:space="preserve"> 5K </w:t>
            </w:r>
            <w:r w:rsidR="004D0B32">
              <w:rPr>
                <w:rFonts w:ascii="Tahoma" w:eastAsia="PMingLiU" w:hAnsi="Tahoma" w:cs="Tahoma"/>
                <w:sz w:val="14"/>
              </w:rPr>
              <w:br/>
            </w:r>
            <w:r w:rsidRPr="001A449E">
              <w:rPr>
                <w:rFonts w:ascii="Tahoma" w:eastAsia="PMingLiU" w:hAnsi="Tahoma" w:cs="Tahoma"/>
                <w:sz w:val="14"/>
              </w:rPr>
              <w:t>包裝每月訂閱</w:t>
            </w:r>
            <w:bookmarkEnd w:id="149"/>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125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125</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D0B32">
            <w:pPr>
              <w:pStyle w:val="ProductNames"/>
              <w:keepNext/>
              <w:spacing w:beforeLines="20" w:before="48" w:afterLines="20" w:after="48"/>
              <w:rPr>
                <w:rFonts w:ascii="Tahoma" w:eastAsia="PMingLiU" w:hAnsi="Tahoma" w:cs="Tahoma"/>
                <w:sz w:val="14"/>
              </w:rPr>
            </w:pPr>
            <w:bookmarkStart w:id="150" w:name="_Toc363720291"/>
            <w:r w:rsidRPr="001A449E">
              <w:rPr>
                <w:rFonts w:ascii="Tahoma" w:eastAsia="PMingLiU" w:hAnsi="Tahoma" w:cs="Tahoma"/>
                <w:sz w:val="14"/>
              </w:rPr>
              <w:lastRenderedPageBreak/>
              <w:t xml:space="preserve">Bing Maps Mobile </w:t>
            </w:r>
            <w:r w:rsidRPr="001A449E">
              <w:rPr>
                <w:rFonts w:ascii="Tahoma" w:eastAsia="PMingLiU" w:hAnsi="Tahoma" w:cs="Tahoma"/>
                <w:sz w:val="14"/>
              </w:rPr>
              <w:t>資產管理平台費用</w:t>
            </w:r>
            <w:r w:rsidR="004D0B32">
              <w:rPr>
                <w:rFonts w:ascii="Tahoma" w:eastAsia="PMingLiU" w:hAnsi="Tahoma" w:cs="Tahoma"/>
                <w:sz w:val="14"/>
              </w:rPr>
              <w:br/>
            </w:r>
            <w:r w:rsidRPr="001A449E">
              <w:rPr>
                <w:rFonts w:ascii="Tahoma" w:eastAsia="PMingLiU" w:hAnsi="Tahoma" w:cs="Tahoma"/>
                <w:sz w:val="14"/>
              </w:rPr>
              <w:t>每月訂閱</w:t>
            </w:r>
            <w:bookmarkEnd w:id="150"/>
          </w:p>
        </w:tc>
        <w:tc>
          <w:tcPr>
            <w:tcW w:w="450" w:type="dxa"/>
            <w:tcBorders>
              <w:bottom w:val="single" w:sz="4" w:space="0" w:color="auto"/>
            </w:tcBorders>
            <w:shd w:val="clear" w:color="auto" w:fill="FABF8F"/>
            <w:vAlign w:val="center"/>
          </w:tcPr>
          <w:p w:rsidR="001A63C6" w:rsidRPr="00477842" w:rsidRDefault="002F4E68" w:rsidP="004D0B32">
            <w:pPr>
              <w:keepNext/>
              <w:keepLines/>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1A449E" w:rsidRDefault="00DB3ECB" w:rsidP="004D0B32">
            <w:pPr>
              <w:keepNext/>
              <w:keepLines/>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4"/>
              </w:rPr>
            </w:pPr>
            <w:r w:rsidRPr="001A449E">
              <w:rPr>
                <w:rFonts w:eastAsia="PMingLiU" w:cs="Tahoma"/>
                <w:sz w:val="14"/>
              </w:rPr>
              <w:t xml:space="preserve">50 </w:t>
            </w:r>
            <w:r w:rsidRPr="001A449E">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4"/>
              </w:rPr>
            </w:pPr>
            <w:r w:rsidRPr="001A449E">
              <w:rPr>
                <w:rFonts w:eastAsia="PMingLiU" w:cs="Tahoma"/>
                <w:sz w:val="14"/>
              </w:rPr>
              <w:t>50</w:t>
            </w:r>
          </w:p>
        </w:tc>
        <w:tc>
          <w:tcPr>
            <w:tcW w:w="450" w:type="dxa"/>
            <w:tcBorders>
              <w:bottom w:val="single" w:sz="4"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3"/>
              </w:rPr>
            </w:pPr>
          </w:p>
        </w:tc>
        <w:tc>
          <w:tcPr>
            <w:tcW w:w="540" w:type="dxa"/>
            <w:tcBorders>
              <w:bottom w:val="single" w:sz="4" w:space="0" w:color="auto"/>
            </w:tcBorders>
            <w:shd w:val="clear" w:color="auto" w:fill="FABF8F"/>
            <w:vAlign w:val="center"/>
          </w:tcPr>
          <w:p w:rsidR="001A63C6" w:rsidRPr="001A449E" w:rsidRDefault="001A63C6" w:rsidP="004D0B32">
            <w:pPr>
              <w:keepNext/>
              <w:keepLines/>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51" w:name="_Toc363720292"/>
            <w:r w:rsidRPr="001A449E">
              <w:rPr>
                <w:rFonts w:ascii="Tahoma" w:eastAsia="PMingLiU" w:hAnsi="Tahoma" w:cs="Tahoma"/>
                <w:sz w:val="14"/>
              </w:rPr>
              <w:t xml:space="preserve">Bing Maps Mobile </w:t>
            </w:r>
            <w:r w:rsidRPr="001A449E">
              <w:rPr>
                <w:rFonts w:ascii="Tahoma" w:eastAsia="PMingLiU" w:hAnsi="Tahoma" w:cs="Tahoma"/>
                <w:sz w:val="14"/>
              </w:rPr>
              <w:t>資產管理</w:t>
            </w:r>
            <w:r w:rsidRPr="001A449E">
              <w:rPr>
                <w:rFonts w:ascii="Tahoma" w:eastAsia="PMingLiU" w:hAnsi="Tahoma" w:cs="Tahoma"/>
                <w:sz w:val="14"/>
              </w:rPr>
              <w:t xml:space="preserve"> (</w:t>
            </w:r>
            <w:r w:rsidRPr="001A449E">
              <w:rPr>
                <w:rFonts w:ascii="Tahoma" w:eastAsia="PMingLiU" w:hAnsi="Tahoma" w:cs="Tahoma"/>
                <w:sz w:val="14"/>
              </w:rPr>
              <w:t>北美版</w:t>
            </w:r>
            <w:r w:rsidRPr="001A449E">
              <w:rPr>
                <w:rFonts w:ascii="Tahoma" w:eastAsia="PMingLiU" w:hAnsi="Tahoma" w:cs="Tahoma"/>
                <w:sz w:val="14"/>
              </w:rPr>
              <w:t xml:space="preserve">) </w:t>
            </w:r>
            <w:r w:rsidR="004D0B32">
              <w:rPr>
                <w:rFonts w:ascii="Tahoma" w:eastAsia="PMingLiU" w:hAnsi="Tahoma" w:cs="Tahoma"/>
                <w:sz w:val="14"/>
              </w:rPr>
              <w:br/>
            </w:r>
            <w:r w:rsidRPr="001A449E">
              <w:rPr>
                <w:rFonts w:ascii="Tahoma" w:eastAsia="PMingLiU" w:hAnsi="Tahoma" w:cs="Tahoma"/>
                <w:sz w:val="14"/>
              </w:rPr>
              <w:t>含路由之每一資產每月訂閱</w:t>
            </w:r>
            <w:bookmarkEnd w:id="151"/>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52" w:name="_Toc363720293"/>
            <w:r w:rsidRPr="001A449E">
              <w:rPr>
                <w:rFonts w:ascii="Tahoma" w:eastAsia="PMingLiU" w:hAnsi="Tahoma" w:cs="Tahoma"/>
                <w:sz w:val="14"/>
              </w:rPr>
              <w:t xml:space="preserve">Bing Maps Mobile </w:t>
            </w:r>
            <w:r w:rsidRPr="001A449E">
              <w:rPr>
                <w:rFonts w:ascii="Tahoma" w:eastAsia="PMingLiU" w:hAnsi="Tahoma" w:cs="Tahoma"/>
                <w:sz w:val="14"/>
              </w:rPr>
              <w:t>資產管理</w:t>
            </w:r>
            <w:r w:rsidRPr="001A449E">
              <w:rPr>
                <w:rFonts w:ascii="Tahoma" w:eastAsia="PMingLiU" w:hAnsi="Tahoma" w:cs="Tahoma"/>
                <w:sz w:val="14"/>
              </w:rPr>
              <w:t xml:space="preserve"> (</w:t>
            </w:r>
            <w:r w:rsidRPr="001A449E">
              <w:rPr>
                <w:rFonts w:ascii="Tahoma" w:eastAsia="PMingLiU" w:hAnsi="Tahoma" w:cs="Tahoma"/>
                <w:sz w:val="14"/>
              </w:rPr>
              <w:t>北美版</w:t>
            </w:r>
            <w:r w:rsidRPr="001A449E">
              <w:rPr>
                <w:rFonts w:ascii="Tahoma" w:eastAsia="PMingLiU" w:hAnsi="Tahoma" w:cs="Tahoma"/>
                <w:sz w:val="14"/>
              </w:rPr>
              <w:t xml:space="preserve">) </w:t>
            </w:r>
            <w:r w:rsidR="004D0B32">
              <w:rPr>
                <w:rFonts w:ascii="Tahoma" w:eastAsia="PMingLiU" w:hAnsi="Tahoma" w:cs="Tahoma"/>
                <w:sz w:val="14"/>
              </w:rPr>
              <w:br/>
            </w:r>
            <w:r w:rsidRPr="001A449E">
              <w:rPr>
                <w:rFonts w:ascii="Tahoma" w:eastAsia="PMingLiU" w:hAnsi="Tahoma" w:cs="Tahoma"/>
                <w:sz w:val="14"/>
              </w:rPr>
              <w:t>含</w:t>
            </w:r>
            <w:r w:rsidRPr="001A449E">
              <w:rPr>
                <w:rFonts w:ascii="Tahoma" w:eastAsia="PMingLiU" w:hAnsi="Tahoma" w:cs="Tahoma"/>
                <w:sz w:val="14"/>
              </w:rPr>
              <w:t>/</w:t>
            </w:r>
            <w:r w:rsidRPr="001A449E">
              <w:rPr>
                <w:rFonts w:ascii="Tahoma" w:eastAsia="PMingLiU" w:hAnsi="Tahoma" w:cs="Tahoma"/>
                <w:sz w:val="14"/>
              </w:rPr>
              <w:t>不含路由之每一資產每月訂閱</w:t>
            </w:r>
            <w:bookmarkEnd w:id="152"/>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53" w:name="_Toc363720294"/>
            <w:r w:rsidRPr="001A449E">
              <w:rPr>
                <w:rFonts w:ascii="Tahoma" w:eastAsia="PMingLiU" w:hAnsi="Tahoma" w:cs="Tahoma"/>
                <w:sz w:val="14"/>
              </w:rPr>
              <w:t xml:space="preserve">Bing Maps Mobile </w:t>
            </w:r>
            <w:r w:rsidRPr="001A449E">
              <w:rPr>
                <w:rFonts w:ascii="Tahoma" w:eastAsia="PMingLiU" w:hAnsi="Tahoma" w:cs="Tahoma"/>
                <w:sz w:val="14"/>
              </w:rPr>
              <w:t>資產管理</w:t>
            </w:r>
            <w:r w:rsidRPr="001A449E">
              <w:rPr>
                <w:rFonts w:ascii="Tahoma" w:eastAsia="PMingLiU" w:hAnsi="Tahoma" w:cs="Tahoma"/>
                <w:sz w:val="14"/>
              </w:rPr>
              <w:t xml:space="preserve"> (</w:t>
            </w:r>
            <w:r w:rsidRPr="001A449E">
              <w:rPr>
                <w:rFonts w:ascii="Tahoma" w:eastAsia="PMingLiU" w:hAnsi="Tahoma" w:cs="Tahoma"/>
                <w:sz w:val="14"/>
              </w:rPr>
              <w:t>歐洲版</w:t>
            </w:r>
            <w:r w:rsidRPr="001A449E">
              <w:rPr>
                <w:rFonts w:ascii="Tahoma" w:eastAsia="PMingLiU" w:hAnsi="Tahoma" w:cs="Tahoma"/>
                <w:sz w:val="14"/>
              </w:rPr>
              <w:t xml:space="preserve">) </w:t>
            </w:r>
            <w:r w:rsidR="004D0B32">
              <w:rPr>
                <w:rFonts w:ascii="Tahoma" w:eastAsia="PMingLiU" w:hAnsi="Tahoma" w:cs="Tahoma"/>
                <w:sz w:val="14"/>
              </w:rPr>
              <w:br/>
            </w:r>
            <w:r w:rsidRPr="001A449E">
              <w:rPr>
                <w:rFonts w:ascii="Tahoma" w:eastAsia="PMingLiU" w:hAnsi="Tahoma" w:cs="Tahoma"/>
                <w:sz w:val="14"/>
              </w:rPr>
              <w:t>含路由之每一資產每月訂閱</w:t>
            </w:r>
            <w:bookmarkEnd w:id="153"/>
          </w:p>
        </w:tc>
        <w:tc>
          <w:tcPr>
            <w:tcW w:w="450" w:type="dxa"/>
            <w:tcBorders>
              <w:bottom w:val="single" w:sz="4" w:space="0" w:color="auto"/>
            </w:tcBorders>
            <w:shd w:val="clear" w:color="auto" w:fill="FABF8F"/>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 </w:t>
            </w:r>
            <w:r w:rsidRPr="001A449E">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w:t>
            </w:r>
          </w:p>
        </w:tc>
        <w:tc>
          <w:tcPr>
            <w:tcW w:w="45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54" w:name="_Toc363720295"/>
            <w:r w:rsidRPr="001A449E">
              <w:rPr>
                <w:rFonts w:ascii="Tahoma" w:eastAsia="PMingLiU" w:hAnsi="Tahoma" w:cs="Tahoma"/>
                <w:sz w:val="14"/>
              </w:rPr>
              <w:t xml:space="preserve">Bing Maps Mobile </w:t>
            </w:r>
            <w:r w:rsidRPr="001A449E">
              <w:rPr>
                <w:rFonts w:ascii="Tahoma" w:eastAsia="PMingLiU" w:hAnsi="Tahoma" w:cs="Tahoma"/>
                <w:sz w:val="14"/>
              </w:rPr>
              <w:t>資產管理</w:t>
            </w:r>
            <w:r w:rsidRPr="001A449E">
              <w:rPr>
                <w:rFonts w:ascii="Tahoma" w:eastAsia="PMingLiU" w:hAnsi="Tahoma" w:cs="Tahoma"/>
                <w:sz w:val="14"/>
              </w:rPr>
              <w:t xml:space="preserve"> (</w:t>
            </w:r>
            <w:r w:rsidRPr="001A449E">
              <w:rPr>
                <w:rFonts w:ascii="Tahoma" w:eastAsia="PMingLiU" w:hAnsi="Tahoma" w:cs="Tahoma"/>
                <w:sz w:val="14"/>
              </w:rPr>
              <w:t>歐洲版</w:t>
            </w:r>
            <w:r w:rsidRPr="001A449E">
              <w:rPr>
                <w:rFonts w:ascii="Tahoma" w:eastAsia="PMingLiU" w:hAnsi="Tahoma" w:cs="Tahoma"/>
                <w:sz w:val="14"/>
              </w:rPr>
              <w:t xml:space="preserve">) </w:t>
            </w:r>
            <w:r w:rsidR="004D0B32">
              <w:rPr>
                <w:rFonts w:ascii="Tahoma" w:eastAsia="PMingLiU" w:hAnsi="Tahoma" w:cs="Tahoma"/>
                <w:sz w:val="14"/>
              </w:rPr>
              <w:br/>
            </w:r>
            <w:r w:rsidRPr="001A449E">
              <w:rPr>
                <w:rFonts w:ascii="Tahoma" w:eastAsia="PMingLiU" w:hAnsi="Tahoma" w:cs="Tahoma"/>
                <w:sz w:val="14"/>
              </w:rPr>
              <w:t>含</w:t>
            </w:r>
            <w:r w:rsidRPr="001A449E">
              <w:rPr>
                <w:rFonts w:ascii="Tahoma" w:eastAsia="PMingLiU" w:hAnsi="Tahoma" w:cs="Tahoma"/>
                <w:sz w:val="14"/>
              </w:rPr>
              <w:t>/</w:t>
            </w:r>
            <w:r w:rsidRPr="001A449E">
              <w:rPr>
                <w:rFonts w:ascii="Tahoma" w:eastAsia="PMingLiU" w:hAnsi="Tahoma" w:cs="Tahoma"/>
                <w:sz w:val="14"/>
              </w:rPr>
              <w:t>不含路由之每一資產每月訂閱</w:t>
            </w:r>
            <w:bookmarkEnd w:id="154"/>
          </w:p>
        </w:tc>
        <w:tc>
          <w:tcPr>
            <w:tcW w:w="450" w:type="dxa"/>
            <w:tcBorders>
              <w:bottom w:val="single" w:sz="4" w:space="0" w:color="auto"/>
            </w:tcBorders>
            <w:shd w:val="clear" w:color="auto" w:fill="auto"/>
            <w:vAlign w:val="center"/>
          </w:tcPr>
          <w:p w:rsidR="001A63C6" w:rsidRPr="00477842" w:rsidRDefault="002F4E68" w:rsidP="00477842">
            <w:pPr>
              <w:spacing w:before="30" w:after="30"/>
              <w:jc w:val="center"/>
              <w:rPr>
                <w:rFonts w:ascii="Trebuchet MS" w:eastAsia="PMingLiU" w:hAnsi="Trebuchet MS" w:cs="Tahoma"/>
                <w:b/>
                <w:bCs/>
                <w:sz w:val="13"/>
                <w:szCs w:val="13"/>
              </w:rPr>
            </w:pPr>
            <w:hyperlink w:anchor="_34_Bing_Maps" w:history="1">
              <w:r w:rsidR="00316801" w:rsidRPr="00477842">
                <w:rPr>
                  <w:rStyle w:val="Hyperlink"/>
                  <w:rFonts w:ascii="Trebuchet MS" w:eastAsia="PMingLiU" w:hAnsi="Trebuchet MS" w:cs="Tahoma"/>
                  <w:b/>
                  <w:bCs/>
                  <w:sz w:val="13"/>
                  <w:szCs w:val="13"/>
                </w:rPr>
                <w:t>35</w:t>
              </w:r>
            </w:hyperlink>
          </w:p>
        </w:tc>
        <w:tc>
          <w:tcPr>
            <w:tcW w:w="450" w:type="dxa"/>
            <w:tcBorders>
              <w:bottom w:val="single" w:sz="4" w:space="0" w:color="auto"/>
            </w:tcBorders>
            <w:shd w:val="clear" w:color="auto" w:fill="auto"/>
            <w:vAlign w:val="center"/>
          </w:tcPr>
          <w:p w:rsidR="00D15BAA" w:rsidRPr="001A449E" w:rsidRDefault="00DB3ECB" w:rsidP="00477842">
            <w:pPr>
              <w:spacing w:before="30" w:after="30"/>
              <w:jc w:val="center"/>
              <w:rPr>
                <w:rFonts w:eastAsia="PMingLiU" w:cs="Tahoma"/>
                <w:sz w:val="14"/>
              </w:rPr>
            </w:pPr>
            <w:r w:rsidRPr="001A449E">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 xml:space="preserve">1 </w:t>
            </w:r>
            <w:r w:rsidRPr="001A449E">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4"/>
              </w:rPr>
              <w:t>1</w:t>
            </w:r>
          </w:p>
        </w:tc>
        <w:tc>
          <w:tcPr>
            <w:tcW w:w="45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P</w:t>
            </w:r>
          </w:p>
        </w:tc>
        <w:tc>
          <w:tcPr>
            <w:tcW w:w="63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3"/>
              </w:rPr>
            </w:pPr>
          </w:p>
        </w:tc>
        <w:tc>
          <w:tcPr>
            <w:tcW w:w="540" w:type="dxa"/>
            <w:tcBorders>
              <w:bottom w:val="single" w:sz="4" w:space="0" w:color="auto"/>
            </w:tcBorders>
            <w:shd w:val="clear" w:color="auto" w:fill="auto"/>
            <w:vAlign w:val="center"/>
          </w:tcPr>
          <w:p w:rsidR="001A63C6" w:rsidRPr="001A449E" w:rsidRDefault="001A63C6" w:rsidP="00477842">
            <w:pPr>
              <w:spacing w:before="30" w:after="30"/>
              <w:jc w:val="center"/>
              <w:rPr>
                <w:rFonts w:eastAsia="PMingLiU" w:cs="Tahoma"/>
                <w:sz w:val="14"/>
              </w:rPr>
            </w:pPr>
            <w:r w:rsidRPr="001A449E">
              <w:rPr>
                <w:rFonts w:eastAsia="PMingLiU" w:cs="Tahoma"/>
                <w:sz w:val="13"/>
              </w:rPr>
              <w:t>OL/OV</w:t>
            </w:r>
          </w:p>
        </w:tc>
      </w:tr>
      <w:tr w:rsidR="00B33D0E" w:rsidRPr="001A449E" w:rsidTr="00477842">
        <w:trPr>
          <w:trHeight w:val="64"/>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55" w:name="_Toc336337919"/>
            <w:bookmarkStart w:id="156" w:name="_Toc363720296"/>
            <w:r w:rsidRPr="001A449E">
              <w:rPr>
                <w:rFonts w:ascii="Tahoma" w:eastAsia="PMingLiU" w:hAnsi="Tahoma" w:cs="Tahoma"/>
                <w:sz w:val="14"/>
              </w:rPr>
              <w:t>BizTalk</w:t>
            </w:r>
            <w:r w:rsidR="00181327" w:rsidRPr="001A449E">
              <w:rPr>
                <w:rFonts w:ascii="Tahoma" w:eastAsia="PMingLiU" w:hAnsi="Tahoma" w:cs="Tahoma"/>
                <w:szCs w:val="18"/>
                <w:vertAlign w:val="superscript"/>
              </w:rPr>
              <w:t>®</w:t>
            </w:r>
            <w:r w:rsidRPr="001A449E">
              <w:rPr>
                <w:rFonts w:ascii="Tahoma" w:eastAsia="PMingLiU" w:hAnsi="Tahoma" w:cs="Tahoma"/>
                <w:sz w:val="14"/>
              </w:rPr>
              <w:t xml:space="preserve"> Server 2013 Branch Edition</w:t>
            </w:r>
            <w:bookmarkEnd w:id="155"/>
            <w:bookmarkEnd w:id="156"/>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29_BizTalk®_Server" w:history="1">
              <w:r w:rsidR="00316801" w:rsidRPr="00477842">
                <w:rPr>
                  <w:rStyle w:val="Hyperlink"/>
                  <w:rFonts w:eastAsia="PMingLiU" w:cs="Tahoma"/>
                  <w:b/>
                  <w:bCs/>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1A449E" w:rsidRDefault="00DB3ECB"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63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57" w:name="_Toc336337920"/>
            <w:bookmarkStart w:id="158" w:name="_Toc363720297"/>
            <w:r w:rsidRPr="001A449E">
              <w:rPr>
                <w:rFonts w:ascii="Tahoma" w:eastAsia="PMingLiU" w:hAnsi="Tahoma" w:cs="Tahoma"/>
                <w:sz w:val="14"/>
              </w:rPr>
              <w:t>BizTalk</w:t>
            </w:r>
            <w:r w:rsidR="00181327" w:rsidRPr="001A449E">
              <w:rPr>
                <w:rFonts w:ascii="Tahoma" w:eastAsia="PMingLiU" w:hAnsi="Tahoma" w:cs="Tahoma"/>
                <w:szCs w:val="18"/>
                <w:vertAlign w:val="superscript"/>
              </w:rPr>
              <w:t>®</w:t>
            </w:r>
            <w:r w:rsidRPr="001A449E">
              <w:rPr>
                <w:rFonts w:ascii="Tahoma" w:eastAsia="PMingLiU" w:hAnsi="Tahoma" w:cs="Tahoma"/>
                <w:sz w:val="14"/>
              </w:rPr>
              <w:t xml:space="preserve"> Server 2013 Enterprise Edition</w:t>
            </w:r>
            <w:bookmarkEnd w:id="157"/>
            <w:bookmarkEnd w:id="158"/>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36_BizTalk_Server®" w:history="1">
              <w:r w:rsidR="00316801" w:rsidRPr="00477842">
                <w:rPr>
                  <w:rStyle w:val="Hyperlink"/>
                  <w:rFonts w:eastAsia="PMingLiU" w:cs="Tahoma"/>
                  <w:b/>
                  <w:bCs/>
                  <w:sz w:val="13"/>
                  <w:szCs w:val="13"/>
                </w:rPr>
                <w:t>37</w:t>
              </w:r>
            </w:hyperlink>
          </w:p>
        </w:tc>
        <w:tc>
          <w:tcPr>
            <w:tcW w:w="450" w:type="dxa"/>
            <w:tcBorders>
              <w:bottom w:val="single" w:sz="4" w:space="0" w:color="auto"/>
            </w:tcBorders>
            <w:shd w:val="clear" w:color="auto" w:fill="auto"/>
            <w:vAlign w:val="center"/>
          </w:tcPr>
          <w:p w:rsidR="001A63C6" w:rsidRPr="001A449E" w:rsidRDefault="00DB3ECB"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400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2B327C" w:rsidRPr="001A449E" w:rsidTr="00477842">
        <w:trPr>
          <w:trHeight w:val="145"/>
        </w:trPr>
        <w:tc>
          <w:tcPr>
            <w:tcW w:w="2734" w:type="dxa"/>
            <w:gridSpan w:val="2"/>
            <w:tcBorders>
              <w:bottom w:val="single" w:sz="4" w:space="0" w:color="auto"/>
            </w:tcBorders>
            <w:shd w:val="clear" w:color="auto" w:fill="FABF8F"/>
            <w:vAlign w:val="center"/>
          </w:tcPr>
          <w:p w:rsidR="002B327C" w:rsidRPr="001A449E" w:rsidRDefault="002B327C" w:rsidP="00477842">
            <w:pPr>
              <w:pStyle w:val="ProductNames"/>
              <w:spacing w:beforeLines="20" w:before="48" w:afterLines="20" w:after="48"/>
              <w:rPr>
                <w:rFonts w:ascii="Tahoma" w:eastAsia="PMingLiU" w:hAnsi="Tahoma" w:cs="Tahoma"/>
                <w:sz w:val="14"/>
              </w:rPr>
            </w:pPr>
            <w:bookmarkStart w:id="159" w:name="_Toc363720298"/>
            <w:r w:rsidRPr="001A449E">
              <w:rPr>
                <w:rFonts w:ascii="Tahoma" w:eastAsia="PMingLiU" w:hAnsi="Tahoma" w:cs="Tahoma"/>
                <w:sz w:val="14"/>
              </w:rPr>
              <w:t>BizTalk</w:t>
            </w:r>
            <w:r w:rsidR="00181327" w:rsidRPr="001A449E">
              <w:rPr>
                <w:rFonts w:ascii="Tahoma" w:eastAsia="PMingLiU" w:hAnsi="Tahoma" w:cs="Tahoma"/>
                <w:szCs w:val="18"/>
                <w:vertAlign w:val="superscript"/>
              </w:rPr>
              <w:t>®</w:t>
            </w:r>
            <w:r w:rsidRPr="001A449E">
              <w:rPr>
                <w:rFonts w:ascii="Tahoma" w:eastAsia="PMingLiU" w:hAnsi="Tahoma" w:cs="Tahoma"/>
                <w:sz w:val="14"/>
              </w:rPr>
              <w:t xml:space="preserve"> Server 2013 Branch IDC</w:t>
            </w:r>
            <w:bookmarkEnd w:id="159"/>
          </w:p>
        </w:tc>
        <w:tc>
          <w:tcPr>
            <w:tcW w:w="450" w:type="dxa"/>
            <w:tcBorders>
              <w:bottom w:val="single" w:sz="4" w:space="0" w:color="auto"/>
            </w:tcBorders>
            <w:shd w:val="clear" w:color="auto" w:fill="FABF8F"/>
            <w:vAlign w:val="center"/>
          </w:tcPr>
          <w:p w:rsidR="002B327C" w:rsidRPr="00477842" w:rsidRDefault="002B327C" w:rsidP="00477842">
            <w:pPr>
              <w:pStyle w:val="TableText"/>
              <w:widowControl w:val="0"/>
              <w:spacing w:before="30" w:after="30"/>
              <w:rPr>
                <w:rFonts w:eastAsia="PMingLiU" w:cs="Tahoma"/>
                <w:bCs/>
              </w:rPr>
            </w:pPr>
          </w:p>
        </w:tc>
        <w:tc>
          <w:tcPr>
            <w:tcW w:w="450" w:type="dxa"/>
            <w:tcBorders>
              <w:bottom w:val="single" w:sz="4" w:space="0" w:color="auto"/>
            </w:tcBorders>
            <w:shd w:val="clear" w:color="auto" w:fill="FABF8F"/>
            <w:vAlign w:val="center"/>
          </w:tcPr>
          <w:p w:rsidR="002B327C" w:rsidRPr="001A449E" w:rsidDel="004D199A" w:rsidRDefault="00DB3ECB"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2B327C" w:rsidRPr="001A449E" w:rsidRDefault="002B327C"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60" w:name="_Toc336337922"/>
            <w:bookmarkStart w:id="161" w:name="_Toc363720299"/>
            <w:r w:rsidRPr="001A449E">
              <w:rPr>
                <w:rFonts w:ascii="Tahoma" w:eastAsia="PMingLiU" w:hAnsi="Tahoma" w:cs="Tahoma"/>
                <w:sz w:val="14"/>
              </w:rPr>
              <w:t>BizTalk</w:t>
            </w:r>
            <w:r w:rsidR="00181327" w:rsidRPr="001A449E">
              <w:rPr>
                <w:rFonts w:ascii="Tahoma" w:eastAsia="PMingLiU" w:hAnsi="Tahoma" w:cs="Tahoma"/>
                <w:szCs w:val="18"/>
                <w:vertAlign w:val="superscript"/>
              </w:rPr>
              <w:t>®</w:t>
            </w:r>
            <w:r w:rsidRPr="001A449E">
              <w:rPr>
                <w:rFonts w:ascii="Tahoma" w:eastAsia="PMingLiU" w:hAnsi="Tahoma" w:cs="Tahoma"/>
                <w:sz w:val="14"/>
              </w:rPr>
              <w:t xml:space="preserve"> Server 2013 Standard Edition</w:t>
            </w:r>
            <w:bookmarkEnd w:id="160"/>
            <w:bookmarkEnd w:id="161"/>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37_BizTalk_Server®" w:history="1">
              <w:r w:rsidR="00316801" w:rsidRPr="00477842">
                <w:rPr>
                  <w:rStyle w:val="Hyperlink"/>
                  <w:rFonts w:eastAsia="PMingLiU" w:cs="Tahoma"/>
                  <w:b/>
                  <w:bCs/>
                  <w:sz w:val="13"/>
                  <w:szCs w:val="13"/>
                </w:rPr>
                <w:t>38</w:t>
              </w:r>
            </w:hyperlink>
          </w:p>
        </w:tc>
        <w:tc>
          <w:tcPr>
            <w:tcW w:w="450" w:type="dxa"/>
            <w:tcBorders>
              <w:bottom w:val="single" w:sz="4" w:space="0" w:color="auto"/>
            </w:tcBorders>
            <w:shd w:val="clear" w:color="auto" w:fill="auto"/>
            <w:vAlign w:val="center"/>
          </w:tcPr>
          <w:p w:rsidR="001A63C6" w:rsidRPr="001A449E" w:rsidRDefault="00DB3ECB"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2"/>
            <w:tcBorders>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A449E" w:rsidRDefault="004D199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B33D0E" w:rsidRPr="001A449E" w:rsidDel="00E7100E" w:rsidTr="00477842">
        <w:trPr>
          <w:trHeight w:val="145"/>
        </w:trPr>
        <w:tc>
          <w:tcPr>
            <w:tcW w:w="2734" w:type="dxa"/>
            <w:gridSpan w:val="2"/>
            <w:tcBorders>
              <w:bottom w:val="single" w:sz="4" w:space="0" w:color="auto"/>
            </w:tcBorders>
            <w:shd w:val="clear" w:color="auto" w:fill="FABF8F"/>
            <w:vAlign w:val="center"/>
          </w:tcPr>
          <w:p w:rsidR="002B327C" w:rsidRPr="001A449E" w:rsidDel="002B327C" w:rsidRDefault="002B327C" w:rsidP="00477842">
            <w:pPr>
              <w:pStyle w:val="Heading2"/>
              <w:spacing w:beforeLines="20" w:before="48" w:afterLines="20" w:after="48"/>
              <w:ind w:left="0"/>
              <w:rPr>
                <w:rFonts w:ascii="Tahoma" w:eastAsia="PMingLiU" w:hAnsi="Tahoma" w:cs="Tahoma"/>
                <w:b w:val="0"/>
                <w:sz w:val="14"/>
              </w:rPr>
            </w:pPr>
            <w:bookmarkStart w:id="162" w:name="_Toc363720300"/>
            <w:r w:rsidRPr="001A449E">
              <w:rPr>
                <w:rFonts w:ascii="Tahoma" w:eastAsia="PMingLiU" w:hAnsi="Tahoma" w:cs="Tahoma"/>
                <w:b w:val="0"/>
                <w:sz w:val="14"/>
              </w:rPr>
              <w:t>BizTalk</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Server 2013 Standard Edition IDC</w:t>
            </w:r>
            <w:bookmarkEnd w:id="162"/>
          </w:p>
        </w:tc>
        <w:tc>
          <w:tcPr>
            <w:tcW w:w="450" w:type="dxa"/>
            <w:tcBorders>
              <w:bottom w:val="single" w:sz="4" w:space="0" w:color="auto"/>
            </w:tcBorders>
            <w:shd w:val="clear" w:color="auto" w:fill="FABF8F"/>
            <w:vAlign w:val="center"/>
          </w:tcPr>
          <w:p w:rsidR="002B327C" w:rsidRPr="00477842" w:rsidDel="00E7100E" w:rsidRDefault="002B327C" w:rsidP="00477842">
            <w:pPr>
              <w:spacing w:before="30" w:after="30"/>
              <w:jc w:val="center"/>
              <w:rPr>
                <w:rFonts w:ascii="Trebuchet MS" w:eastAsia="PMingLiU" w:hAnsi="Trebuchet MS" w:cs="Tahoma"/>
                <w:bCs/>
                <w:sz w:val="13"/>
                <w:szCs w:val="13"/>
              </w:rPr>
            </w:pPr>
          </w:p>
        </w:tc>
        <w:tc>
          <w:tcPr>
            <w:tcW w:w="450" w:type="dxa"/>
            <w:tcBorders>
              <w:bottom w:val="single" w:sz="4" w:space="0" w:color="auto"/>
            </w:tcBorders>
            <w:shd w:val="clear" w:color="auto" w:fill="FABF8F"/>
            <w:vAlign w:val="center"/>
          </w:tcPr>
          <w:p w:rsidR="002B327C" w:rsidRPr="001A449E" w:rsidDel="00A53269" w:rsidRDefault="00DB3ECB" w:rsidP="00477842">
            <w:pPr>
              <w:spacing w:before="30" w:after="30"/>
              <w:jc w:val="center"/>
              <w:rPr>
                <w:rFonts w:eastAsia="PMingLiU" w:cs="Tahoma"/>
                <w:color w:val="000000"/>
                <w:sz w:val="13"/>
                <w:szCs w:val="13"/>
              </w:rPr>
            </w:pPr>
            <w:r w:rsidRPr="001A449E">
              <w:rPr>
                <w:rFonts w:eastAsia="PMingLiU"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1A449E" w:rsidDel="00E7100E" w:rsidRDefault="002B327C" w:rsidP="00477842">
            <w:pPr>
              <w:spacing w:before="30" w:after="30"/>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gridSpan w:val="3"/>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gridSpan w:val="2"/>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1A449E" w:rsidDel="00A53269" w:rsidRDefault="002253A3" w:rsidP="00477842">
            <w:pPr>
              <w:spacing w:before="30" w:after="30"/>
              <w:jc w:val="center"/>
              <w:rPr>
                <w:rFonts w:eastAsia="PMingLiU" w:cs="Tahoma"/>
                <w:sz w:val="13"/>
                <w:szCs w:val="13"/>
              </w:rPr>
            </w:pPr>
            <w:r w:rsidRPr="001A449E">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630" w:type="dxa"/>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sz w:val="13"/>
                <w:szCs w:val="13"/>
              </w:rPr>
            </w:pPr>
          </w:p>
        </w:tc>
        <w:tc>
          <w:tcPr>
            <w:tcW w:w="540" w:type="dxa"/>
            <w:tcBorders>
              <w:bottom w:val="single" w:sz="4" w:space="0" w:color="auto"/>
            </w:tcBorders>
            <w:shd w:val="clear" w:color="auto" w:fill="FABF8F"/>
            <w:vAlign w:val="center"/>
          </w:tcPr>
          <w:p w:rsidR="002B327C" w:rsidRPr="001A449E" w:rsidDel="00E7100E" w:rsidRDefault="002B327C" w:rsidP="00477842">
            <w:pPr>
              <w:spacing w:before="30" w:after="30"/>
              <w:jc w:val="center"/>
              <w:rPr>
                <w:rFonts w:eastAsia="PMingLiU" w:cs="Tahoma"/>
                <w:color w:val="000000"/>
                <w:sz w:val="13"/>
                <w:szCs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Lines="20" w:before="48" w:afterLines="20" w:after="48"/>
              <w:ind w:left="0"/>
              <w:rPr>
                <w:rFonts w:ascii="Tahoma" w:eastAsia="PMingLiU" w:hAnsi="Tahoma" w:cs="Tahoma"/>
                <w:b w:val="0"/>
                <w:sz w:val="16"/>
                <w:szCs w:val="16"/>
              </w:rPr>
            </w:pPr>
            <w:bookmarkStart w:id="163" w:name="_Toc336337925"/>
            <w:bookmarkStart w:id="164" w:name="_Toc363720301"/>
            <w:r w:rsidRPr="001A449E">
              <w:rPr>
                <w:rFonts w:ascii="Tahoma" w:eastAsia="PMingLiU" w:hAnsi="Tahoma" w:cs="Tahoma"/>
                <w:b w:val="0"/>
                <w:sz w:val="14"/>
                <w:szCs w:val="16"/>
              </w:rPr>
              <w:t>Business Intelligence Appliance 2012</w:t>
            </w:r>
            <w:bookmarkEnd w:id="163"/>
            <w:bookmarkEnd w:id="164"/>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38_Business_Intelligence" w:history="1">
              <w:r w:rsidR="00316801" w:rsidRPr="00477842">
                <w:rPr>
                  <w:rStyle w:val="Hyperlink"/>
                  <w:rFonts w:eastAsia="PMingLiU" w:cs="Tahoma"/>
                  <w:b/>
                  <w:bCs/>
                  <w:sz w:val="13"/>
                  <w:szCs w:val="13"/>
                </w:rPr>
                <w:t>39</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313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EF228F"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65" w:name="_Toc336337926"/>
            <w:bookmarkStart w:id="166" w:name="_Toc363720302"/>
            <w:r w:rsidRPr="001A449E">
              <w:rPr>
                <w:rFonts w:ascii="Tahoma" w:eastAsia="PMingLiU" w:hAnsi="Tahoma" w:cs="Tahoma"/>
                <w:sz w:val="14"/>
              </w:rPr>
              <w:t xml:space="preserve">Core CAL Suite Bridge for Office 365 </w:t>
            </w:r>
            <w:r w:rsidR="004D0B32">
              <w:rPr>
                <w:rFonts w:ascii="Tahoma" w:eastAsia="PMingLiU" w:hAnsi="Tahoma" w:cs="Tahoma"/>
                <w:sz w:val="14"/>
              </w:rPr>
              <w:br/>
            </w:r>
            <w:r w:rsidRPr="001A449E">
              <w:rPr>
                <w:rFonts w:ascii="Tahoma" w:eastAsia="PMingLiU" w:hAnsi="Tahoma" w:cs="Tahoma"/>
                <w:sz w:val="14"/>
              </w:rPr>
              <w:t>(</w:t>
            </w:r>
            <w:r w:rsidRPr="001A449E">
              <w:rPr>
                <w:rFonts w:ascii="Tahoma" w:eastAsia="PMingLiU" w:hAnsi="Tahoma" w:cs="Tahoma"/>
                <w:sz w:val="14"/>
              </w:rPr>
              <w:t>使用者及裝置</w:t>
            </w:r>
            <w:r w:rsidRPr="001A449E">
              <w:rPr>
                <w:rFonts w:ascii="Tahoma" w:eastAsia="PMingLiU" w:hAnsi="Tahoma" w:cs="Tahoma"/>
                <w:sz w:val="14"/>
              </w:rPr>
              <w:t>)</w:t>
            </w:r>
            <w:bookmarkEnd w:id="165"/>
            <w:bookmarkEnd w:id="166"/>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39_Core_CAL" w:history="1">
              <w:r w:rsidR="00316801" w:rsidRPr="00477842">
                <w:rPr>
                  <w:rStyle w:val="Hyperlink"/>
                  <w:rFonts w:eastAsia="PMingLiU" w:cs="Tahoma"/>
                  <w:b/>
                  <w:bCs/>
                  <w:sz w:val="13"/>
                  <w:szCs w:val="13"/>
                </w:rPr>
                <w:t>40</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67" w:name="_Toc336337927"/>
            <w:bookmarkStart w:id="168" w:name="_Toc363720303"/>
            <w:r w:rsidRPr="001A449E">
              <w:rPr>
                <w:rFonts w:ascii="Tahoma" w:eastAsia="PMingLiU" w:hAnsi="Tahoma" w:cs="Tahoma"/>
                <w:sz w:val="14"/>
              </w:rPr>
              <w:t xml:space="preserve">Core CAL Suite Bridge for Office 365 </w:t>
            </w:r>
            <w:r w:rsidRPr="001A449E">
              <w:rPr>
                <w:rFonts w:ascii="Tahoma" w:eastAsia="PMingLiU" w:hAnsi="Tahoma" w:cs="Tahoma"/>
                <w:sz w:val="14"/>
              </w:rPr>
              <w:t>及</w:t>
            </w:r>
            <w:r w:rsidRPr="001A449E">
              <w:rPr>
                <w:rFonts w:ascii="Tahoma" w:eastAsia="PMingLiU" w:hAnsi="Tahoma" w:cs="Tahoma"/>
                <w:sz w:val="14"/>
              </w:rPr>
              <w:t xml:space="preserve"> 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Intune (</w:t>
            </w:r>
            <w:r w:rsidRPr="001A449E">
              <w:rPr>
                <w:rFonts w:ascii="Tahoma" w:eastAsia="PMingLiU" w:hAnsi="Tahoma" w:cs="Tahoma"/>
                <w:sz w:val="14"/>
              </w:rPr>
              <w:t>使用者及裝置</w:t>
            </w:r>
            <w:r w:rsidRPr="001A449E">
              <w:rPr>
                <w:rFonts w:ascii="Tahoma" w:eastAsia="PMingLiU" w:hAnsi="Tahoma" w:cs="Tahoma"/>
                <w:sz w:val="14"/>
              </w:rPr>
              <w:t>)</w:t>
            </w:r>
            <w:bookmarkEnd w:id="167"/>
            <w:bookmarkEnd w:id="168"/>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39_Core_CAL" w:history="1">
              <w:r w:rsidR="00316801" w:rsidRPr="00477842">
                <w:rPr>
                  <w:rStyle w:val="Hyperlink"/>
                  <w:rFonts w:eastAsia="PMingLiU" w:cs="Tahoma"/>
                  <w:b/>
                  <w:bCs/>
                  <w:sz w:val="13"/>
                  <w:szCs w:val="13"/>
                </w:rPr>
                <w:t>40</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EF228F"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69" w:name="_Toc336337928"/>
            <w:bookmarkStart w:id="170" w:name="_Toc363720304"/>
            <w:r w:rsidRPr="001A449E">
              <w:rPr>
                <w:rFonts w:ascii="Tahoma" w:eastAsia="PMingLiU" w:hAnsi="Tahoma" w:cs="Tahoma"/>
                <w:sz w:val="14"/>
              </w:rPr>
              <w:t>Core CAL Suite Bridge for 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Intune (</w:t>
            </w:r>
            <w:r w:rsidRPr="001A449E">
              <w:rPr>
                <w:rFonts w:ascii="Tahoma" w:eastAsia="PMingLiU" w:hAnsi="Tahoma" w:cs="Tahoma"/>
                <w:sz w:val="14"/>
              </w:rPr>
              <w:t>使用者及裝置</w:t>
            </w:r>
            <w:r w:rsidRPr="001A449E">
              <w:rPr>
                <w:rFonts w:ascii="Tahoma" w:eastAsia="PMingLiU" w:hAnsi="Tahoma" w:cs="Tahoma"/>
                <w:sz w:val="14"/>
              </w:rPr>
              <w:t>)</w:t>
            </w:r>
            <w:bookmarkEnd w:id="169"/>
            <w:bookmarkEnd w:id="170"/>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39_Core_CAL" w:history="1">
              <w:r w:rsidR="00316801" w:rsidRPr="00477842">
                <w:rPr>
                  <w:rStyle w:val="Hyperlink"/>
                  <w:rFonts w:eastAsia="PMingLiU" w:cs="Tahoma"/>
                  <w:b/>
                  <w:bCs/>
                  <w:sz w:val="13"/>
                  <w:szCs w:val="13"/>
                </w:rPr>
                <w:t>40</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71" w:name="_Toc336337929"/>
            <w:bookmarkStart w:id="172" w:name="_Toc363720305"/>
            <w:r w:rsidRPr="001A449E">
              <w:rPr>
                <w:rFonts w:ascii="Tahoma" w:eastAsia="PMingLiU" w:hAnsi="Tahoma" w:cs="Tahoma"/>
                <w:sz w:val="14"/>
              </w:rPr>
              <w:t xml:space="preserve">Core CAL </w:t>
            </w:r>
            <w:r w:rsidRPr="001A449E">
              <w:rPr>
                <w:rFonts w:ascii="Tahoma" w:eastAsia="PMingLiU" w:hAnsi="Tahoma" w:cs="Tahoma"/>
                <w:sz w:val="14"/>
              </w:rPr>
              <w:t>套件</w:t>
            </w:r>
            <w:r w:rsidRPr="001A449E">
              <w:rPr>
                <w:rFonts w:ascii="Tahoma" w:eastAsia="PMingLiU" w:hAnsi="Tahoma" w:cs="Tahoma"/>
                <w:sz w:val="14"/>
              </w:rPr>
              <w:t xml:space="preserve"> (</w:t>
            </w:r>
            <w:r w:rsidRPr="001A449E">
              <w:rPr>
                <w:rFonts w:ascii="Tahoma" w:eastAsia="PMingLiU" w:hAnsi="Tahoma" w:cs="Tahoma"/>
                <w:sz w:val="14"/>
              </w:rPr>
              <w:t>使用者及裝置</w:t>
            </w:r>
            <w:r w:rsidRPr="001A449E">
              <w:rPr>
                <w:rFonts w:ascii="Tahoma" w:eastAsia="PMingLiU" w:hAnsi="Tahoma" w:cs="Tahoma"/>
                <w:sz w:val="14"/>
              </w:rPr>
              <w:t>)</w:t>
            </w:r>
            <w:bookmarkEnd w:id="171"/>
            <w:bookmarkEnd w:id="172"/>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40_Core_CAL" w:history="1">
              <w:r w:rsidR="00316801" w:rsidRPr="00477842">
                <w:rPr>
                  <w:rStyle w:val="Hyperlink"/>
                  <w:rFonts w:eastAsia="PMingLiU" w:cs="Tahoma"/>
                  <w:b/>
                  <w:bCs/>
                  <w:sz w:val="13"/>
                  <w:szCs w:val="13"/>
                </w:rPr>
                <w:t>41</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 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E</w:t>
            </w:r>
            <w:r w:rsidRPr="001A449E">
              <w:rPr>
                <w:rFonts w:ascii="Tahoma" w:eastAsia="PMingLiU" w:hAnsi="Tahoma" w:cs="Tahoma"/>
                <w:sz w:val="13"/>
              </w:rPr>
              <w:t>,ST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EF228F"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73" w:name="_Toc336337930"/>
            <w:bookmarkStart w:id="174" w:name="_Toc363720306"/>
            <w:r w:rsidRPr="001A449E">
              <w:rPr>
                <w:rFonts w:ascii="Tahoma" w:eastAsia="PMingLiU" w:hAnsi="Tahoma" w:cs="Tahoma"/>
                <w:sz w:val="14"/>
              </w:rPr>
              <w:t>Core Infrastructure Server Suite Standard</w:t>
            </w:r>
            <w:bookmarkEnd w:id="173"/>
            <w:bookmarkEnd w:id="174"/>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41_Core_Infrastructure" w:history="1">
              <w:r w:rsidR="00316801" w:rsidRPr="00477842">
                <w:rPr>
                  <w:rStyle w:val="Hyperlink"/>
                  <w:rFonts w:eastAsia="PMingLiU" w:cs="Tahoma"/>
                  <w:b/>
                  <w:bCs/>
                  <w:sz w:val="13"/>
                  <w:szCs w:val="13"/>
                </w:rPr>
                <w:t>42</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63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75" w:name="_Toc336337931"/>
            <w:bookmarkStart w:id="176" w:name="_Toc363720307"/>
            <w:r w:rsidRPr="001A449E">
              <w:rPr>
                <w:rFonts w:ascii="Tahoma" w:eastAsia="PMingLiU" w:hAnsi="Tahoma" w:cs="Tahoma"/>
                <w:sz w:val="14"/>
              </w:rPr>
              <w:t>Core Infrastructure Server Suite Enterprise</w:t>
            </w:r>
            <w:bookmarkEnd w:id="175"/>
            <w:bookmarkEnd w:id="176"/>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38_Core_Infrastructure" w:history="1">
              <w:r w:rsidR="00316801" w:rsidRPr="00477842">
                <w:rPr>
                  <w:rStyle w:val="Hyperlink"/>
                  <w:rFonts w:eastAsia="PMingLiU" w:cs="Tahoma"/>
                  <w:b/>
                  <w:bCs/>
                  <w:sz w:val="13"/>
                  <w:szCs w:val="13"/>
                </w:rPr>
                <w:t>43</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77" w:name="_Toc336337932"/>
            <w:bookmarkStart w:id="178" w:name="_Toc363720308"/>
            <w:r w:rsidRPr="001A449E">
              <w:rPr>
                <w:rFonts w:ascii="Tahoma" w:eastAsia="PMingLiU" w:hAnsi="Tahoma" w:cs="Tahoma"/>
                <w:sz w:val="14"/>
              </w:rPr>
              <w:t>Core Infrastructure Server Suite Datacenter</w:t>
            </w:r>
            <w:bookmarkEnd w:id="177"/>
            <w:bookmarkEnd w:id="178"/>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39_Core_Infrastructure" w:history="1">
              <w:r w:rsidR="00316801" w:rsidRPr="00477842">
                <w:rPr>
                  <w:rStyle w:val="Hyperlink"/>
                  <w:rFonts w:eastAsia="PMingLiU" w:cs="Tahoma"/>
                  <w:b/>
                  <w:bCs/>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lang w:eastAsia="ja-JP"/>
              </w:rPr>
            </w:pPr>
            <w:r w:rsidRPr="001A449E">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lang w:eastAsia="ja-JP"/>
              </w:rPr>
            </w:pPr>
            <w:r w:rsidRPr="001A449E">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lang w:eastAsia="ja-JP"/>
              </w:rPr>
            </w:pPr>
            <w:r w:rsidRPr="001A449E">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lang w:eastAsia="ja-JP"/>
              </w:rPr>
            </w:pPr>
            <w:r w:rsidRPr="001A449E">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lang w:eastAsia="ja-JP"/>
              </w:rPr>
            </w:pPr>
            <w:r w:rsidRPr="001A449E">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lang w:eastAsia="ja-JP"/>
              </w:rPr>
            </w:pPr>
            <w:r w:rsidRPr="001A449E">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54609D" w:rsidRPr="001A449E" w:rsidTr="00477842">
        <w:trPr>
          <w:trHeight w:val="145"/>
        </w:trPr>
        <w:tc>
          <w:tcPr>
            <w:tcW w:w="2734" w:type="dxa"/>
            <w:gridSpan w:val="2"/>
            <w:tcBorders>
              <w:bottom w:val="single" w:sz="4" w:space="0" w:color="auto"/>
            </w:tcBorders>
            <w:shd w:val="clear" w:color="auto" w:fill="auto"/>
            <w:vAlign w:val="center"/>
          </w:tcPr>
          <w:p w:rsidR="0054609D" w:rsidRPr="001A449E" w:rsidRDefault="0054609D" w:rsidP="00477842">
            <w:pPr>
              <w:pStyle w:val="ProductNames"/>
              <w:spacing w:beforeLines="20" w:before="48" w:afterLines="20" w:after="48"/>
              <w:rPr>
                <w:rFonts w:ascii="Tahoma" w:eastAsia="PMingLiU" w:hAnsi="Tahoma" w:cs="Tahoma"/>
                <w:color w:val="000000"/>
                <w:sz w:val="14"/>
                <w:szCs w:val="18"/>
              </w:rPr>
            </w:pPr>
            <w:bookmarkStart w:id="179" w:name="_Toc363720309"/>
            <w:r w:rsidRPr="001A449E">
              <w:rPr>
                <w:rFonts w:ascii="Tahoma" w:eastAsia="PMingLiU" w:hAnsi="Tahoma" w:cs="Tahoma"/>
                <w:color w:val="000000"/>
                <w:sz w:val="14"/>
                <w:szCs w:val="18"/>
              </w:rPr>
              <w:t>Duet Enterprise 2.0</w:t>
            </w:r>
            <w:bookmarkEnd w:id="179"/>
          </w:p>
        </w:tc>
        <w:tc>
          <w:tcPr>
            <w:tcW w:w="450" w:type="dxa"/>
            <w:tcBorders>
              <w:bottom w:val="single" w:sz="4" w:space="0" w:color="auto"/>
            </w:tcBorders>
            <w:shd w:val="clear" w:color="auto" w:fill="auto"/>
            <w:vAlign w:val="center"/>
          </w:tcPr>
          <w:p w:rsidR="0054609D" w:rsidRPr="00477842" w:rsidDel="00132E08" w:rsidRDefault="002F4E68" w:rsidP="00477842">
            <w:pPr>
              <w:pStyle w:val="TableText"/>
              <w:widowControl w:val="0"/>
              <w:spacing w:before="30" w:after="30"/>
              <w:rPr>
                <w:rFonts w:eastAsia="PMingLiU" w:cs="Tahoma"/>
                <w:b/>
                <w:bCs/>
                <w:sz w:val="13"/>
                <w:szCs w:val="13"/>
              </w:rPr>
            </w:pPr>
            <w:hyperlink w:anchor="_44_Duet_Enterprise" w:history="1">
              <w:r w:rsidR="00316801" w:rsidRPr="00477842">
                <w:rPr>
                  <w:rStyle w:val="Hyperlink"/>
                  <w:rFonts w:eastAsia="PMingLiU" w:cs="Tahoma"/>
                  <w:b/>
                  <w:bCs/>
                  <w:sz w:val="13"/>
                  <w:szCs w:val="13"/>
                </w:rPr>
                <w:t>45</w:t>
              </w:r>
            </w:hyperlink>
          </w:p>
        </w:tc>
        <w:tc>
          <w:tcPr>
            <w:tcW w:w="450" w:type="dxa"/>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54609D" w:rsidRPr="001A449E" w:rsidRDefault="0054609D"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B413E" w:rsidP="0098201F">
            <w:pPr>
              <w:pStyle w:val="ProductNames"/>
              <w:spacing w:beforeLines="20" w:before="48" w:afterLines="20" w:after="48"/>
              <w:rPr>
                <w:rFonts w:ascii="Tahoma" w:eastAsia="PMingLiU" w:hAnsi="Tahoma" w:cs="Tahoma"/>
                <w:sz w:val="14"/>
                <w:szCs w:val="18"/>
              </w:rPr>
            </w:pPr>
            <w:bookmarkStart w:id="180" w:name="_Toc336337935"/>
            <w:bookmarkStart w:id="181" w:name="_Toc363720310"/>
            <w:r w:rsidRPr="001A449E">
              <w:rPr>
                <w:rFonts w:ascii="Tahoma" w:eastAsia="PMingLiU" w:hAnsi="Tahoma" w:cs="Tahoma"/>
                <w:color w:val="000000"/>
                <w:sz w:val="14"/>
                <w:szCs w:val="18"/>
              </w:rPr>
              <w:t>Microsoft Dynamics CRM Online Extra</w:t>
            </w:r>
            <w:r w:rsidR="0098201F">
              <w:rPr>
                <w:rFonts w:ascii="Tahoma" w:eastAsia="PMingLiU" w:hAnsi="Tahoma" w:cs="Tahoma"/>
                <w:color w:val="000000"/>
                <w:sz w:val="14"/>
                <w:szCs w:val="18"/>
              </w:rPr>
              <w:t> </w:t>
            </w:r>
            <w:r w:rsidRPr="001A449E">
              <w:rPr>
                <w:rFonts w:ascii="Tahoma" w:eastAsia="PMingLiU" w:hAnsi="Tahoma" w:cs="Tahoma"/>
                <w:color w:val="000000"/>
                <w:sz w:val="14"/>
                <w:szCs w:val="18"/>
              </w:rPr>
              <w:t>Storage</w:t>
            </w:r>
            <w:bookmarkEnd w:id="180"/>
            <w:bookmarkEnd w:id="181"/>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40_Dynamics_CRM" w:history="1">
              <w:r w:rsidR="00316801" w:rsidRPr="00477842">
                <w:rPr>
                  <w:rStyle w:val="Hyperlink"/>
                  <w:rFonts w:eastAsia="PMingLiU" w:cs="Tahoma"/>
                  <w:b/>
                  <w:bCs/>
                  <w:sz w:val="13"/>
                  <w:szCs w:val="13"/>
                </w:rPr>
                <w:t>46</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900D9"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B413E" w:rsidP="00477842">
            <w:pPr>
              <w:pStyle w:val="ProductNames"/>
              <w:spacing w:beforeLines="20" w:before="48" w:afterLines="20" w:after="48"/>
              <w:rPr>
                <w:rFonts w:ascii="Tahoma" w:eastAsia="PMingLiU" w:hAnsi="Tahoma" w:cs="Tahoma"/>
                <w:sz w:val="14"/>
                <w:szCs w:val="18"/>
              </w:rPr>
            </w:pPr>
            <w:bookmarkStart w:id="182" w:name="_Toc336337936"/>
            <w:bookmarkStart w:id="183" w:name="_Toc363720311"/>
            <w:r w:rsidRPr="001A449E">
              <w:rPr>
                <w:rFonts w:ascii="Tahoma" w:eastAsia="PMingLiU" w:hAnsi="Tahoma" w:cs="Tahoma"/>
                <w:color w:val="000000"/>
                <w:sz w:val="14"/>
                <w:szCs w:val="18"/>
              </w:rPr>
              <w:t xml:space="preserve">Microsoft Dynamics CRM Online </w:t>
            </w:r>
            <w:r w:rsidR="004D0B32">
              <w:rPr>
                <w:rFonts w:ascii="Tahoma" w:eastAsia="PMingLiU" w:hAnsi="Tahoma" w:cs="Tahoma"/>
                <w:sz w:val="14"/>
              </w:rPr>
              <w:br/>
            </w:r>
            <w:r w:rsidRPr="001A449E">
              <w:rPr>
                <w:rFonts w:ascii="Tahoma" w:eastAsia="PMingLiU" w:hAnsi="Tahoma" w:cs="Tahoma"/>
                <w:color w:val="000000"/>
                <w:sz w:val="14"/>
                <w:szCs w:val="18"/>
              </w:rPr>
              <w:t>(</w:t>
            </w:r>
            <w:r w:rsidRPr="001A449E">
              <w:rPr>
                <w:rFonts w:ascii="Tahoma" w:eastAsia="PMingLiU" w:hAnsi="Tahoma" w:cs="Tahoma"/>
                <w:color w:val="000000"/>
                <w:sz w:val="14"/>
                <w:szCs w:val="18"/>
              </w:rPr>
              <w:t>每一使用者</w:t>
            </w:r>
            <w:r w:rsidRPr="001A449E">
              <w:rPr>
                <w:rFonts w:ascii="Tahoma" w:eastAsia="PMingLiU" w:hAnsi="Tahoma" w:cs="Tahoma"/>
                <w:color w:val="000000"/>
                <w:sz w:val="14"/>
                <w:szCs w:val="18"/>
              </w:rPr>
              <w:t>)</w:t>
            </w:r>
            <w:bookmarkEnd w:id="182"/>
            <w:bookmarkEnd w:id="183"/>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40_Dynamics_CRM" w:history="1">
              <w:r w:rsidR="00316801" w:rsidRPr="00477842">
                <w:rPr>
                  <w:rStyle w:val="Hyperlink"/>
                  <w:rFonts w:eastAsia="PMingLiU" w:cs="Tahoma"/>
                  <w:b/>
                  <w:bCs/>
                  <w:sz w:val="13"/>
                  <w:szCs w:val="13"/>
                </w:rPr>
                <w:t>46</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B413E" w:rsidP="00477842">
            <w:pPr>
              <w:pStyle w:val="ProductNames"/>
              <w:spacing w:beforeLines="20" w:before="48" w:afterLines="20" w:after="48"/>
              <w:rPr>
                <w:rFonts w:ascii="Tahoma" w:eastAsia="PMingLiU" w:hAnsi="Tahoma" w:cs="Tahoma"/>
                <w:sz w:val="14"/>
                <w:szCs w:val="18"/>
              </w:rPr>
            </w:pPr>
            <w:bookmarkStart w:id="184" w:name="_Toc336337937"/>
            <w:bookmarkStart w:id="185" w:name="_Toc363720312"/>
            <w:r w:rsidRPr="001A449E">
              <w:rPr>
                <w:rFonts w:ascii="Tahoma" w:eastAsia="PMingLiU" w:hAnsi="Tahoma" w:cs="Tahoma"/>
                <w:color w:val="000000"/>
                <w:sz w:val="14"/>
                <w:szCs w:val="18"/>
              </w:rPr>
              <w:t>Microsoft Dynamics CRM Online for SA</w:t>
            </w:r>
            <w:bookmarkEnd w:id="184"/>
            <w:bookmarkEnd w:id="185"/>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40_Dynamics_CRM" w:history="1">
              <w:r w:rsidR="00316801" w:rsidRPr="00477842">
                <w:rPr>
                  <w:rStyle w:val="Hyperlink"/>
                  <w:rFonts w:eastAsia="PMingLiU" w:cs="Tahoma"/>
                  <w:b/>
                  <w:bCs/>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900D9"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86" w:name="_Toc336337942"/>
            <w:bookmarkStart w:id="187" w:name="_Toc363720313"/>
            <w:r w:rsidRPr="001A449E">
              <w:rPr>
                <w:rFonts w:ascii="Tahoma" w:eastAsia="PMingLiU" w:hAnsi="Tahoma" w:cs="Tahoma"/>
                <w:sz w:val="14"/>
              </w:rPr>
              <w:t>Enterprise CAL Suite Bridge for Office 365 (</w:t>
            </w:r>
            <w:r w:rsidRPr="001A449E">
              <w:rPr>
                <w:rFonts w:ascii="Tahoma" w:eastAsia="PMingLiU" w:hAnsi="Tahoma" w:cs="Tahoma"/>
                <w:sz w:val="14"/>
              </w:rPr>
              <w:t>使用者及裝置</w:t>
            </w:r>
            <w:r w:rsidRPr="001A449E">
              <w:rPr>
                <w:rFonts w:ascii="Tahoma" w:eastAsia="PMingLiU" w:hAnsi="Tahoma" w:cs="Tahoma"/>
                <w:sz w:val="14"/>
              </w:rPr>
              <w:t>)</w:t>
            </w:r>
            <w:bookmarkEnd w:id="186"/>
            <w:bookmarkEnd w:id="187"/>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46_Enterprise_CAL" w:history="1">
              <w:r w:rsidR="00316801" w:rsidRPr="00477842">
                <w:rPr>
                  <w:rStyle w:val="Hyperlink"/>
                  <w:rFonts w:eastAsia="PMingLiU" w:cs="Tahoma"/>
                  <w:b/>
                  <w:bCs/>
                  <w:sz w:val="13"/>
                  <w:szCs w:val="13"/>
                </w:rPr>
                <w:t>47</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88" w:name="_Toc336337943"/>
            <w:bookmarkStart w:id="189" w:name="_Toc363720314"/>
            <w:r w:rsidRPr="001A449E">
              <w:rPr>
                <w:rFonts w:ascii="Tahoma" w:eastAsia="PMingLiU" w:hAnsi="Tahoma" w:cs="Tahoma"/>
                <w:sz w:val="14"/>
              </w:rPr>
              <w:t xml:space="preserve">Enterprise CAL Suite Bridge for Office 365 </w:t>
            </w:r>
            <w:r w:rsidRPr="001A449E">
              <w:rPr>
                <w:rFonts w:ascii="Tahoma" w:eastAsia="PMingLiU" w:hAnsi="Tahoma" w:cs="Tahoma"/>
                <w:sz w:val="14"/>
              </w:rPr>
              <w:t>及</w:t>
            </w:r>
            <w:r w:rsidRPr="001A449E">
              <w:rPr>
                <w:rFonts w:ascii="Tahoma" w:eastAsia="PMingLiU" w:hAnsi="Tahoma" w:cs="Tahoma"/>
                <w:sz w:val="14"/>
              </w:rPr>
              <w:t xml:space="preserve"> 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Intune (</w:t>
            </w:r>
            <w:r w:rsidRPr="001A449E">
              <w:rPr>
                <w:rFonts w:ascii="Tahoma" w:eastAsia="PMingLiU" w:hAnsi="Tahoma" w:cs="Tahoma"/>
                <w:sz w:val="14"/>
              </w:rPr>
              <w:t>使用者及裝置</w:t>
            </w:r>
            <w:r w:rsidRPr="001A449E">
              <w:rPr>
                <w:rFonts w:ascii="Tahoma" w:eastAsia="PMingLiU" w:hAnsi="Tahoma" w:cs="Tahoma"/>
                <w:sz w:val="14"/>
              </w:rPr>
              <w:t>)</w:t>
            </w:r>
            <w:bookmarkEnd w:id="188"/>
            <w:bookmarkEnd w:id="18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46_Enterprise_CAL" w:history="1">
              <w:r w:rsidR="00316801" w:rsidRPr="00477842">
                <w:rPr>
                  <w:rStyle w:val="Hyperlink"/>
                  <w:rFonts w:eastAsia="PMingLiU" w:cs="Tahoma"/>
                  <w:b/>
                  <w:bCs/>
                  <w:sz w:val="13"/>
                  <w:szCs w:val="13"/>
                </w:rPr>
                <w:t>47</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900D9" w:rsidRPr="001A449E" w:rsidTr="00477842">
        <w:trPr>
          <w:trHeight w:val="278"/>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90" w:name="_Toc336337944"/>
            <w:bookmarkStart w:id="191" w:name="_Toc363720315"/>
            <w:r w:rsidRPr="001A449E">
              <w:rPr>
                <w:rFonts w:ascii="Tahoma" w:eastAsia="PMingLiU" w:hAnsi="Tahoma" w:cs="Tahoma"/>
                <w:sz w:val="14"/>
              </w:rPr>
              <w:t>Enterprise CAL Suite Bridge for Windows</w:t>
            </w:r>
            <w:r w:rsidR="00181327" w:rsidRPr="001A449E">
              <w:rPr>
                <w:rFonts w:ascii="Tahoma" w:eastAsia="PMingLiU" w:hAnsi="Tahoma" w:cs="Tahoma"/>
                <w:sz w:val="14"/>
                <w:vertAlign w:val="superscript"/>
              </w:rPr>
              <w:t>®</w:t>
            </w:r>
            <w:r w:rsidRPr="001A449E">
              <w:rPr>
                <w:rFonts w:ascii="Tahoma" w:eastAsia="PMingLiU" w:hAnsi="Tahoma" w:cs="Tahoma"/>
                <w:sz w:val="14"/>
              </w:rPr>
              <w:t xml:space="preserve"> Intune (</w:t>
            </w:r>
            <w:r w:rsidRPr="001A449E">
              <w:rPr>
                <w:rFonts w:ascii="Tahoma" w:eastAsia="PMingLiU" w:hAnsi="Tahoma" w:cs="Tahoma"/>
                <w:sz w:val="14"/>
              </w:rPr>
              <w:t>使用者及裝置</w:t>
            </w:r>
            <w:r w:rsidRPr="001A449E">
              <w:rPr>
                <w:rFonts w:ascii="Tahoma" w:eastAsia="PMingLiU" w:hAnsi="Tahoma" w:cs="Tahoma"/>
                <w:sz w:val="14"/>
              </w:rPr>
              <w:t>)</w:t>
            </w:r>
            <w:bookmarkEnd w:id="190"/>
            <w:bookmarkEnd w:id="191"/>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46_Enterprise_CAL" w:history="1">
              <w:r w:rsidR="00316801" w:rsidRPr="00477842">
                <w:rPr>
                  <w:rStyle w:val="Hyperlink"/>
                  <w:rFonts w:eastAsia="PMingLiU" w:cs="Tahoma"/>
                  <w:b/>
                  <w:bCs/>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192" w:name="_Toc336337945"/>
            <w:bookmarkStart w:id="193" w:name="_Toc363720316"/>
            <w:r w:rsidRPr="001A449E">
              <w:rPr>
                <w:rFonts w:ascii="Tahoma" w:eastAsia="PMingLiU" w:hAnsi="Tahoma" w:cs="Tahoma"/>
                <w:sz w:val="14"/>
              </w:rPr>
              <w:t xml:space="preserve">Enterprise CAL </w:t>
            </w:r>
            <w:r w:rsidRPr="001A449E">
              <w:rPr>
                <w:rFonts w:ascii="Tahoma" w:eastAsia="PMingLiU" w:hAnsi="Tahoma" w:cs="Tahoma"/>
                <w:sz w:val="14"/>
              </w:rPr>
              <w:t>套件</w:t>
            </w:r>
            <w:r w:rsidRPr="001A449E">
              <w:rPr>
                <w:rFonts w:ascii="Tahoma" w:eastAsia="PMingLiU" w:hAnsi="Tahoma" w:cs="Tahoma"/>
                <w:sz w:val="14"/>
              </w:rPr>
              <w:t xml:space="preserve"> (</w:t>
            </w:r>
            <w:r w:rsidRPr="001A449E">
              <w:rPr>
                <w:rFonts w:ascii="Tahoma" w:eastAsia="PMingLiU" w:hAnsi="Tahoma" w:cs="Tahoma"/>
                <w:sz w:val="14"/>
              </w:rPr>
              <w:t>使用者及裝置</w:t>
            </w:r>
            <w:r w:rsidRPr="001A449E">
              <w:rPr>
                <w:rFonts w:ascii="Tahoma" w:eastAsia="PMingLiU" w:hAnsi="Tahoma" w:cs="Tahoma"/>
                <w:sz w:val="14"/>
              </w:rPr>
              <w:t>)</w:t>
            </w:r>
            <w:bookmarkEnd w:id="192"/>
            <w:bookmarkEnd w:id="193"/>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47_Enterprise_CAL" w:history="1">
              <w:r w:rsidR="00316801" w:rsidRPr="00477842">
                <w:rPr>
                  <w:rStyle w:val="Hyperlink"/>
                  <w:rFonts w:eastAsia="PMingLiU" w:cs="Tahoma"/>
                  <w:b/>
                  <w:bCs/>
                  <w:sz w:val="13"/>
                  <w:szCs w:val="13"/>
                </w:rPr>
                <w:t>48</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bCs/>
                <w:color w:val="000000"/>
                <w:sz w:val="13"/>
              </w:rPr>
              <w:t>10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 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900D9"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30" w:after="30"/>
              <w:rPr>
                <w:rFonts w:ascii="Tahoma" w:eastAsia="PMingLiU" w:hAnsi="Tahoma" w:cs="Tahoma"/>
                <w:sz w:val="14"/>
              </w:rPr>
            </w:pPr>
            <w:bookmarkStart w:id="194" w:name="_Toc363720317"/>
            <w:r w:rsidRPr="001A449E">
              <w:rPr>
                <w:rFonts w:ascii="Tahoma" w:eastAsia="PMingLiU" w:hAnsi="Tahoma" w:cs="Tahoma"/>
                <w:sz w:val="14"/>
              </w:rPr>
              <w:t>Exchange Enterprise CAL (</w:t>
            </w:r>
            <w:r w:rsidRPr="001A449E">
              <w:rPr>
                <w:rFonts w:ascii="Tahoma" w:eastAsia="PMingLiU" w:hAnsi="Tahoma" w:cs="Tahoma"/>
                <w:sz w:val="14"/>
              </w:rPr>
              <w:t>含服務</w:t>
            </w:r>
            <w:r w:rsidRPr="001A449E">
              <w:rPr>
                <w:rFonts w:ascii="Tahoma" w:eastAsia="PMingLiU" w:hAnsi="Tahoma" w:cs="Tahoma"/>
                <w:sz w:val="14"/>
              </w:rPr>
              <w:t>) 2013</w:t>
            </w:r>
            <w:bookmarkEnd w:id="194"/>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sz w:val="13"/>
                <w:szCs w:val="13"/>
                <w:u w:val="single"/>
              </w:rPr>
            </w:pPr>
            <w:hyperlink w:anchor="_48_Exchange_Enterprise" w:history="1">
              <w:r w:rsidR="00316801" w:rsidRPr="00477842">
                <w:rPr>
                  <w:rStyle w:val="Hyperlink"/>
                  <w:rFonts w:eastAsia="PMingLiU" w:cs="Tahoma"/>
                  <w:b/>
                  <w:bCs/>
                  <w:sz w:val="13"/>
                  <w:szCs w:val="13"/>
                </w:rPr>
                <w:t>49</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r w:rsidRPr="001A449E">
              <w:rPr>
                <w:rFonts w:ascii="Tahoma" w:eastAsia="PMingLiU" w:hAnsi="Tahoma" w:cs="Tahoma"/>
                <w:bCs/>
                <w:color w:val="000000"/>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r w:rsidRPr="001A449E">
              <w:rPr>
                <w:rFonts w:ascii="Tahoma" w:eastAsia="PMingLiU" w:hAnsi="Tahoma" w:cs="Tahoma"/>
                <w:bCs/>
                <w:color w:val="000000"/>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r w:rsidRPr="001A449E">
              <w:rPr>
                <w:rFonts w:ascii="Tahoma" w:eastAsia="PMingLiU" w:hAnsi="Tahoma" w:cs="Tahoma"/>
                <w:bCs/>
                <w:color w:val="000000"/>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r w:rsidRPr="001A449E">
              <w:rPr>
                <w:rFonts w:ascii="Tahoma" w:eastAsia="PMingLiU" w:hAnsi="Tahoma" w:cs="Tahoma"/>
                <w:bCs/>
                <w:color w:val="000000"/>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bCs/>
                <w:color w:val="000000"/>
                <w:sz w:val="13"/>
              </w:rPr>
            </w:pPr>
            <w:r w:rsidRPr="001A449E">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rPr>
            </w:pPr>
            <w:bookmarkStart w:id="195" w:name="_Toc363720318"/>
            <w:r w:rsidRPr="001A449E">
              <w:rPr>
                <w:rFonts w:ascii="Tahoma" w:eastAsia="PMingLiU" w:hAnsi="Tahoma" w:cs="Tahoma"/>
                <w:b w:val="0"/>
                <w:sz w:val="14"/>
              </w:rPr>
              <w:t>Exchange Enterprise CAL (</w:t>
            </w:r>
            <w:r w:rsidRPr="001A449E">
              <w:rPr>
                <w:rFonts w:ascii="Tahoma" w:eastAsia="PMingLiU" w:hAnsi="Tahoma" w:cs="Tahoma"/>
                <w:b w:val="0"/>
                <w:sz w:val="14"/>
              </w:rPr>
              <w:t>不含服務</w:t>
            </w:r>
            <w:r w:rsidRPr="001A449E">
              <w:rPr>
                <w:rFonts w:ascii="Tahoma" w:eastAsia="PMingLiU" w:hAnsi="Tahoma" w:cs="Tahoma"/>
                <w:b w:val="0"/>
                <w:sz w:val="14"/>
              </w:rPr>
              <w:t>) 2013</w:t>
            </w:r>
            <w:bookmarkEnd w:id="195"/>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900D9"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rPr>
            </w:pPr>
            <w:bookmarkStart w:id="196" w:name="_Toc336337946"/>
            <w:bookmarkStart w:id="197" w:name="_Toc363720319"/>
            <w:r w:rsidRPr="001A449E">
              <w:rPr>
                <w:rFonts w:ascii="Tahoma" w:eastAsia="PMingLiU" w:hAnsi="Tahoma" w:cs="Tahoma"/>
                <w:b w:val="0"/>
                <w:sz w:val="14"/>
              </w:rPr>
              <w:t>Exchange Online Archiving</w:t>
            </w:r>
            <w:bookmarkEnd w:id="196"/>
            <w:r w:rsidRPr="001A449E">
              <w:rPr>
                <w:rFonts w:ascii="Tahoma" w:eastAsia="PMingLiU" w:hAnsi="Tahoma" w:cs="Tahoma"/>
                <w:b w:val="0"/>
                <w:sz w:val="14"/>
              </w:rPr>
              <w:t xml:space="preserve"> for Exchange Server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197"/>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43_Exchange_Enterprise" w:history="1">
              <w:r w:rsidR="00316801" w:rsidRPr="00477842">
                <w:rPr>
                  <w:rStyle w:val="Hyperlink"/>
                  <w:rFonts w:eastAsia="PMingLiU" w:cs="Tahoma"/>
                  <w:b/>
                  <w:bCs/>
                  <w:sz w:val="13"/>
                  <w:szCs w:val="13"/>
                </w:rPr>
                <w:t>50</w:t>
              </w:r>
            </w:hyperlink>
          </w:p>
        </w:tc>
        <w:tc>
          <w:tcPr>
            <w:tcW w:w="450" w:type="dxa"/>
            <w:tcBorders>
              <w:bottom w:val="single" w:sz="4" w:space="0" w:color="auto"/>
            </w:tcBorders>
            <w:shd w:val="clear" w:color="auto" w:fill="auto"/>
            <w:vAlign w:val="center"/>
          </w:tcPr>
          <w:p w:rsidR="001A63C6" w:rsidRPr="001A449E" w:rsidDel="00876599"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500991" w:rsidRPr="001A449E" w:rsidRDefault="00500991" w:rsidP="00477842">
            <w:pPr>
              <w:pStyle w:val="Heading3"/>
              <w:spacing w:before="30" w:after="30"/>
              <w:rPr>
                <w:rFonts w:ascii="Tahoma" w:eastAsia="PMingLiU" w:hAnsi="Tahoma" w:cs="Tahoma"/>
                <w:b w:val="0"/>
              </w:rPr>
            </w:pPr>
            <w:bookmarkStart w:id="198" w:name="_Toc336337947"/>
            <w:bookmarkStart w:id="199" w:name="_Toc363720320"/>
            <w:r w:rsidRPr="001A449E">
              <w:rPr>
                <w:rFonts w:ascii="Tahoma" w:eastAsia="PMingLiU" w:hAnsi="Tahoma" w:cs="Tahoma"/>
                <w:b w:val="0"/>
                <w:sz w:val="14"/>
              </w:rPr>
              <w:t>Exchange Online Archiving for Exchange Server A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198"/>
            <w:bookmarkEnd w:id="199"/>
          </w:p>
        </w:tc>
        <w:tc>
          <w:tcPr>
            <w:tcW w:w="450" w:type="dxa"/>
            <w:tcBorders>
              <w:bottom w:val="single" w:sz="4" w:space="0" w:color="auto"/>
            </w:tcBorders>
            <w:shd w:val="clear" w:color="auto" w:fill="FABF8F"/>
            <w:vAlign w:val="center"/>
          </w:tcPr>
          <w:p w:rsidR="00500991" w:rsidRPr="00477842" w:rsidRDefault="002F4E68" w:rsidP="00477842">
            <w:pPr>
              <w:pStyle w:val="TableText"/>
              <w:widowControl w:val="0"/>
              <w:spacing w:before="30" w:after="30"/>
              <w:rPr>
                <w:rFonts w:eastAsia="PMingLiU" w:cs="Tahoma"/>
                <w:b/>
                <w:bCs/>
                <w:color w:val="000000"/>
                <w:sz w:val="13"/>
                <w:szCs w:val="13"/>
                <w:u w:val="single"/>
              </w:rPr>
            </w:pPr>
            <w:hyperlink w:anchor="_47__Exchange" w:history="1">
              <w:r w:rsidR="00316801" w:rsidRPr="00477842">
                <w:rPr>
                  <w:rStyle w:val="Hyperlink"/>
                  <w:rFonts w:eastAsia="PMingLiU" w:cs="Tahoma"/>
                  <w:b/>
                  <w:bCs/>
                  <w:sz w:val="13"/>
                  <w:szCs w:val="13"/>
                </w:rPr>
                <w:t>51</w:t>
              </w:r>
            </w:hyperlink>
            <w:hyperlink w:anchor="_47__Exchange" w:history="1"/>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FFFFF" w:themeFill="background1"/>
            <w:vAlign w:val="center"/>
          </w:tcPr>
          <w:p w:rsidR="00500991" w:rsidRPr="001A449E" w:rsidRDefault="00500991" w:rsidP="0098201F">
            <w:pPr>
              <w:pStyle w:val="ProductNames"/>
              <w:keepNext/>
              <w:spacing w:before="30" w:after="30"/>
              <w:rPr>
                <w:rFonts w:ascii="Tahoma" w:eastAsia="PMingLiU" w:hAnsi="Tahoma" w:cs="Tahoma"/>
                <w:sz w:val="14"/>
              </w:rPr>
            </w:pPr>
            <w:bookmarkStart w:id="200" w:name="_Toc336337948"/>
            <w:bookmarkStart w:id="201" w:name="_Toc363720321"/>
            <w:r w:rsidRPr="001A449E">
              <w:rPr>
                <w:rFonts w:ascii="Tahoma" w:eastAsia="PMingLiU" w:hAnsi="Tahoma" w:cs="Tahoma"/>
                <w:sz w:val="14"/>
              </w:rPr>
              <w:lastRenderedPageBreak/>
              <w:t>Exchange Hosted Archive (</w:t>
            </w:r>
            <w:r w:rsidRPr="001A449E">
              <w:rPr>
                <w:rFonts w:ascii="Tahoma" w:eastAsia="PMingLiU" w:hAnsi="Tahoma" w:cs="Tahoma"/>
                <w:sz w:val="14"/>
              </w:rPr>
              <w:t>使用者訂</w:t>
            </w:r>
            <w:r w:rsidR="0098201F">
              <w:rPr>
                <w:rFonts w:ascii="Tahoma" w:eastAsia="PMingLiU" w:hAnsi="Tahoma" w:cs="Tahoma"/>
                <w:sz w:val="14"/>
              </w:rPr>
              <w:br/>
            </w:r>
            <w:r w:rsidRPr="001A449E">
              <w:rPr>
                <w:rFonts w:ascii="Tahoma" w:eastAsia="PMingLiU" w:hAnsi="Tahoma" w:cs="Tahoma"/>
                <w:sz w:val="14"/>
              </w:rPr>
              <w:t>閱使用權</w:t>
            </w:r>
            <w:r w:rsidRPr="001A449E">
              <w:rPr>
                <w:rFonts w:ascii="Tahoma" w:eastAsia="PMingLiU" w:hAnsi="Tahoma" w:cs="Tahoma"/>
                <w:sz w:val="14"/>
              </w:rPr>
              <w:t>)</w:t>
            </w:r>
            <w:bookmarkEnd w:id="200"/>
            <w:bookmarkEnd w:id="201"/>
          </w:p>
        </w:tc>
        <w:tc>
          <w:tcPr>
            <w:tcW w:w="450" w:type="dxa"/>
            <w:tcBorders>
              <w:bottom w:val="single" w:sz="4" w:space="0" w:color="auto"/>
            </w:tcBorders>
            <w:shd w:val="clear" w:color="auto" w:fill="FFFFFF" w:themeFill="background1"/>
            <w:vAlign w:val="center"/>
          </w:tcPr>
          <w:p w:rsidR="00500991" w:rsidRPr="00477842" w:rsidRDefault="002F4E68" w:rsidP="0098201F">
            <w:pPr>
              <w:pStyle w:val="TableText"/>
              <w:keepNext/>
              <w:widowControl w:val="0"/>
              <w:spacing w:before="30" w:after="30"/>
              <w:rPr>
                <w:rFonts w:eastAsia="PMingLiU" w:cs="Tahoma"/>
                <w:b/>
                <w:bCs/>
                <w:color w:val="000000"/>
                <w:sz w:val="13"/>
                <w:szCs w:val="13"/>
                <w:u w:val="single"/>
              </w:rPr>
            </w:pPr>
            <w:hyperlink w:anchor="_45_Exchange_Hosted" w:history="1">
              <w:r w:rsidR="00316801" w:rsidRPr="00477842">
                <w:rPr>
                  <w:rStyle w:val="Hyperlink"/>
                  <w:rFonts w:eastAsia="PMingLiU" w:cs="Tahoma"/>
                  <w:b/>
                  <w:bCs/>
                  <w:sz w:val="13"/>
                  <w:szCs w:val="13"/>
                </w:rPr>
                <w:t>52</w:t>
              </w:r>
            </w:hyperlink>
          </w:p>
        </w:tc>
        <w:tc>
          <w:tcPr>
            <w:tcW w:w="450" w:type="dxa"/>
            <w:tcBorders>
              <w:bottom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630" w:type="dxa"/>
            <w:tcBorders>
              <w:bottom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500991" w:rsidRPr="001A449E" w:rsidRDefault="00500991" w:rsidP="0098201F">
            <w:pPr>
              <w:pStyle w:val="TableText"/>
              <w:keepN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500991" w:rsidRPr="001A449E" w:rsidRDefault="00500991" w:rsidP="00477842">
            <w:pPr>
              <w:pStyle w:val="ProductNames"/>
              <w:spacing w:before="30" w:after="30"/>
              <w:rPr>
                <w:rFonts w:ascii="Tahoma" w:eastAsia="PMingLiU" w:hAnsi="Tahoma" w:cs="Tahoma"/>
                <w:sz w:val="14"/>
              </w:rPr>
            </w:pPr>
            <w:bookmarkStart w:id="202" w:name="_Toc336337949"/>
            <w:bookmarkStart w:id="203" w:name="_Toc363720322"/>
            <w:r w:rsidRPr="001A449E">
              <w:rPr>
                <w:rFonts w:ascii="Tahoma" w:eastAsia="PMingLiU" w:hAnsi="Tahoma" w:cs="Tahoma"/>
                <w:sz w:val="14"/>
              </w:rPr>
              <w:t xml:space="preserve">Exchange Hosted Archive Extra Storage </w:t>
            </w:r>
            <w:r w:rsidR="0098201F">
              <w:rPr>
                <w:rFonts w:ascii="Tahoma" w:eastAsia="PMingLiU" w:hAnsi="Tahoma" w:cs="Tahoma"/>
                <w:sz w:val="14"/>
              </w:rPr>
              <w:br/>
            </w:r>
            <w:r w:rsidRPr="001A449E">
              <w:rPr>
                <w:rFonts w:ascii="Tahoma" w:eastAsia="PMingLiU" w:hAnsi="Tahoma" w:cs="Tahoma"/>
                <w:sz w:val="14"/>
              </w:rPr>
              <w:t>(</w:t>
            </w:r>
            <w:r w:rsidRPr="001A449E">
              <w:rPr>
                <w:rFonts w:ascii="Tahoma" w:eastAsia="PMingLiU" w:hAnsi="Tahoma" w:cs="Tahoma"/>
                <w:sz w:val="14"/>
              </w:rPr>
              <w:t>使用者訂閱使用權</w:t>
            </w:r>
            <w:r w:rsidRPr="001A449E">
              <w:rPr>
                <w:rFonts w:ascii="Tahoma" w:eastAsia="PMingLiU" w:hAnsi="Tahoma" w:cs="Tahoma"/>
                <w:sz w:val="14"/>
              </w:rPr>
              <w:t>)</w:t>
            </w:r>
            <w:bookmarkEnd w:id="202"/>
            <w:bookmarkEnd w:id="203"/>
          </w:p>
        </w:tc>
        <w:tc>
          <w:tcPr>
            <w:tcW w:w="450" w:type="dxa"/>
            <w:tcBorders>
              <w:bottom w:val="single" w:sz="4" w:space="0" w:color="auto"/>
            </w:tcBorders>
            <w:shd w:val="clear" w:color="auto" w:fill="FABF8F"/>
            <w:vAlign w:val="center"/>
          </w:tcPr>
          <w:p w:rsidR="00500991" w:rsidRPr="00477842" w:rsidRDefault="002F4E68" w:rsidP="00477842">
            <w:pPr>
              <w:pStyle w:val="TableText"/>
              <w:widowControl w:val="0"/>
              <w:spacing w:before="30" w:after="30"/>
              <w:rPr>
                <w:rFonts w:eastAsia="PMingLiU" w:cs="Tahoma"/>
                <w:b/>
                <w:bCs/>
                <w:color w:val="000000"/>
                <w:sz w:val="13"/>
                <w:szCs w:val="13"/>
                <w:u w:val="single"/>
              </w:rPr>
            </w:pPr>
            <w:hyperlink w:anchor="_45_Exchange_Hosted" w:history="1">
              <w:r w:rsidR="00316801" w:rsidRPr="00477842">
                <w:rPr>
                  <w:rStyle w:val="Hyperlink"/>
                  <w:rFonts w:eastAsia="PMingLiU" w:cs="Tahoma"/>
                  <w:b/>
                  <w:bCs/>
                  <w:sz w:val="13"/>
                  <w:szCs w:val="13"/>
                </w:rPr>
                <w:t>52</w:t>
              </w:r>
            </w:hyperlink>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ProductNames"/>
              <w:spacing w:before="30" w:after="30"/>
              <w:rPr>
                <w:rFonts w:ascii="Tahoma" w:eastAsia="PMingLiU" w:hAnsi="Tahoma" w:cs="Tahoma"/>
                <w:sz w:val="14"/>
              </w:rPr>
            </w:pPr>
            <w:bookmarkStart w:id="204" w:name="_Toc336337950"/>
            <w:bookmarkStart w:id="205" w:name="_Toc363720323"/>
            <w:r w:rsidRPr="001A449E">
              <w:rPr>
                <w:rFonts w:ascii="Tahoma" w:eastAsia="PMingLiU" w:hAnsi="Tahoma" w:cs="Tahoma"/>
                <w:sz w:val="14"/>
              </w:rPr>
              <w:t>Exchange Hosted Encryption (</w:t>
            </w:r>
            <w:r w:rsidRPr="001A449E">
              <w:rPr>
                <w:rFonts w:ascii="Tahoma" w:eastAsia="PMingLiU" w:hAnsi="Tahoma" w:cs="Tahoma"/>
                <w:sz w:val="14"/>
              </w:rPr>
              <w:t>使用者訂閱使用權</w:t>
            </w:r>
            <w:r w:rsidRPr="001A449E">
              <w:rPr>
                <w:rFonts w:ascii="Tahoma" w:eastAsia="PMingLiU" w:hAnsi="Tahoma" w:cs="Tahoma"/>
                <w:sz w:val="14"/>
              </w:rPr>
              <w:t>)</w:t>
            </w:r>
            <w:bookmarkEnd w:id="204"/>
            <w:bookmarkEnd w:id="205"/>
          </w:p>
        </w:tc>
        <w:tc>
          <w:tcPr>
            <w:tcW w:w="450" w:type="dxa"/>
            <w:tcBorders>
              <w:bottom w:val="single" w:sz="4" w:space="0" w:color="auto"/>
            </w:tcBorders>
            <w:shd w:val="clear" w:color="auto" w:fill="FFFFFF" w:themeFill="background1"/>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46_Exchange_Hosted" w:history="1">
              <w:r w:rsidR="00316801" w:rsidRPr="00477842">
                <w:rPr>
                  <w:rStyle w:val="Hyperlink"/>
                  <w:rFonts w:eastAsia="PMingLiU" w:cs="Tahoma"/>
                  <w:b/>
                  <w:bCs/>
                  <w:sz w:val="13"/>
                  <w:szCs w:val="13"/>
                </w:rPr>
                <w:t>53</w:t>
              </w:r>
            </w:hyperlink>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1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rPr>
            </w:pPr>
            <w:bookmarkStart w:id="206" w:name="_Toc363720324"/>
            <w:r w:rsidRPr="001A449E">
              <w:rPr>
                <w:rFonts w:ascii="Tahoma" w:eastAsia="PMingLiU" w:hAnsi="Tahoma" w:cs="Tahoma"/>
                <w:b w:val="0"/>
                <w:sz w:val="14"/>
              </w:rPr>
              <w:t>Exchange Online Archiving for Exchange Online A</w:t>
            </w:r>
            <w:bookmarkEnd w:id="206"/>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Fonts w:eastAsia="PMingLiU" w:cs="Tahoma"/>
                <w:bCs/>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98201F">
            <w:pPr>
              <w:pStyle w:val="Heading2"/>
              <w:spacing w:before="30" w:after="30"/>
              <w:ind w:left="0"/>
              <w:rPr>
                <w:rFonts w:ascii="Tahoma" w:eastAsia="PMingLiU" w:hAnsi="Tahoma" w:cs="Tahoma"/>
                <w:b w:val="0"/>
                <w:sz w:val="14"/>
              </w:rPr>
            </w:pPr>
            <w:bookmarkStart w:id="207" w:name="_Toc363720325"/>
            <w:r w:rsidRPr="001A449E">
              <w:rPr>
                <w:rFonts w:ascii="Tahoma" w:eastAsia="PMingLiU" w:hAnsi="Tahoma" w:cs="Tahoma"/>
                <w:b w:val="0"/>
                <w:sz w:val="14"/>
              </w:rPr>
              <w:t>Exchange Online Archiving for Exchange</w:t>
            </w:r>
            <w:r w:rsidR="0098201F">
              <w:rPr>
                <w:rFonts w:ascii="Tahoma" w:eastAsia="PMingLiU" w:hAnsi="Tahoma" w:cs="Tahoma"/>
                <w:b w:val="0"/>
                <w:sz w:val="14"/>
              </w:rPr>
              <w:t> </w:t>
            </w:r>
            <w:r w:rsidRPr="001A449E">
              <w:rPr>
                <w:rFonts w:ascii="Tahoma" w:eastAsia="PMingLiU" w:hAnsi="Tahoma" w:cs="Tahoma"/>
                <w:b w:val="0"/>
                <w:sz w:val="14"/>
              </w:rPr>
              <w:t>Online</w:t>
            </w:r>
            <w:bookmarkEnd w:id="207"/>
          </w:p>
        </w:tc>
        <w:tc>
          <w:tcPr>
            <w:tcW w:w="450" w:type="dxa"/>
            <w:tcBorders>
              <w:bottom w:val="single" w:sz="4" w:space="0" w:color="auto"/>
            </w:tcBorders>
            <w:shd w:val="clear" w:color="auto" w:fill="FFFFFF" w:themeFill="background1"/>
            <w:vAlign w:val="center"/>
          </w:tcPr>
          <w:p w:rsidR="001A63C6" w:rsidRPr="00477842" w:rsidRDefault="001A63C6" w:rsidP="00477842">
            <w:pPr>
              <w:pStyle w:val="TableText"/>
              <w:widowControl w:val="0"/>
              <w:spacing w:before="30" w:after="30"/>
              <w:rPr>
                <w:rFonts w:eastAsia="PMingLiU" w:cs="Tahoma"/>
                <w:bCs/>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Heading2"/>
              <w:spacing w:before="30" w:after="30"/>
              <w:ind w:left="0"/>
              <w:rPr>
                <w:rFonts w:ascii="Tahoma" w:eastAsia="PMingLiU" w:hAnsi="Tahoma" w:cs="Tahoma"/>
                <w:b w:val="0"/>
                <w:sz w:val="14"/>
              </w:rPr>
            </w:pPr>
            <w:bookmarkStart w:id="208" w:name="_Toc336337951"/>
            <w:bookmarkStart w:id="209" w:name="_Toc363720326"/>
            <w:r w:rsidRPr="001A449E">
              <w:rPr>
                <w:rFonts w:ascii="Tahoma" w:eastAsia="PMingLiU" w:hAnsi="Tahoma" w:cs="Tahoma"/>
                <w:b w:val="0"/>
                <w:sz w:val="14"/>
              </w:rPr>
              <w:t>Exchange Online Kiosk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208"/>
            <w:bookmarkEnd w:id="209"/>
          </w:p>
        </w:tc>
        <w:tc>
          <w:tcPr>
            <w:tcW w:w="450" w:type="dxa"/>
            <w:tcBorders>
              <w:bottom w:val="single" w:sz="4" w:space="0" w:color="auto"/>
            </w:tcBorders>
            <w:shd w:val="clear" w:color="auto" w:fill="FFFFFF" w:themeFill="background1"/>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53_Exchange_Online" w:history="1">
              <w:r w:rsidR="00316801" w:rsidRPr="00477842">
                <w:rPr>
                  <w:rStyle w:val="Hyperlink"/>
                  <w:rFonts w:eastAsia="PMingLiU" w:cs="Tahoma"/>
                  <w:b/>
                  <w:bCs/>
                  <w:sz w:val="13"/>
                  <w:szCs w:val="13"/>
                </w:rPr>
                <w:t>54</w:t>
              </w:r>
            </w:hyperlink>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9C7B23" w:rsidRPr="001A449E" w:rsidTr="00477842">
        <w:trPr>
          <w:trHeight w:val="395"/>
        </w:trPr>
        <w:tc>
          <w:tcPr>
            <w:tcW w:w="2734" w:type="dxa"/>
            <w:gridSpan w:val="2"/>
            <w:tcBorders>
              <w:bottom w:val="single" w:sz="4" w:space="0" w:color="auto"/>
            </w:tcBorders>
            <w:shd w:val="clear" w:color="auto" w:fill="FABF8F"/>
            <w:vAlign w:val="center"/>
          </w:tcPr>
          <w:p w:rsidR="009C7B23" w:rsidRPr="001A449E" w:rsidRDefault="009C7B23" w:rsidP="00477842">
            <w:pPr>
              <w:pStyle w:val="Heading2"/>
              <w:spacing w:before="30" w:after="30"/>
              <w:ind w:left="0"/>
              <w:rPr>
                <w:rFonts w:ascii="Tahoma" w:eastAsia="PMingLiU" w:hAnsi="Tahoma" w:cs="Tahoma"/>
                <w:b w:val="0"/>
                <w:sz w:val="14"/>
              </w:rPr>
            </w:pPr>
            <w:bookmarkStart w:id="210" w:name="_Toc363720327"/>
            <w:r w:rsidRPr="001A449E">
              <w:rPr>
                <w:rFonts w:ascii="Tahoma" w:eastAsia="PMingLiU" w:hAnsi="Tahoma" w:cs="Tahoma"/>
                <w:b w:val="0"/>
                <w:sz w:val="14"/>
              </w:rPr>
              <w:t xml:space="preserve">Exchange Online Plan 1 </w:t>
            </w:r>
            <w:r w:rsidRPr="001A449E">
              <w:rPr>
                <w:rFonts w:ascii="Tahoma" w:eastAsia="PMingLiU" w:hAnsi="Tahoma" w:cs="Tahoma"/>
                <w:b w:val="0"/>
                <w:sz w:val="14"/>
              </w:rPr>
              <w:t>加值</w:t>
            </w:r>
            <w:r w:rsidRPr="001A449E">
              <w:rPr>
                <w:rFonts w:ascii="Tahoma" w:eastAsia="PMingLiU" w:hAnsi="Tahoma" w:cs="Tahoma"/>
                <w:b w:val="0"/>
                <w:sz w:val="14"/>
              </w:rPr>
              <w:t xml:space="preserve">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210"/>
          </w:p>
        </w:tc>
        <w:tc>
          <w:tcPr>
            <w:tcW w:w="450" w:type="dxa"/>
            <w:tcBorders>
              <w:bottom w:val="single" w:sz="4" w:space="0" w:color="auto"/>
            </w:tcBorders>
            <w:shd w:val="clear" w:color="auto" w:fill="FABF8F"/>
            <w:vAlign w:val="center"/>
          </w:tcPr>
          <w:p w:rsidR="009C7B23" w:rsidRPr="00477842" w:rsidRDefault="002F4E68" w:rsidP="00477842">
            <w:pPr>
              <w:pStyle w:val="TableText"/>
              <w:widowControl w:val="0"/>
              <w:spacing w:before="30" w:after="30"/>
              <w:rPr>
                <w:rFonts w:eastAsia="PMingLiU" w:cs="Tahoma"/>
                <w:b/>
                <w:bCs/>
                <w:sz w:val="13"/>
                <w:szCs w:val="13"/>
              </w:rPr>
            </w:pPr>
            <w:hyperlink w:anchor="_7_Add-on_User" w:history="1">
              <w:r w:rsidR="00316801" w:rsidRPr="00477842">
                <w:rPr>
                  <w:rStyle w:val="Hyperlink"/>
                  <w:rFonts w:eastAsia="PMingLiU" w:cs="Tahoma"/>
                  <w:b/>
                  <w:bCs/>
                  <w:sz w:val="13"/>
                  <w:szCs w:val="13"/>
                </w:rPr>
                <w:t>7</w:t>
              </w:r>
            </w:hyperlink>
          </w:p>
        </w:tc>
        <w:tc>
          <w:tcPr>
            <w:tcW w:w="450" w:type="dxa"/>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9C7B23" w:rsidRPr="001A449E" w:rsidRDefault="009C7B23" w:rsidP="00477842">
            <w:pPr>
              <w:pStyle w:val="TableText"/>
              <w:widowControl w:val="0"/>
              <w:spacing w:before="30" w:after="30"/>
              <w:rPr>
                <w:rFonts w:ascii="Tahoma" w:eastAsia="PMingLiU" w:hAnsi="Tahoma" w:cs="Tahoma"/>
                <w:sz w:val="13"/>
              </w:rPr>
            </w:pPr>
          </w:p>
        </w:tc>
      </w:tr>
      <w:tr w:rsidR="001933C6" w:rsidRPr="001A449E" w:rsidTr="00477842">
        <w:trPr>
          <w:trHeight w:val="39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Heading2"/>
              <w:spacing w:before="30" w:after="30"/>
              <w:ind w:left="0"/>
              <w:rPr>
                <w:rFonts w:ascii="Tahoma" w:eastAsia="PMingLiU" w:hAnsi="Tahoma" w:cs="Tahoma"/>
                <w:b w:val="0"/>
                <w:sz w:val="14"/>
              </w:rPr>
            </w:pPr>
            <w:bookmarkStart w:id="211" w:name="_Toc336337952"/>
            <w:bookmarkStart w:id="212" w:name="_Toc363720328"/>
            <w:r w:rsidRPr="001A449E">
              <w:rPr>
                <w:rFonts w:ascii="Tahoma" w:eastAsia="PMingLiU" w:hAnsi="Tahoma" w:cs="Tahoma"/>
                <w:b w:val="0"/>
                <w:sz w:val="14"/>
              </w:rPr>
              <w:t>Exchange Online Plan 1 (</w:t>
            </w:r>
            <w:r w:rsidRPr="001A449E">
              <w:rPr>
                <w:rFonts w:ascii="Tahoma" w:eastAsia="PMingLiU" w:hAnsi="Tahoma" w:cs="Tahoma"/>
                <w:b w:val="0"/>
                <w:sz w:val="14"/>
              </w:rPr>
              <w:t>使用者訂閱</w:t>
            </w:r>
            <w:r w:rsidR="0098201F">
              <w:rPr>
                <w:rFonts w:ascii="Tahoma" w:eastAsia="PMingLiU" w:hAnsi="Tahoma" w:cs="Tahoma"/>
                <w:b w:val="0"/>
                <w:sz w:val="14"/>
              </w:rPr>
              <w:br/>
            </w:r>
            <w:r w:rsidRPr="001A449E">
              <w:rPr>
                <w:rFonts w:ascii="Tahoma" w:eastAsia="PMingLiU" w:hAnsi="Tahoma" w:cs="Tahoma"/>
                <w:b w:val="0"/>
                <w:sz w:val="14"/>
              </w:rPr>
              <w:t>使用權</w:t>
            </w:r>
            <w:r w:rsidRPr="001A449E">
              <w:rPr>
                <w:rFonts w:ascii="Tahoma" w:eastAsia="PMingLiU" w:hAnsi="Tahoma" w:cs="Tahoma"/>
                <w:b w:val="0"/>
                <w:sz w:val="14"/>
              </w:rPr>
              <w:t>)</w:t>
            </w:r>
            <w:bookmarkEnd w:id="211"/>
            <w:bookmarkEnd w:id="212"/>
          </w:p>
        </w:tc>
        <w:tc>
          <w:tcPr>
            <w:tcW w:w="450" w:type="dxa"/>
            <w:tcBorders>
              <w:bottom w:val="single" w:sz="4" w:space="0" w:color="auto"/>
            </w:tcBorders>
            <w:shd w:val="clear" w:color="auto" w:fill="FFFFFF" w:themeFill="background1"/>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54_Exchange_Online" w:history="1">
              <w:r w:rsidR="00316801" w:rsidRPr="00477842">
                <w:rPr>
                  <w:rStyle w:val="Hyperlink"/>
                  <w:rFonts w:eastAsia="PMingLiU" w:cs="Tahoma"/>
                  <w:b/>
                  <w:bCs/>
                  <w:sz w:val="13"/>
                  <w:szCs w:val="13"/>
                </w:rPr>
                <w:t>55</w:t>
              </w:r>
            </w:hyperlink>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D55A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RDefault="00D55A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OV</w:t>
            </w: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rPr>
            </w:pPr>
            <w:bookmarkStart w:id="213" w:name="_Toc336337953"/>
            <w:bookmarkStart w:id="214" w:name="_Toc363720329"/>
            <w:r w:rsidRPr="001A449E">
              <w:rPr>
                <w:rFonts w:ascii="Tahoma" w:eastAsia="PMingLiU" w:hAnsi="Tahoma" w:cs="Tahoma"/>
                <w:b w:val="0"/>
                <w:sz w:val="14"/>
              </w:rPr>
              <w:t>Exchange Online Plan 2 (</w:t>
            </w:r>
            <w:r w:rsidRPr="001A449E">
              <w:rPr>
                <w:rFonts w:ascii="Tahoma" w:eastAsia="PMingLiU" w:hAnsi="Tahoma" w:cs="Tahoma"/>
                <w:b w:val="0"/>
                <w:sz w:val="14"/>
              </w:rPr>
              <w:t>使用者訂閱</w:t>
            </w:r>
            <w:r w:rsidR="0098201F">
              <w:rPr>
                <w:rFonts w:ascii="Tahoma" w:eastAsia="PMingLiU" w:hAnsi="Tahoma" w:cs="Tahoma"/>
                <w:b w:val="0"/>
                <w:sz w:val="14"/>
              </w:rPr>
              <w:br/>
            </w:r>
            <w:r w:rsidRPr="001A449E">
              <w:rPr>
                <w:rFonts w:ascii="Tahoma" w:eastAsia="PMingLiU" w:hAnsi="Tahoma" w:cs="Tahoma"/>
                <w:b w:val="0"/>
                <w:sz w:val="14"/>
              </w:rPr>
              <w:t>使用權</w:t>
            </w:r>
            <w:r w:rsidRPr="001A449E">
              <w:rPr>
                <w:rFonts w:ascii="Tahoma" w:eastAsia="PMingLiU" w:hAnsi="Tahoma" w:cs="Tahoma"/>
                <w:b w:val="0"/>
                <w:sz w:val="14"/>
              </w:rPr>
              <w:t>)</w:t>
            </w:r>
            <w:bookmarkEnd w:id="213"/>
            <w:bookmarkEnd w:id="214"/>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00"/>
                <w:sz w:val="13"/>
                <w:szCs w:val="13"/>
                <w:u w:val="single"/>
              </w:rPr>
            </w:pPr>
            <w:hyperlink w:anchor="_55_Exchange_Online" w:history="1">
              <w:r w:rsidR="00316801" w:rsidRPr="00477842">
                <w:rPr>
                  <w:rStyle w:val="Hyperlink"/>
                  <w:rFonts w:eastAsia="PMingLiU" w:cs="Tahoma"/>
                  <w:b/>
                  <w:bCs/>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Heading3"/>
              <w:spacing w:before="30" w:after="30"/>
              <w:rPr>
                <w:rFonts w:ascii="Tahoma" w:eastAsia="PMingLiU" w:hAnsi="Tahoma" w:cs="Tahoma"/>
                <w:b w:val="0"/>
                <w:sz w:val="14"/>
              </w:rPr>
            </w:pPr>
            <w:bookmarkStart w:id="215" w:name="_Toc336337954"/>
            <w:bookmarkStart w:id="216" w:name="_Toc363720330"/>
            <w:r w:rsidRPr="001A449E">
              <w:rPr>
                <w:rFonts w:ascii="Tahoma" w:eastAsia="PMingLiU" w:hAnsi="Tahoma" w:cs="Tahoma"/>
                <w:b w:val="0"/>
                <w:sz w:val="14"/>
              </w:rPr>
              <w:t xml:space="preserve">Exchange Online Plan 1A for Alumni </w:t>
            </w:r>
            <w:r w:rsidR="0098201F">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215"/>
            <w:bookmarkEnd w:id="216"/>
          </w:p>
        </w:tc>
        <w:tc>
          <w:tcPr>
            <w:tcW w:w="450" w:type="dxa"/>
            <w:tcBorders>
              <w:bottom w:val="single" w:sz="4" w:space="0" w:color="auto"/>
            </w:tcBorders>
            <w:shd w:val="clear" w:color="auto" w:fill="FFFFFF" w:themeFill="background1"/>
            <w:vAlign w:val="center"/>
          </w:tcPr>
          <w:p w:rsidR="001A63C6" w:rsidRPr="00477842" w:rsidRDefault="001A63C6" w:rsidP="00477842">
            <w:pPr>
              <w:pStyle w:val="TableText"/>
              <w:widowControl w:val="0"/>
              <w:spacing w:before="30" w:after="30"/>
              <w:rPr>
                <w:rFonts w:eastAsia="PMingLiU" w:cs="Tahoma"/>
                <w:b/>
                <w:bCs/>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3"/>
              <w:spacing w:before="30" w:after="30"/>
              <w:rPr>
                <w:rFonts w:ascii="Tahoma" w:eastAsia="PMingLiU" w:hAnsi="Tahoma" w:cs="Tahoma"/>
                <w:b w:val="0"/>
                <w:sz w:val="14"/>
              </w:rPr>
            </w:pPr>
            <w:bookmarkStart w:id="217" w:name="_Toc336337955"/>
            <w:bookmarkStart w:id="218" w:name="_Toc363720331"/>
            <w:r w:rsidRPr="001A449E">
              <w:rPr>
                <w:rFonts w:ascii="Tahoma" w:eastAsia="PMingLiU" w:hAnsi="Tahoma" w:cs="Tahoma"/>
                <w:b w:val="0"/>
                <w:sz w:val="14"/>
              </w:rPr>
              <w:t>Exchange Online Plan 2A (</w:t>
            </w:r>
            <w:r w:rsidRPr="001A449E">
              <w:rPr>
                <w:rFonts w:ascii="Tahoma" w:eastAsia="PMingLiU" w:hAnsi="Tahoma" w:cs="Tahoma"/>
                <w:b w:val="0"/>
                <w:sz w:val="14"/>
              </w:rPr>
              <w:t>使用者訂閱</w:t>
            </w:r>
            <w:r w:rsidR="0098201F">
              <w:rPr>
                <w:rFonts w:ascii="Tahoma" w:eastAsia="PMingLiU" w:hAnsi="Tahoma" w:cs="Tahoma"/>
                <w:b w:val="0"/>
                <w:sz w:val="14"/>
              </w:rPr>
              <w:br/>
            </w:r>
            <w:r w:rsidRPr="001A449E">
              <w:rPr>
                <w:rFonts w:ascii="Tahoma" w:eastAsia="PMingLiU" w:hAnsi="Tahoma" w:cs="Tahoma"/>
                <w:b w:val="0"/>
                <w:sz w:val="14"/>
              </w:rPr>
              <w:t>使用權</w:t>
            </w:r>
            <w:r w:rsidRPr="001A449E">
              <w:rPr>
                <w:rFonts w:ascii="Tahoma" w:eastAsia="PMingLiU" w:hAnsi="Tahoma" w:cs="Tahoma"/>
                <w:b w:val="0"/>
                <w:sz w:val="14"/>
              </w:rPr>
              <w:t>)</w:t>
            </w:r>
            <w:bookmarkEnd w:id="217"/>
            <w:bookmarkEnd w:id="218"/>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Fonts w:eastAsia="PMingLiU" w:cs="Tahoma"/>
                <w:b/>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ProductNames"/>
              <w:spacing w:before="30" w:after="30"/>
              <w:rPr>
                <w:rFonts w:ascii="Tahoma" w:eastAsia="PMingLiU" w:hAnsi="Tahoma" w:cs="Tahoma"/>
                <w:sz w:val="14"/>
              </w:rPr>
            </w:pPr>
            <w:bookmarkStart w:id="219" w:name="_Toc363720332"/>
            <w:r w:rsidRPr="001A449E">
              <w:rPr>
                <w:rFonts w:ascii="Tahoma" w:eastAsia="PMingLiU" w:hAnsi="Tahoma" w:cs="Tahoma"/>
                <w:sz w:val="14"/>
              </w:rPr>
              <w:t>Exchange Online Protection (</w:t>
            </w:r>
            <w:r w:rsidRPr="001A449E">
              <w:rPr>
                <w:rFonts w:ascii="Tahoma" w:eastAsia="PMingLiU" w:hAnsi="Tahoma" w:cs="Tahoma"/>
                <w:sz w:val="14"/>
              </w:rPr>
              <w:t>使用者訂閱</w:t>
            </w:r>
            <w:r w:rsidR="0098201F">
              <w:rPr>
                <w:rFonts w:ascii="Tahoma" w:eastAsia="PMingLiU" w:hAnsi="Tahoma" w:cs="Tahoma"/>
                <w:sz w:val="14"/>
              </w:rPr>
              <w:br/>
            </w:r>
            <w:r w:rsidRPr="001A449E">
              <w:rPr>
                <w:rFonts w:ascii="Tahoma" w:eastAsia="PMingLiU" w:hAnsi="Tahoma" w:cs="Tahoma"/>
                <w:sz w:val="14"/>
              </w:rPr>
              <w:t>使用權</w:t>
            </w:r>
            <w:r w:rsidRPr="001A449E">
              <w:rPr>
                <w:rFonts w:ascii="Tahoma" w:eastAsia="PMingLiU" w:hAnsi="Tahoma" w:cs="Tahoma"/>
                <w:sz w:val="14"/>
              </w:rPr>
              <w:t>)</w:t>
            </w:r>
            <w:bookmarkEnd w:id="219"/>
          </w:p>
        </w:tc>
        <w:tc>
          <w:tcPr>
            <w:tcW w:w="450" w:type="dxa"/>
            <w:tcBorders>
              <w:bottom w:val="single" w:sz="4" w:space="0" w:color="auto"/>
            </w:tcBorders>
            <w:shd w:val="clear" w:color="auto" w:fill="FFFFFF" w:themeFill="background1"/>
            <w:vAlign w:val="center"/>
          </w:tcPr>
          <w:p w:rsidR="001A63C6" w:rsidRPr="00477842" w:rsidRDefault="002F4E68" w:rsidP="00477842">
            <w:pPr>
              <w:pStyle w:val="TableText"/>
              <w:widowControl w:val="0"/>
              <w:spacing w:before="30" w:after="30"/>
              <w:rPr>
                <w:rFonts w:eastAsia="PMingLiU" w:cs="Tahoma"/>
                <w:bCs/>
              </w:rPr>
            </w:pPr>
            <w:hyperlink w:anchor="_56_Exchange_Online" w:history="1">
              <w:r w:rsidR="00316801" w:rsidRPr="00477842">
                <w:rPr>
                  <w:rStyle w:val="Hyperlink"/>
                  <w:rFonts w:eastAsia="PMingLiU"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D55A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RDefault="00D55A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OV</w:t>
            </w: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220" w:name="_Toc336337958"/>
            <w:bookmarkStart w:id="221" w:name="_Toc363720333"/>
            <w:r w:rsidRPr="001A449E">
              <w:rPr>
                <w:rFonts w:ascii="Tahoma" w:eastAsia="PMingLiU" w:hAnsi="Tahoma" w:cs="Tahoma"/>
                <w:sz w:val="14"/>
              </w:rPr>
              <w:t>Exchange Server Enterprise</w:t>
            </w:r>
            <w:bookmarkEnd w:id="220"/>
            <w:r w:rsidRPr="001A449E">
              <w:rPr>
                <w:rFonts w:ascii="Tahoma" w:eastAsia="PMingLiU" w:hAnsi="Tahoma" w:cs="Tahoma"/>
                <w:sz w:val="14"/>
              </w:rPr>
              <w:t xml:space="preserve"> 2013</w:t>
            </w:r>
            <w:bookmarkEnd w:id="221"/>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57_Exchange_Server" w:history="1">
              <w:r w:rsidR="00316801" w:rsidRPr="00477842">
                <w:rPr>
                  <w:rStyle w:val="Hyperlink"/>
                  <w:rFonts w:eastAsia="PMingLiU" w:cs="Tahoma"/>
                  <w:b/>
                  <w:bCs/>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ProductNames"/>
              <w:spacing w:before="30" w:after="30"/>
              <w:rPr>
                <w:rFonts w:ascii="Tahoma" w:eastAsia="PMingLiU" w:hAnsi="Tahoma" w:cs="Tahoma"/>
                <w:sz w:val="14"/>
              </w:rPr>
            </w:pPr>
            <w:bookmarkStart w:id="222" w:name="_Toc336337959"/>
            <w:bookmarkStart w:id="223" w:name="_Toc363720334"/>
            <w:r w:rsidRPr="001A449E">
              <w:rPr>
                <w:rFonts w:ascii="Tahoma" w:eastAsia="PMingLiU" w:hAnsi="Tahoma" w:cs="Tahoma"/>
                <w:sz w:val="14"/>
              </w:rPr>
              <w:t>Exchange Server Standard</w:t>
            </w:r>
            <w:bookmarkEnd w:id="222"/>
            <w:r w:rsidRPr="001A449E">
              <w:rPr>
                <w:rFonts w:ascii="Tahoma" w:eastAsia="PMingLiU" w:hAnsi="Tahoma" w:cs="Tahoma"/>
                <w:sz w:val="14"/>
              </w:rPr>
              <w:t xml:space="preserve"> 2013</w:t>
            </w:r>
            <w:bookmarkEnd w:id="223"/>
          </w:p>
        </w:tc>
        <w:tc>
          <w:tcPr>
            <w:tcW w:w="450" w:type="dxa"/>
            <w:tcBorders>
              <w:bottom w:val="single" w:sz="4" w:space="0" w:color="auto"/>
            </w:tcBorders>
            <w:shd w:val="clear" w:color="auto" w:fill="FFFFFF" w:themeFill="background1"/>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57_Exchange_Server" w:history="1">
              <w:r w:rsidR="00316801" w:rsidRPr="00477842">
                <w:rPr>
                  <w:rStyle w:val="Hyperlink"/>
                  <w:rFonts w:eastAsia="PMingLiU" w:cs="Tahoma"/>
                  <w:b/>
                  <w:bCs/>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98201F">
            <w:pPr>
              <w:pStyle w:val="ProductNames"/>
              <w:spacing w:before="30" w:after="30"/>
              <w:rPr>
                <w:rFonts w:ascii="Tahoma" w:eastAsia="PMingLiU" w:hAnsi="Tahoma" w:cs="Tahoma"/>
                <w:sz w:val="14"/>
              </w:rPr>
            </w:pPr>
            <w:bookmarkStart w:id="224" w:name="_Toc336337960"/>
            <w:bookmarkStart w:id="225" w:name="_Toc363720335"/>
            <w:r w:rsidRPr="001A449E">
              <w:rPr>
                <w:rFonts w:ascii="Tahoma" w:eastAsia="PMingLiU" w:hAnsi="Tahoma" w:cs="Tahoma"/>
                <w:sz w:val="14"/>
              </w:rPr>
              <w:t>Exchange Server 2007 Standard for Small</w:t>
            </w:r>
            <w:r w:rsidR="0098201F">
              <w:rPr>
                <w:rFonts w:ascii="Tahoma" w:eastAsia="PMingLiU" w:hAnsi="Tahoma" w:cs="Tahoma"/>
                <w:sz w:val="14"/>
              </w:rPr>
              <w:t> </w:t>
            </w:r>
            <w:r w:rsidRPr="001A449E">
              <w:rPr>
                <w:rFonts w:ascii="Tahoma" w:eastAsia="PMingLiU" w:hAnsi="Tahoma" w:cs="Tahoma"/>
                <w:sz w:val="14"/>
              </w:rPr>
              <w:t>Business</w:t>
            </w:r>
            <w:bookmarkEnd w:id="224"/>
            <w:bookmarkEnd w:id="225"/>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ProductNames"/>
              <w:spacing w:before="30" w:after="30"/>
              <w:rPr>
                <w:rFonts w:ascii="Tahoma" w:eastAsia="PMingLiU" w:hAnsi="Tahoma" w:cs="Tahoma"/>
                <w:sz w:val="14"/>
              </w:rPr>
            </w:pPr>
            <w:bookmarkStart w:id="226" w:name="_Toc336337961"/>
            <w:bookmarkStart w:id="227" w:name="_Toc363720336"/>
            <w:r w:rsidRPr="001A449E">
              <w:rPr>
                <w:rFonts w:ascii="Tahoma" w:eastAsia="PMingLiU" w:hAnsi="Tahoma" w:cs="Tahoma"/>
                <w:sz w:val="14"/>
              </w:rPr>
              <w:t>Exchange Server 2007 Standard for Small</w:t>
            </w:r>
            <w:r w:rsidR="0098201F">
              <w:rPr>
                <w:rFonts w:ascii="Tahoma" w:eastAsia="PMingLiU" w:hAnsi="Tahoma" w:cs="Tahoma"/>
                <w:sz w:val="14"/>
              </w:rPr>
              <w:t> </w:t>
            </w:r>
            <w:r w:rsidRPr="001A449E">
              <w:rPr>
                <w:rFonts w:ascii="Tahoma" w:eastAsia="PMingLiU" w:hAnsi="Tahoma" w:cs="Tahoma"/>
                <w:sz w:val="14"/>
              </w:rPr>
              <w:t>Business CAL</w:t>
            </w:r>
            <w:bookmarkEnd w:id="226"/>
            <w:bookmarkEnd w:id="227"/>
          </w:p>
        </w:tc>
        <w:tc>
          <w:tcPr>
            <w:tcW w:w="450" w:type="dxa"/>
            <w:tcBorders>
              <w:bottom w:val="single" w:sz="4" w:space="0" w:color="auto"/>
            </w:tcBorders>
            <w:shd w:val="clear" w:color="auto" w:fill="FFFFFF" w:themeFill="background1"/>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228" w:name="_Toc336337963"/>
            <w:bookmarkStart w:id="229" w:name="_Toc363720337"/>
            <w:r w:rsidRPr="001A449E">
              <w:rPr>
                <w:rFonts w:ascii="Tahoma" w:eastAsia="PMingLiU" w:hAnsi="Tahoma" w:cs="Tahoma"/>
                <w:sz w:val="14"/>
              </w:rPr>
              <w:t xml:space="preserve">Exchange Server 2010 Standard CAL </w:t>
            </w:r>
            <w:r w:rsidR="0098201F">
              <w:rPr>
                <w:rFonts w:ascii="Tahoma" w:eastAsia="PMingLiU" w:hAnsi="Tahoma" w:cs="Tahoma"/>
                <w:sz w:val="14"/>
              </w:rPr>
              <w:br/>
            </w:r>
            <w:r w:rsidRPr="001A449E">
              <w:rPr>
                <w:rFonts w:ascii="Tahoma" w:eastAsia="PMingLiU" w:hAnsi="Tahoma" w:cs="Tahoma"/>
                <w:sz w:val="14"/>
              </w:rPr>
              <w:t>(</w:t>
            </w:r>
            <w:r w:rsidRPr="001A449E">
              <w:rPr>
                <w:rFonts w:ascii="Tahoma" w:eastAsia="PMingLiU" w:hAnsi="Tahoma" w:cs="Tahoma"/>
                <w:sz w:val="14"/>
              </w:rPr>
              <w:t>裝置及使用者</w:t>
            </w:r>
            <w:r w:rsidRPr="001A449E">
              <w:rPr>
                <w:rFonts w:ascii="Tahoma" w:eastAsia="PMingLiU" w:hAnsi="Tahoma" w:cs="Tahoma"/>
                <w:sz w:val="14"/>
              </w:rPr>
              <w:t>)</w:t>
            </w:r>
            <w:bookmarkEnd w:id="228"/>
            <w:bookmarkEnd w:id="22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FF"/>
                <w:sz w:val="13"/>
                <w:szCs w:val="13"/>
                <w:u w:val="single"/>
              </w:rPr>
            </w:pPr>
            <w:hyperlink w:anchor="_58_Exchange_Server" w:history="1">
              <w:r w:rsidR="00316801" w:rsidRPr="00477842">
                <w:rPr>
                  <w:rStyle w:val="Hyperlink"/>
                  <w:rFonts w:eastAsia="PMingLiU" w:cs="Tahoma"/>
                  <w:b/>
                  <w:bCs/>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EF228F" w:rsidRPr="001A449E" w:rsidDel="00515A83"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Del="00515A83" w:rsidRDefault="001A63C6" w:rsidP="00477842">
            <w:pPr>
              <w:pStyle w:val="ProductNames"/>
              <w:spacing w:before="30" w:after="30"/>
              <w:rPr>
                <w:rFonts w:ascii="Tahoma" w:eastAsia="PMingLiU" w:hAnsi="Tahoma" w:cs="Tahoma"/>
                <w:sz w:val="14"/>
              </w:rPr>
            </w:pPr>
            <w:bookmarkStart w:id="230" w:name="_Toc336337965"/>
            <w:bookmarkStart w:id="231" w:name="_Toc363720338"/>
            <w:r w:rsidRPr="001A449E">
              <w:rPr>
                <w:rFonts w:ascii="Tahoma" w:eastAsia="PMingLiU" w:hAnsi="Tahoma" w:cs="Tahoma"/>
                <w:sz w:val="14"/>
              </w:rPr>
              <w:t>Forefront Endpoint Protection</w:t>
            </w:r>
            <w:bookmarkEnd w:id="230"/>
            <w:bookmarkEnd w:id="231"/>
          </w:p>
        </w:tc>
        <w:tc>
          <w:tcPr>
            <w:tcW w:w="450" w:type="dxa"/>
            <w:tcBorders>
              <w:bottom w:val="single" w:sz="4" w:space="0" w:color="auto"/>
            </w:tcBorders>
            <w:shd w:val="clear" w:color="auto" w:fill="FFFFFF" w:themeFill="background1"/>
            <w:vAlign w:val="center"/>
          </w:tcPr>
          <w:p w:rsidR="001A63C6" w:rsidRPr="00477842" w:rsidDel="00515A83" w:rsidRDefault="002F4E68" w:rsidP="00477842">
            <w:pPr>
              <w:pStyle w:val="TableText"/>
              <w:widowControl w:val="0"/>
              <w:spacing w:before="30" w:after="30"/>
              <w:rPr>
                <w:rStyle w:val="EndnoteReference"/>
                <w:rFonts w:eastAsia="PMingLiU" w:cs="Tahoma"/>
                <w:bCs/>
                <w:color w:val="000000"/>
                <w:sz w:val="13"/>
                <w:szCs w:val="13"/>
                <w:u w:val="single"/>
              </w:rPr>
            </w:pPr>
            <w:hyperlink w:anchor="_59_Forefront_Endpoint" w:history="1">
              <w:r w:rsidR="00316801" w:rsidRPr="00477842">
                <w:rPr>
                  <w:rStyle w:val="Hyperlink"/>
                  <w:rFonts w:eastAsia="PMingLiU" w:cs="Tahoma"/>
                  <w:b/>
                  <w:bCs/>
                  <w:sz w:val="13"/>
                  <w:szCs w:val="13"/>
                </w:rPr>
                <w:t>60</w:t>
              </w:r>
            </w:hyperlink>
          </w:p>
        </w:tc>
        <w:tc>
          <w:tcPr>
            <w:tcW w:w="450" w:type="dxa"/>
            <w:tcBorders>
              <w:bottom w:val="single" w:sz="4"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Del="00515A83"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232" w:name="_Toc336337966"/>
            <w:bookmarkStart w:id="233" w:name="_Toc363720339"/>
            <w:r w:rsidRPr="001A449E">
              <w:rPr>
                <w:rFonts w:ascii="Tahoma" w:eastAsia="PMingLiU" w:hAnsi="Tahoma" w:cs="Tahoma"/>
                <w:sz w:val="14"/>
              </w:rPr>
              <w:t xml:space="preserve">Forefront Identity Manager 2010 R2 CAL </w:t>
            </w:r>
            <w:r w:rsidR="0098201F">
              <w:rPr>
                <w:rFonts w:ascii="Tahoma" w:eastAsia="PMingLiU" w:hAnsi="Tahoma" w:cs="Tahoma"/>
                <w:sz w:val="14"/>
              </w:rPr>
              <w:br/>
            </w:r>
            <w:r w:rsidRPr="001A449E">
              <w:rPr>
                <w:rFonts w:ascii="Tahoma" w:eastAsia="PMingLiU" w:hAnsi="Tahoma" w:cs="Tahoma"/>
                <w:sz w:val="14"/>
              </w:rPr>
              <w:t>(</w:t>
            </w:r>
            <w:r w:rsidRPr="001A449E">
              <w:rPr>
                <w:rFonts w:ascii="Tahoma" w:eastAsia="PMingLiU" w:hAnsi="Tahoma" w:cs="Tahoma"/>
                <w:sz w:val="14"/>
              </w:rPr>
              <w:t>僅限使用者</w:t>
            </w:r>
            <w:r w:rsidRPr="001A449E">
              <w:rPr>
                <w:rFonts w:ascii="Tahoma" w:eastAsia="PMingLiU" w:hAnsi="Tahoma" w:cs="Tahoma"/>
                <w:sz w:val="14"/>
              </w:rPr>
              <w:t>)</w:t>
            </w:r>
            <w:bookmarkEnd w:id="232"/>
            <w:bookmarkEnd w:id="233"/>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54_Forefront_Identity" w:history="1">
              <w:r w:rsidR="00316801" w:rsidRPr="00477842">
                <w:rPr>
                  <w:rStyle w:val="Hyperlink"/>
                  <w:rFonts w:eastAsia="PMingLiU" w:cs="Tahoma"/>
                  <w:b/>
                  <w:bCs/>
                  <w:sz w:val="13"/>
                  <w:szCs w:val="13"/>
                </w:rPr>
                <w:t>61</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ProductNames"/>
              <w:spacing w:before="30" w:after="30"/>
              <w:rPr>
                <w:rFonts w:ascii="Tahoma" w:eastAsia="PMingLiU" w:hAnsi="Tahoma" w:cs="Tahoma"/>
                <w:sz w:val="14"/>
              </w:rPr>
            </w:pPr>
            <w:bookmarkStart w:id="234" w:name="_Toc336337967"/>
            <w:bookmarkStart w:id="235" w:name="_Toc363720340"/>
            <w:r w:rsidRPr="001A449E">
              <w:rPr>
                <w:rFonts w:ascii="Tahoma" w:eastAsia="PMingLiU" w:hAnsi="Tahoma" w:cs="Tahoma"/>
                <w:sz w:val="14"/>
              </w:rPr>
              <w:t>Forefront Identity Manager 2010 R2 External Connector</w:t>
            </w:r>
            <w:bookmarkEnd w:id="234"/>
            <w:bookmarkEnd w:id="235"/>
          </w:p>
        </w:tc>
        <w:tc>
          <w:tcPr>
            <w:tcW w:w="450" w:type="dxa"/>
            <w:tcBorders>
              <w:bottom w:val="single" w:sz="4" w:space="0" w:color="auto"/>
            </w:tcBorders>
            <w:shd w:val="clear" w:color="auto" w:fill="FFFFFF" w:themeFill="background1"/>
            <w:vAlign w:val="center"/>
          </w:tcPr>
          <w:p w:rsidR="001A63C6" w:rsidRPr="00477842" w:rsidRDefault="002F4E68" w:rsidP="00477842">
            <w:pPr>
              <w:pStyle w:val="TableText"/>
              <w:widowControl w:val="0"/>
              <w:spacing w:before="30" w:after="30"/>
              <w:rPr>
                <w:rStyle w:val="EndnoteReference"/>
                <w:rFonts w:eastAsia="PMingLiU" w:cs="Tahoma"/>
                <w:bCs/>
                <w:color w:val="000000"/>
                <w:sz w:val="13"/>
                <w:szCs w:val="13"/>
                <w:u w:val="single"/>
              </w:rPr>
            </w:pPr>
            <w:hyperlink w:anchor="_54_Forefront_Identity" w:history="1">
              <w:r w:rsidR="00316801" w:rsidRPr="00477842">
                <w:rPr>
                  <w:rStyle w:val="Hyperlink"/>
                  <w:rFonts w:eastAsia="PMingLiU" w:cs="Tahoma"/>
                  <w:b/>
                  <w:bCs/>
                  <w:sz w:val="13"/>
                  <w:szCs w:val="13"/>
                </w:rPr>
                <w:t>61</w:t>
              </w:r>
            </w:hyperlink>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313</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236" w:name="_Toc336337968"/>
            <w:bookmarkStart w:id="237" w:name="_Toc363720341"/>
            <w:r w:rsidRPr="001A449E">
              <w:rPr>
                <w:rFonts w:ascii="Tahoma" w:eastAsia="PMingLiU" w:hAnsi="Tahoma" w:cs="Tahoma"/>
                <w:sz w:val="14"/>
              </w:rPr>
              <w:t>Forefront Identity Manager 2010 R2 Server</w:t>
            </w:r>
            <w:bookmarkEnd w:id="236"/>
            <w:bookmarkEnd w:id="237"/>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Cs/>
                <w:color w:val="000000"/>
                <w:sz w:val="13"/>
                <w:szCs w:val="13"/>
                <w:u w:val="single"/>
              </w:rPr>
            </w:pPr>
            <w:hyperlink w:anchor="_54_Forefront_Identity" w:history="1">
              <w:r w:rsidR="00316801" w:rsidRPr="00477842">
                <w:rPr>
                  <w:rStyle w:val="Hyperlink"/>
                  <w:rFonts w:eastAsia="PMingLiU" w:cs="Tahoma"/>
                  <w:b/>
                  <w:bCs/>
                  <w:sz w:val="13"/>
                  <w:szCs w:val="13"/>
                </w:rPr>
                <w:t>61</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313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FFFFF" w:themeFill="background1"/>
            <w:vAlign w:val="center"/>
          </w:tcPr>
          <w:p w:rsidR="001A63C6" w:rsidRPr="001A449E" w:rsidRDefault="001A63C6" w:rsidP="00477842">
            <w:pPr>
              <w:pStyle w:val="Heading2"/>
              <w:spacing w:before="30" w:after="30"/>
              <w:ind w:left="0"/>
              <w:rPr>
                <w:rFonts w:ascii="Tahoma" w:eastAsia="PMingLiU" w:hAnsi="Tahoma" w:cs="Tahoma"/>
                <w:b w:val="0"/>
              </w:rPr>
            </w:pPr>
            <w:bookmarkStart w:id="238" w:name="_Toc336337969"/>
            <w:bookmarkStart w:id="239" w:name="_Toc363720342"/>
            <w:r w:rsidRPr="001A449E">
              <w:rPr>
                <w:rFonts w:ascii="Tahoma" w:eastAsia="PMingLiU" w:hAnsi="Tahoma" w:cs="Tahoma"/>
                <w:b w:val="0"/>
                <w:sz w:val="14"/>
              </w:rPr>
              <w:t>Forefront Identity Manager 2010 R2 – Windows Live Edition</w:t>
            </w:r>
            <w:bookmarkEnd w:id="238"/>
            <w:bookmarkEnd w:id="239"/>
          </w:p>
        </w:tc>
        <w:tc>
          <w:tcPr>
            <w:tcW w:w="450" w:type="dxa"/>
            <w:tcBorders>
              <w:bottom w:val="single" w:sz="4" w:space="0" w:color="auto"/>
            </w:tcBorders>
            <w:shd w:val="clear" w:color="auto" w:fill="FFFFFF" w:themeFill="background1"/>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55_Forefront_Identity" w:history="1">
              <w:r w:rsidR="00316801" w:rsidRPr="00477842">
                <w:rPr>
                  <w:rStyle w:val="Hyperlink"/>
                  <w:rFonts w:eastAsia="PMingLiU" w:cs="Tahoma"/>
                  <w:b/>
                  <w:bCs/>
                  <w:sz w:val="13"/>
                  <w:szCs w:val="13"/>
                </w:rPr>
                <w:t>62</w:t>
              </w:r>
            </w:hyperlink>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63</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szCs w:val="13"/>
              </w:rPr>
            </w:pPr>
            <w:r w:rsidRPr="001A449E">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2B5C31" w:rsidRPr="001A449E" w:rsidTr="00477842">
        <w:trPr>
          <w:trHeight w:val="145"/>
        </w:trPr>
        <w:tc>
          <w:tcPr>
            <w:tcW w:w="2734" w:type="dxa"/>
            <w:gridSpan w:val="2"/>
            <w:tcBorders>
              <w:bottom w:val="single" w:sz="4" w:space="0" w:color="auto"/>
            </w:tcBorders>
            <w:shd w:val="clear" w:color="auto" w:fill="FABF8F"/>
            <w:vAlign w:val="center"/>
          </w:tcPr>
          <w:p w:rsidR="002B5C31" w:rsidRPr="001A449E" w:rsidRDefault="002B5C31" w:rsidP="00477842">
            <w:pPr>
              <w:pStyle w:val="Heading2"/>
              <w:spacing w:before="30" w:after="30"/>
              <w:ind w:left="0"/>
              <w:rPr>
                <w:rFonts w:ascii="Tahoma" w:eastAsia="PMingLiU" w:hAnsi="Tahoma" w:cs="Tahoma"/>
                <w:b w:val="0"/>
                <w:sz w:val="14"/>
              </w:rPr>
            </w:pPr>
            <w:bookmarkStart w:id="240" w:name="_Toc363720343"/>
            <w:r w:rsidRPr="001A449E">
              <w:rPr>
                <w:rFonts w:ascii="Tahoma" w:eastAsia="PMingLiU" w:hAnsi="Tahoma" w:cs="Tahoma"/>
                <w:b w:val="0"/>
                <w:sz w:val="14"/>
              </w:rPr>
              <w:t xml:space="preserve">Forefront Online Protection for Exchange </w:t>
            </w:r>
            <w:r w:rsidR="0098201F">
              <w:rPr>
                <w:rFonts w:ascii="Tahoma" w:eastAsia="PMingLiU" w:hAnsi="Tahoma" w:cs="Tahoma"/>
                <w:b w:val="0"/>
                <w:sz w:val="14"/>
              </w:rPr>
              <w:br/>
            </w:r>
            <w:r w:rsidRPr="001A449E">
              <w:rPr>
                <w:rFonts w:ascii="Tahoma" w:eastAsia="PMingLiU" w:hAnsi="Tahoma" w:cs="Tahoma"/>
                <w:b w:val="0"/>
                <w:sz w:val="14"/>
              </w:rPr>
              <w:t>(</w:t>
            </w:r>
            <w:r w:rsidRPr="001A449E">
              <w:rPr>
                <w:rFonts w:ascii="Tahoma" w:eastAsia="PMingLiU" w:hAnsi="Tahoma" w:cs="Tahoma"/>
                <w:b w:val="0"/>
                <w:sz w:val="14"/>
              </w:rPr>
              <w:t>裝置及使用者訂閱使用權</w:t>
            </w:r>
            <w:r w:rsidRPr="001A449E">
              <w:rPr>
                <w:rFonts w:ascii="Tahoma" w:eastAsia="PMingLiU" w:hAnsi="Tahoma" w:cs="Tahoma"/>
                <w:b w:val="0"/>
                <w:sz w:val="14"/>
              </w:rPr>
              <w:t>)</w:t>
            </w:r>
            <w:bookmarkEnd w:id="240"/>
          </w:p>
        </w:tc>
        <w:tc>
          <w:tcPr>
            <w:tcW w:w="450" w:type="dxa"/>
            <w:tcBorders>
              <w:bottom w:val="single" w:sz="4" w:space="0" w:color="auto"/>
            </w:tcBorders>
            <w:shd w:val="clear" w:color="auto" w:fill="FABF8F"/>
            <w:vAlign w:val="center"/>
          </w:tcPr>
          <w:p w:rsidR="002B5C31" w:rsidRPr="00477842" w:rsidRDefault="002F4E68" w:rsidP="00477842">
            <w:pPr>
              <w:pStyle w:val="TableText"/>
              <w:widowControl w:val="0"/>
              <w:spacing w:before="30" w:after="30"/>
              <w:rPr>
                <w:rFonts w:eastAsia="PMingLiU" w:cs="Tahoma"/>
                <w:b/>
                <w:bCs/>
                <w:sz w:val="13"/>
                <w:szCs w:val="13"/>
              </w:rPr>
            </w:pPr>
            <w:hyperlink w:anchor="_59_Forefront_Online" w:history="1">
              <w:r w:rsidR="00316801" w:rsidRPr="00477842">
                <w:rPr>
                  <w:rStyle w:val="Hyperlink"/>
                  <w:rFonts w:eastAsia="PMingLiU" w:cs="Tahoma"/>
                  <w:b/>
                  <w:bCs/>
                  <w:sz w:val="13"/>
                  <w:szCs w:val="13"/>
                </w:rPr>
                <w:t>63</w:t>
              </w:r>
            </w:hyperlink>
          </w:p>
        </w:tc>
        <w:tc>
          <w:tcPr>
            <w:tcW w:w="450" w:type="dxa"/>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2B5C31" w:rsidRPr="001A449E" w:rsidRDefault="002B5C31" w:rsidP="00477842">
            <w:pPr>
              <w:pStyle w:val="TableText"/>
              <w:widowControl w:val="0"/>
              <w:spacing w:before="30" w:after="30"/>
              <w:rPr>
                <w:rFonts w:ascii="Tahoma" w:eastAsia="PMingLiU" w:hAnsi="Tahoma" w:cs="Tahoma"/>
                <w:sz w:val="13"/>
              </w:rPr>
            </w:pPr>
          </w:p>
        </w:tc>
      </w:tr>
      <w:tr w:rsidR="00AF7309" w:rsidRPr="001A449E" w:rsidTr="00477842">
        <w:trPr>
          <w:trHeight w:val="145"/>
        </w:trPr>
        <w:tc>
          <w:tcPr>
            <w:tcW w:w="2734" w:type="dxa"/>
            <w:gridSpan w:val="2"/>
            <w:tcBorders>
              <w:bottom w:val="single" w:sz="4" w:space="0" w:color="auto"/>
            </w:tcBorders>
            <w:shd w:val="clear" w:color="auto" w:fill="auto"/>
            <w:vAlign w:val="center"/>
          </w:tcPr>
          <w:p w:rsidR="00AF7309" w:rsidRPr="001A449E" w:rsidRDefault="00AF7309" w:rsidP="00477842">
            <w:pPr>
              <w:pStyle w:val="ProductNames"/>
              <w:spacing w:before="30" w:after="30"/>
              <w:rPr>
                <w:rFonts w:ascii="Tahoma" w:eastAsia="PMingLiU" w:hAnsi="Tahoma" w:cs="Tahoma"/>
                <w:sz w:val="14"/>
              </w:rPr>
            </w:pPr>
            <w:bookmarkStart w:id="241" w:name="_Toc336337971"/>
            <w:bookmarkStart w:id="242" w:name="_Toc363720344"/>
            <w:r w:rsidRPr="001A449E">
              <w:rPr>
                <w:rFonts w:ascii="Tahoma" w:eastAsia="PMingLiU" w:hAnsi="Tahoma" w:cs="Tahoma"/>
                <w:sz w:val="14"/>
              </w:rPr>
              <w:t>Forefront Protection 2010 for Exchange Server (</w:t>
            </w:r>
            <w:r w:rsidRPr="001A449E">
              <w:rPr>
                <w:rFonts w:ascii="Tahoma" w:eastAsia="PMingLiU" w:hAnsi="Tahoma" w:cs="Tahoma"/>
                <w:sz w:val="14"/>
              </w:rPr>
              <w:t>裝置及使用者訂閱使用權</w:t>
            </w:r>
            <w:r w:rsidRPr="001A449E">
              <w:rPr>
                <w:rFonts w:ascii="Tahoma" w:eastAsia="PMingLiU" w:hAnsi="Tahoma" w:cs="Tahoma"/>
                <w:sz w:val="14"/>
              </w:rPr>
              <w:t>)</w:t>
            </w:r>
            <w:bookmarkEnd w:id="241"/>
            <w:bookmarkEnd w:id="242"/>
          </w:p>
        </w:tc>
        <w:tc>
          <w:tcPr>
            <w:tcW w:w="450" w:type="dxa"/>
            <w:tcBorders>
              <w:bottom w:val="single" w:sz="4" w:space="0" w:color="auto"/>
            </w:tcBorders>
            <w:shd w:val="clear" w:color="auto" w:fill="auto"/>
            <w:vAlign w:val="center"/>
          </w:tcPr>
          <w:p w:rsidR="00AF7309" w:rsidRPr="00477842" w:rsidRDefault="002F4E68" w:rsidP="00477842">
            <w:pPr>
              <w:pStyle w:val="TableText"/>
              <w:widowControl w:val="0"/>
              <w:spacing w:before="30" w:after="30"/>
              <w:rPr>
                <w:rFonts w:eastAsia="PMingLiU" w:cs="Tahoma"/>
                <w:b/>
                <w:bCs/>
                <w:color w:val="000000"/>
                <w:sz w:val="13"/>
                <w:szCs w:val="13"/>
                <w:u w:val="single"/>
              </w:rPr>
            </w:pPr>
            <w:hyperlink w:anchor="_54_Forefront_Protection" w:history="1">
              <w:r w:rsidR="00316801" w:rsidRPr="00477842">
                <w:rPr>
                  <w:rStyle w:val="Hyperlink"/>
                  <w:rFonts w:eastAsia="PMingLiU" w:cs="Tahoma"/>
                  <w:b/>
                  <w:bCs/>
                  <w:sz w:val="13"/>
                  <w:szCs w:val="13"/>
                </w:rPr>
                <w:t>64</w:t>
              </w:r>
            </w:hyperlink>
          </w:p>
        </w:tc>
        <w:tc>
          <w:tcPr>
            <w:tcW w:w="45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r>
      <w:tr w:rsidR="00AF7309" w:rsidRPr="001A449E" w:rsidTr="00477842">
        <w:trPr>
          <w:trHeight w:val="145"/>
        </w:trPr>
        <w:tc>
          <w:tcPr>
            <w:tcW w:w="2734" w:type="dxa"/>
            <w:gridSpan w:val="2"/>
            <w:tcBorders>
              <w:bottom w:val="single" w:sz="4" w:space="0" w:color="auto"/>
            </w:tcBorders>
            <w:shd w:val="clear" w:color="auto" w:fill="FABF8F"/>
            <w:vAlign w:val="center"/>
          </w:tcPr>
          <w:p w:rsidR="00AF7309" w:rsidRPr="001A449E" w:rsidRDefault="00AF7309" w:rsidP="00477842">
            <w:pPr>
              <w:pStyle w:val="ProductNames"/>
              <w:spacing w:before="30" w:after="30"/>
              <w:rPr>
                <w:rFonts w:ascii="Tahoma" w:eastAsia="PMingLiU" w:hAnsi="Tahoma" w:cs="Tahoma"/>
                <w:sz w:val="14"/>
              </w:rPr>
            </w:pPr>
            <w:bookmarkStart w:id="243" w:name="_Toc336337973"/>
            <w:bookmarkStart w:id="244" w:name="_Toc363720345"/>
            <w:r w:rsidRPr="001A449E">
              <w:rPr>
                <w:rFonts w:ascii="Tahoma" w:eastAsia="PMingLiU" w:hAnsi="Tahoma" w:cs="Tahoma"/>
                <w:sz w:val="14"/>
              </w:rPr>
              <w:t xml:space="preserve">Forefront Protection </w:t>
            </w:r>
            <w:r w:rsidRPr="001A449E">
              <w:rPr>
                <w:rFonts w:ascii="Tahoma" w:eastAsia="PMingLiU" w:hAnsi="Tahoma" w:cs="Tahoma"/>
                <w:sz w:val="14"/>
              </w:rPr>
              <w:t>套件</w:t>
            </w:r>
            <w:r w:rsidRPr="001A449E">
              <w:rPr>
                <w:rFonts w:ascii="Tahoma" w:eastAsia="PMingLiU" w:hAnsi="Tahoma" w:cs="Tahoma"/>
                <w:sz w:val="14"/>
              </w:rPr>
              <w:t xml:space="preserve"> (</w:t>
            </w:r>
            <w:r w:rsidRPr="001A449E">
              <w:rPr>
                <w:rFonts w:ascii="Tahoma" w:eastAsia="PMingLiU" w:hAnsi="Tahoma" w:cs="Tahoma"/>
                <w:sz w:val="14"/>
              </w:rPr>
              <w:t>裝置及使用者訂閱使用權</w:t>
            </w:r>
            <w:r w:rsidRPr="001A449E">
              <w:rPr>
                <w:rFonts w:ascii="Tahoma" w:eastAsia="PMingLiU" w:hAnsi="Tahoma" w:cs="Tahoma"/>
                <w:sz w:val="14"/>
              </w:rPr>
              <w:t>)</w:t>
            </w:r>
            <w:bookmarkEnd w:id="243"/>
            <w:bookmarkEnd w:id="244"/>
          </w:p>
        </w:tc>
        <w:tc>
          <w:tcPr>
            <w:tcW w:w="450" w:type="dxa"/>
            <w:tcBorders>
              <w:bottom w:val="single" w:sz="4" w:space="0" w:color="auto"/>
            </w:tcBorders>
            <w:shd w:val="clear" w:color="auto" w:fill="FABF8F"/>
            <w:vAlign w:val="center"/>
          </w:tcPr>
          <w:p w:rsidR="00AF7309"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64_Forefront_Protection" w:history="1">
              <w:hyperlink w:anchor="_61_Forefront_Protection" w:history="1">
                <w:r w:rsidR="00316801" w:rsidRPr="00477842">
                  <w:rPr>
                    <w:rStyle w:val="Hyperlink"/>
                    <w:rFonts w:eastAsia="PMingLiU" w:cs="Tahoma"/>
                    <w:b/>
                    <w:bCs/>
                    <w:sz w:val="13"/>
                    <w:szCs w:val="13"/>
                  </w:rPr>
                  <w:t>6</w:t>
                </w:r>
              </w:hyperlink>
            </w:hyperlink>
            <w:r w:rsidR="00316801" w:rsidRPr="00477842">
              <w:rPr>
                <w:rStyle w:val="Hyperlink"/>
                <w:rFonts w:eastAsia="PMingLiU" w:cs="Tahoma"/>
                <w:b/>
                <w:bCs/>
                <w:sz w:val="13"/>
                <w:szCs w:val="13"/>
              </w:rPr>
              <w:t>5</w:t>
            </w:r>
          </w:p>
        </w:tc>
        <w:tc>
          <w:tcPr>
            <w:tcW w:w="45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r>
      <w:tr w:rsidR="00AF7309" w:rsidRPr="001A449E" w:rsidTr="00477842">
        <w:trPr>
          <w:trHeight w:val="145"/>
        </w:trPr>
        <w:tc>
          <w:tcPr>
            <w:tcW w:w="2734" w:type="dxa"/>
            <w:gridSpan w:val="2"/>
            <w:tcBorders>
              <w:bottom w:val="single" w:sz="4" w:space="0" w:color="auto"/>
            </w:tcBorders>
            <w:shd w:val="clear" w:color="auto" w:fill="auto"/>
            <w:vAlign w:val="center"/>
          </w:tcPr>
          <w:p w:rsidR="00AF7309" w:rsidRPr="001A449E" w:rsidRDefault="00AF7309" w:rsidP="00477842">
            <w:pPr>
              <w:pStyle w:val="ProductNames"/>
              <w:spacing w:before="30" w:after="30"/>
              <w:rPr>
                <w:rFonts w:ascii="Tahoma" w:eastAsia="PMingLiU" w:hAnsi="Tahoma" w:cs="Tahoma"/>
                <w:sz w:val="14"/>
              </w:rPr>
            </w:pPr>
            <w:bookmarkStart w:id="245" w:name="_Toc336337974"/>
            <w:bookmarkStart w:id="246" w:name="_Toc363720346"/>
            <w:r w:rsidRPr="001A449E">
              <w:rPr>
                <w:rFonts w:ascii="Tahoma" w:eastAsia="PMingLiU" w:hAnsi="Tahoma" w:cs="Tahoma"/>
                <w:sz w:val="14"/>
              </w:rPr>
              <w:t>Forefront Security for Office Communications Server (</w:t>
            </w:r>
            <w:r w:rsidRPr="001A449E">
              <w:rPr>
                <w:rFonts w:ascii="Tahoma" w:eastAsia="PMingLiU" w:hAnsi="Tahoma" w:cs="Tahoma"/>
                <w:sz w:val="14"/>
              </w:rPr>
              <w:t>裝置及使用者訂閱使用權</w:t>
            </w:r>
            <w:r w:rsidRPr="001A449E">
              <w:rPr>
                <w:rFonts w:ascii="Tahoma" w:eastAsia="PMingLiU" w:hAnsi="Tahoma" w:cs="Tahoma"/>
                <w:sz w:val="14"/>
              </w:rPr>
              <w:t>)</w:t>
            </w:r>
            <w:bookmarkEnd w:id="245"/>
            <w:bookmarkEnd w:id="246"/>
          </w:p>
        </w:tc>
        <w:tc>
          <w:tcPr>
            <w:tcW w:w="450" w:type="dxa"/>
            <w:tcBorders>
              <w:bottom w:val="single" w:sz="4" w:space="0" w:color="auto"/>
            </w:tcBorders>
            <w:shd w:val="clear" w:color="auto" w:fill="auto"/>
            <w:vAlign w:val="center"/>
          </w:tcPr>
          <w:p w:rsidR="00AF7309" w:rsidRPr="00477842" w:rsidRDefault="002F4E68" w:rsidP="00477842">
            <w:pPr>
              <w:pStyle w:val="TableText"/>
              <w:widowControl w:val="0"/>
              <w:spacing w:before="30" w:after="30"/>
              <w:rPr>
                <w:rStyle w:val="EndnoteReference"/>
                <w:rFonts w:eastAsia="PMingLiU" w:cs="Tahoma"/>
                <w:bCs/>
                <w:color w:val="000000"/>
                <w:sz w:val="13"/>
                <w:szCs w:val="13"/>
                <w:u w:val="single"/>
              </w:rPr>
            </w:pPr>
            <w:hyperlink w:anchor="_65_Forefront_Security" w:history="1">
              <w:r w:rsidR="00316801" w:rsidRPr="00477842">
                <w:rPr>
                  <w:rStyle w:val="Hyperlink"/>
                  <w:rFonts w:eastAsia="PMingLiU" w:cs="Tahoma"/>
                  <w:b/>
                  <w:bCs/>
                  <w:sz w:val="13"/>
                  <w:szCs w:val="13"/>
                </w:rPr>
                <w:t>66</w:t>
              </w:r>
            </w:hyperlink>
          </w:p>
        </w:tc>
        <w:tc>
          <w:tcPr>
            <w:tcW w:w="45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AF7309" w:rsidRPr="001A449E" w:rsidRDefault="00AF7309" w:rsidP="00477842">
            <w:pPr>
              <w:pStyle w:val="TableText"/>
              <w:widowControl w:val="0"/>
              <w:spacing w:before="30" w:after="30"/>
              <w:rPr>
                <w:rFonts w:ascii="Tahoma" w:eastAsia="PMingLiU" w:hAnsi="Tahoma" w:cs="Tahoma"/>
                <w:sz w:val="13"/>
              </w:rPr>
            </w:pPr>
          </w:p>
        </w:tc>
      </w:tr>
      <w:tr w:rsidR="00AF7309" w:rsidRPr="001A449E" w:rsidTr="00477842">
        <w:trPr>
          <w:trHeight w:val="145"/>
        </w:trPr>
        <w:tc>
          <w:tcPr>
            <w:tcW w:w="2734" w:type="dxa"/>
            <w:gridSpan w:val="2"/>
            <w:tcBorders>
              <w:bottom w:val="single" w:sz="4" w:space="0" w:color="auto"/>
            </w:tcBorders>
            <w:shd w:val="clear" w:color="auto" w:fill="FABF8F"/>
            <w:vAlign w:val="center"/>
          </w:tcPr>
          <w:p w:rsidR="00AF7309" w:rsidRPr="001A449E" w:rsidRDefault="00AF7309" w:rsidP="00477842">
            <w:pPr>
              <w:pStyle w:val="ProductNames"/>
              <w:spacing w:before="30" w:after="30"/>
              <w:rPr>
                <w:rFonts w:ascii="Tahoma" w:eastAsia="PMingLiU" w:hAnsi="Tahoma" w:cs="Tahoma"/>
                <w:sz w:val="14"/>
              </w:rPr>
            </w:pPr>
            <w:bookmarkStart w:id="247" w:name="_Toc336337976"/>
            <w:bookmarkStart w:id="248" w:name="_Toc363720347"/>
            <w:r w:rsidRPr="001A449E">
              <w:rPr>
                <w:rFonts w:ascii="Tahoma" w:eastAsia="PMingLiU" w:hAnsi="Tahoma" w:cs="Tahoma"/>
                <w:sz w:val="14"/>
              </w:rPr>
              <w:t xml:space="preserve">Forefront Protection 2010 for SharePoint </w:t>
            </w:r>
            <w:r w:rsidR="0098201F">
              <w:rPr>
                <w:rFonts w:ascii="Tahoma" w:eastAsia="PMingLiU" w:hAnsi="Tahoma" w:cs="Tahoma"/>
                <w:sz w:val="14"/>
              </w:rPr>
              <w:br/>
            </w:r>
            <w:r w:rsidRPr="001A449E">
              <w:rPr>
                <w:rFonts w:ascii="Tahoma" w:eastAsia="PMingLiU" w:hAnsi="Tahoma" w:cs="Tahoma"/>
                <w:sz w:val="14"/>
              </w:rPr>
              <w:t>(</w:t>
            </w:r>
            <w:r w:rsidRPr="001A449E">
              <w:rPr>
                <w:rFonts w:ascii="Tahoma" w:eastAsia="PMingLiU" w:hAnsi="Tahoma" w:cs="Tahoma"/>
                <w:sz w:val="14"/>
              </w:rPr>
              <w:t>裝置及使用者訂閱使用權</w:t>
            </w:r>
            <w:r w:rsidRPr="001A449E">
              <w:rPr>
                <w:rFonts w:ascii="Tahoma" w:eastAsia="PMingLiU" w:hAnsi="Tahoma" w:cs="Tahoma"/>
                <w:sz w:val="14"/>
              </w:rPr>
              <w:t>)</w:t>
            </w:r>
            <w:bookmarkEnd w:id="247"/>
            <w:bookmarkEnd w:id="248"/>
          </w:p>
        </w:tc>
        <w:tc>
          <w:tcPr>
            <w:tcW w:w="450" w:type="dxa"/>
            <w:tcBorders>
              <w:bottom w:val="single" w:sz="4" w:space="0" w:color="auto"/>
            </w:tcBorders>
            <w:shd w:val="clear" w:color="auto" w:fill="FABF8F"/>
            <w:vAlign w:val="center"/>
          </w:tcPr>
          <w:p w:rsidR="00AF7309"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54_Forefront_Protection" w:history="1">
              <w:r w:rsidR="00316801" w:rsidRPr="00477842">
                <w:rPr>
                  <w:rStyle w:val="Hyperlink"/>
                  <w:rFonts w:eastAsia="PMingLiU" w:cs="Tahoma"/>
                  <w:b/>
                  <w:bCs/>
                  <w:sz w:val="13"/>
                  <w:szCs w:val="13"/>
                </w:rPr>
                <w:t>64</w:t>
              </w:r>
            </w:hyperlink>
          </w:p>
        </w:tc>
        <w:tc>
          <w:tcPr>
            <w:tcW w:w="45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AF7309" w:rsidRPr="001A449E" w:rsidRDefault="00AF7309"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30" w:after="30"/>
              <w:rPr>
                <w:rFonts w:ascii="Tahoma" w:eastAsia="PMingLiU" w:hAnsi="Tahoma" w:cs="Tahoma"/>
                <w:sz w:val="14"/>
              </w:rPr>
            </w:pPr>
            <w:bookmarkStart w:id="249" w:name="_Toc336337977"/>
            <w:bookmarkStart w:id="250" w:name="_Toc363720348"/>
            <w:r w:rsidRPr="001A449E">
              <w:rPr>
                <w:rFonts w:ascii="Tahoma" w:eastAsia="PMingLiU" w:hAnsi="Tahoma" w:cs="Tahoma"/>
                <w:sz w:val="14"/>
              </w:rPr>
              <w:t>Forefront Protection 2010 for SharePoint for Internet Sites (</w:t>
            </w:r>
            <w:r w:rsidRPr="001A449E">
              <w:rPr>
                <w:rFonts w:ascii="Tahoma" w:eastAsia="PMingLiU" w:hAnsi="Tahoma" w:cs="Tahoma"/>
                <w:sz w:val="14"/>
              </w:rPr>
              <w:t>加值訂閱使用權</w:t>
            </w:r>
            <w:r w:rsidRPr="001A449E">
              <w:rPr>
                <w:rFonts w:ascii="Tahoma" w:eastAsia="PMingLiU" w:hAnsi="Tahoma" w:cs="Tahoma"/>
                <w:sz w:val="14"/>
              </w:rPr>
              <w:t>)</w:t>
            </w:r>
            <w:bookmarkEnd w:id="249"/>
            <w:bookmarkEnd w:id="250"/>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54_Forefront_Protection" w:history="1">
              <w:r w:rsidR="00316801" w:rsidRPr="00477842">
                <w:rPr>
                  <w:rStyle w:val="Hyperlink"/>
                  <w:rFonts w:eastAsia="PMingLiU" w:cs="Tahoma"/>
                  <w:b/>
                  <w:bCs/>
                  <w:sz w:val="13"/>
                  <w:szCs w:val="13"/>
                </w:rPr>
                <w:t>64</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25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OV</w:t>
            </w:r>
          </w:p>
        </w:tc>
      </w:tr>
      <w:tr w:rsidR="00193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98201F">
            <w:pPr>
              <w:pStyle w:val="ProductNames"/>
              <w:keepNext/>
              <w:spacing w:before="30" w:after="30"/>
              <w:rPr>
                <w:rFonts w:ascii="Tahoma" w:eastAsia="PMingLiU" w:hAnsi="Tahoma" w:cs="Tahoma"/>
                <w:sz w:val="14"/>
              </w:rPr>
            </w:pPr>
            <w:bookmarkStart w:id="251" w:name="_Toc336337981"/>
            <w:bookmarkStart w:id="252" w:name="_Toc363720349"/>
            <w:r w:rsidRPr="001A449E">
              <w:rPr>
                <w:rFonts w:ascii="Tahoma" w:eastAsia="PMingLiU" w:hAnsi="Tahoma" w:cs="Tahoma"/>
                <w:sz w:val="14"/>
              </w:rPr>
              <w:lastRenderedPageBreak/>
              <w:t>Forefront Threat Management Gateway Web Protection Services</w:t>
            </w:r>
            <w:bookmarkEnd w:id="251"/>
            <w:bookmarkEnd w:id="252"/>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2F4E68" w:rsidP="0098201F">
            <w:pPr>
              <w:pStyle w:val="TableText"/>
              <w:keepNext/>
              <w:keepLines/>
              <w:widowControl w:val="0"/>
              <w:spacing w:before="30" w:after="30"/>
              <w:rPr>
                <w:rStyle w:val="EndnoteReference"/>
                <w:rFonts w:eastAsia="PMingLiU" w:cs="Tahoma"/>
                <w:b w:val="0"/>
                <w:bCs/>
                <w:color w:val="0000FF"/>
                <w:sz w:val="13"/>
                <w:szCs w:val="13"/>
                <w:u w:val="single"/>
              </w:rPr>
            </w:pPr>
            <w:hyperlink w:anchor="_66_Forefront_Threat" w:history="1">
              <w:r w:rsidR="00316801" w:rsidRPr="00477842">
                <w:rPr>
                  <w:rStyle w:val="Hyperlink"/>
                  <w:rFonts w:eastAsia="PMingLiU" w:cs="Tahoma"/>
                  <w:b/>
                  <w:bCs/>
                  <w:sz w:val="13"/>
                  <w:szCs w:val="13"/>
                </w:rPr>
                <w:t>67</w:t>
              </w:r>
            </w:hyperlink>
            <w:hyperlink w:anchor="_57_Forefront_Threat" w:history="1"/>
          </w:p>
        </w:tc>
        <w:tc>
          <w:tcPr>
            <w:tcW w:w="45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98201F">
            <w:pPr>
              <w:pStyle w:val="ProductNames"/>
              <w:spacing w:before="30" w:after="30"/>
              <w:rPr>
                <w:rFonts w:ascii="Tahoma" w:eastAsia="PMingLiU" w:hAnsi="Tahoma" w:cs="Tahoma"/>
                <w:sz w:val="14"/>
              </w:rPr>
            </w:pPr>
            <w:bookmarkStart w:id="253" w:name="_Toc336337982"/>
            <w:bookmarkStart w:id="254" w:name="_Toc363720350"/>
            <w:r w:rsidRPr="001A449E">
              <w:rPr>
                <w:rFonts w:ascii="Tahoma" w:eastAsia="PMingLiU" w:hAnsi="Tahoma" w:cs="Tahoma"/>
                <w:sz w:val="14"/>
              </w:rPr>
              <w:t>Forefront Unified Access Gateway Server</w:t>
            </w:r>
            <w:r w:rsidR="0098201F">
              <w:rPr>
                <w:rFonts w:ascii="Tahoma" w:eastAsia="PMingLiU" w:hAnsi="Tahoma" w:cs="Tahoma"/>
                <w:sz w:val="14"/>
              </w:rPr>
              <w:t> </w:t>
            </w:r>
            <w:r w:rsidRPr="001A449E">
              <w:rPr>
                <w:rFonts w:ascii="Tahoma" w:eastAsia="PMingLiU" w:hAnsi="Tahoma" w:cs="Tahoma"/>
                <w:sz w:val="14"/>
              </w:rPr>
              <w:t>2010</w:t>
            </w:r>
            <w:bookmarkEnd w:id="253"/>
            <w:bookmarkEnd w:id="254"/>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67_Forefront_Unified" w:history="1">
              <w:r w:rsidR="00316801" w:rsidRPr="00477842">
                <w:rPr>
                  <w:rStyle w:val="Hyperlink"/>
                  <w:rFonts w:eastAsia="PMingLiU" w:cs="Tahoma"/>
                  <w:b/>
                  <w:bCs/>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93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255" w:name="_Toc336337983"/>
            <w:bookmarkStart w:id="256" w:name="_Toc363720351"/>
            <w:r w:rsidRPr="001A449E">
              <w:rPr>
                <w:rFonts w:ascii="Tahoma" w:eastAsia="PMingLiU" w:hAnsi="Tahoma" w:cs="Tahoma"/>
                <w:sz w:val="14"/>
              </w:rPr>
              <w:t>Forefront Unified Access Gateway External</w:t>
            </w:r>
            <w:r w:rsidR="00DC1780">
              <w:rPr>
                <w:rFonts w:ascii="Tahoma" w:eastAsia="PMingLiU" w:hAnsi="Tahoma" w:cs="Tahoma"/>
                <w:sz w:val="14"/>
              </w:rPr>
              <w:t xml:space="preserve"> </w:t>
            </w:r>
            <w:r w:rsidRPr="001A449E">
              <w:rPr>
                <w:rFonts w:ascii="Tahoma" w:eastAsia="PMingLiU" w:hAnsi="Tahoma" w:cs="Tahoma"/>
                <w:sz w:val="14"/>
              </w:rPr>
              <w:t>Connector 2010</w:t>
            </w:r>
            <w:bookmarkEnd w:id="255"/>
            <w:bookmarkEnd w:id="256"/>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67_Forefront_Unified" w:history="1">
              <w:r w:rsidR="00316801" w:rsidRPr="00477842">
                <w:rPr>
                  <w:rStyle w:val="Hyperlink"/>
                  <w:rFonts w:eastAsia="PMingLiU" w:cs="Tahoma"/>
                  <w:b/>
                  <w:bCs/>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30" w:after="30"/>
              <w:rPr>
                <w:rFonts w:ascii="Tahoma" w:eastAsia="PMingLiU" w:hAnsi="Tahoma" w:cs="Tahoma"/>
                <w:sz w:val="14"/>
              </w:rPr>
            </w:pPr>
            <w:bookmarkStart w:id="257" w:name="_Toc336337984"/>
            <w:bookmarkStart w:id="258" w:name="_Toc363720352"/>
            <w:r w:rsidRPr="001A449E">
              <w:rPr>
                <w:rFonts w:ascii="Tahoma" w:eastAsia="PMingLiU" w:hAnsi="Tahoma" w:cs="Tahoma"/>
                <w:sz w:val="14"/>
              </w:rPr>
              <w:t>Forefront Unified Access Gateway 2010</w:t>
            </w:r>
            <w:r w:rsidR="0098201F">
              <w:rPr>
                <w:rFonts w:ascii="Tahoma" w:eastAsia="PMingLiU" w:hAnsi="Tahoma" w:cs="Tahoma"/>
                <w:sz w:val="14"/>
              </w:rPr>
              <w:t> </w:t>
            </w:r>
            <w:r w:rsidRPr="001A449E">
              <w:rPr>
                <w:rFonts w:ascii="Tahoma" w:eastAsia="PMingLiU" w:hAnsi="Tahoma" w:cs="Tahoma"/>
                <w:sz w:val="14"/>
              </w:rPr>
              <w:t>CAL</w:t>
            </w:r>
            <w:bookmarkEnd w:id="257"/>
            <w:bookmarkEnd w:id="258"/>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67_Forefront_Unified" w:history="1">
              <w:r w:rsidR="00316801" w:rsidRPr="00477842">
                <w:rPr>
                  <w:rStyle w:val="Hyperlink"/>
                  <w:rFonts w:eastAsia="PMingLiU" w:cs="Tahoma"/>
                  <w:b/>
                  <w:bCs/>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EF228F"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259" w:name="_Toc336337985"/>
            <w:bookmarkStart w:id="260" w:name="_Toc363720353"/>
            <w:r w:rsidRPr="001A449E">
              <w:rPr>
                <w:rFonts w:ascii="Tahoma" w:eastAsia="PMingLiU" w:hAnsi="Tahoma" w:cs="Tahoma"/>
                <w:sz w:val="14"/>
              </w:rPr>
              <w:t>Forefront Unified Access Gateway 2010</w:t>
            </w:r>
            <w:r w:rsidR="0098201F">
              <w:rPr>
                <w:rFonts w:ascii="Tahoma" w:eastAsia="PMingLiU" w:hAnsi="Tahoma" w:cs="Tahoma"/>
                <w:sz w:val="14"/>
              </w:rPr>
              <w:t> </w:t>
            </w:r>
            <w:r w:rsidRPr="001A449E">
              <w:rPr>
                <w:rFonts w:ascii="Tahoma" w:eastAsia="PMingLiU" w:hAnsi="Tahoma" w:cs="Tahoma"/>
                <w:sz w:val="14"/>
              </w:rPr>
              <w:t>10K CAL Pack</w:t>
            </w:r>
            <w:bookmarkEnd w:id="259"/>
            <w:bookmarkEnd w:id="260"/>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67_Forefront_Unified" w:history="1">
              <w:r w:rsidR="00316801" w:rsidRPr="00477842">
                <w:rPr>
                  <w:rStyle w:val="Hyperlink"/>
                  <w:rFonts w:eastAsia="PMingLiU" w:cs="Tahoma"/>
                  <w:b/>
                  <w:bCs/>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EF228F"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30" w:after="30"/>
              <w:rPr>
                <w:rFonts w:ascii="Tahoma" w:eastAsia="PMingLiU" w:hAnsi="Tahoma" w:cs="Tahoma"/>
                <w:sz w:val="14"/>
              </w:rPr>
            </w:pPr>
            <w:bookmarkStart w:id="261" w:name="_Toc336337990"/>
            <w:bookmarkStart w:id="262" w:name="_Toc363720354"/>
            <w:r w:rsidRPr="001A449E">
              <w:rPr>
                <w:rFonts w:ascii="Tahoma" w:eastAsia="PMingLiU" w:hAnsi="Tahoma" w:cs="Tahoma"/>
                <w:sz w:val="14"/>
              </w:rPr>
              <w:t>HPC Pack 2008 R2 Enterprise</w:t>
            </w:r>
            <w:bookmarkEnd w:id="261"/>
            <w:bookmarkEnd w:id="262"/>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Cs/>
                <w:color w:val="000000"/>
                <w:sz w:val="13"/>
                <w:szCs w:val="13"/>
                <w:u w:val="single"/>
              </w:rPr>
            </w:pPr>
            <w:hyperlink w:anchor="_68_HPC_Pack" w:history="1">
              <w:hyperlink w:anchor="_51_High_Performance" w:history="1">
                <w:r w:rsidR="00316801" w:rsidRPr="00477842">
                  <w:rPr>
                    <w:rStyle w:val="Hyperlink"/>
                    <w:rFonts w:eastAsia="PMingLiU" w:cs="Tahoma"/>
                    <w:b/>
                    <w:bCs/>
                    <w:sz w:val="13"/>
                    <w:szCs w:val="13"/>
                  </w:rPr>
                  <w:t>6</w:t>
                </w:r>
              </w:hyperlink>
            </w:hyperlink>
            <w:r w:rsidR="00316801" w:rsidRPr="00477842">
              <w:rPr>
                <w:rStyle w:val="Hyperlink"/>
                <w:rFonts w:eastAsia="PMingLiU" w:cs="Tahoma"/>
                <w:b/>
                <w:bCs/>
                <w:sz w:val="13"/>
                <w:szCs w:val="13"/>
              </w:rPr>
              <w:t>9</w:t>
            </w:r>
            <w:hyperlink w:anchor="Srv_54HighPerfComputingPack"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263" w:name="_Toc336337991"/>
            <w:bookmarkStart w:id="264" w:name="_Toc363720355"/>
            <w:r w:rsidRPr="001A449E">
              <w:rPr>
                <w:rFonts w:ascii="Tahoma" w:eastAsia="PMingLiU" w:hAnsi="Tahoma" w:cs="Tahoma"/>
                <w:sz w:val="14"/>
              </w:rPr>
              <w:t>HPC Pack 2008 R2 for Workstation</w:t>
            </w:r>
            <w:bookmarkEnd w:id="263"/>
            <w:bookmarkEnd w:id="264"/>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68_HPC_Pack" w:history="1">
              <w:hyperlink w:anchor="_51_High_Performance" w:history="1">
                <w:r w:rsidR="00316801" w:rsidRPr="00477842">
                  <w:rPr>
                    <w:rStyle w:val="Hyperlink"/>
                    <w:rFonts w:eastAsia="PMingLiU" w:cs="Tahoma"/>
                    <w:b/>
                    <w:bCs/>
                    <w:sz w:val="13"/>
                    <w:szCs w:val="13"/>
                  </w:rPr>
                  <w:t>6</w:t>
                </w:r>
              </w:hyperlink>
            </w:hyperlink>
            <w:r w:rsidR="00316801" w:rsidRPr="00477842">
              <w:rPr>
                <w:rStyle w:val="Hyperlink"/>
                <w:rFonts w:eastAsia="PMingLiU" w:cs="Tahoma"/>
                <w:b/>
                <w:bCs/>
                <w:sz w:val="13"/>
                <w:szCs w:val="13"/>
              </w:rPr>
              <w:t>9</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9C7B23" w:rsidRPr="001A449E" w:rsidTr="00477842">
        <w:trPr>
          <w:trHeight w:val="145"/>
        </w:trPr>
        <w:tc>
          <w:tcPr>
            <w:tcW w:w="2734" w:type="dxa"/>
            <w:gridSpan w:val="2"/>
            <w:tcBorders>
              <w:bottom w:val="single" w:sz="4" w:space="0" w:color="auto"/>
            </w:tcBorders>
            <w:shd w:val="clear" w:color="auto" w:fill="auto"/>
            <w:vAlign w:val="center"/>
          </w:tcPr>
          <w:p w:rsidR="009C7B23" w:rsidRPr="001A449E" w:rsidRDefault="009C7B23" w:rsidP="00477842">
            <w:pPr>
              <w:pStyle w:val="Heading2"/>
              <w:spacing w:before="30" w:after="30"/>
              <w:ind w:left="0"/>
              <w:rPr>
                <w:rFonts w:ascii="Tahoma" w:eastAsia="PMingLiU" w:hAnsi="Tahoma" w:cs="Tahoma"/>
                <w:b w:val="0"/>
                <w:sz w:val="14"/>
                <w:szCs w:val="16"/>
              </w:rPr>
            </w:pPr>
            <w:bookmarkStart w:id="265" w:name="_Toc363720356"/>
            <w:r w:rsidRPr="001A449E">
              <w:rPr>
                <w:rFonts w:ascii="Tahoma" w:eastAsia="PMingLiU" w:hAnsi="Tahoma" w:cs="Tahoma"/>
                <w:b w:val="0"/>
                <w:sz w:val="14"/>
                <w:szCs w:val="16"/>
              </w:rPr>
              <w:t xml:space="preserve">Lync Online Plan 1 </w:t>
            </w:r>
            <w:r w:rsidRPr="001A449E">
              <w:rPr>
                <w:rFonts w:ascii="Tahoma" w:eastAsia="PMingLiU" w:hAnsi="Tahoma" w:cs="Tahoma"/>
                <w:b w:val="0"/>
                <w:sz w:val="14"/>
                <w:szCs w:val="16"/>
              </w:rPr>
              <w:t>加值</w:t>
            </w:r>
            <w:r w:rsidRPr="001A449E">
              <w:rPr>
                <w:rFonts w:ascii="Tahoma" w:eastAsia="PMingLiU" w:hAnsi="Tahoma" w:cs="Tahoma"/>
                <w:b w:val="0"/>
                <w:sz w:val="14"/>
                <w:szCs w:val="16"/>
              </w:rPr>
              <w:t xml:space="preserve"> (</w:t>
            </w:r>
            <w:r w:rsidRPr="001A449E">
              <w:rPr>
                <w:rFonts w:ascii="Tahoma" w:eastAsia="PMingLiU" w:hAnsi="Tahoma" w:cs="Tahoma"/>
                <w:b w:val="0"/>
                <w:sz w:val="14"/>
                <w:szCs w:val="16"/>
              </w:rPr>
              <w:t>使用者訂</w:t>
            </w:r>
            <w:r w:rsidR="0098201F">
              <w:rPr>
                <w:rFonts w:ascii="Tahoma" w:eastAsia="PMingLiU" w:hAnsi="Tahoma" w:cs="Tahoma"/>
                <w:b w:val="0"/>
                <w:sz w:val="14"/>
                <w:szCs w:val="16"/>
              </w:rPr>
              <w:br/>
            </w:r>
            <w:r w:rsidRPr="001A449E">
              <w:rPr>
                <w:rFonts w:ascii="Tahoma" w:eastAsia="PMingLiU" w:hAnsi="Tahoma" w:cs="Tahoma"/>
                <w:b w:val="0"/>
                <w:sz w:val="14"/>
                <w:szCs w:val="16"/>
              </w:rPr>
              <w:t>閱使用權</w:t>
            </w:r>
            <w:r w:rsidRPr="001A449E">
              <w:rPr>
                <w:rFonts w:ascii="Tahoma" w:eastAsia="PMingLiU" w:hAnsi="Tahoma" w:cs="Tahoma"/>
                <w:b w:val="0"/>
                <w:sz w:val="14"/>
                <w:szCs w:val="16"/>
              </w:rPr>
              <w:t>)</w:t>
            </w:r>
            <w:bookmarkEnd w:id="265"/>
          </w:p>
        </w:tc>
        <w:tc>
          <w:tcPr>
            <w:tcW w:w="450" w:type="dxa"/>
            <w:tcBorders>
              <w:bottom w:val="single" w:sz="4" w:space="0" w:color="auto"/>
            </w:tcBorders>
            <w:shd w:val="clear" w:color="auto" w:fill="auto"/>
            <w:vAlign w:val="center"/>
          </w:tcPr>
          <w:p w:rsidR="009C7B23" w:rsidRPr="00477842" w:rsidRDefault="002F4E68" w:rsidP="00477842">
            <w:pPr>
              <w:pStyle w:val="TableText"/>
              <w:widowControl w:val="0"/>
              <w:spacing w:before="30" w:after="30"/>
              <w:rPr>
                <w:rFonts w:eastAsia="PMingLiU" w:cs="Tahoma"/>
                <w:b/>
                <w:bCs/>
                <w:sz w:val="13"/>
                <w:szCs w:val="13"/>
              </w:rPr>
            </w:pPr>
            <w:hyperlink w:anchor="_65_63_Lync" w:history="1">
              <w:r w:rsidR="00316801" w:rsidRPr="00477842">
                <w:rPr>
                  <w:rStyle w:val="Hyperlink"/>
                  <w:rFonts w:eastAsia="PMingLiU" w:cs="Tahoma"/>
                  <w:b/>
                  <w:bCs/>
                  <w:sz w:val="13"/>
                  <w:szCs w:val="13"/>
                </w:rPr>
                <w:t>70</w:t>
              </w:r>
            </w:hyperlink>
          </w:p>
        </w:tc>
        <w:tc>
          <w:tcPr>
            <w:tcW w:w="45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6"/>
              </w:rPr>
            </w:pPr>
            <w:bookmarkStart w:id="266" w:name="_Toc336337995"/>
            <w:bookmarkStart w:id="267" w:name="_Toc363720357"/>
            <w:r w:rsidRPr="001A449E">
              <w:rPr>
                <w:rFonts w:ascii="Tahoma" w:eastAsia="PMingLiU" w:hAnsi="Tahoma" w:cs="Tahoma"/>
                <w:b w:val="0"/>
                <w:sz w:val="14"/>
                <w:szCs w:val="16"/>
              </w:rPr>
              <w:t>Lync Online Plan 1 (</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266"/>
            <w:bookmarkEnd w:id="267"/>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65_63_Lync" w:history="1">
              <w:r w:rsidR="00316801" w:rsidRPr="00477842">
                <w:rPr>
                  <w:rStyle w:val="Hyperlink"/>
                  <w:rFonts w:eastAsia="PMingLiU" w:cs="Tahoma"/>
                  <w:b/>
                  <w:bCs/>
                  <w:sz w:val="13"/>
                  <w:szCs w:val="13"/>
                </w:rPr>
                <w:t>70</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6"/>
              </w:rPr>
            </w:pPr>
            <w:bookmarkStart w:id="268" w:name="_Toc336337996"/>
            <w:bookmarkStart w:id="269" w:name="_Toc363720358"/>
            <w:r w:rsidRPr="001A449E">
              <w:rPr>
                <w:rFonts w:ascii="Tahoma" w:eastAsia="PMingLiU" w:hAnsi="Tahoma" w:cs="Tahoma"/>
                <w:b w:val="0"/>
                <w:sz w:val="14"/>
                <w:szCs w:val="16"/>
              </w:rPr>
              <w:t>Lync Online Plan 2 (</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268"/>
            <w:bookmarkEnd w:id="269"/>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0_Lync_Online" w:history="1">
              <w:r w:rsidR="00316801" w:rsidRPr="00477842">
                <w:rPr>
                  <w:rStyle w:val="Hyperlink"/>
                  <w:rFonts w:eastAsia="PMingLiU" w:cs="Tahoma"/>
                  <w:b/>
                  <w:bCs/>
                  <w:sz w:val="13"/>
                  <w:szCs w:val="13"/>
                </w:rPr>
                <w:t>70</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6"/>
              </w:rPr>
            </w:pPr>
            <w:bookmarkStart w:id="270" w:name="_Toc336337997"/>
            <w:bookmarkStart w:id="271" w:name="_Toc363720359"/>
            <w:r w:rsidRPr="001A449E">
              <w:rPr>
                <w:rFonts w:ascii="Tahoma" w:eastAsia="PMingLiU" w:hAnsi="Tahoma" w:cs="Tahoma"/>
                <w:b w:val="0"/>
                <w:sz w:val="14"/>
                <w:szCs w:val="16"/>
              </w:rPr>
              <w:t>Lync Online Plan 3 (</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270"/>
            <w:bookmarkEnd w:id="271"/>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0_Lync_Online" w:history="1">
              <w:r w:rsidR="00316801" w:rsidRPr="00477842">
                <w:rPr>
                  <w:rStyle w:val="Hyperlink"/>
                  <w:rFonts w:eastAsia="PMingLiU" w:cs="Tahoma"/>
                  <w:b/>
                  <w:bCs/>
                  <w:sz w:val="13"/>
                  <w:szCs w:val="13"/>
                </w:rPr>
                <w:t>70</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6"/>
              </w:rPr>
            </w:pPr>
            <w:bookmarkStart w:id="272" w:name="_Toc336337998"/>
            <w:bookmarkStart w:id="273" w:name="_Toc363720360"/>
            <w:r w:rsidRPr="001A449E">
              <w:rPr>
                <w:rFonts w:ascii="Tahoma" w:eastAsia="PMingLiU" w:hAnsi="Tahoma" w:cs="Tahoma"/>
                <w:b w:val="0"/>
                <w:sz w:val="14"/>
                <w:szCs w:val="16"/>
              </w:rPr>
              <w:t>Lync Online Plan 3A (</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272"/>
            <w:bookmarkEnd w:id="273"/>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0_Lync_Online" w:history="1">
              <w:r w:rsidR="00316801" w:rsidRPr="00477842">
                <w:rPr>
                  <w:rStyle w:val="Hyperlink"/>
                  <w:rFonts w:eastAsia="PMingLiU" w:cs="Tahoma"/>
                  <w:b/>
                  <w:bCs/>
                  <w:sz w:val="13"/>
                  <w:szCs w:val="13"/>
                </w:rPr>
                <w:t>70</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6"/>
              </w:rPr>
            </w:pPr>
            <w:bookmarkStart w:id="274" w:name="_Toc336337999"/>
            <w:bookmarkStart w:id="275" w:name="_Toc363720361"/>
            <w:r w:rsidRPr="001A449E">
              <w:rPr>
                <w:rFonts w:ascii="Tahoma" w:eastAsia="PMingLiU" w:hAnsi="Tahoma" w:cs="Tahoma"/>
                <w:b w:val="0"/>
                <w:sz w:val="14"/>
                <w:szCs w:val="16"/>
              </w:rPr>
              <w:t xml:space="preserve">Lync Server </w:t>
            </w:r>
            <w:bookmarkEnd w:id="274"/>
            <w:r w:rsidRPr="001A449E">
              <w:rPr>
                <w:rFonts w:ascii="Tahoma" w:eastAsia="PMingLiU" w:hAnsi="Tahoma" w:cs="Tahoma"/>
                <w:b w:val="0"/>
                <w:sz w:val="14"/>
                <w:szCs w:val="16"/>
              </w:rPr>
              <w:t>2013</w:t>
            </w:r>
            <w:bookmarkEnd w:id="275"/>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62_Lync_Server" w:history="1">
              <w:r w:rsidR="00316801" w:rsidRPr="00477842">
                <w:rPr>
                  <w:rStyle w:val="Hyperlink"/>
                  <w:rFonts w:eastAsia="PMingLiU" w:cs="Tahoma"/>
                  <w:b/>
                  <w:bCs/>
                  <w:sz w:val="13"/>
                  <w:szCs w:val="13"/>
                </w:rPr>
                <w:t>71</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A449E" w:rsidRDefault="00D050E2"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EF228F" w:rsidRPr="001A449E" w:rsidTr="00477842">
        <w:trPr>
          <w:trHeight w:val="145"/>
        </w:trPr>
        <w:tc>
          <w:tcPr>
            <w:tcW w:w="2734" w:type="dxa"/>
            <w:gridSpan w:val="2"/>
            <w:tcBorders>
              <w:bottom w:val="single" w:sz="4" w:space="0" w:color="auto"/>
            </w:tcBorders>
            <w:shd w:val="clear" w:color="auto" w:fill="auto"/>
            <w:vAlign w:val="center"/>
          </w:tcPr>
          <w:p w:rsidR="001A63C6" w:rsidRPr="001A449E" w:rsidDel="006A2F66" w:rsidRDefault="001A63C6" w:rsidP="00477842">
            <w:pPr>
              <w:pStyle w:val="Heading2"/>
              <w:spacing w:before="30" w:after="30"/>
              <w:ind w:left="0"/>
              <w:rPr>
                <w:rFonts w:ascii="Tahoma" w:eastAsia="PMingLiU" w:hAnsi="Tahoma" w:cs="Tahoma"/>
                <w:b w:val="0"/>
                <w:sz w:val="14"/>
                <w:szCs w:val="16"/>
              </w:rPr>
            </w:pPr>
            <w:bookmarkStart w:id="276" w:name="_Toc336338000"/>
            <w:bookmarkStart w:id="277" w:name="_Toc363720362"/>
            <w:r w:rsidRPr="001A449E">
              <w:rPr>
                <w:rFonts w:ascii="Tahoma" w:eastAsia="PMingLiU" w:hAnsi="Tahoma" w:cs="Tahoma"/>
                <w:b w:val="0"/>
                <w:sz w:val="14"/>
                <w:szCs w:val="16"/>
              </w:rPr>
              <w:t>Lync Server Enterprise CAL</w:t>
            </w:r>
            <w:bookmarkEnd w:id="276"/>
            <w:r w:rsidRPr="001A449E">
              <w:rPr>
                <w:rFonts w:ascii="Tahoma" w:eastAsia="PMingLiU" w:hAnsi="Tahoma" w:cs="Tahoma"/>
                <w:b w:val="0"/>
                <w:sz w:val="14"/>
                <w:szCs w:val="16"/>
              </w:rPr>
              <w:t xml:space="preserve"> 2013</w:t>
            </w:r>
            <w:bookmarkEnd w:id="277"/>
          </w:p>
        </w:tc>
        <w:tc>
          <w:tcPr>
            <w:tcW w:w="450" w:type="dxa"/>
            <w:tcBorders>
              <w:bottom w:val="single" w:sz="4" w:space="0" w:color="auto"/>
            </w:tcBorders>
            <w:shd w:val="clear" w:color="auto" w:fill="auto"/>
            <w:vAlign w:val="center"/>
          </w:tcPr>
          <w:p w:rsidR="001A63C6" w:rsidRPr="00477842" w:rsidDel="006A2F66" w:rsidRDefault="001A63C6" w:rsidP="00477842">
            <w:pPr>
              <w:pStyle w:val="TableT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A449E" w:rsidDel="006A2F66" w:rsidRDefault="00D050E2"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 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Del="006A2F66" w:rsidRDefault="001A63C6" w:rsidP="00477842">
            <w:pPr>
              <w:pStyle w:val="Heading2"/>
              <w:spacing w:before="30" w:after="30"/>
              <w:ind w:left="0"/>
              <w:rPr>
                <w:rFonts w:ascii="Tahoma" w:eastAsia="PMingLiU" w:hAnsi="Tahoma" w:cs="Tahoma"/>
                <w:b w:val="0"/>
                <w:sz w:val="14"/>
                <w:szCs w:val="16"/>
              </w:rPr>
            </w:pPr>
            <w:bookmarkStart w:id="278" w:name="_Toc336338002"/>
            <w:bookmarkStart w:id="279" w:name="_Toc363720363"/>
            <w:r w:rsidRPr="001A449E">
              <w:rPr>
                <w:rFonts w:ascii="Tahoma" w:eastAsia="PMingLiU" w:hAnsi="Tahoma" w:cs="Tahoma"/>
                <w:b w:val="0"/>
                <w:sz w:val="14"/>
                <w:szCs w:val="16"/>
              </w:rPr>
              <w:t>Lync Server Plus CAL</w:t>
            </w:r>
            <w:bookmarkEnd w:id="278"/>
            <w:r w:rsidRPr="001A449E">
              <w:rPr>
                <w:rFonts w:ascii="Tahoma" w:eastAsia="PMingLiU" w:hAnsi="Tahoma" w:cs="Tahoma"/>
                <w:b w:val="0"/>
                <w:sz w:val="14"/>
                <w:szCs w:val="16"/>
              </w:rPr>
              <w:t xml:space="preserve"> 2013</w:t>
            </w:r>
            <w:bookmarkEnd w:id="279"/>
          </w:p>
        </w:tc>
        <w:tc>
          <w:tcPr>
            <w:tcW w:w="450" w:type="dxa"/>
            <w:tcBorders>
              <w:bottom w:val="single" w:sz="4" w:space="0" w:color="auto"/>
            </w:tcBorders>
            <w:shd w:val="clear" w:color="auto" w:fill="FABF8F"/>
            <w:vAlign w:val="center"/>
          </w:tcPr>
          <w:p w:rsidR="001A63C6" w:rsidRPr="00477842" w:rsidDel="006A2F66" w:rsidRDefault="001A63C6" w:rsidP="00477842">
            <w:pPr>
              <w:pStyle w:val="TableText"/>
              <w:widowControl w:val="0"/>
              <w:spacing w:before="30" w:after="30"/>
              <w:rPr>
                <w:rFonts w:eastAsia="PMingLiU" w:cs="Tahoma"/>
                <w:b/>
                <w:bCs/>
                <w:color w:val="0000FF"/>
                <w:sz w:val="13"/>
                <w:szCs w:val="13"/>
                <w:u w:val="single"/>
              </w:rPr>
            </w:pPr>
            <w:bookmarkStart w:id="280" w:name="_Hlt335908886"/>
          </w:p>
        </w:tc>
        <w:bookmarkEnd w:id="280"/>
        <w:tc>
          <w:tcPr>
            <w:tcW w:w="450" w:type="dxa"/>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A449E" w:rsidDel="006A2F66" w:rsidRDefault="00D050E2"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EF228F" w:rsidRPr="001A449E" w:rsidTr="00477842">
        <w:trPr>
          <w:trHeight w:val="145"/>
        </w:trPr>
        <w:tc>
          <w:tcPr>
            <w:tcW w:w="2734" w:type="dxa"/>
            <w:gridSpan w:val="2"/>
            <w:tcBorders>
              <w:bottom w:val="single" w:sz="4" w:space="0" w:color="auto"/>
            </w:tcBorders>
            <w:shd w:val="clear" w:color="auto" w:fill="auto"/>
            <w:vAlign w:val="center"/>
          </w:tcPr>
          <w:p w:rsidR="001A63C6" w:rsidRPr="001A449E" w:rsidDel="006A2F66" w:rsidRDefault="001A63C6" w:rsidP="00477842">
            <w:pPr>
              <w:pStyle w:val="Heading2"/>
              <w:spacing w:before="30" w:after="30"/>
              <w:ind w:left="0"/>
              <w:rPr>
                <w:rFonts w:ascii="Tahoma" w:eastAsia="PMingLiU" w:hAnsi="Tahoma" w:cs="Tahoma"/>
                <w:b w:val="0"/>
                <w:sz w:val="14"/>
                <w:szCs w:val="16"/>
              </w:rPr>
            </w:pPr>
            <w:bookmarkStart w:id="281" w:name="_Toc336338005"/>
            <w:bookmarkStart w:id="282" w:name="_Toc363720364"/>
            <w:r w:rsidRPr="001A449E">
              <w:rPr>
                <w:rFonts w:ascii="Tahoma" w:eastAsia="PMingLiU" w:hAnsi="Tahoma" w:cs="Tahoma"/>
                <w:b w:val="0"/>
                <w:sz w:val="14"/>
                <w:szCs w:val="16"/>
              </w:rPr>
              <w:t>Lync Server Standard CAL</w:t>
            </w:r>
            <w:bookmarkEnd w:id="281"/>
            <w:r w:rsidRPr="001A449E">
              <w:rPr>
                <w:rFonts w:ascii="Tahoma" w:eastAsia="PMingLiU" w:hAnsi="Tahoma" w:cs="Tahoma"/>
                <w:b w:val="0"/>
                <w:sz w:val="14"/>
                <w:szCs w:val="16"/>
              </w:rPr>
              <w:t xml:space="preserve"> 2013</w:t>
            </w:r>
            <w:bookmarkEnd w:id="282"/>
          </w:p>
        </w:tc>
        <w:tc>
          <w:tcPr>
            <w:tcW w:w="450" w:type="dxa"/>
            <w:tcBorders>
              <w:bottom w:val="single" w:sz="4" w:space="0" w:color="auto"/>
            </w:tcBorders>
            <w:shd w:val="clear" w:color="auto" w:fill="auto"/>
            <w:vAlign w:val="center"/>
          </w:tcPr>
          <w:p w:rsidR="001A63C6" w:rsidRPr="00477842" w:rsidDel="006A2F66" w:rsidRDefault="001A63C6" w:rsidP="00477842">
            <w:pPr>
              <w:pStyle w:val="TableT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A449E" w:rsidDel="006A2F66" w:rsidRDefault="00D050E2"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Del="006A2F6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70"/>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83" w:name="_Toc336338007"/>
            <w:bookmarkStart w:id="284" w:name="_Toc363720365"/>
            <w:r w:rsidRPr="001A449E">
              <w:rPr>
                <w:rFonts w:ascii="Tahoma" w:eastAsia="PMingLiU" w:hAnsi="Tahoma" w:cs="Tahoma"/>
                <w:b w:val="0"/>
                <w:sz w:val="14"/>
                <w:szCs w:val="14"/>
              </w:rPr>
              <w:t xml:space="preserve">Microsoft Dynamics AX 2012 R2 Enterprise </w:t>
            </w:r>
            <w:r w:rsidRPr="001A449E">
              <w:rPr>
                <w:rFonts w:ascii="Tahoma" w:eastAsia="PMingLiU" w:hAnsi="Tahoma" w:cs="Tahoma"/>
                <w:b w:val="0"/>
                <w:sz w:val="14"/>
                <w:szCs w:val="14"/>
              </w:rPr>
              <w:t>累加</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83"/>
            <w:bookmarkEnd w:id="284"/>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316801" w:rsidRPr="00477842">
                <w:rPr>
                  <w:rStyle w:val="Hyperlink"/>
                  <w:rFonts w:eastAsia="PMingLiU" w:cs="Tahoma"/>
                  <w:b/>
                  <w:bCs/>
                  <w:sz w:val="13"/>
                  <w:szCs w:val="13"/>
                </w:rPr>
                <w:t>72</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85" w:name="_Toc336338008"/>
            <w:bookmarkStart w:id="286" w:name="_Toc363720366"/>
            <w:r w:rsidRPr="001A449E">
              <w:rPr>
                <w:rFonts w:ascii="Tahoma" w:eastAsia="PMingLiU" w:hAnsi="Tahoma" w:cs="Tahoma"/>
                <w:b w:val="0"/>
                <w:sz w:val="14"/>
                <w:szCs w:val="14"/>
              </w:rPr>
              <w:t>Microsoft Dynamics AX 2012 R2 Enterprise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85"/>
            <w:bookmarkEnd w:id="286"/>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316801" w:rsidRPr="00477842">
                <w:rPr>
                  <w:rStyle w:val="Hyperlink"/>
                  <w:rFonts w:eastAsia="PMingLiU" w:cs="Tahoma"/>
                  <w:b/>
                  <w:bCs/>
                  <w:sz w:val="13"/>
                  <w:szCs w:val="13"/>
                </w:rPr>
                <w:t>72</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87" w:name="_Toc336338009"/>
            <w:bookmarkStart w:id="288" w:name="_Toc363720367"/>
            <w:r w:rsidRPr="001A449E">
              <w:rPr>
                <w:rFonts w:ascii="Tahoma" w:eastAsia="PMingLiU" w:hAnsi="Tahoma" w:cs="Tahoma"/>
                <w:b w:val="0"/>
                <w:sz w:val="14"/>
                <w:szCs w:val="14"/>
              </w:rPr>
              <w:t xml:space="preserve">Microsoft Dynamics AX 2012 R2 Functional </w:t>
            </w:r>
            <w:r w:rsidRPr="001A449E">
              <w:rPr>
                <w:rFonts w:ascii="Tahoma" w:eastAsia="PMingLiU" w:hAnsi="Tahoma" w:cs="Tahoma"/>
                <w:b w:val="0"/>
                <w:sz w:val="14"/>
                <w:szCs w:val="14"/>
              </w:rPr>
              <w:t>累加</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87"/>
            <w:bookmarkEnd w:id="288"/>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316801" w:rsidRPr="00477842">
                <w:rPr>
                  <w:rStyle w:val="Hyperlink"/>
                  <w:rFonts w:eastAsia="PMingLiU" w:cs="Tahoma"/>
                  <w:b/>
                  <w:bCs/>
                  <w:sz w:val="13"/>
                  <w:szCs w:val="13"/>
                </w:rPr>
                <w:t>72</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89" w:name="_Toc336338010"/>
            <w:bookmarkStart w:id="290" w:name="_Toc363720368"/>
            <w:r w:rsidRPr="001A449E">
              <w:rPr>
                <w:rFonts w:ascii="Tahoma" w:eastAsia="PMingLiU" w:hAnsi="Tahoma" w:cs="Tahoma"/>
                <w:b w:val="0"/>
                <w:sz w:val="14"/>
                <w:szCs w:val="14"/>
              </w:rPr>
              <w:t>Microsoft Dynamics AX 2012 R2 Functional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89"/>
            <w:bookmarkEnd w:id="290"/>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E96A20" w:rsidRPr="00477842">
                <w:rPr>
                  <w:rStyle w:val="Hyperlink"/>
                  <w:rFonts w:eastAsia="PMingLiU" w:cs="Tahoma"/>
                  <w:b/>
                  <w:bCs/>
                  <w:sz w:val="13"/>
                  <w:szCs w:val="13"/>
                </w:rPr>
                <w:t>72</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233"/>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91" w:name="_Toc336338011"/>
            <w:bookmarkStart w:id="292" w:name="_Toc363720369"/>
            <w:r w:rsidRPr="001A449E">
              <w:rPr>
                <w:rFonts w:ascii="Tahoma" w:eastAsia="PMingLiU" w:hAnsi="Tahoma" w:cs="Tahoma"/>
                <w:b w:val="0"/>
                <w:sz w:val="14"/>
                <w:szCs w:val="14"/>
              </w:rPr>
              <w:t>Microsoft Dynamics AX 2012 R2 Self Serve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91"/>
            <w:bookmarkEnd w:id="292"/>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316801" w:rsidRPr="00477842">
                <w:rPr>
                  <w:rStyle w:val="Hyperlink"/>
                  <w:rFonts w:eastAsia="PMingLiU" w:cs="Tahoma"/>
                  <w:b/>
                  <w:bCs/>
                  <w:sz w:val="13"/>
                  <w:szCs w:val="13"/>
                </w:rPr>
                <w:t>72</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242"/>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93" w:name="_Toc336338012"/>
            <w:bookmarkStart w:id="294" w:name="_Toc363720370"/>
            <w:r w:rsidRPr="001A449E">
              <w:rPr>
                <w:rFonts w:ascii="Tahoma" w:eastAsia="PMingLiU" w:hAnsi="Tahoma" w:cs="Tahoma"/>
                <w:b w:val="0"/>
                <w:sz w:val="14"/>
                <w:szCs w:val="14"/>
              </w:rPr>
              <w:t>Microsoft Dynamics AX 2012 R2 Server</w:t>
            </w:r>
            <w:bookmarkEnd w:id="293"/>
            <w:bookmarkEnd w:id="294"/>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316801" w:rsidRPr="00477842">
                <w:rPr>
                  <w:rStyle w:val="Hyperlink"/>
                  <w:rFonts w:eastAsia="PMingLiU" w:cs="Tahoma"/>
                  <w:b/>
                  <w:bCs/>
                  <w:sz w:val="13"/>
                  <w:szCs w:val="13"/>
                </w:rPr>
                <w:t>72</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278"/>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95" w:name="_Toc336338013"/>
            <w:bookmarkStart w:id="296" w:name="_Toc363720371"/>
            <w:r w:rsidRPr="001A449E">
              <w:rPr>
                <w:rFonts w:ascii="Tahoma" w:eastAsia="PMingLiU" w:hAnsi="Tahoma" w:cs="Tahoma"/>
                <w:b w:val="0"/>
                <w:sz w:val="14"/>
                <w:szCs w:val="14"/>
              </w:rPr>
              <w:t xml:space="preserve">Microsoft Dynamics AX 2012 R2 Task </w:t>
            </w:r>
            <w:r w:rsidRPr="001A449E">
              <w:rPr>
                <w:rFonts w:ascii="Tahoma" w:eastAsia="PMingLiU" w:hAnsi="Tahoma" w:cs="Tahoma"/>
                <w:b w:val="0"/>
                <w:sz w:val="14"/>
                <w:szCs w:val="14"/>
              </w:rPr>
              <w:t>累加</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95"/>
            <w:bookmarkEnd w:id="296"/>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316801" w:rsidRPr="00477842">
                <w:rPr>
                  <w:rStyle w:val="Hyperlink"/>
                  <w:rFonts w:eastAsia="PMingLiU" w:cs="Tahoma"/>
                  <w:b/>
                  <w:bCs/>
                  <w:sz w:val="13"/>
                  <w:szCs w:val="13"/>
                </w:rPr>
                <w:t>72</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97" w:name="_Toc336338014"/>
            <w:bookmarkStart w:id="298" w:name="_Toc363720372"/>
            <w:r w:rsidRPr="001A449E">
              <w:rPr>
                <w:rFonts w:ascii="Tahoma" w:eastAsia="PMingLiU" w:hAnsi="Tahoma" w:cs="Tahoma"/>
                <w:b w:val="0"/>
                <w:sz w:val="14"/>
                <w:szCs w:val="14"/>
              </w:rPr>
              <w:t xml:space="preserve">Microsoft Dynamics AX 2012 R2 Task CAL </w:t>
            </w:r>
            <w:r w:rsidR="0098201F">
              <w:rPr>
                <w:rFonts w:ascii="Tahoma" w:eastAsia="PMingLiU" w:hAnsi="Tahoma" w:cs="Tahoma"/>
                <w:b w:val="0"/>
                <w:sz w:val="14"/>
                <w:szCs w:val="14"/>
              </w:rPr>
              <w:br/>
            </w:r>
            <w:r w:rsidRPr="001A449E">
              <w:rPr>
                <w:rFonts w:ascii="Tahoma" w:eastAsia="PMingLiU" w:hAnsi="Tahoma" w:cs="Tahoma"/>
                <w:b w:val="0"/>
                <w:sz w:val="14"/>
                <w:szCs w:val="14"/>
              </w:rPr>
              <w:t>(</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97"/>
            <w:bookmarkEnd w:id="298"/>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2_Microsoft_Dynamics" w:history="1">
              <w:r w:rsidR="00316801" w:rsidRPr="00477842">
                <w:rPr>
                  <w:rStyle w:val="Hyperlink"/>
                  <w:rFonts w:eastAsia="PMingLiU" w:cs="Tahoma"/>
                  <w:b/>
                  <w:bCs/>
                  <w:sz w:val="13"/>
                  <w:szCs w:val="13"/>
                </w:rPr>
                <w:t>72</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299" w:name="_Toc336338015"/>
            <w:bookmarkStart w:id="300" w:name="_Toc363720373"/>
            <w:r w:rsidRPr="001A449E">
              <w:rPr>
                <w:rFonts w:ascii="Tahoma" w:eastAsia="PMingLiU" w:hAnsi="Tahoma" w:cs="Tahoma"/>
                <w:b w:val="0"/>
                <w:sz w:val="14"/>
                <w:szCs w:val="14"/>
              </w:rPr>
              <w:t xml:space="preserve">Microsoft Dynamics CRM 2011 CAL </w:t>
            </w:r>
            <w:r w:rsidR="0098201F">
              <w:rPr>
                <w:rFonts w:ascii="Tahoma" w:eastAsia="PMingLiU" w:hAnsi="Tahoma" w:cs="Tahoma"/>
                <w:b w:val="0"/>
                <w:sz w:val="14"/>
                <w:szCs w:val="14"/>
              </w:rPr>
              <w:br/>
            </w:r>
            <w:r w:rsidRPr="001A449E">
              <w:rPr>
                <w:rFonts w:ascii="Tahoma" w:eastAsia="PMingLiU" w:hAnsi="Tahoma" w:cs="Tahoma"/>
                <w:b w:val="0"/>
                <w:sz w:val="14"/>
                <w:szCs w:val="14"/>
              </w:rPr>
              <w:t>(</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299"/>
            <w:bookmarkEnd w:id="300"/>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3_Microsoft_Dynamics" w:history="1">
              <w:hyperlink w:anchor="_70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3</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BE2E58"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301" w:name="_Toc336338016"/>
            <w:bookmarkStart w:id="302" w:name="_Toc363720374"/>
            <w:r w:rsidRPr="001A449E">
              <w:rPr>
                <w:rFonts w:ascii="Tahoma" w:eastAsia="PMingLiU" w:hAnsi="Tahoma" w:cs="Tahoma"/>
                <w:b w:val="0"/>
                <w:sz w:val="14"/>
                <w:szCs w:val="14"/>
              </w:rPr>
              <w:t>Microsoft Dynamics CRM 2011 Employee Self Service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301"/>
            <w:bookmarkEnd w:id="302"/>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3_Microsoft_Dynamics" w:history="1">
              <w:hyperlink w:anchor="_70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3</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303" w:name="_Toc336338017"/>
            <w:bookmarkStart w:id="304" w:name="_Toc363720375"/>
            <w:r w:rsidRPr="001A449E">
              <w:rPr>
                <w:rFonts w:ascii="Tahoma" w:eastAsia="PMingLiU" w:hAnsi="Tahoma" w:cs="Tahoma"/>
                <w:b w:val="0"/>
                <w:sz w:val="14"/>
                <w:szCs w:val="14"/>
              </w:rPr>
              <w:t xml:space="preserve">Microsoft Dynamics CRM 2011 </w:t>
            </w:r>
            <w:r w:rsidRPr="001A449E">
              <w:rPr>
                <w:rFonts w:ascii="Tahoma" w:eastAsia="PMingLiU" w:hAnsi="Tahoma" w:cs="Tahoma"/>
                <w:b w:val="0"/>
                <w:sz w:val="14"/>
                <w:szCs w:val="14"/>
              </w:rPr>
              <w:t>外部連接器</w:t>
            </w:r>
            <w:bookmarkEnd w:id="303"/>
            <w:bookmarkEnd w:id="304"/>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3_Microsoft_Dynamics" w:history="1">
              <w:hyperlink w:anchor="_70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3</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305" w:name="_Toc336338018"/>
            <w:bookmarkStart w:id="306" w:name="_Toc363720376"/>
            <w:r w:rsidRPr="001A449E">
              <w:rPr>
                <w:rFonts w:ascii="Tahoma" w:eastAsia="PMingLiU" w:hAnsi="Tahoma" w:cs="Tahoma"/>
                <w:b w:val="0"/>
                <w:sz w:val="14"/>
                <w:szCs w:val="14"/>
              </w:rPr>
              <w:t xml:space="preserve">Microsoft Dynamics CRM 2011 </w:t>
            </w:r>
            <w:r w:rsidRPr="001A449E">
              <w:rPr>
                <w:rFonts w:ascii="Tahoma" w:eastAsia="PMingLiU" w:hAnsi="Tahoma" w:cs="Tahoma"/>
                <w:b w:val="0"/>
                <w:sz w:val="14"/>
                <w:szCs w:val="14"/>
              </w:rPr>
              <w:t>完整使用累加</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305"/>
            <w:bookmarkEnd w:id="306"/>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3_Microsoft_Dynamics" w:history="1">
              <w:hyperlink w:anchor="_70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3</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307" w:name="_Toc336338019"/>
            <w:bookmarkStart w:id="308" w:name="_Toc363720377"/>
            <w:r w:rsidRPr="001A449E">
              <w:rPr>
                <w:rFonts w:ascii="Tahoma" w:eastAsia="PMingLiU" w:hAnsi="Tahoma" w:cs="Tahoma"/>
                <w:b w:val="0"/>
                <w:sz w:val="14"/>
                <w:szCs w:val="14"/>
              </w:rPr>
              <w:t xml:space="preserve">Microsoft Dynamics CRM 2011 </w:t>
            </w:r>
            <w:r w:rsidRPr="001A449E">
              <w:rPr>
                <w:rFonts w:ascii="Tahoma" w:eastAsia="PMingLiU" w:hAnsi="Tahoma" w:cs="Tahoma"/>
                <w:b w:val="0"/>
                <w:sz w:val="14"/>
                <w:szCs w:val="14"/>
              </w:rPr>
              <w:t>限制</w:t>
            </w:r>
            <w:r w:rsidRPr="001A449E">
              <w:rPr>
                <w:rFonts w:ascii="Tahoma" w:eastAsia="PMingLiU" w:hAnsi="Tahoma" w:cs="Tahoma"/>
                <w:b w:val="0"/>
                <w:sz w:val="14"/>
                <w:szCs w:val="14"/>
              </w:rPr>
              <w:t xml:space="preserve"> CAL </w:t>
            </w:r>
            <w:r w:rsidR="0098201F">
              <w:rPr>
                <w:rFonts w:ascii="Tahoma" w:eastAsia="PMingLiU" w:hAnsi="Tahoma" w:cs="Tahoma"/>
                <w:b w:val="0"/>
                <w:sz w:val="14"/>
                <w:szCs w:val="14"/>
              </w:rPr>
              <w:br/>
            </w:r>
            <w:r w:rsidRPr="001A449E">
              <w:rPr>
                <w:rFonts w:ascii="Tahoma" w:eastAsia="PMingLiU" w:hAnsi="Tahoma" w:cs="Tahoma"/>
                <w:b w:val="0"/>
                <w:sz w:val="14"/>
                <w:szCs w:val="14"/>
              </w:rPr>
              <w:t>(</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307"/>
            <w:bookmarkEnd w:id="308"/>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3_Microsoft_Dynamics" w:history="1">
              <w:hyperlink w:anchor="_70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3</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309" w:name="_Toc336338020"/>
            <w:bookmarkStart w:id="310" w:name="_Toc363720378"/>
            <w:r w:rsidRPr="001A449E">
              <w:rPr>
                <w:rFonts w:ascii="Tahoma" w:eastAsia="PMingLiU" w:hAnsi="Tahoma" w:cs="Tahoma"/>
                <w:b w:val="0"/>
                <w:sz w:val="14"/>
                <w:szCs w:val="14"/>
              </w:rPr>
              <w:t xml:space="preserve">Microsoft Dynamics CRM 2011 </w:t>
            </w:r>
            <w:r w:rsidRPr="001A449E">
              <w:rPr>
                <w:rFonts w:ascii="Tahoma" w:eastAsia="PMingLiU" w:hAnsi="Tahoma" w:cs="Tahoma"/>
                <w:b w:val="0"/>
                <w:sz w:val="14"/>
                <w:szCs w:val="14"/>
              </w:rPr>
              <w:t>限制使用累加</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使用者及裝置</w:t>
            </w:r>
            <w:r w:rsidRPr="001A449E">
              <w:rPr>
                <w:rFonts w:ascii="Tahoma" w:eastAsia="PMingLiU" w:hAnsi="Tahoma" w:cs="Tahoma"/>
                <w:b w:val="0"/>
                <w:sz w:val="14"/>
                <w:szCs w:val="14"/>
              </w:rPr>
              <w:t>)</w:t>
            </w:r>
            <w:bookmarkEnd w:id="309"/>
            <w:bookmarkEnd w:id="310"/>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3_Microsoft_Dynamics" w:history="1">
              <w:hyperlink w:anchor="_70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3</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311" w:name="_Toc336338021"/>
            <w:bookmarkStart w:id="312" w:name="_Toc363720379"/>
            <w:r w:rsidRPr="001A449E">
              <w:rPr>
                <w:rFonts w:ascii="Tahoma" w:eastAsia="PMingLiU" w:hAnsi="Tahoma" w:cs="Tahoma"/>
                <w:b w:val="0"/>
                <w:sz w:val="14"/>
                <w:szCs w:val="14"/>
              </w:rPr>
              <w:t>Microsoft Dynamics CRM Server 2011</w:t>
            </w:r>
            <w:bookmarkEnd w:id="311"/>
            <w:bookmarkEnd w:id="312"/>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4_Microsoft_Dynamics" w:history="1">
              <w:hyperlink w:anchor="_71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4</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313" w:name="_Toc336338022"/>
            <w:bookmarkStart w:id="314" w:name="_Toc363720380"/>
            <w:r w:rsidRPr="001A449E">
              <w:rPr>
                <w:rFonts w:ascii="Tahoma" w:eastAsia="PMingLiU" w:hAnsi="Tahoma" w:cs="Tahoma"/>
                <w:b w:val="0"/>
                <w:sz w:val="14"/>
                <w:szCs w:val="14"/>
              </w:rPr>
              <w:t>Microsoft Dynamics CRM Workgroup Server 2011</w:t>
            </w:r>
            <w:bookmarkEnd w:id="313"/>
            <w:bookmarkEnd w:id="314"/>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4_Microsoft_Dynamics" w:history="1">
              <w:hyperlink w:anchor="_71_Microsoft_Dynamics" w:history="1">
                <w:r w:rsidR="00316801" w:rsidRPr="00477842">
                  <w:rPr>
                    <w:rStyle w:val="Hyperlink"/>
                    <w:rFonts w:eastAsia="PMingLiU" w:cs="Tahoma"/>
                    <w:b/>
                    <w:bCs/>
                    <w:sz w:val="13"/>
                    <w:szCs w:val="13"/>
                  </w:rPr>
                  <w:t>7</w:t>
                </w:r>
              </w:hyperlink>
            </w:hyperlink>
            <w:r w:rsidR="00316801" w:rsidRPr="00477842">
              <w:rPr>
                <w:rStyle w:val="Hyperlink"/>
                <w:rFonts w:eastAsia="PMingLiU" w:cs="Tahoma"/>
                <w:b/>
                <w:bCs/>
                <w:sz w:val="13"/>
                <w:szCs w:val="13"/>
              </w:rPr>
              <w:t>4</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60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6B1A76" w:rsidRPr="001A449E" w:rsidTr="00477842">
        <w:trPr>
          <w:trHeight w:val="145"/>
        </w:trPr>
        <w:tc>
          <w:tcPr>
            <w:tcW w:w="2734" w:type="dxa"/>
            <w:gridSpan w:val="2"/>
            <w:tcBorders>
              <w:bottom w:val="single" w:sz="4" w:space="0" w:color="auto"/>
            </w:tcBorders>
            <w:shd w:val="clear" w:color="auto" w:fill="FABF8F"/>
            <w:vAlign w:val="center"/>
          </w:tcPr>
          <w:p w:rsidR="006B1A76" w:rsidRPr="001A449E" w:rsidRDefault="006B1A76" w:rsidP="00477842">
            <w:pPr>
              <w:pStyle w:val="ProductNames"/>
              <w:spacing w:before="30" w:after="30"/>
              <w:rPr>
                <w:rFonts w:ascii="Tahoma" w:eastAsia="PMingLiU" w:hAnsi="Tahoma" w:cs="Tahoma"/>
                <w:sz w:val="14"/>
              </w:rPr>
            </w:pPr>
            <w:bookmarkStart w:id="315" w:name="_Toc363720381"/>
            <w:r w:rsidRPr="001A449E">
              <w:rPr>
                <w:rFonts w:ascii="Tahoma" w:eastAsia="PMingLiU" w:hAnsi="Tahoma" w:cs="Tahoma"/>
                <w:sz w:val="14"/>
              </w:rPr>
              <w:lastRenderedPageBreak/>
              <w:t xml:space="preserve">Microsoft Learning E-Reference Library </w:t>
            </w:r>
            <w:r w:rsidR="0098201F">
              <w:rPr>
                <w:rFonts w:ascii="Tahoma" w:eastAsia="PMingLiU" w:hAnsi="Tahoma" w:cs="Tahoma"/>
                <w:b/>
                <w:sz w:val="14"/>
                <w:szCs w:val="14"/>
              </w:rPr>
              <w:br/>
            </w:r>
            <w:r w:rsidRPr="001A449E">
              <w:rPr>
                <w:rFonts w:ascii="Tahoma" w:eastAsia="PMingLiU" w:hAnsi="Tahoma" w:cs="Tahoma"/>
                <w:sz w:val="14"/>
              </w:rPr>
              <w:t>(</w:t>
            </w:r>
            <w:r w:rsidRPr="001A449E">
              <w:rPr>
                <w:rFonts w:ascii="Tahoma" w:eastAsia="PMingLiU" w:hAnsi="Tahoma" w:cs="Tahoma"/>
                <w:sz w:val="14"/>
              </w:rPr>
              <w:t>使用者訂閱使用權</w:t>
            </w:r>
            <w:r w:rsidRPr="001A449E">
              <w:rPr>
                <w:rFonts w:ascii="Tahoma" w:eastAsia="PMingLiU" w:hAnsi="Tahoma" w:cs="Tahoma"/>
                <w:sz w:val="14"/>
              </w:rPr>
              <w:t>)</w:t>
            </w:r>
            <w:bookmarkEnd w:id="315"/>
          </w:p>
        </w:tc>
        <w:tc>
          <w:tcPr>
            <w:tcW w:w="450" w:type="dxa"/>
            <w:tcBorders>
              <w:bottom w:val="single" w:sz="4" w:space="0" w:color="auto"/>
            </w:tcBorders>
            <w:shd w:val="clear" w:color="auto" w:fill="FABF8F"/>
            <w:vAlign w:val="center"/>
          </w:tcPr>
          <w:p w:rsidR="006B1A76" w:rsidRPr="00477842" w:rsidRDefault="006B1A7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1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r>
      <w:tr w:rsidR="006B1A76" w:rsidRPr="001A449E" w:rsidTr="00477842">
        <w:trPr>
          <w:trHeight w:val="145"/>
        </w:trPr>
        <w:tc>
          <w:tcPr>
            <w:tcW w:w="2734" w:type="dxa"/>
            <w:gridSpan w:val="2"/>
            <w:tcBorders>
              <w:bottom w:val="single" w:sz="4" w:space="0" w:color="auto"/>
            </w:tcBorders>
            <w:shd w:val="clear" w:color="auto" w:fill="auto"/>
            <w:vAlign w:val="center"/>
          </w:tcPr>
          <w:p w:rsidR="006B1A76" w:rsidRPr="001A449E" w:rsidRDefault="006B1A76" w:rsidP="00477842">
            <w:pPr>
              <w:pStyle w:val="ProductNames"/>
              <w:spacing w:before="30" w:after="30"/>
              <w:rPr>
                <w:rFonts w:ascii="Tahoma" w:eastAsia="PMingLiU" w:hAnsi="Tahoma" w:cs="Tahoma"/>
                <w:sz w:val="14"/>
              </w:rPr>
            </w:pPr>
            <w:bookmarkStart w:id="316" w:name="_Toc363720382"/>
            <w:r w:rsidRPr="001A449E">
              <w:rPr>
                <w:rFonts w:ascii="Tahoma" w:eastAsia="PMingLiU" w:hAnsi="Tahoma" w:cs="Tahoma"/>
                <w:sz w:val="14"/>
              </w:rPr>
              <w:t xml:space="preserve">Microsoft Learning IT Academy </w:t>
            </w:r>
            <w:r w:rsidR="0098201F">
              <w:rPr>
                <w:rFonts w:ascii="Tahoma" w:eastAsia="PMingLiU" w:hAnsi="Tahoma" w:cs="Tahoma"/>
                <w:b/>
                <w:sz w:val="14"/>
                <w:szCs w:val="14"/>
              </w:rPr>
              <w:br/>
            </w:r>
            <w:r w:rsidRPr="001A449E">
              <w:rPr>
                <w:rFonts w:ascii="Tahoma" w:eastAsia="PMingLiU" w:hAnsi="Tahoma" w:cs="Tahoma"/>
                <w:sz w:val="14"/>
              </w:rPr>
              <w:t>(</w:t>
            </w:r>
            <w:r w:rsidRPr="001A449E">
              <w:rPr>
                <w:rFonts w:ascii="Tahoma" w:eastAsia="PMingLiU" w:hAnsi="Tahoma" w:cs="Tahoma"/>
                <w:sz w:val="14"/>
              </w:rPr>
              <w:t>服務訂閱使用權</w:t>
            </w:r>
            <w:r w:rsidRPr="001A449E">
              <w:rPr>
                <w:rFonts w:ascii="Tahoma" w:eastAsia="PMingLiU" w:hAnsi="Tahoma" w:cs="Tahoma"/>
                <w:sz w:val="14"/>
              </w:rPr>
              <w:t>)</w:t>
            </w:r>
            <w:bookmarkEnd w:id="316"/>
          </w:p>
        </w:tc>
        <w:tc>
          <w:tcPr>
            <w:tcW w:w="450" w:type="dxa"/>
            <w:tcBorders>
              <w:bottom w:val="single" w:sz="4" w:space="0" w:color="auto"/>
            </w:tcBorders>
            <w:shd w:val="clear" w:color="auto" w:fill="auto"/>
            <w:vAlign w:val="center"/>
          </w:tcPr>
          <w:p w:rsidR="006B1A76" w:rsidRPr="00477842" w:rsidRDefault="006B1A76" w:rsidP="00477842">
            <w:pPr>
              <w:pStyle w:val="TableText"/>
              <w:widowControl w:val="0"/>
              <w:spacing w:before="30" w:after="30"/>
              <w:rPr>
                <w:rFonts w:eastAsia="PMingLiU" w:cs="Tahoma"/>
                <w:b/>
                <w:bCs/>
                <w:color w:val="000000"/>
                <w:sz w:val="13"/>
                <w:szCs w:val="13"/>
                <w:u w:val="single"/>
              </w:rPr>
            </w:pPr>
          </w:p>
        </w:tc>
        <w:tc>
          <w:tcPr>
            <w:tcW w:w="45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75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6B1A76" w:rsidRPr="001A449E" w:rsidTr="00477842">
        <w:trPr>
          <w:trHeight w:val="145"/>
        </w:trPr>
        <w:tc>
          <w:tcPr>
            <w:tcW w:w="2734" w:type="dxa"/>
            <w:gridSpan w:val="2"/>
            <w:tcBorders>
              <w:bottom w:val="single" w:sz="4" w:space="0" w:color="auto"/>
            </w:tcBorders>
            <w:shd w:val="clear" w:color="auto" w:fill="FABF8F"/>
            <w:vAlign w:val="center"/>
          </w:tcPr>
          <w:p w:rsidR="006B1A76" w:rsidRPr="001A449E" w:rsidRDefault="006B1A76" w:rsidP="00477842">
            <w:pPr>
              <w:pStyle w:val="ProductNames"/>
              <w:spacing w:before="30" w:after="30"/>
              <w:rPr>
                <w:rFonts w:ascii="Tahoma" w:eastAsia="PMingLiU" w:hAnsi="Tahoma" w:cs="Tahoma"/>
                <w:sz w:val="14"/>
              </w:rPr>
            </w:pPr>
            <w:bookmarkStart w:id="317" w:name="_Toc363720383"/>
            <w:r w:rsidRPr="001A449E">
              <w:rPr>
                <w:rFonts w:ascii="Tahoma" w:eastAsia="PMingLiU" w:hAnsi="Tahoma" w:cs="Tahoma"/>
                <w:sz w:val="14"/>
              </w:rPr>
              <w:t xml:space="preserve">Microsoft Learning MCP 1 Exam Vouchers </w:t>
            </w:r>
            <w:r w:rsidR="0098201F">
              <w:rPr>
                <w:rFonts w:ascii="Tahoma" w:eastAsia="PMingLiU" w:hAnsi="Tahoma" w:cs="Tahoma"/>
                <w:b/>
                <w:sz w:val="14"/>
                <w:szCs w:val="14"/>
              </w:rPr>
              <w:br/>
            </w:r>
            <w:r w:rsidRPr="001A449E">
              <w:rPr>
                <w:rFonts w:ascii="Tahoma" w:eastAsia="PMingLiU" w:hAnsi="Tahoma" w:cs="Tahoma"/>
                <w:sz w:val="14"/>
              </w:rPr>
              <w:t>(</w:t>
            </w:r>
            <w:r w:rsidRPr="001A449E">
              <w:rPr>
                <w:rFonts w:ascii="Tahoma" w:eastAsia="PMingLiU" w:hAnsi="Tahoma" w:cs="Tahoma"/>
                <w:sz w:val="14"/>
              </w:rPr>
              <w:t>服務訂閱使用權</w:t>
            </w:r>
            <w:r w:rsidRPr="001A449E">
              <w:rPr>
                <w:rFonts w:ascii="Tahoma" w:eastAsia="PMingLiU" w:hAnsi="Tahoma" w:cs="Tahoma"/>
                <w:sz w:val="14"/>
              </w:rPr>
              <w:t>)</w:t>
            </w:r>
            <w:bookmarkEnd w:id="317"/>
          </w:p>
        </w:tc>
        <w:tc>
          <w:tcPr>
            <w:tcW w:w="450" w:type="dxa"/>
            <w:tcBorders>
              <w:bottom w:val="single" w:sz="4" w:space="0" w:color="auto"/>
            </w:tcBorders>
            <w:shd w:val="clear" w:color="auto" w:fill="FABF8F"/>
            <w:vAlign w:val="center"/>
          </w:tcPr>
          <w:p w:rsidR="006B1A7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75_Microsoft_Learning" w:history="1">
              <w:r w:rsidR="006B1A76" w:rsidRPr="00E96A20">
                <w:rPr>
                  <w:rStyle w:val="Hyperlink"/>
                  <w:rFonts w:eastAsia="PMingLiU" w:cs="Tahoma"/>
                  <w:b/>
                  <w:bCs/>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1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r>
      <w:tr w:rsidR="006B1A76" w:rsidRPr="001A449E" w:rsidTr="00477842">
        <w:trPr>
          <w:trHeight w:val="145"/>
        </w:trPr>
        <w:tc>
          <w:tcPr>
            <w:tcW w:w="2734" w:type="dxa"/>
            <w:gridSpan w:val="2"/>
            <w:tcBorders>
              <w:bottom w:val="single" w:sz="4" w:space="0" w:color="auto"/>
            </w:tcBorders>
            <w:shd w:val="clear" w:color="auto" w:fill="auto"/>
            <w:vAlign w:val="center"/>
          </w:tcPr>
          <w:p w:rsidR="006B1A76" w:rsidRPr="001A449E" w:rsidRDefault="006B1A76" w:rsidP="00477842">
            <w:pPr>
              <w:pStyle w:val="ProductNames"/>
              <w:spacing w:before="30" w:after="30"/>
              <w:rPr>
                <w:rFonts w:ascii="Tahoma" w:eastAsia="PMingLiU" w:hAnsi="Tahoma" w:cs="Tahoma"/>
                <w:sz w:val="14"/>
              </w:rPr>
            </w:pPr>
            <w:bookmarkStart w:id="318" w:name="_Toc363720384"/>
            <w:r w:rsidRPr="001A449E">
              <w:rPr>
                <w:rFonts w:ascii="Tahoma" w:eastAsia="PMingLiU" w:hAnsi="Tahoma" w:cs="Tahoma"/>
                <w:sz w:val="14"/>
              </w:rPr>
              <w:t>Microsoft Learning MCP 30 Exam Vouchers (</w:t>
            </w:r>
            <w:r w:rsidRPr="001A449E">
              <w:rPr>
                <w:rFonts w:ascii="Tahoma" w:eastAsia="PMingLiU" w:hAnsi="Tahoma" w:cs="Tahoma"/>
                <w:sz w:val="14"/>
              </w:rPr>
              <w:t>使用者訂閱使用權</w:t>
            </w:r>
            <w:r w:rsidRPr="001A449E">
              <w:rPr>
                <w:rFonts w:ascii="Tahoma" w:eastAsia="PMingLiU" w:hAnsi="Tahoma" w:cs="Tahoma"/>
                <w:sz w:val="14"/>
              </w:rPr>
              <w:t>)</w:t>
            </w:r>
            <w:bookmarkEnd w:id="318"/>
          </w:p>
        </w:tc>
        <w:tc>
          <w:tcPr>
            <w:tcW w:w="450" w:type="dxa"/>
            <w:tcBorders>
              <w:bottom w:val="single" w:sz="4" w:space="0" w:color="auto"/>
            </w:tcBorders>
            <w:shd w:val="clear" w:color="auto" w:fill="auto"/>
            <w:vAlign w:val="center"/>
          </w:tcPr>
          <w:p w:rsidR="006B1A76" w:rsidRPr="00477842" w:rsidRDefault="006B1A7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75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6B1A76" w:rsidRPr="001A449E" w:rsidTr="00477842">
        <w:trPr>
          <w:trHeight w:val="145"/>
        </w:trPr>
        <w:tc>
          <w:tcPr>
            <w:tcW w:w="2734" w:type="dxa"/>
            <w:gridSpan w:val="2"/>
            <w:tcBorders>
              <w:bottom w:val="single" w:sz="4" w:space="0" w:color="auto"/>
            </w:tcBorders>
            <w:shd w:val="clear" w:color="auto" w:fill="FABF8F"/>
            <w:vAlign w:val="center"/>
          </w:tcPr>
          <w:p w:rsidR="006B1A76" w:rsidRPr="001A449E" w:rsidRDefault="006B1A76" w:rsidP="00477842">
            <w:pPr>
              <w:pStyle w:val="ProductNames"/>
              <w:spacing w:before="30" w:after="30"/>
              <w:rPr>
                <w:rFonts w:ascii="Tahoma" w:eastAsia="PMingLiU" w:hAnsi="Tahoma" w:cs="Tahoma"/>
                <w:sz w:val="14"/>
              </w:rPr>
            </w:pPr>
            <w:bookmarkStart w:id="319" w:name="_Toc363720385"/>
            <w:r w:rsidRPr="001A449E">
              <w:rPr>
                <w:rFonts w:ascii="Tahoma" w:eastAsia="PMingLiU" w:hAnsi="Tahoma" w:cs="Tahoma"/>
                <w:sz w:val="14"/>
              </w:rPr>
              <w:t xml:space="preserve">Microsoft Learning MOS 500 </w:t>
            </w:r>
            <w:r w:rsidRPr="001A449E">
              <w:rPr>
                <w:rFonts w:ascii="Tahoma" w:eastAsia="PMingLiU" w:hAnsi="Tahoma" w:cs="Tahoma"/>
                <w:sz w:val="14"/>
              </w:rPr>
              <w:t>測驗網站使用權</w:t>
            </w:r>
            <w:r w:rsidRPr="001A449E">
              <w:rPr>
                <w:rFonts w:ascii="Tahoma" w:eastAsia="PMingLiU" w:hAnsi="Tahoma" w:cs="Tahoma"/>
                <w:sz w:val="14"/>
              </w:rPr>
              <w:t xml:space="preserve"> (</w:t>
            </w:r>
            <w:r w:rsidRPr="001A449E">
              <w:rPr>
                <w:rFonts w:ascii="Tahoma" w:eastAsia="PMingLiU" w:hAnsi="Tahoma" w:cs="Tahoma"/>
                <w:sz w:val="14"/>
              </w:rPr>
              <w:t>使用者訂閱使用權</w:t>
            </w:r>
            <w:r w:rsidRPr="001A449E">
              <w:rPr>
                <w:rFonts w:ascii="Tahoma" w:eastAsia="PMingLiU" w:hAnsi="Tahoma" w:cs="Tahoma"/>
                <w:sz w:val="14"/>
              </w:rPr>
              <w:t>)</w:t>
            </w:r>
            <w:bookmarkEnd w:id="319"/>
          </w:p>
        </w:tc>
        <w:tc>
          <w:tcPr>
            <w:tcW w:w="450" w:type="dxa"/>
            <w:tcBorders>
              <w:bottom w:val="single" w:sz="4" w:space="0" w:color="auto"/>
            </w:tcBorders>
            <w:shd w:val="clear" w:color="auto" w:fill="FABF8F"/>
            <w:vAlign w:val="center"/>
          </w:tcPr>
          <w:p w:rsidR="006B1A76" w:rsidRPr="00477842" w:rsidRDefault="006B1A7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125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6B1A76" w:rsidRPr="001A449E" w:rsidRDefault="006B1A76" w:rsidP="00477842">
            <w:pPr>
              <w:pStyle w:val="TableText"/>
              <w:widowControl w:val="0"/>
              <w:spacing w:before="30" w:after="30"/>
              <w:rPr>
                <w:rFonts w:ascii="Tahoma" w:eastAsia="PMingLiU" w:hAnsi="Tahoma" w:cs="Tahoma"/>
                <w:sz w:val="13"/>
              </w:rPr>
            </w:pPr>
          </w:p>
        </w:tc>
      </w:tr>
      <w:tr w:rsidR="006B1A76" w:rsidRPr="001A449E" w:rsidTr="00477842">
        <w:trPr>
          <w:trHeight w:val="145"/>
        </w:trPr>
        <w:tc>
          <w:tcPr>
            <w:tcW w:w="2734" w:type="dxa"/>
            <w:gridSpan w:val="2"/>
            <w:tcBorders>
              <w:bottom w:val="single" w:sz="4" w:space="0" w:color="auto"/>
            </w:tcBorders>
            <w:shd w:val="clear" w:color="auto" w:fill="auto"/>
            <w:vAlign w:val="center"/>
          </w:tcPr>
          <w:p w:rsidR="006B1A76" w:rsidRPr="001A449E" w:rsidRDefault="006B1A76" w:rsidP="00477842">
            <w:pPr>
              <w:pStyle w:val="ProductNames"/>
              <w:spacing w:before="30" w:after="30"/>
              <w:rPr>
                <w:rFonts w:ascii="Tahoma" w:eastAsia="PMingLiU" w:hAnsi="Tahoma" w:cs="Tahoma"/>
                <w:sz w:val="14"/>
              </w:rPr>
            </w:pPr>
            <w:bookmarkStart w:id="320" w:name="_Toc363720386"/>
            <w:r w:rsidRPr="001A449E">
              <w:rPr>
                <w:rFonts w:ascii="Tahoma" w:eastAsia="PMingLiU" w:hAnsi="Tahoma" w:cs="Tahoma"/>
                <w:sz w:val="14"/>
              </w:rPr>
              <w:t xml:space="preserve">Microsoft Learning MTA 250 </w:t>
            </w:r>
            <w:r w:rsidRPr="001A449E">
              <w:rPr>
                <w:rFonts w:ascii="Tahoma" w:eastAsia="PMingLiU" w:hAnsi="Tahoma" w:cs="Tahoma"/>
                <w:sz w:val="14"/>
              </w:rPr>
              <w:t>測驗網站使用權</w:t>
            </w:r>
            <w:r w:rsidRPr="001A449E">
              <w:rPr>
                <w:rFonts w:ascii="Tahoma" w:eastAsia="PMingLiU" w:hAnsi="Tahoma" w:cs="Tahoma"/>
                <w:sz w:val="14"/>
              </w:rPr>
              <w:t xml:space="preserve"> (</w:t>
            </w:r>
            <w:r w:rsidRPr="001A449E">
              <w:rPr>
                <w:rFonts w:ascii="Tahoma" w:eastAsia="PMingLiU" w:hAnsi="Tahoma" w:cs="Tahoma"/>
                <w:sz w:val="14"/>
              </w:rPr>
              <w:t>使用者訂閱使用權</w:t>
            </w:r>
            <w:r w:rsidRPr="001A449E">
              <w:rPr>
                <w:rFonts w:ascii="Tahoma" w:eastAsia="PMingLiU" w:hAnsi="Tahoma" w:cs="Tahoma"/>
                <w:sz w:val="14"/>
              </w:rPr>
              <w:t>)</w:t>
            </w:r>
            <w:bookmarkEnd w:id="320"/>
          </w:p>
        </w:tc>
        <w:tc>
          <w:tcPr>
            <w:tcW w:w="450" w:type="dxa"/>
            <w:tcBorders>
              <w:bottom w:val="single" w:sz="4" w:space="0" w:color="auto"/>
            </w:tcBorders>
            <w:shd w:val="clear" w:color="auto" w:fill="auto"/>
            <w:vAlign w:val="center"/>
          </w:tcPr>
          <w:p w:rsidR="006B1A76" w:rsidRPr="00477842" w:rsidRDefault="006B1A7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 xml:space="preserve">125 </w:t>
            </w:r>
            <w:r w:rsidRPr="001A449E">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6B1A76" w:rsidRPr="001A449E" w:rsidRDefault="006B1A76" w:rsidP="00477842">
            <w:pPr>
              <w:pStyle w:val="TableText"/>
              <w:widowControl w:val="0"/>
              <w:spacing w:before="30" w:after="30"/>
              <w:rPr>
                <w:rFonts w:ascii="Tahoma" w:eastAsia="PMingLiU" w:hAnsi="Tahoma" w:cs="Tahoma"/>
                <w:sz w:val="13"/>
              </w:rPr>
            </w:pPr>
          </w:p>
        </w:tc>
      </w:tr>
      <w:tr w:rsidR="00471E00" w:rsidRPr="001A449E" w:rsidDel="00436016" w:rsidTr="00477842">
        <w:trPr>
          <w:trHeight w:val="145"/>
        </w:trPr>
        <w:tc>
          <w:tcPr>
            <w:tcW w:w="2734" w:type="dxa"/>
            <w:gridSpan w:val="2"/>
            <w:tcBorders>
              <w:bottom w:val="single" w:sz="4" w:space="0" w:color="auto"/>
            </w:tcBorders>
            <w:shd w:val="clear" w:color="auto" w:fill="FABF8F"/>
            <w:vAlign w:val="center"/>
          </w:tcPr>
          <w:p w:rsidR="00471E00" w:rsidRPr="001A449E" w:rsidRDefault="001C3A4A" w:rsidP="00477842">
            <w:pPr>
              <w:pStyle w:val="Heading2"/>
              <w:spacing w:before="30" w:after="30"/>
              <w:ind w:left="-15" w:firstLine="15"/>
              <w:rPr>
                <w:rFonts w:ascii="Tahoma" w:eastAsia="PMingLiU" w:hAnsi="Tahoma" w:cs="Tahoma"/>
                <w:b w:val="0"/>
                <w:sz w:val="14"/>
                <w:szCs w:val="14"/>
              </w:rPr>
            </w:pPr>
            <w:bookmarkStart w:id="321" w:name="_Toc363720387"/>
            <w:r w:rsidRPr="001A449E">
              <w:rPr>
                <w:rFonts w:ascii="Tahoma" w:eastAsia="PMingLiU" w:hAnsi="Tahoma" w:cs="Tahoma"/>
                <w:b w:val="0"/>
                <w:sz w:val="14"/>
                <w:szCs w:val="14"/>
              </w:rPr>
              <w:t xml:space="preserve">Microsoft Office </w:t>
            </w:r>
            <w:r w:rsidRPr="001A449E">
              <w:rPr>
                <w:rFonts w:ascii="Tahoma" w:eastAsia="PMingLiU" w:hAnsi="Tahoma" w:cs="Tahoma"/>
                <w:b w:val="0"/>
                <w:sz w:val="14"/>
                <w:szCs w:val="14"/>
              </w:rPr>
              <w:t>稽核與控制管理伺服器</w:t>
            </w:r>
            <w:bookmarkEnd w:id="321"/>
          </w:p>
        </w:tc>
        <w:tc>
          <w:tcPr>
            <w:tcW w:w="450" w:type="dxa"/>
            <w:tcBorders>
              <w:bottom w:val="single" w:sz="4" w:space="0" w:color="auto"/>
            </w:tcBorders>
            <w:shd w:val="clear" w:color="auto" w:fill="FABF8F"/>
            <w:vAlign w:val="center"/>
          </w:tcPr>
          <w:p w:rsidR="00471E00" w:rsidRPr="00477842" w:rsidRDefault="00471E00" w:rsidP="00477842">
            <w:pPr>
              <w:pStyle w:val="TableT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FABF8F"/>
            <w:vAlign w:val="center"/>
          </w:tcPr>
          <w:p w:rsidR="00471E00" w:rsidRPr="001A449E" w:rsidRDefault="001C3A4A"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1A449E"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1A449E"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1A449E" w:rsidDel="00436016"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471E00" w:rsidRPr="001A449E" w:rsidRDefault="001C3A4A"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471E00" w:rsidRPr="001A449E" w:rsidDel="00436016" w:rsidRDefault="00471E00" w:rsidP="00477842">
            <w:pPr>
              <w:pStyle w:val="TableText"/>
              <w:widowControl w:val="0"/>
              <w:spacing w:before="30" w:after="30"/>
              <w:rPr>
                <w:rFonts w:ascii="Tahoma" w:eastAsia="PMingLiU" w:hAnsi="Tahoma" w:cs="Tahoma"/>
                <w:sz w:val="13"/>
              </w:rPr>
            </w:pPr>
          </w:p>
        </w:tc>
      </w:tr>
      <w:tr w:rsidR="00500991" w:rsidRPr="001A449E" w:rsidDel="00436016"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15" w:firstLine="15"/>
              <w:rPr>
                <w:rFonts w:ascii="Tahoma" w:eastAsia="PMingLiU" w:hAnsi="Tahoma" w:cs="Tahoma"/>
                <w:b w:val="0"/>
                <w:sz w:val="14"/>
                <w:szCs w:val="16"/>
              </w:rPr>
            </w:pPr>
            <w:bookmarkStart w:id="322" w:name="_Toc336338023"/>
            <w:bookmarkStart w:id="323" w:name="_Toc363720388"/>
            <w:r w:rsidRPr="001A449E">
              <w:rPr>
                <w:rFonts w:ascii="Tahoma" w:eastAsia="PMingLiU" w:hAnsi="Tahoma" w:cs="Tahoma"/>
                <w:b w:val="0"/>
                <w:sz w:val="14"/>
                <w:szCs w:val="14"/>
              </w:rPr>
              <w:t>Microsoft Translator API</w:t>
            </w:r>
            <w:bookmarkEnd w:id="322"/>
            <w:bookmarkEnd w:id="323"/>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r>
      <w:tr w:rsidR="006D1AA6" w:rsidRPr="001A449E" w:rsidDel="00436016" w:rsidTr="00477842">
        <w:trPr>
          <w:trHeight w:val="145"/>
        </w:trPr>
        <w:tc>
          <w:tcPr>
            <w:tcW w:w="2734" w:type="dxa"/>
            <w:gridSpan w:val="2"/>
            <w:tcBorders>
              <w:bottom w:val="single" w:sz="4" w:space="0" w:color="auto"/>
            </w:tcBorders>
            <w:shd w:val="clear" w:color="auto" w:fill="FABF8F"/>
            <w:vAlign w:val="center"/>
          </w:tcPr>
          <w:p w:rsidR="006D1AA6" w:rsidRPr="001A449E" w:rsidRDefault="006D1AA6" w:rsidP="00477842">
            <w:pPr>
              <w:pStyle w:val="Heading2"/>
              <w:spacing w:before="30" w:after="30"/>
              <w:ind w:left="-15" w:firstLine="15"/>
              <w:rPr>
                <w:rFonts w:ascii="Tahoma" w:eastAsia="PMingLiU" w:hAnsi="Tahoma" w:cs="Tahoma"/>
                <w:b w:val="0"/>
                <w:sz w:val="14"/>
                <w:szCs w:val="14"/>
              </w:rPr>
            </w:pPr>
            <w:bookmarkStart w:id="324" w:name="_Toc363720389"/>
            <w:r w:rsidRPr="001A449E">
              <w:rPr>
                <w:rFonts w:ascii="Tahoma" w:eastAsia="PMingLiU" w:hAnsi="Tahoma" w:cs="Tahoma"/>
                <w:b w:val="0"/>
                <w:sz w:val="14"/>
                <w:szCs w:val="14"/>
              </w:rPr>
              <w:t>Office 365 Midsize Business (</w:t>
            </w:r>
            <w:r w:rsidRPr="001A449E">
              <w:rPr>
                <w:rFonts w:ascii="Tahoma" w:eastAsia="PMingLiU" w:hAnsi="Tahoma" w:cs="Tahoma"/>
                <w:b w:val="0"/>
                <w:sz w:val="14"/>
                <w:szCs w:val="14"/>
              </w:rPr>
              <w:t>使用者訂</w:t>
            </w:r>
            <w:r w:rsidR="0098201F">
              <w:rPr>
                <w:rFonts w:ascii="Tahoma" w:eastAsia="PMingLiU" w:hAnsi="Tahoma" w:cs="Tahoma"/>
                <w:b w:val="0"/>
                <w:sz w:val="14"/>
                <w:szCs w:val="14"/>
              </w:rPr>
              <w:br/>
            </w:r>
            <w:r w:rsidRPr="001A449E">
              <w:rPr>
                <w:rFonts w:ascii="Tahoma" w:eastAsia="PMingLiU" w:hAnsi="Tahoma" w:cs="Tahoma"/>
                <w:b w:val="0"/>
                <w:sz w:val="14"/>
                <w:szCs w:val="14"/>
              </w:rPr>
              <w:t>閱使用權</w:t>
            </w:r>
            <w:r w:rsidRPr="001A449E">
              <w:rPr>
                <w:rFonts w:ascii="Tahoma" w:eastAsia="PMingLiU" w:hAnsi="Tahoma" w:cs="Tahoma"/>
                <w:b w:val="0"/>
                <w:sz w:val="14"/>
                <w:szCs w:val="14"/>
              </w:rPr>
              <w:t>)</w:t>
            </w:r>
            <w:bookmarkEnd w:id="324"/>
          </w:p>
        </w:tc>
        <w:tc>
          <w:tcPr>
            <w:tcW w:w="450" w:type="dxa"/>
            <w:tcBorders>
              <w:bottom w:val="single" w:sz="4" w:space="0" w:color="auto"/>
            </w:tcBorders>
            <w:shd w:val="clear" w:color="auto" w:fill="FABF8F"/>
            <w:vAlign w:val="center"/>
          </w:tcPr>
          <w:p w:rsidR="006D1AA6" w:rsidRPr="00477842" w:rsidRDefault="006D1AA6" w:rsidP="00477842">
            <w:pPr>
              <w:pStyle w:val="TableT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FABF8F"/>
            <w:vAlign w:val="center"/>
          </w:tcPr>
          <w:p w:rsidR="006D1AA6" w:rsidRPr="001A449E" w:rsidRDefault="006D1AA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1A449E" w:rsidRDefault="006D1AA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1A449E" w:rsidRDefault="006D1AA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6D1AA6" w:rsidRPr="001A449E" w:rsidRDefault="006D1AA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6D1AA6" w:rsidRPr="001A449E" w:rsidDel="00436016" w:rsidRDefault="006D1AA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500991" w:rsidRPr="001A449E" w:rsidDel="00436016"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15" w:firstLine="15"/>
              <w:rPr>
                <w:rFonts w:ascii="Tahoma" w:eastAsia="PMingLiU" w:hAnsi="Tahoma" w:cs="Tahoma"/>
                <w:b w:val="0"/>
                <w:sz w:val="14"/>
                <w:szCs w:val="16"/>
              </w:rPr>
            </w:pPr>
            <w:bookmarkStart w:id="325" w:name="_Toc336338024"/>
            <w:bookmarkStart w:id="326" w:name="_Toc363720390"/>
            <w:r w:rsidRPr="001A449E">
              <w:rPr>
                <w:rFonts w:ascii="Tahoma" w:eastAsia="PMingLiU" w:hAnsi="Tahoma" w:cs="Tahoma"/>
                <w:b w:val="0"/>
                <w:sz w:val="14"/>
                <w:szCs w:val="16"/>
              </w:rPr>
              <w:t>Office 365 Education A2 (</w:t>
            </w:r>
            <w:r w:rsidRPr="001A449E">
              <w:rPr>
                <w:rFonts w:ascii="Tahoma" w:eastAsia="PMingLiU" w:hAnsi="Tahoma" w:cs="Tahoma"/>
                <w:b w:val="0"/>
                <w:sz w:val="14"/>
                <w:szCs w:val="16"/>
              </w:rPr>
              <w:t>使用者訂閱</w:t>
            </w:r>
            <w:r w:rsidR="0098201F">
              <w:rPr>
                <w:rFonts w:ascii="Tahoma" w:eastAsia="PMingLiU" w:hAnsi="Tahoma" w:cs="Tahoma"/>
                <w:b w:val="0"/>
                <w:sz w:val="14"/>
                <w:szCs w:val="14"/>
              </w:rPr>
              <w:br/>
            </w:r>
            <w:r w:rsidRPr="001A449E">
              <w:rPr>
                <w:rFonts w:ascii="Tahoma" w:eastAsia="PMingLiU" w:hAnsi="Tahoma" w:cs="Tahoma"/>
                <w:b w:val="0"/>
                <w:sz w:val="14"/>
                <w:szCs w:val="16"/>
              </w:rPr>
              <w:t>使用權</w:t>
            </w:r>
            <w:r w:rsidRPr="001A449E">
              <w:rPr>
                <w:rFonts w:ascii="Tahoma" w:eastAsia="PMingLiU" w:hAnsi="Tahoma" w:cs="Tahoma"/>
                <w:b w:val="0"/>
                <w:sz w:val="14"/>
                <w:szCs w:val="16"/>
              </w:rPr>
              <w:t>)</w:t>
            </w:r>
            <w:bookmarkEnd w:id="325"/>
            <w:bookmarkEnd w:id="326"/>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5_Office_365_1" w:history="1">
              <w:r w:rsidR="00316801" w:rsidRPr="00477842">
                <w:rPr>
                  <w:rStyle w:val="Hyperlink"/>
                  <w:rFonts w:eastAsia="PMingLiU" w:cs="Tahoma"/>
                  <w:b/>
                  <w:bCs/>
                  <w:sz w:val="13"/>
                  <w:szCs w:val="13"/>
                </w:rPr>
                <w:t>5</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r>
      <w:tr w:rsidR="0017091C" w:rsidRPr="001A449E" w:rsidDel="00436016" w:rsidTr="00477842">
        <w:trPr>
          <w:trHeight w:val="145"/>
        </w:trPr>
        <w:tc>
          <w:tcPr>
            <w:tcW w:w="2734" w:type="dxa"/>
            <w:gridSpan w:val="2"/>
            <w:tcBorders>
              <w:bottom w:val="single" w:sz="4" w:space="0" w:color="auto"/>
            </w:tcBorders>
            <w:shd w:val="clear" w:color="auto" w:fill="FABF8F"/>
            <w:vAlign w:val="center"/>
          </w:tcPr>
          <w:p w:rsidR="0017091C" w:rsidRPr="001A449E" w:rsidRDefault="0017091C" w:rsidP="00477842">
            <w:pPr>
              <w:pStyle w:val="Heading2"/>
              <w:spacing w:before="30" w:after="30"/>
              <w:ind w:left="-15" w:firstLine="15"/>
              <w:rPr>
                <w:rFonts w:ascii="Tahoma" w:eastAsia="PMingLiU" w:hAnsi="Tahoma" w:cs="Tahoma"/>
                <w:b w:val="0"/>
                <w:sz w:val="14"/>
                <w:szCs w:val="16"/>
              </w:rPr>
            </w:pPr>
            <w:bookmarkStart w:id="327" w:name="_Toc336338025"/>
            <w:bookmarkStart w:id="328" w:name="_Toc363720391"/>
            <w:r w:rsidRPr="001A449E">
              <w:rPr>
                <w:rFonts w:ascii="Tahoma" w:eastAsia="PMingLiU" w:hAnsi="Tahoma" w:cs="Tahoma"/>
                <w:b w:val="0"/>
                <w:sz w:val="14"/>
                <w:szCs w:val="16"/>
              </w:rPr>
              <w:t>Office 365 Education A3 (</w:t>
            </w:r>
            <w:r w:rsidRPr="001A449E">
              <w:rPr>
                <w:rFonts w:ascii="Tahoma" w:eastAsia="PMingLiU" w:hAnsi="Tahoma" w:cs="Tahoma"/>
                <w:b w:val="0"/>
                <w:sz w:val="14"/>
                <w:szCs w:val="16"/>
              </w:rPr>
              <w:t>使用者訂</w:t>
            </w:r>
            <w:r w:rsidR="0098201F">
              <w:rPr>
                <w:rFonts w:ascii="Tahoma" w:eastAsia="PMingLiU" w:hAnsi="Tahoma" w:cs="Tahoma"/>
                <w:b w:val="0"/>
                <w:sz w:val="14"/>
                <w:szCs w:val="14"/>
              </w:rPr>
              <w:br/>
            </w:r>
            <w:r w:rsidRPr="001A449E">
              <w:rPr>
                <w:rFonts w:ascii="Tahoma" w:eastAsia="PMingLiU" w:hAnsi="Tahoma" w:cs="Tahoma"/>
                <w:b w:val="0"/>
                <w:sz w:val="14"/>
                <w:szCs w:val="16"/>
              </w:rPr>
              <w:t>閱使用權</w:t>
            </w:r>
            <w:r w:rsidRPr="001A449E">
              <w:rPr>
                <w:rFonts w:ascii="Tahoma" w:eastAsia="PMingLiU" w:hAnsi="Tahoma" w:cs="Tahoma"/>
                <w:b w:val="0"/>
                <w:sz w:val="14"/>
                <w:szCs w:val="16"/>
              </w:rPr>
              <w:t>)</w:t>
            </w:r>
            <w:bookmarkEnd w:id="327"/>
            <w:bookmarkEnd w:id="328"/>
          </w:p>
        </w:tc>
        <w:tc>
          <w:tcPr>
            <w:tcW w:w="450" w:type="dxa"/>
            <w:tcBorders>
              <w:bottom w:val="single" w:sz="4" w:space="0" w:color="auto"/>
            </w:tcBorders>
            <w:shd w:val="clear" w:color="auto" w:fill="FABF8F"/>
            <w:vAlign w:val="center"/>
          </w:tcPr>
          <w:p w:rsidR="0017091C" w:rsidRPr="00477842" w:rsidRDefault="002F4E68" w:rsidP="00477842">
            <w:pPr>
              <w:pStyle w:val="TableText"/>
              <w:widowControl w:val="0"/>
              <w:spacing w:before="30" w:after="30"/>
              <w:rPr>
                <w:rFonts w:eastAsia="PMingLiU" w:cs="Tahoma"/>
                <w:b/>
                <w:bCs/>
                <w:color w:val="0000FF"/>
                <w:sz w:val="13"/>
                <w:szCs w:val="13"/>
                <w:u w:val="single"/>
              </w:rPr>
            </w:pPr>
            <w:hyperlink w:anchor="_5_Office_365_1" w:history="1">
              <w:r w:rsidR="00316801" w:rsidRPr="00477842">
                <w:rPr>
                  <w:rStyle w:val="Hyperlink"/>
                  <w:rFonts w:eastAsia="PMingLiU" w:cs="Tahoma"/>
                  <w:b/>
                  <w:bCs/>
                  <w:sz w:val="13"/>
                  <w:szCs w:val="13"/>
                </w:rPr>
                <w:t>5</w:t>
              </w:r>
            </w:hyperlink>
          </w:p>
        </w:tc>
        <w:tc>
          <w:tcPr>
            <w:tcW w:w="450" w:type="dxa"/>
            <w:tcBorders>
              <w:bottom w:val="single" w:sz="4" w:space="0" w:color="auto"/>
            </w:tcBorders>
            <w:shd w:val="clear" w:color="auto" w:fill="FABF8F"/>
            <w:vAlign w:val="center"/>
          </w:tcPr>
          <w:p w:rsidR="0017091C" w:rsidRPr="001A449E" w:rsidRDefault="0017091C"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1A449E" w:rsidRDefault="0017091C"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1A449E" w:rsidRDefault="0017091C"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EOLS (</w:t>
            </w:r>
            <w:r w:rsidRPr="001A449E">
              <w:rPr>
                <w:rFonts w:ascii="Tahoma" w:eastAsia="PMingLiU" w:hAnsi="Tahoma" w:cs="Tahoma"/>
                <w:sz w:val="13"/>
              </w:rPr>
              <w:t>僅限</w:t>
            </w:r>
            <w:r w:rsidRPr="001A449E">
              <w:rPr>
                <w:rFonts w:ascii="Tahoma" w:eastAsia="PMingLiU" w:hAnsi="Tahoma" w:cs="Tahoma"/>
                <w:sz w:val="13"/>
              </w:rPr>
              <w:t xml:space="preserve"> EES)</w:t>
            </w:r>
            <w:r w:rsidRPr="001A449E">
              <w:rPr>
                <w:rFonts w:ascii="Tahoma" w:eastAsia="PMingLiU" w:hAnsi="Tahoma" w:cs="Tahoma"/>
                <w:sz w:val="13"/>
              </w:rPr>
              <w:t>、</w:t>
            </w:r>
            <w:r w:rsidRPr="001A449E">
              <w:rPr>
                <w:rFonts w:ascii="Tahoma" w:eastAsia="PMingLiU" w:hAnsi="Tahoma" w:cs="Tahoma"/>
                <w:sz w:val="13"/>
              </w:rPr>
              <w:t>A (OVS-ES)</w:t>
            </w:r>
          </w:p>
        </w:tc>
        <w:tc>
          <w:tcPr>
            <w:tcW w:w="540" w:type="dxa"/>
            <w:tcBorders>
              <w:bottom w:val="single" w:sz="4" w:space="0" w:color="auto"/>
            </w:tcBorders>
            <w:shd w:val="clear" w:color="auto" w:fill="FABF8F"/>
            <w:vAlign w:val="center"/>
          </w:tcPr>
          <w:p w:rsidR="0017091C" w:rsidRPr="001A449E" w:rsidDel="00436016" w:rsidRDefault="0017091C"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Lines="20" w:before="48" w:afterLines="20" w:after="48"/>
              <w:ind w:left="0" w:firstLine="15"/>
              <w:rPr>
                <w:rFonts w:ascii="Tahoma" w:eastAsia="PMingLiU" w:hAnsi="Tahoma" w:cs="Tahoma"/>
                <w:b w:val="0"/>
                <w:sz w:val="14"/>
                <w:szCs w:val="16"/>
              </w:rPr>
            </w:pPr>
            <w:bookmarkStart w:id="329" w:name="_Toc336338026"/>
            <w:bookmarkStart w:id="330" w:name="_Toc363720392"/>
            <w:r w:rsidRPr="001A449E">
              <w:rPr>
                <w:rFonts w:ascii="Tahoma" w:eastAsia="PMingLiU" w:hAnsi="Tahoma" w:cs="Tahoma"/>
                <w:b w:val="0"/>
                <w:sz w:val="14"/>
                <w:szCs w:val="16"/>
              </w:rPr>
              <w:t>Office 365 Education A4 (</w:t>
            </w:r>
            <w:r w:rsidRPr="001A449E">
              <w:rPr>
                <w:rFonts w:ascii="Tahoma" w:eastAsia="PMingLiU" w:hAnsi="Tahoma" w:cs="Tahoma"/>
                <w:b w:val="0"/>
                <w:sz w:val="14"/>
                <w:szCs w:val="16"/>
              </w:rPr>
              <w:t>使用者訂</w:t>
            </w:r>
            <w:r w:rsidR="0098201F">
              <w:rPr>
                <w:rFonts w:ascii="Tahoma" w:eastAsia="PMingLiU" w:hAnsi="Tahoma" w:cs="Tahoma"/>
                <w:b w:val="0"/>
                <w:sz w:val="14"/>
                <w:szCs w:val="14"/>
              </w:rPr>
              <w:br/>
            </w:r>
            <w:r w:rsidRPr="001A449E">
              <w:rPr>
                <w:rFonts w:ascii="Tahoma" w:eastAsia="PMingLiU" w:hAnsi="Tahoma" w:cs="Tahoma"/>
                <w:b w:val="0"/>
                <w:sz w:val="14"/>
                <w:szCs w:val="16"/>
              </w:rPr>
              <w:t>閱使用權</w:t>
            </w:r>
            <w:r w:rsidRPr="001A449E">
              <w:rPr>
                <w:rFonts w:ascii="Tahoma" w:eastAsia="PMingLiU" w:hAnsi="Tahoma" w:cs="Tahoma"/>
                <w:b w:val="0"/>
                <w:sz w:val="14"/>
                <w:szCs w:val="16"/>
              </w:rPr>
              <w:t>)</w:t>
            </w:r>
            <w:bookmarkEnd w:id="329"/>
            <w:bookmarkEnd w:id="330"/>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5_Office_365_1" w:history="1">
              <w:r w:rsidR="00316801" w:rsidRPr="00477842">
                <w:rPr>
                  <w:rStyle w:val="Hyperlink"/>
                  <w:rFonts w:eastAsia="PMingLiU" w:cs="Tahoma"/>
                  <w:b/>
                  <w:bCs/>
                  <w:sz w:val="13"/>
                  <w:szCs w:val="13"/>
                </w:rPr>
                <w:t>5</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EOLS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Lines="20" w:before="48" w:afterLines="20" w:after="48"/>
              <w:ind w:left="0" w:firstLine="15"/>
              <w:rPr>
                <w:rFonts w:ascii="Tahoma" w:eastAsia="PMingLiU" w:hAnsi="Tahoma" w:cs="Tahoma"/>
                <w:b w:val="0"/>
                <w:sz w:val="14"/>
                <w:szCs w:val="16"/>
              </w:rPr>
            </w:pPr>
            <w:bookmarkStart w:id="331" w:name="_Toc336338028"/>
            <w:bookmarkStart w:id="332" w:name="_Toc363720393"/>
            <w:r w:rsidRPr="001A449E">
              <w:rPr>
                <w:rFonts w:ascii="Tahoma" w:eastAsia="PMingLiU" w:hAnsi="Tahoma" w:cs="Tahoma"/>
                <w:b w:val="0"/>
                <w:sz w:val="14"/>
                <w:szCs w:val="16"/>
              </w:rPr>
              <w:t>Office 365 Enterprise E3 (</w:t>
            </w:r>
            <w:r w:rsidRPr="001A449E">
              <w:rPr>
                <w:rFonts w:ascii="Tahoma" w:eastAsia="PMingLiU" w:hAnsi="Tahoma" w:cs="Tahoma"/>
                <w:b w:val="0"/>
                <w:sz w:val="14"/>
                <w:szCs w:val="16"/>
              </w:rPr>
              <w:t>使用者訂</w:t>
            </w:r>
            <w:r w:rsidR="0098201F">
              <w:rPr>
                <w:rFonts w:ascii="Tahoma" w:eastAsia="PMingLiU" w:hAnsi="Tahoma" w:cs="Tahoma"/>
                <w:b w:val="0"/>
                <w:sz w:val="14"/>
                <w:szCs w:val="14"/>
              </w:rPr>
              <w:br/>
            </w:r>
            <w:r w:rsidRPr="001A449E">
              <w:rPr>
                <w:rFonts w:ascii="Tahoma" w:eastAsia="PMingLiU" w:hAnsi="Tahoma" w:cs="Tahoma"/>
                <w:b w:val="0"/>
                <w:sz w:val="14"/>
                <w:szCs w:val="16"/>
              </w:rPr>
              <w:t>閱使用權</w:t>
            </w:r>
            <w:r w:rsidRPr="001A449E">
              <w:rPr>
                <w:rFonts w:ascii="Tahoma" w:eastAsia="PMingLiU" w:hAnsi="Tahoma" w:cs="Tahoma"/>
                <w:b w:val="0"/>
                <w:sz w:val="14"/>
                <w:szCs w:val="16"/>
              </w:rPr>
              <w:t>)</w:t>
            </w:r>
            <w:bookmarkEnd w:id="331"/>
            <w:bookmarkEnd w:id="332"/>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_Office_365_1" w:history="1">
              <w:r w:rsidR="00316801" w:rsidRPr="00477842">
                <w:rPr>
                  <w:rStyle w:val="Hyperlink"/>
                  <w:rFonts w:eastAsia="PMingLiU" w:cs="Tahoma"/>
                  <w:b/>
                  <w:bCs/>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0B5EFD"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0B5EFD"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500991" w:rsidRPr="001A449E" w:rsidTr="00477842">
        <w:trPr>
          <w:trHeight w:val="145"/>
        </w:trPr>
        <w:tc>
          <w:tcPr>
            <w:tcW w:w="2734" w:type="dxa"/>
            <w:gridSpan w:val="2"/>
            <w:tcBorders>
              <w:bottom w:val="single" w:sz="4" w:space="0" w:color="auto"/>
            </w:tcBorders>
            <w:shd w:val="clear" w:color="auto" w:fill="auto"/>
            <w:vAlign w:val="center"/>
          </w:tcPr>
          <w:p w:rsidR="000B5EFD" w:rsidRPr="001A449E" w:rsidRDefault="000B5EFD" w:rsidP="00477842">
            <w:pPr>
              <w:pStyle w:val="Heading2"/>
              <w:spacing w:beforeLines="20" w:before="48" w:afterLines="20" w:after="48"/>
              <w:ind w:left="0" w:firstLine="15"/>
              <w:rPr>
                <w:rFonts w:ascii="Tahoma" w:eastAsia="PMingLiU" w:hAnsi="Tahoma" w:cs="Tahoma"/>
                <w:b w:val="0"/>
                <w:sz w:val="14"/>
                <w:szCs w:val="16"/>
              </w:rPr>
            </w:pPr>
            <w:bookmarkStart w:id="333" w:name="_Toc363720394"/>
            <w:r w:rsidRPr="001A449E">
              <w:rPr>
                <w:rFonts w:ascii="Tahoma" w:eastAsia="PMingLiU" w:hAnsi="Tahoma" w:cs="Tahoma"/>
                <w:b w:val="0"/>
                <w:sz w:val="14"/>
                <w:szCs w:val="16"/>
              </w:rPr>
              <w:t>Office 365 Enterprise E4 (</w:t>
            </w:r>
            <w:r w:rsidRPr="001A449E">
              <w:rPr>
                <w:rFonts w:ascii="Tahoma" w:eastAsia="PMingLiU" w:hAnsi="Tahoma" w:cs="Tahoma"/>
                <w:b w:val="0"/>
                <w:sz w:val="14"/>
                <w:szCs w:val="16"/>
              </w:rPr>
              <w:t>使用者訂</w:t>
            </w:r>
            <w:r w:rsidR="0098201F">
              <w:rPr>
                <w:rFonts w:ascii="Tahoma" w:eastAsia="PMingLiU" w:hAnsi="Tahoma" w:cs="Tahoma"/>
                <w:b w:val="0"/>
                <w:sz w:val="14"/>
                <w:szCs w:val="14"/>
              </w:rPr>
              <w:br/>
            </w:r>
            <w:r w:rsidRPr="001A449E">
              <w:rPr>
                <w:rFonts w:ascii="Tahoma" w:eastAsia="PMingLiU" w:hAnsi="Tahoma" w:cs="Tahoma"/>
                <w:b w:val="0"/>
                <w:sz w:val="14"/>
                <w:szCs w:val="16"/>
              </w:rPr>
              <w:t>閱使用權</w:t>
            </w:r>
            <w:r w:rsidRPr="001A449E">
              <w:rPr>
                <w:rFonts w:ascii="Tahoma" w:eastAsia="PMingLiU" w:hAnsi="Tahoma" w:cs="Tahoma"/>
                <w:b w:val="0"/>
                <w:sz w:val="14"/>
                <w:szCs w:val="16"/>
              </w:rPr>
              <w:t>)</w:t>
            </w:r>
            <w:bookmarkEnd w:id="333"/>
          </w:p>
        </w:tc>
        <w:tc>
          <w:tcPr>
            <w:tcW w:w="450" w:type="dxa"/>
            <w:tcBorders>
              <w:bottom w:val="single" w:sz="4" w:space="0" w:color="auto"/>
            </w:tcBorders>
            <w:shd w:val="clear" w:color="auto" w:fill="auto"/>
            <w:vAlign w:val="center"/>
          </w:tcPr>
          <w:p w:rsidR="000B5EFD" w:rsidRPr="00477842" w:rsidRDefault="002F4E68" w:rsidP="00477842">
            <w:pPr>
              <w:pStyle w:val="TableText"/>
              <w:widowControl w:val="0"/>
              <w:spacing w:before="30" w:after="30"/>
              <w:rPr>
                <w:rFonts w:eastAsia="PMingLiU" w:cs="Tahoma"/>
                <w:bCs/>
              </w:rPr>
            </w:pPr>
            <w:hyperlink w:anchor="_7_Office_365_1" w:history="1">
              <w:r w:rsidR="00316801" w:rsidRPr="00477842">
                <w:rPr>
                  <w:rStyle w:val="Hyperlink"/>
                  <w:rFonts w:eastAsia="PMingLiU" w:cs="Tahoma"/>
                  <w:b/>
                  <w:bCs/>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B5EFD" w:rsidRPr="001A449E" w:rsidRDefault="00D55A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0B5EFD" w:rsidRPr="001A449E" w:rsidRDefault="000B5EFD" w:rsidP="00477842">
            <w:pPr>
              <w:pStyle w:val="TableText"/>
              <w:widowControl w:val="0"/>
              <w:spacing w:before="30" w:after="30"/>
              <w:rPr>
                <w:rFonts w:ascii="Tahoma" w:eastAsia="PMingLiU" w:hAnsi="Tahoma" w:cs="Tahoma"/>
                <w:sz w:val="13"/>
              </w:rPr>
            </w:pPr>
          </w:p>
        </w:tc>
      </w:tr>
      <w:tr w:rsidR="00A53298" w:rsidRPr="001A449E" w:rsidTr="00477842">
        <w:trPr>
          <w:trHeight w:val="145"/>
        </w:trPr>
        <w:tc>
          <w:tcPr>
            <w:tcW w:w="2734" w:type="dxa"/>
            <w:gridSpan w:val="2"/>
            <w:tcBorders>
              <w:bottom w:val="single" w:sz="4" w:space="0" w:color="auto"/>
            </w:tcBorders>
            <w:shd w:val="clear" w:color="auto" w:fill="FABF8F"/>
            <w:vAlign w:val="center"/>
          </w:tcPr>
          <w:p w:rsidR="00A53298" w:rsidRPr="001A449E" w:rsidRDefault="00A53298" w:rsidP="00477842">
            <w:pPr>
              <w:pStyle w:val="Heading2"/>
              <w:spacing w:beforeLines="20" w:before="48" w:afterLines="20" w:after="48"/>
              <w:ind w:left="0" w:firstLine="15"/>
              <w:rPr>
                <w:rFonts w:ascii="Tahoma" w:eastAsia="PMingLiU" w:hAnsi="Tahoma" w:cs="Tahoma"/>
                <w:b w:val="0"/>
                <w:sz w:val="14"/>
                <w:szCs w:val="16"/>
              </w:rPr>
            </w:pPr>
            <w:bookmarkStart w:id="334" w:name="_Toc363720395"/>
            <w:r w:rsidRPr="001A449E">
              <w:rPr>
                <w:rFonts w:ascii="Tahoma" w:eastAsia="PMingLiU" w:hAnsi="Tahoma" w:cs="Tahoma"/>
                <w:b w:val="0"/>
                <w:sz w:val="14"/>
                <w:szCs w:val="16"/>
              </w:rPr>
              <w:t>Office 365 Enterprise E1</w:t>
            </w:r>
            <w:r w:rsidRPr="001A449E">
              <w:rPr>
                <w:rFonts w:ascii="Tahoma" w:eastAsia="PMingLiU" w:hAnsi="Tahoma" w:cs="Tahoma"/>
                <w:b w:val="0"/>
                <w:sz w:val="14"/>
                <w:szCs w:val="16"/>
              </w:rPr>
              <w:t>、</w:t>
            </w:r>
            <w:r w:rsidRPr="001A449E">
              <w:rPr>
                <w:rFonts w:ascii="Tahoma" w:eastAsia="PMingLiU" w:hAnsi="Tahoma" w:cs="Tahoma"/>
                <w:b w:val="0"/>
                <w:sz w:val="14"/>
                <w:szCs w:val="16"/>
              </w:rPr>
              <w:t>E3</w:t>
            </w:r>
            <w:r w:rsidRPr="001A449E">
              <w:rPr>
                <w:rFonts w:ascii="Tahoma" w:eastAsia="PMingLiU" w:hAnsi="Tahoma" w:cs="Tahoma"/>
                <w:b w:val="0"/>
                <w:sz w:val="14"/>
                <w:szCs w:val="16"/>
              </w:rPr>
              <w:t>、</w:t>
            </w:r>
            <w:r w:rsidRPr="001A449E">
              <w:rPr>
                <w:rFonts w:ascii="Tahoma" w:eastAsia="PMingLiU" w:hAnsi="Tahoma" w:cs="Tahoma"/>
                <w:b w:val="0"/>
                <w:sz w:val="14"/>
                <w:szCs w:val="16"/>
              </w:rPr>
              <w:t xml:space="preserve">E4 </w:t>
            </w:r>
            <w:r w:rsidRPr="001A449E">
              <w:rPr>
                <w:rFonts w:ascii="Tahoma" w:eastAsia="PMingLiU" w:hAnsi="Tahoma" w:cs="Tahoma"/>
                <w:b w:val="0"/>
                <w:sz w:val="14"/>
                <w:szCs w:val="16"/>
              </w:rPr>
              <w:t>加值</w:t>
            </w:r>
            <w:r w:rsidRPr="001A449E">
              <w:rPr>
                <w:rFonts w:ascii="Tahoma" w:eastAsia="PMingLiU" w:hAnsi="Tahoma" w:cs="Tahoma"/>
                <w:b w:val="0"/>
                <w:sz w:val="14"/>
                <w:szCs w:val="16"/>
              </w:rPr>
              <w:t xml:space="preserve"> </w:t>
            </w:r>
            <w:r w:rsidR="0098201F">
              <w:rPr>
                <w:rFonts w:ascii="Tahoma" w:eastAsia="PMingLiU" w:hAnsi="Tahoma" w:cs="Tahoma"/>
                <w:b w:val="0"/>
                <w:sz w:val="14"/>
                <w:szCs w:val="14"/>
              </w:rPr>
              <w:br/>
            </w:r>
            <w:r w:rsidRPr="001A449E">
              <w:rPr>
                <w:rFonts w:ascii="Tahoma" w:eastAsia="PMingLiU" w:hAnsi="Tahoma" w:cs="Tahoma"/>
                <w:b w:val="0"/>
                <w:sz w:val="14"/>
                <w:szCs w:val="16"/>
              </w:rPr>
              <w:t>(</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334"/>
          </w:p>
        </w:tc>
        <w:tc>
          <w:tcPr>
            <w:tcW w:w="450" w:type="dxa"/>
            <w:tcBorders>
              <w:bottom w:val="single" w:sz="4" w:space="0" w:color="auto"/>
            </w:tcBorders>
            <w:shd w:val="clear" w:color="auto" w:fill="FABF8F"/>
            <w:vAlign w:val="center"/>
          </w:tcPr>
          <w:p w:rsidR="00A53298" w:rsidRPr="00477842" w:rsidRDefault="002F4E68" w:rsidP="00477842">
            <w:pPr>
              <w:pStyle w:val="TableText"/>
              <w:widowControl w:val="0"/>
              <w:spacing w:before="30" w:after="30"/>
              <w:rPr>
                <w:rFonts w:eastAsia="PMingLiU" w:cs="Tahoma"/>
                <w:bCs/>
              </w:rPr>
            </w:pPr>
            <w:hyperlink w:anchor="_7_Add-on_User" w:history="1">
              <w:r w:rsidR="00316801" w:rsidRPr="00477842">
                <w:rPr>
                  <w:rStyle w:val="Hyperlink"/>
                  <w:rFonts w:eastAsia="PMingLiU" w:cs="Tahoma"/>
                  <w:bCs/>
                </w:rPr>
                <w:t>7</w:t>
              </w:r>
            </w:hyperlink>
          </w:p>
        </w:tc>
        <w:tc>
          <w:tcPr>
            <w:tcW w:w="450" w:type="dxa"/>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r>
      <w:tr w:rsidR="000F51BC" w:rsidRPr="001A449E" w:rsidDel="00436016" w:rsidTr="00477842">
        <w:trPr>
          <w:trHeight w:val="145"/>
        </w:trPr>
        <w:tc>
          <w:tcPr>
            <w:tcW w:w="2734" w:type="dxa"/>
            <w:gridSpan w:val="2"/>
            <w:tcBorders>
              <w:bottom w:val="single" w:sz="4" w:space="0" w:color="auto"/>
            </w:tcBorders>
            <w:shd w:val="clear" w:color="auto" w:fill="auto"/>
            <w:vAlign w:val="center"/>
          </w:tcPr>
          <w:p w:rsidR="00273EB9" w:rsidRPr="001A449E" w:rsidRDefault="00273EB9" w:rsidP="00477842">
            <w:pPr>
              <w:pStyle w:val="Heading2"/>
              <w:spacing w:beforeLines="20" w:before="48" w:afterLines="20" w:after="48"/>
              <w:ind w:left="0" w:firstLine="15"/>
              <w:rPr>
                <w:rFonts w:ascii="Tahoma" w:eastAsia="PMingLiU" w:hAnsi="Tahoma" w:cs="Tahoma"/>
                <w:b w:val="0"/>
                <w:sz w:val="14"/>
                <w:szCs w:val="16"/>
              </w:rPr>
            </w:pPr>
            <w:bookmarkStart w:id="335" w:name="_Toc363720396"/>
            <w:r w:rsidRPr="001A449E">
              <w:rPr>
                <w:rFonts w:ascii="Tahoma" w:eastAsia="PMingLiU" w:hAnsi="Tahoma" w:cs="Tahoma"/>
                <w:b w:val="0"/>
                <w:sz w:val="14"/>
                <w:szCs w:val="16"/>
              </w:rPr>
              <w:t>Office 365 Enterprise E3</w:t>
            </w:r>
            <w:r w:rsidRPr="001A449E">
              <w:rPr>
                <w:rFonts w:ascii="Tahoma" w:eastAsia="PMingLiU" w:hAnsi="Tahoma" w:cs="Tahoma"/>
                <w:b w:val="0"/>
                <w:sz w:val="14"/>
                <w:szCs w:val="16"/>
              </w:rPr>
              <w:t>、</w:t>
            </w:r>
            <w:r w:rsidRPr="001A449E">
              <w:rPr>
                <w:rFonts w:ascii="Tahoma" w:eastAsia="PMingLiU" w:hAnsi="Tahoma" w:cs="Tahoma"/>
                <w:b w:val="0"/>
                <w:sz w:val="14"/>
                <w:szCs w:val="16"/>
              </w:rPr>
              <w:t>E4 (</w:t>
            </w:r>
            <w:r w:rsidRPr="001A449E">
              <w:rPr>
                <w:rFonts w:ascii="Tahoma" w:eastAsia="PMingLiU" w:hAnsi="Tahoma" w:cs="Tahoma"/>
                <w:b w:val="0"/>
                <w:sz w:val="14"/>
                <w:szCs w:val="16"/>
              </w:rPr>
              <w:t>不含</w:t>
            </w:r>
            <w:r w:rsidRPr="001A449E">
              <w:rPr>
                <w:rFonts w:ascii="Tahoma" w:eastAsia="PMingLiU" w:hAnsi="Tahoma" w:cs="Tahoma"/>
                <w:b w:val="0"/>
                <w:sz w:val="14"/>
                <w:szCs w:val="16"/>
              </w:rPr>
              <w:t xml:space="preserve"> Office Pro Plus </w:t>
            </w:r>
            <w:r w:rsidRPr="001A449E">
              <w:rPr>
                <w:rFonts w:ascii="Tahoma" w:eastAsia="PMingLiU" w:hAnsi="Tahoma" w:cs="Tahoma"/>
                <w:b w:val="0"/>
                <w:sz w:val="14"/>
                <w:szCs w:val="16"/>
              </w:rPr>
              <w:t>加值</w:t>
            </w:r>
            <w:r w:rsidRPr="001A449E">
              <w:rPr>
                <w:rFonts w:ascii="Tahoma" w:eastAsia="PMingLiU" w:hAnsi="Tahoma" w:cs="Tahoma"/>
                <w:b w:val="0"/>
                <w:sz w:val="14"/>
                <w:szCs w:val="16"/>
              </w:rPr>
              <w:t>) (</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335"/>
          </w:p>
        </w:tc>
        <w:tc>
          <w:tcPr>
            <w:tcW w:w="450" w:type="dxa"/>
            <w:tcBorders>
              <w:bottom w:val="single" w:sz="4" w:space="0" w:color="auto"/>
            </w:tcBorders>
            <w:shd w:val="clear" w:color="auto" w:fill="auto"/>
            <w:vAlign w:val="center"/>
          </w:tcPr>
          <w:p w:rsidR="00273EB9" w:rsidRPr="00477842" w:rsidRDefault="002F4E68" w:rsidP="00477842">
            <w:pPr>
              <w:pStyle w:val="TableText"/>
              <w:widowControl w:val="0"/>
              <w:spacing w:before="30" w:after="30"/>
              <w:rPr>
                <w:rFonts w:eastAsia="PMingLiU" w:cs="Tahoma"/>
                <w:bCs/>
              </w:rPr>
            </w:pPr>
            <w:hyperlink w:anchor="_7_Add-on_User" w:history="1">
              <w:r w:rsidR="00316801" w:rsidRPr="00477842">
                <w:rPr>
                  <w:rStyle w:val="Hyperlink"/>
                  <w:rFonts w:eastAsia="PMingLiU" w:cs="Tahoma"/>
                  <w:b/>
                  <w:bCs/>
                  <w:sz w:val="13"/>
                  <w:szCs w:val="13"/>
                </w:rPr>
                <w:t>7</w:t>
              </w:r>
            </w:hyperlink>
          </w:p>
        </w:tc>
        <w:tc>
          <w:tcPr>
            <w:tcW w:w="450" w:type="dxa"/>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r>
      <w:tr w:rsidR="00B33D0E" w:rsidRPr="001A449E" w:rsidDel="00436016" w:rsidTr="00477842">
        <w:trPr>
          <w:trHeight w:val="145"/>
        </w:trPr>
        <w:tc>
          <w:tcPr>
            <w:tcW w:w="2734" w:type="dxa"/>
            <w:gridSpan w:val="2"/>
            <w:tcBorders>
              <w:bottom w:val="single" w:sz="4" w:space="0" w:color="auto"/>
            </w:tcBorders>
            <w:shd w:val="clear" w:color="auto" w:fill="FABF8F"/>
            <w:vAlign w:val="center"/>
          </w:tcPr>
          <w:p w:rsidR="001A63C6" w:rsidRPr="001A449E" w:rsidDel="00436016" w:rsidRDefault="001A63C6" w:rsidP="00477842">
            <w:pPr>
              <w:pStyle w:val="Heading2"/>
              <w:spacing w:beforeLines="20" w:before="48" w:afterLines="20" w:after="48"/>
              <w:ind w:left="0" w:firstLine="15"/>
              <w:rPr>
                <w:rFonts w:ascii="Tahoma" w:eastAsia="PMingLiU" w:hAnsi="Tahoma" w:cs="Tahoma"/>
                <w:b w:val="0"/>
                <w:sz w:val="14"/>
                <w:szCs w:val="16"/>
              </w:rPr>
            </w:pPr>
            <w:bookmarkStart w:id="336" w:name="_Toc336338030"/>
            <w:bookmarkStart w:id="337" w:name="_Toc363720397"/>
            <w:r w:rsidRPr="001A449E">
              <w:rPr>
                <w:rFonts w:ascii="Tahoma" w:eastAsia="PMingLiU" w:hAnsi="Tahoma" w:cs="Tahoma"/>
                <w:b w:val="0"/>
                <w:sz w:val="14"/>
                <w:szCs w:val="16"/>
              </w:rPr>
              <w:t>Office 365 Enterprise K1 (</w:t>
            </w:r>
            <w:r w:rsidRPr="001A449E">
              <w:rPr>
                <w:rFonts w:ascii="Tahoma" w:eastAsia="PMingLiU" w:hAnsi="Tahoma" w:cs="Tahoma"/>
                <w:b w:val="0"/>
                <w:sz w:val="14"/>
                <w:szCs w:val="16"/>
              </w:rPr>
              <w:t>使用者訂閱</w:t>
            </w:r>
            <w:r w:rsidR="0098201F">
              <w:rPr>
                <w:rFonts w:ascii="Tahoma" w:eastAsia="PMingLiU" w:hAnsi="Tahoma" w:cs="Tahoma"/>
                <w:b w:val="0"/>
                <w:sz w:val="14"/>
                <w:szCs w:val="14"/>
              </w:rPr>
              <w:br/>
            </w:r>
            <w:r w:rsidRPr="001A449E">
              <w:rPr>
                <w:rFonts w:ascii="Tahoma" w:eastAsia="PMingLiU" w:hAnsi="Tahoma" w:cs="Tahoma"/>
                <w:b w:val="0"/>
                <w:sz w:val="14"/>
                <w:szCs w:val="16"/>
              </w:rPr>
              <w:t>使用權</w:t>
            </w:r>
            <w:r w:rsidRPr="001A449E">
              <w:rPr>
                <w:rFonts w:ascii="Tahoma" w:eastAsia="PMingLiU" w:hAnsi="Tahoma" w:cs="Tahoma"/>
                <w:b w:val="0"/>
                <w:sz w:val="14"/>
                <w:szCs w:val="16"/>
              </w:rPr>
              <w:t>)</w:t>
            </w:r>
            <w:bookmarkEnd w:id="336"/>
            <w:bookmarkEnd w:id="337"/>
          </w:p>
        </w:tc>
        <w:tc>
          <w:tcPr>
            <w:tcW w:w="450" w:type="dxa"/>
            <w:tcBorders>
              <w:bottom w:val="single" w:sz="4" w:space="0" w:color="auto"/>
            </w:tcBorders>
            <w:shd w:val="clear" w:color="auto" w:fill="FABF8F"/>
            <w:vAlign w:val="center"/>
          </w:tcPr>
          <w:p w:rsidR="001A63C6" w:rsidRPr="00477842" w:rsidDel="00436016" w:rsidRDefault="002F4E68" w:rsidP="00477842">
            <w:pPr>
              <w:pStyle w:val="TableText"/>
              <w:widowControl w:val="0"/>
              <w:spacing w:before="30" w:after="30"/>
              <w:rPr>
                <w:rFonts w:eastAsia="PMingLiU" w:cs="Tahoma"/>
                <w:b/>
                <w:bCs/>
                <w:color w:val="0000FF"/>
                <w:sz w:val="13"/>
                <w:szCs w:val="13"/>
                <w:u w:val="single"/>
              </w:rPr>
            </w:pPr>
            <w:hyperlink w:anchor="_75_Office_365" w:history="1">
              <w:r w:rsidR="00316801" w:rsidRPr="00477842">
                <w:rPr>
                  <w:rStyle w:val="Hyperlink"/>
                  <w:rFonts w:eastAsia="PMingLiU" w:cs="Tahoma"/>
                  <w:b/>
                  <w:bCs/>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Del="00436016" w:rsidRDefault="001A63C6" w:rsidP="00477842">
            <w:pPr>
              <w:pStyle w:val="TableText"/>
              <w:widowControl w:val="0"/>
              <w:spacing w:before="30" w:after="30"/>
              <w:rPr>
                <w:rFonts w:ascii="Tahoma" w:eastAsia="PMingLiU" w:hAnsi="Tahoma" w:cs="Tahoma"/>
                <w:sz w:val="13"/>
              </w:rPr>
            </w:pPr>
          </w:p>
        </w:tc>
      </w:tr>
      <w:tr w:rsidR="00500991" w:rsidRPr="001A449E" w:rsidDel="00436016" w:rsidTr="00477842">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RDefault="00871AE2" w:rsidP="00477842">
            <w:pPr>
              <w:pStyle w:val="Heading2"/>
              <w:spacing w:beforeLines="20" w:before="48" w:afterLines="20" w:after="48"/>
              <w:ind w:left="0" w:firstLine="15"/>
              <w:rPr>
                <w:rFonts w:ascii="Tahoma" w:eastAsia="PMingLiU" w:hAnsi="Tahoma" w:cs="Tahoma"/>
                <w:b w:val="0"/>
                <w:sz w:val="14"/>
                <w:szCs w:val="16"/>
              </w:rPr>
            </w:pPr>
            <w:bookmarkStart w:id="338" w:name="_Toc363720398"/>
            <w:r w:rsidRPr="001A449E">
              <w:rPr>
                <w:rFonts w:ascii="Tahoma" w:eastAsia="PMingLiU" w:hAnsi="Tahoma" w:cs="Tahoma"/>
                <w:b w:val="0"/>
                <w:sz w:val="14"/>
                <w:szCs w:val="16"/>
              </w:rPr>
              <w:t>Office 365 Government G1</w:t>
            </w:r>
            <w:r w:rsidRPr="001A449E">
              <w:rPr>
                <w:rFonts w:ascii="Tahoma" w:eastAsia="PMingLiU" w:hAnsi="Tahoma" w:cs="Tahoma"/>
                <w:b w:val="0"/>
                <w:sz w:val="14"/>
                <w:szCs w:val="16"/>
              </w:rPr>
              <w:t>、</w:t>
            </w:r>
            <w:r w:rsidRPr="001A449E">
              <w:rPr>
                <w:rFonts w:ascii="Tahoma" w:eastAsia="PMingLiU" w:hAnsi="Tahoma" w:cs="Tahoma"/>
                <w:b w:val="0"/>
                <w:sz w:val="14"/>
                <w:szCs w:val="16"/>
              </w:rPr>
              <w:t>G3</w:t>
            </w:r>
            <w:r w:rsidRPr="001A449E">
              <w:rPr>
                <w:rFonts w:ascii="Tahoma" w:eastAsia="PMingLiU" w:hAnsi="Tahoma" w:cs="Tahoma"/>
                <w:b w:val="0"/>
                <w:sz w:val="14"/>
                <w:szCs w:val="16"/>
              </w:rPr>
              <w:t>、</w:t>
            </w:r>
            <w:r w:rsidRPr="001A449E">
              <w:rPr>
                <w:rFonts w:ascii="Tahoma" w:eastAsia="PMingLiU" w:hAnsi="Tahoma" w:cs="Tahoma"/>
                <w:b w:val="0"/>
                <w:sz w:val="14"/>
                <w:szCs w:val="16"/>
              </w:rPr>
              <w:t xml:space="preserve">G4 </w:t>
            </w:r>
            <w:r w:rsidR="0098201F">
              <w:rPr>
                <w:rFonts w:ascii="Tahoma" w:eastAsia="PMingLiU" w:hAnsi="Tahoma" w:cs="Tahoma"/>
                <w:b w:val="0"/>
                <w:sz w:val="14"/>
                <w:szCs w:val="14"/>
              </w:rPr>
              <w:br/>
            </w:r>
            <w:r w:rsidRPr="001A449E">
              <w:rPr>
                <w:rFonts w:ascii="Tahoma" w:eastAsia="PMingLiU" w:hAnsi="Tahoma" w:cs="Tahoma"/>
                <w:b w:val="0"/>
                <w:sz w:val="14"/>
                <w:szCs w:val="16"/>
              </w:rPr>
              <w:t>(</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338"/>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77842" w:rsidRDefault="002F4E68" w:rsidP="00477842">
            <w:pPr>
              <w:pStyle w:val="TableText"/>
              <w:widowControl w:val="0"/>
              <w:spacing w:before="30" w:after="30"/>
              <w:rPr>
                <w:rFonts w:eastAsia="PMingLiU" w:cs="Tahoma"/>
                <w:b/>
                <w:bCs/>
                <w:sz w:val="13"/>
                <w:szCs w:val="13"/>
              </w:rPr>
            </w:pPr>
            <w:hyperlink w:anchor="_77_Office_365" w:history="1">
              <w:r w:rsidR="00316801" w:rsidRPr="00477842">
                <w:rPr>
                  <w:rStyle w:val="Hyperlink"/>
                  <w:rFonts w:eastAsia="PMingLiU"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RDefault="00871AE2"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1A449E" w:rsidRDefault="00871AE2"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1A449E" w:rsidRDefault="00871AE2"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1A449E" w:rsidDel="00436016" w:rsidRDefault="00871AE2" w:rsidP="00477842">
            <w:pPr>
              <w:pStyle w:val="TableText"/>
              <w:widowControl w:val="0"/>
              <w:spacing w:before="30" w:after="30"/>
              <w:rPr>
                <w:rFonts w:ascii="Tahoma" w:eastAsia="PMingLiU" w:hAnsi="Tahoma" w:cs="Tahoma"/>
                <w:sz w:val="13"/>
              </w:rPr>
            </w:pPr>
          </w:p>
        </w:tc>
      </w:tr>
      <w:tr w:rsidR="00500991" w:rsidRPr="001A449E" w:rsidDel="00436016" w:rsidTr="00477842">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RDefault="00A53298" w:rsidP="00477842">
            <w:pPr>
              <w:pStyle w:val="Heading2"/>
              <w:spacing w:beforeLines="20" w:before="48" w:afterLines="20" w:after="48"/>
              <w:ind w:left="0" w:firstLine="15"/>
              <w:rPr>
                <w:rFonts w:ascii="Tahoma" w:eastAsia="PMingLiU" w:hAnsi="Tahoma" w:cs="Tahoma"/>
                <w:b w:val="0"/>
                <w:sz w:val="14"/>
                <w:szCs w:val="16"/>
              </w:rPr>
            </w:pPr>
            <w:bookmarkStart w:id="339" w:name="_Toc363720399"/>
            <w:r w:rsidRPr="001A449E">
              <w:rPr>
                <w:rFonts w:ascii="Tahoma" w:eastAsia="PMingLiU" w:hAnsi="Tahoma" w:cs="Tahoma"/>
                <w:b w:val="0"/>
                <w:sz w:val="14"/>
                <w:szCs w:val="16"/>
              </w:rPr>
              <w:t>Office 365 Government G1</w:t>
            </w:r>
            <w:r w:rsidRPr="001A449E">
              <w:rPr>
                <w:rFonts w:ascii="Tahoma" w:eastAsia="PMingLiU" w:hAnsi="Tahoma" w:cs="Tahoma"/>
                <w:b w:val="0"/>
                <w:sz w:val="14"/>
                <w:szCs w:val="16"/>
              </w:rPr>
              <w:t>、</w:t>
            </w:r>
            <w:r w:rsidRPr="001A449E">
              <w:rPr>
                <w:rFonts w:ascii="Tahoma" w:eastAsia="PMingLiU" w:hAnsi="Tahoma" w:cs="Tahoma"/>
                <w:b w:val="0"/>
                <w:sz w:val="14"/>
                <w:szCs w:val="16"/>
              </w:rPr>
              <w:t>G3</w:t>
            </w:r>
            <w:r w:rsidRPr="001A449E">
              <w:rPr>
                <w:rFonts w:ascii="Tahoma" w:eastAsia="PMingLiU" w:hAnsi="Tahoma" w:cs="Tahoma"/>
                <w:b w:val="0"/>
                <w:sz w:val="14"/>
                <w:szCs w:val="16"/>
              </w:rPr>
              <w:t>、</w:t>
            </w:r>
            <w:r w:rsidRPr="001A449E">
              <w:rPr>
                <w:rFonts w:ascii="Tahoma" w:eastAsia="PMingLiU" w:hAnsi="Tahoma" w:cs="Tahoma"/>
                <w:b w:val="0"/>
                <w:sz w:val="14"/>
                <w:szCs w:val="16"/>
              </w:rPr>
              <w:t xml:space="preserve">G4 </w:t>
            </w:r>
            <w:r w:rsidR="0098201F">
              <w:rPr>
                <w:rFonts w:ascii="Tahoma" w:eastAsia="PMingLiU" w:hAnsi="Tahoma" w:cs="Tahoma"/>
                <w:b w:val="0"/>
                <w:sz w:val="14"/>
                <w:szCs w:val="14"/>
              </w:rPr>
              <w:br/>
            </w:r>
            <w:r w:rsidRPr="001A449E">
              <w:rPr>
                <w:rFonts w:ascii="Tahoma" w:eastAsia="PMingLiU" w:hAnsi="Tahoma" w:cs="Tahoma"/>
                <w:b w:val="0"/>
                <w:sz w:val="14"/>
                <w:szCs w:val="16"/>
              </w:rPr>
              <w:t>加值</w:t>
            </w:r>
            <w:r w:rsidRPr="001A449E">
              <w:rPr>
                <w:rFonts w:ascii="Tahoma" w:eastAsia="PMingLiU" w:hAnsi="Tahoma" w:cs="Tahoma"/>
                <w:b w:val="0"/>
                <w:sz w:val="14"/>
                <w:szCs w:val="16"/>
              </w:rPr>
              <w:t xml:space="preserve"> (</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339"/>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77842" w:rsidRDefault="002F4E68" w:rsidP="00477842">
            <w:pPr>
              <w:pStyle w:val="TableText"/>
              <w:widowControl w:val="0"/>
              <w:spacing w:before="30" w:after="30"/>
              <w:rPr>
                <w:rFonts w:eastAsia="PMingLiU" w:cs="Tahoma"/>
                <w:bCs/>
              </w:rPr>
            </w:pPr>
            <w:hyperlink w:anchor="_7_Add-on_User" w:history="1">
              <w:r w:rsidR="00316801" w:rsidRPr="00477842">
                <w:rPr>
                  <w:rStyle w:val="Hyperlink"/>
                  <w:rFonts w:eastAsia="PMingLiU" w:cs="Tahoma"/>
                  <w:bCs/>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1A449E" w:rsidRDefault="00A53298"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1A449E" w:rsidDel="00436016" w:rsidRDefault="00A53298" w:rsidP="00477842">
            <w:pPr>
              <w:pStyle w:val="TableText"/>
              <w:widowControl w:val="0"/>
              <w:spacing w:before="30" w:after="30"/>
              <w:rPr>
                <w:rFonts w:ascii="Tahoma" w:eastAsia="PMingLiU" w:hAnsi="Tahoma" w:cs="Tahoma"/>
                <w:sz w:val="13"/>
              </w:rPr>
            </w:pPr>
          </w:p>
        </w:tc>
      </w:tr>
      <w:tr w:rsidR="00500991" w:rsidRPr="001A449E" w:rsidDel="00436016" w:rsidTr="00477842">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RDefault="00273EB9" w:rsidP="00477842">
            <w:pPr>
              <w:pStyle w:val="Heading2"/>
              <w:spacing w:beforeLines="20" w:before="48" w:afterLines="20" w:after="48"/>
              <w:ind w:left="0" w:firstLine="15"/>
              <w:rPr>
                <w:rFonts w:ascii="Tahoma" w:eastAsia="PMingLiU" w:hAnsi="Tahoma" w:cs="Tahoma"/>
                <w:b w:val="0"/>
                <w:sz w:val="14"/>
                <w:szCs w:val="16"/>
              </w:rPr>
            </w:pPr>
            <w:bookmarkStart w:id="340" w:name="_Toc363720400"/>
            <w:r w:rsidRPr="001A449E">
              <w:rPr>
                <w:rFonts w:ascii="Tahoma" w:eastAsia="PMingLiU" w:hAnsi="Tahoma" w:cs="Tahoma"/>
                <w:b w:val="0"/>
                <w:sz w:val="14"/>
                <w:szCs w:val="16"/>
              </w:rPr>
              <w:t>Office 365 Government G3</w:t>
            </w:r>
            <w:r w:rsidRPr="001A449E">
              <w:rPr>
                <w:rFonts w:ascii="Tahoma" w:eastAsia="PMingLiU" w:hAnsi="Tahoma" w:cs="Tahoma"/>
                <w:b w:val="0"/>
                <w:sz w:val="14"/>
                <w:szCs w:val="16"/>
              </w:rPr>
              <w:t>、</w:t>
            </w:r>
            <w:r w:rsidRPr="001A449E">
              <w:rPr>
                <w:rFonts w:ascii="Tahoma" w:eastAsia="PMingLiU" w:hAnsi="Tahoma" w:cs="Tahoma"/>
                <w:b w:val="0"/>
                <w:sz w:val="14"/>
                <w:szCs w:val="16"/>
              </w:rPr>
              <w:t>G4 (</w:t>
            </w:r>
            <w:r w:rsidRPr="001A449E">
              <w:rPr>
                <w:rFonts w:ascii="Tahoma" w:eastAsia="PMingLiU" w:hAnsi="Tahoma" w:cs="Tahoma"/>
                <w:b w:val="0"/>
                <w:sz w:val="14"/>
                <w:szCs w:val="16"/>
              </w:rPr>
              <w:t>不含</w:t>
            </w:r>
            <w:r w:rsidRPr="001A449E">
              <w:rPr>
                <w:rFonts w:ascii="Tahoma" w:eastAsia="PMingLiU" w:hAnsi="Tahoma" w:cs="Tahoma"/>
                <w:b w:val="0"/>
                <w:sz w:val="14"/>
                <w:szCs w:val="16"/>
              </w:rPr>
              <w:t xml:space="preserve"> Office Pro Plus) </w:t>
            </w:r>
            <w:r w:rsidRPr="001A449E">
              <w:rPr>
                <w:rFonts w:ascii="Tahoma" w:eastAsia="PMingLiU" w:hAnsi="Tahoma" w:cs="Tahoma"/>
                <w:b w:val="0"/>
                <w:sz w:val="14"/>
                <w:szCs w:val="16"/>
              </w:rPr>
              <w:t>加值</w:t>
            </w:r>
            <w:r w:rsidRPr="001A449E">
              <w:rPr>
                <w:rFonts w:ascii="Tahoma" w:eastAsia="PMingLiU" w:hAnsi="Tahoma" w:cs="Tahoma"/>
                <w:b w:val="0"/>
                <w:sz w:val="14"/>
                <w:szCs w:val="16"/>
              </w:rPr>
              <w:t xml:space="preserve"> (</w:t>
            </w:r>
            <w:r w:rsidRPr="001A449E">
              <w:rPr>
                <w:rFonts w:ascii="Tahoma" w:eastAsia="PMingLiU" w:hAnsi="Tahoma" w:cs="Tahoma"/>
                <w:b w:val="0"/>
                <w:sz w:val="14"/>
                <w:szCs w:val="16"/>
              </w:rPr>
              <w:t>使用者訂閱使用權</w:t>
            </w:r>
            <w:r w:rsidRPr="001A449E">
              <w:rPr>
                <w:rFonts w:ascii="Tahoma" w:eastAsia="PMingLiU" w:hAnsi="Tahoma" w:cs="Tahoma"/>
                <w:b w:val="0"/>
                <w:sz w:val="14"/>
                <w:szCs w:val="16"/>
              </w:rPr>
              <w:t>)</w:t>
            </w:r>
            <w:bookmarkEnd w:id="340"/>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77842" w:rsidRDefault="002F4E68" w:rsidP="00477842">
            <w:pPr>
              <w:pStyle w:val="TableText"/>
              <w:widowControl w:val="0"/>
              <w:spacing w:before="30" w:after="30"/>
              <w:rPr>
                <w:rFonts w:eastAsia="PMingLiU" w:cs="Tahoma"/>
                <w:bCs/>
              </w:rPr>
            </w:pPr>
            <w:hyperlink w:anchor="_7_Add-on_User" w:history="1">
              <w:r w:rsidR="00316801" w:rsidRPr="00477842">
                <w:rPr>
                  <w:rStyle w:val="Hyperlink"/>
                  <w:rFonts w:eastAsia="PMingLiU"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1A449E" w:rsidDel="00436016" w:rsidRDefault="00273EB9"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30" w:after="30"/>
              <w:rPr>
                <w:rFonts w:ascii="Tahoma" w:eastAsia="PMingLiU" w:hAnsi="Tahoma" w:cs="Tahoma"/>
                <w:sz w:val="14"/>
              </w:rPr>
            </w:pPr>
            <w:bookmarkStart w:id="341" w:name="_Toc336338032"/>
            <w:bookmarkStart w:id="342" w:name="_Toc363720401"/>
            <w:r w:rsidRPr="001A449E">
              <w:rPr>
                <w:rFonts w:ascii="Tahoma" w:eastAsia="PMingLiU" w:hAnsi="Tahoma" w:cs="Tahoma"/>
                <w:sz w:val="14"/>
              </w:rPr>
              <w:t xml:space="preserve">Office Web </w:t>
            </w:r>
            <w:r w:rsidRPr="001A449E">
              <w:rPr>
                <w:rFonts w:ascii="Tahoma" w:eastAsia="PMingLiU" w:hAnsi="Tahoma" w:cs="Tahoma"/>
                <w:sz w:val="14"/>
              </w:rPr>
              <w:t>應用程式含</w:t>
            </w:r>
            <w:r w:rsidRPr="001A449E">
              <w:rPr>
                <w:rFonts w:ascii="Tahoma" w:eastAsia="PMingLiU" w:hAnsi="Tahoma" w:cs="Tahoma"/>
                <w:sz w:val="14"/>
              </w:rPr>
              <w:t xml:space="preserve"> SharePoint Plan 2A (</w:t>
            </w:r>
            <w:r w:rsidRPr="001A449E">
              <w:rPr>
                <w:rFonts w:ascii="Tahoma" w:eastAsia="PMingLiU" w:hAnsi="Tahoma" w:cs="Tahoma"/>
                <w:sz w:val="14"/>
              </w:rPr>
              <w:t>使用者訂閱使用權</w:t>
            </w:r>
            <w:r w:rsidRPr="001A449E">
              <w:rPr>
                <w:rFonts w:ascii="Tahoma" w:eastAsia="PMingLiU" w:hAnsi="Tahoma" w:cs="Tahoma"/>
                <w:sz w:val="14"/>
              </w:rPr>
              <w:t>)</w:t>
            </w:r>
            <w:bookmarkEnd w:id="341"/>
            <w:bookmarkEnd w:id="342"/>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43" w:name="_Toc363720402"/>
            <w:r w:rsidRPr="001A449E">
              <w:rPr>
                <w:rFonts w:ascii="Tahoma" w:eastAsia="PMingLiU" w:hAnsi="Tahoma" w:cs="Tahoma"/>
                <w:sz w:val="14"/>
              </w:rPr>
              <w:t>Project Online</w:t>
            </w:r>
            <w:bookmarkEnd w:id="343"/>
            <w:r w:rsidR="00181327"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44" w:name="_Toc363720403"/>
            <w:r w:rsidRPr="001A449E">
              <w:rPr>
                <w:rFonts w:ascii="Tahoma" w:eastAsia="PMingLiU" w:hAnsi="Tahoma" w:cs="Tahoma"/>
                <w:sz w:val="14"/>
              </w:rPr>
              <w:t>Project Online A</w:t>
            </w:r>
            <w:bookmarkEnd w:id="344"/>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45" w:name="_Toc336338033"/>
            <w:bookmarkStart w:id="346" w:name="_Toc363720404"/>
            <w:r w:rsidRPr="001A449E">
              <w:rPr>
                <w:rFonts w:ascii="Tahoma" w:eastAsia="PMingLiU" w:hAnsi="Tahoma" w:cs="Tahoma"/>
                <w:sz w:val="14"/>
              </w:rPr>
              <w:t xml:space="preserve">Project Server </w:t>
            </w:r>
            <w:bookmarkEnd w:id="345"/>
            <w:r w:rsidRPr="001A449E">
              <w:rPr>
                <w:rFonts w:ascii="Tahoma" w:eastAsia="PMingLiU" w:hAnsi="Tahoma" w:cs="Tahoma"/>
                <w:sz w:val="14"/>
              </w:rPr>
              <w:t>2013</w:t>
            </w:r>
            <w:bookmarkEnd w:id="346"/>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u w:val="single"/>
              </w:rPr>
            </w:pPr>
            <w:bookmarkStart w:id="347" w:name="_Hlt336249768"/>
          </w:p>
        </w:tc>
        <w:bookmarkEnd w:id="347"/>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50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125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100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50</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48" w:name="_Toc336338034"/>
            <w:bookmarkStart w:id="349" w:name="_Toc363720405"/>
            <w:r w:rsidRPr="001A449E">
              <w:rPr>
                <w:rFonts w:ascii="Tahoma" w:eastAsia="PMingLiU" w:hAnsi="Tahoma" w:cs="Tahoma"/>
                <w:sz w:val="14"/>
              </w:rPr>
              <w:t>Project Server CAL</w:t>
            </w:r>
            <w:bookmarkEnd w:id="348"/>
            <w:r w:rsidRPr="001A449E">
              <w:rPr>
                <w:rFonts w:ascii="Tahoma" w:eastAsia="PMingLiU" w:hAnsi="Tahoma" w:cs="Tahoma"/>
                <w:sz w:val="14"/>
              </w:rPr>
              <w:t xml:space="preserve"> 2013</w:t>
            </w:r>
            <w:bookmarkEnd w:id="349"/>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Lines="20" w:before="48" w:afterLines="20" w:after="48"/>
              <w:ind w:left="0" w:firstLine="15"/>
              <w:rPr>
                <w:rFonts w:ascii="Tahoma" w:eastAsia="PMingLiU" w:hAnsi="Tahoma" w:cs="Tahoma"/>
                <w:b w:val="0"/>
                <w:sz w:val="14"/>
              </w:rPr>
            </w:pPr>
            <w:bookmarkStart w:id="350" w:name="_Toc336338036"/>
            <w:bookmarkStart w:id="351" w:name="_Toc363720406"/>
            <w:r w:rsidRPr="001A449E">
              <w:rPr>
                <w:rFonts w:ascii="Tahoma" w:eastAsia="PMingLiU" w:hAnsi="Tahoma" w:cs="Tahoma"/>
                <w:b w:val="0"/>
                <w:sz w:val="14"/>
              </w:rPr>
              <w:t xml:space="preserve">SharePoint™ Online Extra Storage 1 GB </w:t>
            </w:r>
            <w:r w:rsidR="0098201F">
              <w:rPr>
                <w:rFonts w:ascii="Tahoma" w:eastAsia="PMingLiU" w:hAnsi="Tahoma" w:cs="Tahoma"/>
                <w:b w:val="0"/>
                <w:sz w:val="14"/>
                <w:szCs w:val="14"/>
              </w:rPr>
              <w:br/>
            </w:r>
            <w:r w:rsidRPr="001A449E">
              <w:rPr>
                <w:rFonts w:ascii="Tahoma" w:eastAsia="PMingLiU" w:hAnsi="Tahoma" w:cs="Tahoma"/>
                <w:b w:val="0"/>
                <w:sz w:val="14"/>
              </w:rPr>
              <w:t>(</w:t>
            </w:r>
            <w:r w:rsidRPr="001A449E">
              <w:rPr>
                <w:rFonts w:ascii="Tahoma" w:eastAsia="PMingLiU" w:hAnsi="Tahoma" w:cs="Tahoma"/>
                <w:b w:val="0"/>
                <w:sz w:val="14"/>
              </w:rPr>
              <w:t>加值訂閱使用權</w:t>
            </w:r>
            <w:r w:rsidRPr="001A449E">
              <w:rPr>
                <w:rFonts w:ascii="Tahoma" w:eastAsia="PMingLiU" w:hAnsi="Tahoma" w:cs="Tahoma"/>
                <w:b w:val="0"/>
                <w:sz w:val="14"/>
              </w:rPr>
              <w:t>)</w:t>
            </w:r>
            <w:bookmarkEnd w:id="350"/>
            <w:bookmarkEnd w:id="351"/>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color w:val="000000"/>
                <w:sz w:val="13"/>
                <w:szCs w:val="13"/>
                <w:u w:val="single"/>
              </w:rPr>
            </w:pPr>
          </w:p>
        </w:tc>
        <w:tc>
          <w:tcPr>
            <w:tcW w:w="450" w:type="dxa"/>
            <w:tcBorders>
              <w:bottom w:val="single" w:sz="4" w:space="0" w:color="auto"/>
            </w:tcBorders>
            <w:shd w:val="clear" w:color="auto" w:fill="auto"/>
            <w:vAlign w:val="center"/>
          </w:tcPr>
          <w:p w:rsidR="001A63C6" w:rsidRPr="001A449E" w:rsidDel="008F575D"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98201F">
            <w:pPr>
              <w:pStyle w:val="Heading2"/>
              <w:keepNext/>
              <w:spacing w:before="30" w:after="30"/>
              <w:ind w:left="0" w:firstLine="15"/>
              <w:rPr>
                <w:rFonts w:ascii="Tahoma" w:eastAsia="PMingLiU" w:hAnsi="Tahoma" w:cs="Tahoma"/>
                <w:b w:val="0"/>
                <w:sz w:val="14"/>
              </w:rPr>
            </w:pPr>
            <w:bookmarkStart w:id="352" w:name="_Toc336338037"/>
            <w:bookmarkStart w:id="353" w:name="_Toc363720407"/>
            <w:r w:rsidRPr="001A449E">
              <w:rPr>
                <w:rFonts w:ascii="Tahoma" w:eastAsia="PMingLiU" w:hAnsi="Tahoma" w:cs="Tahoma"/>
                <w:b w:val="0"/>
                <w:sz w:val="14"/>
              </w:rPr>
              <w:lastRenderedPageBreak/>
              <w:t>SharePoint™ Online Extra Storage 1 GB A (</w:t>
            </w:r>
            <w:r w:rsidRPr="001A449E">
              <w:rPr>
                <w:rFonts w:ascii="Tahoma" w:eastAsia="PMingLiU" w:hAnsi="Tahoma" w:cs="Tahoma"/>
                <w:b w:val="0"/>
                <w:sz w:val="14"/>
              </w:rPr>
              <w:t>加值訂閱使用權</w:t>
            </w:r>
            <w:r w:rsidRPr="001A449E">
              <w:rPr>
                <w:rFonts w:ascii="Tahoma" w:eastAsia="PMingLiU" w:hAnsi="Tahoma" w:cs="Tahoma"/>
                <w:b w:val="0"/>
                <w:sz w:val="14"/>
              </w:rPr>
              <w:t>)</w:t>
            </w:r>
            <w:bookmarkEnd w:id="352"/>
            <w:bookmarkEnd w:id="353"/>
          </w:p>
        </w:tc>
        <w:tc>
          <w:tcPr>
            <w:tcW w:w="450" w:type="dxa"/>
            <w:tcBorders>
              <w:bottom w:val="single" w:sz="4" w:space="0" w:color="auto"/>
            </w:tcBorders>
            <w:shd w:val="clear" w:color="auto" w:fill="FABF8F"/>
            <w:vAlign w:val="center"/>
          </w:tcPr>
          <w:p w:rsidR="001A63C6" w:rsidRPr="00477842" w:rsidRDefault="001A63C6" w:rsidP="0098201F">
            <w:pPr>
              <w:pStyle w:val="TableText"/>
              <w:keepNext/>
              <w:widowControl w:val="0"/>
              <w:spacing w:before="30" w:after="30"/>
              <w:rPr>
                <w:rFonts w:eastAsia="PMingLiU" w:cs="Tahoma"/>
                <w:b/>
                <w:bCs/>
                <w:color w:val="0000FF"/>
                <w:sz w:val="13"/>
                <w:szCs w:val="13"/>
                <w:u w:val="single"/>
              </w:rPr>
            </w:pPr>
          </w:p>
        </w:tc>
        <w:tc>
          <w:tcPr>
            <w:tcW w:w="450" w:type="dxa"/>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r w:rsidRPr="001A449E">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r w:rsidRPr="001A449E">
              <w:rPr>
                <w:rFonts w:ascii="Tahoma" w:eastAsia="PMingLiU" w:hAnsi="Tahoma" w:cs="Tahoma"/>
                <w:sz w:val="13"/>
              </w:rPr>
              <w:t>A, ST (</w:t>
            </w:r>
            <w:r w:rsidRPr="001A449E">
              <w:rPr>
                <w:rFonts w:ascii="Tahoma" w:eastAsia="PMingLiU" w:hAnsi="Tahoma" w:cs="Tahoma"/>
                <w:sz w:val="13"/>
              </w:rPr>
              <w:t>僅限</w:t>
            </w:r>
            <w:r w:rsidRPr="001A449E">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rsidR="001A63C6" w:rsidRPr="001A449E" w:rsidRDefault="001A63C6" w:rsidP="0098201F">
            <w:pPr>
              <w:pStyle w:val="TableText"/>
              <w:keepN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9C7B23" w:rsidRPr="001A449E" w:rsidRDefault="009C7B23" w:rsidP="00477842">
            <w:pPr>
              <w:pStyle w:val="Heading2"/>
              <w:spacing w:beforeLines="20" w:before="48" w:afterLines="20" w:after="48"/>
              <w:ind w:left="0" w:firstLine="15"/>
              <w:rPr>
                <w:rFonts w:ascii="Tahoma" w:eastAsia="PMingLiU" w:hAnsi="Tahoma" w:cs="Tahoma"/>
                <w:b w:val="0"/>
                <w:sz w:val="14"/>
              </w:rPr>
            </w:pPr>
            <w:bookmarkStart w:id="354" w:name="_Toc363720408"/>
            <w:r w:rsidRPr="001A449E">
              <w:rPr>
                <w:rFonts w:ascii="Tahoma" w:eastAsia="PMingLiU" w:hAnsi="Tahoma" w:cs="Tahoma"/>
                <w:b w:val="0"/>
                <w:sz w:val="14"/>
              </w:rPr>
              <w:t xml:space="preserve">SharePoint™ Online Plan 1 </w:t>
            </w:r>
            <w:r w:rsidRPr="001A449E">
              <w:rPr>
                <w:rFonts w:ascii="Tahoma" w:eastAsia="PMingLiU" w:hAnsi="Tahoma" w:cs="Tahoma"/>
                <w:b w:val="0"/>
                <w:sz w:val="14"/>
              </w:rPr>
              <w:t>加值</w:t>
            </w:r>
            <w:r w:rsidRPr="001A449E">
              <w:rPr>
                <w:rFonts w:ascii="Tahoma" w:eastAsia="PMingLiU" w:hAnsi="Tahoma" w:cs="Tahoma"/>
                <w:b w:val="0"/>
                <w:sz w:val="14"/>
              </w:rPr>
              <w:t xml:space="preserve">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354"/>
          </w:p>
        </w:tc>
        <w:tc>
          <w:tcPr>
            <w:tcW w:w="450" w:type="dxa"/>
            <w:tcBorders>
              <w:bottom w:val="single" w:sz="4" w:space="0" w:color="auto"/>
            </w:tcBorders>
            <w:shd w:val="clear" w:color="auto" w:fill="auto"/>
            <w:vAlign w:val="center"/>
          </w:tcPr>
          <w:p w:rsidR="009C7B23" w:rsidRPr="00477842" w:rsidRDefault="009C7B23" w:rsidP="00477842">
            <w:pPr>
              <w:pStyle w:val="TableText"/>
              <w:widowControl w:val="0"/>
              <w:spacing w:before="30" w:after="30"/>
              <w:rPr>
                <w:rFonts w:eastAsia="PMingLiU" w:cs="Tahoma"/>
                <w:bCs/>
              </w:rPr>
            </w:pPr>
          </w:p>
        </w:tc>
        <w:tc>
          <w:tcPr>
            <w:tcW w:w="45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9C7B23" w:rsidRPr="001A449E" w:rsidRDefault="009C7B23"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98201F">
            <w:pPr>
              <w:pStyle w:val="Heading2"/>
              <w:spacing w:beforeLines="20" w:before="48" w:afterLines="20" w:after="48"/>
              <w:ind w:left="0" w:firstLine="15"/>
              <w:rPr>
                <w:rFonts w:ascii="Tahoma" w:eastAsia="PMingLiU" w:hAnsi="Tahoma" w:cs="Tahoma"/>
                <w:b w:val="0"/>
              </w:rPr>
            </w:pPr>
            <w:bookmarkStart w:id="355" w:name="_Toc336338038"/>
            <w:bookmarkStart w:id="356" w:name="_Toc363720409"/>
            <w:r w:rsidRPr="001A449E">
              <w:rPr>
                <w:rFonts w:ascii="Tahoma" w:eastAsia="PMingLiU" w:hAnsi="Tahoma" w:cs="Tahoma"/>
                <w:b w:val="0"/>
                <w:sz w:val="14"/>
              </w:rPr>
              <w:t>SharePoint™ Online Plan 1 (</w:t>
            </w:r>
            <w:r w:rsidRPr="001A449E">
              <w:rPr>
                <w:rFonts w:ascii="Tahoma" w:eastAsia="PMingLiU" w:hAnsi="Tahoma" w:cs="Tahoma"/>
                <w:b w:val="0"/>
                <w:sz w:val="14"/>
              </w:rPr>
              <w:t>使用者訂</w:t>
            </w:r>
            <w:r w:rsidR="0098201F">
              <w:rPr>
                <w:rFonts w:ascii="Tahoma" w:eastAsia="PMingLiU" w:hAnsi="Tahoma" w:cs="Tahoma"/>
                <w:b w:val="0"/>
                <w:sz w:val="14"/>
              </w:rPr>
              <w:br/>
            </w:r>
            <w:r w:rsidRPr="001A449E">
              <w:rPr>
                <w:rFonts w:ascii="Tahoma" w:eastAsia="PMingLiU" w:hAnsi="Tahoma" w:cs="Tahoma"/>
                <w:b w:val="0"/>
                <w:sz w:val="14"/>
              </w:rPr>
              <w:t>閱使用權</w:t>
            </w:r>
            <w:r w:rsidRPr="001A449E">
              <w:rPr>
                <w:rFonts w:ascii="Tahoma" w:eastAsia="PMingLiU" w:hAnsi="Tahoma" w:cs="Tahoma"/>
                <w:b w:val="0"/>
                <w:sz w:val="14"/>
              </w:rPr>
              <w:t>)</w:t>
            </w:r>
            <w:bookmarkEnd w:id="355"/>
            <w:bookmarkEnd w:id="356"/>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78_SharePoint_Online" w:history="1">
              <w:r w:rsidR="00316801" w:rsidRPr="00477842">
                <w:rPr>
                  <w:rStyle w:val="Hyperlink"/>
                  <w:rFonts w:eastAsia="PMingLiU" w:cs="Tahoma"/>
                  <w:b/>
                  <w:bCs/>
                  <w:sz w:val="13"/>
                  <w:szCs w:val="13"/>
                </w:rPr>
                <w:t>78</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273EB9" w:rsidRPr="001A449E" w:rsidRDefault="00273EB9" w:rsidP="00477842">
            <w:pPr>
              <w:pStyle w:val="Heading2"/>
              <w:spacing w:beforeLines="20" w:before="48" w:afterLines="20" w:after="48"/>
              <w:ind w:left="0" w:firstLine="15"/>
              <w:rPr>
                <w:rFonts w:ascii="Tahoma" w:eastAsia="PMingLiU" w:hAnsi="Tahoma" w:cs="Tahoma"/>
                <w:b w:val="0"/>
                <w:sz w:val="14"/>
              </w:rPr>
            </w:pPr>
            <w:bookmarkStart w:id="357" w:name="_Toc363720410"/>
            <w:r w:rsidRPr="001A449E">
              <w:rPr>
                <w:rFonts w:ascii="Tahoma" w:eastAsia="PMingLiU" w:hAnsi="Tahoma" w:cs="Tahoma"/>
                <w:b w:val="0"/>
                <w:sz w:val="14"/>
              </w:rPr>
              <w:t>SharePoint™ Online Plan 1 (</w:t>
            </w:r>
            <w:r w:rsidRPr="001A449E">
              <w:rPr>
                <w:rFonts w:ascii="Tahoma" w:eastAsia="PMingLiU" w:hAnsi="Tahoma" w:cs="Tahoma"/>
                <w:b w:val="0"/>
                <w:sz w:val="14"/>
              </w:rPr>
              <w:t>含</w:t>
            </w:r>
            <w:r w:rsidRPr="001A449E">
              <w:rPr>
                <w:rFonts w:ascii="Tahoma" w:eastAsia="PMingLiU" w:hAnsi="Tahoma" w:cs="Tahoma"/>
                <w:b w:val="0"/>
                <w:sz w:val="14"/>
              </w:rPr>
              <w:t xml:space="preserve"> Yammer) </w:t>
            </w:r>
            <w:r w:rsidRPr="001A449E">
              <w:rPr>
                <w:rFonts w:ascii="Tahoma" w:eastAsia="PMingLiU" w:hAnsi="Tahoma" w:cs="Tahoma"/>
                <w:b w:val="0"/>
                <w:sz w:val="14"/>
              </w:rPr>
              <w:t>加值</w:t>
            </w:r>
            <w:r w:rsidRPr="001A449E">
              <w:rPr>
                <w:rFonts w:ascii="Tahoma" w:eastAsia="PMingLiU" w:hAnsi="Tahoma" w:cs="Tahoma"/>
                <w:b w:val="0"/>
                <w:sz w:val="14"/>
              </w:rPr>
              <w:t xml:space="preserve"> (</w:t>
            </w:r>
            <w:r w:rsidRPr="001A449E">
              <w:rPr>
                <w:rFonts w:ascii="Tahoma" w:eastAsia="PMingLiU" w:hAnsi="Tahoma" w:cs="Tahoma"/>
                <w:b w:val="0"/>
                <w:sz w:val="14"/>
              </w:rPr>
              <w:t>使用者訂閱使用權</w:t>
            </w:r>
            <w:r w:rsidRPr="001A449E">
              <w:rPr>
                <w:rFonts w:ascii="Tahoma" w:eastAsia="PMingLiU" w:hAnsi="Tahoma" w:cs="Tahoma"/>
                <w:b w:val="0"/>
                <w:sz w:val="14"/>
              </w:rPr>
              <w:t>)</w:t>
            </w:r>
            <w:bookmarkEnd w:id="357"/>
          </w:p>
        </w:tc>
        <w:tc>
          <w:tcPr>
            <w:tcW w:w="450" w:type="dxa"/>
            <w:tcBorders>
              <w:bottom w:val="single" w:sz="4" w:space="0" w:color="auto"/>
            </w:tcBorders>
            <w:shd w:val="clear" w:color="auto" w:fill="auto"/>
            <w:vAlign w:val="center"/>
          </w:tcPr>
          <w:p w:rsidR="00273EB9" w:rsidRPr="00477842" w:rsidRDefault="00273EB9" w:rsidP="00477842">
            <w:pPr>
              <w:pStyle w:val="TableText"/>
              <w:widowControl w:val="0"/>
              <w:spacing w:before="30" w:after="30"/>
              <w:rPr>
                <w:rFonts w:eastAsia="PMingLiU" w:cs="Tahoma"/>
                <w:bCs/>
              </w:rPr>
            </w:pPr>
          </w:p>
        </w:tc>
        <w:tc>
          <w:tcPr>
            <w:tcW w:w="450" w:type="dxa"/>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273EB9" w:rsidRPr="001A449E" w:rsidRDefault="00273EB9"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58" w:name="_Toc336338039"/>
            <w:bookmarkStart w:id="359" w:name="_Toc363720411"/>
            <w:r w:rsidRPr="001A449E">
              <w:rPr>
                <w:rFonts w:ascii="Tahoma" w:eastAsia="PMingLiU" w:hAnsi="Tahoma" w:cs="Tahoma"/>
                <w:sz w:val="14"/>
              </w:rPr>
              <w:t>SharePoint™ Online Plan 2 (</w:t>
            </w:r>
            <w:r w:rsidRPr="001A449E">
              <w:rPr>
                <w:rFonts w:ascii="Tahoma" w:eastAsia="PMingLiU" w:hAnsi="Tahoma" w:cs="Tahoma"/>
                <w:sz w:val="14"/>
              </w:rPr>
              <w:t>使用者訂閱</w:t>
            </w:r>
            <w:r w:rsidR="0098201F">
              <w:rPr>
                <w:rFonts w:ascii="Tahoma" w:eastAsia="PMingLiU" w:hAnsi="Tahoma" w:cs="Tahoma"/>
                <w:b/>
                <w:sz w:val="14"/>
              </w:rPr>
              <w:br/>
            </w:r>
            <w:r w:rsidRPr="001A449E">
              <w:rPr>
                <w:rFonts w:ascii="Tahoma" w:eastAsia="PMingLiU" w:hAnsi="Tahoma" w:cs="Tahoma"/>
                <w:sz w:val="14"/>
              </w:rPr>
              <w:t>使用權</w:t>
            </w:r>
            <w:r w:rsidRPr="001A449E">
              <w:rPr>
                <w:rFonts w:ascii="Tahoma" w:eastAsia="PMingLiU" w:hAnsi="Tahoma" w:cs="Tahoma"/>
                <w:sz w:val="14"/>
              </w:rPr>
              <w:t>)</w:t>
            </w:r>
            <w:bookmarkEnd w:id="358"/>
            <w:bookmarkEnd w:id="35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78_SharePoint_Online" w:history="1">
              <w:r w:rsidR="00316801" w:rsidRPr="00477842">
                <w:rPr>
                  <w:rStyle w:val="Hyperlink"/>
                  <w:rFonts w:eastAsia="PMingLiU" w:cs="Tahoma"/>
                  <w:b/>
                  <w:bCs/>
                  <w:sz w:val="13"/>
                  <w:szCs w:val="13"/>
                </w:rPr>
                <w:t>78</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60" w:name="_Toc336338040"/>
            <w:bookmarkStart w:id="361" w:name="_Toc363720412"/>
            <w:r w:rsidRPr="001A449E">
              <w:rPr>
                <w:rFonts w:ascii="Tahoma" w:eastAsia="PMingLiU" w:hAnsi="Tahoma" w:cs="Tahoma"/>
                <w:sz w:val="14"/>
              </w:rPr>
              <w:t xml:space="preserve">SharePoint™ Server </w:t>
            </w:r>
            <w:bookmarkEnd w:id="360"/>
            <w:r w:rsidRPr="001A449E">
              <w:rPr>
                <w:rFonts w:ascii="Tahoma" w:eastAsia="PMingLiU" w:hAnsi="Tahoma" w:cs="Tahoma"/>
                <w:sz w:val="14"/>
              </w:rPr>
              <w:t>2013</w:t>
            </w:r>
            <w:bookmarkEnd w:id="361"/>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69_SharePoint_Server" w:history="1">
              <w:r w:rsidR="00FC0808" w:rsidRPr="00E05F59">
                <w:rPr>
                  <w:rStyle w:val="Hyperlink"/>
                  <w:rFonts w:eastAsia="PMingLiU" w:cs="Tahoma"/>
                  <w:b/>
                  <w:bCs/>
                  <w:sz w:val="13"/>
                  <w:szCs w:val="13"/>
                </w:rPr>
                <w:t>79</w:t>
              </w:r>
            </w:hyperlink>
            <w:hyperlink w:anchor="_79_SharePoint_Server"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62" w:name="_Toc336338041"/>
            <w:bookmarkStart w:id="363" w:name="_Toc363720413"/>
            <w:r w:rsidRPr="001A449E">
              <w:rPr>
                <w:rFonts w:ascii="Tahoma" w:eastAsia="PMingLiU" w:hAnsi="Tahoma" w:cs="Tahoma"/>
                <w:sz w:val="14"/>
              </w:rPr>
              <w:t>SharePoint™ Server Enterprise CAL</w:t>
            </w:r>
            <w:bookmarkEnd w:id="362"/>
            <w:r w:rsidRPr="001A449E">
              <w:rPr>
                <w:rFonts w:ascii="Tahoma" w:eastAsia="PMingLiU" w:hAnsi="Tahoma" w:cs="Tahoma"/>
                <w:sz w:val="14"/>
              </w:rPr>
              <w:t xml:space="preserve"> 2013</w:t>
            </w:r>
            <w:bookmarkEnd w:id="363"/>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260"/>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64" w:name="_Toc336338044"/>
            <w:bookmarkStart w:id="365" w:name="_Toc363720414"/>
            <w:r w:rsidRPr="001A449E">
              <w:rPr>
                <w:rFonts w:ascii="Tahoma" w:eastAsia="PMingLiU" w:hAnsi="Tahoma" w:cs="Tahoma"/>
                <w:sz w:val="14"/>
              </w:rPr>
              <w:t>SharePoint™ Server Standard CAL</w:t>
            </w:r>
            <w:bookmarkEnd w:id="364"/>
            <w:r w:rsidRPr="001A449E">
              <w:rPr>
                <w:rFonts w:ascii="Tahoma" w:eastAsia="PMingLiU" w:hAnsi="Tahoma" w:cs="Tahoma"/>
                <w:sz w:val="14"/>
              </w:rPr>
              <w:t xml:space="preserve"> 2013</w:t>
            </w:r>
            <w:bookmarkEnd w:id="365"/>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Lines="20" w:before="48" w:afterLines="20" w:after="48"/>
              <w:rPr>
                <w:rStyle w:val="EndnoteReference"/>
                <w:rFonts w:eastAsia="PMingLiU" w:cs="Tahoma"/>
                <w:bCs/>
                <w:color w:val="000000"/>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color w:val="000000"/>
                <w:sz w:val="13"/>
              </w:rPr>
            </w:pPr>
            <w:r w:rsidRPr="001A449E">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r w:rsidRPr="001A449E">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Lines="20" w:before="48" w:afterLines="20" w:after="48"/>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lang w:val="pt-BR"/>
              </w:rPr>
            </w:pPr>
            <w:bookmarkStart w:id="366" w:name="_Toc336338045"/>
            <w:bookmarkStart w:id="367" w:name="_Toc363720415"/>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2008 R2 Datacenter 1 </w:t>
            </w:r>
            <w:r w:rsidRPr="001A449E">
              <w:rPr>
                <w:rFonts w:ascii="Tahoma" w:eastAsia="PMingLiU" w:hAnsi="Tahoma" w:cs="Tahoma"/>
                <w:sz w:val="14"/>
              </w:rPr>
              <w:t>個處理器使用權</w:t>
            </w:r>
            <w:bookmarkEnd w:id="366"/>
            <w:bookmarkEnd w:id="367"/>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75_73_SQL" w:history="1">
              <w:r w:rsidR="00316801" w:rsidRPr="00477842">
                <w:rPr>
                  <w:rStyle w:val="Hyperlink"/>
                  <w:rFonts w:eastAsia="PMingLiU" w:cs="Tahoma"/>
                  <w:b/>
                  <w:bCs/>
                  <w:sz w:val="13"/>
                  <w:szCs w:val="13"/>
                </w:rPr>
                <w:t>80</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68" w:name="_Toc336338048"/>
            <w:bookmarkStart w:id="369" w:name="_Toc363720416"/>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2008 R2 Small Business</w:t>
            </w:r>
            <w:bookmarkEnd w:id="368"/>
            <w:bookmarkEnd w:id="369"/>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76_74_SQL" w:history="1">
              <w:r w:rsidR="00316801" w:rsidRPr="00477842">
                <w:rPr>
                  <w:rStyle w:val="Hyperlink"/>
                  <w:rFonts w:eastAsia="PMingLiU" w:cs="Tahoma"/>
                  <w:b/>
                  <w:bCs/>
                  <w:sz w:val="13"/>
                  <w:szCs w:val="13"/>
                </w:rPr>
                <w:t>81</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70" w:name="_Toc336338049"/>
            <w:bookmarkStart w:id="371" w:name="_Toc363720417"/>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2008 R2 Small Business CAL</w:t>
            </w:r>
            <w:bookmarkEnd w:id="370"/>
            <w:bookmarkEnd w:id="371"/>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72" w:name="_Toc336338050"/>
            <w:bookmarkStart w:id="373" w:name="_Toc363720418"/>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2008 R2 Web (</w:t>
            </w:r>
            <w:r w:rsidRPr="001A449E">
              <w:rPr>
                <w:rFonts w:ascii="Tahoma" w:eastAsia="PMingLiU" w:hAnsi="Tahoma" w:cs="Tahoma"/>
                <w:sz w:val="14"/>
              </w:rPr>
              <w:t>每一處理器</w:t>
            </w:r>
            <w:r w:rsidRPr="001A449E">
              <w:rPr>
                <w:rFonts w:ascii="Tahoma" w:eastAsia="PMingLiU" w:hAnsi="Tahoma" w:cs="Tahoma"/>
                <w:sz w:val="14"/>
              </w:rPr>
              <w:t>)</w:t>
            </w:r>
            <w:bookmarkEnd w:id="372"/>
            <w:bookmarkEnd w:id="373"/>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77_75_SQL" w:history="1">
              <w:r w:rsidR="00316801" w:rsidRPr="00477842">
                <w:rPr>
                  <w:rStyle w:val="Hyperlink"/>
                  <w:rFonts w:eastAsia="PMingLiU" w:cs="Tahoma"/>
                  <w:b/>
                  <w:bCs/>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74" w:name="_Toc336338051"/>
            <w:bookmarkStart w:id="375" w:name="_Toc363720419"/>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2008 R2 Workgroup CAL</w:t>
            </w:r>
            <w:bookmarkEnd w:id="374"/>
            <w:bookmarkEnd w:id="375"/>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76" w:name="_Toc336338053"/>
            <w:bookmarkStart w:id="377" w:name="_Toc363720420"/>
            <w:r w:rsidRPr="001A449E">
              <w:rPr>
                <w:rFonts w:ascii="Tahoma" w:eastAsia="PMingLiU" w:hAnsi="Tahoma" w:cs="Tahoma"/>
                <w:sz w:val="14"/>
                <w:szCs w:val="18"/>
              </w:rPr>
              <w:t>SQL Server</w:t>
            </w:r>
            <w:r w:rsidR="00181327" w:rsidRPr="001A449E">
              <w:rPr>
                <w:rFonts w:ascii="Tahoma" w:eastAsia="PMingLiU" w:hAnsi="Tahoma" w:cs="Tahoma"/>
                <w:color w:val="000000"/>
                <w:sz w:val="14"/>
                <w:szCs w:val="18"/>
                <w:vertAlign w:val="superscript"/>
              </w:rPr>
              <w:t>®</w:t>
            </w:r>
            <w:r w:rsidRPr="001A449E">
              <w:rPr>
                <w:rFonts w:ascii="Tahoma" w:eastAsia="PMingLiU" w:hAnsi="Tahoma" w:cs="Tahoma"/>
                <w:sz w:val="14"/>
                <w:szCs w:val="18"/>
              </w:rPr>
              <w:t xml:space="preserve"> 2008 R2 Workgroup (5 </w:t>
            </w:r>
            <w:r w:rsidRPr="001A449E">
              <w:rPr>
                <w:rFonts w:ascii="Tahoma" w:eastAsia="PMingLiU" w:hAnsi="Tahoma" w:cs="Tahoma"/>
                <w:sz w:val="14"/>
                <w:szCs w:val="18"/>
              </w:rPr>
              <w:t>個用戶端加值</w:t>
            </w:r>
            <w:r w:rsidRPr="001A449E">
              <w:rPr>
                <w:rFonts w:ascii="Tahoma" w:eastAsia="PMingLiU" w:hAnsi="Tahoma" w:cs="Tahoma"/>
                <w:sz w:val="14"/>
                <w:szCs w:val="18"/>
              </w:rPr>
              <w:t>)</w:t>
            </w:r>
            <w:bookmarkEnd w:id="376"/>
            <w:bookmarkEnd w:id="377"/>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85_84_SQL" w:history="1">
              <w:r w:rsidR="00316801" w:rsidRPr="00477842">
                <w:rPr>
                  <w:rStyle w:val="Hyperlink"/>
                  <w:rFonts w:eastAsia="PMingLiU" w:cs="Tahoma"/>
                  <w:b/>
                  <w:bCs/>
                  <w:sz w:val="13"/>
                  <w:szCs w:val="13"/>
                </w:rPr>
                <w:t>83</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szCs w:val="18"/>
              </w:rPr>
            </w:pPr>
            <w:bookmarkStart w:id="378" w:name="_Toc336338052"/>
            <w:bookmarkStart w:id="379" w:name="_Toc363720421"/>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2008 R2 Workgroup 1 </w:t>
            </w:r>
            <w:r w:rsidRPr="001A449E">
              <w:rPr>
                <w:rFonts w:ascii="Tahoma" w:eastAsia="PMingLiU" w:hAnsi="Tahoma" w:cs="Tahoma"/>
                <w:sz w:val="14"/>
              </w:rPr>
              <w:t>個處理器使用權</w:t>
            </w:r>
            <w:bookmarkEnd w:id="378"/>
            <w:bookmarkEnd w:id="37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rPr>
            </w:pPr>
            <w:hyperlink w:anchor="_84_SQL_Server®" w:history="1">
              <w:r w:rsidR="00316801" w:rsidRPr="00477842">
                <w:rPr>
                  <w:rStyle w:val="Hyperlink"/>
                  <w:rFonts w:eastAsia="PMingLiU" w:cs="Tahoma"/>
                  <w:b/>
                  <w:bCs/>
                  <w:sz w:val="13"/>
                  <w:szCs w:val="13"/>
                </w:rPr>
                <w:t>84</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80" w:name="_Toc336338054"/>
            <w:bookmarkStart w:id="381" w:name="_Toc363720422"/>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Business Intelligence</w:t>
            </w:r>
            <w:bookmarkEnd w:id="380"/>
            <w:bookmarkEnd w:id="381"/>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150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113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113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75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82" w:name="_Toc336338055"/>
            <w:bookmarkStart w:id="383" w:name="_Toc363720423"/>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CAL (</w:t>
            </w:r>
            <w:r w:rsidRPr="001A449E">
              <w:rPr>
                <w:rFonts w:ascii="Tahoma" w:eastAsia="PMingLiU" w:hAnsi="Tahoma" w:cs="Tahoma"/>
                <w:sz w:val="14"/>
              </w:rPr>
              <w:t>裝置及使用者訂閱使用權</w:t>
            </w:r>
            <w:r w:rsidRPr="001A449E">
              <w:rPr>
                <w:rFonts w:ascii="Tahoma" w:eastAsia="PMingLiU" w:hAnsi="Tahoma" w:cs="Tahoma"/>
                <w:sz w:val="14"/>
              </w:rPr>
              <w:t>)</w:t>
            </w:r>
            <w:bookmarkEnd w:id="382"/>
            <w:bookmarkEnd w:id="383"/>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A,AO,ST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260"/>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84" w:name="_Toc336338056"/>
            <w:bookmarkStart w:id="385" w:name="_Toc363720424"/>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Developer</w:t>
            </w:r>
            <w:bookmarkEnd w:id="384"/>
            <w:bookmarkEnd w:id="385"/>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rPr>
            </w:pPr>
            <w:hyperlink w:anchor="_85_SQL_Server®" w:history="1">
              <w:r w:rsidR="00316801" w:rsidRPr="00477842">
                <w:rPr>
                  <w:rStyle w:val="Hyperlink"/>
                  <w:rFonts w:eastAsia="PMingLiU" w:cs="Tahoma"/>
                  <w:b/>
                  <w:bCs/>
                  <w:sz w:val="13"/>
                  <w:szCs w:val="13"/>
                </w:rPr>
                <w:t>85</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86" w:name="_Toc336338057"/>
            <w:bookmarkStart w:id="387" w:name="_Toc363720425"/>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Enterprise</w:t>
            </w:r>
            <w:bookmarkEnd w:id="386"/>
            <w:bookmarkEnd w:id="387"/>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rPr>
            </w:pPr>
            <w:hyperlink w:anchor="_86_SQL_Server®" w:history="1">
              <w:r w:rsidR="00316801" w:rsidRPr="00477842">
                <w:rPr>
                  <w:rStyle w:val="Hyperlink"/>
                  <w:rFonts w:eastAsia="PMingLiU"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88" w:name="_Toc336338058"/>
            <w:bookmarkStart w:id="389" w:name="_Toc363720426"/>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Enterprise Core </w:t>
            </w:r>
            <w:r w:rsidR="0098201F">
              <w:rPr>
                <w:rFonts w:ascii="Tahoma" w:eastAsia="PMingLiU" w:hAnsi="Tahoma" w:cs="Tahoma"/>
                <w:sz w:val="14"/>
              </w:rPr>
              <w:br/>
            </w:r>
            <w:r w:rsidRPr="001A449E">
              <w:rPr>
                <w:rFonts w:ascii="Tahoma" w:eastAsia="PMingLiU" w:hAnsi="Tahoma" w:cs="Tahoma"/>
                <w:sz w:val="14"/>
              </w:rPr>
              <w:t xml:space="preserve">(2 </w:t>
            </w:r>
            <w:r w:rsidRPr="001A449E">
              <w:rPr>
                <w:rFonts w:ascii="Tahoma" w:eastAsia="PMingLiU" w:hAnsi="Tahoma" w:cs="Tahoma"/>
                <w:sz w:val="14"/>
              </w:rPr>
              <w:t>組核心使用權</w:t>
            </w:r>
            <w:r w:rsidRPr="001A449E">
              <w:rPr>
                <w:rFonts w:ascii="Tahoma" w:eastAsia="PMingLiU" w:hAnsi="Tahoma" w:cs="Tahoma"/>
                <w:sz w:val="14"/>
              </w:rPr>
              <w:t>)</w:t>
            </w:r>
            <w:bookmarkEnd w:id="388"/>
            <w:bookmarkEnd w:id="38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87_SQL_Server®" w:history="1">
              <w:r w:rsidR="00316801" w:rsidRPr="00477842">
                <w:rPr>
                  <w:rStyle w:val="Hyperlink"/>
                  <w:rFonts w:eastAsia="PMingLiU" w:cs="Tahoma"/>
                  <w:b/>
                  <w:bCs/>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90" w:name="_Toc336338046"/>
            <w:bookmarkStart w:id="391" w:name="_Toc363720427"/>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Parallel Data Warehouse</w:t>
            </w:r>
            <w:bookmarkEnd w:id="390"/>
            <w:bookmarkEnd w:id="391"/>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88_SQL_Server" w:history="1">
              <w:r w:rsidR="00316801" w:rsidRPr="00477842">
                <w:rPr>
                  <w:rStyle w:val="Hyperlink"/>
                  <w:rFonts w:eastAsia="PMingLiU" w:cs="Tahoma"/>
                  <w:b/>
                  <w:bCs/>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400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92" w:name="_Toc336338047"/>
            <w:bookmarkStart w:id="393" w:name="_Toc363720428"/>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Parallel Data Warehouse Developer</w:t>
            </w:r>
            <w:bookmarkEnd w:id="392"/>
            <w:bookmarkEnd w:id="393"/>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94" w:name="_Toc336338059"/>
            <w:bookmarkStart w:id="395" w:name="_Toc363720429"/>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Standard</w:t>
            </w:r>
            <w:bookmarkEnd w:id="394"/>
            <w:bookmarkEnd w:id="395"/>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89_SQL_Server®" w:history="1">
              <w:r w:rsidR="00316801" w:rsidRPr="00477842">
                <w:rPr>
                  <w:rStyle w:val="Hyperlink"/>
                  <w:rFonts w:eastAsia="PMingLiU" w:cs="Tahoma"/>
                  <w:b/>
                  <w:bCs/>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96" w:name="_Toc336338060"/>
            <w:bookmarkStart w:id="397" w:name="_Toc363720430"/>
            <w:r w:rsidRPr="001A449E">
              <w:rPr>
                <w:rFonts w:ascii="Tahoma" w:eastAsia="PMingLiU" w:hAnsi="Tahoma" w:cs="Tahoma"/>
                <w:sz w:val="14"/>
              </w:rPr>
              <w:t>SQL Server</w:t>
            </w:r>
            <w:r w:rsidR="00181327" w:rsidRPr="001A449E">
              <w:rPr>
                <w:rFonts w:ascii="Tahoma" w:eastAsia="PMingLiU" w:hAnsi="Tahoma" w:cs="Tahoma"/>
                <w:color w:val="000000"/>
                <w:sz w:val="18"/>
                <w:szCs w:val="18"/>
                <w:vertAlign w:val="superscript"/>
              </w:rPr>
              <w:t>®</w:t>
            </w:r>
            <w:r w:rsidRPr="001A449E">
              <w:rPr>
                <w:rFonts w:ascii="Tahoma" w:eastAsia="PMingLiU" w:hAnsi="Tahoma" w:cs="Tahoma"/>
                <w:sz w:val="14"/>
              </w:rPr>
              <w:t xml:space="preserve"> 2012 Standard Core </w:t>
            </w:r>
            <w:r w:rsidR="0098201F">
              <w:rPr>
                <w:rFonts w:ascii="Tahoma" w:eastAsia="PMingLiU" w:hAnsi="Tahoma" w:cs="Tahoma"/>
                <w:sz w:val="14"/>
              </w:rPr>
              <w:br/>
            </w:r>
            <w:r w:rsidRPr="001A449E">
              <w:rPr>
                <w:rFonts w:ascii="Tahoma" w:eastAsia="PMingLiU" w:hAnsi="Tahoma" w:cs="Tahoma"/>
                <w:sz w:val="14"/>
              </w:rPr>
              <w:t xml:space="preserve">(2 </w:t>
            </w:r>
            <w:r w:rsidRPr="001A449E">
              <w:rPr>
                <w:rFonts w:ascii="Tahoma" w:eastAsia="PMingLiU" w:hAnsi="Tahoma" w:cs="Tahoma"/>
                <w:sz w:val="14"/>
              </w:rPr>
              <w:t>組核心使用權</w:t>
            </w:r>
            <w:r w:rsidRPr="001A449E">
              <w:rPr>
                <w:rFonts w:ascii="Tahoma" w:eastAsia="PMingLiU" w:hAnsi="Tahoma" w:cs="Tahoma"/>
                <w:sz w:val="14"/>
              </w:rPr>
              <w:t>)</w:t>
            </w:r>
            <w:bookmarkEnd w:id="396"/>
            <w:bookmarkEnd w:id="397"/>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00"/>
                <w:sz w:val="13"/>
                <w:szCs w:val="13"/>
                <w:u w:val="single"/>
              </w:rPr>
            </w:pPr>
            <w:hyperlink w:anchor="_85_83_SQL" w:history="1">
              <w:r w:rsidR="00316801" w:rsidRPr="00477842">
                <w:rPr>
                  <w:rStyle w:val="Hyperlink"/>
                  <w:rFonts w:eastAsia="PMingLiU" w:cs="Tahoma"/>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398" w:name="_Toc336338062"/>
            <w:bookmarkStart w:id="399" w:name="_Toc363720431"/>
            <w:r w:rsidRPr="001A449E">
              <w:rPr>
                <w:rFonts w:ascii="Tahoma" w:eastAsia="PMingLiU" w:hAnsi="Tahoma" w:cs="Tahoma"/>
                <w:sz w:val="14"/>
              </w:rPr>
              <w:t xml:space="preserve">System Center Configuration Manager 2007 R3 Enterprise </w:t>
            </w:r>
            <w:r w:rsidRPr="001A449E">
              <w:rPr>
                <w:rFonts w:ascii="Tahoma" w:eastAsia="PMingLiU" w:hAnsi="Tahoma" w:cs="Tahoma"/>
                <w:sz w:val="14"/>
              </w:rPr>
              <w:t>伺服器管理使用權</w:t>
            </w:r>
            <w:bookmarkEnd w:id="398"/>
            <w:bookmarkEnd w:id="399"/>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00" w:name="_Toc336338063"/>
            <w:bookmarkStart w:id="401" w:name="_Toc363720432"/>
            <w:r w:rsidRPr="001A449E">
              <w:rPr>
                <w:rFonts w:ascii="Tahoma" w:eastAsia="PMingLiU" w:hAnsi="Tahoma" w:cs="Tahoma"/>
                <w:sz w:val="14"/>
              </w:rPr>
              <w:t xml:space="preserve">System Center Configuration Manager 2007 R3 Standard </w:t>
            </w:r>
            <w:r w:rsidRPr="001A449E">
              <w:rPr>
                <w:rFonts w:ascii="Tahoma" w:eastAsia="PMingLiU" w:hAnsi="Tahoma" w:cs="Tahoma"/>
                <w:sz w:val="14"/>
              </w:rPr>
              <w:t>伺服器管理使用權</w:t>
            </w:r>
            <w:r w:rsidRPr="001A449E">
              <w:rPr>
                <w:rFonts w:ascii="Tahoma" w:eastAsia="PMingLiU" w:hAnsi="Tahoma" w:cs="Tahoma"/>
                <w:sz w:val="14"/>
              </w:rPr>
              <w:t xml:space="preserve"> </w:t>
            </w:r>
            <w:r w:rsidR="0098201F">
              <w:rPr>
                <w:rFonts w:ascii="Tahoma" w:eastAsia="PMingLiU" w:hAnsi="Tahoma" w:cs="Tahoma"/>
                <w:sz w:val="14"/>
              </w:rPr>
              <w:br/>
            </w:r>
            <w:r w:rsidRPr="001A449E">
              <w:rPr>
                <w:rFonts w:ascii="Tahoma" w:eastAsia="PMingLiU" w:hAnsi="Tahoma" w:cs="Tahoma"/>
                <w:sz w:val="14"/>
              </w:rPr>
              <w:t>(</w:t>
            </w:r>
            <w:r w:rsidRPr="001A449E">
              <w:rPr>
                <w:rFonts w:ascii="Tahoma" w:eastAsia="PMingLiU" w:hAnsi="Tahoma" w:cs="Tahoma"/>
                <w:sz w:val="14"/>
              </w:rPr>
              <w:t>標準伺服器</w:t>
            </w:r>
            <w:r w:rsidRPr="001A449E">
              <w:rPr>
                <w:rFonts w:ascii="Tahoma" w:eastAsia="PMingLiU" w:hAnsi="Tahoma" w:cs="Tahoma"/>
                <w:sz w:val="14"/>
              </w:rPr>
              <w:t xml:space="preserve"> ML)</w:t>
            </w:r>
            <w:bookmarkEnd w:id="400"/>
            <w:bookmarkEnd w:id="401"/>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10" w:before="24" w:afterLines="10" w:after="24"/>
              <w:rPr>
                <w:rFonts w:ascii="Tahoma" w:eastAsia="PMingLiU" w:hAnsi="Tahoma" w:cs="Tahoma"/>
                <w:sz w:val="14"/>
              </w:rPr>
            </w:pPr>
            <w:bookmarkStart w:id="402" w:name="_Toc257333903"/>
            <w:bookmarkStart w:id="403" w:name="_Toc336338067"/>
            <w:bookmarkStart w:id="404" w:name="_Toc363720433"/>
            <w:r w:rsidRPr="001A449E">
              <w:rPr>
                <w:rFonts w:ascii="Tahoma" w:eastAsia="PMingLiU" w:hAnsi="Tahoma" w:cs="Tahoma"/>
                <w:sz w:val="14"/>
              </w:rPr>
              <w:t xml:space="preserve">System Center Data Protection Manager 2010 Enterprise </w:t>
            </w:r>
            <w:r w:rsidRPr="001A449E">
              <w:rPr>
                <w:rFonts w:ascii="Tahoma" w:eastAsia="PMingLiU" w:hAnsi="Tahoma" w:cs="Tahoma"/>
                <w:sz w:val="14"/>
              </w:rPr>
              <w:t>伺服器管理使用權</w:t>
            </w:r>
            <w:bookmarkEnd w:id="402"/>
            <w:bookmarkEnd w:id="403"/>
            <w:bookmarkEnd w:id="404"/>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98201F">
            <w:pPr>
              <w:pStyle w:val="ProductNames"/>
              <w:keepNext/>
              <w:spacing w:beforeLines="10" w:before="24" w:afterLines="10" w:after="24"/>
              <w:rPr>
                <w:rFonts w:ascii="Tahoma" w:eastAsia="PMingLiU" w:hAnsi="Tahoma" w:cs="Tahoma"/>
                <w:sz w:val="14"/>
              </w:rPr>
            </w:pPr>
            <w:bookmarkStart w:id="405" w:name="_Toc257333904"/>
            <w:bookmarkStart w:id="406" w:name="_Toc336338068"/>
            <w:bookmarkStart w:id="407" w:name="_Toc363720434"/>
            <w:r w:rsidRPr="001A449E">
              <w:rPr>
                <w:rFonts w:ascii="Tahoma" w:eastAsia="PMingLiU" w:hAnsi="Tahoma" w:cs="Tahoma"/>
                <w:sz w:val="14"/>
              </w:rPr>
              <w:t xml:space="preserve">System Center Data Protection Manager 2010 Standard </w:t>
            </w:r>
            <w:r w:rsidRPr="001A449E">
              <w:rPr>
                <w:rFonts w:ascii="Tahoma" w:eastAsia="PMingLiU" w:hAnsi="Tahoma" w:cs="Tahoma"/>
                <w:sz w:val="14"/>
              </w:rPr>
              <w:t>伺服器管理使用權</w:t>
            </w:r>
            <w:bookmarkEnd w:id="405"/>
            <w:bookmarkEnd w:id="406"/>
            <w:bookmarkEnd w:id="407"/>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1A63C6" w:rsidP="0098201F">
            <w:pPr>
              <w:pStyle w:val="TableText"/>
              <w:keepNext/>
              <w:keepLines/>
              <w:widowControl w:val="0"/>
              <w:spacing w:before="30" w:after="30"/>
              <w:rPr>
                <w:rStyle w:val="EndnoteReference"/>
                <w:rFonts w:eastAsia="PMingLiU" w:cs="Tahoma"/>
                <w:bCs/>
                <w:color w:val="0000FF"/>
                <w:sz w:val="13"/>
                <w:szCs w:val="13"/>
                <w:u w:val="single"/>
              </w:rPr>
            </w:pPr>
          </w:p>
        </w:tc>
        <w:tc>
          <w:tcPr>
            <w:tcW w:w="45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r w:rsidRPr="001A449E">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r w:rsidRPr="001A449E">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1A449E" w:rsidRDefault="001A63C6" w:rsidP="0098201F">
            <w:pPr>
              <w:pStyle w:val="TableText"/>
              <w:keepNext/>
              <w:keepLines/>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08" w:name="_Toc336338069"/>
            <w:bookmarkStart w:id="409" w:name="_Toc363720435"/>
            <w:bookmarkStart w:id="410" w:name="_Toc257333905"/>
            <w:r w:rsidRPr="001A449E">
              <w:rPr>
                <w:rFonts w:ascii="Tahoma" w:eastAsia="PMingLiU" w:hAnsi="Tahoma" w:cs="Tahoma"/>
                <w:sz w:val="14"/>
              </w:rPr>
              <w:t>System Center Essentials 2010</w:t>
            </w:r>
            <w:bookmarkEnd w:id="408"/>
            <w:bookmarkEnd w:id="409"/>
            <w:r w:rsidRPr="001A449E">
              <w:rPr>
                <w:rFonts w:ascii="Tahoma" w:eastAsia="PMingLiU" w:hAnsi="Tahoma" w:cs="Tahoma"/>
                <w:sz w:val="14"/>
              </w:rPr>
              <w:t xml:space="preserve"> </w:t>
            </w:r>
            <w:bookmarkEnd w:id="410"/>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79_System_Center" w:history="1">
              <w:r w:rsidR="00316801" w:rsidRPr="00477842">
                <w:rPr>
                  <w:rStyle w:val="Hyperlink"/>
                  <w:rFonts w:eastAsia="PMingLiU" w:cs="Tahoma"/>
                  <w:b/>
                  <w:bCs/>
                  <w:sz w:val="13"/>
                  <w:szCs w:val="13"/>
                </w:rPr>
                <w:t>91</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11" w:name="_Toc257333906"/>
            <w:bookmarkStart w:id="412" w:name="_Toc336338070"/>
            <w:bookmarkStart w:id="413" w:name="_Toc363720436"/>
            <w:r w:rsidRPr="001A449E">
              <w:rPr>
                <w:rFonts w:ascii="Tahoma" w:eastAsia="PMingLiU" w:hAnsi="Tahoma" w:cs="Tahoma"/>
                <w:sz w:val="14"/>
              </w:rPr>
              <w:t xml:space="preserve">System Center Essentials 2010 </w:t>
            </w:r>
            <w:r w:rsidRPr="001A449E">
              <w:rPr>
                <w:rFonts w:ascii="Tahoma" w:eastAsia="PMingLiU" w:hAnsi="Tahoma" w:cs="Tahoma"/>
                <w:sz w:val="14"/>
              </w:rPr>
              <w:t>用戶端</w:t>
            </w:r>
            <w:r w:rsidRPr="001A449E">
              <w:rPr>
                <w:rFonts w:ascii="Tahoma" w:eastAsia="PMingLiU" w:hAnsi="Tahoma" w:cs="Tahoma"/>
                <w:sz w:val="14"/>
              </w:rPr>
              <w:t xml:space="preserve"> ML</w:t>
            </w:r>
            <w:bookmarkEnd w:id="411"/>
            <w:bookmarkEnd w:id="412"/>
            <w:bookmarkEnd w:id="413"/>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14" w:name="_Toc257333908"/>
            <w:bookmarkStart w:id="415" w:name="_Toc336338071"/>
            <w:bookmarkStart w:id="416" w:name="_Toc363720437"/>
            <w:r w:rsidRPr="001A449E">
              <w:rPr>
                <w:rFonts w:ascii="Tahoma" w:eastAsia="PMingLiU" w:hAnsi="Tahoma" w:cs="Tahoma"/>
                <w:sz w:val="14"/>
              </w:rPr>
              <w:t xml:space="preserve">System Center Essentials 2010 </w:t>
            </w:r>
            <w:r w:rsidRPr="001A449E">
              <w:rPr>
                <w:rFonts w:ascii="Tahoma" w:eastAsia="PMingLiU" w:hAnsi="Tahoma" w:cs="Tahoma"/>
                <w:sz w:val="14"/>
              </w:rPr>
              <w:t>伺服器</w:t>
            </w:r>
            <w:r w:rsidRPr="001A449E">
              <w:rPr>
                <w:rFonts w:ascii="Tahoma" w:eastAsia="PMingLiU" w:hAnsi="Tahoma" w:cs="Tahoma"/>
                <w:sz w:val="14"/>
              </w:rPr>
              <w:t xml:space="preserve"> ML</w:t>
            </w:r>
            <w:bookmarkEnd w:id="414"/>
            <w:bookmarkEnd w:id="415"/>
            <w:bookmarkEnd w:id="416"/>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17" w:name="_Toc336338072"/>
            <w:bookmarkStart w:id="418" w:name="_Toc363720438"/>
            <w:bookmarkStart w:id="419" w:name="_Toc257333910"/>
            <w:r w:rsidRPr="001A449E">
              <w:rPr>
                <w:rFonts w:ascii="Tahoma" w:eastAsia="PMingLiU" w:hAnsi="Tahoma" w:cs="Tahoma"/>
                <w:sz w:val="14"/>
              </w:rPr>
              <w:t>System Center Essentials 2010 with SQL Server 2008 Technology</w:t>
            </w:r>
            <w:bookmarkEnd w:id="417"/>
            <w:bookmarkEnd w:id="418"/>
            <w:r w:rsidRPr="001A449E">
              <w:rPr>
                <w:rFonts w:ascii="Tahoma" w:eastAsia="PMingLiU" w:hAnsi="Tahoma" w:cs="Tahoma"/>
                <w:sz w:val="14"/>
              </w:rPr>
              <w:t xml:space="preserve"> </w:t>
            </w:r>
            <w:bookmarkEnd w:id="419"/>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20" w:name="_Toc336338073"/>
            <w:bookmarkStart w:id="421" w:name="_Toc363720439"/>
            <w:r w:rsidRPr="001A449E">
              <w:rPr>
                <w:rFonts w:ascii="Tahoma" w:eastAsia="PMingLiU" w:hAnsi="Tahoma" w:cs="Tahoma"/>
                <w:sz w:val="14"/>
              </w:rPr>
              <w:t>System Center Essentials Plus 2010 Client Management License Suite</w:t>
            </w:r>
            <w:bookmarkEnd w:id="420"/>
            <w:bookmarkEnd w:id="421"/>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22" w:name="_Toc336338077"/>
            <w:bookmarkStart w:id="423" w:name="_Toc363720440"/>
            <w:r w:rsidRPr="001A449E">
              <w:rPr>
                <w:rFonts w:ascii="Tahoma" w:eastAsia="PMingLiU" w:hAnsi="Tahoma" w:cs="Tahoma"/>
                <w:sz w:val="14"/>
              </w:rPr>
              <w:t xml:space="preserve">System Center Operations Manager 2007 R2 Standard </w:t>
            </w:r>
            <w:r w:rsidRPr="001A449E">
              <w:rPr>
                <w:rFonts w:ascii="Tahoma" w:eastAsia="PMingLiU" w:hAnsi="Tahoma" w:cs="Tahoma"/>
                <w:sz w:val="14"/>
              </w:rPr>
              <w:t>伺服器管理使用權</w:t>
            </w:r>
            <w:bookmarkEnd w:id="422"/>
            <w:bookmarkEnd w:id="423"/>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24" w:name="_Toc336338078"/>
            <w:bookmarkStart w:id="425" w:name="_Toc363720441"/>
            <w:r w:rsidRPr="001A449E">
              <w:rPr>
                <w:rFonts w:ascii="Tahoma" w:eastAsia="PMingLiU" w:hAnsi="Tahoma" w:cs="Tahoma"/>
                <w:sz w:val="14"/>
              </w:rPr>
              <w:t xml:space="preserve">System Center Operations Manager 2007 R2 Enterprise </w:t>
            </w:r>
            <w:r w:rsidRPr="001A449E">
              <w:rPr>
                <w:rFonts w:ascii="Tahoma" w:eastAsia="PMingLiU" w:hAnsi="Tahoma" w:cs="Tahoma"/>
                <w:sz w:val="14"/>
              </w:rPr>
              <w:t>伺服器管理使用權</w:t>
            </w:r>
            <w:bookmarkEnd w:id="424"/>
            <w:bookmarkEnd w:id="425"/>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26" w:name="_Toc336338079"/>
            <w:bookmarkStart w:id="427" w:name="_Toc363720442"/>
            <w:r w:rsidRPr="001A449E">
              <w:rPr>
                <w:rFonts w:ascii="Tahoma" w:eastAsia="PMingLiU" w:hAnsi="Tahoma" w:cs="Tahoma"/>
                <w:sz w:val="14"/>
              </w:rPr>
              <w:t xml:space="preserve">System Center Operations Manager 2007 R2 </w:t>
            </w:r>
            <w:r w:rsidRPr="001A449E">
              <w:rPr>
                <w:rFonts w:ascii="Tahoma" w:eastAsia="PMingLiU" w:hAnsi="Tahoma" w:cs="Tahoma"/>
                <w:sz w:val="14"/>
              </w:rPr>
              <w:t>用戶端管理使用權</w:t>
            </w:r>
            <w:r w:rsidRPr="001A449E">
              <w:rPr>
                <w:rFonts w:ascii="Tahoma" w:eastAsia="PMingLiU" w:hAnsi="Tahoma" w:cs="Tahoma"/>
                <w:sz w:val="14"/>
              </w:rPr>
              <w:t xml:space="preserve"> (</w:t>
            </w:r>
            <w:r w:rsidRPr="001A449E">
              <w:rPr>
                <w:rFonts w:ascii="Tahoma" w:eastAsia="PMingLiU" w:hAnsi="Tahoma" w:cs="Tahoma"/>
                <w:sz w:val="14"/>
              </w:rPr>
              <w:t>每一</w:t>
            </w:r>
            <w:r w:rsidRPr="001A449E">
              <w:rPr>
                <w:rFonts w:ascii="Tahoma" w:eastAsia="PMingLiU" w:hAnsi="Tahoma" w:cs="Tahoma"/>
                <w:sz w:val="14"/>
              </w:rPr>
              <w:t xml:space="preserve"> OSE)</w:t>
            </w:r>
            <w:bookmarkEnd w:id="426"/>
            <w:bookmarkEnd w:id="427"/>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AO,ST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28" w:name="_Toc336338080"/>
            <w:bookmarkStart w:id="429" w:name="_Toc363720443"/>
            <w:r w:rsidRPr="001A449E">
              <w:rPr>
                <w:rFonts w:ascii="Tahoma" w:eastAsia="PMingLiU" w:hAnsi="Tahoma" w:cs="Tahoma"/>
                <w:sz w:val="14"/>
              </w:rPr>
              <w:t xml:space="preserve">System Center Operations Manager 2007 R2 </w:t>
            </w:r>
            <w:r w:rsidRPr="001A449E">
              <w:rPr>
                <w:rFonts w:ascii="Tahoma" w:eastAsia="PMingLiU" w:hAnsi="Tahoma" w:cs="Tahoma"/>
                <w:sz w:val="14"/>
              </w:rPr>
              <w:t>用戶端管理使用權</w:t>
            </w:r>
            <w:r w:rsidRPr="001A449E">
              <w:rPr>
                <w:rFonts w:ascii="Tahoma" w:eastAsia="PMingLiU" w:hAnsi="Tahoma" w:cs="Tahoma"/>
                <w:sz w:val="14"/>
              </w:rPr>
              <w:t xml:space="preserve"> (</w:t>
            </w:r>
            <w:r w:rsidRPr="001A449E">
              <w:rPr>
                <w:rFonts w:ascii="Tahoma" w:eastAsia="PMingLiU" w:hAnsi="Tahoma" w:cs="Tahoma"/>
                <w:sz w:val="14"/>
              </w:rPr>
              <w:t>每一使用者</w:t>
            </w:r>
            <w:r w:rsidRPr="001A449E">
              <w:rPr>
                <w:rFonts w:ascii="Tahoma" w:eastAsia="PMingLiU" w:hAnsi="Tahoma" w:cs="Tahoma"/>
                <w:sz w:val="14"/>
              </w:rPr>
              <w:t>)</w:t>
            </w:r>
            <w:bookmarkEnd w:id="428"/>
            <w:bookmarkEnd w:id="429"/>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00"/>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rPr>
            </w:pPr>
          </w:p>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 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30" w:name="_Toc336338081"/>
            <w:bookmarkStart w:id="431" w:name="_Toc363720444"/>
            <w:r w:rsidRPr="001A449E">
              <w:rPr>
                <w:rFonts w:ascii="Tahoma" w:eastAsia="PMingLiU" w:hAnsi="Tahoma" w:cs="Tahoma"/>
                <w:sz w:val="14"/>
              </w:rPr>
              <w:t>System Center Reporting Manager 2006</w:t>
            </w:r>
            <w:bookmarkEnd w:id="430"/>
            <w:bookmarkEnd w:id="431"/>
            <w:r w:rsidRPr="001A449E">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80_System_Center" w:history="1">
              <w:r w:rsidR="00316801" w:rsidRPr="00477842">
                <w:rPr>
                  <w:rStyle w:val="Hyperlink"/>
                  <w:rFonts w:eastAsia="PMingLiU" w:cs="Tahoma"/>
                  <w:b/>
                  <w:bCs/>
                  <w:sz w:val="13"/>
                  <w:szCs w:val="13"/>
                </w:rPr>
                <w:t>92</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32" w:name="_Toc336338082"/>
            <w:bookmarkStart w:id="433" w:name="_Toc363720445"/>
            <w:r w:rsidRPr="001A449E">
              <w:rPr>
                <w:rFonts w:ascii="Tahoma" w:eastAsia="PMingLiU" w:hAnsi="Tahoma" w:cs="Tahoma"/>
                <w:sz w:val="14"/>
              </w:rPr>
              <w:t>System Center Server Management Suite Enterprise</w:t>
            </w:r>
            <w:bookmarkEnd w:id="432"/>
            <w:bookmarkEnd w:id="433"/>
            <w:r w:rsidRPr="001A449E">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93_System_Center" w:history="1">
              <w:r w:rsidR="00316801" w:rsidRPr="00477842">
                <w:rPr>
                  <w:rStyle w:val="Hyperlink"/>
                  <w:rFonts w:eastAsia="PMingLiU" w:cs="Tahoma"/>
                  <w:b/>
                  <w:bCs/>
                  <w:sz w:val="13"/>
                  <w:szCs w:val="13"/>
                </w:rPr>
                <w:t>93</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4"/>
              <w:spacing w:beforeLines="20" w:before="48" w:afterLines="20" w:after="48"/>
              <w:ind w:left="0" w:firstLine="0"/>
              <w:rPr>
                <w:rFonts w:ascii="Tahoma" w:eastAsia="PMingLiU" w:hAnsi="Tahoma" w:cs="Tahoma"/>
                <w:b w:val="0"/>
                <w:sz w:val="18"/>
                <w:szCs w:val="18"/>
              </w:rPr>
            </w:pPr>
            <w:bookmarkStart w:id="434" w:name="_Toc336338083"/>
            <w:bookmarkStart w:id="435" w:name="_Toc363720446"/>
            <w:r w:rsidRPr="001A449E">
              <w:rPr>
                <w:rFonts w:ascii="Tahoma" w:eastAsia="PMingLiU" w:hAnsi="Tahoma" w:cs="Tahoma"/>
                <w:b w:val="0"/>
                <w:sz w:val="14"/>
                <w:szCs w:val="18"/>
              </w:rPr>
              <w:t>System Center Server Management Suite Datacenter</w:t>
            </w:r>
            <w:bookmarkEnd w:id="434"/>
            <w:bookmarkEnd w:id="435"/>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94_System_Center" w:history="1">
              <w:r w:rsidR="00316801" w:rsidRPr="00477842">
                <w:rPr>
                  <w:rStyle w:val="Hyperlink"/>
                  <w:rFonts w:eastAsia="PMingLiU" w:cs="Tahoma"/>
                  <w:b/>
                  <w:bCs/>
                  <w:sz w:val="13"/>
                  <w:szCs w:val="13"/>
                </w:rPr>
                <w:t>94</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A63C6"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10" w:before="24" w:afterLines="10" w:after="24"/>
              <w:rPr>
                <w:rFonts w:ascii="Tahoma" w:eastAsia="PMingLiU" w:hAnsi="Tahoma" w:cs="Tahoma"/>
                <w:b/>
                <w:sz w:val="14"/>
              </w:rPr>
            </w:pPr>
            <w:bookmarkStart w:id="436" w:name="_Toc336338086"/>
            <w:bookmarkStart w:id="437" w:name="_Toc363720447"/>
            <w:r w:rsidRPr="001A449E">
              <w:rPr>
                <w:rFonts w:ascii="Tahoma" w:eastAsia="PMingLiU" w:hAnsi="Tahoma" w:cs="Tahoma"/>
                <w:sz w:val="14"/>
              </w:rPr>
              <w:t xml:space="preserve">System Center Service Manager 2010 </w:t>
            </w:r>
            <w:r w:rsidRPr="001A449E">
              <w:rPr>
                <w:rFonts w:ascii="Tahoma" w:eastAsia="PMingLiU" w:hAnsi="Tahoma" w:cs="Tahoma"/>
                <w:sz w:val="14"/>
              </w:rPr>
              <w:t>用戶端管理使用權</w:t>
            </w:r>
            <w:r w:rsidRPr="001A449E">
              <w:rPr>
                <w:rFonts w:ascii="Tahoma" w:eastAsia="PMingLiU" w:hAnsi="Tahoma" w:cs="Tahoma"/>
                <w:sz w:val="14"/>
              </w:rPr>
              <w:t xml:space="preserve"> (</w:t>
            </w:r>
            <w:r w:rsidRPr="001A449E">
              <w:rPr>
                <w:rFonts w:ascii="Tahoma" w:eastAsia="PMingLiU" w:hAnsi="Tahoma" w:cs="Tahoma"/>
                <w:sz w:val="14"/>
              </w:rPr>
              <w:t>用戶端</w:t>
            </w:r>
            <w:r w:rsidRPr="001A449E">
              <w:rPr>
                <w:rFonts w:ascii="Tahoma" w:eastAsia="PMingLiU" w:hAnsi="Tahoma" w:cs="Tahoma"/>
                <w:sz w:val="14"/>
              </w:rPr>
              <w:t xml:space="preserve"> ML) (</w:t>
            </w:r>
            <w:r w:rsidRPr="001A449E">
              <w:rPr>
                <w:rFonts w:ascii="Tahoma" w:eastAsia="PMingLiU" w:hAnsi="Tahoma" w:cs="Tahoma"/>
                <w:sz w:val="14"/>
              </w:rPr>
              <w:t>每一</w:t>
            </w:r>
            <w:r w:rsidRPr="001A449E">
              <w:rPr>
                <w:rFonts w:ascii="Tahoma" w:eastAsia="PMingLiU" w:hAnsi="Tahoma" w:cs="Tahoma"/>
                <w:sz w:val="14"/>
              </w:rPr>
              <w:t xml:space="preserve"> OSE)</w:t>
            </w:r>
            <w:bookmarkEnd w:id="436"/>
            <w:bookmarkEnd w:id="437"/>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rPr>
            </w:pPr>
          </w:p>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10" w:before="24" w:afterLines="10" w:after="24"/>
              <w:rPr>
                <w:rFonts w:ascii="Tahoma" w:eastAsia="PMingLiU" w:hAnsi="Tahoma" w:cs="Tahoma"/>
                <w:b/>
                <w:sz w:val="14"/>
              </w:rPr>
            </w:pPr>
            <w:bookmarkStart w:id="438" w:name="_Toc336338087"/>
            <w:bookmarkStart w:id="439" w:name="_Toc363720448"/>
            <w:r w:rsidRPr="001A449E">
              <w:rPr>
                <w:rFonts w:ascii="Tahoma" w:eastAsia="PMingLiU" w:hAnsi="Tahoma" w:cs="Tahoma"/>
                <w:sz w:val="14"/>
              </w:rPr>
              <w:t xml:space="preserve">System Center Service Manager 2010 </w:t>
            </w:r>
            <w:r w:rsidRPr="001A449E">
              <w:rPr>
                <w:rFonts w:ascii="Tahoma" w:eastAsia="PMingLiU" w:hAnsi="Tahoma" w:cs="Tahoma"/>
                <w:sz w:val="14"/>
              </w:rPr>
              <w:t>用戶端管理使用權</w:t>
            </w:r>
            <w:r w:rsidRPr="001A449E">
              <w:rPr>
                <w:rFonts w:ascii="Tahoma" w:eastAsia="PMingLiU" w:hAnsi="Tahoma" w:cs="Tahoma"/>
                <w:sz w:val="14"/>
              </w:rPr>
              <w:t xml:space="preserve"> (</w:t>
            </w:r>
            <w:r w:rsidRPr="001A449E">
              <w:rPr>
                <w:rFonts w:ascii="Tahoma" w:eastAsia="PMingLiU" w:hAnsi="Tahoma" w:cs="Tahoma"/>
                <w:sz w:val="14"/>
              </w:rPr>
              <w:t>用戶端</w:t>
            </w:r>
            <w:r w:rsidRPr="001A449E">
              <w:rPr>
                <w:rFonts w:ascii="Tahoma" w:eastAsia="PMingLiU" w:hAnsi="Tahoma" w:cs="Tahoma"/>
                <w:sz w:val="14"/>
              </w:rPr>
              <w:t xml:space="preserve"> ML) (</w:t>
            </w:r>
            <w:r w:rsidRPr="001A449E">
              <w:rPr>
                <w:rFonts w:ascii="Tahoma" w:eastAsia="PMingLiU" w:hAnsi="Tahoma" w:cs="Tahoma"/>
                <w:sz w:val="14"/>
              </w:rPr>
              <w:t>每一使用者</w:t>
            </w:r>
            <w:r w:rsidRPr="001A449E">
              <w:rPr>
                <w:rFonts w:ascii="Tahoma" w:eastAsia="PMingLiU" w:hAnsi="Tahoma" w:cs="Tahoma"/>
                <w:sz w:val="14"/>
              </w:rPr>
              <w:t>)</w:t>
            </w:r>
            <w:bookmarkEnd w:id="438"/>
            <w:bookmarkEnd w:id="439"/>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rPr>
            </w:pPr>
          </w:p>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3"/>
              <w:spacing w:beforeLines="20" w:before="48" w:afterLines="20" w:after="48"/>
              <w:rPr>
                <w:rFonts w:ascii="Tahoma" w:eastAsia="PMingLiU" w:hAnsi="Tahoma" w:cs="Tahoma"/>
                <w:b w:val="0"/>
                <w:sz w:val="14"/>
                <w:szCs w:val="16"/>
              </w:rPr>
            </w:pPr>
            <w:bookmarkStart w:id="440" w:name="_Toc336338088"/>
            <w:bookmarkStart w:id="441" w:name="_Toc363720449"/>
            <w:r w:rsidRPr="001A449E">
              <w:rPr>
                <w:rFonts w:ascii="Tahoma" w:eastAsia="PMingLiU" w:hAnsi="Tahoma" w:cs="Tahoma"/>
                <w:b w:val="0"/>
                <w:sz w:val="14"/>
                <w:szCs w:val="16"/>
              </w:rPr>
              <w:t xml:space="preserve">System Center Service Manager 2010 </w:t>
            </w:r>
            <w:r w:rsidRPr="001A449E">
              <w:rPr>
                <w:rFonts w:ascii="Tahoma" w:eastAsia="PMingLiU" w:hAnsi="Tahoma" w:cs="Tahoma"/>
                <w:b w:val="0"/>
                <w:sz w:val="14"/>
                <w:szCs w:val="16"/>
              </w:rPr>
              <w:t>伺服器管理使用權</w:t>
            </w:r>
            <w:r w:rsidRPr="001A449E">
              <w:rPr>
                <w:rFonts w:ascii="Tahoma" w:eastAsia="PMingLiU" w:hAnsi="Tahoma" w:cs="Tahoma"/>
                <w:b w:val="0"/>
                <w:sz w:val="14"/>
                <w:szCs w:val="16"/>
              </w:rPr>
              <w:t xml:space="preserve"> (</w:t>
            </w:r>
            <w:r w:rsidRPr="001A449E">
              <w:rPr>
                <w:rFonts w:ascii="Tahoma" w:eastAsia="PMingLiU" w:hAnsi="Tahoma" w:cs="Tahoma"/>
                <w:b w:val="0"/>
                <w:sz w:val="14"/>
                <w:szCs w:val="16"/>
              </w:rPr>
              <w:t>伺服器</w:t>
            </w:r>
            <w:r w:rsidRPr="001A449E">
              <w:rPr>
                <w:rFonts w:ascii="Tahoma" w:eastAsia="PMingLiU" w:hAnsi="Tahoma" w:cs="Tahoma"/>
                <w:b w:val="0"/>
                <w:sz w:val="14"/>
                <w:szCs w:val="16"/>
              </w:rPr>
              <w:t xml:space="preserve"> ML) (</w:t>
            </w:r>
            <w:r w:rsidRPr="001A449E">
              <w:rPr>
                <w:rFonts w:ascii="Tahoma" w:eastAsia="PMingLiU" w:hAnsi="Tahoma" w:cs="Tahoma"/>
                <w:b w:val="0"/>
                <w:sz w:val="14"/>
                <w:szCs w:val="16"/>
              </w:rPr>
              <w:t>每一</w:t>
            </w:r>
            <w:r w:rsidRPr="001A449E">
              <w:rPr>
                <w:rFonts w:ascii="Tahoma" w:eastAsia="PMingLiU" w:hAnsi="Tahoma" w:cs="Tahoma"/>
                <w:b w:val="0"/>
                <w:sz w:val="14"/>
                <w:szCs w:val="16"/>
              </w:rPr>
              <w:t xml:space="preserve"> OSE)</w:t>
            </w:r>
            <w:bookmarkEnd w:id="440"/>
            <w:bookmarkEnd w:id="441"/>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rPr>
            </w:pPr>
          </w:p>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864A1" w:rsidRPr="001A449E" w:rsidTr="00477842">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42" w:name="_Toc336338089"/>
            <w:bookmarkStart w:id="443" w:name="_Toc363720450"/>
            <w:r w:rsidRPr="001A449E">
              <w:rPr>
                <w:rFonts w:ascii="Tahoma" w:eastAsia="PMingLiU" w:hAnsi="Tahoma" w:cs="Tahoma"/>
                <w:b w:val="0"/>
                <w:sz w:val="14"/>
                <w:szCs w:val="14"/>
              </w:rPr>
              <w:t xml:space="preserve">System Center Virtual Machine Manager 2008 R2 </w:t>
            </w:r>
            <w:r w:rsidRPr="001A449E">
              <w:rPr>
                <w:rFonts w:ascii="Tahoma" w:eastAsia="PMingLiU" w:hAnsi="Tahoma" w:cs="Tahoma"/>
                <w:b w:val="0"/>
                <w:sz w:val="14"/>
                <w:szCs w:val="14"/>
              </w:rPr>
              <w:t>用戶端管理使用權</w:t>
            </w:r>
            <w:r w:rsidRPr="001A449E">
              <w:rPr>
                <w:rFonts w:ascii="Tahoma" w:eastAsia="PMingLiU" w:hAnsi="Tahoma" w:cs="Tahoma"/>
                <w:b w:val="0"/>
                <w:sz w:val="14"/>
                <w:szCs w:val="14"/>
              </w:rPr>
              <w:t xml:space="preserve"> (</w:t>
            </w:r>
            <w:r w:rsidRPr="001A449E">
              <w:rPr>
                <w:rFonts w:ascii="Tahoma" w:eastAsia="PMingLiU" w:hAnsi="Tahoma" w:cs="Tahoma"/>
                <w:b w:val="0"/>
                <w:sz w:val="14"/>
                <w:szCs w:val="14"/>
              </w:rPr>
              <w:t>每一</w:t>
            </w:r>
            <w:r w:rsidRPr="001A449E">
              <w:rPr>
                <w:rFonts w:ascii="Tahoma" w:eastAsia="PMingLiU" w:hAnsi="Tahoma" w:cs="Tahoma"/>
                <w:b w:val="0"/>
                <w:sz w:val="14"/>
                <w:szCs w:val="14"/>
              </w:rPr>
              <w:t xml:space="preserve"> OSE)</w:t>
            </w:r>
            <w:bookmarkEnd w:id="442"/>
            <w:bookmarkEnd w:id="443"/>
          </w:p>
        </w:tc>
        <w:tc>
          <w:tcPr>
            <w:tcW w:w="450" w:type="dxa"/>
            <w:tcBorders>
              <w:bottom w:val="single" w:sz="2"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87_System_Center" w:history="1">
              <w:r w:rsidR="00316801" w:rsidRPr="00477842">
                <w:rPr>
                  <w:rStyle w:val="Hyperlink"/>
                  <w:rFonts w:eastAsia="PMingLiU" w:cs="Tahoma"/>
                  <w:b/>
                  <w:bCs/>
                  <w:sz w:val="13"/>
                  <w:szCs w:val="13"/>
                </w:rPr>
                <w:t>95</w:t>
              </w:r>
            </w:hyperlink>
          </w:p>
        </w:tc>
        <w:tc>
          <w:tcPr>
            <w:tcW w:w="450" w:type="dxa"/>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3"/>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630" w:type="dxa"/>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3"/>
              </w:rPr>
              <w:t>A</w:t>
            </w:r>
          </w:p>
        </w:tc>
        <w:tc>
          <w:tcPr>
            <w:tcW w:w="540" w:type="dxa"/>
            <w:tcBorders>
              <w:bottom w:val="single" w:sz="2"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r>
      <w:tr w:rsidR="006864A1"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44" w:name="_Toc336338090"/>
            <w:bookmarkStart w:id="445" w:name="_Toc363720451"/>
            <w:r w:rsidRPr="001A449E">
              <w:rPr>
                <w:rFonts w:ascii="Tahoma" w:eastAsia="PMingLiU" w:hAnsi="Tahoma" w:cs="Tahoma"/>
                <w:b w:val="0"/>
                <w:sz w:val="14"/>
                <w:szCs w:val="14"/>
              </w:rPr>
              <w:t xml:space="preserve">System Center Virtual Machine Manager 2008 R2 </w:t>
            </w:r>
            <w:r w:rsidRPr="001A449E">
              <w:rPr>
                <w:rFonts w:ascii="Tahoma" w:eastAsia="PMingLiU" w:hAnsi="Tahoma" w:cs="Tahoma"/>
                <w:b w:val="0"/>
                <w:sz w:val="14"/>
                <w:szCs w:val="14"/>
              </w:rPr>
              <w:t>用戶端管理使用權</w:t>
            </w:r>
            <w:r w:rsidRPr="001A449E">
              <w:rPr>
                <w:rFonts w:ascii="Tahoma" w:eastAsia="PMingLiU" w:hAnsi="Tahoma" w:cs="Tahoma"/>
                <w:b w:val="0"/>
                <w:sz w:val="14"/>
                <w:szCs w:val="14"/>
              </w:rPr>
              <w:t xml:space="preserve"> (</w:t>
            </w:r>
            <w:r w:rsidRPr="001A449E">
              <w:rPr>
                <w:rFonts w:ascii="Tahoma" w:eastAsia="PMingLiU" w:hAnsi="Tahoma" w:cs="Tahoma"/>
                <w:b w:val="0"/>
                <w:sz w:val="14"/>
                <w:szCs w:val="14"/>
              </w:rPr>
              <w:t>每一使用者</w:t>
            </w:r>
            <w:r w:rsidRPr="001A449E">
              <w:rPr>
                <w:rFonts w:ascii="Tahoma" w:eastAsia="PMingLiU" w:hAnsi="Tahoma" w:cs="Tahoma"/>
                <w:b w:val="0"/>
                <w:sz w:val="14"/>
                <w:szCs w:val="14"/>
              </w:rPr>
              <w:t>)</w:t>
            </w:r>
            <w:bookmarkEnd w:id="444"/>
            <w:bookmarkEnd w:id="445"/>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87_System_Center" w:history="1">
              <w:r w:rsidR="00316801" w:rsidRPr="00477842">
                <w:rPr>
                  <w:rStyle w:val="Hyperlink"/>
                  <w:rFonts w:eastAsia="PMingLiU" w:cs="Tahoma"/>
                  <w:b/>
                  <w:bCs/>
                  <w:sz w:val="13"/>
                  <w:szCs w:val="13"/>
                </w:rPr>
                <w:t>95</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r>
      <w:tr w:rsidR="006864A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szCs w:val="14"/>
              </w:rPr>
            </w:pPr>
            <w:bookmarkStart w:id="446" w:name="_Toc336338091"/>
            <w:bookmarkStart w:id="447" w:name="_Toc363720452"/>
            <w:r w:rsidRPr="001A449E">
              <w:rPr>
                <w:rFonts w:ascii="Tahoma" w:eastAsia="PMingLiU" w:hAnsi="Tahoma" w:cs="Tahoma"/>
                <w:color w:val="000000"/>
                <w:sz w:val="14"/>
                <w:szCs w:val="14"/>
              </w:rPr>
              <w:t xml:space="preserve">System Center Virtual Machine Manager 2008 R2 Enterprise </w:t>
            </w:r>
            <w:r w:rsidRPr="001A449E">
              <w:rPr>
                <w:rFonts w:ascii="Tahoma" w:eastAsia="PMingLiU" w:hAnsi="Tahoma" w:cs="Tahoma"/>
                <w:color w:val="000000"/>
                <w:sz w:val="14"/>
                <w:szCs w:val="14"/>
              </w:rPr>
              <w:t>伺服器管理使用權</w:t>
            </w:r>
            <w:bookmarkEnd w:id="446"/>
            <w:bookmarkEnd w:id="447"/>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87_System_Center" w:history="1">
              <w:r w:rsidR="00316801" w:rsidRPr="00477842">
                <w:rPr>
                  <w:rStyle w:val="Hyperlink"/>
                  <w:rFonts w:eastAsia="PMingLiU" w:cs="Tahoma"/>
                  <w:b/>
                  <w:bCs/>
                  <w:sz w:val="13"/>
                  <w:szCs w:val="13"/>
                </w:rPr>
                <w:t>95</w:t>
              </w:r>
            </w:hyperlink>
            <w:hyperlink w:anchor="Srv_100SysCenterVMM2008R2"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4"/>
                <w:szCs w:val="14"/>
              </w:rPr>
            </w:pPr>
          </w:p>
        </w:tc>
      </w:tr>
      <w:tr w:rsidR="006864A1" w:rsidRPr="001A449E" w:rsidTr="00477842">
        <w:trPr>
          <w:trHeight w:val="368"/>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48" w:name="_Toc336338093"/>
            <w:bookmarkStart w:id="449" w:name="_Toc363720453"/>
            <w:r w:rsidRPr="001A449E">
              <w:rPr>
                <w:rFonts w:ascii="Tahoma" w:eastAsia="PMingLiU" w:hAnsi="Tahoma" w:cs="Tahoma"/>
                <w:sz w:val="14"/>
                <w:szCs w:val="18"/>
              </w:rPr>
              <w:t>System Center 2012 Client Management Suite (</w:t>
            </w:r>
            <w:r w:rsidRPr="001A449E">
              <w:rPr>
                <w:rFonts w:ascii="Tahoma" w:eastAsia="PMingLiU" w:hAnsi="Tahoma" w:cs="Tahoma"/>
                <w:sz w:val="14"/>
                <w:szCs w:val="18"/>
              </w:rPr>
              <w:t>用戶端</w:t>
            </w:r>
            <w:r w:rsidRPr="001A449E">
              <w:rPr>
                <w:rFonts w:ascii="Tahoma" w:eastAsia="PMingLiU" w:hAnsi="Tahoma" w:cs="Tahoma"/>
                <w:sz w:val="14"/>
                <w:szCs w:val="18"/>
              </w:rPr>
              <w:t xml:space="preserve"> ML) (</w:t>
            </w:r>
            <w:r w:rsidRPr="001A449E">
              <w:rPr>
                <w:rFonts w:ascii="Tahoma" w:eastAsia="PMingLiU" w:hAnsi="Tahoma" w:cs="Tahoma"/>
                <w:sz w:val="14"/>
                <w:szCs w:val="18"/>
              </w:rPr>
              <w:t>每一</w:t>
            </w:r>
            <w:r w:rsidRPr="001A449E">
              <w:rPr>
                <w:rFonts w:ascii="Tahoma" w:eastAsia="PMingLiU" w:hAnsi="Tahoma" w:cs="Tahoma"/>
                <w:sz w:val="14"/>
                <w:szCs w:val="18"/>
              </w:rPr>
              <w:t xml:space="preserve"> OSE)</w:t>
            </w:r>
            <w:bookmarkEnd w:id="448"/>
            <w:bookmarkEnd w:id="44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96_System_Center" w:history="1">
              <w:r w:rsidR="00316801" w:rsidRPr="00477842">
                <w:rPr>
                  <w:rStyle w:val="Hyperlink"/>
                  <w:rFonts w:eastAsia="PMingLiU"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P</w:t>
            </w:r>
          </w:p>
        </w:tc>
        <w:tc>
          <w:tcPr>
            <w:tcW w:w="630" w:type="dxa"/>
            <w:tcBorders>
              <w:bottom w:val="single" w:sz="4" w:space="0" w:color="auto"/>
            </w:tcBorders>
            <w:shd w:val="clear" w:color="auto" w:fill="FABF8F"/>
            <w:vAlign w:val="center"/>
          </w:tcPr>
          <w:p w:rsidR="001A63C6" w:rsidRPr="001A449E" w:rsidRDefault="001A63C6" w:rsidP="00477842">
            <w:pPr>
              <w:spacing w:before="30" w:after="30"/>
              <w:jc w:val="center"/>
              <w:rPr>
                <w:rFonts w:eastAsia="PMingLiU" w:cs="Tahoma"/>
              </w:rPr>
            </w:pPr>
            <w:r w:rsidRPr="001A449E">
              <w:rPr>
                <w:rFonts w:eastAsia="PMingLiU" w:cs="Tahoma"/>
                <w:sz w:val="13"/>
                <w:szCs w:val="13"/>
              </w:rPr>
              <w:t>AO,ST</w:t>
            </w:r>
          </w:p>
          <w:p w:rsidR="001A63C6" w:rsidRPr="001A449E" w:rsidRDefault="001A63C6" w:rsidP="00477842">
            <w:pPr>
              <w:pStyle w:val="TableText"/>
              <w:widowControl w:val="0"/>
              <w:spacing w:before="30" w:after="30"/>
              <w:rPr>
                <w:rFonts w:ascii="Tahoma" w:eastAsia="PMingLiU" w:hAnsi="Tahoma" w:cs="Tahoma"/>
                <w:sz w:val="13"/>
                <w:szCs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864A1" w:rsidRPr="001A449E" w:rsidTr="00477842">
        <w:trPr>
          <w:trHeight w:val="134"/>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50" w:name="_Toc336338094"/>
            <w:bookmarkStart w:id="451" w:name="_Toc363720454"/>
            <w:r w:rsidRPr="001A449E">
              <w:rPr>
                <w:rFonts w:ascii="Tahoma" w:eastAsia="PMingLiU" w:hAnsi="Tahoma" w:cs="Tahoma"/>
                <w:sz w:val="14"/>
                <w:szCs w:val="18"/>
              </w:rPr>
              <w:t>System Center 2012 Client Management Suite (</w:t>
            </w:r>
            <w:r w:rsidRPr="001A449E">
              <w:rPr>
                <w:rFonts w:ascii="Tahoma" w:eastAsia="PMingLiU" w:hAnsi="Tahoma" w:cs="Tahoma"/>
                <w:sz w:val="14"/>
                <w:szCs w:val="18"/>
              </w:rPr>
              <w:t>用戶端</w:t>
            </w:r>
            <w:r w:rsidRPr="001A449E">
              <w:rPr>
                <w:rFonts w:ascii="Tahoma" w:eastAsia="PMingLiU" w:hAnsi="Tahoma" w:cs="Tahoma"/>
                <w:sz w:val="14"/>
                <w:szCs w:val="18"/>
              </w:rPr>
              <w:t xml:space="preserve"> ML) (</w:t>
            </w:r>
            <w:r w:rsidRPr="001A449E">
              <w:rPr>
                <w:rFonts w:ascii="Tahoma" w:eastAsia="PMingLiU" w:hAnsi="Tahoma" w:cs="Tahoma"/>
                <w:sz w:val="14"/>
                <w:szCs w:val="18"/>
              </w:rPr>
              <w:t>每一使用者</w:t>
            </w:r>
            <w:r w:rsidRPr="001A449E">
              <w:rPr>
                <w:rFonts w:ascii="Tahoma" w:eastAsia="PMingLiU" w:hAnsi="Tahoma" w:cs="Tahoma"/>
                <w:sz w:val="14"/>
                <w:szCs w:val="18"/>
              </w:rPr>
              <w:t>)</w:t>
            </w:r>
            <w:bookmarkEnd w:id="450"/>
            <w:bookmarkEnd w:id="451"/>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96_System_Center" w:history="1">
              <w:r w:rsidR="00316801" w:rsidRPr="00477842">
                <w:rPr>
                  <w:rStyle w:val="Hyperlink"/>
                  <w:rFonts w:eastAsia="PMingLiU" w:cs="Tahoma"/>
                  <w:b/>
                  <w:bCs/>
                  <w:sz w:val="13"/>
                  <w:szCs w:val="13"/>
                </w:rPr>
                <w:t>96</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864A1" w:rsidRPr="001A449E" w:rsidTr="00477842">
        <w:trPr>
          <w:trHeight w:val="134"/>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52" w:name="_Toc336338095"/>
            <w:bookmarkStart w:id="453" w:name="_Toc363720455"/>
            <w:r w:rsidRPr="001A449E">
              <w:rPr>
                <w:rFonts w:ascii="Tahoma" w:eastAsia="PMingLiU" w:hAnsi="Tahoma" w:cs="Tahoma"/>
                <w:sz w:val="14"/>
                <w:szCs w:val="14"/>
              </w:rPr>
              <w:t xml:space="preserve">System Center 2012 Configuration Manager </w:t>
            </w:r>
            <w:r w:rsidRPr="001A449E">
              <w:rPr>
                <w:rFonts w:ascii="Tahoma" w:eastAsia="PMingLiU" w:hAnsi="Tahoma" w:cs="Tahoma"/>
                <w:sz w:val="14"/>
                <w:szCs w:val="14"/>
              </w:rPr>
              <w:t>用戶端管理使用權</w:t>
            </w:r>
            <w:r w:rsidRPr="001A449E">
              <w:rPr>
                <w:rFonts w:ascii="Tahoma" w:eastAsia="PMingLiU" w:hAnsi="Tahoma" w:cs="Tahoma"/>
                <w:sz w:val="14"/>
                <w:szCs w:val="14"/>
              </w:rPr>
              <w:t xml:space="preserve"> (</w:t>
            </w:r>
            <w:r w:rsidRPr="001A449E">
              <w:rPr>
                <w:rFonts w:ascii="Tahoma" w:eastAsia="PMingLiU" w:hAnsi="Tahoma" w:cs="Tahoma"/>
                <w:sz w:val="14"/>
                <w:szCs w:val="14"/>
              </w:rPr>
              <w:t>用戶端</w:t>
            </w:r>
            <w:r w:rsidRPr="001A449E">
              <w:rPr>
                <w:rFonts w:ascii="Tahoma" w:eastAsia="PMingLiU" w:hAnsi="Tahoma" w:cs="Tahoma"/>
                <w:sz w:val="14"/>
                <w:szCs w:val="14"/>
              </w:rPr>
              <w:t xml:space="preserve"> ML) </w:t>
            </w:r>
            <w:r w:rsidR="0098201F">
              <w:rPr>
                <w:rFonts w:ascii="Tahoma" w:eastAsia="PMingLiU" w:hAnsi="Tahoma" w:cs="Tahoma"/>
                <w:sz w:val="14"/>
                <w:szCs w:val="14"/>
              </w:rPr>
              <w:br/>
            </w:r>
            <w:r w:rsidRPr="001A449E">
              <w:rPr>
                <w:rFonts w:ascii="Tahoma" w:eastAsia="PMingLiU" w:hAnsi="Tahoma" w:cs="Tahoma"/>
                <w:sz w:val="14"/>
                <w:szCs w:val="14"/>
              </w:rPr>
              <w:t>(</w:t>
            </w:r>
            <w:r w:rsidRPr="001A449E">
              <w:rPr>
                <w:rFonts w:ascii="Tahoma" w:eastAsia="PMingLiU" w:hAnsi="Tahoma" w:cs="Tahoma"/>
                <w:sz w:val="14"/>
                <w:szCs w:val="14"/>
              </w:rPr>
              <w:t>僅學生適用</w:t>
            </w:r>
            <w:r w:rsidRPr="001A449E">
              <w:rPr>
                <w:rFonts w:ascii="Tahoma" w:eastAsia="PMingLiU" w:hAnsi="Tahoma" w:cs="Tahoma"/>
                <w:sz w:val="14"/>
                <w:szCs w:val="14"/>
              </w:rPr>
              <w:t>)</w:t>
            </w:r>
            <w:bookmarkEnd w:id="452"/>
            <w:bookmarkEnd w:id="453"/>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96_System_Center" w:history="1">
              <w:r w:rsidR="00316801" w:rsidRPr="00477842">
                <w:rPr>
                  <w:rStyle w:val="Hyperlink"/>
                  <w:rFonts w:eastAsia="PMingLiU"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864A1" w:rsidRPr="001A449E" w:rsidTr="00477842">
        <w:trPr>
          <w:trHeight w:val="134"/>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54" w:name="_Toc336338096"/>
            <w:bookmarkStart w:id="455" w:name="_Toc363720456"/>
            <w:r w:rsidRPr="001A449E">
              <w:rPr>
                <w:rFonts w:ascii="Tahoma" w:eastAsia="PMingLiU" w:hAnsi="Tahoma" w:cs="Tahoma"/>
                <w:sz w:val="14"/>
              </w:rPr>
              <w:t xml:space="preserve">System Center 2012 Configuration Manager </w:t>
            </w:r>
            <w:r w:rsidRPr="001A449E">
              <w:rPr>
                <w:rFonts w:ascii="Tahoma" w:eastAsia="PMingLiU" w:hAnsi="Tahoma" w:cs="Tahoma"/>
                <w:sz w:val="14"/>
              </w:rPr>
              <w:t>用戶端管理使用權</w:t>
            </w:r>
            <w:r w:rsidRPr="001A449E">
              <w:rPr>
                <w:rFonts w:ascii="Tahoma" w:eastAsia="PMingLiU" w:hAnsi="Tahoma" w:cs="Tahoma"/>
                <w:sz w:val="14"/>
              </w:rPr>
              <w:t xml:space="preserve"> (</w:t>
            </w:r>
            <w:r w:rsidRPr="001A449E">
              <w:rPr>
                <w:rFonts w:ascii="Tahoma" w:eastAsia="PMingLiU" w:hAnsi="Tahoma" w:cs="Tahoma"/>
                <w:sz w:val="14"/>
              </w:rPr>
              <w:t>每一</w:t>
            </w:r>
            <w:r w:rsidRPr="001A449E">
              <w:rPr>
                <w:rFonts w:ascii="Tahoma" w:eastAsia="PMingLiU" w:hAnsi="Tahoma" w:cs="Tahoma"/>
                <w:sz w:val="14"/>
              </w:rPr>
              <w:t xml:space="preserve"> OSE)</w:t>
            </w:r>
            <w:bookmarkEnd w:id="454"/>
            <w:bookmarkEnd w:id="455"/>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96_System_Center" w:history="1">
              <w:r w:rsidR="00316801" w:rsidRPr="00477842">
                <w:rPr>
                  <w:rStyle w:val="Hyperlink"/>
                  <w:rFonts w:eastAsia="PMingLiU" w:cs="Tahoma"/>
                  <w:b/>
                  <w:bCs/>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6864A1" w:rsidRPr="001A449E" w:rsidTr="00477842">
        <w:trPr>
          <w:trHeight w:val="134"/>
        </w:trPr>
        <w:tc>
          <w:tcPr>
            <w:tcW w:w="2734" w:type="dxa"/>
            <w:gridSpan w:val="2"/>
            <w:tcBorders>
              <w:bottom w:val="single" w:sz="4" w:space="0" w:color="auto"/>
            </w:tcBorders>
            <w:shd w:val="clear" w:color="auto" w:fill="FABF8F"/>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56" w:name="_Toc336338097"/>
            <w:bookmarkStart w:id="457" w:name="_Toc363720457"/>
            <w:r w:rsidRPr="001A449E">
              <w:rPr>
                <w:rFonts w:ascii="Tahoma" w:eastAsia="PMingLiU" w:hAnsi="Tahoma" w:cs="Tahoma"/>
                <w:sz w:val="14"/>
              </w:rPr>
              <w:t xml:space="preserve">System Center 2012 Configuration Manager </w:t>
            </w:r>
            <w:r w:rsidRPr="001A449E">
              <w:rPr>
                <w:rFonts w:ascii="Tahoma" w:eastAsia="PMingLiU" w:hAnsi="Tahoma" w:cs="Tahoma"/>
                <w:sz w:val="14"/>
              </w:rPr>
              <w:t>用戶端管理使用權</w:t>
            </w:r>
            <w:r w:rsidRPr="001A449E">
              <w:rPr>
                <w:rFonts w:ascii="Tahoma" w:eastAsia="PMingLiU" w:hAnsi="Tahoma" w:cs="Tahoma"/>
                <w:sz w:val="14"/>
              </w:rPr>
              <w:t xml:space="preserve"> (</w:t>
            </w:r>
            <w:r w:rsidRPr="001A449E">
              <w:rPr>
                <w:rFonts w:ascii="Tahoma" w:eastAsia="PMingLiU" w:hAnsi="Tahoma" w:cs="Tahoma"/>
                <w:sz w:val="14"/>
              </w:rPr>
              <w:t>每一使用者</w:t>
            </w:r>
            <w:r w:rsidRPr="001A449E">
              <w:rPr>
                <w:rFonts w:ascii="Tahoma" w:eastAsia="PMingLiU" w:hAnsi="Tahoma" w:cs="Tahoma"/>
                <w:sz w:val="14"/>
              </w:rPr>
              <w:t>)</w:t>
            </w:r>
            <w:bookmarkEnd w:id="456"/>
            <w:bookmarkEnd w:id="457"/>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96_System_Center" w:history="1">
              <w:r w:rsidR="00316801" w:rsidRPr="00477842">
                <w:rPr>
                  <w:rStyle w:val="Hyperlink"/>
                  <w:rFonts w:eastAsia="PMingLiU"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 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025C3" w:rsidRPr="001A449E" w:rsidTr="00477842">
        <w:trPr>
          <w:trHeight w:val="134"/>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58" w:name="_Toc336338098"/>
            <w:bookmarkStart w:id="459" w:name="_Toc363720458"/>
            <w:r w:rsidRPr="001A449E">
              <w:rPr>
                <w:rFonts w:ascii="Tahoma" w:eastAsia="PMingLiU" w:hAnsi="Tahoma" w:cs="Tahoma"/>
                <w:sz w:val="14"/>
              </w:rPr>
              <w:t xml:space="preserve">System Center 2012 Datacenter </w:t>
            </w:r>
            <w:r w:rsidRPr="001A449E">
              <w:rPr>
                <w:rFonts w:ascii="Tahoma" w:eastAsia="PMingLiU" w:hAnsi="Tahoma" w:cs="Tahoma"/>
                <w:sz w:val="14"/>
              </w:rPr>
              <w:t>伺服器管理使用權</w:t>
            </w:r>
            <w:r w:rsidRPr="001A449E">
              <w:rPr>
                <w:rFonts w:ascii="Tahoma" w:eastAsia="PMingLiU" w:hAnsi="Tahoma" w:cs="Tahoma"/>
                <w:sz w:val="14"/>
              </w:rPr>
              <w:t xml:space="preserve"> (2 </w:t>
            </w:r>
            <w:r w:rsidRPr="001A449E">
              <w:rPr>
                <w:rFonts w:ascii="Tahoma" w:eastAsia="PMingLiU" w:hAnsi="Tahoma" w:cs="Tahoma"/>
                <w:sz w:val="14"/>
              </w:rPr>
              <w:t>個處理器</w:t>
            </w:r>
            <w:r w:rsidRPr="001A449E">
              <w:rPr>
                <w:rFonts w:ascii="Tahoma" w:eastAsia="PMingLiU" w:hAnsi="Tahoma" w:cs="Tahoma"/>
                <w:sz w:val="14"/>
              </w:rPr>
              <w:t>)</w:t>
            </w:r>
            <w:bookmarkEnd w:id="458"/>
            <w:bookmarkEnd w:id="459"/>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00"/>
                <w:sz w:val="13"/>
                <w:szCs w:val="13"/>
                <w:u w:val="single"/>
              </w:rPr>
            </w:pPr>
            <w:hyperlink w:anchor="_96_System_Center" w:history="1">
              <w:r w:rsidR="00316801" w:rsidRPr="00477842">
                <w:rPr>
                  <w:rStyle w:val="Hyperlink"/>
                  <w:rFonts w:eastAsia="PMingLiU"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63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1136F4" w:rsidRPr="001A449E" w:rsidTr="00477842">
        <w:trPr>
          <w:trHeight w:val="134"/>
        </w:trPr>
        <w:tc>
          <w:tcPr>
            <w:tcW w:w="2734" w:type="dxa"/>
            <w:gridSpan w:val="2"/>
            <w:tcBorders>
              <w:bottom w:val="single" w:sz="4" w:space="0" w:color="auto"/>
            </w:tcBorders>
            <w:shd w:val="clear" w:color="auto" w:fill="FABF8F"/>
            <w:vAlign w:val="center"/>
          </w:tcPr>
          <w:p w:rsidR="001136F4" w:rsidRPr="001A449E" w:rsidRDefault="001136F4" w:rsidP="00477842">
            <w:pPr>
              <w:pStyle w:val="ProductNames"/>
              <w:spacing w:before="30" w:after="30"/>
              <w:rPr>
                <w:rFonts w:ascii="Tahoma" w:eastAsia="PMingLiU" w:hAnsi="Tahoma" w:cs="Tahoma"/>
                <w:sz w:val="14"/>
              </w:rPr>
            </w:pPr>
            <w:bookmarkStart w:id="460" w:name="_Toc363720459"/>
            <w:r w:rsidRPr="001A449E">
              <w:rPr>
                <w:rFonts w:ascii="Tahoma" w:eastAsia="PMingLiU" w:hAnsi="Tahoma" w:cs="Tahoma"/>
                <w:sz w:val="14"/>
              </w:rPr>
              <w:t>System Center 2012 Endpoint Protection</w:t>
            </w:r>
            <w:bookmarkEnd w:id="460"/>
          </w:p>
        </w:tc>
        <w:tc>
          <w:tcPr>
            <w:tcW w:w="450" w:type="dxa"/>
            <w:tcBorders>
              <w:bottom w:val="single" w:sz="4" w:space="0" w:color="auto"/>
            </w:tcBorders>
            <w:shd w:val="clear" w:color="auto" w:fill="FABF8F"/>
            <w:vAlign w:val="center"/>
          </w:tcPr>
          <w:p w:rsidR="001136F4" w:rsidRPr="00477842" w:rsidRDefault="002F4E68" w:rsidP="00477842">
            <w:pPr>
              <w:pStyle w:val="TableText"/>
              <w:widowControl w:val="0"/>
              <w:spacing w:before="30" w:after="30"/>
              <w:rPr>
                <w:rFonts w:eastAsia="PMingLiU" w:cs="Tahoma"/>
                <w:b/>
                <w:bCs/>
                <w:color w:val="000000"/>
                <w:sz w:val="13"/>
                <w:szCs w:val="13"/>
                <w:u w:val="single"/>
              </w:rPr>
            </w:pPr>
            <w:hyperlink w:anchor="_97_System_Center" w:history="1">
              <w:r w:rsidR="00316801" w:rsidRPr="00477842">
                <w:rPr>
                  <w:rStyle w:val="Hyperlink"/>
                  <w:rFonts w:eastAsia="PMingLiU" w:cs="Tahoma"/>
                  <w:b/>
                  <w:bCs/>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 xml:space="preserve">1 </w:t>
            </w:r>
            <w:r w:rsidRPr="001A449E">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AO, ST</w:t>
            </w:r>
          </w:p>
        </w:tc>
        <w:tc>
          <w:tcPr>
            <w:tcW w:w="540" w:type="dxa"/>
            <w:tcBorders>
              <w:bottom w:val="single" w:sz="4" w:space="0" w:color="auto"/>
            </w:tcBorders>
            <w:shd w:val="clear" w:color="auto" w:fill="FABF8F"/>
            <w:vAlign w:val="center"/>
          </w:tcPr>
          <w:p w:rsidR="001136F4" w:rsidRPr="001A449E" w:rsidRDefault="001136F4" w:rsidP="00477842">
            <w:pPr>
              <w:pStyle w:val="TableText"/>
              <w:widowControl w:val="0"/>
              <w:spacing w:before="30" w:after="30"/>
              <w:rPr>
                <w:rFonts w:ascii="Tahoma" w:eastAsia="PMingLiU" w:hAnsi="Tahoma" w:cs="Tahoma"/>
                <w:sz w:val="13"/>
              </w:rPr>
            </w:pPr>
          </w:p>
        </w:tc>
      </w:tr>
      <w:tr w:rsidR="00B025C3" w:rsidRPr="001A449E" w:rsidTr="00477842">
        <w:trPr>
          <w:trHeight w:val="134"/>
        </w:trPr>
        <w:tc>
          <w:tcPr>
            <w:tcW w:w="2734" w:type="dxa"/>
            <w:gridSpan w:val="2"/>
            <w:tcBorders>
              <w:bottom w:val="single" w:sz="4" w:space="0" w:color="auto"/>
            </w:tcBorders>
            <w:shd w:val="clear" w:color="auto" w:fill="auto"/>
            <w:vAlign w:val="center"/>
          </w:tcPr>
          <w:p w:rsidR="001A63C6" w:rsidRPr="001A449E" w:rsidRDefault="001A63C6" w:rsidP="00477842">
            <w:pPr>
              <w:pStyle w:val="ProductNames"/>
              <w:spacing w:beforeLines="20" w:before="48" w:afterLines="20" w:after="48"/>
              <w:rPr>
                <w:rFonts w:ascii="Tahoma" w:eastAsia="PMingLiU" w:hAnsi="Tahoma" w:cs="Tahoma"/>
                <w:sz w:val="14"/>
              </w:rPr>
            </w:pPr>
            <w:bookmarkStart w:id="461" w:name="_Toc336338100"/>
            <w:bookmarkStart w:id="462" w:name="_Toc363720460"/>
            <w:r w:rsidRPr="001A449E">
              <w:rPr>
                <w:rFonts w:ascii="Tahoma" w:eastAsia="PMingLiU" w:hAnsi="Tahoma" w:cs="Tahoma"/>
                <w:sz w:val="14"/>
              </w:rPr>
              <w:t xml:space="preserve">System Center 2012 Standard </w:t>
            </w:r>
            <w:r w:rsidRPr="001A449E">
              <w:rPr>
                <w:rFonts w:ascii="Tahoma" w:eastAsia="PMingLiU" w:hAnsi="Tahoma" w:cs="Tahoma"/>
                <w:sz w:val="14"/>
              </w:rPr>
              <w:t>伺服器管理使用權</w:t>
            </w:r>
            <w:r w:rsidRPr="001A449E">
              <w:rPr>
                <w:rFonts w:ascii="Tahoma" w:eastAsia="PMingLiU" w:hAnsi="Tahoma" w:cs="Tahoma"/>
                <w:sz w:val="14"/>
              </w:rPr>
              <w:t xml:space="preserve"> (2 </w:t>
            </w:r>
            <w:r w:rsidRPr="001A449E">
              <w:rPr>
                <w:rFonts w:ascii="Tahoma" w:eastAsia="PMingLiU" w:hAnsi="Tahoma" w:cs="Tahoma"/>
                <w:sz w:val="14"/>
              </w:rPr>
              <w:t>個處理器</w:t>
            </w:r>
            <w:r w:rsidRPr="001A449E">
              <w:rPr>
                <w:rFonts w:ascii="Tahoma" w:eastAsia="PMingLiU" w:hAnsi="Tahoma" w:cs="Tahoma"/>
                <w:sz w:val="14"/>
              </w:rPr>
              <w:t>)</w:t>
            </w:r>
            <w:bookmarkEnd w:id="461"/>
            <w:bookmarkEnd w:id="462"/>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color w:val="000000"/>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23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EF228F"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63" w:name="_Toc336338102"/>
            <w:bookmarkStart w:id="464" w:name="_Toc363720461"/>
            <w:r w:rsidRPr="001A449E">
              <w:rPr>
                <w:rFonts w:ascii="Tahoma" w:eastAsia="PMingLiU" w:hAnsi="Tahoma" w:cs="Tahoma"/>
                <w:b w:val="0"/>
                <w:sz w:val="14"/>
                <w:szCs w:val="14"/>
              </w:rPr>
              <w:t>VDI Suite</w:t>
            </w:r>
            <w:bookmarkEnd w:id="463"/>
            <w:bookmarkEnd w:id="464"/>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Fonts w:eastAsia="PMingLiU" w:cs="Tahoma"/>
                <w:b/>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 xml:space="preserve">1 </w:t>
            </w:r>
            <w:r w:rsidRPr="001A449E">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21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65" w:name="_Toc336338103"/>
            <w:bookmarkStart w:id="466" w:name="_Toc363720462"/>
            <w:r w:rsidRPr="001A449E">
              <w:rPr>
                <w:rFonts w:ascii="Tahoma" w:eastAsia="PMingLiU" w:hAnsi="Tahoma" w:cs="Tahoma"/>
                <w:b w:val="0"/>
                <w:sz w:val="14"/>
                <w:szCs w:val="14"/>
              </w:rPr>
              <w:t>含</w:t>
            </w:r>
            <w:r w:rsidRPr="001A449E">
              <w:rPr>
                <w:rFonts w:ascii="Tahoma" w:eastAsia="PMingLiU" w:hAnsi="Tahoma" w:cs="Tahoma"/>
                <w:b w:val="0"/>
                <w:sz w:val="14"/>
                <w:szCs w:val="14"/>
              </w:rPr>
              <w:t xml:space="preserve"> MDOP </w:t>
            </w:r>
            <w:r w:rsidRPr="001A449E">
              <w:rPr>
                <w:rFonts w:ascii="Tahoma" w:eastAsia="PMingLiU" w:hAnsi="Tahoma" w:cs="Tahoma"/>
                <w:b w:val="0"/>
                <w:sz w:val="14"/>
                <w:szCs w:val="14"/>
              </w:rPr>
              <w:t>之</w:t>
            </w:r>
            <w:r w:rsidRPr="001A449E">
              <w:rPr>
                <w:rFonts w:ascii="Tahoma" w:eastAsia="PMingLiU" w:hAnsi="Tahoma" w:cs="Tahoma"/>
                <w:b w:val="0"/>
                <w:sz w:val="14"/>
                <w:szCs w:val="14"/>
              </w:rPr>
              <w:t xml:space="preserve"> VDI Suite</w:t>
            </w:r>
            <w:bookmarkEnd w:id="465"/>
            <w:bookmarkEnd w:id="466"/>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 xml:space="preserve">1 </w:t>
            </w:r>
            <w:r w:rsidRPr="001A449E">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E, P</w:t>
            </w:r>
          </w:p>
        </w:tc>
        <w:tc>
          <w:tcPr>
            <w:tcW w:w="630" w:type="dxa"/>
            <w:tcBorders>
              <w:bottom w:val="single" w:sz="4" w:space="0" w:color="auto"/>
            </w:tcBorders>
            <w:shd w:val="clear" w:color="auto" w:fill="auto"/>
            <w:vAlign w:val="center"/>
          </w:tcPr>
          <w:p w:rsidR="001A63C6" w:rsidRPr="001A449E" w:rsidRDefault="001A63C6" w:rsidP="00477842">
            <w:pPr>
              <w:pStyle w:val="TableText"/>
              <w:spacing w:before="30" w:after="30"/>
              <w:rPr>
                <w:rFonts w:ascii="Tahoma" w:eastAsia="PMingLiU" w:hAnsi="Tahoma" w:cs="Tahoma"/>
                <w:sz w:val="13"/>
                <w:szCs w:val="13"/>
              </w:rPr>
            </w:pPr>
            <w:r w:rsidRPr="001A449E">
              <w:rPr>
                <w:rFonts w:ascii="Tahoma" w:eastAsia="PMingLiU" w:hAnsi="Tahoma" w:cs="Tahoma"/>
                <w:sz w:val="13"/>
                <w:szCs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260"/>
        </w:trPr>
        <w:tc>
          <w:tcPr>
            <w:tcW w:w="2734" w:type="dxa"/>
            <w:gridSpan w:val="2"/>
            <w:tcBorders>
              <w:bottom w:val="single" w:sz="4" w:space="0" w:color="auto"/>
            </w:tcBorders>
            <w:shd w:val="clear" w:color="auto" w:fill="FABF8F"/>
            <w:vAlign w:val="center"/>
          </w:tcPr>
          <w:p w:rsidR="00500991" w:rsidRPr="001A449E" w:rsidRDefault="00500991" w:rsidP="00477842">
            <w:pPr>
              <w:pStyle w:val="Heading2"/>
              <w:spacing w:beforeLines="20" w:before="48" w:afterLines="20" w:after="48"/>
              <w:ind w:left="0"/>
              <w:rPr>
                <w:rFonts w:ascii="Tahoma" w:eastAsia="PMingLiU" w:hAnsi="Tahoma" w:cs="Tahoma"/>
                <w:b w:val="0"/>
                <w:sz w:val="14"/>
                <w:szCs w:val="14"/>
              </w:rPr>
            </w:pPr>
            <w:bookmarkStart w:id="467" w:name="_Toc336338104"/>
            <w:bookmarkStart w:id="468" w:name="_Toc363720463"/>
            <w:r w:rsidRPr="001A449E">
              <w:rPr>
                <w:rFonts w:ascii="Tahoma" w:eastAsia="PMingLiU" w:hAnsi="Tahoma" w:cs="Tahoma"/>
                <w:b w:val="0"/>
                <w:sz w:val="14"/>
                <w:szCs w:val="14"/>
              </w:rPr>
              <w:t>VDI Standard Suite</w:t>
            </w:r>
            <w:bookmarkEnd w:id="467"/>
            <w:bookmarkEnd w:id="468"/>
          </w:p>
        </w:tc>
        <w:tc>
          <w:tcPr>
            <w:tcW w:w="450" w:type="dxa"/>
            <w:tcBorders>
              <w:bottom w:val="single" w:sz="4" w:space="0" w:color="auto"/>
            </w:tcBorders>
            <w:shd w:val="clear" w:color="auto" w:fill="FABF8F"/>
            <w:vAlign w:val="center"/>
          </w:tcPr>
          <w:p w:rsidR="00500991" w:rsidRPr="00477842" w:rsidRDefault="002F4E68" w:rsidP="00477842">
            <w:pPr>
              <w:pStyle w:val="TableText"/>
              <w:widowControl w:val="0"/>
              <w:spacing w:before="30" w:after="30"/>
              <w:rPr>
                <w:rStyle w:val="EndnoteReference"/>
                <w:rFonts w:eastAsia="PMingLiU" w:cs="Tahoma"/>
                <w:b w:val="0"/>
                <w:bCs/>
                <w:sz w:val="13"/>
                <w:szCs w:val="13"/>
              </w:rPr>
            </w:pPr>
            <w:hyperlink w:anchor="_99_VDI_Standard" w:history="1">
              <w:r w:rsidR="00316801" w:rsidRPr="00477842">
                <w:rPr>
                  <w:rStyle w:val="Hyperlink"/>
                  <w:rFonts w:eastAsia="PMingLiU" w:cs="Tahoma"/>
                  <w:b/>
                  <w:bCs/>
                  <w:sz w:val="13"/>
                  <w:szCs w:val="13"/>
                </w:rPr>
                <w:t>98</w:t>
              </w:r>
            </w:hyperlink>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r>
      <w:tr w:rsidR="00500991" w:rsidRPr="001A449E" w:rsidTr="00477842">
        <w:trPr>
          <w:trHeight w:val="260"/>
        </w:trPr>
        <w:tc>
          <w:tcPr>
            <w:tcW w:w="2734" w:type="dxa"/>
            <w:gridSpan w:val="2"/>
            <w:tcBorders>
              <w:bottom w:val="single" w:sz="4" w:space="0" w:color="auto"/>
            </w:tcBorders>
            <w:shd w:val="clear" w:color="auto" w:fill="auto"/>
            <w:vAlign w:val="center"/>
          </w:tcPr>
          <w:p w:rsidR="00500991" w:rsidRPr="001A449E" w:rsidRDefault="00500991" w:rsidP="00477842">
            <w:pPr>
              <w:pStyle w:val="Heading2"/>
              <w:spacing w:beforeLines="20" w:before="48" w:afterLines="20" w:after="48"/>
              <w:ind w:left="0"/>
              <w:rPr>
                <w:rFonts w:ascii="Tahoma" w:eastAsia="PMingLiU" w:hAnsi="Tahoma" w:cs="Tahoma"/>
                <w:b w:val="0"/>
                <w:sz w:val="14"/>
                <w:szCs w:val="14"/>
              </w:rPr>
            </w:pPr>
            <w:bookmarkStart w:id="469" w:name="_Toc336338105"/>
            <w:bookmarkStart w:id="470" w:name="_Toc363720464"/>
            <w:r w:rsidRPr="001A449E">
              <w:rPr>
                <w:rFonts w:ascii="Tahoma" w:eastAsia="PMingLiU" w:hAnsi="Tahoma" w:cs="Tahoma"/>
                <w:b w:val="0"/>
                <w:sz w:val="14"/>
                <w:szCs w:val="14"/>
              </w:rPr>
              <w:t>含</w:t>
            </w:r>
            <w:r w:rsidRPr="001A449E">
              <w:rPr>
                <w:rFonts w:ascii="Tahoma" w:eastAsia="PMingLiU" w:hAnsi="Tahoma" w:cs="Tahoma"/>
                <w:b w:val="0"/>
                <w:sz w:val="14"/>
                <w:szCs w:val="14"/>
              </w:rPr>
              <w:t xml:space="preserve"> MDOP </w:t>
            </w:r>
            <w:r w:rsidRPr="001A449E">
              <w:rPr>
                <w:rFonts w:ascii="Tahoma" w:eastAsia="PMingLiU" w:hAnsi="Tahoma" w:cs="Tahoma"/>
                <w:b w:val="0"/>
                <w:sz w:val="14"/>
                <w:szCs w:val="14"/>
              </w:rPr>
              <w:t>之</w:t>
            </w:r>
            <w:r w:rsidRPr="001A449E">
              <w:rPr>
                <w:rFonts w:ascii="Tahoma" w:eastAsia="PMingLiU" w:hAnsi="Tahoma" w:cs="Tahoma"/>
                <w:b w:val="0"/>
                <w:sz w:val="14"/>
                <w:szCs w:val="14"/>
              </w:rPr>
              <w:t xml:space="preserve"> VDI Standard Suite</w:t>
            </w:r>
            <w:bookmarkEnd w:id="469"/>
            <w:bookmarkEnd w:id="470"/>
          </w:p>
        </w:tc>
        <w:tc>
          <w:tcPr>
            <w:tcW w:w="450" w:type="dxa"/>
            <w:tcBorders>
              <w:bottom w:val="single" w:sz="4" w:space="0" w:color="auto"/>
            </w:tcBorders>
            <w:shd w:val="clear" w:color="auto" w:fill="auto"/>
            <w:vAlign w:val="center"/>
          </w:tcPr>
          <w:p w:rsidR="00500991"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99_VDI_Standard" w:history="1">
              <w:r w:rsidR="00316801" w:rsidRPr="00477842">
                <w:rPr>
                  <w:rStyle w:val="Hyperlink"/>
                  <w:rFonts w:eastAsia="PMingLiU" w:cs="Tahoma"/>
                  <w:b/>
                  <w:bCs/>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r>
      <w:tr w:rsidR="00500991" w:rsidRPr="001A449E" w:rsidTr="00477842">
        <w:trPr>
          <w:trHeight w:val="260"/>
        </w:trPr>
        <w:tc>
          <w:tcPr>
            <w:tcW w:w="2734" w:type="dxa"/>
            <w:gridSpan w:val="2"/>
            <w:tcBorders>
              <w:bottom w:val="single" w:sz="4" w:space="0" w:color="auto"/>
            </w:tcBorders>
            <w:shd w:val="clear" w:color="auto" w:fill="FABF8F"/>
            <w:vAlign w:val="center"/>
          </w:tcPr>
          <w:p w:rsidR="00500991" w:rsidRPr="001A449E" w:rsidRDefault="00500991" w:rsidP="00477842">
            <w:pPr>
              <w:pStyle w:val="Heading2"/>
              <w:spacing w:beforeLines="20" w:before="48" w:afterLines="20" w:after="48"/>
              <w:ind w:left="0"/>
              <w:rPr>
                <w:rFonts w:ascii="Tahoma" w:eastAsia="PMingLiU" w:hAnsi="Tahoma" w:cs="Tahoma"/>
                <w:b w:val="0"/>
                <w:sz w:val="14"/>
                <w:szCs w:val="14"/>
              </w:rPr>
            </w:pPr>
            <w:bookmarkStart w:id="471" w:name="_Toc336338106"/>
            <w:bookmarkStart w:id="472" w:name="_Toc363720465"/>
            <w:r w:rsidRPr="001A449E">
              <w:rPr>
                <w:rFonts w:ascii="Tahoma" w:eastAsia="PMingLiU" w:hAnsi="Tahoma" w:cs="Tahoma"/>
                <w:b w:val="0"/>
                <w:sz w:val="14"/>
                <w:szCs w:val="14"/>
              </w:rPr>
              <w:t>VDI Premium Suite</w:t>
            </w:r>
            <w:bookmarkEnd w:id="471"/>
            <w:bookmarkEnd w:id="472"/>
          </w:p>
        </w:tc>
        <w:tc>
          <w:tcPr>
            <w:tcW w:w="450" w:type="dxa"/>
            <w:tcBorders>
              <w:bottom w:val="single" w:sz="4" w:space="0" w:color="auto"/>
            </w:tcBorders>
            <w:shd w:val="clear" w:color="auto" w:fill="FABF8F"/>
            <w:vAlign w:val="center"/>
          </w:tcPr>
          <w:p w:rsidR="00500991"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99_VDI_Standard" w:history="1">
              <w:r w:rsidR="00316801" w:rsidRPr="00477842">
                <w:rPr>
                  <w:rStyle w:val="Hyperlink"/>
                  <w:rFonts w:eastAsia="PMingLiU" w:cs="Tahoma"/>
                  <w:b/>
                  <w:bCs/>
                  <w:sz w:val="13"/>
                  <w:szCs w:val="13"/>
                </w:rPr>
                <w:t>98</w:t>
              </w:r>
            </w:hyperlink>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500991" w:rsidRPr="001A449E" w:rsidRDefault="00500991" w:rsidP="00477842">
            <w:pPr>
              <w:pStyle w:val="TableText"/>
              <w:widowControl w:val="0"/>
              <w:spacing w:before="30" w:after="30"/>
              <w:rPr>
                <w:rFonts w:ascii="Tahoma" w:eastAsia="PMingLiU" w:hAnsi="Tahoma" w:cs="Tahoma"/>
                <w:sz w:val="13"/>
              </w:rPr>
            </w:pPr>
          </w:p>
        </w:tc>
      </w:tr>
      <w:tr w:rsidR="00500991" w:rsidRPr="001A449E" w:rsidTr="00477842">
        <w:trPr>
          <w:trHeight w:val="260"/>
        </w:trPr>
        <w:tc>
          <w:tcPr>
            <w:tcW w:w="2734" w:type="dxa"/>
            <w:gridSpan w:val="2"/>
            <w:tcBorders>
              <w:bottom w:val="single" w:sz="4" w:space="0" w:color="auto"/>
            </w:tcBorders>
            <w:shd w:val="clear" w:color="auto" w:fill="auto"/>
            <w:vAlign w:val="center"/>
          </w:tcPr>
          <w:p w:rsidR="00500991" w:rsidRPr="001A449E" w:rsidRDefault="00500991" w:rsidP="00477842">
            <w:pPr>
              <w:pStyle w:val="Heading2"/>
              <w:spacing w:beforeLines="20" w:before="48" w:afterLines="20" w:after="48"/>
              <w:ind w:left="0"/>
              <w:rPr>
                <w:rFonts w:ascii="Tahoma" w:eastAsia="PMingLiU" w:hAnsi="Tahoma" w:cs="Tahoma"/>
                <w:b w:val="0"/>
                <w:sz w:val="14"/>
                <w:szCs w:val="14"/>
              </w:rPr>
            </w:pPr>
            <w:bookmarkStart w:id="473" w:name="_Toc336338107"/>
            <w:bookmarkStart w:id="474" w:name="_Toc363720466"/>
            <w:r w:rsidRPr="001A449E">
              <w:rPr>
                <w:rFonts w:ascii="Tahoma" w:eastAsia="PMingLiU" w:hAnsi="Tahoma" w:cs="Tahoma"/>
                <w:b w:val="0"/>
                <w:sz w:val="14"/>
                <w:szCs w:val="14"/>
              </w:rPr>
              <w:t>含</w:t>
            </w:r>
            <w:r w:rsidRPr="001A449E">
              <w:rPr>
                <w:rFonts w:ascii="Tahoma" w:eastAsia="PMingLiU" w:hAnsi="Tahoma" w:cs="Tahoma"/>
                <w:b w:val="0"/>
                <w:sz w:val="14"/>
                <w:szCs w:val="14"/>
              </w:rPr>
              <w:t xml:space="preserve"> MDOP </w:t>
            </w:r>
            <w:r w:rsidRPr="001A449E">
              <w:rPr>
                <w:rFonts w:ascii="Tahoma" w:eastAsia="PMingLiU" w:hAnsi="Tahoma" w:cs="Tahoma"/>
                <w:b w:val="0"/>
                <w:sz w:val="14"/>
                <w:szCs w:val="14"/>
              </w:rPr>
              <w:t>之</w:t>
            </w:r>
            <w:r w:rsidRPr="001A449E">
              <w:rPr>
                <w:rFonts w:ascii="Tahoma" w:eastAsia="PMingLiU" w:hAnsi="Tahoma" w:cs="Tahoma"/>
                <w:b w:val="0"/>
                <w:sz w:val="14"/>
                <w:szCs w:val="14"/>
              </w:rPr>
              <w:t xml:space="preserve"> VDI Premium Suite</w:t>
            </w:r>
            <w:bookmarkEnd w:id="473"/>
            <w:bookmarkEnd w:id="474"/>
          </w:p>
        </w:tc>
        <w:tc>
          <w:tcPr>
            <w:tcW w:w="450" w:type="dxa"/>
            <w:tcBorders>
              <w:bottom w:val="single" w:sz="4" w:space="0" w:color="auto"/>
            </w:tcBorders>
            <w:shd w:val="clear" w:color="auto" w:fill="auto"/>
            <w:vAlign w:val="center"/>
          </w:tcPr>
          <w:p w:rsidR="00500991"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99_VDI_Standard" w:history="1">
              <w:r w:rsidR="00316801" w:rsidRPr="00477842">
                <w:rPr>
                  <w:rStyle w:val="Hyperlink"/>
                  <w:rFonts w:eastAsia="PMingLiU" w:cs="Tahoma"/>
                  <w:b/>
                  <w:bCs/>
                  <w:sz w:val="13"/>
                  <w:szCs w:val="13"/>
                </w:rPr>
                <w:t>98</w:t>
              </w:r>
            </w:hyperlink>
          </w:p>
        </w:tc>
        <w:tc>
          <w:tcPr>
            <w:tcW w:w="45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500991" w:rsidRPr="001A449E" w:rsidRDefault="00500991" w:rsidP="00477842">
            <w:pPr>
              <w:pStyle w:val="TableText"/>
              <w:widowControl w:val="0"/>
              <w:spacing w:before="30" w:after="30"/>
              <w:rPr>
                <w:rFonts w:ascii="Tahoma" w:eastAsia="PMingLiU" w:hAnsi="Tahoma" w:cs="Tahoma"/>
                <w:sz w:val="13"/>
              </w:rPr>
            </w:pPr>
          </w:p>
        </w:tc>
      </w:tr>
      <w:tr w:rsidR="00B025C3"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75" w:name="_Toc336338108"/>
            <w:bookmarkStart w:id="476" w:name="_Toc363720467"/>
            <w:r w:rsidRPr="001A449E">
              <w:rPr>
                <w:rFonts w:ascii="Tahoma" w:eastAsia="PMingLiU" w:hAnsi="Tahoma" w:cs="Tahoma"/>
                <w:b w:val="0"/>
                <w:sz w:val="14"/>
                <w:szCs w:val="14"/>
              </w:rPr>
              <w:t>Virtual Server 2005 R2 Enterprise Edition</w:t>
            </w:r>
            <w:bookmarkEnd w:id="475"/>
            <w:bookmarkEnd w:id="476"/>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77" w:name="_Toc336338109"/>
            <w:bookmarkStart w:id="478" w:name="_Toc363720468"/>
            <w:r w:rsidRPr="001A449E">
              <w:rPr>
                <w:rFonts w:ascii="Tahoma" w:eastAsia="PMingLiU" w:hAnsi="Tahoma" w:cs="Tahoma"/>
                <w:b w:val="0"/>
                <w:sz w:val="14"/>
                <w:szCs w:val="14"/>
              </w:rPr>
              <w:t>Visual Studio</w:t>
            </w:r>
            <w:r w:rsidR="00181327" w:rsidRPr="001A449E">
              <w:rPr>
                <w:rFonts w:ascii="Tahoma" w:eastAsia="PMingLiU" w:hAnsi="Tahoma" w:cs="Tahoma"/>
                <w:b w:val="0"/>
                <w:color w:val="000000"/>
                <w:sz w:val="14"/>
                <w:szCs w:val="14"/>
                <w:vertAlign w:val="superscript"/>
              </w:rPr>
              <w:t>®</w:t>
            </w:r>
            <w:r w:rsidRPr="001A449E">
              <w:rPr>
                <w:rFonts w:ascii="Tahoma" w:eastAsia="PMingLiU" w:hAnsi="Tahoma" w:cs="Tahoma"/>
                <w:b w:val="0"/>
                <w:sz w:val="14"/>
                <w:szCs w:val="14"/>
              </w:rPr>
              <w:t xml:space="preserve"> Team Foundation Server 2012 with SQL Server 2012 Technology</w:t>
            </w:r>
            <w:bookmarkEnd w:id="477"/>
            <w:bookmarkEnd w:id="478"/>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025C3"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79" w:name="_Toc254805933"/>
            <w:bookmarkStart w:id="480" w:name="_Toc336338110"/>
            <w:bookmarkStart w:id="481" w:name="_Toc363720469"/>
            <w:r w:rsidRPr="001A449E">
              <w:rPr>
                <w:rFonts w:ascii="Tahoma" w:eastAsia="PMingLiU" w:hAnsi="Tahoma" w:cs="Tahoma"/>
                <w:b w:val="0"/>
                <w:sz w:val="14"/>
                <w:szCs w:val="14"/>
              </w:rPr>
              <w:t>Visual Studio</w:t>
            </w:r>
            <w:r w:rsidR="00181327" w:rsidRPr="001A449E">
              <w:rPr>
                <w:rFonts w:ascii="Tahoma" w:eastAsia="PMingLiU" w:hAnsi="Tahoma" w:cs="Tahoma"/>
                <w:b w:val="0"/>
                <w:sz w:val="14"/>
                <w:szCs w:val="14"/>
                <w:vertAlign w:val="superscript"/>
              </w:rPr>
              <w:t>®</w:t>
            </w:r>
            <w:r w:rsidRPr="001A449E">
              <w:rPr>
                <w:rFonts w:ascii="Tahoma" w:eastAsia="PMingLiU" w:hAnsi="Tahoma" w:cs="Tahoma"/>
                <w:b w:val="0"/>
                <w:sz w:val="14"/>
                <w:szCs w:val="14"/>
              </w:rPr>
              <w:t xml:space="preserve"> Team Foundation Server 2012 </w:t>
            </w:r>
            <w:r w:rsidRPr="001A449E">
              <w:rPr>
                <w:rFonts w:ascii="Tahoma" w:eastAsia="PMingLiU" w:hAnsi="Tahoma" w:cs="Tahoma"/>
                <w:b w:val="0"/>
                <w:sz w:val="14"/>
                <w:szCs w:val="14"/>
              </w:rPr>
              <w:t>裝置</w:t>
            </w:r>
            <w:r w:rsidRPr="001A449E">
              <w:rPr>
                <w:rFonts w:ascii="Tahoma" w:eastAsia="PMingLiU" w:hAnsi="Tahoma" w:cs="Tahoma"/>
                <w:b w:val="0"/>
                <w:sz w:val="14"/>
                <w:szCs w:val="14"/>
              </w:rPr>
              <w:t xml:space="preserve"> CAL</w:t>
            </w:r>
            <w:bookmarkEnd w:id="479"/>
            <w:bookmarkEnd w:id="480"/>
            <w:bookmarkEnd w:id="481"/>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500991"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szCs w:val="14"/>
              </w:rPr>
            </w:pPr>
            <w:bookmarkStart w:id="482" w:name="_Toc254805934"/>
            <w:bookmarkStart w:id="483" w:name="_Toc336338111"/>
            <w:bookmarkStart w:id="484" w:name="_Toc363720470"/>
            <w:r w:rsidRPr="001A449E">
              <w:rPr>
                <w:rFonts w:ascii="Tahoma" w:eastAsia="PMingLiU" w:hAnsi="Tahoma" w:cs="Tahoma"/>
                <w:b w:val="0"/>
                <w:sz w:val="14"/>
                <w:szCs w:val="14"/>
              </w:rPr>
              <w:t>Visual Studio</w:t>
            </w:r>
            <w:r w:rsidR="00181327" w:rsidRPr="001A449E">
              <w:rPr>
                <w:rFonts w:ascii="Tahoma" w:eastAsia="PMingLiU" w:hAnsi="Tahoma" w:cs="Tahoma"/>
                <w:b w:val="0"/>
                <w:sz w:val="14"/>
                <w:szCs w:val="14"/>
                <w:vertAlign w:val="superscript"/>
              </w:rPr>
              <w:t>®</w:t>
            </w:r>
            <w:r w:rsidRPr="001A449E">
              <w:rPr>
                <w:rFonts w:ascii="Tahoma" w:eastAsia="PMingLiU" w:hAnsi="Tahoma" w:cs="Tahoma"/>
                <w:b w:val="0"/>
                <w:sz w:val="14"/>
                <w:szCs w:val="14"/>
              </w:rPr>
              <w:t xml:space="preserve"> Team Foundation Server 2012 </w:t>
            </w:r>
            <w:r w:rsidRPr="001A449E">
              <w:rPr>
                <w:rFonts w:ascii="Tahoma" w:eastAsia="PMingLiU" w:hAnsi="Tahoma" w:cs="Tahoma"/>
                <w:b w:val="0"/>
                <w:sz w:val="14"/>
                <w:szCs w:val="14"/>
              </w:rPr>
              <w:t>使用者</w:t>
            </w:r>
            <w:r w:rsidRPr="001A449E">
              <w:rPr>
                <w:rFonts w:ascii="Tahoma" w:eastAsia="PMingLiU" w:hAnsi="Tahoma" w:cs="Tahoma"/>
                <w:b w:val="0"/>
                <w:sz w:val="14"/>
                <w:szCs w:val="14"/>
              </w:rPr>
              <w:t xml:space="preserve"> CAL</w:t>
            </w:r>
            <w:bookmarkEnd w:id="482"/>
            <w:bookmarkEnd w:id="483"/>
            <w:bookmarkEnd w:id="484"/>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szCs w:val="13"/>
              </w:rPr>
            </w:pPr>
            <w:r w:rsidRPr="001A449E">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0B5EFD" w:rsidRPr="001A449E" w:rsidTr="00477842">
        <w:trPr>
          <w:trHeight w:val="287"/>
        </w:trPr>
        <w:tc>
          <w:tcPr>
            <w:tcW w:w="2734" w:type="dxa"/>
            <w:gridSpan w:val="2"/>
            <w:tcBorders>
              <w:bottom w:val="single" w:sz="4" w:space="0" w:color="auto"/>
            </w:tcBorders>
            <w:shd w:val="clear" w:color="auto" w:fill="FABF8F"/>
            <w:vAlign w:val="center"/>
          </w:tcPr>
          <w:p w:rsidR="000B5EFD" w:rsidRPr="001A449E" w:rsidRDefault="000B5EFD" w:rsidP="00477842">
            <w:pPr>
              <w:pStyle w:val="Heading2"/>
              <w:spacing w:beforeLines="20" w:before="48" w:afterLines="20" w:after="48"/>
              <w:ind w:left="0"/>
              <w:rPr>
                <w:rFonts w:ascii="Tahoma" w:eastAsia="PMingLiU" w:hAnsi="Tahoma" w:cs="Tahoma"/>
                <w:b w:val="0"/>
                <w:sz w:val="14"/>
              </w:rPr>
            </w:pPr>
            <w:bookmarkStart w:id="485" w:name="_Toc363720471"/>
            <w:r w:rsidRPr="001A449E">
              <w:rPr>
                <w:rFonts w:ascii="Tahoma" w:eastAsia="PMingLiU" w:hAnsi="Tahoma" w:cs="Tahoma"/>
                <w:b w:val="0"/>
                <w:sz w:val="14"/>
              </w:rPr>
              <w:t xml:space="preserve">Windows Azure Active Directory </w:t>
            </w:r>
            <w:r w:rsidRPr="001A449E">
              <w:rPr>
                <w:rFonts w:ascii="Tahoma" w:eastAsia="PMingLiU" w:hAnsi="Tahoma" w:cs="Tahoma"/>
                <w:b w:val="0"/>
                <w:sz w:val="14"/>
              </w:rPr>
              <w:t>版權管理</w:t>
            </w:r>
            <w:bookmarkEnd w:id="485"/>
          </w:p>
        </w:tc>
        <w:tc>
          <w:tcPr>
            <w:tcW w:w="450" w:type="dxa"/>
            <w:tcBorders>
              <w:bottom w:val="single" w:sz="4" w:space="0" w:color="auto"/>
            </w:tcBorders>
            <w:shd w:val="clear" w:color="auto" w:fill="FABF8F"/>
            <w:vAlign w:val="center"/>
          </w:tcPr>
          <w:p w:rsidR="000B5EFD" w:rsidRPr="00477842" w:rsidRDefault="000B5EFD" w:rsidP="00477842">
            <w:pPr>
              <w:pStyle w:val="TableText"/>
              <w:widowControl w:val="0"/>
              <w:spacing w:before="30" w:after="30"/>
              <w:rPr>
                <w:rFonts w:eastAsia="PMingLiU" w:cs="Tahoma"/>
                <w:bCs/>
              </w:rPr>
            </w:pPr>
          </w:p>
        </w:tc>
        <w:tc>
          <w:tcPr>
            <w:tcW w:w="450" w:type="dxa"/>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0B5EFD" w:rsidRPr="001A449E" w:rsidRDefault="000B5EFD" w:rsidP="00477842">
            <w:pPr>
              <w:pStyle w:val="TableText"/>
              <w:widowControl w:val="0"/>
              <w:spacing w:before="30" w:after="30"/>
              <w:rPr>
                <w:rFonts w:ascii="Tahoma" w:eastAsia="PMingLiU" w:hAnsi="Tahoma" w:cs="Tahoma"/>
                <w:sz w:val="13"/>
              </w:rPr>
            </w:pP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Lines="20" w:before="48" w:afterLines="20" w:after="48"/>
              <w:ind w:left="0"/>
              <w:rPr>
                <w:rFonts w:ascii="Tahoma" w:eastAsia="PMingLiU" w:hAnsi="Tahoma" w:cs="Tahoma"/>
                <w:b w:val="0"/>
                <w:sz w:val="14"/>
              </w:rPr>
            </w:pPr>
            <w:bookmarkStart w:id="486" w:name="_Toc336338114"/>
            <w:bookmarkStart w:id="487" w:name="_Toc363720472"/>
            <w:r w:rsidRPr="001A449E">
              <w:rPr>
                <w:rFonts w:ascii="Tahoma" w:eastAsia="PMingLiU" w:hAnsi="Tahoma" w:cs="Tahoma"/>
                <w:b w:val="0"/>
                <w:sz w:val="14"/>
              </w:rPr>
              <w:t xml:space="preserve">Windows Azure </w:t>
            </w:r>
            <w:r w:rsidRPr="001A449E">
              <w:rPr>
                <w:rFonts w:ascii="Tahoma" w:eastAsia="PMingLiU" w:hAnsi="Tahoma" w:cs="Tahoma"/>
                <w:b w:val="0"/>
                <w:sz w:val="14"/>
              </w:rPr>
              <w:t>服務</w:t>
            </w:r>
            <w:bookmarkEnd w:id="486"/>
            <w:bookmarkEnd w:id="487"/>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105_Windows_Azure" w:history="1">
              <w:r w:rsidR="00316801" w:rsidRPr="00477842">
                <w:rPr>
                  <w:rStyle w:val="Hyperlink"/>
                  <w:rFonts w:eastAsia="PMingLiU" w:cs="Tahoma"/>
                  <w:b/>
                  <w:bCs/>
                  <w:sz w:val="13"/>
                  <w:szCs w:val="13"/>
                </w:rPr>
                <w:t>99</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A63C6" w:rsidRPr="001A449E" w:rsidTr="00477842">
        <w:trPr>
          <w:trHeight w:val="152"/>
        </w:trPr>
        <w:tc>
          <w:tcPr>
            <w:tcW w:w="2734" w:type="dxa"/>
            <w:gridSpan w:val="2"/>
            <w:tcBorders>
              <w:bottom w:val="single" w:sz="4" w:space="0" w:color="auto"/>
            </w:tcBorders>
            <w:shd w:val="clear" w:color="auto" w:fill="FABF8F"/>
            <w:vAlign w:val="center"/>
          </w:tcPr>
          <w:p w:rsidR="001A63C6" w:rsidRPr="001A449E" w:rsidRDefault="001A63C6" w:rsidP="0098201F">
            <w:pPr>
              <w:pStyle w:val="Heading2"/>
              <w:spacing w:before="30" w:after="30"/>
              <w:ind w:left="0"/>
              <w:rPr>
                <w:rFonts w:ascii="Tahoma" w:eastAsia="PMingLiU" w:hAnsi="Tahoma" w:cs="Tahoma"/>
                <w:b w:val="0"/>
                <w:sz w:val="14"/>
                <w:szCs w:val="14"/>
              </w:rPr>
            </w:pPr>
            <w:bookmarkStart w:id="488" w:name="_Toc336338115"/>
            <w:bookmarkStart w:id="489" w:name="_Toc363720473"/>
            <w:r w:rsidRPr="001A449E">
              <w:rPr>
                <w:rFonts w:ascii="Tahoma" w:eastAsia="PMingLiU" w:hAnsi="Tahoma" w:cs="Tahoma"/>
                <w:b w:val="0"/>
                <w:sz w:val="14"/>
              </w:rPr>
              <w:t>Windows</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Embedded Device Manager</w:t>
            </w:r>
            <w:r w:rsidR="0098201F">
              <w:rPr>
                <w:rFonts w:ascii="Tahoma" w:eastAsia="PMingLiU" w:hAnsi="Tahoma" w:cs="Tahoma"/>
                <w:b w:val="0"/>
                <w:sz w:val="14"/>
              </w:rPr>
              <w:t> </w:t>
            </w:r>
            <w:r w:rsidRPr="001A449E">
              <w:rPr>
                <w:rFonts w:ascii="Tahoma" w:eastAsia="PMingLiU" w:hAnsi="Tahoma" w:cs="Tahoma"/>
                <w:b w:val="0"/>
                <w:sz w:val="14"/>
              </w:rPr>
              <w:t>2011</w:t>
            </w:r>
            <w:bookmarkEnd w:id="488"/>
            <w:bookmarkEnd w:id="48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98_Windows_Embedded" w:history="1">
              <w:r w:rsidR="00316801" w:rsidRPr="00477842">
                <w:rPr>
                  <w:rStyle w:val="Hyperlink"/>
                  <w:rFonts w:eastAsia="PMingLiU" w:cs="Tahoma"/>
                  <w:b/>
                  <w:bCs/>
                  <w:sz w:val="13"/>
                  <w:szCs w:val="13"/>
                </w:rPr>
                <w:t>100</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490" w:name="_Toc336338116"/>
            <w:bookmarkStart w:id="491" w:name="_Toc363720474"/>
            <w:r w:rsidRPr="001A449E">
              <w:rPr>
                <w:rFonts w:ascii="Tahoma" w:eastAsia="PMingLiU" w:hAnsi="Tahoma" w:cs="Tahoma"/>
                <w:b w:val="0"/>
                <w:sz w:val="14"/>
              </w:rPr>
              <w:t>Windows</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Embedded Device Manager 2011 </w:t>
            </w:r>
            <w:r w:rsidRPr="001A449E">
              <w:rPr>
                <w:rFonts w:ascii="Tahoma" w:eastAsia="PMingLiU" w:hAnsi="Tahoma" w:cs="Tahoma"/>
                <w:b w:val="0"/>
                <w:sz w:val="14"/>
              </w:rPr>
              <w:t>用戶端管理使用權</w:t>
            </w:r>
            <w:r w:rsidRPr="001A449E">
              <w:rPr>
                <w:rFonts w:ascii="Tahoma" w:eastAsia="PMingLiU" w:hAnsi="Tahoma" w:cs="Tahoma"/>
                <w:b w:val="0"/>
                <w:sz w:val="14"/>
              </w:rPr>
              <w:t xml:space="preserve"> (</w:t>
            </w:r>
            <w:r w:rsidRPr="001A449E">
              <w:rPr>
                <w:rFonts w:ascii="Tahoma" w:eastAsia="PMingLiU" w:hAnsi="Tahoma" w:cs="Tahoma"/>
                <w:b w:val="0"/>
                <w:sz w:val="14"/>
              </w:rPr>
              <w:t>每一</w:t>
            </w:r>
            <w:r w:rsidRPr="001A449E">
              <w:rPr>
                <w:rFonts w:ascii="Tahoma" w:eastAsia="PMingLiU" w:hAnsi="Tahoma" w:cs="Tahoma"/>
                <w:b w:val="0"/>
                <w:sz w:val="14"/>
              </w:rPr>
              <w:t xml:space="preserve"> OSE)</w:t>
            </w:r>
            <w:bookmarkEnd w:id="490"/>
            <w:bookmarkEnd w:id="491"/>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color w:val="0000FF"/>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A63C6" w:rsidRPr="001A449E" w:rsidTr="00477842">
        <w:trPr>
          <w:trHeight w:val="287"/>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492" w:name="_Toc336338117"/>
            <w:bookmarkStart w:id="493" w:name="_Toc363720475"/>
            <w:r w:rsidRPr="001A449E">
              <w:rPr>
                <w:rFonts w:ascii="Tahoma" w:eastAsia="PMingLiU" w:hAnsi="Tahoma" w:cs="Tahoma"/>
                <w:b w:val="0"/>
                <w:sz w:val="14"/>
              </w:rPr>
              <w:t>Windows</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Embedded Device Manager 2011 </w:t>
            </w:r>
            <w:r w:rsidRPr="001A449E">
              <w:rPr>
                <w:rFonts w:ascii="Tahoma" w:eastAsia="PMingLiU" w:hAnsi="Tahoma" w:cs="Tahoma"/>
                <w:b w:val="0"/>
                <w:sz w:val="14"/>
              </w:rPr>
              <w:t>用戶端管理使用權</w:t>
            </w:r>
            <w:r w:rsidRPr="001A449E">
              <w:rPr>
                <w:rFonts w:ascii="Tahoma" w:eastAsia="PMingLiU" w:hAnsi="Tahoma" w:cs="Tahoma"/>
                <w:b w:val="0"/>
                <w:sz w:val="14"/>
              </w:rPr>
              <w:t xml:space="preserve"> (</w:t>
            </w:r>
            <w:r w:rsidRPr="001A449E">
              <w:rPr>
                <w:rFonts w:ascii="Tahoma" w:eastAsia="PMingLiU" w:hAnsi="Tahoma" w:cs="Tahoma"/>
                <w:b w:val="0"/>
                <w:sz w:val="14"/>
              </w:rPr>
              <w:t>每一使用者</w:t>
            </w:r>
            <w:r w:rsidRPr="001A449E">
              <w:rPr>
                <w:rFonts w:ascii="Tahoma" w:eastAsia="PMingLiU" w:hAnsi="Tahoma" w:cs="Tahoma"/>
                <w:b w:val="0"/>
                <w:sz w:val="14"/>
              </w:rPr>
              <w:t>)</w:t>
            </w:r>
            <w:bookmarkEnd w:id="492"/>
            <w:bookmarkEnd w:id="493"/>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color w:val="0000FF"/>
                <w:sz w:val="13"/>
                <w:szCs w:val="13"/>
              </w:rPr>
            </w:pPr>
            <w:hyperlink w:anchor="_96_Windows_Embedded" w:history="1">
              <w:r w:rsidR="00316801" w:rsidRPr="00477842">
                <w:rPr>
                  <w:rStyle w:val="Hyperlink"/>
                  <w:rFonts w:eastAsia="PMingLiU" w:cs="Tahoma"/>
                  <w:b/>
                  <w:bCs/>
                  <w:sz w:val="13"/>
                  <w:szCs w:val="13"/>
                </w:rPr>
                <w:t>101</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494" w:name="_Toc336338118"/>
            <w:bookmarkStart w:id="495" w:name="_Toc363720476"/>
            <w:r w:rsidRPr="001A449E">
              <w:rPr>
                <w:rFonts w:ascii="Tahoma" w:eastAsia="PMingLiU" w:hAnsi="Tahoma" w:cs="Tahoma"/>
                <w:b w:val="0"/>
                <w:sz w:val="14"/>
              </w:rPr>
              <w:t>Windows</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Embedded Device Manager 2011 with SQL Server</w:t>
            </w:r>
            <w:r w:rsidR="00181327" w:rsidRPr="001A449E">
              <w:rPr>
                <w:rFonts w:ascii="Tahoma" w:eastAsia="PMingLiU" w:hAnsi="Tahoma" w:cs="Tahoma"/>
                <w:b w:val="0"/>
                <w:sz w:val="14"/>
                <w:vertAlign w:val="superscript"/>
              </w:rPr>
              <w:t>®</w:t>
            </w:r>
            <w:r w:rsidRPr="001A449E">
              <w:rPr>
                <w:rFonts w:ascii="Tahoma" w:eastAsia="PMingLiU" w:hAnsi="Tahoma" w:cs="Tahoma"/>
                <w:b w:val="0"/>
                <w:sz w:val="14"/>
              </w:rPr>
              <w:t xml:space="preserve"> 2008 Technology</w:t>
            </w:r>
            <w:bookmarkEnd w:id="494"/>
            <w:bookmarkEnd w:id="495"/>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color w:val="0000FF"/>
                <w:sz w:val="13"/>
                <w:szCs w:val="13"/>
                <w:u w:val="single"/>
              </w:rPr>
            </w:pPr>
            <w:hyperlink w:anchor="_96_Windows_Embedded" w:history="1">
              <w:r w:rsidR="00316801" w:rsidRPr="00477842">
                <w:rPr>
                  <w:rStyle w:val="Hyperlink"/>
                  <w:rFonts w:eastAsia="PMingLiU" w:cs="Tahoma"/>
                  <w:b/>
                  <w:bCs/>
                  <w:sz w:val="13"/>
                  <w:szCs w:val="13"/>
                </w:rPr>
                <w:t>101</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A63C6" w:rsidRPr="001A449E" w:rsidTr="00477842">
        <w:trPr>
          <w:trHeight w:val="287"/>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496" w:name="_Toc336338119"/>
            <w:bookmarkStart w:id="497" w:name="_Toc363720477"/>
            <w:r w:rsidRPr="001A449E">
              <w:rPr>
                <w:rFonts w:ascii="Tahoma" w:eastAsia="PMingLiU" w:hAnsi="Tahoma" w:cs="Tahoma"/>
                <w:b w:val="0"/>
                <w:sz w:val="14"/>
                <w:szCs w:val="14"/>
              </w:rPr>
              <w:t>Windows Essential Business Server 2008 Standard</w:t>
            </w:r>
            <w:bookmarkEnd w:id="496"/>
            <w:bookmarkEnd w:id="497"/>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103_Windows_EBS" w:history="1">
              <w:r w:rsidR="00316801" w:rsidRPr="00477842">
                <w:rPr>
                  <w:rStyle w:val="Hyperlink"/>
                  <w:rFonts w:eastAsia="PMingLiU" w:cs="Tahoma"/>
                  <w:b/>
                  <w:bCs/>
                  <w:sz w:val="13"/>
                  <w:szCs w:val="13"/>
                </w:rPr>
                <w:t>102</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498" w:name="_Toc336338120"/>
            <w:bookmarkStart w:id="499" w:name="_Toc363720478"/>
            <w:r w:rsidRPr="001A449E">
              <w:rPr>
                <w:rFonts w:ascii="Tahoma" w:eastAsia="PMingLiU" w:hAnsi="Tahoma" w:cs="Tahoma"/>
                <w:b w:val="0"/>
                <w:sz w:val="14"/>
                <w:szCs w:val="14"/>
              </w:rPr>
              <w:t xml:space="preserve">Windows Essential Business Server 2008 CAL </w:t>
            </w:r>
            <w:r w:rsidRPr="001A449E">
              <w:rPr>
                <w:rFonts w:ascii="Tahoma" w:eastAsia="PMingLiU" w:hAnsi="Tahoma" w:cs="Tahoma"/>
                <w:b w:val="0"/>
                <w:sz w:val="14"/>
                <w:szCs w:val="14"/>
              </w:rPr>
              <w:t>套件</w:t>
            </w:r>
            <w:bookmarkEnd w:id="498"/>
            <w:bookmarkEnd w:id="499"/>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1A63C6" w:rsidRPr="001A449E" w:rsidTr="00477842">
        <w:trPr>
          <w:trHeight w:val="287"/>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00" w:name="_Toc336338121"/>
            <w:bookmarkStart w:id="501" w:name="_Toc363720479"/>
            <w:r w:rsidRPr="001A449E">
              <w:rPr>
                <w:rFonts w:ascii="Tahoma" w:eastAsia="PMingLiU" w:hAnsi="Tahoma" w:cs="Tahoma"/>
                <w:b w:val="0"/>
                <w:sz w:val="14"/>
                <w:szCs w:val="14"/>
              </w:rPr>
              <w:t xml:space="preserve">Windows Essential Business Server 2008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(5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00"/>
            <w:bookmarkEnd w:id="501"/>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02" w:name="_Toc336338122"/>
            <w:bookmarkStart w:id="503" w:name="_Toc363720480"/>
            <w:r w:rsidRPr="001A449E">
              <w:rPr>
                <w:rFonts w:ascii="Tahoma" w:eastAsia="PMingLiU" w:hAnsi="Tahoma" w:cs="Tahoma"/>
                <w:b w:val="0"/>
                <w:color w:val="000000"/>
                <w:sz w:val="14"/>
                <w:szCs w:val="14"/>
              </w:rPr>
              <w:t xml:space="preserve">Windows Essential Business Server 2008 CAL </w:t>
            </w:r>
            <w:r w:rsidRPr="001A449E">
              <w:rPr>
                <w:rFonts w:ascii="Tahoma" w:eastAsia="PMingLiU" w:hAnsi="Tahoma" w:cs="Tahoma"/>
                <w:b w:val="0"/>
                <w:color w:val="000000"/>
                <w:sz w:val="14"/>
                <w:szCs w:val="14"/>
              </w:rPr>
              <w:t>套件</w:t>
            </w:r>
            <w:r w:rsidRPr="001A449E">
              <w:rPr>
                <w:rFonts w:ascii="Tahoma" w:eastAsia="PMingLiU" w:hAnsi="Tahoma" w:cs="Tahoma"/>
                <w:b w:val="0"/>
                <w:color w:val="000000"/>
                <w:sz w:val="14"/>
                <w:szCs w:val="14"/>
              </w:rPr>
              <w:t xml:space="preserve"> (20 </w:t>
            </w:r>
            <w:r w:rsidRPr="001A449E">
              <w:rPr>
                <w:rFonts w:ascii="Tahoma" w:eastAsia="PMingLiU" w:hAnsi="Tahoma" w:cs="Tahoma"/>
                <w:b w:val="0"/>
                <w:color w:val="000000"/>
                <w:sz w:val="14"/>
                <w:szCs w:val="14"/>
              </w:rPr>
              <w:t>個用戶端</w:t>
            </w:r>
            <w:r w:rsidRPr="001A449E">
              <w:rPr>
                <w:rFonts w:ascii="Tahoma" w:eastAsia="PMingLiU" w:hAnsi="Tahoma" w:cs="Tahoma"/>
                <w:b w:val="0"/>
                <w:color w:val="000000"/>
                <w:sz w:val="14"/>
                <w:szCs w:val="14"/>
              </w:rPr>
              <w:t>)</w:t>
            </w:r>
            <w:bookmarkEnd w:id="502"/>
            <w:bookmarkEnd w:id="503"/>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1A63C6" w:rsidRPr="001A449E" w:rsidTr="00477842">
        <w:trPr>
          <w:trHeight w:val="287"/>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04" w:name="_Toc336338123"/>
            <w:bookmarkStart w:id="505" w:name="_Toc363720481"/>
            <w:r w:rsidRPr="001A449E">
              <w:rPr>
                <w:rFonts w:ascii="Tahoma" w:eastAsia="PMingLiU" w:hAnsi="Tahoma" w:cs="Tahoma"/>
                <w:b w:val="0"/>
                <w:sz w:val="14"/>
                <w:szCs w:val="14"/>
              </w:rPr>
              <w:t xml:space="preserve">Windows Essential Business Server 2008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(50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04"/>
            <w:bookmarkEnd w:id="505"/>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color w:val="0000FF"/>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06" w:name="_Toc336338124"/>
            <w:bookmarkStart w:id="507" w:name="_Toc363720482"/>
            <w:r w:rsidRPr="001A449E">
              <w:rPr>
                <w:rFonts w:ascii="Tahoma" w:eastAsia="PMingLiU" w:hAnsi="Tahoma" w:cs="Tahoma"/>
                <w:b w:val="0"/>
                <w:sz w:val="14"/>
                <w:szCs w:val="14"/>
              </w:rPr>
              <w:t>Windows Essential Business Server 2008 Premium</w:t>
            </w:r>
            <w:bookmarkEnd w:id="506"/>
            <w:bookmarkEnd w:id="507"/>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100_Windows_EBS" w:history="1">
              <w:r w:rsidR="00316801" w:rsidRPr="00477842">
                <w:rPr>
                  <w:rStyle w:val="Hyperlink"/>
                  <w:rFonts w:eastAsia="PMingLiU" w:cs="Tahoma"/>
                  <w:b/>
                  <w:bCs/>
                  <w:sz w:val="13"/>
                  <w:szCs w:val="13"/>
                </w:rPr>
                <w:t>102</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E5334D" w:rsidRPr="001A449E" w:rsidTr="00477842">
        <w:trPr>
          <w:trHeight w:val="287"/>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08" w:name="_Toc336338125"/>
            <w:bookmarkStart w:id="509" w:name="_Toc363720483"/>
            <w:r w:rsidRPr="001A449E">
              <w:rPr>
                <w:rFonts w:ascii="Tahoma" w:eastAsia="PMingLiU" w:hAnsi="Tahoma" w:cs="Tahoma"/>
                <w:b w:val="0"/>
                <w:sz w:val="14"/>
                <w:szCs w:val="14"/>
              </w:rPr>
              <w:t>高階使用者或裝置適用之</w:t>
            </w:r>
            <w:r w:rsidRPr="001A449E">
              <w:rPr>
                <w:rFonts w:ascii="Tahoma" w:eastAsia="PMingLiU" w:hAnsi="Tahoma" w:cs="Tahoma"/>
                <w:b w:val="0"/>
                <w:sz w:val="14"/>
                <w:szCs w:val="14"/>
              </w:rPr>
              <w:t xml:space="preserve"> Windows Essential Business Server 2008 CAL </w:t>
            </w:r>
            <w:r w:rsidRPr="001A449E">
              <w:rPr>
                <w:rFonts w:ascii="Tahoma" w:eastAsia="PMingLiU" w:hAnsi="Tahoma" w:cs="Tahoma"/>
                <w:b w:val="0"/>
                <w:sz w:val="14"/>
                <w:szCs w:val="14"/>
              </w:rPr>
              <w:t>套件</w:t>
            </w:r>
            <w:bookmarkEnd w:id="508"/>
            <w:bookmarkEnd w:id="509"/>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10" w:name="_Toc336338126"/>
            <w:bookmarkStart w:id="511" w:name="_Toc363720484"/>
            <w:r w:rsidRPr="001A449E">
              <w:rPr>
                <w:rFonts w:ascii="Tahoma" w:eastAsia="PMingLiU" w:hAnsi="Tahoma" w:cs="Tahoma"/>
                <w:b w:val="0"/>
                <w:sz w:val="14"/>
                <w:szCs w:val="14"/>
              </w:rPr>
              <w:t>高階使用者或裝置適用之</w:t>
            </w:r>
            <w:r w:rsidRPr="001A449E">
              <w:rPr>
                <w:rFonts w:ascii="Tahoma" w:eastAsia="PMingLiU" w:hAnsi="Tahoma" w:cs="Tahoma"/>
                <w:b w:val="0"/>
                <w:sz w:val="14"/>
                <w:szCs w:val="14"/>
              </w:rPr>
              <w:t xml:space="preserve"> Windows Essential Business Server 2008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(5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10"/>
            <w:bookmarkEnd w:id="511"/>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E5334D" w:rsidRPr="001A449E" w:rsidTr="00477842">
        <w:trPr>
          <w:trHeight w:val="287"/>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12" w:name="_Toc336338127"/>
            <w:bookmarkStart w:id="513" w:name="_Toc363720485"/>
            <w:r w:rsidRPr="001A449E">
              <w:rPr>
                <w:rFonts w:ascii="Tahoma" w:eastAsia="PMingLiU" w:hAnsi="Tahoma" w:cs="Tahoma"/>
                <w:b w:val="0"/>
                <w:sz w:val="14"/>
                <w:szCs w:val="14"/>
              </w:rPr>
              <w:t>高階使用者或裝置適用之</w:t>
            </w:r>
            <w:r w:rsidRPr="001A449E">
              <w:rPr>
                <w:rFonts w:ascii="Tahoma" w:eastAsia="PMingLiU" w:hAnsi="Tahoma" w:cs="Tahoma"/>
                <w:b w:val="0"/>
                <w:sz w:val="14"/>
                <w:szCs w:val="14"/>
              </w:rPr>
              <w:t xml:space="preserve"> Windows Essential Business Server 2008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(20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12"/>
            <w:bookmarkEnd w:id="513"/>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B33D0E" w:rsidRPr="001A449E" w:rsidTr="00477842">
        <w:trPr>
          <w:trHeight w:val="287"/>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14" w:name="_Toc336338128"/>
            <w:bookmarkStart w:id="515" w:name="_Toc363720486"/>
            <w:r w:rsidRPr="001A449E">
              <w:rPr>
                <w:rFonts w:ascii="Tahoma" w:eastAsia="PMingLiU" w:hAnsi="Tahoma" w:cs="Tahoma"/>
                <w:b w:val="0"/>
                <w:sz w:val="14"/>
                <w:szCs w:val="14"/>
              </w:rPr>
              <w:t>高階使用者或裝置適用之</w:t>
            </w:r>
            <w:r w:rsidRPr="001A449E">
              <w:rPr>
                <w:rFonts w:ascii="Tahoma" w:eastAsia="PMingLiU" w:hAnsi="Tahoma" w:cs="Tahoma"/>
                <w:b w:val="0"/>
                <w:sz w:val="14"/>
                <w:szCs w:val="14"/>
              </w:rPr>
              <w:t xml:space="preserve"> Windows Essential Business Server 2008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(50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14"/>
            <w:bookmarkEnd w:id="515"/>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color w:val="0000FF"/>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w:t>
            </w:r>
          </w:p>
        </w:tc>
      </w:tr>
      <w:tr w:rsidR="00E5334D"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keepNext/>
              <w:spacing w:before="30" w:after="30"/>
              <w:ind w:left="0"/>
              <w:rPr>
                <w:rFonts w:ascii="Tahoma" w:eastAsia="PMingLiU" w:hAnsi="Tahoma" w:cs="Tahoma"/>
                <w:b w:val="0"/>
                <w:sz w:val="14"/>
                <w:szCs w:val="14"/>
              </w:rPr>
            </w:pPr>
            <w:bookmarkStart w:id="516" w:name="_Toc336338129"/>
            <w:bookmarkStart w:id="517" w:name="_Toc363720487"/>
            <w:r w:rsidRPr="001A449E">
              <w:rPr>
                <w:rFonts w:ascii="Tahoma" w:eastAsia="PMingLiU" w:hAnsi="Tahoma" w:cs="Tahoma"/>
                <w:b w:val="0"/>
                <w:sz w:val="14"/>
                <w:szCs w:val="14"/>
              </w:rPr>
              <w:t>Windows HPC Server 2008 R2 Suite</w:t>
            </w:r>
            <w:bookmarkEnd w:id="516"/>
            <w:bookmarkEnd w:id="517"/>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sz w:val="13"/>
                <w:szCs w:val="13"/>
                <w:u w:val="single"/>
              </w:rPr>
            </w:pPr>
            <w:hyperlink w:anchor="_104_Windows_HPC" w:history="1">
              <w:r w:rsidR="00316801" w:rsidRPr="00477842">
                <w:rPr>
                  <w:rStyle w:val="Hyperlink"/>
                  <w:rFonts w:eastAsia="PMingLiU" w:cs="Tahoma"/>
                  <w:b/>
                  <w:bCs/>
                  <w:sz w:val="13"/>
                  <w:szCs w:val="13"/>
                </w:rPr>
                <w:t>103</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18" w:name="_Toc363720488"/>
            <w:r w:rsidRPr="001A449E">
              <w:rPr>
                <w:rFonts w:ascii="Tahoma" w:eastAsia="PMingLiU" w:hAnsi="Tahoma" w:cs="Tahoma"/>
                <w:b w:val="0"/>
                <w:sz w:val="14"/>
              </w:rPr>
              <w:t xml:space="preserve">System Center Configuration Manager </w:t>
            </w:r>
            <w:r w:rsidRPr="001A449E">
              <w:rPr>
                <w:rFonts w:ascii="Tahoma" w:eastAsia="PMingLiU" w:hAnsi="Tahoma" w:cs="Tahoma"/>
                <w:b w:val="0"/>
                <w:sz w:val="14"/>
              </w:rPr>
              <w:t>及</w:t>
            </w:r>
            <w:r w:rsidRPr="001A449E">
              <w:rPr>
                <w:rFonts w:ascii="Tahoma" w:eastAsia="PMingLiU" w:hAnsi="Tahoma" w:cs="Tahoma"/>
                <w:b w:val="0"/>
                <w:sz w:val="14"/>
              </w:rPr>
              <w:t xml:space="preserve"> System Center Endppoint Protection </w:t>
            </w:r>
            <w:r w:rsidRPr="001A449E">
              <w:rPr>
                <w:rFonts w:ascii="Tahoma" w:eastAsia="PMingLiU" w:hAnsi="Tahoma" w:cs="Tahoma"/>
                <w:b w:val="0"/>
                <w:sz w:val="14"/>
              </w:rPr>
              <w:t>的</w:t>
            </w:r>
            <w:r w:rsidRPr="001A449E">
              <w:rPr>
                <w:rFonts w:ascii="Tahoma" w:eastAsia="PMingLiU" w:hAnsi="Tahoma" w:cs="Tahoma"/>
                <w:b w:val="0"/>
                <w:sz w:val="14"/>
              </w:rPr>
              <w:t xml:space="preserve"> Windows Intune </w:t>
            </w:r>
            <w:r w:rsidRPr="001A449E">
              <w:rPr>
                <w:rFonts w:ascii="Tahoma" w:eastAsia="PMingLiU" w:hAnsi="Tahoma" w:cs="Tahoma"/>
                <w:b w:val="0"/>
                <w:sz w:val="14"/>
              </w:rPr>
              <w:t>附加元件</w:t>
            </w:r>
            <w:r w:rsidRPr="001A449E">
              <w:rPr>
                <w:rFonts w:ascii="Tahoma" w:eastAsia="PMingLiU" w:hAnsi="Tahoma" w:cs="Tahoma"/>
                <w:b w:val="0"/>
                <w:sz w:val="14"/>
              </w:rPr>
              <w:t xml:space="preserve"> (</w:t>
            </w:r>
            <w:r w:rsidRPr="001A449E">
              <w:rPr>
                <w:rFonts w:ascii="Tahoma" w:eastAsia="PMingLiU" w:hAnsi="Tahoma" w:cs="Tahoma"/>
                <w:b w:val="0"/>
                <w:sz w:val="14"/>
              </w:rPr>
              <w:t>每一使用者</w:t>
            </w:r>
            <w:r w:rsidRPr="001A449E">
              <w:rPr>
                <w:rFonts w:ascii="Tahoma" w:eastAsia="PMingLiU" w:hAnsi="Tahoma" w:cs="Tahoma"/>
                <w:b w:val="0"/>
                <w:sz w:val="14"/>
              </w:rPr>
              <w:t>)</w:t>
            </w:r>
            <w:bookmarkEnd w:id="518"/>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19" w:name="_Toc363720489"/>
            <w:r w:rsidRPr="001A449E">
              <w:rPr>
                <w:rFonts w:ascii="Tahoma" w:eastAsia="PMingLiU" w:hAnsi="Tahoma" w:cs="Tahoma"/>
                <w:b w:val="0"/>
                <w:sz w:val="14"/>
                <w:szCs w:val="14"/>
              </w:rPr>
              <w:t>Windows Intune (</w:t>
            </w:r>
            <w:r w:rsidRPr="001A449E">
              <w:rPr>
                <w:rFonts w:ascii="Tahoma" w:eastAsia="PMingLiU" w:hAnsi="Tahoma" w:cs="Tahoma"/>
                <w:b w:val="0"/>
                <w:sz w:val="14"/>
                <w:szCs w:val="14"/>
              </w:rPr>
              <w:t>每一使用者</w:t>
            </w:r>
            <w:r w:rsidRPr="001A449E">
              <w:rPr>
                <w:rFonts w:ascii="Tahoma" w:eastAsia="PMingLiU" w:hAnsi="Tahoma" w:cs="Tahoma"/>
                <w:b w:val="0"/>
                <w:sz w:val="14"/>
                <w:szCs w:val="14"/>
              </w:rPr>
              <w:t>)</w:t>
            </w:r>
            <w:bookmarkEnd w:id="519"/>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20" w:name="_Toc336338132"/>
            <w:bookmarkStart w:id="521" w:name="_Toc341193035"/>
            <w:bookmarkStart w:id="522" w:name="_Toc363720490"/>
            <w:r w:rsidRPr="001A449E">
              <w:rPr>
                <w:rFonts w:ascii="Tahoma" w:eastAsia="PMingLiU" w:hAnsi="Tahoma" w:cs="Tahoma"/>
                <w:b w:val="0"/>
                <w:sz w:val="14"/>
                <w:szCs w:val="14"/>
              </w:rPr>
              <w:t xml:space="preserve">Windows Intune USL </w:t>
            </w:r>
            <w:r w:rsidRPr="001A449E">
              <w:rPr>
                <w:rFonts w:ascii="Tahoma" w:eastAsia="PMingLiU" w:hAnsi="Tahoma" w:cs="Tahoma"/>
                <w:b w:val="0"/>
                <w:sz w:val="14"/>
                <w:szCs w:val="14"/>
              </w:rPr>
              <w:t>加值</w:t>
            </w:r>
            <w:r w:rsidRPr="001A449E">
              <w:rPr>
                <w:rFonts w:ascii="Tahoma" w:eastAsia="PMingLiU" w:hAnsi="Tahoma" w:cs="Tahoma"/>
                <w:b w:val="0"/>
                <w:sz w:val="14"/>
                <w:szCs w:val="14"/>
              </w:rPr>
              <w:t xml:space="preserve"> Extra </w:t>
            </w:r>
            <w:r w:rsidR="0098201F">
              <w:rPr>
                <w:rFonts w:ascii="Tahoma" w:eastAsia="PMingLiU" w:hAnsi="Tahoma" w:cs="Tahoma"/>
                <w:b w:val="0"/>
                <w:sz w:val="14"/>
                <w:szCs w:val="14"/>
              </w:rPr>
              <w:br/>
            </w:r>
            <w:r w:rsidRPr="001A449E">
              <w:rPr>
                <w:rFonts w:ascii="Tahoma" w:eastAsia="PMingLiU" w:hAnsi="Tahoma" w:cs="Tahoma"/>
                <w:b w:val="0"/>
                <w:sz w:val="14"/>
                <w:szCs w:val="14"/>
              </w:rPr>
              <w:t>Storage 1 GB</w:t>
            </w:r>
            <w:bookmarkEnd w:id="520"/>
            <w:bookmarkEnd w:id="521"/>
            <w:bookmarkEnd w:id="522"/>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23" w:name="_Toc336338133"/>
            <w:bookmarkStart w:id="524" w:name="_Toc363720491"/>
            <w:r w:rsidRPr="001A449E">
              <w:rPr>
                <w:rFonts w:ascii="Tahoma" w:eastAsia="PMingLiU" w:hAnsi="Tahoma" w:cs="Tahoma"/>
                <w:b w:val="0"/>
                <w:sz w:val="14"/>
                <w:szCs w:val="14"/>
              </w:rPr>
              <w:t>Windows MultiPoint Server 2012 Standard</w:t>
            </w:r>
            <w:bookmarkEnd w:id="523"/>
            <w:bookmarkEnd w:id="524"/>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sz w:val="13"/>
                <w:szCs w:val="13"/>
                <w:u w:val="single"/>
              </w:rPr>
            </w:pPr>
            <w:hyperlink w:anchor="_105_Windows_Multipoint" w:history="1">
              <w:r w:rsidR="00316801" w:rsidRPr="00477842">
                <w:rPr>
                  <w:rStyle w:val="Hyperlink"/>
                  <w:rFonts w:eastAsia="PMingLiU" w:cs="Tahoma"/>
                  <w:b/>
                  <w:bCs/>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25" w:name="_Toc336338134"/>
            <w:bookmarkStart w:id="526" w:name="_Toc363720492"/>
            <w:r w:rsidRPr="001A449E">
              <w:rPr>
                <w:rFonts w:ascii="Tahoma" w:eastAsia="PMingLiU" w:hAnsi="Tahoma" w:cs="Tahoma"/>
                <w:b w:val="0"/>
                <w:sz w:val="14"/>
                <w:szCs w:val="14"/>
              </w:rPr>
              <w:t>Windows MultiPoint Server 2012 Premium</w:t>
            </w:r>
            <w:bookmarkEnd w:id="525"/>
            <w:bookmarkEnd w:id="526"/>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sz w:val="13"/>
                <w:szCs w:val="13"/>
                <w:u w:val="single"/>
              </w:rPr>
            </w:pPr>
            <w:hyperlink w:anchor="_106_Windows_Multipoint" w:history="1">
              <w:hyperlink w:anchor="Srv_107WinMultipointSvr2011Premium" w:history="1">
                <w:r w:rsidR="00316801" w:rsidRPr="00477842">
                  <w:rPr>
                    <w:rStyle w:val="Hyperlink"/>
                    <w:rFonts w:eastAsia="PMingLiU" w:cs="Tahoma"/>
                    <w:b/>
                    <w:bCs/>
                    <w:sz w:val="13"/>
                    <w:szCs w:val="13"/>
                  </w:rPr>
                  <w:t>10</w:t>
                </w:r>
              </w:hyperlink>
            </w:hyperlink>
            <w:r w:rsidR="00316801" w:rsidRPr="00477842">
              <w:rPr>
                <w:rStyle w:val="Hyperlink"/>
                <w:rFonts w:eastAsia="PMingLiU" w:cs="Tahoma"/>
                <w:b/>
                <w:bCs/>
                <w:sz w:val="13"/>
                <w:szCs w:val="13"/>
              </w:rPr>
              <w:t>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27" w:name="_Toc336338135"/>
            <w:bookmarkStart w:id="528" w:name="_Toc363720493"/>
            <w:r w:rsidRPr="001A449E">
              <w:rPr>
                <w:rFonts w:ascii="Tahoma" w:eastAsia="PMingLiU" w:hAnsi="Tahoma" w:cs="Tahoma"/>
                <w:b w:val="0"/>
                <w:sz w:val="14"/>
                <w:szCs w:val="14"/>
              </w:rPr>
              <w:t>Windows MultiPoint Server 2012 CAL</w:t>
            </w:r>
            <w:bookmarkEnd w:id="527"/>
            <w:bookmarkEnd w:id="528"/>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Fonts w:eastAsia="PMingLiU" w:cs="Tahoma"/>
                <w:b/>
                <w:bCs/>
                <w:sz w:val="13"/>
                <w:szCs w:val="13"/>
                <w:u w:val="single"/>
              </w:rPr>
            </w:pPr>
            <w:hyperlink w:anchor="Srv_108WinMultipointSvr2011CAL" w:history="1">
              <w:r w:rsidR="00316801" w:rsidRPr="00477842">
                <w:rPr>
                  <w:rStyle w:val="Hyperlink"/>
                  <w:rFonts w:eastAsia="PMingLiU" w:cs="Tahoma"/>
                  <w:b/>
                  <w:bCs/>
                  <w:sz w:val="13"/>
                  <w:szCs w:val="13"/>
                </w:rPr>
                <w:t>106</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29" w:name="_Toc336338136"/>
            <w:bookmarkStart w:id="530" w:name="_Toc363720494"/>
            <w:r w:rsidRPr="001A449E">
              <w:rPr>
                <w:rFonts w:ascii="Tahoma" w:eastAsia="PMingLiU" w:hAnsi="Tahoma" w:cs="Tahoma"/>
                <w:b w:val="0"/>
                <w:sz w:val="14"/>
                <w:szCs w:val="14"/>
              </w:rPr>
              <w:t>Windows MultiPoint Server 2012 CAL with Windows Server 2012 CAL</w:t>
            </w:r>
            <w:bookmarkEnd w:id="529"/>
            <w:bookmarkEnd w:id="530"/>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31" w:name="_Toc336338137"/>
            <w:bookmarkStart w:id="532" w:name="_Toc363720495"/>
            <w:r w:rsidRPr="001A449E">
              <w:rPr>
                <w:rFonts w:ascii="Tahoma" w:eastAsia="PMingLiU" w:hAnsi="Tahoma" w:cs="Tahoma"/>
                <w:b w:val="0"/>
                <w:sz w:val="14"/>
                <w:szCs w:val="14"/>
              </w:rPr>
              <w:t xml:space="preserve">Windows MultiPoint Server 2012 Premium with Windows MultiPoint Server 2012 (CAL) (5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31"/>
            <w:bookmarkEnd w:id="532"/>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63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33" w:name="_Toc336338138"/>
            <w:bookmarkStart w:id="534" w:name="_Toc363720496"/>
            <w:r w:rsidRPr="001A449E">
              <w:rPr>
                <w:rFonts w:ascii="Tahoma" w:eastAsia="PMingLiU" w:hAnsi="Tahoma" w:cs="Tahoma"/>
                <w:b w:val="0"/>
                <w:sz w:val="14"/>
                <w:szCs w:val="14"/>
              </w:rPr>
              <w:t xml:space="preserve">Windows MultiPoint Server 2012 Premium with Windows MultiPoint Server 2012 (CAL) (5 </w:t>
            </w:r>
            <w:r w:rsidRPr="001A449E">
              <w:rPr>
                <w:rFonts w:ascii="Tahoma" w:eastAsia="PMingLiU" w:hAnsi="Tahoma" w:cs="Tahoma"/>
                <w:b w:val="0"/>
                <w:sz w:val="14"/>
                <w:szCs w:val="14"/>
              </w:rPr>
              <w:t>個用戶端</w:t>
            </w:r>
            <w:r w:rsidRPr="001A449E">
              <w:rPr>
                <w:rFonts w:ascii="Tahoma" w:eastAsia="PMingLiU" w:hAnsi="Tahoma" w:cs="Tahoma"/>
                <w:b w:val="0"/>
                <w:sz w:val="14"/>
                <w:szCs w:val="14"/>
              </w:rPr>
              <w:t xml:space="preserve">) with Windows Server 2012 CAL (5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33"/>
            <w:bookmarkEnd w:id="534"/>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63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1933C6" w:rsidRPr="001A449E" w:rsidTr="00477842">
        <w:trPr>
          <w:trHeight w:val="145"/>
        </w:trPr>
        <w:tc>
          <w:tcPr>
            <w:tcW w:w="2734" w:type="dxa"/>
            <w:gridSpan w:val="2"/>
            <w:tcBorders>
              <w:bottom w:val="single" w:sz="4" w:space="0" w:color="auto"/>
            </w:tcBorders>
            <w:shd w:val="clear" w:color="auto" w:fill="FABF8F"/>
            <w:vAlign w:val="center"/>
          </w:tcPr>
          <w:p w:rsidR="001933C6" w:rsidRPr="001A449E" w:rsidRDefault="001933C6" w:rsidP="00477842">
            <w:pPr>
              <w:pStyle w:val="Heading2"/>
              <w:spacing w:before="30" w:after="30"/>
              <w:ind w:left="0"/>
              <w:rPr>
                <w:rFonts w:ascii="Tahoma" w:eastAsia="PMingLiU" w:hAnsi="Tahoma" w:cs="Tahoma"/>
                <w:b w:val="0"/>
                <w:sz w:val="14"/>
                <w:szCs w:val="14"/>
              </w:rPr>
            </w:pPr>
            <w:bookmarkStart w:id="535" w:name="_Toc363720497"/>
            <w:r w:rsidRPr="001A449E">
              <w:rPr>
                <w:rFonts w:ascii="Tahoma" w:eastAsia="PMingLiU" w:hAnsi="Tahoma" w:cs="Tahoma"/>
                <w:b w:val="0"/>
                <w:sz w:val="14"/>
                <w:szCs w:val="14"/>
              </w:rPr>
              <w:t>Windows Server™ 2008 R2 HPC Edition</w:t>
            </w:r>
            <w:bookmarkEnd w:id="535"/>
          </w:p>
        </w:tc>
        <w:tc>
          <w:tcPr>
            <w:tcW w:w="450" w:type="dxa"/>
            <w:tcBorders>
              <w:bottom w:val="single" w:sz="4" w:space="0" w:color="auto"/>
            </w:tcBorders>
            <w:shd w:val="clear" w:color="auto" w:fill="FABF8F"/>
            <w:vAlign w:val="center"/>
          </w:tcPr>
          <w:p w:rsidR="001933C6" w:rsidRPr="00477842" w:rsidRDefault="002F4E68" w:rsidP="00477842">
            <w:pPr>
              <w:pStyle w:val="TableText"/>
              <w:widowControl w:val="0"/>
              <w:spacing w:before="30" w:after="30"/>
              <w:rPr>
                <w:rFonts w:eastAsia="PMingLiU" w:cs="Tahoma"/>
                <w:bCs/>
              </w:rPr>
            </w:pPr>
            <w:hyperlink w:anchor="_108_Windows_Server" w:history="1">
              <w:hyperlink w:anchor="Srv_110WinSvr08R2HPC" w:history="1">
                <w:r w:rsidR="00316801" w:rsidRPr="00477842">
                  <w:rPr>
                    <w:rStyle w:val="Hyperlink"/>
                    <w:rFonts w:eastAsia="PMingLiU" w:cs="Tahoma"/>
                    <w:b/>
                    <w:bCs/>
                    <w:sz w:val="13"/>
                    <w:szCs w:val="13"/>
                  </w:rPr>
                  <w:t>10</w:t>
                </w:r>
              </w:hyperlink>
            </w:hyperlink>
            <w:r w:rsidR="00316801" w:rsidRPr="00477842">
              <w:rPr>
                <w:rStyle w:val="Hyperlink"/>
                <w:rFonts w:eastAsia="PMingLiU" w:cs="Tahoma"/>
                <w:b/>
                <w:bCs/>
                <w:sz w:val="13"/>
                <w:szCs w:val="13"/>
              </w:rPr>
              <w:t>7</w:t>
            </w:r>
          </w:p>
        </w:tc>
        <w:tc>
          <w:tcPr>
            <w:tcW w:w="450" w:type="dxa"/>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933C6" w:rsidRPr="001A449E" w:rsidRDefault="00193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36" w:name="_Toc336338140"/>
            <w:bookmarkStart w:id="537" w:name="_Toc363720498"/>
            <w:r w:rsidRPr="001A449E">
              <w:rPr>
                <w:rFonts w:ascii="Tahoma" w:eastAsia="PMingLiU" w:hAnsi="Tahoma" w:cs="Tahoma"/>
                <w:b w:val="0"/>
                <w:sz w:val="14"/>
                <w:szCs w:val="14"/>
              </w:rPr>
              <w:t>Windows Server™ 2008 R2 Enterprise</w:t>
            </w:r>
            <w:bookmarkEnd w:id="536"/>
            <w:bookmarkEnd w:id="537"/>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109_Windows_Server" w:history="1">
              <w:r w:rsidR="00316801" w:rsidRPr="00477842">
                <w:rPr>
                  <w:rStyle w:val="Hyperlink"/>
                  <w:rFonts w:eastAsia="PMingLiU" w:cs="Tahoma"/>
                  <w:b/>
                  <w:bCs/>
                  <w:sz w:val="13"/>
                  <w:szCs w:val="13"/>
                </w:rPr>
                <w:t>108</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38" w:name="_Toc336338141"/>
            <w:bookmarkStart w:id="539" w:name="_Toc363720499"/>
            <w:r w:rsidRPr="001A449E">
              <w:rPr>
                <w:rFonts w:ascii="Tahoma" w:eastAsia="PMingLiU" w:hAnsi="Tahoma" w:cs="Tahoma"/>
                <w:b w:val="0"/>
                <w:sz w:val="14"/>
                <w:szCs w:val="14"/>
              </w:rPr>
              <w:t>Windows Server™ 2008 R2 Itanium Based Systems</w:t>
            </w:r>
            <w:bookmarkEnd w:id="538"/>
            <w:bookmarkEnd w:id="539"/>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110_Windows_Server_1" w:history="1">
              <w:r w:rsidR="00316801" w:rsidRPr="00477842">
                <w:rPr>
                  <w:rStyle w:val="Hyperlink"/>
                  <w:rFonts w:eastAsia="PMingLiU" w:cs="Tahoma"/>
                  <w:b/>
                  <w:bCs/>
                  <w:sz w:val="13"/>
                  <w:szCs w:val="13"/>
                </w:rPr>
                <w:t>109</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40" w:name="_Toc336338142"/>
            <w:bookmarkStart w:id="541" w:name="_Toc363720500"/>
            <w:r w:rsidRPr="001A449E">
              <w:rPr>
                <w:rFonts w:ascii="Tahoma" w:eastAsia="PMingLiU" w:hAnsi="Tahoma" w:cs="Tahoma"/>
                <w:b w:val="0"/>
                <w:sz w:val="14"/>
                <w:szCs w:val="14"/>
              </w:rPr>
              <w:t xml:space="preserve">Windows Server™ 2012 CAL </w:t>
            </w:r>
            <w:r w:rsidR="0098201F">
              <w:rPr>
                <w:rFonts w:ascii="Tahoma" w:eastAsia="PMingLiU" w:hAnsi="Tahoma" w:cs="Tahoma"/>
                <w:b w:val="0"/>
                <w:sz w:val="14"/>
                <w:szCs w:val="14"/>
              </w:rPr>
              <w:br/>
            </w:r>
            <w:r w:rsidRPr="001A449E">
              <w:rPr>
                <w:rFonts w:ascii="Tahoma" w:eastAsia="PMingLiU" w:hAnsi="Tahoma" w:cs="Tahoma"/>
                <w:b w:val="0"/>
                <w:sz w:val="14"/>
                <w:szCs w:val="14"/>
              </w:rPr>
              <w:t>(</w:t>
            </w:r>
            <w:r w:rsidRPr="001A449E">
              <w:rPr>
                <w:rFonts w:ascii="Tahoma" w:eastAsia="PMingLiU" w:hAnsi="Tahoma" w:cs="Tahoma"/>
                <w:b w:val="0"/>
                <w:sz w:val="14"/>
                <w:szCs w:val="14"/>
              </w:rPr>
              <w:t>裝置及使用者</w:t>
            </w:r>
            <w:r w:rsidRPr="001A449E">
              <w:rPr>
                <w:rFonts w:ascii="Tahoma" w:eastAsia="PMingLiU" w:hAnsi="Tahoma" w:cs="Tahoma"/>
                <w:b w:val="0"/>
                <w:sz w:val="14"/>
                <w:szCs w:val="14"/>
              </w:rPr>
              <w:t>)</w:t>
            </w:r>
            <w:bookmarkEnd w:id="540"/>
            <w:bookmarkEnd w:id="541"/>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Fonts w:eastAsia="PMingLiU" w:cs="Tahoma"/>
                <w:b/>
                <w:bCs/>
                <w:sz w:val="13"/>
                <w:szCs w:val="13"/>
                <w:u w:val="single"/>
              </w:rPr>
            </w:pPr>
            <w:hyperlink w:anchor="_116_Windows_Server" w:history="1">
              <w:r w:rsidR="00316801" w:rsidRPr="00477842">
                <w:rPr>
                  <w:rStyle w:val="Hyperlink"/>
                  <w:rFonts w:eastAsia="PMingLiU" w:cs="Tahoma"/>
                  <w:b/>
                  <w:bCs/>
                  <w:sz w:val="13"/>
                  <w:szCs w:val="13"/>
                </w:rPr>
                <w:t>110</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 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42" w:name="_Toc336338143"/>
            <w:bookmarkStart w:id="543" w:name="_Toc363720501"/>
            <w:r w:rsidRPr="001A449E">
              <w:rPr>
                <w:rFonts w:ascii="Tahoma" w:eastAsia="PMingLiU" w:hAnsi="Tahoma" w:cs="Tahoma"/>
                <w:b w:val="0"/>
                <w:sz w:val="14"/>
                <w:szCs w:val="14"/>
              </w:rPr>
              <w:t>Windows Server™ 2012 Datacenter</w:t>
            </w:r>
            <w:bookmarkEnd w:id="542"/>
            <w:bookmarkEnd w:id="543"/>
          </w:p>
        </w:tc>
        <w:tc>
          <w:tcPr>
            <w:tcW w:w="450" w:type="dxa"/>
            <w:tcBorders>
              <w:bottom w:val="single" w:sz="4" w:space="0" w:color="auto"/>
            </w:tcBorders>
            <w:shd w:val="clear" w:color="auto" w:fill="FABF8F"/>
            <w:vAlign w:val="center"/>
          </w:tcPr>
          <w:p w:rsidR="001A63C6" w:rsidRPr="00477842" w:rsidRDefault="002F4E68" w:rsidP="00477842">
            <w:pPr>
              <w:pStyle w:val="TableText"/>
              <w:widowControl w:val="0"/>
              <w:spacing w:before="30" w:after="30"/>
              <w:rPr>
                <w:rStyle w:val="EndnoteReference"/>
                <w:rFonts w:eastAsia="PMingLiU" w:cs="Tahoma"/>
                <w:b w:val="0"/>
                <w:bCs/>
                <w:color w:val="0070C0"/>
                <w:sz w:val="13"/>
                <w:szCs w:val="13"/>
                <w:u w:val="single"/>
              </w:rPr>
            </w:pPr>
            <w:hyperlink w:anchor="_114_Windows_Server" w:history="1">
              <w:r w:rsidR="00316801" w:rsidRPr="00477842">
                <w:rPr>
                  <w:rStyle w:val="Hyperlink"/>
                  <w:rFonts w:eastAsia="PMingLiU" w:cs="Tahoma"/>
                  <w:b/>
                  <w:bCs/>
                  <w:sz w:val="13"/>
                  <w:szCs w:val="13"/>
                </w:rPr>
                <w:t>111</w:t>
              </w:r>
            </w:hyperlink>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44" w:name="_Toc336338144"/>
            <w:bookmarkStart w:id="545" w:name="_Toc363720502"/>
            <w:r w:rsidRPr="001A449E">
              <w:rPr>
                <w:rFonts w:ascii="Tahoma" w:eastAsia="PMingLiU" w:hAnsi="Tahoma" w:cs="Tahoma"/>
                <w:b w:val="0"/>
                <w:sz w:val="14"/>
                <w:szCs w:val="14"/>
              </w:rPr>
              <w:t>Windows Server™ 2012 Standard</w:t>
            </w:r>
            <w:bookmarkEnd w:id="544"/>
            <w:bookmarkEnd w:id="545"/>
          </w:p>
        </w:tc>
        <w:tc>
          <w:tcPr>
            <w:tcW w:w="450" w:type="dxa"/>
            <w:tcBorders>
              <w:bottom w:val="single" w:sz="4" w:space="0" w:color="auto"/>
            </w:tcBorders>
            <w:shd w:val="clear" w:color="auto" w:fill="auto"/>
            <w:vAlign w:val="center"/>
          </w:tcPr>
          <w:p w:rsidR="001A63C6" w:rsidRPr="00477842" w:rsidRDefault="002F4E68" w:rsidP="00477842">
            <w:pPr>
              <w:pStyle w:val="TableText"/>
              <w:widowControl w:val="0"/>
              <w:spacing w:before="30" w:after="30"/>
              <w:rPr>
                <w:rStyle w:val="EndnoteReference"/>
                <w:rFonts w:eastAsia="PMingLiU" w:cs="Tahoma"/>
                <w:b w:val="0"/>
                <w:bCs/>
                <w:color w:val="0070C0"/>
                <w:sz w:val="13"/>
                <w:szCs w:val="13"/>
                <w:u w:val="single"/>
                <w:vertAlign w:val="baseline"/>
              </w:rPr>
            </w:pPr>
            <w:hyperlink w:anchor="_113_Windows_Server" w:history="1">
              <w:r w:rsidR="00316801" w:rsidRPr="00477842">
                <w:rPr>
                  <w:rStyle w:val="Hyperlink"/>
                  <w:rFonts w:eastAsia="PMingLiU" w:cs="Tahoma"/>
                  <w:b/>
                  <w:bCs/>
                  <w:sz w:val="13"/>
                  <w:szCs w:val="13"/>
                </w:rPr>
                <w:t>112</w:t>
              </w:r>
            </w:hyperlink>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145"/>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46" w:name="_Toc336338145"/>
            <w:bookmarkStart w:id="547" w:name="_Toc363720503"/>
            <w:r w:rsidRPr="001A449E">
              <w:rPr>
                <w:rFonts w:ascii="Tahoma" w:eastAsia="PMingLiU" w:hAnsi="Tahoma" w:cs="Tahoma"/>
                <w:b w:val="0"/>
                <w:sz w:val="14"/>
                <w:szCs w:val="14"/>
              </w:rPr>
              <w:t xml:space="preserve">Windows Server™ </w:t>
            </w:r>
            <w:r w:rsidRPr="001A449E">
              <w:rPr>
                <w:rFonts w:ascii="Tahoma" w:eastAsia="PMingLiU" w:hAnsi="Tahoma" w:cs="Tahoma"/>
                <w:b w:val="0"/>
                <w:sz w:val="14"/>
                <w:szCs w:val="14"/>
              </w:rPr>
              <w:t>外部連接器</w:t>
            </w:r>
            <w:bookmarkEnd w:id="546"/>
            <w:bookmarkEnd w:id="547"/>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63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48" w:name="_Toc336338146"/>
            <w:bookmarkStart w:id="549" w:name="_Toc363720504"/>
            <w:r w:rsidRPr="001A449E">
              <w:rPr>
                <w:rFonts w:ascii="Tahoma" w:eastAsia="PMingLiU" w:hAnsi="Tahoma" w:cs="Tahoma"/>
                <w:b w:val="0"/>
                <w:sz w:val="14"/>
                <w:szCs w:val="14"/>
              </w:rPr>
              <w:t xml:space="preserve">Windows Server™ 2012 </w:t>
            </w:r>
            <w:r w:rsidRPr="001A449E">
              <w:rPr>
                <w:rFonts w:ascii="Tahoma" w:eastAsia="PMingLiU" w:hAnsi="Tahoma" w:cs="Tahoma"/>
                <w:b w:val="0"/>
                <w:sz w:val="14"/>
                <w:szCs w:val="14"/>
              </w:rPr>
              <w:t>遠端桌面服務</w:t>
            </w:r>
            <w:r w:rsidRPr="001A449E">
              <w:rPr>
                <w:rFonts w:ascii="Tahoma" w:eastAsia="PMingLiU" w:hAnsi="Tahoma" w:cs="Tahoma"/>
                <w:b w:val="0"/>
                <w:sz w:val="14"/>
                <w:szCs w:val="14"/>
              </w:rPr>
              <w:t xml:space="preserve"> CAL</w:t>
            </w:r>
            <w:bookmarkEnd w:id="548"/>
            <w:bookmarkEnd w:id="549"/>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431"/>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50" w:name="_Toc336338147"/>
            <w:bookmarkStart w:id="551" w:name="_Toc363720505"/>
            <w:r w:rsidRPr="001A449E">
              <w:rPr>
                <w:rFonts w:ascii="Tahoma" w:eastAsia="PMingLiU" w:hAnsi="Tahoma" w:cs="Tahoma"/>
                <w:b w:val="0"/>
                <w:sz w:val="14"/>
                <w:szCs w:val="14"/>
              </w:rPr>
              <w:t xml:space="preserve">Windows Server™ 2012 </w:t>
            </w:r>
            <w:r w:rsidRPr="001A449E">
              <w:rPr>
                <w:rFonts w:ascii="Tahoma" w:eastAsia="PMingLiU" w:hAnsi="Tahoma" w:cs="Tahoma"/>
                <w:b w:val="0"/>
                <w:sz w:val="14"/>
                <w:szCs w:val="14"/>
              </w:rPr>
              <w:t>遠端桌面服務</w:t>
            </w:r>
            <w:r w:rsidR="0098201F">
              <w:rPr>
                <w:rFonts w:ascii="Tahoma" w:eastAsia="PMingLiU" w:hAnsi="Tahoma" w:cs="Tahoma"/>
                <w:b w:val="0"/>
                <w:sz w:val="14"/>
                <w:szCs w:val="14"/>
              </w:rPr>
              <w:br/>
            </w:r>
            <w:r w:rsidRPr="001A449E">
              <w:rPr>
                <w:rFonts w:ascii="Tahoma" w:eastAsia="PMingLiU" w:hAnsi="Tahoma" w:cs="Tahoma"/>
                <w:b w:val="0"/>
                <w:sz w:val="14"/>
                <w:szCs w:val="14"/>
              </w:rPr>
              <w:t>外部連接器</w:t>
            </w:r>
            <w:bookmarkEnd w:id="550"/>
            <w:bookmarkEnd w:id="551"/>
          </w:p>
        </w:tc>
        <w:tc>
          <w:tcPr>
            <w:tcW w:w="450" w:type="dxa"/>
            <w:tcBorders>
              <w:bottom w:val="single" w:sz="4" w:space="0" w:color="auto"/>
            </w:tcBorders>
            <w:shd w:val="clear" w:color="auto" w:fill="FABF8F"/>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B33D0E" w:rsidRPr="001A449E" w:rsidTr="00477842">
        <w:trPr>
          <w:trHeight w:val="145"/>
        </w:trPr>
        <w:tc>
          <w:tcPr>
            <w:tcW w:w="2734" w:type="dxa"/>
            <w:gridSpan w:val="2"/>
            <w:tcBorders>
              <w:bottom w:val="single" w:sz="4" w:space="0" w:color="auto"/>
            </w:tcBorders>
            <w:shd w:val="clear" w:color="auto" w:fill="auto"/>
            <w:vAlign w:val="center"/>
          </w:tcPr>
          <w:p w:rsidR="001A63C6" w:rsidRPr="001A449E" w:rsidRDefault="001A63C6" w:rsidP="00477842">
            <w:pPr>
              <w:pStyle w:val="Heading2"/>
              <w:spacing w:before="30" w:after="30"/>
              <w:ind w:left="0"/>
              <w:rPr>
                <w:rFonts w:ascii="Tahoma" w:eastAsia="PMingLiU" w:hAnsi="Tahoma" w:cs="Tahoma"/>
                <w:b w:val="0"/>
                <w:sz w:val="14"/>
                <w:szCs w:val="14"/>
              </w:rPr>
            </w:pPr>
            <w:bookmarkStart w:id="552" w:name="_Toc336338148"/>
            <w:bookmarkStart w:id="553" w:name="_Toc363720506"/>
            <w:r w:rsidRPr="001A449E">
              <w:rPr>
                <w:rFonts w:ascii="Tahoma" w:eastAsia="PMingLiU" w:hAnsi="Tahoma" w:cs="Tahoma"/>
                <w:b w:val="0"/>
                <w:sz w:val="14"/>
                <w:szCs w:val="14"/>
              </w:rPr>
              <w:t>Windows Server™ 2012 Active Directory Rights Management Services CAL</w:t>
            </w:r>
            <w:bookmarkEnd w:id="552"/>
            <w:bookmarkEnd w:id="553"/>
          </w:p>
        </w:tc>
        <w:tc>
          <w:tcPr>
            <w:tcW w:w="450" w:type="dxa"/>
            <w:tcBorders>
              <w:bottom w:val="single" w:sz="4" w:space="0" w:color="auto"/>
            </w:tcBorders>
            <w:shd w:val="clear" w:color="auto" w:fill="auto"/>
            <w:vAlign w:val="center"/>
          </w:tcPr>
          <w:p w:rsidR="001A63C6" w:rsidRPr="00477842" w:rsidRDefault="001A63C6" w:rsidP="00477842">
            <w:pPr>
              <w:pStyle w:val="TableText"/>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3</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3"/>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gridSpan w:val="2"/>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1A63C6" w:rsidRPr="001A449E" w:rsidRDefault="001A63C6" w:rsidP="00477842">
            <w:pPr>
              <w:pStyle w:val="TableText"/>
              <w:widowControl w:val="0"/>
              <w:spacing w:before="30" w:after="30"/>
              <w:rPr>
                <w:rFonts w:ascii="Tahoma" w:eastAsia="PMingLiU" w:hAnsi="Tahoma" w:cs="Tahoma"/>
                <w:color w:val="000000"/>
                <w:sz w:val="13"/>
              </w:rPr>
            </w:pPr>
          </w:p>
        </w:tc>
      </w:tr>
      <w:tr w:rsidR="001A63C6" w:rsidRPr="001A449E" w:rsidTr="00477842">
        <w:trPr>
          <w:trHeight w:val="467"/>
        </w:trPr>
        <w:tc>
          <w:tcPr>
            <w:tcW w:w="2734" w:type="dxa"/>
            <w:gridSpan w:val="2"/>
            <w:tcBorders>
              <w:bottom w:val="single" w:sz="4" w:space="0" w:color="auto"/>
            </w:tcBorders>
            <w:shd w:val="clear" w:color="auto" w:fill="FABF8F"/>
            <w:vAlign w:val="center"/>
          </w:tcPr>
          <w:p w:rsidR="001A63C6" w:rsidRPr="001A449E" w:rsidRDefault="001A63C6" w:rsidP="00477842">
            <w:pPr>
              <w:pStyle w:val="Heading2"/>
              <w:keepNext/>
              <w:keepLines/>
              <w:spacing w:before="30" w:after="30"/>
              <w:ind w:left="0"/>
              <w:rPr>
                <w:rFonts w:ascii="Tahoma" w:eastAsia="PMingLiU" w:hAnsi="Tahoma" w:cs="Tahoma"/>
                <w:b w:val="0"/>
                <w:sz w:val="14"/>
                <w:szCs w:val="14"/>
              </w:rPr>
            </w:pPr>
            <w:bookmarkStart w:id="554" w:name="_Toc336338149"/>
            <w:bookmarkStart w:id="555" w:name="_Toc363720507"/>
            <w:r w:rsidRPr="001A449E">
              <w:rPr>
                <w:rFonts w:ascii="Tahoma" w:eastAsia="PMingLiU" w:hAnsi="Tahoma" w:cs="Tahoma"/>
                <w:b w:val="0"/>
                <w:sz w:val="14"/>
                <w:szCs w:val="14"/>
              </w:rPr>
              <w:t>Windows Server™</w:t>
            </w:r>
            <w:r w:rsidR="001A3F54">
              <w:rPr>
                <w:rFonts w:ascii="Tahoma" w:eastAsia="PMingLiU" w:hAnsi="Tahoma" w:cs="Tahoma"/>
                <w:b w:val="0"/>
                <w:sz w:val="14"/>
                <w:szCs w:val="14"/>
              </w:rPr>
              <w:t xml:space="preserve"> </w:t>
            </w:r>
            <w:r w:rsidRPr="001A449E">
              <w:rPr>
                <w:rFonts w:ascii="Tahoma" w:eastAsia="PMingLiU" w:hAnsi="Tahoma" w:cs="Tahoma"/>
                <w:b w:val="0"/>
                <w:sz w:val="14"/>
                <w:szCs w:val="14"/>
              </w:rPr>
              <w:t xml:space="preserve">Active Directory Rights Management Services </w:t>
            </w:r>
            <w:r w:rsidRPr="001A449E">
              <w:rPr>
                <w:rFonts w:ascii="Tahoma" w:eastAsia="PMingLiU" w:hAnsi="Tahoma" w:cs="Tahoma"/>
                <w:b w:val="0"/>
                <w:sz w:val="14"/>
                <w:szCs w:val="14"/>
              </w:rPr>
              <w:t>外部連接器</w:t>
            </w:r>
            <w:bookmarkEnd w:id="554"/>
            <w:bookmarkEnd w:id="555"/>
          </w:p>
        </w:tc>
        <w:tc>
          <w:tcPr>
            <w:tcW w:w="450" w:type="dxa"/>
            <w:tcBorders>
              <w:bottom w:val="single" w:sz="4" w:space="0" w:color="auto"/>
            </w:tcBorders>
            <w:shd w:val="clear" w:color="auto" w:fill="FABF8F"/>
            <w:vAlign w:val="center"/>
          </w:tcPr>
          <w:p w:rsidR="001A63C6" w:rsidRPr="00477842" w:rsidRDefault="001A63C6" w:rsidP="00477842">
            <w:pPr>
              <w:pStyle w:val="TableText"/>
              <w:keepNext/>
              <w:keepLines/>
              <w:widowControl w:val="0"/>
              <w:spacing w:before="30" w:after="30"/>
              <w:rPr>
                <w:rStyle w:val="EndnoteReference"/>
                <w:rFonts w:eastAsia="PMingLiU" w:cs="Tahoma"/>
                <w:bCs/>
                <w:sz w:val="13"/>
                <w:szCs w:val="13"/>
                <w:u w:val="single"/>
              </w:rPr>
            </w:pPr>
          </w:p>
        </w:tc>
        <w:tc>
          <w:tcPr>
            <w:tcW w:w="450" w:type="dxa"/>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color w:val="000000"/>
                <w:sz w:val="13"/>
              </w:rPr>
            </w:pPr>
            <w:r w:rsidRPr="001A449E">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313</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250</w:t>
            </w:r>
          </w:p>
        </w:tc>
        <w:tc>
          <w:tcPr>
            <w:tcW w:w="450" w:type="dxa"/>
            <w:gridSpan w:val="3"/>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1A449E" w:rsidRDefault="001A63C6" w:rsidP="00477842">
            <w:pPr>
              <w:pStyle w:val="TableText"/>
              <w:keepNext/>
              <w:keepLines/>
              <w:widowControl w:val="0"/>
              <w:spacing w:before="30" w:after="30"/>
              <w:rPr>
                <w:rFonts w:ascii="Tahoma" w:eastAsia="PMingLiU" w:hAnsi="Tahoma" w:cs="Tahoma"/>
                <w:color w:val="000000"/>
                <w:sz w:val="13"/>
              </w:rPr>
            </w:pPr>
            <w:r w:rsidRPr="001A449E">
              <w:rPr>
                <w:rFonts w:ascii="Tahoma" w:eastAsia="PMingLiU" w:hAnsi="Tahoma" w:cs="Tahoma"/>
                <w:color w:val="000000"/>
                <w:sz w:val="13"/>
              </w:rPr>
              <w:t>OL/OV</w:t>
            </w:r>
          </w:p>
        </w:tc>
      </w:tr>
      <w:tr w:rsidR="00A5643F" w:rsidRPr="001A449E" w:rsidTr="00477842">
        <w:trPr>
          <w:gridBefore w:val="1"/>
          <w:wBefore w:w="20" w:type="dxa"/>
          <w:trHeight w:val="145"/>
        </w:trPr>
        <w:tc>
          <w:tcPr>
            <w:tcW w:w="2714" w:type="dxa"/>
            <w:tcBorders>
              <w:bottom w:val="single" w:sz="4" w:space="0" w:color="auto"/>
            </w:tcBorders>
            <w:shd w:val="clear" w:color="auto" w:fill="auto"/>
            <w:vAlign w:val="center"/>
          </w:tcPr>
          <w:p w:rsidR="00A5643F" w:rsidRPr="001A449E" w:rsidRDefault="00A5643F" w:rsidP="00477842">
            <w:pPr>
              <w:pStyle w:val="Heading2"/>
              <w:keepNext/>
              <w:keepLines/>
              <w:spacing w:before="30" w:after="30"/>
              <w:ind w:left="0"/>
              <w:rPr>
                <w:rFonts w:ascii="Tahoma" w:eastAsia="PMingLiU" w:hAnsi="Tahoma" w:cs="Tahoma"/>
                <w:b w:val="0"/>
                <w:sz w:val="14"/>
                <w:szCs w:val="14"/>
              </w:rPr>
            </w:pPr>
            <w:bookmarkStart w:id="556" w:name="_Toc363720508"/>
            <w:r w:rsidRPr="001A449E">
              <w:rPr>
                <w:rFonts w:ascii="Tahoma" w:eastAsia="PMingLiU" w:hAnsi="Tahoma" w:cs="Tahoma"/>
                <w:b w:val="0"/>
                <w:sz w:val="14"/>
                <w:szCs w:val="14"/>
              </w:rPr>
              <w:t>Windows Small Business Server 2008 Premium</w:t>
            </w:r>
            <w:bookmarkEnd w:id="556"/>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A5643F" w:rsidRPr="00477842" w:rsidRDefault="002F4E68" w:rsidP="00477842">
            <w:pPr>
              <w:pStyle w:val="TableText"/>
              <w:keepNext/>
              <w:keepLines/>
              <w:widowControl w:val="0"/>
              <w:spacing w:before="30" w:after="30"/>
              <w:rPr>
                <w:rFonts w:eastAsia="PMingLiU" w:cs="Tahoma"/>
                <w:b/>
                <w:bCs/>
                <w:sz w:val="13"/>
                <w:szCs w:val="13"/>
                <w:u w:val="single"/>
              </w:rPr>
            </w:pPr>
            <w:hyperlink w:anchor="_115_Windows_Small" w:history="1">
              <w:r w:rsidR="00316801" w:rsidRPr="00477842">
                <w:rPr>
                  <w:rStyle w:val="Hyperlink"/>
                  <w:rFonts w:eastAsia="PMingLiU" w:cs="Tahoma"/>
                  <w:b/>
                  <w:bCs/>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1A449E" w:rsidDel="001265B4" w:rsidRDefault="00A5643F" w:rsidP="00477842">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c>
          <w:tcPr>
            <w:tcW w:w="540" w:type="dxa"/>
            <w:tcBorders>
              <w:bottom w:val="single" w:sz="4" w:space="0" w:color="auto"/>
            </w:tcBorders>
            <w:shd w:val="clear" w:color="auto" w:fill="auto"/>
            <w:vAlign w:val="center"/>
          </w:tcPr>
          <w:p w:rsidR="00A5643F" w:rsidRPr="001A449E" w:rsidRDefault="00A5643F" w:rsidP="00477842">
            <w:pPr>
              <w:pStyle w:val="TableText"/>
              <w:keepNext/>
              <w:keepLines/>
              <w:widowControl w:val="0"/>
              <w:spacing w:before="30" w:after="30"/>
              <w:rPr>
                <w:rFonts w:ascii="Tahoma" w:eastAsia="PMingLiU" w:hAnsi="Tahoma" w:cs="Tahoma"/>
                <w:sz w:val="13"/>
              </w:rPr>
            </w:pPr>
          </w:p>
        </w:tc>
      </w:tr>
      <w:tr w:rsidR="0091195E" w:rsidRPr="001A449E" w:rsidTr="00477842">
        <w:trPr>
          <w:gridBefore w:val="1"/>
          <w:wBefore w:w="20" w:type="dxa"/>
          <w:trHeight w:val="145"/>
        </w:trPr>
        <w:tc>
          <w:tcPr>
            <w:tcW w:w="2714" w:type="dxa"/>
            <w:tcBorders>
              <w:bottom w:val="single" w:sz="4" w:space="0" w:color="auto"/>
            </w:tcBorders>
            <w:shd w:val="clear" w:color="auto" w:fill="FABF8F"/>
            <w:vAlign w:val="center"/>
          </w:tcPr>
          <w:p w:rsidR="0091195E" w:rsidRPr="001A449E" w:rsidRDefault="0091195E" w:rsidP="00477842">
            <w:pPr>
              <w:pStyle w:val="Heading2"/>
              <w:spacing w:before="30" w:after="30"/>
              <w:ind w:left="0"/>
              <w:rPr>
                <w:rFonts w:ascii="Tahoma" w:eastAsia="PMingLiU" w:hAnsi="Tahoma" w:cs="Tahoma"/>
                <w:b w:val="0"/>
                <w:sz w:val="14"/>
                <w:szCs w:val="14"/>
              </w:rPr>
            </w:pPr>
            <w:bookmarkStart w:id="557" w:name="_Toc363720509"/>
            <w:r w:rsidRPr="001A449E">
              <w:rPr>
                <w:rFonts w:ascii="Tahoma" w:eastAsia="PMingLiU" w:hAnsi="Tahoma" w:cs="Tahoma"/>
                <w:b w:val="0"/>
                <w:sz w:val="14"/>
                <w:szCs w:val="14"/>
              </w:rPr>
              <w:t>Windows Small Business Server 2011 Standard</w:t>
            </w:r>
            <w:bookmarkEnd w:id="557"/>
          </w:p>
        </w:tc>
        <w:tc>
          <w:tcPr>
            <w:tcW w:w="450" w:type="dxa"/>
            <w:tcBorders>
              <w:bottom w:val="single" w:sz="4" w:space="0" w:color="auto"/>
            </w:tcBorders>
            <w:shd w:val="clear" w:color="auto" w:fill="FABF8F"/>
            <w:vAlign w:val="center"/>
          </w:tcPr>
          <w:p w:rsidR="0091195E" w:rsidRPr="00477842" w:rsidRDefault="002F4E68" w:rsidP="00477842">
            <w:pPr>
              <w:pStyle w:val="TableText"/>
              <w:widowControl w:val="0"/>
              <w:spacing w:before="30" w:after="30"/>
              <w:rPr>
                <w:rFonts w:eastAsia="PMingLiU" w:cs="Tahoma"/>
                <w:bCs/>
              </w:rPr>
            </w:pPr>
            <w:hyperlink w:anchor="_114_Windows_Small_1" w:history="1">
              <w:r w:rsidR="00ED1DE2" w:rsidRPr="00E96A20">
                <w:rPr>
                  <w:rStyle w:val="Hyperlink"/>
                  <w:rFonts w:eastAsia="PMingLiU" w:cs="Tahoma"/>
                  <w:b/>
                  <w:bCs/>
                  <w:sz w:val="13"/>
                  <w:szCs w:val="13"/>
                </w:rPr>
                <w:t>11</w:t>
              </w:r>
              <w:r w:rsidR="00ED1DE2" w:rsidRPr="00E96A20">
                <w:rPr>
                  <w:rStyle w:val="Hyperlink"/>
                  <w:rFonts w:eastAsia="PMingLiU" w:cs="Tahoma"/>
                  <w:bCs/>
                </w:rPr>
                <w:t>4</w:t>
              </w:r>
            </w:hyperlink>
          </w:p>
        </w:tc>
        <w:tc>
          <w:tcPr>
            <w:tcW w:w="45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r>
      <w:tr w:rsidR="00500991" w:rsidRPr="001A449E" w:rsidTr="00477842">
        <w:trPr>
          <w:gridBefore w:val="1"/>
          <w:wBefore w:w="20" w:type="dxa"/>
          <w:trHeight w:val="145"/>
        </w:trPr>
        <w:tc>
          <w:tcPr>
            <w:tcW w:w="2714" w:type="dxa"/>
            <w:tcBorders>
              <w:bottom w:val="single" w:sz="4" w:space="0" w:color="auto"/>
            </w:tcBorders>
            <w:shd w:val="clear" w:color="auto" w:fill="auto"/>
            <w:vAlign w:val="center"/>
          </w:tcPr>
          <w:p w:rsidR="00A5643F" w:rsidRPr="001A449E" w:rsidRDefault="00A5643F" w:rsidP="00477842">
            <w:pPr>
              <w:pStyle w:val="Heading2"/>
              <w:spacing w:before="30" w:after="30"/>
              <w:ind w:left="0"/>
              <w:rPr>
                <w:rFonts w:ascii="Tahoma" w:eastAsia="PMingLiU" w:hAnsi="Tahoma" w:cs="Tahoma"/>
                <w:b w:val="0"/>
                <w:sz w:val="14"/>
                <w:szCs w:val="14"/>
              </w:rPr>
            </w:pPr>
            <w:bookmarkStart w:id="558" w:name="_Toc336338158"/>
            <w:bookmarkStart w:id="559" w:name="_Toc363720510"/>
            <w:r w:rsidRPr="001A449E">
              <w:rPr>
                <w:rFonts w:ascii="Tahoma" w:eastAsia="PMingLiU" w:hAnsi="Tahoma" w:cs="Tahoma"/>
                <w:b w:val="0"/>
                <w:sz w:val="14"/>
                <w:szCs w:val="14"/>
              </w:rPr>
              <w:t xml:space="preserve">Windows Small Business Server 2011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(1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58"/>
            <w:bookmarkEnd w:id="559"/>
          </w:p>
        </w:tc>
        <w:tc>
          <w:tcPr>
            <w:tcW w:w="450" w:type="dxa"/>
            <w:tcBorders>
              <w:bottom w:val="single" w:sz="4" w:space="0" w:color="auto"/>
            </w:tcBorders>
            <w:shd w:val="clear" w:color="auto" w:fill="auto"/>
            <w:vAlign w:val="center"/>
          </w:tcPr>
          <w:p w:rsidR="00A5643F" w:rsidRPr="00477842" w:rsidRDefault="002F4E68" w:rsidP="00477842">
            <w:pPr>
              <w:pStyle w:val="TableText"/>
              <w:widowControl w:val="0"/>
              <w:spacing w:before="30" w:after="30"/>
              <w:rPr>
                <w:rStyle w:val="EndnoteReference"/>
                <w:rFonts w:eastAsia="PMingLiU" w:cs="Tahoma"/>
                <w:b w:val="0"/>
                <w:bCs/>
                <w:color w:val="0000FF"/>
                <w:sz w:val="13"/>
                <w:szCs w:val="13"/>
                <w:u w:val="single"/>
              </w:rPr>
            </w:pPr>
            <w:hyperlink w:anchor="_116_Windows_Small" w:history="1">
              <w:r w:rsidR="00316801" w:rsidRPr="00477842">
                <w:rPr>
                  <w:rStyle w:val="Hyperlink"/>
                  <w:rFonts w:eastAsia="PMingLiU" w:cs="Tahoma"/>
                  <w:b/>
                  <w:bCs/>
                  <w:sz w:val="13"/>
                  <w:szCs w:val="13"/>
                </w:rPr>
                <w:t>115</w:t>
              </w:r>
            </w:hyperlink>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 P</w:t>
            </w:r>
          </w:p>
        </w:tc>
        <w:tc>
          <w:tcPr>
            <w:tcW w:w="63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r>
      <w:tr w:rsidR="00F76ED4" w:rsidRPr="001A449E" w:rsidTr="00477842">
        <w:trPr>
          <w:gridBefore w:val="1"/>
          <w:wBefore w:w="20" w:type="dxa"/>
          <w:trHeight w:val="145"/>
        </w:trPr>
        <w:tc>
          <w:tcPr>
            <w:tcW w:w="2714" w:type="dxa"/>
            <w:tcBorders>
              <w:bottom w:val="single" w:sz="4" w:space="0" w:color="auto"/>
            </w:tcBorders>
            <w:shd w:val="clear" w:color="auto" w:fill="FABF8F"/>
            <w:vAlign w:val="center"/>
          </w:tcPr>
          <w:p w:rsidR="00A5643F" w:rsidRPr="001A449E" w:rsidRDefault="00A5643F" w:rsidP="00477842">
            <w:pPr>
              <w:pStyle w:val="Heading2"/>
              <w:spacing w:before="30" w:after="30"/>
              <w:ind w:left="0"/>
              <w:rPr>
                <w:rFonts w:ascii="Tahoma" w:eastAsia="PMingLiU" w:hAnsi="Tahoma" w:cs="Tahoma"/>
                <w:b w:val="0"/>
                <w:color w:val="000000"/>
                <w:sz w:val="14"/>
                <w:szCs w:val="14"/>
              </w:rPr>
            </w:pPr>
            <w:bookmarkStart w:id="560" w:name="_Toc336338159"/>
            <w:bookmarkStart w:id="561" w:name="_Toc363720511"/>
            <w:r w:rsidRPr="001A449E">
              <w:rPr>
                <w:rFonts w:ascii="Tahoma" w:eastAsia="PMingLiU" w:hAnsi="Tahoma" w:cs="Tahoma"/>
                <w:b w:val="0"/>
                <w:sz w:val="14"/>
                <w:szCs w:val="14"/>
              </w:rPr>
              <w:t xml:space="preserve">Windows Small Business Server 2011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(5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60"/>
            <w:bookmarkEnd w:id="561"/>
          </w:p>
        </w:tc>
        <w:tc>
          <w:tcPr>
            <w:tcW w:w="450" w:type="dxa"/>
            <w:tcBorders>
              <w:bottom w:val="single" w:sz="4" w:space="0" w:color="auto"/>
            </w:tcBorders>
            <w:shd w:val="clear" w:color="auto" w:fill="FABF8F"/>
            <w:vAlign w:val="center"/>
          </w:tcPr>
          <w:p w:rsidR="00A5643F"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116_Windows_Small" w:history="1">
              <w:r w:rsidR="00316801" w:rsidRPr="00477842">
                <w:rPr>
                  <w:rStyle w:val="Hyperlink"/>
                  <w:rFonts w:eastAsia="PMingLiU" w:cs="Tahoma"/>
                  <w:b/>
                  <w:bCs/>
                  <w:sz w:val="13"/>
                  <w:szCs w:val="13"/>
                </w:rPr>
                <w:t>115</w:t>
              </w:r>
            </w:hyperlink>
          </w:p>
        </w:tc>
        <w:tc>
          <w:tcPr>
            <w:tcW w:w="45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OL/OV</w:t>
            </w:r>
          </w:p>
        </w:tc>
      </w:tr>
      <w:tr w:rsidR="00500991" w:rsidRPr="001A449E" w:rsidTr="00477842">
        <w:trPr>
          <w:gridBefore w:val="1"/>
          <w:wBefore w:w="20" w:type="dxa"/>
          <w:trHeight w:val="145"/>
        </w:trPr>
        <w:tc>
          <w:tcPr>
            <w:tcW w:w="2714" w:type="dxa"/>
            <w:tcBorders>
              <w:bottom w:val="single" w:sz="4" w:space="0" w:color="auto"/>
            </w:tcBorders>
            <w:shd w:val="clear" w:color="auto" w:fill="auto"/>
            <w:vAlign w:val="center"/>
          </w:tcPr>
          <w:p w:rsidR="00A5643F" w:rsidRPr="001A449E" w:rsidRDefault="00A5643F" w:rsidP="00477842">
            <w:pPr>
              <w:pStyle w:val="Heading2"/>
              <w:spacing w:before="30" w:after="30"/>
              <w:ind w:left="0"/>
              <w:rPr>
                <w:rFonts w:ascii="Tahoma" w:eastAsia="PMingLiU" w:hAnsi="Tahoma" w:cs="Tahoma"/>
                <w:b w:val="0"/>
                <w:color w:val="000000"/>
                <w:sz w:val="14"/>
                <w:szCs w:val="14"/>
              </w:rPr>
            </w:pPr>
            <w:bookmarkStart w:id="562" w:name="_Toc336338160"/>
            <w:bookmarkStart w:id="563" w:name="_Toc363720512"/>
            <w:r w:rsidRPr="001A449E">
              <w:rPr>
                <w:rFonts w:ascii="Tahoma" w:eastAsia="PMingLiU" w:hAnsi="Tahoma" w:cs="Tahoma"/>
                <w:b w:val="0"/>
                <w:sz w:val="14"/>
                <w:szCs w:val="14"/>
              </w:rPr>
              <w:t xml:space="preserve">Windows Small Business Server 2011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(20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62"/>
            <w:bookmarkEnd w:id="563"/>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A5643F" w:rsidRPr="00477842" w:rsidRDefault="002F4E68" w:rsidP="00477842">
            <w:pPr>
              <w:pStyle w:val="TableText"/>
              <w:widowControl w:val="0"/>
              <w:spacing w:before="30" w:after="30"/>
              <w:rPr>
                <w:rStyle w:val="EndnoteReference"/>
                <w:rFonts w:eastAsia="PMingLiU" w:cs="Tahoma"/>
                <w:b w:val="0"/>
                <w:bCs/>
                <w:sz w:val="13"/>
                <w:szCs w:val="13"/>
                <w:u w:val="single"/>
              </w:rPr>
            </w:pPr>
            <w:hyperlink w:anchor="_116_Windows_Small" w:history="1">
              <w:r w:rsidR="00316801" w:rsidRPr="00477842">
                <w:rPr>
                  <w:rStyle w:val="Hyperlink"/>
                  <w:rFonts w:eastAsia="PMingLiU" w:cs="Tahoma"/>
                  <w:b/>
                  <w:bCs/>
                  <w:sz w:val="13"/>
                  <w:szCs w:val="13"/>
                </w:rPr>
                <w:t>115</w:t>
              </w:r>
            </w:hyperlink>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OL/OV</w:t>
            </w:r>
          </w:p>
        </w:tc>
      </w:tr>
      <w:tr w:rsidR="0091195E" w:rsidRPr="001A449E" w:rsidTr="00477842">
        <w:trPr>
          <w:gridBefore w:val="1"/>
          <w:wBefore w:w="20" w:type="dxa"/>
          <w:trHeight w:val="145"/>
        </w:trPr>
        <w:tc>
          <w:tcPr>
            <w:tcW w:w="2714" w:type="dxa"/>
            <w:tcBorders>
              <w:bottom w:val="single" w:sz="4" w:space="0" w:color="auto"/>
            </w:tcBorders>
            <w:shd w:val="clear" w:color="auto" w:fill="FABF8F"/>
            <w:vAlign w:val="center"/>
          </w:tcPr>
          <w:p w:rsidR="0091195E" w:rsidRPr="001A449E" w:rsidRDefault="0091195E" w:rsidP="00477842">
            <w:pPr>
              <w:pStyle w:val="Heading2"/>
              <w:spacing w:before="30" w:after="30"/>
              <w:ind w:left="0"/>
              <w:rPr>
                <w:rFonts w:ascii="Tahoma" w:eastAsia="PMingLiU" w:hAnsi="Tahoma" w:cs="Tahoma"/>
                <w:b w:val="0"/>
                <w:sz w:val="14"/>
                <w:szCs w:val="14"/>
              </w:rPr>
            </w:pPr>
            <w:bookmarkStart w:id="564" w:name="_Toc363720513"/>
            <w:r w:rsidRPr="001A449E">
              <w:rPr>
                <w:rFonts w:ascii="Tahoma" w:eastAsia="PMingLiU" w:hAnsi="Tahoma" w:cs="Tahoma"/>
                <w:b w:val="0"/>
                <w:sz w:val="14"/>
                <w:szCs w:val="14"/>
              </w:rPr>
              <w:t xml:space="preserve">Windows Small Business Server 2011 Premium </w:t>
            </w:r>
            <w:r w:rsidRPr="001A449E">
              <w:rPr>
                <w:rFonts w:ascii="Tahoma" w:eastAsia="PMingLiU" w:hAnsi="Tahoma" w:cs="Tahoma"/>
                <w:b w:val="0"/>
                <w:sz w:val="14"/>
                <w:szCs w:val="14"/>
              </w:rPr>
              <w:t>附加元件</w:t>
            </w:r>
            <w:bookmarkEnd w:id="564"/>
          </w:p>
        </w:tc>
        <w:tc>
          <w:tcPr>
            <w:tcW w:w="450" w:type="dxa"/>
            <w:tcBorders>
              <w:bottom w:val="single" w:sz="4" w:space="0" w:color="auto"/>
            </w:tcBorders>
            <w:shd w:val="clear" w:color="auto" w:fill="FABF8F"/>
            <w:vAlign w:val="center"/>
          </w:tcPr>
          <w:p w:rsidR="0091195E" w:rsidRPr="00477842" w:rsidRDefault="002F4E68" w:rsidP="00477842">
            <w:pPr>
              <w:pStyle w:val="TableText"/>
              <w:widowControl w:val="0"/>
              <w:spacing w:before="30" w:after="30"/>
              <w:rPr>
                <w:rFonts w:eastAsia="PMingLiU" w:cs="Tahoma"/>
                <w:bCs/>
              </w:rPr>
            </w:pPr>
            <w:hyperlink w:anchor="_124_Windows_Small" w:history="1">
              <w:r w:rsidR="00316801" w:rsidRPr="00477842">
                <w:rPr>
                  <w:rStyle w:val="Hyperlink"/>
                  <w:rFonts w:eastAsia="PMingLiU" w:cs="Tahoma"/>
                  <w:b/>
                  <w:bCs/>
                  <w:sz w:val="13"/>
                  <w:szCs w:val="13"/>
                </w:rPr>
                <w:t>116</w:t>
              </w:r>
            </w:hyperlink>
          </w:p>
        </w:tc>
        <w:tc>
          <w:tcPr>
            <w:tcW w:w="45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c>
          <w:tcPr>
            <w:tcW w:w="540" w:type="dxa"/>
            <w:tcBorders>
              <w:bottom w:val="single" w:sz="4" w:space="0" w:color="auto"/>
            </w:tcBorders>
            <w:shd w:val="clear" w:color="auto" w:fill="FABF8F"/>
            <w:vAlign w:val="center"/>
          </w:tcPr>
          <w:p w:rsidR="0091195E" w:rsidRPr="001A449E" w:rsidRDefault="0091195E" w:rsidP="00477842">
            <w:pPr>
              <w:pStyle w:val="TableText"/>
              <w:widowControl w:val="0"/>
              <w:spacing w:before="30" w:after="30"/>
              <w:rPr>
                <w:rFonts w:ascii="Tahoma" w:eastAsia="PMingLiU" w:hAnsi="Tahoma" w:cs="Tahoma"/>
                <w:sz w:val="13"/>
              </w:rPr>
            </w:pPr>
          </w:p>
        </w:tc>
      </w:tr>
      <w:tr w:rsidR="00A5643F" w:rsidRPr="001A449E" w:rsidTr="00477842">
        <w:trPr>
          <w:gridBefore w:val="1"/>
          <w:wBefore w:w="20" w:type="dxa"/>
          <w:trHeight w:val="145"/>
        </w:trPr>
        <w:tc>
          <w:tcPr>
            <w:tcW w:w="2714" w:type="dxa"/>
            <w:tcBorders>
              <w:bottom w:val="single" w:sz="4" w:space="0" w:color="auto"/>
            </w:tcBorders>
            <w:shd w:val="clear" w:color="auto" w:fill="auto"/>
            <w:vAlign w:val="center"/>
          </w:tcPr>
          <w:p w:rsidR="00A5643F" w:rsidRPr="001A449E" w:rsidRDefault="00A5643F" w:rsidP="00477842">
            <w:pPr>
              <w:pStyle w:val="Heading2"/>
              <w:spacing w:before="30" w:after="30"/>
              <w:ind w:left="0"/>
              <w:rPr>
                <w:rFonts w:ascii="Tahoma" w:eastAsia="PMingLiU" w:hAnsi="Tahoma" w:cs="Tahoma"/>
                <w:b w:val="0"/>
                <w:sz w:val="14"/>
                <w:szCs w:val="14"/>
              </w:rPr>
            </w:pPr>
            <w:bookmarkStart w:id="565" w:name="_Toc336338162"/>
            <w:bookmarkStart w:id="566" w:name="_Toc363720514"/>
            <w:r w:rsidRPr="001A449E">
              <w:rPr>
                <w:rFonts w:ascii="Tahoma" w:eastAsia="PMingLiU" w:hAnsi="Tahoma" w:cs="Tahoma"/>
                <w:b w:val="0"/>
                <w:sz w:val="14"/>
                <w:szCs w:val="14"/>
              </w:rPr>
              <w:t xml:space="preserve">Windows Small Business Server 2011 Premium </w:t>
            </w:r>
            <w:r w:rsidRPr="001A449E">
              <w:rPr>
                <w:rFonts w:ascii="Tahoma" w:eastAsia="PMingLiU" w:hAnsi="Tahoma" w:cs="Tahoma"/>
                <w:b w:val="0"/>
                <w:sz w:val="14"/>
                <w:szCs w:val="14"/>
              </w:rPr>
              <w:t>附加元件</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套件</w:t>
            </w:r>
            <w:bookmarkEnd w:id="565"/>
            <w:bookmarkEnd w:id="566"/>
            <w:r w:rsidRPr="001A449E">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A5643F" w:rsidRPr="00477842" w:rsidRDefault="002F4E68" w:rsidP="00477842">
            <w:pPr>
              <w:pStyle w:val="TableText"/>
              <w:widowControl w:val="0"/>
              <w:spacing w:before="30" w:after="30"/>
              <w:rPr>
                <w:rFonts w:eastAsia="PMingLiU" w:cs="Tahoma"/>
                <w:b/>
                <w:bCs/>
                <w:sz w:val="13"/>
                <w:szCs w:val="13"/>
                <w:u w:val="single"/>
              </w:rPr>
            </w:pPr>
            <w:hyperlink w:anchor="_124_Windows_Small" w:history="1">
              <w:r w:rsidR="00316801" w:rsidRPr="00477842">
                <w:rPr>
                  <w:rStyle w:val="Hyperlink"/>
                  <w:rFonts w:eastAsia="PMingLiU" w:cs="Tahoma"/>
                  <w:b/>
                  <w:bCs/>
                  <w:sz w:val="13"/>
                  <w:szCs w:val="13"/>
                </w:rPr>
                <w:t>117</w:t>
              </w:r>
            </w:hyperlink>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E, P</w:t>
            </w:r>
          </w:p>
        </w:tc>
        <w:tc>
          <w:tcPr>
            <w:tcW w:w="63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A,ST</w:t>
            </w:r>
          </w:p>
        </w:tc>
        <w:tc>
          <w:tcPr>
            <w:tcW w:w="54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r>
      <w:tr w:rsidR="00A5643F" w:rsidRPr="001A449E" w:rsidTr="00477842">
        <w:trPr>
          <w:gridBefore w:val="1"/>
          <w:wBefore w:w="20" w:type="dxa"/>
          <w:trHeight w:val="145"/>
        </w:trPr>
        <w:tc>
          <w:tcPr>
            <w:tcW w:w="2714" w:type="dxa"/>
            <w:tcBorders>
              <w:bottom w:val="single" w:sz="4" w:space="0" w:color="auto"/>
            </w:tcBorders>
            <w:shd w:val="clear" w:color="auto" w:fill="FABF8F"/>
            <w:vAlign w:val="center"/>
          </w:tcPr>
          <w:p w:rsidR="00A5643F" w:rsidRPr="001A449E" w:rsidRDefault="00A5643F" w:rsidP="00477842">
            <w:pPr>
              <w:pStyle w:val="Heading2"/>
              <w:spacing w:before="30" w:after="30"/>
              <w:ind w:left="0"/>
              <w:rPr>
                <w:rFonts w:ascii="Tahoma" w:eastAsia="PMingLiU" w:hAnsi="Tahoma" w:cs="Tahoma"/>
                <w:b w:val="0"/>
                <w:sz w:val="14"/>
                <w:szCs w:val="14"/>
              </w:rPr>
            </w:pPr>
            <w:bookmarkStart w:id="567" w:name="_Toc336338163"/>
            <w:bookmarkStart w:id="568" w:name="_Toc363720515"/>
            <w:r w:rsidRPr="001A449E">
              <w:rPr>
                <w:rFonts w:ascii="Tahoma" w:eastAsia="PMingLiU" w:hAnsi="Tahoma" w:cs="Tahoma"/>
                <w:b w:val="0"/>
                <w:sz w:val="14"/>
                <w:szCs w:val="14"/>
              </w:rPr>
              <w:t xml:space="preserve">Windows Small Business Server 2011 Premium </w:t>
            </w:r>
            <w:r w:rsidRPr="001A449E">
              <w:rPr>
                <w:rFonts w:ascii="Tahoma" w:eastAsia="PMingLiU" w:hAnsi="Tahoma" w:cs="Tahoma"/>
                <w:b w:val="0"/>
                <w:sz w:val="14"/>
                <w:szCs w:val="14"/>
              </w:rPr>
              <w:t>附加元件</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(5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67"/>
            <w:bookmarkEnd w:id="568"/>
          </w:p>
        </w:tc>
        <w:tc>
          <w:tcPr>
            <w:tcW w:w="450" w:type="dxa"/>
            <w:tcBorders>
              <w:bottom w:val="single" w:sz="4" w:space="0" w:color="auto"/>
            </w:tcBorders>
            <w:shd w:val="clear" w:color="auto" w:fill="FABF8F"/>
            <w:vAlign w:val="center"/>
          </w:tcPr>
          <w:p w:rsidR="00A5643F" w:rsidRPr="00477842" w:rsidRDefault="002F4E68" w:rsidP="00477842">
            <w:pPr>
              <w:pStyle w:val="TableText"/>
              <w:widowControl w:val="0"/>
              <w:spacing w:before="30" w:after="30"/>
              <w:rPr>
                <w:rFonts w:eastAsia="PMingLiU" w:cs="Tahoma"/>
                <w:b/>
                <w:bCs/>
                <w:sz w:val="13"/>
                <w:szCs w:val="13"/>
                <w:u w:val="single"/>
              </w:rPr>
            </w:pPr>
            <w:hyperlink w:anchor="_124_Windows_Small" w:history="1">
              <w:r w:rsidR="00316801" w:rsidRPr="00477842">
                <w:rPr>
                  <w:rStyle w:val="Hyperlink"/>
                  <w:rFonts w:eastAsia="PMingLiU" w:cs="Tahoma"/>
                  <w:b/>
                  <w:bCs/>
                  <w:sz w:val="13"/>
                  <w:szCs w:val="13"/>
                </w:rPr>
                <w:t>117</w:t>
              </w:r>
            </w:hyperlink>
          </w:p>
        </w:tc>
        <w:tc>
          <w:tcPr>
            <w:tcW w:w="45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OL/OV</w:t>
            </w:r>
          </w:p>
        </w:tc>
      </w:tr>
      <w:tr w:rsidR="00A5643F" w:rsidRPr="001A449E" w:rsidTr="00477842">
        <w:trPr>
          <w:gridBefore w:val="1"/>
          <w:wBefore w:w="20" w:type="dxa"/>
          <w:trHeight w:val="440"/>
        </w:trPr>
        <w:tc>
          <w:tcPr>
            <w:tcW w:w="2714" w:type="dxa"/>
            <w:tcBorders>
              <w:bottom w:val="single" w:sz="4" w:space="0" w:color="auto"/>
            </w:tcBorders>
            <w:shd w:val="clear" w:color="auto" w:fill="auto"/>
            <w:vAlign w:val="center"/>
          </w:tcPr>
          <w:p w:rsidR="00A5643F" w:rsidRPr="001A449E" w:rsidRDefault="00A5643F" w:rsidP="00477842">
            <w:pPr>
              <w:pStyle w:val="Heading2"/>
              <w:spacing w:before="30" w:after="30"/>
              <w:ind w:left="0"/>
              <w:rPr>
                <w:rFonts w:ascii="Tahoma" w:eastAsia="PMingLiU" w:hAnsi="Tahoma" w:cs="Tahoma"/>
                <w:b w:val="0"/>
                <w:sz w:val="14"/>
                <w:szCs w:val="14"/>
              </w:rPr>
            </w:pPr>
            <w:bookmarkStart w:id="569" w:name="_Toc336338164"/>
            <w:bookmarkStart w:id="570" w:name="_Toc363720516"/>
            <w:r w:rsidRPr="001A449E">
              <w:rPr>
                <w:rFonts w:ascii="Tahoma" w:eastAsia="PMingLiU" w:hAnsi="Tahoma" w:cs="Tahoma"/>
                <w:b w:val="0"/>
                <w:sz w:val="14"/>
                <w:szCs w:val="14"/>
              </w:rPr>
              <w:t xml:space="preserve">Windows Small Business Server 2011 Premium </w:t>
            </w:r>
            <w:r w:rsidRPr="001A449E">
              <w:rPr>
                <w:rFonts w:ascii="Tahoma" w:eastAsia="PMingLiU" w:hAnsi="Tahoma" w:cs="Tahoma"/>
                <w:b w:val="0"/>
                <w:sz w:val="14"/>
                <w:szCs w:val="14"/>
              </w:rPr>
              <w:t>附加元件</w:t>
            </w:r>
            <w:r w:rsidRPr="001A449E">
              <w:rPr>
                <w:rFonts w:ascii="Tahoma" w:eastAsia="PMingLiU" w:hAnsi="Tahoma" w:cs="Tahoma"/>
                <w:b w:val="0"/>
                <w:sz w:val="14"/>
                <w:szCs w:val="14"/>
              </w:rPr>
              <w:t xml:space="preserve"> CAL </w:t>
            </w:r>
            <w:r w:rsidRPr="001A449E">
              <w:rPr>
                <w:rFonts w:ascii="Tahoma" w:eastAsia="PMingLiU" w:hAnsi="Tahoma" w:cs="Tahoma"/>
                <w:b w:val="0"/>
                <w:sz w:val="14"/>
                <w:szCs w:val="14"/>
              </w:rPr>
              <w:t>套件</w:t>
            </w:r>
            <w:r w:rsidRPr="001A449E">
              <w:rPr>
                <w:rFonts w:ascii="Tahoma" w:eastAsia="PMingLiU" w:hAnsi="Tahoma" w:cs="Tahoma"/>
                <w:b w:val="0"/>
                <w:sz w:val="14"/>
                <w:szCs w:val="14"/>
              </w:rPr>
              <w:t xml:space="preserve"> </w:t>
            </w:r>
            <w:r w:rsidR="0098201F">
              <w:rPr>
                <w:rFonts w:ascii="Tahoma" w:eastAsia="PMingLiU" w:hAnsi="Tahoma" w:cs="Tahoma"/>
                <w:b w:val="0"/>
                <w:sz w:val="14"/>
                <w:szCs w:val="14"/>
              </w:rPr>
              <w:br/>
            </w:r>
            <w:r w:rsidRPr="001A449E">
              <w:rPr>
                <w:rFonts w:ascii="Tahoma" w:eastAsia="PMingLiU" w:hAnsi="Tahoma" w:cs="Tahoma"/>
                <w:b w:val="0"/>
                <w:sz w:val="14"/>
                <w:szCs w:val="14"/>
              </w:rPr>
              <w:t xml:space="preserve">(20 </w:t>
            </w:r>
            <w:r w:rsidRPr="001A449E">
              <w:rPr>
                <w:rFonts w:ascii="Tahoma" w:eastAsia="PMingLiU" w:hAnsi="Tahoma" w:cs="Tahoma"/>
                <w:b w:val="0"/>
                <w:sz w:val="14"/>
                <w:szCs w:val="14"/>
              </w:rPr>
              <w:t>個用戶端</w:t>
            </w:r>
            <w:r w:rsidRPr="001A449E">
              <w:rPr>
                <w:rFonts w:ascii="Tahoma" w:eastAsia="PMingLiU" w:hAnsi="Tahoma" w:cs="Tahoma"/>
                <w:b w:val="0"/>
                <w:sz w:val="14"/>
                <w:szCs w:val="14"/>
              </w:rPr>
              <w:t>)</w:t>
            </w:r>
            <w:bookmarkEnd w:id="569"/>
            <w:bookmarkEnd w:id="570"/>
          </w:p>
        </w:tc>
        <w:tc>
          <w:tcPr>
            <w:tcW w:w="450" w:type="dxa"/>
            <w:tcBorders>
              <w:bottom w:val="single" w:sz="4" w:space="0" w:color="auto"/>
            </w:tcBorders>
            <w:shd w:val="clear" w:color="auto" w:fill="auto"/>
            <w:vAlign w:val="center"/>
          </w:tcPr>
          <w:p w:rsidR="00A5643F" w:rsidRPr="00477842" w:rsidRDefault="002F4E68" w:rsidP="00477842">
            <w:pPr>
              <w:pStyle w:val="TableText"/>
              <w:widowControl w:val="0"/>
              <w:spacing w:before="30" w:after="30"/>
              <w:rPr>
                <w:rFonts w:eastAsia="PMingLiU" w:cs="Tahoma"/>
                <w:b/>
                <w:bCs/>
                <w:sz w:val="13"/>
                <w:szCs w:val="13"/>
                <w:u w:val="single"/>
              </w:rPr>
            </w:pPr>
            <w:hyperlink w:anchor="_124_Windows_Small" w:history="1">
              <w:r w:rsidR="00316801" w:rsidRPr="00477842">
                <w:rPr>
                  <w:rStyle w:val="Hyperlink"/>
                  <w:rFonts w:eastAsia="PMingLiU" w:cs="Tahoma"/>
                  <w:b/>
                  <w:bCs/>
                  <w:sz w:val="13"/>
                  <w:szCs w:val="13"/>
                </w:rPr>
                <w:t>117</w:t>
              </w:r>
            </w:hyperlink>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color w:val="000000"/>
                <w:sz w:val="13"/>
              </w:rPr>
              <w:t>OL/OV</w:t>
            </w:r>
          </w:p>
        </w:tc>
      </w:tr>
      <w:tr w:rsidR="00A5643F" w:rsidRPr="001A449E" w:rsidTr="00477842">
        <w:trPr>
          <w:gridBefore w:val="1"/>
          <w:wBefore w:w="20" w:type="dxa"/>
          <w:trHeight w:val="233"/>
        </w:trPr>
        <w:tc>
          <w:tcPr>
            <w:tcW w:w="2714" w:type="dxa"/>
            <w:tcBorders>
              <w:bottom w:val="single" w:sz="4" w:space="0" w:color="auto"/>
            </w:tcBorders>
            <w:shd w:val="clear" w:color="auto" w:fill="FABF8F"/>
            <w:vAlign w:val="center"/>
          </w:tcPr>
          <w:p w:rsidR="00A5643F" w:rsidRPr="001A449E" w:rsidRDefault="00A5643F" w:rsidP="00477842">
            <w:pPr>
              <w:pStyle w:val="Heading2"/>
              <w:spacing w:before="30" w:after="30"/>
              <w:ind w:left="0"/>
              <w:rPr>
                <w:rFonts w:ascii="Tahoma" w:eastAsia="PMingLiU" w:hAnsi="Tahoma" w:cs="Tahoma"/>
                <w:b w:val="0"/>
                <w:sz w:val="14"/>
                <w:szCs w:val="14"/>
              </w:rPr>
            </w:pPr>
            <w:bookmarkStart w:id="571" w:name="_Toc336338165"/>
            <w:bookmarkStart w:id="572" w:name="_Toc363720517"/>
            <w:r w:rsidRPr="001A449E">
              <w:rPr>
                <w:rFonts w:ascii="Tahoma" w:eastAsia="PMingLiU" w:hAnsi="Tahoma" w:cs="Tahoma"/>
                <w:b w:val="0"/>
                <w:sz w:val="14"/>
                <w:szCs w:val="14"/>
              </w:rPr>
              <w:t>Windows Server Essentials 2012</w:t>
            </w:r>
            <w:bookmarkEnd w:id="571"/>
            <w:bookmarkEnd w:id="572"/>
          </w:p>
        </w:tc>
        <w:tc>
          <w:tcPr>
            <w:tcW w:w="450" w:type="dxa"/>
            <w:tcBorders>
              <w:bottom w:val="single" w:sz="4" w:space="0" w:color="auto"/>
            </w:tcBorders>
            <w:shd w:val="clear" w:color="auto" w:fill="FABF8F"/>
            <w:vAlign w:val="center"/>
          </w:tcPr>
          <w:p w:rsidR="00A5643F" w:rsidRPr="00477842" w:rsidRDefault="00A5643F" w:rsidP="00477842">
            <w:pPr>
              <w:pStyle w:val="TableText"/>
              <w:widowControl w:val="0"/>
              <w:spacing w:before="30" w:after="30"/>
              <w:rPr>
                <w:rFonts w:eastAsia="PMingLiU" w:cs="Tahoma"/>
                <w:b/>
                <w:bCs/>
                <w:sz w:val="13"/>
                <w:szCs w:val="13"/>
                <w:u w:val="single"/>
              </w:rPr>
            </w:pPr>
          </w:p>
        </w:tc>
        <w:tc>
          <w:tcPr>
            <w:tcW w:w="45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P</w:t>
            </w:r>
          </w:p>
        </w:tc>
        <w:tc>
          <w:tcPr>
            <w:tcW w:w="63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FABF8F"/>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r>
      <w:tr w:rsidR="00A5643F" w:rsidRPr="001A449E" w:rsidTr="00477842">
        <w:trPr>
          <w:gridBefore w:val="1"/>
          <w:wBefore w:w="20" w:type="dxa"/>
          <w:trHeight w:val="145"/>
        </w:trPr>
        <w:tc>
          <w:tcPr>
            <w:tcW w:w="2714" w:type="dxa"/>
            <w:shd w:val="clear" w:color="auto" w:fill="auto"/>
            <w:vAlign w:val="center"/>
          </w:tcPr>
          <w:p w:rsidR="00A5643F" w:rsidRPr="001A449E" w:rsidRDefault="00A5643F" w:rsidP="00477842">
            <w:pPr>
              <w:pStyle w:val="Heading2"/>
              <w:spacing w:before="30" w:after="30"/>
              <w:ind w:left="0"/>
              <w:rPr>
                <w:rFonts w:ascii="Tahoma" w:eastAsia="PMingLiU" w:hAnsi="Tahoma" w:cs="Tahoma"/>
                <w:b w:val="0"/>
                <w:sz w:val="14"/>
                <w:szCs w:val="14"/>
              </w:rPr>
            </w:pPr>
            <w:bookmarkStart w:id="573" w:name="_Toc336338166"/>
            <w:bookmarkStart w:id="574" w:name="_Toc363720518"/>
            <w:r w:rsidRPr="001A449E">
              <w:rPr>
                <w:rFonts w:ascii="Tahoma" w:eastAsia="PMingLiU" w:hAnsi="Tahoma" w:cs="Tahoma"/>
                <w:b w:val="0"/>
                <w:sz w:val="14"/>
                <w:szCs w:val="14"/>
              </w:rPr>
              <w:t>Windows Small Business Server 2011 Essentials</w:t>
            </w:r>
            <w:bookmarkEnd w:id="573"/>
            <w:bookmarkEnd w:id="574"/>
          </w:p>
        </w:tc>
        <w:tc>
          <w:tcPr>
            <w:tcW w:w="450" w:type="dxa"/>
            <w:shd w:val="clear" w:color="auto" w:fill="auto"/>
            <w:vAlign w:val="center"/>
          </w:tcPr>
          <w:p w:rsidR="00A5643F" w:rsidRPr="00477842" w:rsidRDefault="002F4E68" w:rsidP="00477842">
            <w:pPr>
              <w:pStyle w:val="TableText"/>
              <w:widowControl w:val="0"/>
              <w:spacing w:before="30" w:after="30"/>
              <w:rPr>
                <w:rFonts w:eastAsia="PMingLiU" w:cs="Tahoma"/>
                <w:b/>
                <w:bCs/>
                <w:sz w:val="13"/>
                <w:szCs w:val="13"/>
                <w:u w:val="single"/>
              </w:rPr>
            </w:pPr>
            <w:hyperlink w:anchor="_118_Windows_Small" w:history="1">
              <w:r w:rsidR="00316801" w:rsidRPr="00477842">
                <w:rPr>
                  <w:rStyle w:val="Hyperlink"/>
                  <w:rFonts w:eastAsia="PMingLiU" w:cs="Tahoma"/>
                  <w:b/>
                  <w:bCs/>
                  <w:sz w:val="13"/>
                  <w:szCs w:val="13"/>
                </w:rPr>
                <w:t>118</w:t>
              </w:r>
            </w:hyperlink>
          </w:p>
        </w:tc>
        <w:tc>
          <w:tcPr>
            <w:tcW w:w="450" w:type="dxa"/>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05/11</w:t>
            </w:r>
          </w:p>
        </w:tc>
        <w:tc>
          <w:tcPr>
            <w:tcW w:w="360" w:type="dxa"/>
            <w:tcBorders>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3"/>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360" w:type="dxa"/>
            <w:tcBorders>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630" w:type="dxa"/>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540" w:type="dxa"/>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r>
      <w:tr w:rsidR="00CE1716" w:rsidRPr="001A449E" w:rsidTr="00477842">
        <w:trPr>
          <w:gridBefore w:val="1"/>
          <w:wBefore w:w="20" w:type="dxa"/>
          <w:trHeight w:val="278"/>
        </w:trPr>
        <w:tc>
          <w:tcPr>
            <w:tcW w:w="2714" w:type="dxa"/>
            <w:tcBorders>
              <w:bottom w:val="single" w:sz="4" w:space="0" w:color="auto"/>
            </w:tcBorders>
            <w:shd w:val="clear" w:color="auto" w:fill="FABF8F"/>
            <w:vAlign w:val="center"/>
          </w:tcPr>
          <w:p w:rsidR="00CE1716" w:rsidRPr="001A449E" w:rsidRDefault="00CE1716" w:rsidP="00477842">
            <w:pPr>
              <w:pStyle w:val="Heading2"/>
              <w:keepNext/>
              <w:spacing w:before="30" w:after="30"/>
              <w:ind w:left="0"/>
              <w:rPr>
                <w:rFonts w:ascii="Tahoma" w:eastAsia="PMingLiU" w:hAnsi="Tahoma" w:cs="Tahoma"/>
                <w:b w:val="0"/>
                <w:sz w:val="14"/>
                <w:szCs w:val="14"/>
              </w:rPr>
            </w:pPr>
            <w:bookmarkStart w:id="575" w:name="_Toc363720519"/>
            <w:r w:rsidRPr="001A449E">
              <w:rPr>
                <w:rFonts w:ascii="Tahoma" w:eastAsia="PMingLiU" w:hAnsi="Tahoma" w:cs="Tahoma"/>
                <w:b w:val="0"/>
                <w:sz w:val="14"/>
                <w:szCs w:val="14"/>
              </w:rPr>
              <w:t>Windows Web Server 2008 R2</w:t>
            </w:r>
            <w:bookmarkEnd w:id="575"/>
          </w:p>
        </w:tc>
        <w:tc>
          <w:tcPr>
            <w:tcW w:w="450" w:type="dxa"/>
            <w:tcBorders>
              <w:bottom w:val="single" w:sz="4" w:space="0" w:color="auto"/>
            </w:tcBorders>
            <w:shd w:val="clear" w:color="auto" w:fill="FABF8F"/>
            <w:vAlign w:val="center"/>
          </w:tcPr>
          <w:p w:rsidR="00CE1716" w:rsidRPr="00477842" w:rsidRDefault="002F4E68" w:rsidP="00477842">
            <w:pPr>
              <w:pStyle w:val="TableText"/>
              <w:keepNext/>
              <w:widowControl w:val="0"/>
              <w:spacing w:before="30" w:after="30"/>
              <w:rPr>
                <w:rStyle w:val="EndnoteReference"/>
                <w:rFonts w:eastAsia="PMingLiU" w:cs="Tahoma"/>
                <w:b w:val="0"/>
                <w:bCs/>
                <w:sz w:val="13"/>
                <w:szCs w:val="13"/>
                <w:u w:val="single"/>
              </w:rPr>
            </w:pPr>
            <w:hyperlink w:anchor="_119_Windows_Web_1" w:history="1">
              <w:hyperlink w:anchor="_114_Windows_Small" w:history="1">
                <w:r w:rsidR="00316801" w:rsidRPr="00E96A20">
                  <w:rPr>
                    <w:rStyle w:val="Hyperlink"/>
                    <w:rFonts w:eastAsia="PMingLiU" w:cs="Tahoma"/>
                    <w:b/>
                    <w:bCs/>
                    <w:sz w:val="13"/>
                    <w:szCs w:val="13"/>
                  </w:rPr>
                  <w:t>11</w:t>
                </w:r>
              </w:hyperlink>
              <w:r w:rsidR="00316801" w:rsidRPr="00E96A20">
                <w:rPr>
                  <w:rStyle w:val="Hyperlink"/>
                  <w:rFonts w:eastAsia="PMingLiU" w:cs="Tahoma"/>
                  <w:b/>
                  <w:bCs/>
                  <w:sz w:val="13"/>
                  <w:szCs w:val="13"/>
                </w:rPr>
                <w:t>9</w:t>
              </w:r>
            </w:hyperlink>
          </w:p>
        </w:tc>
        <w:tc>
          <w:tcPr>
            <w:tcW w:w="450" w:type="dxa"/>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color w:val="000000"/>
                <w:sz w:val="13"/>
              </w:rPr>
            </w:pPr>
            <w:r w:rsidRPr="001A449E">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gridSpan w:val="3"/>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gridSpan w:val="2"/>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sz w:val="13"/>
              </w:rPr>
            </w:pPr>
          </w:p>
        </w:tc>
        <w:tc>
          <w:tcPr>
            <w:tcW w:w="630" w:type="dxa"/>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color w:val="000000"/>
                <w:sz w:val="13"/>
              </w:rPr>
            </w:pPr>
          </w:p>
        </w:tc>
        <w:tc>
          <w:tcPr>
            <w:tcW w:w="540" w:type="dxa"/>
            <w:tcBorders>
              <w:bottom w:val="single" w:sz="4" w:space="0" w:color="auto"/>
            </w:tcBorders>
            <w:shd w:val="clear" w:color="auto" w:fill="FABF8F"/>
            <w:vAlign w:val="center"/>
          </w:tcPr>
          <w:p w:rsidR="00CE1716" w:rsidRPr="001A449E" w:rsidRDefault="00CE1716" w:rsidP="00477842">
            <w:pPr>
              <w:pStyle w:val="TableText"/>
              <w:keepNext/>
              <w:widowControl w:val="0"/>
              <w:spacing w:before="30" w:after="30"/>
              <w:rPr>
                <w:rFonts w:ascii="Tahoma" w:eastAsia="PMingLiU" w:hAnsi="Tahoma" w:cs="Tahoma"/>
                <w:color w:val="000000"/>
                <w:sz w:val="13"/>
              </w:rPr>
            </w:pPr>
          </w:p>
        </w:tc>
      </w:tr>
      <w:tr w:rsidR="00A5643F" w:rsidRPr="001A449E" w:rsidTr="00477842">
        <w:trPr>
          <w:gridBefore w:val="1"/>
          <w:wBefore w:w="20" w:type="dxa"/>
          <w:trHeight w:val="145"/>
        </w:trPr>
        <w:tc>
          <w:tcPr>
            <w:tcW w:w="2714" w:type="dxa"/>
            <w:tcBorders>
              <w:bottom w:val="single" w:sz="4" w:space="0" w:color="auto"/>
            </w:tcBorders>
            <w:shd w:val="clear" w:color="auto" w:fill="auto"/>
            <w:vAlign w:val="center"/>
          </w:tcPr>
          <w:p w:rsidR="00A5643F" w:rsidRPr="001A449E" w:rsidRDefault="00A5643F" w:rsidP="00477842">
            <w:pPr>
              <w:pStyle w:val="Heading2"/>
              <w:spacing w:before="30" w:after="30"/>
              <w:ind w:left="0"/>
              <w:rPr>
                <w:rFonts w:ascii="Tahoma" w:eastAsia="PMingLiU" w:hAnsi="Tahoma" w:cs="Tahoma"/>
                <w:b w:val="0"/>
                <w:sz w:val="14"/>
                <w:szCs w:val="14"/>
              </w:rPr>
            </w:pPr>
            <w:bookmarkStart w:id="576" w:name="_Toc363720520"/>
            <w:r w:rsidRPr="001A449E">
              <w:rPr>
                <w:rFonts w:ascii="Tahoma" w:eastAsia="PMingLiU" w:hAnsi="Tahoma" w:cs="Tahoma"/>
                <w:b w:val="0"/>
                <w:sz w:val="14"/>
                <w:szCs w:val="14"/>
              </w:rPr>
              <w:t>Yammer Enterprise</w:t>
            </w:r>
            <w:bookmarkEnd w:id="576"/>
          </w:p>
        </w:tc>
        <w:tc>
          <w:tcPr>
            <w:tcW w:w="450" w:type="dxa"/>
            <w:tcBorders>
              <w:bottom w:val="single" w:sz="4" w:space="0" w:color="auto"/>
            </w:tcBorders>
            <w:shd w:val="clear" w:color="auto" w:fill="auto"/>
            <w:vAlign w:val="center"/>
          </w:tcPr>
          <w:p w:rsidR="00A5643F" w:rsidRPr="00477842" w:rsidRDefault="00A5643F" w:rsidP="00477842">
            <w:pPr>
              <w:pStyle w:val="TableText"/>
              <w:widowControl w:val="0"/>
              <w:spacing w:before="30" w:after="30"/>
              <w:rPr>
                <w:rFonts w:eastAsia="PMingLiU" w:cs="Tahoma"/>
                <w:b/>
                <w:bCs/>
                <w:sz w:val="13"/>
                <w:szCs w:val="13"/>
              </w:rPr>
            </w:pPr>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p>
        </w:tc>
        <w:tc>
          <w:tcPr>
            <w:tcW w:w="63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sz w:val="13"/>
              </w:rPr>
            </w:pPr>
            <w:r w:rsidRPr="001A449E">
              <w:rPr>
                <w:rFonts w:ascii="Tahoma" w:eastAsia="PMingLiU" w:hAnsi="Tahoma" w:cs="Tahoma"/>
                <w:sz w:val="13"/>
              </w:rPr>
              <w:t>A</w:t>
            </w:r>
          </w:p>
        </w:tc>
        <w:tc>
          <w:tcPr>
            <w:tcW w:w="540" w:type="dxa"/>
            <w:tcBorders>
              <w:bottom w:val="single" w:sz="4" w:space="0" w:color="auto"/>
            </w:tcBorders>
            <w:shd w:val="clear" w:color="auto" w:fill="auto"/>
            <w:vAlign w:val="center"/>
          </w:tcPr>
          <w:p w:rsidR="00A5643F" w:rsidRPr="001A449E" w:rsidRDefault="00A5643F" w:rsidP="00477842">
            <w:pPr>
              <w:pStyle w:val="TableText"/>
              <w:widowControl w:val="0"/>
              <w:spacing w:before="30" w:after="30"/>
              <w:rPr>
                <w:rFonts w:ascii="Tahoma" w:eastAsia="PMingLiU" w:hAnsi="Tahoma" w:cs="Tahoma"/>
                <w:color w:val="000000"/>
                <w:sz w:val="13"/>
              </w:rPr>
            </w:pPr>
          </w:p>
        </w:tc>
      </w:tr>
    </w:tbl>
    <w:p w:rsidR="00612FCC" w:rsidRPr="001A449E" w:rsidRDefault="00324F41" w:rsidP="00652B91">
      <w:pPr>
        <w:rPr>
          <w:rFonts w:eastAsia="PMingLiU" w:cs="Tahoma"/>
        </w:rPr>
      </w:pPr>
      <w:bookmarkStart w:id="577" w:name="_Toc349586123"/>
      <w:bookmarkStart w:id="578" w:name="_Toc349586654"/>
      <w:bookmarkStart w:id="579" w:name="_Toc354459730"/>
      <w:bookmarkStart w:id="580" w:name="_Toc336338167"/>
      <w:r>
        <w:rPr>
          <w:rFonts w:eastAsia="PMingLiU" w:cs="Tahoma"/>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11713" w:rsidRPr="0098201F" w:rsidRDefault="00C11713" w:rsidP="00C8780F">
                            <w:pPr>
                              <w:rPr>
                                <w:rFonts w:eastAsia="PMingLiU" w:cs="Tahoma"/>
                                <w:i/>
                                <w:color w:val="000000"/>
                                <w:sz w:val="14"/>
                                <w:szCs w:val="14"/>
                                <w:lang w:eastAsia="zh-TW"/>
                              </w:rPr>
                            </w:pPr>
                            <w:r w:rsidRPr="0098201F">
                              <w:rPr>
                                <w:rFonts w:eastAsia="PMingLiU" w:cs="Tahoma"/>
                                <w:i/>
                                <w:color w:val="000000"/>
                                <w:sz w:val="14"/>
                                <w:szCs w:val="14"/>
                                <w:lang w:eastAsia="zh-TW"/>
                              </w:rPr>
                              <w:t>注意事項：若產品儲存格為空白，則目前計劃並不提供該項產品。</w:t>
                            </w:r>
                          </w:p>
                          <w:p w:rsidR="00C11713" w:rsidRPr="0098201F" w:rsidRDefault="00C11713" w:rsidP="00C8780F">
                            <w:pPr>
                              <w:rPr>
                                <w:rFonts w:eastAsia="PMingLiU" w:cs="Tahoma"/>
                                <w:i/>
                                <w:color w:val="000000"/>
                                <w:sz w:val="14"/>
                                <w:szCs w:val="14"/>
                              </w:rPr>
                            </w:pPr>
                            <w:r w:rsidRPr="0098201F">
                              <w:rPr>
                                <w:rFonts w:eastAsia="PMingLiU" w:cs="Tahoma"/>
                                <w:i/>
                                <w:color w:val="000000"/>
                                <w:sz w:val="14"/>
                                <w:szCs w:val="14"/>
                              </w:rPr>
                              <w:t xml:space="preserve">*Select Plus </w:t>
                            </w:r>
                            <w:r w:rsidRPr="0098201F">
                              <w:rPr>
                                <w:rFonts w:eastAsia="PMingLiU" w:cs="Tahoma"/>
                                <w:i/>
                                <w:color w:val="000000"/>
                                <w:sz w:val="14"/>
                                <w:szCs w:val="14"/>
                              </w:rPr>
                              <w:t>只適用「</w:t>
                            </w:r>
                            <w:r w:rsidRPr="0098201F">
                              <w:rPr>
                                <w:rFonts w:eastAsia="PMingLiU" w:cs="Tahoma"/>
                                <w:i/>
                                <w:color w:val="000000"/>
                                <w:sz w:val="14"/>
                                <w:szCs w:val="14"/>
                              </w:rPr>
                              <w:t>L</w:t>
                            </w:r>
                            <w:r w:rsidRPr="0098201F">
                              <w:rPr>
                                <w:rFonts w:eastAsia="PMingLiU" w:cs="Tahoma"/>
                                <w:i/>
                                <w:color w:val="000000"/>
                                <w:sz w:val="14"/>
                                <w:szCs w:val="14"/>
                              </w:rPr>
                              <w:t>」和「</w:t>
                            </w:r>
                            <w:r w:rsidRPr="0098201F">
                              <w:rPr>
                                <w:rFonts w:eastAsia="PMingLiU" w:cs="Tahoma"/>
                                <w:i/>
                                <w:color w:val="000000"/>
                                <w:sz w:val="14"/>
                                <w:szCs w:val="14"/>
                              </w:rPr>
                              <w:t>L&amp;SA</w:t>
                            </w:r>
                            <w:r w:rsidRPr="0098201F">
                              <w:rPr>
                                <w:rFonts w:eastAsia="PMingLiU" w:cs="Tahoma"/>
                                <w:i/>
                                <w:color w:val="000000"/>
                                <w:sz w:val="14"/>
                                <w:szCs w:val="14"/>
                              </w:rPr>
                              <w:t>」</w:t>
                            </w:r>
                            <w:r w:rsidRPr="0098201F">
                              <w:rPr>
                                <w:rFonts w:eastAsia="PMingLiU" w:cs="Tahoma"/>
                                <w:i/>
                                <w:color w:val="000000"/>
                                <w:sz w:val="14"/>
                                <w:szCs w:val="14"/>
                              </w:rPr>
                              <w:t>/</w:t>
                            </w:r>
                            <w:r w:rsidRPr="0098201F">
                              <w:rPr>
                                <w:rFonts w:eastAsia="PMingLiU" w:cs="Tahoma"/>
                                <w:i/>
                                <w:color w:val="000000"/>
                                <w:sz w:val="14"/>
                                <w:szCs w:val="14"/>
                              </w:rPr>
                              <w:t>「</w:t>
                            </w:r>
                            <w:r w:rsidRPr="0098201F">
                              <w:rPr>
                                <w:rFonts w:eastAsia="PMingLiU" w:cs="Tahoma"/>
                                <w:i/>
                                <w:color w:val="000000"/>
                                <w:sz w:val="14"/>
                                <w:szCs w:val="14"/>
                              </w:rPr>
                              <w:t>SA</w:t>
                            </w:r>
                            <w:r w:rsidRPr="0098201F">
                              <w:rPr>
                                <w:rFonts w:eastAsia="PMingLiU" w:cs="Tahoma"/>
                                <w:i/>
                                <w:color w:val="000000"/>
                                <w:sz w:val="14"/>
                                <w:szCs w:val="14"/>
                              </w:rPr>
                              <w:t>」的三年值。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C11713" w:rsidRPr="0098201F" w:rsidRDefault="00C11713" w:rsidP="00C8780F">
                      <w:pPr>
                        <w:rPr>
                          <w:rFonts w:eastAsia="PMingLiU" w:cs="Tahoma"/>
                          <w:i/>
                          <w:color w:val="000000"/>
                          <w:sz w:val="14"/>
                          <w:szCs w:val="14"/>
                          <w:lang w:eastAsia="zh-TW"/>
                        </w:rPr>
                      </w:pPr>
                      <w:r w:rsidRPr="0098201F">
                        <w:rPr>
                          <w:rFonts w:eastAsia="PMingLiU" w:cs="Tahoma"/>
                          <w:i/>
                          <w:color w:val="000000"/>
                          <w:sz w:val="14"/>
                          <w:szCs w:val="14"/>
                          <w:lang w:eastAsia="zh-TW"/>
                        </w:rPr>
                        <w:t>注意事項：若產品儲存格為空白，則目前計劃並不提供該項產品。</w:t>
                      </w:r>
                    </w:p>
                    <w:p w:rsidR="00C11713" w:rsidRPr="0098201F" w:rsidRDefault="00C11713" w:rsidP="00C8780F">
                      <w:pPr>
                        <w:rPr>
                          <w:rFonts w:eastAsia="PMingLiU" w:cs="Tahoma"/>
                          <w:i/>
                          <w:color w:val="000000"/>
                          <w:sz w:val="14"/>
                          <w:szCs w:val="14"/>
                        </w:rPr>
                      </w:pPr>
                      <w:r w:rsidRPr="0098201F">
                        <w:rPr>
                          <w:rFonts w:eastAsia="PMingLiU" w:cs="Tahoma"/>
                          <w:i/>
                          <w:color w:val="000000"/>
                          <w:sz w:val="14"/>
                          <w:szCs w:val="14"/>
                        </w:rPr>
                        <w:t xml:space="preserve">*Select Plus </w:t>
                      </w:r>
                      <w:r w:rsidRPr="0098201F">
                        <w:rPr>
                          <w:rFonts w:eastAsia="PMingLiU" w:cs="Tahoma"/>
                          <w:i/>
                          <w:color w:val="000000"/>
                          <w:sz w:val="14"/>
                          <w:szCs w:val="14"/>
                        </w:rPr>
                        <w:t>只適用「</w:t>
                      </w:r>
                      <w:r w:rsidRPr="0098201F">
                        <w:rPr>
                          <w:rFonts w:eastAsia="PMingLiU" w:cs="Tahoma"/>
                          <w:i/>
                          <w:color w:val="000000"/>
                          <w:sz w:val="14"/>
                          <w:szCs w:val="14"/>
                        </w:rPr>
                        <w:t>L</w:t>
                      </w:r>
                      <w:r w:rsidRPr="0098201F">
                        <w:rPr>
                          <w:rFonts w:eastAsia="PMingLiU" w:cs="Tahoma"/>
                          <w:i/>
                          <w:color w:val="000000"/>
                          <w:sz w:val="14"/>
                          <w:szCs w:val="14"/>
                        </w:rPr>
                        <w:t>」和「</w:t>
                      </w:r>
                      <w:r w:rsidRPr="0098201F">
                        <w:rPr>
                          <w:rFonts w:eastAsia="PMingLiU" w:cs="Tahoma"/>
                          <w:i/>
                          <w:color w:val="000000"/>
                          <w:sz w:val="14"/>
                          <w:szCs w:val="14"/>
                        </w:rPr>
                        <w:t>L&amp;SA</w:t>
                      </w:r>
                      <w:r w:rsidRPr="0098201F">
                        <w:rPr>
                          <w:rFonts w:eastAsia="PMingLiU" w:cs="Tahoma"/>
                          <w:i/>
                          <w:color w:val="000000"/>
                          <w:sz w:val="14"/>
                          <w:szCs w:val="14"/>
                        </w:rPr>
                        <w:t>」</w:t>
                      </w:r>
                      <w:r w:rsidRPr="0098201F">
                        <w:rPr>
                          <w:rFonts w:eastAsia="PMingLiU" w:cs="Tahoma"/>
                          <w:i/>
                          <w:color w:val="000000"/>
                          <w:sz w:val="14"/>
                          <w:szCs w:val="14"/>
                        </w:rPr>
                        <w:t>/</w:t>
                      </w:r>
                      <w:r w:rsidRPr="0098201F">
                        <w:rPr>
                          <w:rFonts w:eastAsia="PMingLiU" w:cs="Tahoma"/>
                          <w:i/>
                          <w:color w:val="000000"/>
                          <w:sz w:val="14"/>
                          <w:szCs w:val="14"/>
                        </w:rPr>
                        <w:t>「</w:t>
                      </w:r>
                      <w:r w:rsidRPr="0098201F">
                        <w:rPr>
                          <w:rFonts w:eastAsia="PMingLiU" w:cs="Tahoma"/>
                          <w:i/>
                          <w:color w:val="000000"/>
                          <w:sz w:val="14"/>
                          <w:szCs w:val="14"/>
                        </w:rPr>
                        <w:t>SA</w:t>
                      </w:r>
                      <w:r w:rsidRPr="0098201F">
                        <w:rPr>
                          <w:rFonts w:eastAsia="PMingLiU" w:cs="Tahoma"/>
                          <w:i/>
                          <w:color w:val="000000"/>
                          <w:sz w:val="14"/>
                          <w:szCs w:val="14"/>
                        </w:rPr>
                        <w:t>」的三年值。</w:t>
                      </w:r>
                    </w:p>
                  </w:txbxContent>
                </v:textbox>
                <w10:wrap type="topAndBottom"/>
              </v:shape>
            </w:pict>
          </mc:Fallback>
        </mc:AlternateContent>
      </w:r>
      <w:bookmarkEnd w:id="577"/>
      <w:bookmarkEnd w:id="578"/>
      <w:bookmarkEnd w:id="579"/>
      <w:r w:rsidR="00316801" w:rsidRPr="001A449E">
        <w:rPr>
          <w:rFonts w:eastAsia="PMingLiU" w:cs="Tahoma"/>
        </w:rPr>
        <w:br w:type="page"/>
      </w:r>
    </w:p>
    <w:p w:rsidR="00023FE7" w:rsidRPr="001A449E" w:rsidRDefault="00A33112" w:rsidP="00B0065F">
      <w:pPr>
        <w:pStyle w:val="Heading1"/>
        <w:rPr>
          <w:rFonts w:eastAsia="PMingLiU" w:cs="Tahoma"/>
          <w:lang w:eastAsia="zh-TW"/>
        </w:rPr>
      </w:pPr>
      <w:bookmarkStart w:id="581" w:name="_Toc349586124"/>
      <w:bookmarkStart w:id="582" w:name="_Toc363720521"/>
      <w:r w:rsidRPr="001A449E">
        <w:rPr>
          <w:rFonts w:eastAsia="PMingLiU" w:cs="Tahoma"/>
          <w:lang w:eastAsia="zh-TW"/>
        </w:rPr>
        <w:t>第</w:t>
      </w:r>
      <w:r w:rsidRPr="001A449E">
        <w:rPr>
          <w:rFonts w:eastAsia="PMingLiU" w:cs="Tahoma"/>
          <w:lang w:eastAsia="zh-TW"/>
        </w:rPr>
        <w:t xml:space="preserve"> 1 </w:t>
      </w:r>
      <w:r w:rsidRPr="001A449E">
        <w:rPr>
          <w:rFonts w:eastAsia="PMingLiU" w:cs="Tahoma"/>
          <w:lang w:eastAsia="zh-TW"/>
        </w:rPr>
        <w:t>節</w:t>
      </w:r>
      <w:r w:rsidRPr="001A449E">
        <w:rPr>
          <w:rFonts w:eastAsia="PMingLiU" w:cs="Tahoma"/>
          <w:lang w:eastAsia="zh-TW"/>
        </w:rPr>
        <w:t xml:space="preserve"> – </w:t>
      </w:r>
      <w:r w:rsidRPr="001A449E">
        <w:rPr>
          <w:rFonts w:eastAsia="PMingLiU" w:cs="Tahoma"/>
          <w:lang w:eastAsia="zh-TW"/>
        </w:rPr>
        <w:t>過去</w:t>
      </w:r>
      <w:r w:rsidRPr="001A449E">
        <w:rPr>
          <w:rFonts w:eastAsia="PMingLiU" w:cs="Tahoma"/>
          <w:lang w:eastAsia="zh-TW"/>
        </w:rPr>
        <w:t xml:space="preserve"> 12 </w:t>
      </w:r>
      <w:r w:rsidRPr="001A449E">
        <w:rPr>
          <w:rFonts w:eastAsia="PMingLiU" w:cs="Tahoma"/>
          <w:lang w:eastAsia="zh-TW"/>
        </w:rPr>
        <w:t>個月之</w:t>
      </w:r>
      <w:bookmarkEnd w:id="581"/>
      <w:r w:rsidRPr="001A449E">
        <w:rPr>
          <w:rFonts w:eastAsia="PMingLiU" w:cs="Tahoma"/>
          <w:lang w:eastAsia="zh-TW"/>
        </w:rPr>
        <w:t>產品清單變更</w:t>
      </w:r>
      <w:bookmarkEnd w:id="580"/>
      <w:bookmarkEnd w:id="582"/>
    </w:p>
    <w:p w:rsidR="00D94BF5" w:rsidRPr="001A449E" w:rsidRDefault="00D94BF5" w:rsidP="00D94BF5">
      <w:pPr>
        <w:pStyle w:val="Heading2"/>
        <w:ind w:left="0"/>
        <w:jc w:val="both"/>
        <w:rPr>
          <w:rFonts w:ascii="Tahoma" w:eastAsia="PMingLiU" w:hAnsi="Tahoma" w:cs="Tahoma"/>
          <w:lang w:eastAsia="zh-TW"/>
        </w:rPr>
      </w:pPr>
      <w:bookmarkStart w:id="583" w:name="_Toc336338168"/>
    </w:p>
    <w:p w:rsidR="00D94BF5" w:rsidRPr="001A449E" w:rsidRDefault="00D94BF5" w:rsidP="00D94BF5">
      <w:pPr>
        <w:pStyle w:val="Heading2"/>
        <w:ind w:left="0"/>
        <w:jc w:val="both"/>
        <w:rPr>
          <w:rFonts w:ascii="Tahoma" w:eastAsia="PMingLiU" w:hAnsi="Tahoma" w:cs="Tahoma"/>
        </w:rPr>
      </w:pPr>
      <w:bookmarkStart w:id="584" w:name="_Toc363720522"/>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9 </w:t>
      </w:r>
      <w:r w:rsidRPr="001A449E">
        <w:rPr>
          <w:rFonts w:ascii="Tahoma" w:eastAsia="PMingLiU" w:hAnsi="Tahoma" w:cs="Tahoma"/>
          <w:color w:val="FF6600"/>
        </w:rPr>
        <w:t>月變更</w:t>
      </w:r>
      <w:bookmarkEnd w:id="584"/>
    </w:p>
    <w:p w:rsidR="00D94BF5" w:rsidRPr="001A449E" w:rsidRDefault="00D94BF5" w:rsidP="00D94BF5">
      <w:pPr>
        <w:spacing w:after="60"/>
        <w:rPr>
          <w:rFonts w:eastAsia="PMingLiU" w:cs="Tahoma"/>
        </w:rPr>
      </w:pPr>
    </w:p>
    <w:p w:rsidR="00D94BF5" w:rsidRPr="001A449E" w:rsidRDefault="00D94BF5" w:rsidP="00652B91">
      <w:pPr>
        <w:rPr>
          <w:rFonts w:eastAsia="PMingLiU" w:cs="Tahoma"/>
        </w:rPr>
      </w:pPr>
      <w:r w:rsidRPr="001A449E">
        <w:rPr>
          <w:rFonts w:eastAsia="PMingLiU" w:cs="Tahoma"/>
        </w:rPr>
        <w:t>新增</w:t>
      </w:r>
    </w:p>
    <w:p w:rsidR="00D40DF3" w:rsidRPr="001A449E" w:rsidRDefault="00D40DF3" w:rsidP="00652B91">
      <w:pPr>
        <w:rPr>
          <w:rFonts w:eastAsia="PMingLiU" w:cs="Tahoma"/>
        </w:rPr>
      </w:pPr>
      <w:r w:rsidRPr="001A449E">
        <w:rPr>
          <w:rFonts w:eastAsia="PMingLiU" w:cs="Tahoma"/>
        </w:rPr>
        <w:t xml:space="preserve">Windows Azure Active Directory </w:t>
      </w:r>
      <w:r w:rsidRPr="001A449E">
        <w:rPr>
          <w:rFonts w:eastAsia="PMingLiU" w:cs="Tahoma"/>
        </w:rPr>
        <w:t>版權管理</w:t>
      </w:r>
    </w:p>
    <w:p w:rsidR="00D40DF3" w:rsidRPr="001A449E" w:rsidRDefault="00D40DF3" w:rsidP="00652B91">
      <w:pPr>
        <w:rPr>
          <w:rFonts w:eastAsia="PMingLiU" w:cs="Tahoma"/>
        </w:rPr>
      </w:pPr>
    </w:p>
    <w:p w:rsidR="00D94BF5" w:rsidRPr="001A449E" w:rsidRDefault="00D94BF5" w:rsidP="00652B91">
      <w:pPr>
        <w:rPr>
          <w:rFonts w:eastAsia="PMingLiU" w:cs="Tahoma"/>
        </w:rPr>
      </w:pPr>
      <w:r w:rsidRPr="001A449E">
        <w:rPr>
          <w:rFonts w:eastAsia="PMingLiU" w:cs="Tahoma"/>
        </w:rPr>
        <w:t>促銷</w:t>
      </w:r>
    </w:p>
    <w:p w:rsidR="00D94BF5" w:rsidRPr="001A449E" w:rsidRDefault="00D40DF3" w:rsidP="00652B91">
      <w:pPr>
        <w:rPr>
          <w:rFonts w:eastAsia="PMingLiU" w:cs="Tahoma"/>
        </w:rPr>
      </w:pPr>
      <w:r w:rsidRPr="001A449E">
        <w:rPr>
          <w:rFonts w:eastAsia="PMingLiU" w:cs="Tahoma"/>
        </w:rPr>
        <w:t>新增以下促銷：</w:t>
      </w:r>
    </w:p>
    <w:p w:rsidR="00D40DF3" w:rsidRPr="001A449E" w:rsidRDefault="00D40DF3" w:rsidP="00652B91">
      <w:pPr>
        <w:rPr>
          <w:rFonts w:eastAsia="PMingLiU" w:cs="Tahoma"/>
        </w:rPr>
      </w:pPr>
      <w:r w:rsidRPr="001A449E">
        <w:rPr>
          <w:rStyle w:val="Strong"/>
          <w:rFonts w:eastAsia="PMingLiU" w:cs="Tahoma"/>
          <w:b w:val="0"/>
          <w:color w:val="000000" w:themeColor="text1"/>
          <w:szCs w:val="18"/>
          <w:bdr w:val="none" w:sz="0" w:space="0" w:color="auto" w:frame="1"/>
          <w:shd w:val="clear" w:color="auto" w:fill="FFFFFF"/>
        </w:rPr>
        <w:t xml:space="preserve">Windows Companion Kickstart </w:t>
      </w:r>
      <w:r w:rsidRPr="001A449E">
        <w:rPr>
          <w:rStyle w:val="Strong"/>
          <w:rFonts w:eastAsia="PMingLiU" w:cs="Tahoma"/>
          <w:b w:val="0"/>
          <w:color w:val="000000" w:themeColor="text1"/>
          <w:szCs w:val="18"/>
          <w:bdr w:val="none" w:sz="0" w:space="0" w:color="auto" w:frame="1"/>
          <w:shd w:val="clear" w:color="auto" w:fill="FFFFFF"/>
        </w:rPr>
        <w:t>促銷</w:t>
      </w:r>
    </w:p>
    <w:p w:rsidR="00F67139" w:rsidRPr="001A449E" w:rsidRDefault="00F67139" w:rsidP="00652B91">
      <w:pPr>
        <w:rPr>
          <w:rFonts w:eastAsia="PMingLiU" w:cs="Tahoma"/>
        </w:rPr>
      </w:pPr>
      <w:r w:rsidRPr="001A449E">
        <w:rPr>
          <w:rStyle w:val="Strong"/>
          <w:rFonts w:eastAsia="PMingLiU" w:cs="Tahoma"/>
          <w:b w:val="0"/>
          <w:color w:val="000000" w:themeColor="text1"/>
          <w:szCs w:val="18"/>
          <w:bdr w:val="none" w:sz="0" w:space="0" w:color="auto" w:frame="1"/>
          <w:shd w:val="clear" w:color="auto" w:fill="FFFFFF"/>
        </w:rPr>
        <w:t xml:space="preserve">Windows </w:t>
      </w:r>
      <w:r w:rsidRPr="001A449E">
        <w:rPr>
          <w:rStyle w:val="Strong"/>
          <w:rFonts w:eastAsia="PMingLiU" w:cs="Tahoma"/>
          <w:b w:val="0"/>
          <w:color w:val="000000" w:themeColor="text1"/>
          <w:szCs w:val="18"/>
          <w:bdr w:val="none" w:sz="0" w:space="0" w:color="auto" w:frame="1"/>
          <w:shd w:val="clear" w:color="auto" w:fill="FFFFFF"/>
        </w:rPr>
        <w:t>合法化推動措施</w:t>
      </w:r>
    </w:p>
    <w:p w:rsidR="00D40DF3" w:rsidRPr="001A449E" w:rsidRDefault="00D40DF3" w:rsidP="00652B91">
      <w:pPr>
        <w:rPr>
          <w:rFonts w:eastAsia="PMingLiU" w:cs="Tahoma"/>
        </w:rPr>
      </w:pPr>
      <w:r w:rsidRPr="001A449E">
        <w:rPr>
          <w:rStyle w:val="Strong"/>
          <w:rFonts w:eastAsia="PMingLiU" w:cs="Tahoma"/>
          <w:b w:val="0"/>
          <w:color w:val="000000" w:themeColor="text1"/>
          <w:szCs w:val="18"/>
          <w:bdr w:val="none" w:sz="0" w:space="0" w:color="auto" w:frame="1"/>
          <w:shd w:val="clear" w:color="auto" w:fill="FFFFFF"/>
        </w:rPr>
        <w:t>Windows Intune</w:t>
      </w:r>
      <w:r w:rsidRPr="001A449E">
        <w:rPr>
          <w:rFonts w:eastAsia="PMingLiU" w:cs="Tahoma"/>
          <w:b/>
          <w:color w:val="000000" w:themeColor="text1"/>
          <w:szCs w:val="18"/>
          <w:bdr w:val="none" w:sz="0" w:space="0" w:color="auto" w:frame="1"/>
          <w:shd w:val="clear" w:color="auto" w:fill="FFFFFF"/>
        </w:rPr>
        <w:t xml:space="preserve"> </w:t>
      </w:r>
      <w:r w:rsidRPr="001A449E">
        <w:rPr>
          <w:rStyle w:val="Strong"/>
          <w:rFonts w:eastAsia="PMingLiU" w:cs="Tahoma"/>
          <w:b w:val="0"/>
          <w:color w:val="000000" w:themeColor="text1"/>
          <w:szCs w:val="18"/>
          <w:bdr w:val="none" w:sz="0" w:space="0" w:color="auto" w:frame="1"/>
          <w:shd w:val="clear" w:color="auto" w:fill="FFFFFF"/>
        </w:rPr>
        <w:t>促銷</w:t>
      </w:r>
      <w:r w:rsidRPr="001A449E">
        <w:rPr>
          <w:rFonts w:eastAsia="PMingLiU" w:cs="Tahoma"/>
          <w:b/>
          <w:color w:val="000000" w:themeColor="text1"/>
          <w:szCs w:val="18"/>
          <w:bdr w:val="none" w:sz="0" w:space="0" w:color="auto" w:frame="1"/>
          <w:shd w:val="clear" w:color="auto" w:fill="FFFFFF"/>
        </w:rPr>
        <w:t xml:space="preserve"> </w:t>
      </w:r>
    </w:p>
    <w:p w:rsidR="00D40DF3" w:rsidRPr="001A449E" w:rsidRDefault="00D40DF3" w:rsidP="00652B91">
      <w:pPr>
        <w:rPr>
          <w:rFonts w:eastAsia="PMingLiU" w:cs="Tahoma"/>
        </w:rPr>
      </w:pPr>
    </w:p>
    <w:p w:rsidR="00D94BF5" w:rsidRPr="001A449E" w:rsidRDefault="00D94BF5" w:rsidP="00652B91">
      <w:pPr>
        <w:rPr>
          <w:rFonts w:eastAsia="PMingLiU" w:cs="Tahoma"/>
        </w:rPr>
      </w:pPr>
      <w:r w:rsidRPr="001A449E">
        <w:rPr>
          <w:rFonts w:eastAsia="PMingLiU" w:cs="Tahoma"/>
        </w:rPr>
        <w:t>刪除</w:t>
      </w:r>
    </w:p>
    <w:p w:rsidR="00D40DF3" w:rsidRPr="001A449E" w:rsidRDefault="00D40DF3" w:rsidP="00652B91">
      <w:pPr>
        <w:rPr>
          <w:rFonts w:eastAsia="PMingLiU" w:cs="Tahoma"/>
        </w:rPr>
      </w:pPr>
      <w:r w:rsidRPr="001A449E">
        <w:rPr>
          <w:rFonts w:eastAsia="PMingLiU" w:cs="Tahoma"/>
        </w:rPr>
        <w:t>Office 365 Enterprise E2 (</w:t>
      </w:r>
      <w:r w:rsidRPr="001A449E">
        <w:rPr>
          <w:rFonts w:eastAsia="PMingLiU" w:cs="Tahoma"/>
        </w:rPr>
        <w:t>使用者訂閱使用權</w:t>
      </w:r>
      <w:r w:rsidRPr="001A449E">
        <w:rPr>
          <w:rFonts w:eastAsia="PMingLiU" w:cs="Tahoma"/>
        </w:rPr>
        <w:t>)</w:t>
      </w:r>
    </w:p>
    <w:p w:rsidR="00D40DF3" w:rsidRPr="001A449E" w:rsidRDefault="00D40DF3" w:rsidP="00652B91">
      <w:pPr>
        <w:rPr>
          <w:rFonts w:eastAsia="PMingLiU" w:cs="Tahoma"/>
        </w:rPr>
      </w:pPr>
      <w:r w:rsidRPr="001A449E">
        <w:rPr>
          <w:rFonts w:eastAsia="PMingLiU" w:cs="Tahoma"/>
        </w:rPr>
        <w:t>Office 365 Enterprise K2 (</w:t>
      </w:r>
      <w:r w:rsidRPr="001A449E">
        <w:rPr>
          <w:rFonts w:eastAsia="PMingLiU" w:cs="Tahoma"/>
        </w:rPr>
        <w:t>使用者訂閱使用權</w:t>
      </w:r>
      <w:r w:rsidRPr="001A449E">
        <w:rPr>
          <w:rFonts w:eastAsia="PMingLiU" w:cs="Tahoma"/>
        </w:rPr>
        <w:t>)</w:t>
      </w:r>
    </w:p>
    <w:p w:rsidR="00D40DF3" w:rsidRPr="001A449E" w:rsidRDefault="00D40DF3" w:rsidP="00652B91">
      <w:pPr>
        <w:rPr>
          <w:rFonts w:eastAsia="PMingLiU" w:cs="Tahoma"/>
        </w:rPr>
      </w:pPr>
      <w:r w:rsidRPr="001A449E">
        <w:rPr>
          <w:rFonts w:eastAsia="PMingLiU" w:cs="Tahoma"/>
        </w:rPr>
        <w:t>System Center Essentials 2010</w:t>
      </w:r>
    </w:p>
    <w:p w:rsidR="00D40DF3" w:rsidRPr="001A449E" w:rsidRDefault="00D40DF3" w:rsidP="00652B91">
      <w:pPr>
        <w:rPr>
          <w:rFonts w:eastAsia="PMingLiU" w:cs="Tahoma"/>
        </w:rPr>
      </w:pPr>
      <w:r w:rsidRPr="001A449E">
        <w:rPr>
          <w:rFonts w:eastAsia="PMingLiU" w:cs="Tahoma"/>
        </w:rPr>
        <w:t xml:space="preserve">System Center Essentials 2010 </w:t>
      </w:r>
      <w:r w:rsidRPr="001A449E">
        <w:rPr>
          <w:rFonts w:eastAsia="PMingLiU" w:cs="Tahoma"/>
        </w:rPr>
        <w:t>伺服器</w:t>
      </w:r>
      <w:r w:rsidRPr="001A449E">
        <w:rPr>
          <w:rFonts w:eastAsia="PMingLiU" w:cs="Tahoma"/>
        </w:rPr>
        <w:t xml:space="preserve"> ML</w:t>
      </w:r>
    </w:p>
    <w:p w:rsidR="00D40DF3" w:rsidRPr="001A449E" w:rsidRDefault="00D40DF3" w:rsidP="00652B91">
      <w:pPr>
        <w:rPr>
          <w:rFonts w:eastAsia="PMingLiU" w:cs="Tahoma"/>
        </w:rPr>
      </w:pPr>
      <w:r w:rsidRPr="001A449E">
        <w:rPr>
          <w:rFonts w:eastAsia="PMingLiU" w:cs="Tahoma"/>
        </w:rPr>
        <w:t xml:space="preserve">System Center Essentials 2010 </w:t>
      </w:r>
      <w:r w:rsidRPr="001A449E">
        <w:rPr>
          <w:rFonts w:eastAsia="PMingLiU" w:cs="Tahoma"/>
        </w:rPr>
        <w:t>用戶端</w:t>
      </w:r>
      <w:r w:rsidRPr="001A449E">
        <w:rPr>
          <w:rFonts w:eastAsia="PMingLiU" w:cs="Tahoma"/>
        </w:rPr>
        <w:t xml:space="preserve"> ML</w:t>
      </w:r>
    </w:p>
    <w:p w:rsidR="00D40DF3" w:rsidRPr="001A449E" w:rsidRDefault="00D40DF3" w:rsidP="00652B91">
      <w:pPr>
        <w:rPr>
          <w:rFonts w:eastAsia="PMingLiU" w:cs="Tahoma"/>
        </w:rPr>
      </w:pPr>
      <w:r w:rsidRPr="001A449E">
        <w:rPr>
          <w:rFonts w:eastAsia="PMingLiU" w:cs="Tahoma"/>
        </w:rPr>
        <w:t>System Center Essentials 2010 Client Management License Suite</w:t>
      </w:r>
    </w:p>
    <w:p w:rsidR="00A86BEB" w:rsidRPr="001A449E" w:rsidRDefault="00A86BEB" w:rsidP="00652B91">
      <w:pPr>
        <w:rPr>
          <w:rFonts w:eastAsia="PMingLiU" w:cs="Tahoma"/>
        </w:rPr>
      </w:pPr>
      <w:r w:rsidRPr="001A449E">
        <w:rPr>
          <w:rFonts w:eastAsia="PMingLiU" w:cs="Tahoma"/>
        </w:rPr>
        <w:t>TechNet Plus Direct</w:t>
      </w:r>
    </w:p>
    <w:p w:rsidR="00A86BEB" w:rsidRPr="001A449E" w:rsidRDefault="00A86BEB" w:rsidP="00652B91">
      <w:pPr>
        <w:rPr>
          <w:rFonts w:eastAsia="PMingLiU" w:cs="Tahoma"/>
        </w:rPr>
      </w:pPr>
      <w:r w:rsidRPr="001A449E">
        <w:rPr>
          <w:rFonts w:eastAsia="PMingLiU" w:cs="Tahoma"/>
        </w:rPr>
        <w:t xml:space="preserve">TechNet Plus </w:t>
      </w:r>
      <w:r w:rsidRPr="001A449E">
        <w:rPr>
          <w:rFonts w:eastAsia="PMingLiU" w:cs="Tahoma"/>
        </w:rPr>
        <w:t>單一使用者</w:t>
      </w:r>
    </w:p>
    <w:p w:rsidR="00D94BF5" w:rsidRPr="001A449E" w:rsidRDefault="00A86BEB" w:rsidP="00652B91">
      <w:pPr>
        <w:rPr>
          <w:rFonts w:eastAsia="PMingLiU" w:cs="Tahoma"/>
        </w:rPr>
      </w:pPr>
      <w:r w:rsidRPr="001A449E">
        <w:rPr>
          <w:rFonts w:eastAsia="PMingLiU" w:cs="Tahoma"/>
        </w:rPr>
        <w:t xml:space="preserve">TechNet </w:t>
      </w:r>
      <w:r w:rsidRPr="001A449E">
        <w:rPr>
          <w:rFonts w:eastAsia="PMingLiU" w:cs="Tahoma"/>
        </w:rPr>
        <w:t>訂閱</w:t>
      </w:r>
    </w:p>
    <w:p w:rsidR="00A86BEB" w:rsidRPr="001A449E" w:rsidRDefault="00A86BEB" w:rsidP="00652B91">
      <w:pPr>
        <w:rPr>
          <w:rFonts w:eastAsia="PMingLiU" w:cs="Tahoma"/>
        </w:rPr>
      </w:pPr>
    </w:p>
    <w:p w:rsidR="00D94BF5" w:rsidRPr="001A449E" w:rsidRDefault="00D94BF5" w:rsidP="00652B91">
      <w:pPr>
        <w:rPr>
          <w:rFonts w:eastAsia="PMingLiU" w:cs="Tahoma"/>
        </w:rPr>
      </w:pPr>
      <w:r w:rsidRPr="001A449E">
        <w:rPr>
          <w:rFonts w:eastAsia="PMingLiU" w:cs="Tahoma"/>
        </w:rPr>
        <w:t>變更</w:t>
      </w:r>
    </w:p>
    <w:p w:rsidR="00471E00" w:rsidRPr="001A449E" w:rsidRDefault="00C358B7" w:rsidP="00652B91">
      <w:pPr>
        <w:rPr>
          <w:rFonts w:eastAsia="PMingLiU" w:cs="Tahoma"/>
        </w:rPr>
      </w:pPr>
      <w:r w:rsidRPr="001A449E">
        <w:rPr>
          <w:rFonts w:eastAsia="PMingLiU" w:cs="Tahoma"/>
          <w:color w:val="000000" w:themeColor="text1"/>
        </w:rPr>
        <w:t>Learning Solutions E-Reference Library (</w:t>
      </w:r>
      <w:r w:rsidRPr="001A449E">
        <w:rPr>
          <w:rFonts w:eastAsia="PMingLiU" w:cs="Tahoma"/>
          <w:color w:val="000000" w:themeColor="text1"/>
        </w:rPr>
        <w:t>使用者訂閱使用權</w:t>
      </w:r>
      <w:r w:rsidRPr="001A449E">
        <w:rPr>
          <w:rFonts w:eastAsia="PMingLiU" w:cs="Tahoma"/>
          <w:color w:val="000000" w:themeColor="text1"/>
        </w:rPr>
        <w:t xml:space="preserve">) </w:t>
      </w:r>
      <w:r w:rsidRPr="001A449E">
        <w:rPr>
          <w:rFonts w:eastAsia="PMingLiU" w:cs="Tahoma"/>
          <w:color w:val="000000" w:themeColor="text1"/>
        </w:rPr>
        <w:t>標題變更為</w:t>
      </w:r>
      <w:r w:rsidRPr="001A449E">
        <w:rPr>
          <w:rFonts w:eastAsia="PMingLiU" w:cs="Tahoma"/>
          <w:color w:val="000000" w:themeColor="text1"/>
        </w:rPr>
        <w:t xml:space="preserve"> Microsoft Learning E-Reference Library </w:t>
      </w:r>
      <w:r w:rsidR="0098201F">
        <w:rPr>
          <w:rFonts w:eastAsia="PMingLiU" w:cs="Tahoma"/>
          <w:color w:val="000000" w:themeColor="text1"/>
        </w:rPr>
        <w:br/>
      </w:r>
      <w:r w:rsidRPr="001A449E">
        <w:rPr>
          <w:rFonts w:eastAsia="PMingLiU" w:cs="Tahoma"/>
          <w:color w:val="000000" w:themeColor="text1"/>
        </w:rPr>
        <w:t>(</w:t>
      </w:r>
      <w:r w:rsidRPr="001A449E">
        <w:rPr>
          <w:rFonts w:eastAsia="PMingLiU" w:cs="Tahoma"/>
          <w:color w:val="000000" w:themeColor="text1"/>
        </w:rPr>
        <w:t>使用者訂閱使用權</w:t>
      </w:r>
      <w:r w:rsidRPr="001A449E">
        <w:rPr>
          <w:rFonts w:eastAsia="PMingLiU" w:cs="Tahoma"/>
          <w:color w:val="000000" w:themeColor="text1"/>
        </w:rPr>
        <w:t>)</w:t>
      </w:r>
    </w:p>
    <w:p w:rsidR="00C358B7" w:rsidRPr="001A449E" w:rsidRDefault="00C358B7" w:rsidP="00652B91">
      <w:pPr>
        <w:rPr>
          <w:rFonts w:eastAsia="PMingLiU" w:cs="Tahoma"/>
        </w:rPr>
      </w:pPr>
      <w:r w:rsidRPr="001A449E">
        <w:rPr>
          <w:rFonts w:eastAsia="PMingLiU" w:cs="Tahoma"/>
          <w:color w:val="000000" w:themeColor="text1"/>
        </w:rPr>
        <w:t>Learning Solutions IT Academy (</w:t>
      </w:r>
      <w:r w:rsidRPr="001A449E">
        <w:rPr>
          <w:rFonts w:eastAsia="PMingLiU" w:cs="Tahoma"/>
          <w:color w:val="000000" w:themeColor="text1"/>
        </w:rPr>
        <w:t>使用者訂閱使用權</w:t>
      </w:r>
      <w:r w:rsidRPr="001A449E">
        <w:rPr>
          <w:rFonts w:eastAsia="PMingLiU" w:cs="Tahoma"/>
          <w:color w:val="000000" w:themeColor="text1"/>
        </w:rPr>
        <w:t xml:space="preserve">) </w:t>
      </w:r>
      <w:r w:rsidRPr="001A449E">
        <w:rPr>
          <w:rFonts w:eastAsia="PMingLiU" w:cs="Tahoma"/>
          <w:color w:val="000000" w:themeColor="text1"/>
        </w:rPr>
        <w:t>標題變更為</w:t>
      </w:r>
      <w:r w:rsidRPr="001A449E">
        <w:rPr>
          <w:rFonts w:eastAsia="PMingLiU" w:cs="Tahoma"/>
          <w:color w:val="000000" w:themeColor="text1"/>
        </w:rPr>
        <w:t xml:space="preserve"> Microsoft Learning IT Academy (</w:t>
      </w:r>
      <w:r w:rsidRPr="001A449E">
        <w:rPr>
          <w:rFonts w:eastAsia="PMingLiU" w:cs="Tahoma"/>
          <w:color w:val="000000" w:themeColor="text1"/>
        </w:rPr>
        <w:t>使用者訂閱使用權</w:t>
      </w:r>
      <w:r w:rsidRPr="001A449E">
        <w:rPr>
          <w:rFonts w:eastAsia="PMingLiU" w:cs="Tahoma"/>
          <w:color w:val="000000" w:themeColor="text1"/>
        </w:rPr>
        <w:t>)</w:t>
      </w:r>
    </w:p>
    <w:p w:rsidR="00C358B7" w:rsidRPr="001A449E" w:rsidRDefault="00C358B7" w:rsidP="00652B91">
      <w:pPr>
        <w:rPr>
          <w:rFonts w:eastAsia="PMingLiU" w:cs="Tahoma"/>
        </w:rPr>
      </w:pPr>
      <w:r w:rsidRPr="001A449E">
        <w:rPr>
          <w:rFonts w:eastAsia="PMingLiU" w:cs="Tahoma"/>
          <w:color w:val="000000" w:themeColor="text1"/>
        </w:rPr>
        <w:t>Learning Solutions MCP 1 Exam Vouchers (</w:t>
      </w:r>
      <w:r w:rsidRPr="001A449E">
        <w:rPr>
          <w:rFonts w:eastAsia="PMingLiU" w:cs="Tahoma"/>
          <w:color w:val="000000" w:themeColor="text1"/>
        </w:rPr>
        <w:t>使用者訂閱使用權</w:t>
      </w:r>
      <w:r w:rsidRPr="001A449E">
        <w:rPr>
          <w:rFonts w:eastAsia="PMingLiU" w:cs="Tahoma"/>
          <w:color w:val="000000" w:themeColor="text1"/>
        </w:rPr>
        <w:t xml:space="preserve">) </w:t>
      </w:r>
      <w:r w:rsidRPr="001A449E">
        <w:rPr>
          <w:rFonts w:eastAsia="PMingLiU" w:cs="Tahoma"/>
          <w:color w:val="000000" w:themeColor="text1"/>
        </w:rPr>
        <w:t>標題變更為</w:t>
      </w:r>
      <w:r w:rsidRPr="001A449E">
        <w:rPr>
          <w:rFonts w:eastAsia="PMingLiU" w:cs="Tahoma"/>
          <w:color w:val="000000" w:themeColor="text1"/>
        </w:rPr>
        <w:t xml:space="preserve"> Microsoft Learning MCP 1 Exam </w:t>
      </w:r>
      <w:r w:rsidRPr="001A449E">
        <w:rPr>
          <w:rFonts w:eastAsia="PMingLiU" w:cs="Tahoma"/>
          <w:color w:val="000000" w:themeColor="text1"/>
        </w:rPr>
        <w:t>憑券</w:t>
      </w:r>
      <w:r w:rsidRPr="001A449E">
        <w:rPr>
          <w:rFonts w:eastAsia="PMingLiU" w:cs="Tahoma"/>
          <w:color w:val="000000" w:themeColor="text1"/>
        </w:rPr>
        <w:t xml:space="preserve"> </w:t>
      </w:r>
      <w:r w:rsidR="0098201F">
        <w:rPr>
          <w:rFonts w:eastAsia="PMingLiU" w:cs="Tahoma"/>
          <w:color w:val="000000" w:themeColor="text1"/>
        </w:rPr>
        <w:br/>
      </w:r>
      <w:r w:rsidRPr="001A449E">
        <w:rPr>
          <w:rFonts w:eastAsia="PMingLiU" w:cs="Tahoma"/>
          <w:color w:val="000000" w:themeColor="text1"/>
        </w:rPr>
        <w:t>(</w:t>
      </w:r>
      <w:r w:rsidRPr="001A449E">
        <w:rPr>
          <w:rFonts w:eastAsia="PMingLiU" w:cs="Tahoma"/>
          <w:color w:val="000000" w:themeColor="text1"/>
        </w:rPr>
        <w:t>使用者訂閱使用權</w:t>
      </w:r>
      <w:r w:rsidRPr="001A449E">
        <w:rPr>
          <w:rFonts w:eastAsia="PMingLiU" w:cs="Tahoma"/>
          <w:color w:val="000000" w:themeColor="text1"/>
        </w:rPr>
        <w:t>)</w:t>
      </w:r>
    </w:p>
    <w:p w:rsidR="00C358B7" w:rsidRPr="001A449E" w:rsidRDefault="00C358B7" w:rsidP="00652B91">
      <w:pPr>
        <w:rPr>
          <w:rFonts w:eastAsia="PMingLiU" w:cs="Tahoma"/>
        </w:rPr>
      </w:pPr>
      <w:r w:rsidRPr="001A449E">
        <w:rPr>
          <w:rFonts w:eastAsia="PMingLiU" w:cs="Tahoma"/>
          <w:color w:val="000000" w:themeColor="text1"/>
        </w:rPr>
        <w:t>Learning Solutions MCP 30 Exam Vouchers (</w:t>
      </w:r>
      <w:r w:rsidRPr="001A449E">
        <w:rPr>
          <w:rFonts w:eastAsia="PMingLiU" w:cs="Tahoma"/>
          <w:color w:val="000000" w:themeColor="text1"/>
        </w:rPr>
        <w:t>使用者訂閱使用權</w:t>
      </w:r>
      <w:r w:rsidRPr="001A449E">
        <w:rPr>
          <w:rFonts w:eastAsia="PMingLiU" w:cs="Tahoma"/>
          <w:color w:val="000000" w:themeColor="text1"/>
        </w:rPr>
        <w:t xml:space="preserve">) </w:t>
      </w:r>
      <w:r w:rsidRPr="001A449E">
        <w:rPr>
          <w:rFonts w:eastAsia="PMingLiU" w:cs="Tahoma"/>
          <w:color w:val="000000" w:themeColor="text1"/>
        </w:rPr>
        <w:t>標題變更為</w:t>
      </w:r>
      <w:r w:rsidRPr="001A449E">
        <w:rPr>
          <w:rFonts w:eastAsia="PMingLiU" w:cs="Tahoma"/>
          <w:color w:val="000000" w:themeColor="text1"/>
        </w:rPr>
        <w:t xml:space="preserve"> Microsoft Learning MCP 30 Exam </w:t>
      </w:r>
      <w:r w:rsidRPr="001A449E">
        <w:rPr>
          <w:rFonts w:eastAsia="PMingLiU" w:cs="Tahoma"/>
          <w:color w:val="000000" w:themeColor="text1"/>
        </w:rPr>
        <w:t>憑券</w:t>
      </w:r>
      <w:r w:rsidRPr="001A449E">
        <w:rPr>
          <w:rFonts w:eastAsia="PMingLiU" w:cs="Tahoma"/>
          <w:color w:val="000000" w:themeColor="text1"/>
        </w:rPr>
        <w:t xml:space="preserve"> </w:t>
      </w:r>
      <w:r w:rsidR="0098201F">
        <w:rPr>
          <w:rFonts w:eastAsia="PMingLiU" w:cs="Tahoma"/>
          <w:color w:val="000000" w:themeColor="text1"/>
        </w:rPr>
        <w:br/>
      </w:r>
      <w:r w:rsidRPr="001A449E">
        <w:rPr>
          <w:rFonts w:eastAsia="PMingLiU" w:cs="Tahoma"/>
          <w:color w:val="000000" w:themeColor="text1"/>
        </w:rPr>
        <w:t>(</w:t>
      </w:r>
      <w:r w:rsidRPr="001A449E">
        <w:rPr>
          <w:rFonts w:eastAsia="PMingLiU" w:cs="Tahoma"/>
          <w:color w:val="000000" w:themeColor="text1"/>
        </w:rPr>
        <w:t>使用者訂閱使用權</w:t>
      </w:r>
      <w:r w:rsidRPr="001A449E">
        <w:rPr>
          <w:rFonts w:eastAsia="PMingLiU" w:cs="Tahoma"/>
          <w:color w:val="000000" w:themeColor="text1"/>
        </w:rPr>
        <w:t>)</w:t>
      </w:r>
    </w:p>
    <w:p w:rsidR="00C358B7" w:rsidRPr="001A449E" w:rsidRDefault="00C358B7" w:rsidP="00652B91">
      <w:pPr>
        <w:rPr>
          <w:rFonts w:eastAsia="PMingLiU" w:cs="Tahoma"/>
        </w:rPr>
      </w:pPr>
      <w:r w:rsidRPr="001A449E">
        <w:rPr>
          <w:rFonts w:eastAsia="PMingLiU" w:cs="Tahoma"/>
          <w:color w:val="000000" w:themeColor="text1"/>
        </w:rPr>
        <w:t xml:space="preserve">Learning Solutions MOS 500 </w:t>
      </w:r>
      <w:r w:rsidRPr="001A449E">
        <w:rPr>
          <w:rFonts w:eastAsia="PMingLiU" w:cs="Tahoma"/>
          <w:color w:val="000000" w:themeColor="text1"/>
        </w:rPr>
        <w:t>測驗網站使用權</w:t>
      </w:r>
      <w:r w:rsidRPr="001A449E">
        <w:rPr>
          <w:rFonts w:eastAsia="PMingLiU" w:cs="Tahoma"/>
          <w:color w:val="000000" w:themeColor="text1"/>
        </w:rPr>
        <w:t xml:space="preserve"> (</w:t>
      </w:r>
      <w:r w:rsidRPr="001A449E">
        <w:rPr>
          <w:rFonts w:eastAsia="PMingLiU" w:cs="Tahoma"/>
          <w:color w:val="000000" w:themeColor="text1"/>
        </w:rPr>
        <w:t>使用者訂閱使用權</w:t>
      </w:r>
      <w:r w:rsidRPr="001A449E">
        <w:rPr>
          <w:rFonts w:eastAsia="PMingLiU" w:cs="Tahoma"/>
          <w:color w:val="000000" w:themeColor="text1"/>
        </w:rPr>
        <w:t xml:space="preserve">) </w:t>
      </w:r>
      <w:r w:rsidRPr="001A449E">
        <w:rPr>
          <w:rFonts w:eastAsia="PMingLiU" w:cs="Tahoma"/>
          <w:color w:val="000000" w:themeColor="text1"/>
        </w:rPr>
        <w:t>標題變更為</w:t>
      </w:r>
      <w:r w:rsidRPr="001A449E">
        <w:rPr>
          <w:rFonts w:eastAsia="PMingLiU" w:cs="Tahoma"/>
          <w:color w:val="000000" w:themeColor="text1"/>
        </w:rPr>
        <w:t xml:space="preserve"> Microsoft Learning MOS 500 </w:t>
      </w:r>
      <w:r w:rsidRPr="001A449E">
        <w:rPr>
          <w:rFonts w:eastAsia="PMingLiU" w:cs="Tahoma"/>
          <w:color w:val="000000" w:themeColor="text1"/>
        </w:rPr>
        <w:t>測驗網站使用權</w:t>
      </w:r>
      <w:r w:rsidRPr="001A449E">
        <w:rPr>
          <w:rFonts w:eastAsia="PMingLiU" w:cs="Tahoma"/>
          <w:color w:val="000000" w:themeColor="text1"/>
        </w:rPr>
        <w:t xml:space="preserve"> (</w:t>
      </w:r>
      <w:r w:rsidRPr="001A449E">
        <w:rPr>
          <w:rFonts w:eastAsia="PMingLiU" w:cs="Tahoma"/>
          <w:color w:val="000000" w:themeColor="text1"/>
        </w:rPr>
        <w:t>使用者訂閱使用權</w:t>
      </w:r>
      <w:r w:rsidRPr="001A449E">
        <w:rPr>
          <w:rFonts w:eastAsia="PMingLiU" w:cs="Tahoma"/>
          <w:color w:val="000000" w:themeColor="text1"/>
        </w:rPr>
        <w:t>)</w:t>
      </w:r>
    </w:p>
    <w:p w:rsidR="00C358B7" w:rsidRPr="001A449E" w:rsidRDefault="00C358B7" w:rsidP="00652B91">
      <w:pPr>
        <w:rPr>
          <w:rFonts w:eastAsia="PMingLiU" w:cs="Tahoma"/>
        </w:rPr>
      </w:pPr>
      <w:r w:rsidRPr="001A449E">
        <w:rPr>
          <w:rFonts w:eastAsia="PMingLiU" w:cs="Tahoma"/>
          <w:color w:val="000000" w:themeColor="text1"/>
        </w:rPr>
        <w:t xml:space="preserve">Learning Solutions MTA 250 </w:t>
      </w:r>
      <w:r w:rsidRPr="001A449E">
        <w:rPr>
          <w:rFonts w:eastAsia="PMingLiU" w:cs="Tahoma"/>
          <w:color w:val="000000" w:themeColor="text1"/>
        </w:rPr>
        <w:t>測驗網站使用權</w:t>
      </w:r>
      <w:r w:rsidRPr="001A449E">
        <w:rPr>
          <w:rFonts w:eastAsia="PMingLiU" w:cs="Tahoma"/>
          <w:color w:val="000000" w:themeColor="text1"/>
        </w:rPr>
        <w:t xml:space="preserve"> (</w:t>
      </w:r>
      <w:r w:rsidRPr="001A449E">
        <w:rPr>
          <w:rFonts w:eastAsia="PMingLiU" w:cs="Tahoma"/>
          <w:color w:val="000000" w:themeColor="text1"/>
        </w:rPr>
        <w:t>使用者訂閱使用權</w:t>
      </w:r>
      <w:r w:rsidRPr="001A449E">
        <w:rPr>
          <w:rFonts w:eastAsia="PMingLiU" w:cs="Tahoma"/>
          <w:color w:val="000000" w:themeColor="text1"/>
        </w:rPr>
        <w:t xml:space="preserve">) </w:t>
      </w:r>
      <w:r w:rsidRPr="001A449E">
        <w:rPr>
          <w:rFonts w:eastAsia="PMingLiU" w:cs="Tahoma"/>
          <w:color w:val="000000" w:themeColor="text1"/>
        </w:rPr>
        <w:t>標題變更為</w:t>
      </w:r>
      <w:r w:rsidRPr="001A449E">
        <w:rPr>
          <w:rFonts w:eastAsia="PMingLiU" w:cs="Tahoma"/>
          <w:color w:val="000000" w:themeColor="text1"/>
        </w:rPr>
        <w:t xml:space="preserve"> Microsoft Learning MTA 250 </w:t>
      </w:r>
      <w:r w:rsidRPr="001A449E">
        <w:rPr>
          <w:rFonts w:eastAsia="PMingLiU" w:cs="Tahoma"/>
          <w:color w:val="000000" w:themeColor="text1"/>
        </w:rPr>
        <w:t>測驗網站使用權</w:t>
      </w:r>
      <w:r w:rsidRPr="001A449E">
        <w:rPr>
          <w:rFonts w:eastAsia="PMingLiU" w:cs="Tahoma"/>
          <w:color w:val="000000" w:themeColor="text1"/>
        </w:rPr>
        <w:t xml:space="preserve"> (</w:t>
      </w:r>
      <w:r w:rsidRPr="001A449E">
        <w:rPr>
          <w:rFonts w:eastAsia="PMingLiU" w:cs="Tahoma"/>
          <w:color w:val="000000" w:themeColor="text1"/>
        </w:rPr>
        <w:t>使用者訂閱使用權</w:t>
      </w:r>
      <w:r w:rsidRPr="001A449E">
        <w:rPr>
          <w:rFonts w:eastAsia="PMingLiU" w:cs="Tahoma"/>
          <w:color w:val="000000" w:themeColor="text1"/>
        </w:rPr>
        <w:t>)</w:t>
      </w:r>
    </w:p>
    <w:p w:rsidR="00D94BF5" w:rsidRPr="001A449E" w:rsidRDefault="00D94BF5" w:rsidP="00652B91">
      <w:pPr>
        <w:rPr>
          <w:rFonts w:eastAsia="PMingLiU" w:cs="Tahoma"/>
        </w:rPr>
      </w:pPr>
    </w:p>
    <w:p w:rsidR="007C2F29" w:rsidRPr="001A449E" w:rsidRDefault="007C2F29" w:rsidP="00DE520D">
      <w:pPr>
        <w:pStyle w:val="Heading2"/>
        <w:ind w:left="0"/>
        <w:jc w:val="both"/>
        <w:rPr>
          <w:rFonts w:ascii="Tahoma" w:eastAsia="PMingLiU" w:hAnsi="Tahoma" w:cs="Tahoma"/>
        </w:rPr>
      </w:pPr>
      <w:bookmarkStart w:id="585" w:name="_Toc363720523"/>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8 </w:t>
      </w:r>
      <w:r w:rsidRPr="001A449E">
        <w:rPr>
          <w:rFonts w:ascii="Tahoma" w:eastAsia="PMingLiU" w:hAnsi="Tahoma" w:cs="Tahoma"/>
          <w:color w:val="FF6600"/>
        </w:rPr>
        <w:t>月變更</w:t>
      </w:r>
      <w:bookmarkEnd w:id="585"/>
    </w:p>
    <w:p w:rsidR="007C2F29" w:rsidRPr="001A449E" w:rsidRDefault="007C2F29" w:rsidP="007C2F29">
      <w:pPr>
        <w:spacing w:after="60"/>
        <w:rPr>
          <w:rFonts w:eastAsia="PMingLiU" w:cs="Tahoma"/>
        </w:rPr>
      </w:pPr>
    </w:p>
    <w:p w:rsidR="007C2F29" w:rsidRPr="001A449E" w:rsidRDefault="007C2F29" w:rsidP="007C2F29">
      <w:pPr>
        <w:spacing w:after="60"/>
        <w:rPr>
          <w:rFonts w:eastAsia="PMingLiU" w:cs="Tahoma"/>
        </w:rPr>
      </w:pPr>
      <w:r w:rsidRPr="001A449E">
        <w:rPr>
          <w:rFonts w:eastAsia="PMingLiU" w:cs="Tahoma"/>
          <w:b/>
        </w:rPr>
        <w:t>新增</w:t>
      </w:r>
    </w:p>
    <w:p w:rsidR="006068C9" w:rsidRPr="001A449E" w:rsidRDefault="006068C9" w:rsidP="003F1A34">
      <w:pPr>
        <w:rPr>
          <w:rFonts w:eastAsia="PMingLiU" w:cs="Tahoma"/>
        </w:rPr>
      </w:pPr>
      <w:r w:rsidRPr="001A449E">
        <w:rPr>
          <w:rFonts w:eastAsia="PMingLiU" w:cs="Tahoma"/>
          <w:szCs w:val="18"/>
        </w:rPr>
        <w:t xml:space="preserve">Exchange Online Plan 1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6068C9" w:rsidRPr="001A449E" w:rsidRDefault="006068C9" w:rsidP="003F1A34">
      <w:pPr>
        <w:rPr>
          <w:rFonts w:eastAsia="PMingLiU" w:cs="Tahoma"/>
        </w:rPr>
      </w:pPr>
      <w:r w:rsidRPr="001A449E">
        <w:rPr>
          <w:rFonts w:eastAsia="PMingLiU" w:cs="Tahoma"/>
          <w:szCs w:val="18"/>
        </w:rPr>
        <w:t xml:space="preserve">Lync Online Plan 1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6068C9" w:rsidRPr="001A449E" w:rsidRDefault="006068C9" w:rsidP="003F1A34">
      <w:pPr>
        <w:rPr>
          <w:rFonts w:eastAsia="PMingLiU" w:cs="Tahoma"/>
        </w:rPr>
      </w:pPr>
      <w:r w:rsidRPr="001A449E">
        <w:rPr>
          <w:rFonts w:eastAsia="PMingLiU" w:cs="Tahoma"/>
          <w:szCs w:val="18"/>
        </w:rPr>
        <w:t xml:space="preserve">SharePoint Online Plan 1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6068C9" w:rsidRPr="001A449E" w:rsidRDefault="006068C9" w:rsidP="003F1A34">
      <w:pPr>
        <w:rPr>
          <w:rFonts w:eastAsia="PMingLiU" w:cs="Tahoma"/>
        </w:rPr>
      </w:pPr>
      <w:r w:rsidRPr="001A449E">
        <w:rPr>
          <w:rFonts w:eastAsia="PMingLiU" w:cs="Tahoma"/>
          <w:szCs w:val="18"/>
        </w:rPr>
        <w:t>SharePoint Online Plan 1 (</w:t>
      </w:r>
      <w:r w:rsidRPr="001A449E">
        <w:rPr>
          <w:rFonts w:eastAsia="PMingLiU" w:cs="Tahoma"/>
          <w:szCs w:val="18"/>
        </w:rPr>
        <w:t>含</w:t>
      </w:r>
      <w:r w:rsidRPr="001A449E">
        <w:rPr>
          <w:rFonts w:eastAsia="PMingLiU" w:cs="Tahoma"/>
          <w:szCs w:val="18"/>
        </w:rPr>
        <w:t xml:space="preserve"> Yammer)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6068C9" w:rsidRPr="001A449E" w:rsidRDefault="006068C9" w:rsidP="003F1A34">
      <w:pPr>
        <w:rPr>
          <w:rFonts w:eastAsia="PMingLiU" w:cs="Tahoma"/>
        </w:rPr>
      </w:pPr>
      <w:r w:rsidRPr="001A449E">
        <w:rPr>
          <w:rFonts w:eastAsia="PMingLiU" w:cs="Tahoma"/>
          <w:szCs w:val="18"/>
        </w:rPr>
        <w:t>Office 365 Enterprise E1</w:t>
      </w:r>
      <w:r w:rsidRPr="001A449E">
        <w:rPr>
          <w:rFonts w:eastAsia="PMingLiU" w:cs="Tahoma"/>
          <w:szCs w:val="18"/>
        </w:rPr>
        <w:t>、</w:t>
      </w:r>
      <w:r w:rsidRPr="001A449E">
        <w:rPr>
          <w:rFonts w:eastAsia="PMingLiU" w:cs="Tahoma"/>
          <w:szCs w:val="18"/>
        </w:rPr>
        <w:t>E3</w:t>
      </w:r>
      <w:r w:rsidRPr="001A449E">
        <w:rPr>
          <w:rFonts w:eastAsia="PMingLiU" w:cs="Tahoma"/>
          <w:szCs w:val="18"/>
        </w:rPr>
        <w:t>、</w:t>
      </w:r>
      <w:r w:rsidRPr="001A449E">
        <w:rPr>
          <w:rFonts w:eastAsia="PMingLiU" w:cs="Tahoma"/>
          <w:szCs w:val="18"/>
        </w:rPr>
        <w:t xml:space="preserve">E4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6068C9" w:rsidRPr="001A449E" w:rsidRDefault="006068C9" w:rsidP="003F1A34">
      <w:pPr>
        <w:rPr>
          <w:rFonts w:eastAsia="PMingLiU" w:cs="Tahoma"/>
        </w:rPr>
      </w:pPr>
      <w:r w:rsidRPr="001A449E">
        <w:rPr>
          <w:rFonts w:eastAsia="PMingLiU" w:cs="Tahoma"/>
          <w:szCs w:val="18"/>
        </w:rPr>
        <w:t>Office 365 Government G1</w:t>
      </w:r>
      <w:r w:rsidRPr="001A449E">
        <w:rPr>
          <w:rFonts w:eastAsia="PMingLiU" w:cs="Tahoma"/>
          <w:szCs w:val="18"/>
        </w:rPr>
        <w:t>、</w:t>
      </w:r>
      <w:r w:rsidRPr="001A449E">
        <w:rPr>
          <w:rFonts w:eastAsia="PMingLiU" w:cs="Tahoma"/>
          <w:szCs w:val="18"/>
        </w:rPr>
        <w:t>G3</w:t>
      </w:r>
      <w:r w:rsidRPr="001A449E">
        <w:rPr>
          <w:rFonts w:eastAsia="PMingLiU" w:cs="Tahoma"/>
          <w:szCs w:val="18"/>
        </w:rPr>
        <w:t>、</w:t>
      </w:r>
      <w:r w:rsidRPr="001A449E">
        <w:rPr>
          <w:rFonts w:eastAsia="PMingLiU" w:cs="Tahoma"/>
          <w:szCs w:val="18"/>
        </w:rPr>
        <w:t xml:space="preserve">G4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6068C9" w:rsidRPr="001A449E" w:rsidRDefault="006068C9" w:rsidP="003F1A34">
      <w:pPr>
        <w:rPr>
          <w:rFonts w:eastAsia="PMingLiU" w:cs="Tahoma"/>
        </w:rPr>
      </w:pPr>
      <w:r w:rsidRPr="001A449E">
        <w:rPr>
          <w:rFonts w:eastAsia="PMingLiU" w:cs="Tahoma"/>
          <w:szCs w:val="18"/>
        </w:rPr>
        <w:t>Office 365 Enterprise E3</w:t>
      </w:r>
      <w:r w:rsidRPr="001A449E">
        <w:rPr>
          <w:rFonts w:eastAsia="PMingLiU" w:cs="Tahoma"/>
          <w:szCs w:val="18"/>
        </w:rPr>
        <w:t>、</w:t>
      </w:r>
      <w:r w:rsidRPr="001A449E">
        <w:rPr>
          <w:rFonts w:eastAsia="PMingLiU" w:cs="Tahoma"/>
          <w:szCs w:val="18"/>
        </w:rPr>
        <w:t>E4 (</w:t>
      </w:r>
      <w:r w:rsidRPr="001A449E">
        <w:rPr>
          <w:rFonts w:eastAsia="PMingLiU" w:cs="Tahoma"/>
          <w:szCs w:val="18"/>
        </w:rPr>
        <w:t>不含</w:t>
      </w:r>
      <w:r w:rsidRPr="001A449E">
        <w:rPr>
          <w:rFonts w:eastAsia="PMingLiU" w:cs="Tahoma"/>
          <w:szCs w:val="18"/>
        </w:rPr>
        <w:t xml:space="preserve"> Office Pro Plus)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7C2F29" w:rsidRPr="001A449E" w:rsidRDefault="006068C9" w:rsidP="003F1A34">
      <w:pPr>
        <w:rPr>
          <w:rFonts w:eastAsia="PMingLiU" w:cs="Tahoma"/>
        </w:rPr>
      </w:pPr>
      <w:r w:rsidRPr="001A449E">
        <w:rPr>
          <w:rFonts w:eastAsia="PMingLiU" w:cs="Tahoma"/>
          <w:szCs w:val="18"/>
        </w:rPr>
        <w:t>Office 365 Government G3</w:t>
      </w:r>
      <w:r w:rsidRPr="001A449E">
        <w:rPr>
          <w:rFonts w:eastAsia="PMingLiU" w:cs="Tahoma"/>
          <w:szCs w:val="18"/>
        </w:rPr>
        <w:t>、</w:t>
      </w:r>
      <w:r w:rsidRPr="001A449E">
        <w:rPr>
          <w:rFonts w:eastAsia="PMingLiU" w:cs="Tahoma"/>
          <w:szCs w:val="18"/>
        </w:rPr>
        <w:t>G4 (</w:t>
      </w:r>
      <w:r w:rsidRPr="001A449E">
        <w:rPr>
          <w:rFonts w:eastAsia="PMingLiU" w:cs="Tahoma"/>
          <w:szCs w:val="18"/>
        </w:rPr>
        <w:t>不含</w:t>
      </w:r>
      <w:r w:rsidRPr="001A449E">
        <w:rPr>
          <w:rFonts w:eastAsia="PMingLiU" w:cs="Tahoma"/>
          <w:szCs w:val="18"/>
        </w:rPr>
        <w:t xml:space="preserve"> Office Pro Plus) </w:t>
      </w:r>
      <w:r w:rsidRPr="001A449E">
        <w:rPr>
          <w:rFonts w:eastAsia="PMingLiU" w:cs="Tahoma"/>
          <w:szCs w:val="18"/>
        </w:rPr>
        <w:t>加值</w:t>
      </w:r>
      <w:r w:rsidRPr="001A449E">
        <w:rPr>
          <w:rFonts w:eastAsia="PMingLiU" w:cs="Tahoma"/>
          <w:szCs w:val="18"/>
        </w:rPr>
        <w:t xml:space="preserve"> (</w:t>
      </w:r>
      <w:r w:rsidRPr="001A449E">
        <w:rPr>
          <w:rFonts w:eastAsia="PMingLiU" w:cs="Tahoma"/>
          <w:szCs w:val="18"/>
        </w:rPr>
        <w:t>使用者訂閱使用權</w:t>
      </w:r>
      <w:r w:rsidRPr="001A449E">
        <w:rPr>
          <w:rFonts w:eastAsia="PMingLiU" w:cs="Tahoma"/>
          <w:szCs w:val="18"/>
        </w:rPr>
        <w:t>)</w:t>
      </w:r>
    </w:p>
    <w:p w:rsidR="006068C9" w:rsidRDefault="006068C9" w:rsidP="007C2F29">
      <w:pPr>
        <w:spacing w:after="60"/>
        <w:rPr>
          <w:rFonts w:eastAsia="PMingLiU" w:cs="Tahoma"/>
        </w:rPr>
      </w:pPr>
    </w:p>
    <w:p w:rsidR="0098201F" w:rsidRDefault="0098201F" w:rsidP="007C2F29">
      <w:pPr>
        <w:spacing w:after="60"/>
        <w:rPr>
          <w:rFonts w:eastAsia="PMingLiU" w:cs="Tahoma"/>
        </w:rPr>
      </w:pPr>
    </w:p>
    <w:p w:rsidR="0098201F" w:rsidRPr="001A449E" w:rsidRDefault="0098201F" w:rsidP="007C2F29">
      <w:pPr>
        <w:spacing w:after="60"/>
        <w:rPr>
          <w:rFonts w:eastAsia="PMingLiU" w:cs="Tahoma"/>
        </w:rPr>
      </w:pPr>
    </w:p>
    <w:p w:rsidR="007C2F29" w:rsidRPr="001A449E" w:rsidRDefault="007C2F29" w:rsidP="007C2F29">
      <w:pPr>
        <w:spacing w:after="60"/>
        <w:rPr>
          <w:rFonts w:eastAsia="PMingLiU" w:cs="Tahoma"/>
        </w:rPr>
      </w:pPr>
      <w:r w:rsidRPr="001A449E">
        <w:rPr>
          <w:rFonts w:eastAsia="PMingLiU" w:cs="Tahoma"/>
          <w:b/>
        </w:rPr>
        <w:t>促銷</w:t>
      </w:r>
    </w:p>
    <w:p w:rsidR="00DB6980" w:rsidRPr="001A449E" w:rsidRDefault="00DB6980" w:rsidP="003F1A34">
      <w:pPr>
        <w:rPr>
          <w:rFonts w:eastAsia="PMingLiU" w:cs="Tahoma"/>
        </w:rPr>
      </w:pPr>
      <w:r w:rsidRPr="001A449E">
        <w:rPr>
          <w:rFonts w:eastAsia="PMingLiU" w:cs="Tahoma"/>
          <w:szCs w:val="18"/>
        </w:rPr>
        <w:t>刪除以下促銷：</w:t>
      </w:r>
    </w:p>
    <w:p w:rsidR="006068C9" w:rsidRPr="001A449E" w:rsidRDefault="003F5594" w:rsidP="003F1A34">
      <w:pPr>
        <w:rPr>
          <w:rFonts w:eastAsia="PMingLiU" w:cs="Tahoma"/>
        </w:rPr>
      </w:pPr>
      <w:r w:rsidRPr="001A449E">
        <w:rPr>
          <w:rFonts w:eastAsia="PMingLiU" w:cs="Tahoma"/>
          <w:szCs w:val="18"/>
        </w:rPr>
        <w:t xml:space="preserve">Microsoft Dynamics AX 2012 R2 </w:t>
      </w:r>
      <w:r w:rsidRPr="001A449E">
        <w:rPr>
          <w:rFonts w:eastAsia="PMingLiU" w:cs="Tahoma"/>
          <w:szCs w:val="18"/>
        </w:rPr>
        <w:t>購買一份</w:t>
      </w:r>
      <w:r w:rsidRPr="001A449E">
        <w:rPr>
          <w:rFonts w:eastAsia="PMingLiU" w:cs="Tahoma"/>
          <w:szCs w:val="18"/>
        </w:rPr>
        <w:t xml:space="preserve"> Enterprise CAL </w:t>
      </w:r>
      <w:r w:rsidRPr="001A449E">
        <w:rPr>
          <w:rFonts w:eastAsia="PMingLiU" w:cs="Tahoma"/>
          <w:szCs w:val="18"/>
        </w:rPr>
        <w:t>取得一份</w:t>
      </w:r>
      <w:r w:rsidRPr="001A449E">
        <w:rPr>
          <w:rFonts w:eastAsia="PMingLiU" w:cs="Tahoma"/>
          <w:szCs w:val="18"/>
        </w:rPr>
        <w:t xml:space="preserve"> Functional CAL </w:t>
      </w:r>
      <w:r w:rsidRPr="001A449E">
        <w:rPr>
          <w:rFonts w:eastAsia="PMingLiU" w:cs="Tahoma"/>
          <w:szCs w:val="18"/>
        </w:rPr>
        <w:t>促銷</w:t>
      </w:r>
    </w:p>
    <w:p w:rsidR="003F5594" w:rsidRPr="001A449E" w:rsidRDefault="003F5594" w:rsidP="003F1A34">
      <w:pPr>
        <w:rPr>
          <w:rFonts w:eastAsia="PMingLiU" w:cs="Tahoma"/>
        </w:rPr>
      </w:pPr>
      <w:r w:rsidRPr="001A449E">
        <w:rPr>
          <w:rFonts w:eastAsia="PMingLiU" w:cs="Tahoma"/>
          <w:szCs w:val="18"/>
        </w:rPr>
        <w:t xml:space="preserve">Project/Visio </w:t>
      </w:r>
      <w:r w:rsidRPr="001A449E">
        <w:rPr>
          <w:rFonts w:eastAsia="PMingLiU" w:cs="Tahoma"/>
          <w:szCs w:val="18"/>
        </w:rPr>
        <w:t>升級提供</w:t>
      </w:r>
      <w:r w:rsidRPr="001A449E">
        <w:rPr>
          <w:rFonts w:eastAsia="PMingLiU" w:cs="Tahoma"/>
          <w:szCs w:val="18"/>
        </w:rPr>
        <w:t xml:space="preserve"> 15% </w:t>
      </w:r>
      <w:r w:rsidRPr="001A449E">
        <w:rPr>
          <w:rFonts w:eastAsia="PMingLiU" w:cs="Tahoma"/>
          <w:szCs w:val="18"/>
        </w:rPr>
        <w:t>之折扣</w:t>
      </w:r>
    </w:p>
    <w:p w:rsidR="003F5594" w:rsidRPr="001A449E" w:rsidRDefault="003F5594" w:rsidP="003F1A34">
      <w:pPr>
        <w:rPr>
          <w:rFonts w:eastAsia="PMingLiU" w:cs="Tahoma"/>
        </w:rPr>
      </w:pPr>
      <w:r w:rsidRPr="001A449E">
        <w:rPr>
          <w:rFonts w:eastAsia="PMingLiU" w:cs="Tahoma"/>
          <w:szCs w:val="18"/>
        </w:rPr>
        <w:t>針對全公司訂購的</w:t>
      </w:r>
      <w:r w:rsidRPr="001A449E">
        <w:rPr>
          <w:rFonts w:eastAsia="PMingLiU" w:cs="Tahoma"/>
          <w:szCs w:val="18"/>
        </w:rPr>
        <w:t xml:space="preserve"> Project Server CAL </w:t>
      </w:r>
      <w:r w:rsidRPr="001A449E">
        <w:rPr>
          <w:rFonts w:eastAsia="PMingLiU" w:cs="Tahoma"/>
          <w:szCs w:val="18"/>
        </w:rPr>
        <w:t>提供</w:t>
      </w:r>
      <w:r w:rsidRPr="001A449E">
        <w:rPr>
          <w:rFonts w:eastAsia="PMingLiU" w:cs="Tahoma"/>
          <w:szCs w:val="18"/>
        </w:rPr>
        <w:t xml:space="preserve"> 55% </w:t>
      </w:r>
      <w:r w:rsidRPr="001A449E">
        <w:rPr>
          <w:rFonts w:eastAsia="PMingLiU" w:cs="Tahoma"/>
          <w:szCs w:val="18"/>
        </w:rPr>
        <w:t>之折扣</w:t>
      </w:r>
    </w:p>
    <w:p w:rsidR="003F5594" w:rsidRPr="001A449E" w:rsidRDefault="003F5594" w:rsidP="003F1A34">
      <w:pPr>
        <w:rPr>
          <w:rFonts w:eastAsia="PMingLiU" w:cs="Tahoma"/>
        </w:rPr>
      </w:pPr>
    </w:p>
    <w:p w:rsidR="007C2F29" w:rsidRPr="001A449E" w:rsidRDefault="007C2F29" w:rsidP="007C2F29">
      <w:pPr>
        <w:spacing w:after="60"/>
        <w:rPr>
          <w:rFonts w:eastAsia="PMingLiU" w:cs="Tahoma"/>
        </w:rPr>
      </w:pPr>
      <w:r w:rsidRPr="001A449E">
        <w:rPr>
          <w:rFonts w:eastAsia="PMingLiU" w:cs="Tahoma"/>
          <w:b/>
        </w:rPr>
        <w:t>刪除</w:t>
      </w:r>
    </w:p>
    <w:p w:rsidR="007C2F29" w:rsidRPr="001A449E" w:rsidRDefault="007C2F29" w:rsidP="007C2F29">
      <w:pPr>
        <w:spacing w:after="60"/>
        <w:rPr>
          <w:rFonts w:eastAsia="PMingLiU" w:cs="Tahoma"/>
        </w:rPr>
      </w:pPr>
    </w:p>
    <w:p w:rsidR="007C2F29" w:rsidRPr="001A449E" w:rsidRDefault="007C2F29" w:rsidP="007C2F29">
      <w:pPr>
        <w:spacing w:after="60"/>
        <w:rPr>
          <w:rFonts w:eastAsia="PMingLiU" w:cs="Tahoma"/>
        </w:rPr>
      </w:pPr>
      <w:r w:rsidRPr="001A449E">
        <w:rPr>
          <w:rFonts w:eastAsia="PMingLiU" w:cs="Tahoma"/>
          <w:b/>
        </w:rPr>
        <w:t>變更</w:t>
      </w:r>
    </w:p>
    <w:p w:rsidR="006068C9" w:rsidRPr="001A449E" w:rsidRDefault="006068C9" w:rsidP="006068C9">
      <w:pPr>
        <w:rPr>
          <w:rFonts w:eastAsia="PMingLiU" w:cs="Tahoma"/>
        </w:rPr>
      </w:pPr>
      <w:r w:rsidRPr="001A449E">
        <w:rPr>
          <w:rFonts w:eastAsia="PMingLiU" w:cs="Tahoma"/>
          <w:szCs w:val="18"/>
        </w:rPr>
        <w:t>Office 365 A3</w:t>
      </w:r>
      <w:r w:rsidRPr="001A449E">
        <w:rPr>
          <w:rFonts w:eastAsia="PMingLiU" w:cs="Tahoma"/>
          <w:szCs w:val="18"/>
        </w:rPr>
        <w:t>、</w:t>
      </w:r>
      <w:r w:rsidRPr="001A449E">
        <w:rPr>
          <w:rFonts w:eastAsia="PMingLiU" w:cs="Tahoma"/>
          <w:szCs w:val="18"/>
        </w:rPr>
        <w:t>A4 (</w:t>
      </w:r>
      <w:r w:rsidRPr="001A449E">
        <w:rPr>
          <w:rFonts w:eastAsia="PMingLiU" w:cs="Tahoma"/>
          <w:szCs w:val="18"/>
        </w:rPr>
        <w:t>使用者訂閱使用權</w:t>
      </w:r>
      <w:r w:rsidRPr="001A449E">
        <w:rPr>
          <w:rFonts w:eastAsia="PMingLiU" w:cs="Tahoma"/>
          <w:szCs w:val="18"/>
        </w:rPr>
        <w:t>)</w:t>
      </w:r>
    </w:p>
    <w:p w:rsidR="006068C9" w:rsidRPr="001A449E" w:rsidRDefault="000F1BE7" w:rsidP="006068C9">
      <w:pPr>
        <w:rPr>
          <w:rFonts w:eastAsia="PMingLiU" w:cs="Tahoma"/>
        </w:rPr>
      </w:pPr>
      <w:r w:rsidRPr="001A449E">
        <w:rPr>
          <w:rFonts w:eastAsia="PMingLiU" w:cs="Tahoma"/>
          <w:szCs w:val="18"/>
        </w:rPr>
        <w:t>Office 365 Enterprise E2-E4 (</w:t>
      </w:r>
      <w:r w:rsidRPr="001A449E">
        <w:rPr>
          <w:rFonts w:eastAsia="PMingLiU" w:cs="Tahoma"/>
          <w:szCs w:val="18"/>
        </w:rPr>
        <w:t>使用者訂閱使用權</w:t>
      </w:r>
      <w:r w:rsidRPr="001A449E">
        <w:rPr>
          <w:rFonts w:eastAsia="PMingLiU" w:cs="Tahoma"/>
          <w:szCs w:val="18"/>
        </w:rPr>
        <w:t>)</w:t>
      </w:r>
    </w:p>
    <w:p w:rsidR="007C2F29" w:rsidRPr="001A449E" w:rsidRDefault="007C2F29" w:rsidP="007C2F29">
      <w:pPr>
        <w:rPr>
          <w:rFonts w:eastAsia="PMingLiU" w:cs="Tahoma"/>
        </w:rPr>
      </w:pPr>
    </w:p>
    <w:p w:rsidR="007C2F29" w:rsidRPr="001A449E" w:rsidRDefault="007C2F29" w:rsidP="007C2F29">
      <w:pPr>
        <w:rPr>
          <w:rFonts w:eastAsia="PMingLiU" w:cs="Tahoma"/>
        </w:rPr>
      </w:pPr>
    </w:p>
    <w:p w:rsidR="00DE520D" w:rsidRPr="001A449E" w:rsidRDefault="00DE520D" w:rsidP="00DE520D">
      <w:pPr>
        <w:pStyle w:val="Heading2"/>
        <w:ind w:left="0"/>
        <w:jc w:val="both"/>
        <w:rPr>
          <w:rFonts w:ascii="Tahoma" w:eastAsia="PMingLiU" w:hAnsi="Tahoma" w:cs="Tahoma"/>
        </w:rPr>
      </w:pPr>
      <w:bookmarkStart w:id="586" w:name="_Toc363720524"/>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7 </w:t>
      </w:r>
      <w:r w:rsidRPr="001A449E">
        <w:rPr>
          <w:rFonts w:ascii="Tahoma" w:eastAsia="PMingLiU" w:hAnsi="Tahoma" w:cs="Tahoma"/>
          <w:color w:val="FF6600"/>
        </w:rPr>
        <w:t>月變更</w:t>
      </w:r>
      <w:bookmarkEnd w:id="586"/>
    </w:p>
    <w:p w:rsidR="00DE520D" w:rsidRPr="001A449E" w:rsidRDefault="00DE520D" w:rsidP="00DE520D">
      <w:pPr>
        <w:rPr>
          <w:rFonts w:eastAsia="PMingLiU" w:cs="Tahoma"/>
        </w:rPr>
      </w:pPr>
    </w:p>
    <w:p w:rsidR="00DE520D" w:rsidRPr="001A449E" w:rsidRDefault="00DE520D" w:rsidP="00DE520D">
      <w:pPr>
        <w:spacing w:after="60"/>
        <w:rPr>
          <w:rFonts w:eastAsia="PMingLiU" w:cs="Tahoma"/>
        </w:rPr>
      </w:pPr>
      <w:r w:rsidRPr="001A449E">
        <w:rPr>
          <w:rFonts w:eastAsia="PMingLiU" w:cs="Tahoma"/>
          <w:b/>
        </w:rPr>
        <w:t>新增</w:t>
      </w:r>
    </w:p>
    <w:p w:rsidR="00DE520D" w:rsidRPr="001A449E" w:rsidRDefault="00230E06" w:rsidP="00DE520D">
      <w:pPr>
        <w:rPr>
          <w:rFonts w:eastAsia="PMingLiU" w:cs="Tahoma"/>
        </w:rPr>
      </w:pPr>
      <w:r w:rsidRPr="001A449E">
        <w:rPr>
          <w:rFonts w:eastAsia="PMingLiU" w:cs="Tahoma"/>
          <w:szCs w:val="18"/>
        </w:rPr>
        <w:t>Windows</w:t>
      </w:r>
      <w:r w:rsidR="00181327" w:rsidRPr="001A449E">
        <w:rPr>
          <w:rFonts w:eastAsia="PMingLiU" w:cs="Tahoma"/>
          <w:szCs w:val="18"/>
          <w:vertAlign w:val="superscript"/>
        </w:rPr>
        <w:t>®</w:t>
      </w:r>
      <w:r w:rsidRPr="001A449E">
        <w:rPr>
          <w:rFonts w:eastAsia="PMingLiU" w:cs="Tahoma"/>
          <w:szCs w:val="18"/>
        </w:rPr>
        <w:t xml:space="preserve"> Embedded 8 Industry Pro</w:t>
      </w:r>
    </w:p>
    <w:p w:rsidR="00230E06" w:rsidRPr="001A449E" w:rsidRDefault="00230E06" w:rsidP="00DE520D">
      <w:pPr>
        <w:rPr>
          <w:rFonts w:eastAsia="PMingLiU" w:cs="Tahoma"/>
        </w:rPr>
      </w:pPr>
      <w:r w:rsidRPr="001A449E">
        <w:rPr>
          <w:rFonts w:eastAsia="PMingLiU" w:cs="Tahoma"/>
          <w:szCs w:val="18"/>
        </w:rPr>
        <w:t>Windows</w:t>
      </w:r>
      <w:r w:rsidR="00181327" w:rsidRPr="001A449E">
        <w:rPr>
          <w:rFonts w:eastAsia="PMingLiU" w:cs="Tahoma"/>
          <w:szCs w:val="18"/>
          <w:vertAlign w:val="superscript"/>
        </w:rPr>
        <w:t>®</w:t>
      </w:r>
      <w:r w:rsidRPr="001A449E">
        <w:rPr>
          <w:rFonts w:eastAsia="PMingLiU" w:cs="Tahoma"/>
          <w:szCs w:val="18"/>
        </w:rPr>
        <w:t xml:space="preserve"> Embedded 8 Standard </w:t>
      </w:r>
      <w:r w:rsidRPr="001A449E">
        <w:rPr>
          <w:rFonts w:eastAsia="PMingLiU" w:cs="Tahoma"/>
          <w:szCs w:val="18"/>
        </w:rPr>
        <w:t>企業套件</w:t>
      </w:r>
    </w:p>
    <w:p w:rsidR="00230E06" w:rsidRPr="001A449E" w:rsidRDefault="00230E06" w:rsidP="00DE520D">
      <w:pPr>
        <w:rPr>
          <w:rFonts w:eastAsia="PMingLiU" w:cs="Tahoma"/>
        </w:rPr>
      </w:pPr>
      <w:r w:rsidRPr="001A449E">
        <w:rPr>
          <w:rFonts w:eastAsia="PMingLiU" w:cs="Tahoma"/>
          <w:szCs w:val="18"/>
        </w:rPr>
        <w:t>Windows</w:t>
      </w:r>
      <w:r w:rsidR="00181327" w:rsidRPr="001A449E">
        <w:rPr>
          <w:rFonts w:eastAsia="PMingLiU" w:cs="Tahoma"/>
          <w:szCs w:val="18"/>
          <w:vertAlign w:val="superscript"/>
        </w:rPr>
        <w:t>®</w:t>
      </w:r>
      <w:r w:rsidRPr="001A449E">
        <w:rPr>
          <w:rFonts w:eastAsia="PMingLiU" w:cs="Tahoma"/>
          <w:szCs w:val="18"/>
        </w:rPr>
        <w:t xml:space="preserve"> Embedded 8 Industry Pro Sideloading</w:t>
      </w:r>
    </w:p>
    <w:p w:rsidR="00F23DD6" w:rsidRPr="001A449E" w:rsidRDefault="00F23DD6" w:rsidP="00DE520D">
      <w:pPr>
        <w:rPr>
          <w:rFonts w:eastAsia="PMingLiU" w:cs="Tahoma"/>
        </w:rPr>
      </w:pPr>
      <w:r w:rsidRPr="001A449E">
        <w:rPr>
          <w:rFonts w:eastAsia="PMingLiU" w:cs="Tahoma"/>
          <w:szCs w:val="18"/>
        </w:rPr>
        <w:t>Windows</w:t>
      </w:r>
      <w:r w:rsidR="00181327" w:rsidRPr="001A449E">
        <w:rPr>
          <w:rFonts w:eastAsia="PMingLiU" w:cs="Tahoma"/>
          <w:szCs w:val="18"/>
          <w:vertAlign w:val="superscript"/>
        </w:rPr>
        <w:t>®</w:t>
      </w:r>
      <w:r w:rsidRPr="001A449E">
        <w:rPr>
          <w:rFonts w:eastAsia="PMingLiU" w:cs="Tahoma"/>
          <w:szCs w:val="18"/>
        </w:rPr>
        <w:t xml:space="preserve"> 8 Pro Sideloading</w:t>
      </w:r>
    </w:p>
    <w:p w:rsidR="00DE520D" w:rsidRPr="001A449E" w:rsidRDefault="00DE520D" w:rsidP="00DE520D">
      <w:pPr>
        <w:rPr>
          <w:rFonts w:eastAsia="PMingLiU" w:cs="Tahoma"/>
        </w:rPr>
      </w:pPr>
    </w:p>
    <w:p w:rsidR="00DE520D" w:rsidRPr="001A449E" w:rsidRDefault="00DE520D" w:rsidP="00DE520D">
      <w:pPr>
        <w:spacing w:after="60"/>
        <w:rPr>
          <w:rFonts w:eastAsia="PMingLiU" w:cs="Tahoma"/>
        </w:rPr>
      </w:pPr>
      <w:r w:rsidRPr="001A449E">
        <w:rPr>
          <w:rFonts w:eastAsia="PMingLiU" w:cs="Tahoma"/>
          <w:b/>
        </w:rPr>
        <w:t>促銷</w:t>
      </w:r>
    </w:p>
    <w:p w:rsidR="00DE520D" w:rsidRPr="001A449E" w:rsidRDefault="00230E06" w:rsidP="00DE520D">
      <w:pPr>
        <w:rPr>
          <w:rFonts w:eastAsia="PMingLiU" w:cs="Tahoma"/>
        </w:rPr>
      </w:pPr>
      <w:r w:rsidRPr="001A449E">
        <w:rPr>
          <w:rFonts w:eastAsia="PMingLiU" w:cs="Tahoma"/>
          <w:color w:val="000000"/>
          <w:szCs w:val="18"/>
        </w:rPr>
        <w:t>促銷沒有變更</w:t>
      </w:r>
    </w:p>
    <w:p w:rsidR="00DE520D" w:rsidRPr="001A449E" w:rsidRDefault="00DE520D" w:rsidP="00DE520D">
      <w:pPr>
        <w:rPr>
          <w:rFonts w:eastAsia="PMingLiU" w:cs="Tahoma"/>
        </w:rPr>
      </w:pPr>
    </w:p>
    <w:p w:rsidR="00DE520D" w:rsidRPr="001A449E" w:rsidRDefault="00DE520D" w:rsidP="00DE520D">
      <w:pPr>
        <w:spacing w:after="60"/>
        <w:rPr>
          <w:rFonts w:eastAsia="PMingLiU" w:cs="Tahoma"/>
        </w:rPr>
      </w:pPr>
      <w:r w:rsidRPr="001A449E">
        <w:rPr>
          <w:rFonts w:eastAsia="PMingLiU" w:cs="Tahoma"/>
          <w:b/>
        </w:rPr>
        <w:t>刪除</w:t>
      </w:r>
    </w:p>
    <w:p w:rsidR="00DE520D" w:rsidRPr="001A449E" w:rsidRDefault="00230E06" w:rsidP="00DE520D">
      <w:pPr>
        <w:rPr>
          <w:rFonts w:eastAsia="PMingLiU" w:cs="Tahoma"/>
        </w:rPr>
      </w:pPr>
      <w:r w:rsidRPr="001A449E">
        <w:rPr>
          <w:rFonts w:eastAsia="PMingLiU" w:cs="Tahoma"/>
          <w:color w:val="000000"/>
          <w:szCs w:val="20"/>
        </w:rPr>
        <w:t>Vexcel Server</w:t>
      </w:r>
    </w:p>
    <w:p w:rsidR="00230E06" w:rsidRPr="001A449E" w:rsidRDefault="00230E06" w:rsidP="00DE520D">
      <w:pPr>
        <w:rPr>
          <w:rFonts w:eastAsia="PMingLiU" w:cs="Tahoma"/>
        </w:rPr>
      </w:pPr>
      <w:r w:rsidRPr="001A449E">
        <w:rPr>
          <w:rFonts w:eastAsia="PMingLiU" w:cs="Tahoma"/>
          <w:color w:val="000000"/>
          <w:szCs w:val="20"/>
        </w:rPr>
        <w:t>Vexcel Server with Enhanced Content Pack</w:t>
      </w:r>
    </w:p>
    <w:p w:rsidR="00230E06" w:rsidRPr="001A449E" w:rsidRDefault="00230E06" w:rsidP="00DE520D">
      <w:pPr>
        <w:rPr>
          <w:rFonts w:eastAsia="PMingLiU" w:cs="Tahoma"/>
        </w:rPr>
      </w:pPr>
      <w:r w:rsidRPr="001A449E">
        <w:rPr>
          <w:rFonts w:eastAsia="PMingLiU" w:cs="Tahoma"/>
          <w:color w:val="000000"/>
          <w:szCs w:val="20"/>
        </w:rPr>
        <w:t>Vexcel Desktop with Enhanced Content Pack</w:t>
      </w:r>
    </w:p>
    <w:p w:rsidR="00230E06" w:rsidRPr="001A449E" w:rsidRDefault="00230E06" w:rsidP="00DE520D">
      <w:pPr>
        <w:rPr>
          <w:rFonts w:eastAsia="PMingLiU" w:cs="Tahoma"/>
        </w:rPr>
      </w:pPr>
      <w:r w:rsidRPr="001A449E">
        <w:rPr>
          <w:rFonts w:eastAsia="PMingLiU" w:cs="Tahoma"/>
          <w:color w:val="000000"/>
          <w:szCs w:val="20"/>
        </w:rPr>
        <w:t>GeoSynther 3.0</w:t>
      </w:r>
    </w:p>
    <w:p w:rsidR="00230E06" w:rsidRPr="001A449E" w:rsidRDefault="00230E06" w:rsidP="00DE520D">
      <w:pPr>
        <w:rPr>
          <w:rFonts w:eastAsia="PMingLiU" w:cs="Tahoma"/>
        </w:rPr>
      </w:pPr>
      <w:r w:rsidRPr="001A449E">
        <w:rPr>
          <w:rFonts w:eastAsia="PMingLiU" w:cs="Tahoma"/>
          <w:color w:val="000000"/>
          <w:szCs w:val="20"/>
        </w:rPr>
        <w:t>GeoSynth Viewer 3.0</w:t>
      </w:r>
    </w:p>
    <w:p w:rsidR="00230E06" w:rsidRPr="001A449E" w:rsidRDefault="00230E06" w:rsidP="00DE520D">
      <w:pPr>
        <w:rPr>
          <w:rFonts w:eastAsia="PMingLiU" w:cs="Tahoma"/>
        </w:rPr>
      </w:pPr>
      <w:r w:rsidRPr="001A449E">
        <w:rPr>
          <w:rFonts w:eastAsia="PMingLiU" w:cs="Tahoma"/>
          <w:color w:val="000000"/>
          <w:szCs w:val="20"/>
        </w:rPr>
        <w:t>GeoSynth Server</w:t>
      </w:r>
    </w:p>
    <w:p w:rsidR="00230E06" w:rsidRPr="001A449E" w:rsidRDefault="00230E06" w:rsidP="00230E06">
      <w:pPr>
        <w:rPr>
          <w:rFonts w:eastAsia="PMingLiU" w:cs="Tahoma"/>
        </w:rPr>
      </w:pPr>
      <w:r w:rsidRPr="001A449E">
        <w:rPr>
          <w:rFonts w:eastAsia="PMingLiU" w:cs="Tahoma"/>
          <w:szCs w:val="18"/>
        </w:rPr>
        <w:t xml:space="preserve">Windows Small Business Server 2011 Premium </w:t>
      </w:r>
      <w:r w:rsidRPr="001A449E">
        <w:rPr>
          <w:rFonts w:eastAsia="PMingLiU" w:cs="Tahoma"/>
          <w:szCs w:val="18"/>
        </w:rPr>
        <w:t>附加元件</w:t>
      </w:r>
      <w:r w:rsidRPr="001A449E">
        <w:rPr>
          <w:rFonts w:eastAsia="PMingLiU" w:cs="Tahoma"/>
          <w:szCs w:val="18"/>
        </w:rPr>
        <w:t xml:space="preserve"> (5 </w:t>
      </w:r>
      <w:r w:rsidRPr="001A449E">
        <w:rPr>
          <w:rFonts w:eastAsia="PMingLiU" w:cs="Tahoma"/>
          <w:szCs w:val="18"/>
        </w:rPr>
        <w:t>個用戶端</w:t>
      </w:r>
      <w:r w:rsidRPr="001A449E">
        <w:rPr>
          <w:rFonts w:eastAsia="PMingLiU" w:cs="Tahoma"/>
          <w:szCs w:val="18"/>
        </w:rPr>
        <w:t>)</w:t>
      </w:r>
    </w:p>
    <w:p w:rsidR="00230E06" w:rsidRPr="001A449E" w:rsidRDefault="00230E06" w:rsidP="00230E06">
      <w:pPr>
        <w:rPr>
          <w:rFonts w:eastAsia="PMingLiU" w:cs="Tahoma"/>
        </w:rPr>
      </w:pPr>
      <w:r w:rsidRPr="001A449E">
        <w:rPr>
          <w:rFonts w:eastAsia="PMingLiU" w:cs="Tahoma"/>
          <w:szCs w:val="18"/>
        </w:rPr>
        <w:t xml:space="preserve">Windows Small Business Server 2011 Standard (5 </w:t>
      </w:r>
      <w:r w:rsidRPr="001A449E">
        <w:rPr>
          <w:rFonts w:eastAsia="PMingLiU" w:cs="Tahoma"/>
          <w:szCs w:val="18"/>
        </w:rPr>
        <w:t>個用戶端</w:t>
      </w:r>
      <w:r w:rsidRPr="001A449E">
        <w:rPr>
          <w:rFonts w:eastAsia="PMingLiU" w:cs="Tahoma"/>
          <w:szCs w:val="18"/>
        </w:rPr>
        <w:t>)</w:t>
      </w:r>
    </w:p>
    <w:p w:rsidR="00230E06" w:rsidRPr="001A449E" w:rsidRDefault="00230E06" w:rsidP="00230E06">
      <w:pPr>
        <w:rPr>
          <w:rFonts w:eastAsia="PMingLiU" w:cs="Tahoma"/>
        </w:rPr>
      </w:pPr>
      <w:r w:rsidRPr="001A449E">
        <w:rPr>
          <w:rFonts w:eastAsia="PMingLiU" w:cs="Tahoma"/>
          <w:szCs w:val="18"/>
        </w:rPr>
        <w:t>高階使用者或裝置適用之</w:t>
      </w:r>
      <w:r w:rsidRPr="001A449E">
        <w:rPr>
          <w:rFonts w:eastAsia="PMingLiU" w:cs="Tahoma"/>
          <w:szCs w:val="18"/>
        </w:rPr>
        <w:t xml:space="preserve"> Windows Small Business Server 2008 CAL </w:t>
      </w:r>
      <w:r w:rsidRPr="001A449E">
        <w:rPr>
          <w:rFonts w:eastAsia="PMingLiU" w:cs="Tahoma"/>
          <w:szCs w:val="18"/>
        </w:rPr>
        <w:t>套件</w:t>
      </w:r>
    </w:p>
    <w:p w:rsidR="00230E06" w:rsidRPr="001A449E" w:rsidRDefault="00230E06" w:rsidP="00230E06">
      <w:pPr>
        <w:rPr>
          <w:rFonts w:eastAsia="PMingLiU" w:cs="Tahoma"/>
        </w:rPr>
      </w:pPr>
      <w:r w:rsidRPr="001A449E">
        <w:rPr>
          <w:rFonts w:eastAsia="PMingLiU" w:cs="Tahoma"/>
          <w:szCs w:val="18"/>
        </w:rPr>
        <w:t>高階使用者或裝置適用之</w:t>
      </w:r>
      <w:r w:rsidRPr="001A449E">
        <w:rPr>
          <w:rFonts w:eastAsia="PMingLiU" w:cs="Tahoma"/>
          <w:szCs w:val="18"/>
        </w:rPr>
        <w:t xml:space="preserve"> Windows Small Business Server 2008 CAL </w:t>
      </w:r>
      <w:r w:rsidRPr="001A449E">
        <w:rPr>
          <w:rFonts w:eastAsia="PMingLiU" w:cs="Tahoma"/>
          <w:szCs w:val="18"/>
        </w:rPr>
        <w:t>套件</w:t>
      </w:r>
      <w:r w:rsidRPr="001A449E">
        <w:rPr>
          <w:rFonts w:eastAsia="PMingLiU" w:cs="Tahoma"/>
          <w:szCs w:val="18"/>
        </w:rPr>
        <w:t xml:space="preserve"> (5 </w:t>
      </w:r>
      <w:r w:rsidRPr="001A449E">
        <w:rPr>
          <w:rFonts w:eastAsia="PMingLiU" w:cs="Tahoma"/>
          <w:szCs w:val="18"/>
        </w:rPr>
        <w:t>個用戶端</w:t>
      </w:r>
      <w:r w:rsidRPr="001A449E">
        <w:rPr>
          <w:rFonts w:eastAsia="PMingLiU" w:cs="Tahoma"/>
          <w:szCs w:val="18"/>
        </w:rPr>
        <w:t>)</w:t>
      </w:r>
    </w:p>
    <w:p w:rsidR="00230E06" w:rsidRPr="001A449E" w:rsidRDefault="00230E06" w:rsidP="00DE520D">
      <w:pPr>
        <w:rPr>
          <w:rFonts w:eastAsia="PMingLiU" w:cs="Tahoma"/>
        </w:rPr>
      </w:pPr>
      <w:r w:rsidRPr="001A449E">
        <w:rPr>
          <w:rFonts w:eastAsia="PMingLiU" w:cs="Tahoma"/>
          <w:szCs w:val="18"/>
        </w:rPr>
        <w:t>高階使用者或裝置適用之</w:t>
      </w:r>
      <w:r w:rsidRPr="001A449E">
        <w:rPr>
          <w:rFonts w:eastAsia="PMingLiU" w:cs="Tahoma"/>
          <w:szCs w:val="18"/>
        </w:rPr>
        <w:t xml:space="preserve"> Windows Small Business Server 2008 CAL </w:t>
      </w:r>
      <w:r w:rsidRPr="001A449E">
        <w:rPr>
          <w:rFonts w:eastAsia="PMingLiU" w:cs="Tahoma"/>
          <w:szCs w:val="18"/>
        </w:rPr>
        <w:t>套件</w:t>
      </w:r>
      <w:r w:rsidRPr="001A449E">
        <w:rPr>
          <w:rFonts w:eastAsia="PMingLiU" w:cs="Tahoma"/>
          <w:szCs w:val="18"/>
        </w:rPr>
        <w:t xml:space="preserve"> (20 </w:t>
      </w:r>
      <w:r w:rsidRPr="001A449E">
        <w:rPr>
          <w:rFonts w:eastAsia="PMingLiU" w:cs="Tahoma"/>
          <w:szCs w:val="18"/>
        </w:rPr>
        <w:t>個用戶端</w:t>
      </w:r>
      <w:r w:rsidRPr="001A449E">
        <w:rPr>
          <w:rFonts w:eastAsia="PMingLiU" w:cs="Tahoma"/>
          <w:szCs w:val="18"/>
        </w:rPr>
        <w:t>)</w:t>
      </w:r>
    </w:p>
    <w:p w:rsidR="00DE520D" w:rsidRPr="001A449E" w:rsidRDefault="00DE520D" w:rsidP="00DE520D">
      <w:pPr>
        <w:rPr>
          <w:rFonts w:eastAsia="PMingLiU" w:cs="Tahoma"/>
        </w:rPr>
      </w:pPr>
    </w:p>
    <w:p w:rsidR="00DE520D" w:rsidRPr="001A449E" w:rsidRDefault="00DE520D" w:rsidP="00DE520D">
      <w:pPr>
        <w:spacing w:after="60"/>
        <w:rPr>
          <w:rFonts w:eastAsia="PMingLiU" w:cs="Tahoma"/>
        </w:rPr>
      </w:pPr>
      <w:r w:rsidRPr="001A449E">
        <w:rPr>
          <w:rFonts w:eastAsia="PMingLiU" w:cs="Tahoma"/>
          <w:b/>
        </w:rPr>
        <w:t>變更</w:t>
      </w:r>
    </w:p>
    <w:p w:rsidR="00230E06" w:rsidRPr="001A449E" w:rsidRDefault="00230E06" w:rsidP="00230E06">
      <w:pPr>
        <w:rPr>
          <w:rFonts w:eastAsia="PMingLiU" w:cs="Tahoma"/>
        </w:rPr>
      </w:pPr>
      <w:r w:rsidRPr="001A449E">
        <w:rPr>
          <w:rFonts w:eastAsia="PMingLiU" w:cs="Tahoma"/>
          <w:sz w:val="20"/>
          <w:szCs w:val="20"/>
        </w:rPr>
        <w:t>Visual Studio</w:t>
      </w:r>
      <w:r w:rsidR="00181327" w:rsidRPr="001A449E">
        <w:rPr>
          <w:rFonts w:eastAsia="PMingLiU" w:cs="Tahoma"/>
          <w:sz w:val="20"/>
          <w:szCs w:val="20"/>
          <w:vertAlign w:val="superscript"/>
        </w:rPr>
        <w:t>®</w:t>
      </w:r>
      <w:r w:rsidRPr="001A449E">
        <w:rPr>
          <w:rFonts w:eastAsia="PMingLiU" w:cs="Tahoma"/>
          <w:sz w:val="20"/>
          <w:szCs w:val="20"/>
        </w:rPr>
        <w:t xml:space="preserve"> Premium 2012 (</w:t>
      </w:r>
      <w:r w:rsidRPr="001A449E">
        <w:rPr>
          <w:rFonts w:eastAsia="PMingLiU" w:cs="Tahoma"/>
          <w:sz w:val="20"/>
          <w:szCs w:val="20"/>
        </w:rPr>
        <w:t>含</w:t>
      </w:r>
      <w:r w:rsidRPr="001A449E">
        <w:rPr>
          <w:rFonts w:eastAsia="PMingLiU" w:cs="Tahoma"/>
          <w:sz w:val="20"/>
          <w:szCs w:val="20"/>
        </w:rPr>
        <w:t xml:space="preserve"> MSDN)</w:t>
      </w:r>
    </w:p>
    <w:p w:rsidR="00230E06" w:rsidRPr="001A449E" w:rsidRDefault="00230E06" w:rsidP="00230E06">
      <w:pPr>
        <w:rPr>
          <w:rFonts w:eastAsia="PMingLiU" w:cs="Tahoma"/>
        </w:rPr>
      </w:pPr>
      <w:r w:rsidRPr="001A449E">
        <w:rPr>
          <w:rFonts w:eastAsia="PMingLiU" w:cs="Tahoma"/>
          <w:sz w:val="20"/>
          <w:szCs w:val="20"/>
        </w:rPr>
        <w:t>Visual Studio</w:t>
      </w:r>
      <w:r w:rsidR="00181327" w:rsidRPr="001A449E">
        <w:rPr>
          <w:rFonts w:eastAsia="PMingLiU" w:cs="Tahoma"/>
          <w:sz w:val="20"/>
          <w:szCs w:val="20"/>
          <w:vertAlign w:val="superscript"/>
        </w:rPr>
        <w:t>®</w:t>
      </w:r>
      <w:r w:rsidRPr="001A449E">
        <w:rPr>
          <w:rFonts w:eastAsia="PMingLiU" w:cs="Tahoma"/>
          <w:sz w:val="20"/>
          <w:szCs w:val="20"/>
        </w:rPr>
        <w:t xml:space="preserve"> Ultimate 2012 (</w:t>
      </w:r>
      <w:r w:rsidRPr="001A449E">
        <w:rPr>
          <w:rFonts w:eastAsia="PMingLiU" w:cs="Tahoma"/>
          <w:sz w:val="20"/>
          <w:szCs w:val="20"/>
        </w:rPr>
        <w:t>含</w:t>
      </w:r>
      <w:r w:rsidRPr="001A449E">
        <w:rPr>
          <w:rFonts w:eastAsia="PMingLiU" w:cs="Tahoma"/>
          <w:sz w:val="20"/>
          <w:szCs w:val="20"/>
        </w:rPr>
        <w:t xml:space="preserve"> MSDN)</w:t>
      </w:r>
    </w:p>
    <w:p w:rsidR="00230E06" w:rsidRPr="001A449E" w:rsidRDefault="00230E06" w:rsidP="00230E06">
      <w:pPr>
        <w:rPr>
          <w:rFonts w:eastAsia="PMingLiU" w:cs="Tahoma"/>
        </w:rPr>
      </w:pPr>
      <w:r w:rsidRPr="001A449E">
        <w:rPr>
          <w:rFonts w:eastAsia="PMingLiU" w:cs="Tahoma"/>
          <w:sz w:val="20"/>
          <w:szCs w:val="20"/>
        </w:rPr>
        <w:t>Windows Vista DVD Playback Pack</w:t>
      </w:r>
    </w:p>
    <w:p w:rsidR="00DE520D" w:rsidRPr="001A449E" w:rsidRDefault="00230E06" w:rsidP="00862623">
      <w:pPr>
        <w:rPr>
          <w:rFonts w:eastAsia="PMingLiU" w:cs="Tahoma"/>
        </w:rPr>
      </w:pPr>
      <w:r w:rsidRPr="001A449E">
        <w:rPr>
          <w:rFonts w:eastAsia="PMingLiU" w:cs="Tahoma"/>
          <w:sz w:val="20"/>
          <w:szCs w:val="20"/>
        </w:rPr>
        <w:t xml:space="preserve">Windows 8 Enterprise Sideloading (100 </w:t>
      </w:r>
      <w:r w:rsidRPr="001A449E">
        <w:rPr>
          <w:rFonts w:eastAsia="PMingLiU" w:cs="Tahoma"/>
          <w:sz w:val="20"/>
          <w:szCs w:val="20"/>
        </w:rPr>
        <w:t>組</w:t>
      </w:r>
      <w:r w:rsidRPr="001A449E">
        <w:rPr>
          <w:rFonts w:eastAsia="PMingLiU" w:cs="Tahoma"/>
          <w:sz w:val="20"/>
          <w:szCs w:val="20"/>
        </w:rPr>
        <w:t>)</w:t>
      </w:r>
    </w:p>
    <w:p w:rsidR="00862623" w:rsidRPr="001A449E" w:rsidRDefault="00862623" w:rsidP="00862623">
      <w:pPr>
        <w:rPr>
          <w:rFonts w:eastAsia="PMingLiU" w:cs="Tahoma"/>
        </w:rPr>
      </w:pPr>
    </w:p>
    <w:p w:rsidR="00862623" w:rsidRPr="001A449E" w:rsidRDefault="00862623" w:rsidP="00862623">
      <w:pPr>
        <w:rPr>
          <w:rFonts w:eastAsia="PMingLiU" w:cs="Tahoma"/>
        </w:rPr>
      </w:pPr>
    </w:p>
    <w:p w:rsidR="0098201F" w:rsidRDefault="0098201F">
      <w:pPr>
        <w:rPr>
          <w:rFonts w:eastAsia="PMingLiU" w:cs="Tahoma"/>
          <w:b/>
          <w:color w:val="FF6600"/>
          <w:sz w:val="24"/>
          <w:szCs w:val="24"/>
        </w:rPr>
      </w:pPr>
      <w:bookmarkStart w:id="587" w:name="_Toc363720525"/>
      <w:r>
        <w:rPr>
          <w:rFonts w:eastAsia="PMingLiU" w:cs="Tahoma"/>
          <w:color w:val="FF6600"/>
        </w:rPr>
        <w:br w:type="page"/>
      </w:r>
    </w:p>
    <w:p w:rsidR="00471E00" w:rsidRPr="001A449E" w:rsidRDefault="00471E00" w:rsidP="00471E00">
      <w:pPr>
        <w:pStyle w:val="Heading2"/>
        <w:ind w:left="0"/>
        <w:jc w:val="both"/>
        <w:rPr>
          <w:rFonts w:ascii="Tahoma" w:eastAsia="PMingLiU" w:hAnsi="Tahoma" w:cs="Tahoma"/>
        </w:rPr>
      </w:pPr>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6 </w:t>
      </w:r>
      <w:r w:rsidRPr="001A449E">
        <w:rPr>
          <w:rFonts w:ascii="Tahoma" w:eastAsia="PMingLiU" w:hAnsi="Tahoma" w:cs="Tahoma"/>
          <w:color w:val="FF6600"/>
        </w:rPr>
        <w:t>月變更</w:t>
      </w:r>
      <w:bookmarkEnd w:id="587"/>
    </w:p>
    <w:p w:rsidR="00471E00" w:rsidRPr="001A449E" w:rsidRDefault="00471E00" w:rsidP="00471E00">
      <w:pPr>
        <w:rPr>
          <w:rFonts w:eastAsia="PMingLiU" w:cs="Tahoma"/>
        </w:rPr>
      </w:pPr>
    </w:p>
    <w:p w:rsidR="00471E00" w:rsidRPr="001A449E" w:rsidRDefault="00471E00" w:rsidP="00471E00">
      <w:pPr>
        <w:spacing w:after="60"/>
        <w:rPr>
          <w:rFonts w:eastAsia="PMingLiU" w:cs="Tahoma"/>
        </w:rPr>
      </w:pPr>
      <w:r w:rsidRPr="001A449E">
        <w:rPr>
          <w:rFonts w:eastAsia="PMingLiU" w:cs="Tahoma"/>
          <w:b/>
        </w:rPr>
        <w:t>新增</w:t>
      </w:r>
    </w:p>
    <w:p w:rsidR="00471E00" w:rsidRPr="001A449E" w:rsidRDefault="00471E00" w:rsidP="00471E00">
      <w:pPr>
        <w:rPr>
          <w:rFonts w:eastAsia="PMingLiU" w:cs="Tahoma"/>
        </w:rPr>
      </w:pPr>
      <w:r w:rsidRPr="001A449E">
        <w:rPr>
          <w:rFonts w:eastAsia="PMingLiU" w:cs="Tahoma"/>
          <w:szCs w:val="18"/>
        </w:rPr>
        <w:t xml:space="preserve">Microsoft Office </w:t>
      </w:r>
      <w:r w:rsidRPr="001A449E">
        <w:rPr>
          <w:rFonts w:eastAsia="PMingLiU" w:cs="Tahoma"/>
          <w:szCs w:val="18"/>
        </w:rPr>
        <w:t>稽核與控制管理</w:t>
      </w:r>
    </w:p>
    <w:p w:rsidR="00984919" w:rsidRPr="001A449E" w:rsidRDefault="00984919" w:rsidP="00471E00">
      <w:pPr>
        <w:rPr>
          <w:rFonts w:eastAsia="PMingLiU" w:cs="Tahoma"/>
        </w:rPr>
      </w:pPr>
      <w:r w:rsidRPr="001A449E">
        <w:rPr>
          <w:rFonts w:eastAsia="PMingLiU" w:cs="Tahoma"/>
          <w:szCs w:val="18"/>
        </w:rPr>
        <w:t xml:space="preserve">MSDN </w:t>
      </w:r>
      <w:r w:rsidRPr="001A449E">
        <w:rPr>
          <w:rFonts w:eastAsia="PMingLiU" w:cs="Tahoma"/>
          <w:szCs w:val="18"/>
        </w:rPr>
        <w:t>平台</w:t>
      </w:r>
    </w:p>
    <w:p w:rsidR="00471E00" w:rsidRDefault="00471E00" w:rsidP="00471E00">
      <w:pPr>
        <w:rPr>
          <w:rFonts w:eastAsia="PMingLiU" w:cs="Tahoma"/>
        </w:rPr>
      </w:pPr>
    </w:p>
    <w:p w:rsidR="00471E00" w:rsidRPr="001A449E" w:rsidRDefault="00471E00" w:rsidP="00471E00">
      <w:pPr>
        <w:spacing w:after="60"/>
        <w:rPr>
          <w:rFonts w:eastAsia="PMingLiU" w:cs="Tahoma"/>
        </w:rPr>
      </w:pPr>
      <w:r w:rsidRPr="001A449E">
        <w:rPr>
          <w:rFonts w:eastAsia="PMingLiU" w:cs="Tahoma"/>
          <w:b/>
        </w:rPr>
        <w:t>促銷</w:t>
      </w:r>
    </w:p>
    <w:p w:rsidR="00471E00" w:rsidRPr="001A449E" w:rsidRDefault="00471E00" w:rsidP="00471E00">
      <w:pPr>
        <w:rPr>
          <w:rFonts w:eastAsia="PMingLiU" w:cs="Tahoma"/>
        </w:rPr>
      </w:pPr>
      <w:r w:rsidRPr="001A449E">
        <w:rPr>
          <w:rFonts w:eastAsia="PMingLiU" w:cs="Tahoma"/>
          <w:color w:val="000000"/>
          <w:szCs w:val="18"/>
        </w:rPr>
        <w:t>促銷沒有變更</w:t>
      </w:r>
    </w:p>
    <w:p w:rsidR="00471E00" w:rsidRPr="001A449E" w:rsidRDefault="00471E00" w:rsidP="00471E00">
      <w:pPr>
        <w:spacing w:after="60"/>
        <w:rPr>
          <w:rFonts w:eastAsia="PMingLiU" w:cs="Tahoma"/>
        </w:rPr>
      </w:pPr>
      <w:r w:rsidRPr="001A449E">
        <w:rPr>
          <w:rFonts w:eastAsia="PMingLiU" w:cs="Tahoma"/>
          <w:szCs w:val="18"/>
        </w:rPr>
        <w:br/>
      </w:r>
      <w:r w:rsidRPr="001A449E">
        <w:rPr>
          <w:rFonts w:eastAsia="PMingLiU" w:cs="Tahoma"/>
          <w:b/>
        </w:rPr>
        <w:t>刪除</w:t>
      </w:r>
    </w:p>
    <w:p w:rsidR="0064651F" w:rsidRPr="001A449E" w:rsidRDefault="005D7F61" w:rsidP="00862623">
      <w:pPr>
        <w:rPr>
          <w:rFonts w:eastAsia="PMingLiU" w:cs="Tahoma"/>
        </w:rPr>
      </w:pPr>
      <w:r w:rsidRPr="001A449E">
        <w:rPr>
          <w:rFonts w:eastAsia="PMingLiU" w:cs="Tahoma"/>
          <w:color w:val="000000"/>
          <w:szCs w:val="20"/>
        </w:rPr>
        <w:t>Web Antimalware Subscription for Forefront TMG</w:t>
      </w:r>
    </w:p>
    <w:p w:rsidR="00862623" w:rsidRPr="001A449E" w:rsidRDefault="00862623" w:rsidP="00862623">
      <w:pPr>
        <w:rPr>
          <w:rFonts w:eastAsia="PMingLiU" w:cs="Tahoma"/>
        </w:rPr>
      </w:pPr>
    </w:p>
    <w:p w:rsidR="00862623" w:rsidRPr="001A449E" w:rsidRDefault="00862623" w:rsidP="00862623">
      <w:pPr>
        <w:rPr>
          <w:rFonts w:eastAsia="PMingLiU" w:cs="Tahoma"/>
        </w:rPr>
      </w:pPr>
    </w:p>
    <w:p w:rsidR="00290FC1" w:rsidRPr="001A449E" w:rsidRDefault="00290FC1" w:rsidP="00B65F35">
      <w:pPr>
        <w:pStyle w:val="Heading2"/>
        <w:ind w:left="0"/>
        <w:jc w:val="both"/>
        <w:rPr>
          <w:rFonts w:ascii="Tahoma" w:eastAsia="PMingLiU" w:hAnsi="Tahoma" w:cs="Tahoma"/>
        </w:rPr>
      </w:pPr>
      <w:bookmarkStart w:id="588" w:name="_Toc363720526"/>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5 </w:t>
      </w:r>
      <w:r w:rsidRPr="001A449E">
        <w:rPr>
          <w:rFonts w:ascii="Tahoma" w:eastAsia="PMingLiU" w:hAnsi="Tahoma" w:cs="Tahoma"/>
          <w:color w:val="FF6600"/>
        </w:rPr>
        <w:t>月變更</w:t>
      </w:r>
      <w:bookmarkEnd w:id="588"/>
    </w:p>
    <w:p w:rsidR="00290FC1" w:rsidRPr="0098201F" w:rsidRDefault="00290FC1" w:rsidP="00B65F35">
      <w:pPr>
        <w:pStyle w:val="Heading2"/>
        <w:ind w:left="0"/>
        <w:jc w:val="both"/>
        <w:rPr>
          <w:rFonts w:ascii="Tahoma" w:eastAsia="PMingLiU" w:hAnsi="Tahoma" w:cs="Tahoma"/>
          <w:sz w:val="18"/>
          <w:szCs w:val="18"/>
        </w:rPr>
      </w:pPr>
    </w:p>
    <w:p w:rsidR="00290FC1" w:rsidRPr="001A449E" w:rsidRDefault="00290FC1" w:rsidP="00290FC1">
      <w:pPr>
        <w:spacing w:after="60"/>
        <w:rPr>
          <w:rFonts w:eastAsia="PMingLiU" w:cs="Tahoma"/>
        </w:rPr>
      </w:pPr>
      <w:r w:rsidRPr="001A449E">
        <w:rPr>
          <w:rFonts w:eastAsia="PMingLiU" w:cs="Tahoma"/>
          <w:b/>
        </w:rPr>
        <w:t>新增</w:t>
      </w:r>
    </w:p>
    <w:p w:rsidR="007E2DBF" w:rsidRPr="001A449E" w:rsidRDefault="007E2DBF" w:rsidP="007E2DBF">
      <w:pPr>
        <w:rPr>
          <w:rFonts w:eastAsia="PMingLiU" w:cs="Tahoma"/>
        </w:rPr>
      </w:pPr>
      <w:r w:rsidRPr="001A449E">
        <w:rPr>
          <w:rFonts w:eastAsia="PMingLiU" w:cs="Tahoma"/>
        </w:rPr>
        <w:t>Learning Solutions MCP 30 Exam Vouchers (</w:t>
      </w:r>
      <w:r w:rsidRPr="001A449E">
        <w:rPr>
          <w:rFonts w:eastAsia="PMingLiU" w:cs="Tahoma"/>
        </w:rPr>
        <w:t>使用者訂閱使用權</w:t>
      </w:r>
      <w:r w:rsidRPr="001A449E">
        <w:rPr>
          <w:rFonts w:eastAsia="PMingLiU" w:cs="Tahoma"/>
        </w:rPr>
        <w:t>)</w:t>
      </w:r>
    </w:p>
    <w:p w:rsidR="007E2DBF" w:rsidRPr="001A449E" w:rsidRDefault="007E2DBF" w:rsidP="007E2DBF">
      <w:pPr>
        <w:rPr>
          <w:rFonts w:eastAsia="PMingLiU" w:cs="Tahoma"/>
        </w:rPr>
      </w:pPr>
      <w:r w:rsidRPr="001A449E">
        <w:rPr>
          <w:rFonts w:eastAsia="PMingLiU" w:cs="Tahoma"/>
        </w:rPr>
        <w:t xml:space="preserve">Learning Solutions MOS 500 </w:t>
      </w:r>
      <w:r w:rsidRPr="001A449E">
        <w:rPr>
          <w:rFonts w:eastAsia="PMingLiU" w:cs="Tahoma"/>
        </w:rPr>
        <w:t>測驗網站使用權</w:t>
      </w:r>
      <w:r w:rsidRPr="001A449E">
        <w:rPr>
          <w:rFonts w:eastAsia="PMingLiU" w:cs="Tahoma"/>
        </w:rPr>
        <w:t xml:space="preserve"> (</w:t>
      </w:r>
      <w:r w:rsidRPr="001A449E">
        <w:rPr>
          <w:rFonts w:eastAsia="PMingLiU" w:cs="Tahoma"/>
        </w:rPr>
        <w:t>服務訂閱使用權</w:t>
      </w:r>
      <w:r w:rsidRPr="001A449E">
        <w:rPr>
          <w:rFonts w:eastAsia="PMingLiU" w:cs="Tahoma"/>
        </w:rPr>
        <w:t>)</w:t>
      </w:r>
    </w:p>
    <w:p w:rsidR="007E2DBF" w:rsidRPr="001A449E" w:rsidRDefault="007E2DBF" w:rsidP="007E2DBF">
      <w:pPr>
        <w:rPr>
          <w:rFonts w:eastAsia="PMingLiU" w:cs="Tahoma"/>
        </w:rPr>
      </w:pPr>
      <w:r w:rsidRPr="001A449E">
        <w:rPr>
          <w:rFonts w:eastAsia="PMingLiU" w:cs="Tahoma"/>
        </w:rPr>
        <w:t xml:space="preserve">Learning Solutions MTA 250 </w:t>
      </w:r>
      <w:r w:rsidRPr="001A449E">
        <w:rPr>
          <w:rFonts w:eastAsia="PMingLiU" w:cs="Tahoma"/>
        </w:rPr>
        <w:t>測驗網站使用權</w:t>
      </w:r>
      <w:r w:rsidRPr="001A449E">
        <w:rPr>
          <w:rFonts w:eastAsia="PMingLiU" w:cs="Tahoma"/>
        </w:rPr>
        <w:t xml:space="preserve"> (</w:t>
      </w:r>
      <w:r w:rsidRPr="001A449E">
        <w:rPr>
          <w:rFonts w:eastAsia="PMingLiU" w:cs="Tahoma"/>
        </w:rPr>
        <w:t>服務訂閱使用權</w:t>
      </w:r>
      <w:r w:rsidRPr="001A449E">
        <w:rPr>
          <w:rFonts w:eastAsia="PMingLiU" w:cs="Tahoma"/>
        </w:rPr>
        <w:t>)</w:t>
      </w:r>
    </w:p>
    <w:p w:rsidR="00290FC1" w:rsidRPr="001A449E" w:rsidRDefault="00290FC1" w:rsidP="00290FC1">
      <w:pPr>
        <w:rPr>
          <w:rFonts w:eastAsia="PMingLiU" w:cs="Tahoma"/>
        </w:rPr>
      </w:pPr>
    </w:p>
    <w:p w:rsidR="00290FC1" w:rsidRPr="001A449E" w:rsidRDefault="00290FC1" w:rsidP="00290FC1">
      <w:pPr>
        <w:spacing w:after="60"/>
        <w:rPr>
          <w:rFonts w:eastAsia="PMingLiU" w:cs="Tahoma"/>
        </w:rPr>
      </w:pPr>
      <w:r w:rsidRPr="001A449E">
        <w:rPr>
          <w:rFonts w:eastAsia="PMingLiU" w:cs="Tahoma"/>
          <w:b/>
        </w:rPr>
        <w:t>變更</w:t>
      </w:r>
    </w:p>
    <w:p w:rsidR="00290FC1" w:rsidRPr="001A449E" w:rsidRDefault="007E2DBF" w:rsidP="00290FC1">
      <w:pPr>
        <w:rPr>
          <w:rFonts w:eastAsia="PMingLiU" w:cs="Tahoma"/>
        </w:rPr>
      </w:pPr>
      <w:r w:rsidRPr="001A449E">
        <w:rPr>
          <w:rFonts w:eastAsia="PMingLiU" w:cs="Tahoma"/>
        </w:rPr>
        <w:t>Learning Solutions MCP 1 Exam Vouchers (</w:t>
      </w:r>
      <w:r w:rsidRPr="001A449E">
        <w:rPr>
          <w:rFonts w:eastAsia="PMingLiU" w:cs="Tahoma"/>
        </w:rPr>
        <w:t>服務訂閱使用權</w:t>
      </w:r>
      <w:r w:rsidRPr="001A449E">
        <w:rPr>
          <w:rFonts w:eastAsia="PMingLiU" w:cs="Tahoma"/>
        </w:rPr>
        <w:t>)</w:t>
      </w:r>
    </w:p>
    <w:p w:rsidR="007E2DBF" w:rsidRPr="001A449E" w:rsidRDefault="007E2DBF" w:rsidP="00290FC1">
      <w:pPr>
        <w:rPr>
          <w:rFonts w:eastAsia="PMingLiU" w:cs="Tahoma"/>
        </w:rPr>
      </w:pPr>
      <w:r w:rsidRPr="001A449E">
        <w:rPr>
          <w:rFonts w:eastAsia="PMingLiU" w:cs="Tahoma"/>
        </w:rPr>
        <w:t xml:space="preserve">Windows </w:t>
      </w:r>
      <w:r w:rsidRPr="001A449E">
        <w:rPr>
          <w:rFonts w:eastAsia="PMingLiU" w:cs="Tahoma"/>
        </w:rPr>
        <w:t>附贈訂閱使用權</w:t>
      </w:r>
    </w:p>
    <w:p w:rsidR="007E2DBF" w:rsidRPr="001A449E" w:rsidRDefault="007E2DBF" w:rsidP="00290FC1">
      <w:pPr>
        <w:rPr>
          <w:rFonts w:eastAsia="PMingLiU" w:cs="Tahoma"/>
        </w:rPr>
      </w:pPr>
      <w:r w:rsidRPr="001A449E">
        <w:rPr>
          <w:rFonts w:eastAsia="PMingLiU" w:cs="Tahoma"/>
        </w:rPr>
        <w:t>Windows Desktop Optimization Pack for Software Assurance</w:t>
      </w:r>
    </w:p>
    <w:p w:rsidR="007E2DBF" w:rsidRPr="001A449E" w:rsidRDefault="007E2DBF" w:rsidP="00290FC1">
      <w:pPr>
        <w:rPr>
          <w:rFonts w:eastAsia="PMingLiU" w:cs="Tahoma"/>
        </w:rPr>
      </w:pPr>
      <w:r w:rsidRPr="001A449E">
        <w:rPr>
          <w:rFonts w:eastAsia="PMingLiU" w:cs="Tahoma"/>
        </w:rPr>
        <w:t xml:space="preserve">Windows 8 Enterprise Sideloading (100 </w:t>
      </w:r>
      <w:r w:rsidRPr="001A449E">
        <w:rPr>
          <w:rFonts w:eastAsia="PMingLiU" w:cs="Tahoma"/>
        </w:rPr>
        <w:t>組</w:t>
      </w:r>
      <w:r w:rsidRPr="001A449E">
        <w:rPr>
          <w:rFonts w:eastAsia="PMingLiU" w:cs="Tahoma"/>
        </w:rPr>
        <w:t>)</w:t>
      </w:r>
    </w:p>
    <w:p w:rsidR="007E2DBF" w:rsidRPr="001A449E" w:rsidRDefault="007E2DBF" w:rsidP="00290FC1">
      <w:pPr>
        <w:rPr>
          <w:rFonts w:eastAsia="PMingLiU" w:cs="Tahoma"/>
        </w:rPr>
      </w:pPr>
      <w:r w:rsidRPr="001A449E">
        <w:rPr>
          <w:rFonts w:eastAsia="PMingLiU" w:cs="Tahoma"/>
        </w:rPr>
        <w:t>Windows</w:t>
      </w:r>
      <w:r w:rsidR="00181327" w:rsidRPr="001A449E">
        <w:rPr>
          <w:rFonts w:eastAsia="PMingLiU" w:cs="Tahoma"/>
          <w:vertAlign w:val="superscript"/>
        </w:rPr>
        <w:t>®</w:t>
      </w:r>
      <w:r w:rsidRPr="001A449E">
        <w:rPr>
          <w:rFonts w:eastAsia="PMingLiU" w:cs="Tahoma"/>
        </w:rPr>
        <w:t xml:space="preserve"> 8 </w:t>
      </w:r>
      <w:r w:rsidRPr="001A449E">
        <w:rPr>
          <w:rFonts w:eastAsia="PMingLiU" w:cs="Tahoma"/>
        </w:rPr>
        <w:t>專業版</w:t>
      </w:r>
      <w:r w:rsidRPr="001A449E">
        <w:rPr>
          <w:rFonts w:eastAsia="PMingLiU" w:cs="Tahoma"/>
        </w:rPr>
        <w:t xml:space="preserve"> (</w:t>
      </w:r>
      <w:r w:rsidRPr="001A449E">
        <w:rPr>
          <w:rFonts w:eastAsia="PMingLiU" w:cs="Tahoma"/>
        </w:rPr>
        <w:t>含</w:t>
      </w:r>
      <w:r w:rsidRPr="001A449E">
        <w:rPr>
          <w:rFonts w:eastAsia="PMingLiU" w:cs="Tahoma"/>
        </w:rPr>
        <w:t xml:space="preserve"> MDOP)</w:t>
      </w:r>
    </w:p>
    <w:p w:rsidR="00D57D2B" w:rsidRPr="001A449E" w:rsidRDefault="00D57D2B" w:rsidP="00290FC1">
      <w:pPr>
        <w:rPr>
          <w:rFonts w:eastAsia="PMingLiU" w:cs="Tahoma"/>
        </w:rPr>
      </w:pPr>
    </w:p>
    <w:p w:rsidR="00D57D2B" w:rsidRPr="001A449E" w:rsidRDefault="00D57D2B" w:rsidP="00290FC1">
      <w:pPr>
        <w:rPr>
          <w:rFonts w:eastAsia="PMingLiU" w:cs="Tahoma"/>
        </w:rPr>
      </w:pPr>
    </w:p>
    <w:p w:rsidR="00B65F35" w:rsidRPr="001A449E" w:rsidRDefault="00B65F35" w:rsidP="00B65F35">
      <w:pPr>
        <w:pStyle w:val="Heading2"/>
        <w:ind w:left="0"/>
        <w:jc w:val="both"/>
        <w:rPr>
          <w:rFonts w:ascii="Tahoma" w:eastAsia="PMingLiU" w:hAnsi="Tahoma" w:cs="Tahoma"/>
        </w:rPr>
      </w:pPr>
      <w:bookmarkStart w:id="589" w:name="_Toc363720527"/>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4 </w:t>
      </w:r>
      <w:r w:rsidRPr="001A449E">
        <w:rPr>
          <w:rFonts w:ascii="Tahoma" w:eastAsia="PMingLiU" w:hAnsi="Tahoma" w:cs="Tahoma"/>
          <w:color w:val="FF6600"/>
        </w:rPr>
        <w:t>月變更</w:t>
      </w:r>
      <w:bookmarkEnd w:id="589"/>
    </w:p>
    <w:p w:rsidR="00B65F35" w:rsidRPr="0098201F" w:rsidRDefault="00B65F35" w:rsidP="004759C6">
      <w:pPr>
        <w:pStyle w:val="Heading2"/>
        <w:ind w:left="0"/>
        <w:jc w:val="both"/>
        <w:rPr>
          <w:rFonts w:ascii="Tahoma" w:eastAsia="PMingLiU" w:hAnsi="Tahoma" w:cs="Tahoma"/>
          <w:sz w:val="18"/>
          <w:szCs w:val="18"/>
        </w:rPr>
      </w:pPr>
    </w:p>
    <w:p w:rsidR="00B65F35" w:rsidRPr="001A449E" w:rsidRDefault="00B65F35" w:rsidP="00B65F35">
      <w:pPr>
        <w:spacing w:after="60"/>
        <w:rPr>
          <w:rFonts w:eastAsia="PMingLiU" w:cs="Tahoma"/>
        </w:rPr>
      </w:pPr>
      <w:r w:rsidRPr="001A449E">
        <w:rPr>
          <w:rFonts w:eastAsia="PMingLiU" w:cs="Tahoma"/>
          <w:b/>
        </w:rPr>
        <w:t>新增</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追蹤客戶每一資產每月訂閱</w:t>
      </w:r>
    </w:p>
    <w:p w:rsidR="00D02D7A" w:rsidRPr="001A449E" w:rsidRDefault="00D02D7A" w:rsidP="00D02D7A">
      <w:pPr>
        <w:rPr>
          <w:rFonts w:eastAsia="PMingLiU" w:cs="Tahoma"/>
        </w:rPr>
      </w:pPr>
      <w:r w:rsidRPr="001A449E">
        <w:rPr>
          <w:rFonts w:eastAsia="PMingLiU" w:cs="Tahoma"/>
        </w:rPr>
        <w:t>Bing Maps Desktop with Enhanced Content Pack</w:t>
      </w:r>
    </w:p>
    <w:p w:rsidR="00D02D7A" w:rsidRPr="001A449E" w:rsidRDefault="00D02D7A" w:rsidP="00D02D7A">
      <w:pPr>
        <w:rPr>
          <w:rFonts w:eastAsia="PMingLiU" w:cs="Tahoma"/>
        </w:rPr>
      </w:pPr>
      <w:r w:rsidRPr="001A449E">
        <w:rPr>
          <w:rFonts w:eastAsia="PMingLiU" w:cs="Tahoma"/>
        </w:rPr>
        <w:t xml:space="preserve">Bing Maps for Enterprise </w:t>
      </w:r>
      <w:r w:rsidRPr="001A449E">
        <w:rPr>
          <w:rFonts w:eastAsia="PMingLiU" w:cs="Tahoma"/>
        </w:rPr>
        <w:t>平台費用每月訂閱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w:t>
      </w:r>
      <w:r w:rsidRPr="001A449E">
        <w:rPr>
          <w:rFonts w:eastAsia="PMingLiU" w:cs="Tahoma"/>
        </w:rPr>
        <w:t xml:space="preserve"> 100K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w:t>
      </w:r>
      <w:r w:rsidRPr="001A449E">
        <w:rPr>
          <w:rFonts w:eastAsia="PMingLiU" w:cs="Tahoma"/>
        </w:rPr>
        <w:t xml:space="preserve"> 250K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w:t>
      </w:r>
      <w:r w:rsidRPr="001A449E">
        <w:rPr>
          <w:rFonts w:eastAsia="PMingLiU" w:cs="Tahoma"/>
        </w:rPr>
        <w:t xml:space="preserve"> 420K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w:t>
      </w:r>
      <w:r w:rsidRPr="001A449E">
        <w:rPr>
          <w:rFonts w:eastAsia="PMingLiU" w:cs="Tahoma"/>
        </w:rPr>
        <w:t xml:space="preserve"> 840K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w:t>
      </w:r>
      <w:r w:rsidRPr="001A449E">
        <w:rPr>
          <w:rFonts w:eastAsia="PMingLiU" w:cs="Tahoma"/>
        </w:rPr>
        <w:t xml:space="preserve"> 2.5m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w:t>
      </w:r>
      <w:r w:rsidRPr="001A449E">
        <w:rPr>
          <w:rFonts w:eastAsia="PMingLiU" w:cs="Tahoma"/>
        </w:rPr>
        <w:t xml:space="preserve"> 4.2m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w:t>
      </w:r>
      <w:r w:rsidRPr="001A449E">
        <w:rPr>
          <w:rFonts w:eastAsia="PMingLiU" w:cs="Tahoma"/>
        </w:rPr>
        <w:t xml:space="preserve"> 8.4m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公開網站使用量無限制交易每月訂閱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內部網站使用量</w:t>
      </w:r>
      <w:r w:rsidRPr="001A449E">
        <w:rPr>
          <w:rFonts w:eastAsia="PMingLiU" w:cs="Tahoma"/>
        </w:rPr>
        <w:t xml:space="preserve"> 100K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內部網站使用量</w:t>
      </w:r>
      <w:r w:rsidRPr="001A449E">
        <w:rPr>
          <w:rFonts w:eastAsia="PMingLiU" w:cs="Tahoma"/>
        </w:rPr>
        <w:t xml:space="preserve"> 250K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內部網站使用量</w:t>
      </w:r>
      <w:r w:rsidRPr="001A449E">
        <w:rPr>
          <w:rFonts w:eastAsia="PMingLiU" w:cs="Tahoma"/>
        </w:rPr>
        <w:t xml:space="preserve"> 420K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內部網站使用量</w:t>
      </w:r>
      <w:r w:rsidRPr="001A449E">
        <w:rPr>
          <w:rFonts w:eastAsia="PMingLiU" w:cs="Tahoma"/>
        </w:rPr>
        <w:t xml:space="preserve"> 1.25m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內部網站使用量</w:t>
      </w:r>
      <w:r w:rsidRPr="001A449E">
        <w:rPr>
          <w:rFonts w:eastAsia="PMingLiU" w:cs="Tahoma"/>
        </w:rPr>
        <w:t xml:space="preserve"> 2.1m </w:t>
      </w:r>
      <w:r w:rsidRPr="001A449E">
        <w:rPr>
          <w:rFonts w:eastAsia="PMingLiU" w:cs="Tahoma"/>
        </w:rPr>
        <w:t>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內部網站使用量無限制交易每月訂閱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每一已知使用者每月訂閱</w:t>
      </w:r>
    </w:p>
    <w:p w:rsidR="00D02D7A" w:rsidRPr="001A449E" w:rsidRDefault="00D02D7A" w:rsidP="00D02D7A">
      <w:pPr>
        <w:rPr>
          <w:rFonts w:eastAsia="PMingLiU" w:cs="Tahoma"/>
        </w:rPr>
      </w:pPr>
      <w:r w:rsidRPr="001A449E">
        <w:rPr>
          <w:rFonts w:eastAsia="PMingLiU" w:cs="Tahoma"/>
        </w:rPr>
        <w:t xml:space="preserve">Bing Maps </w:t>
      </w:r>
      <w:r w:rsidRPr="001A449E">
        <w:rPr>
          <w:rFonts w:eastAsia="PMingLiU" w:cs="Tahoma"/>
        </w:rPr>
        <w:t>已知使用者</w:t>
      </w:r>
      <w:r w:rsidRPr="001A449E">
        <w:rPr>
          <w:rFonts w:eastAsia="PMingLiU" w:cs="Tahoma"/>
        </w:rPr>
        <w:t xml:space="preserve"> 5K </w:t>
      </w:r>
      <w:r w:rsidRPr="001A449E">
        <w:rPr>
          <w:rFonts w:eastAsia="PMingLiU" w:cs="Tahoma"/>
        </w:rPr>
        <w:t>包裝每月訂閱</w:t>
      </w:r>
    </w:p>
    <w:p w:rsidR="00D02D7A" w:rsidRPr="001A449E" w:rsidRDefault="00D02D7A" w:rsidP="00D02D7A">
      <w:pPr>
        <w:rPr>
          <w:rFonts w:eastAsia="PMingLiU" w:cs="Tahoma"/>
        </w:rPr>
      </w:pPr>
      <w:r w:rsidRPr="001A449E">
        <w:rPr>
          <w:rFonts w:eastAsia="PMingLiU" w:cs="Tahoma"/>
        </w:rPr>
        <w:t xml:space="preserve">Bing Maps Light </w:t>
      </w:r>
      <w:r w:rsidRPr="001A449E">
        <w:rPr>
          <w:rFonts w:eastAsia="PMingLiU" w:cs="Tahoma"/>
        </w:rPr>
        <w:t>每一已知使用者每月訂閱</w:t>
      </w:r>
    </w:p>
    <w:p w:rsidR="00D02D7A" w:rsidRPr="001A449E" w:rsidRDefault="00D02D7A" w:rsidP="00D02D7A">
      <w:pPr>
        <w:rPr>
          <w:rFonts w:eastAsia="PMingLiU" w:cs="Tahoma"/>
        </w:rPr>
      </w:pPr>
      <w:r w:rsidRPr="001A449E">
        <w:rPr>
          <w:rFonts w:eastAsia="PMingLiU" w:cs="Tahoma"/>
        </w:rPr>
        <w:t xml:space="preserve">Bing Maps Light </w:t>
      </w:r>
      <w:r w:rsidRPr="001A449E">
        <w:rPr>
          <w:rFonts w:eastAsia="PMingLiU" w:cs="Tahoma"/>
        </w:rPr>
        <w:t>已知使用者</w:t>
      </w:r>
      <w:r w:rsidRPr="001A449E">
        <w:rPr>
          <w:rFonts w:eastAsia="PMingLiU" w:cs="Tahoma"/>
        </w:rPr>
        <w:t xml:space="preserve"> 5K </w:t>
      </w:r>
      <w:r w:rsidRPr="001A449E">
        <w:rPr>
          <w:rFonts w:eastAsia="PMingLiU" w:cs="Tahoma"/>
        </w:rPr>
        <w:t>包裝每月訂閱</w:t>
      </w:r>
    </w:p>
    <w:p w:rsidR="00D02D7A" w:rsidRPr="001A449E" w:rsidRDefault="00D02D7A" w:rsidP="00D02D7A">
      <w:pPr>
        <w:rPr>
          <w:rFonts w:eastAsia="PMingLiU" w:cs="Tahoma"/>
        </w:rPr>
      </w:pPr>
      <w:r w:rsidRPr="001A449E">
        <w:rPr>
          <w:rFonts w:eastAsia="PMingLiU" w:cs="Tahoma"/>
        </w:rPr>
        <w:t xml:space="preserve">Bing Maps Mobile </w:t>
      </w:r>
      <w:r w:rsidRPr="001A449E">
        <w:rPr>
          <w:rFonts w:eastAsia="PMingLiU" w:cs="Tahoma"/>
        </w:rPr>
        <w:t>資產管理平台費用每月訂閱</w:t>
      </w:r>
    </w:p>
    <w:p w:rsidR="00D02D7A" w:rsidRPr="001A449E" w:rsidRDefault="00D02D7A" w:rsidP="00D02D7A">
      <w:pPr>
        <w:rPr>
          <w:rFonts w:eastAsia="PMingLiU" w:cs="Tahoma"/>
        </w:rPr>
      </w:pPr>
      <w:r w:rsidRPr="001A449E">
        <w:rPr>
          <w:rFonts w:eastAsia="PMingLiU" w:cs="Tahoma"/>
        </w:rPr>
        <w:t xml:space="preserve">Bing Maps Mobile </w:t>
      </w:r>
      <w:r w:rsidRPr="001A449E">
        <w:rPr>
          <w:rFonts w:eastAsia="PMingLiU" w:cs="Tahoma"/>
        </w:rPr>
        <w:t>資產管理</w:t>
      </w:r>
      <w:r w:rsidRPr="001A449E">
        <w:rPr>
          <w:rFonts w:eastAsia="PMingLiU" w:cs="Tahoma"/>
        </w:rPr>
        <w:t xml:space="preserve"> (</w:t>
      </w:r>
      <w:r w:rsidRPr="001A449E">
        <w:rPr>
          <w:rFonts w:eastAsia="PMingLiU" w:cs="Tahoma"/>
        </w:rPr>
        <w:t>北美版</w:t>
      </w:r>
      <w:r w:rsidRPr="001A449E">
        <w:rPr>
          <w:rFonts w:eastAsia="PMingLiU" w:cs="Tahoma"/>
        </w:rPr>
        <w:t xml:space="preserve">) </w:t>
      </w:r>
      <w:r w:rsidRPr="001A449E">
        <w:rPr>
          <w:rFonts w:eastAsia="PMingLiU" w:cs="Tahoma"/>
        </w:rPr>
        <w:t>含路由之每一資產每月訂閱</w:t>
      </w:r>
    </w:p>
    <w:p w:rsidR="00D02D7A" w:rsidRPr="001A449E" w:rsidRDefault="00D02D7A" w:rsidP="00D02D7A">
      <w:pPr>
        <w:rPr>
          <w:rFonts w:eastAsia="PMingLiU" w:cs="Tahoma"/>
        </w:rPr>
      </w:pPr>
      <w:r w:rsidRPr="001A449E">
        <w:rPr>
          <w:rFonts w:eastAsia="PMingLiU" w:cs="Tahoma"/>
        </w:rPr>
        <w:t xml:space="preserve">Bing Maps Mobile </w:t>
      </w:r>
      <w:r w:rsidRPr="001A449E">
        <w:rPr>
          <w:rFonts w:eastAsia="PMingLiU" w:cs="Tahoma"/>
        </w:rPr>
        <w:t>資產管理</w:t>
      </w:r>
      <w:r w:rsidRPr="001A449E">
        <w:rPr>
          <w:rFonts w:eastAsia="PMingLiU" w:cs="Tahoma"/>
        </w:rPr>
        <w:t xml:space="preserve"> (</w:t>
      </w:r>
      <w:r w:rsidRPr="001A449E">
        <w:rPr>
          <w:rFonts w:eastAsia="PMingLiU" w:cs="Tahoma"/>
        </w:rPr>
        <w:t>北美版</w:t>
      </w:r>
      <w:r w:rsidRPr="001A449E">
        <w:rPr>
          <w:rFonts w:eastAsia="PMingLiU" w:cs="Tahoma"/>
        </w:rPr>
        <w:t xml:space="preserve">) </w:t>
      </w:r>
      <w:r w:rsidRPr="001A449E">
        <w:rPr>
          <w:rFonts w:eastAsia="PMingLiU" w:cs="Tahoma"/>
        </w:rPr>
        <w:t>含</w:t>
      </w:r>
      <w:r w:rsidRPr="001A449E">
        <w:rPr>
          <w:rFonts w:eastAsia="PMingLiU" w:cs="Tahoma"/>
        </w:rPr>
        <w:t>/</w:t>
      </w:r>
      <w:r w:rsidRPr="001A449E">
        <w:rPr>
          <w:rFonts w:eastAsia="PMingLiU" w:cs="Tahoma"/>
        </w:rPr>
        <w:t>不含路由之每一資產每月訂閱</w:t>
      </w:r>
    </w:p>
    <w:p w:rsidR="00D02D7A" w:rsidRPr="001A449E" w:rsidRDefault="00D02D7A" w:rsidP="00D02D7A">
      <w:pPr>
        <w:rPr>
          <w:rFonts w:eastAsia="PMingLiU" w:cs="Tahoma"/>
        </w:rPr>
      </w:pPr>
      <w:r w:rsidRPr="001A449E">
        <w:rPr>
          <w:rFonts w:eastAsia="PMingLiU" w:cs="Tahoma"/>
        </w:rPr>
        <w:t xml:space="preserve">Bing Maps Mobile </w:t>
      </w:r>
      <w:r w:rsidRPr="001A449E">
        <w:rPr>
          <w:rFonts w:eastAsia="PMingLiU" w:cs="Tahoma"/>
        </w:rPr>
        <w:t>資產管理</w:t>
      </w:r>
      <w:r w:rsidRPr="001A449E">
        <w:rPr>
          <w:rFonts w:eastAsia="PMingLiU" w:cs="Tahoma"/>
        </w:rPr>
        <w:t xml:space="preserve"> (</w:t>
      </w:r>
      <w:r w:rsidRPr="001A449E">
        <w:rPr>
          <w:rFonts w:eastAsia="PMingLiU" w:cs="Tahoma"/>
        </w:rPr>
        <w:t>歐洲版</w:t>
      </w:r>
      <w:r w:rsidRPr="001A449E">
        <w:rPr>
          <w:rFonts w:eastAsia="PMingLiU" w:cs="Tahoma"/>
        </w:rPr>
        <w:t xml:space="preserve">) </w:t>
      </w:r>
      <w:r w:rsidRPr="001A449E">
        <w:rPr>
          <w:rFonts w:eastAsia="PMingLiU" w:cs="Tahoma"/>
        </w:rPr>
        <w:t>含路由之每一資產每月訂閱</w:t>
      </w:r>
    </w:p>
    <w:p w:rsidR="00D02D7A" w:rsidRPr="001A449E" w:rsidRDefault="00D02D7A" w:rsidP="00D02D7A">
      <w:pPr>
        <w:rPr>
          <w:rFonts w:eastAsia="PMingLiU" w:cs="Tahoma"/>
        </w:rPr>
      </w:pPr>
      <w:r w:rsidRPr="001A449E">
        <w:rPr>
          <w:rFonts w:eastAsia="PMingLiU" w:cs="Tahoma"/>
        </w:rPr>
        <w:t xml:space="preserve">Bing Maps Mobile </w:t>
      </w:r>
      <w:r w:rsidRPr="001A449E">
        <w:rPr>
          <w:rFonts w:eastAsia="PMingLiU" w:cs="Tahoma"/>
        </w:rPr>
        <w:t>資產管理</w:t>
      </w:r>
      <w:r w:rsidRPr="001A449E">
        <w:rPr>
          <w:rFonts w:eastAsia="PMingLiU" w:cs="Tahoma"/>
        </w:rPr>
        <w:t xml:space="preserve"> (</w:t>
      </w:r>
      <w:r w:rsidRPr="001A449E">
        <w:rPr>
          <w:rFonts w:eastAsia="PMingLiU" w:cs="Tahoma"/>
        </w:rPr>
        <w:t>歐洲版</w:t>
      </w:r>
      <w:r w:rsidRPr="001A449E">
        <w:rPr>
          <w:rFonts w:eastAsia="PMingLiU" w:cs="Tahoma"/>
        </w:rPr>
        <w:t xml:space="preserve">) </w:t>
      </w:r>
      <w:r w:rsidRPr="001A449E">
        <w:rPr>
          <w:rFonts w:eastAsia="PMingLiU" w:cs="Tahoma"/>
        </w:rPr>
        <w:t>含</w:t>
      </w:r>
      <w:r w:rsidRPr="001A449E">
        <w:rPr>
          <w:rFonts w:eastAsia="PMingLiU" w:cs="Tahoma"/>
        </w:rPr>
        <w:t>/</w:t>
      </w:r>
      <w:r w:rsidRPr="001A449E">
        <w:rPr>
          <w:rFonts w:eastAsia="PMingLiU" w:cs="Tahoma"/>
        </w:rPr>
        <w:t>不含路由之每一資產每月訂閱</w:t>
      </w:r>
    </w:p>
    <w:p w:rsidR="00D02D7A" w:rsidRPr="001A449E" w:rsidRDefault="00D02D7A" w:rsidP="00D02D7A">
      <w:pPr>
        <w:rPr>
          <w:rFonts w:eastAsia="PMingLiU" w:cs="Tahoma"/>
        </w:rPr>
      </w:pPr>
      <w:r w:rsidRPr="001A449E">
        <w:rPr>
          <w:rFonts w:eastAsia="PMingLiU" w:cs="Tahoma"/>
        </w:rPr>
        <w:t>Bing Maps Server</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2013 Enterprise Edition</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2013 Standard Edition</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2013 Branch</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2013 Branch IDC</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2013 Standard Edition IDC</w:t>
      </w:r>
    </w:p>
    <w:p w:rsidR="00D02D7A" w:rsidRPr="001A449E" w:rsidRDefault="00D02D7A" w:rsidP="00D02D7A">
      <w:pPr>
        <w:rPr>
          <w:rFonts w:eastAsia="PMingLiU" w:cs="Tahoma"/>
        </w:rPr>
      </w:pPr>
      <w:r w:rsidRPr="001A449E">
        <w:rPr>
          <w:rFonts w:eastAsia="PMingLiU" w:cs="Tahoma"/>
        </w:rPr>
        <w:t>Office 365 Enterprise E1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E2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E3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E4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Education A2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Education A3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Education A4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E1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E2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E3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E4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Government G1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Government G2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Government G3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Government G4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K1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Enterprise K2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3418C5" w:rsidRPr="001A449E" w:rsidRDefault="003418C5" w:rsidP="003418C5">
      <w:pPr>
        <w:rPr>
          <w:rFonts w:eastAsia="PMingLiU" w:cs="Tahoma"/>
        </w:rPr>
      </w:pPr>
      <w:r w:rsidRPr="001A449E">
        <w:rPr>
          <w:rFonts w:eastAsia="PMingLiU" w:cs="Tahoma"/>
        </w:rPr>
        <w:t>Office 365 ProPlus SA Transition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pPr>
        <w:rPr>
          <w:rFonts w:eastAsia="PMingLiU" w:cs="Tahoma"/>
        </w:rPr>
      </w:pPr>
      <w:r w:rsidRPr="001A449E">
        <w:rPr>
          <w:rFonts w:eastAsia="PMingLiU" w:cs="Tahoma"/>
        </w:rPr>
        <w:t>Microsoft Desktop Optimization Pack for 2013 Software Assurance</w:t>
      </w:r>
    </w:p>
    <w:p w:rsidR="00D02D7A" w:rsidRPr="001A449E" w:rsidRDefault="00D02D7A" w:rsidP="007E466C">
      <w:pPr>
        <w:rPr>
          <w:rFonts w:eastAsia="PMingLiU" w:cs="Tahoma"/>
        </w:rPr>
      </w:pPr>
      <w:r w:rsidRPr="001A449E">
        <w:rPr>
          <w:rFonts w:eastAsia="PMingLiU" w:cs="Tahoma"/>
        </w:rPr>
        <w:t xml:space="preserve">System Center </w:t>
      </w:r>
      <w:r w:rsidRPr="001A449E">
        <w:rPr>
          <w:rFonts w:eastAsia="PMingLiU" w:cs="Tahoma"/>
        </w:rPr>
        <w:t>全域服務監視</w:t>
      </w:r>
    </w:p>
    <w:p w:rsidR="005F584F" w:rsidRPr="001A449E" w:rsidRDefault="005F584F" w:rsidP="005F584F">
      <w:pPr>
        <w:rPr>
          <w:rFonts w:eastAsia="PMingLiU" w:cs="Tahoma"/>
        </w:rPr>
      </w:pPr>
      <w:r w:rsidRPr="001A449E">
        <w:rPr>
          <w:rFonts w:eastAsia="PMingLiU" w:cs="Tahoma"/>
        </w:rPr>
        <w:t>Vexcel Desktop with Enhanced Content Pack</w:t>
      </w:r>
    </w:p>
    <w:p w:rsidR="009C779A" w:rsidRPr="001A449E" w:rsidRDefault="00242B11">
      <w:pPr>
        <w:rPr>
          <w:rFonts w:eastAsia="PMingLiU" w:cs="Tahoma"/>
        </w:rPr>
      </w:pPr>
      <w:r w:rsidRPr="001A449E">
        <w:rPr>
          <w:rFonts w:eastAsia="PMingLiU" w:cs="Tahoma"/>
        </w:rPr>
        <w:t>Vexcel Server</w:t>
      </w:r>
    </w:p>
    <w:p w:rsidR="00242B11" w:rsidRPr="001A449E" w:rsidRDefault="00242B11">
      <w:pPr>
        <w:rPr>
          <w:rFonts w:eastAsia="PMingLiU" w:cs="Tahoma"/>
        </w:rPr>
      </w:pPr>
      <w:r w:rsidRPr="001A449E">
        <w:rPr>
          <w:rFonts w:eastAsia="PMingLiU" w:cs="Tahoma"/>
        </w:rPr>
        <w:t xml:space="preserve">Vexcel Server with Enhanced Content Pack </w:t>
      </w:r>
    </w:p>
    <w:p w:rsidR="003F5594" w:rsidRPr="001A449E" w:rsidRDefault="003F5594" w:rsidP="00B65F35">
      <w:pPr>
        <w:spacing w:after="60"/>
        <w:rPr>
          <w:rFonts w:eastAsia="PMingLiU" w:cs="Tahoma"/>
        </w:rPr>
      </w:pPr>
    </w:p>
    <w:p w:rsidR="00B65F35" w:rsidRPr="001A449E" w:rsidRDefault="00B65F35" w:rsidP="00B65F35">
      <w:pPr>
        <w:spacing w:after="60"/>
        <w:rPr>
          <w:rFonts w:eastAsia="PMingLiU" w:cs="Tahoma"/>
        </w:rPr>
      </w:pPr>
      <w:r w:rsidRPr="001A449E">
        <w:rPr>
          <w:rFonts w:eastAsia="PMingLiU" w:cs="Tahoma"/>
          <w:b/>
        </w:rPr>
        <w:t>變更</w:t>
      </w:r>
    </w:p>
    <w:p w:rsidR="00B65F35" w:rsidRPr="001A449E" w:rsidRDefault="009C779A" w:rsidP="009C779A">
      <w:pPr>
        <w:rPr>
          <w:rFonts w:eastAsia="PMingLiU" w:cs="Tahoma"/>
        </w:rPr>
      </w:pPr>
      <w:r w:rsidRPr="001A449E">
        <w:rPr>
          <w:rFonts w:eastAsia="PMingLiU" w:cs="Tahoma"/>
        </w:rPr>
        <w:t>Bing Maps Standard (</w:t>
      </w:r>
      <w:r w:rsidRPr="001A449E">
        <w:rPr>
          <w:rFonts w:eastAsia="PMingLiU" w:cs="Tahoma"/>
        </w:rPr>
        <w:t>使用者訂閱使用權</w:t>
      </w:r>
      <w:r w:rsidRPr="001A449E">
        <w:rPr>
          <w:rFonts w:eastAsia="PMingLiU" w:cs="Tahoma"/>
        </w:rPr>
        <w:t>)</w:t>
      </w:r>
    </w:p>
    <w:p w:rsidR="009C779A" w:rsidRPr="001A449E" w:rsidRDefault="009C779A" w:rsidP="00D66F68">
      <w:pPr>
        <w:rPr>
          <w:rFonts w:eastAsia="PMingLiU" w:cs="Tahoma"/>
        </w:rPr>
      </w:pPr>
      <w:r w:rsidRPr="001A449E">
        <w:rPr>
          <w:rFonts w:eastAsia="PMingLiU" w:cs="Tahoma"/>
        </w:rPr>
        <w:t>Office 365 Plan E1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9C779A" w:rsidRPr="001A449E" w:rsidRDefault="009C779A" w:rsidP="00D66F68">
      <w:pPr>
        <w:rPr>
          <w:rFonts w:eastAsia="PMingLiU" w:cs="Tahoma"/>
        </w:rPr>
      </w:pPr>
      <w:r w:rsidRPr="001A449E">
        <w:rPr>
          <w:rFonts w:eastAsia="PMingLiU" w:cs="Tahoma"/>
        </w:rPr>
        <w:t>Office 365 Plan E2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9C779A" w:rsidRPr="001A449E" w:rsidRDefault="009C779A" w:rsidP="00D02D7A">
      <w:pPr>
        <w:rPr>
          <w:rFonts w:eastAsia="PMingLiU" w:cs="Tahoma"/>
        </w:rPr>
      </w:pPr>
      <w:r w:rsidRPr="001A449E">
        <w:rPr>
          <w:rFonts w:eastAsia="PMingLiU" w:cs="Tahoma"/>
        </w:rPr>
        <w:t>Office 365 Plan E3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9C779A" w:rsidRPr="001A449E" w:rsidRDefault="009C779A" w:rsidP="00D02D7A">
      <w:pPr>
        <w:rPr>
          <w:rFonts w:eastAsia="PMingLiU" w:cs="Tahoma"/>
        </w:rPr>
      </w:pPr>
      <w:r w:rsidRPr="001A449E">
        <w:rPr>
          <w:rFonts w:eastAsia="PMingLiU" w:cs="Tahoma"/>
        </w:rPr>
        <w:t>Office 365 Plan E4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9C779A" w:rsidRPr="001A449E" w:rsidRDefault="009C779A" w:rsidP="00242B11">
      <w:pPr>
        <w:rPr>
          <w:rFonts w:eastAsia="PMingLiU" w:cs="Tahoma"/>
        </w:rPr>
      </w:pPr>
      <w:r w:rsidRPr="001A449E">
        <w:rPr>
          <w:rFonts w:eastAsia="PMingLiU" w:cs="Tahoma"/>
        </w:rPr>
        <w:t>Office 365 Plan A2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9C779A" w:rsidRPr="001A449E" w:rsidRDefault="009C779A" w:rsidP="00242B11">
      <w:pPr>
        <w:rPr>
          <w:rFonts w:eastAsia="PMingLiU" w:cs="Tahoma"/>
        </w:rPr>
      </w:pPr>
      <w:r w:rsidRPr="001A449E">
        <w:rPr>
          <w:rFonts w:eastAsia="PMingLiU" w:cs="Tahoma"/>
        </w:rPr>
        <w:t>Office 365 Plan A3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9C779A" w:rsidRPr="001A449E" w:rsidRDefault="009C779A" w:rsidP="00EA31A6">
      <w:pPr>
        <w:rPr>
          <w:rFonts w:eastAsia="PMingLiU" w:cs="Tahoma"/>
        </w:rPr>
      </w:pPr>
      <w:r w:rsidRPr="001A449E">
        <w:rPr>
          <w:rFonts w:eastAsia="PMingLiU" w:cs="Tahoma"/>
        </w:rPr>
        <w:t>Office 365 Plan A4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9C779A" w:rsidRPr="001A449E" w:rsidRDefault="009C779A" w:rsidP="00EA31A6">
      <w:pPr>
        <w:rPr>
          <w:rFonts w:eastAsia="PMingLiU" w:cs="Tahoma"/>
        </w:rPr>
      </w:pPr>
      <w:r w:rsidRPr="001A449E">
        <w:rPr>
          <w:rFonts w:eastAsia="PMingLiU" w:cs="Tahoma"/>
        </w:rPr>
        <w:t>Office 365 Plan E1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9C779A" w:rsidRPr="001A449E" w:rsidRDefault="009C779A" w:rsidP="00EA31A6">
      <w:pPr>
        <w:rPr>
          <w:rFonts w:eastAsia="PMingLiU" w:cs="Tahoma"/>
        </w:rPr>
      </w:pPr>
      <w:r w:rsidRPr="001A449E">
        <w:rPr>
          <w:rFonts w:eastAsia="PMingLiU" w:cs="Tahoma"/>
        </w:rPr>
        <w:t>Office 365 Plan E2 - E4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9C779A" w:rsidRPr="001A449E" w:rsidRDefault="009C779A" w:rsidP="00EA31A6">
      <w:pPr>
        <w:rPr>
          <w:rFonts w:eastAsia="PMingLiU" w:cs="Tahoma"/>
        </w:rPr>
      </w:pPr>
      <w:r w:rsidRPr="001A449E">
        <w:rPr>
          <w:rFonts w:eastAsia="PMingLiU" w:cs="Tahoma"/>
        </w:rPr>
        <w:t>Office 365 Plan G1 - G4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9C779A" w:rsidRPr="001A449E" w:rsidRDefault="009C779A" w:rsidP="003537B9">
      <w:pPr>
        <w:rPr>
          <w:rFonts w:eastAsia="PMingLiU" w:cs="Tahoma"/>
        </w:rPr>
      </w:pPr>
      <w:r w:rsidRPr="001A449E">
        <w:rPr>
          <w:rFonts w:eastAsia="PMingLiU" w:cs="Tahoma"/>
        </w:rPr>
        <w:t>Office 365 Plan K1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9C779A" w:rsidRPr="001A449E" w:rsidRDefault="009C779A" w:rsidP="003537B9">
      <w:pPr>
        <w:rPr>
          <w:rFonts w:eastAsia="PMingLiU" w:cs="Tahoma"/>
        </w:rPr>
      </w:pPr>
      <w:r w:rsidRPr="001A449E">
        <w:rPr>
          <w:rFonts w:eastAsia="PMingLiU" w:cs="Tahoma"/>
        </w:rPr>
        <w:t>Office 365 Plan K2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3A31B1" w:rsidRPr="001A449E" w:rsidRDefault="003A31B1" w:rsidP="003A31B1">
      <w:pPr>
        <w:rPr>
          <w:rFonts w:eastAsia="PMingLiU" w:cs="Tahoma"/>
        </w:rPr>
      </w:pPr>
      <w:r w:rsidRPr="001A449E">
        <w:rPr>
          <w:rFonts w:eastAsia="PMingLiU" w:cs="Tahoma"/>
        </w:rPr>
        <w:t>System Center 2012 Endpoint Protection</w:t>
      </w:r>
    </w:p>
    <w:p w:rsidR="00242B11" w:rsidRPr="001A449E" w:rsidRDefault="00242B11" w:rsidP="00242B11">
      <w:pPr>
        <w:rPr>
          <w:rFonts w:eastAsia="PMingLiU" w:cs="Tahoma"/>
        </w:rPr>
      </w:pPr>
      <w:r w:rsidRPr="001A449E">
        <w:rPr>
          <w:rFonts w:eastAsia="PMingLiU" w:cs="Tahoma"/>
        </w:rPr>
        <w:t xml:space="preserve">2013 </w:t>
      </w:r>
      <w:r w:rsidRPr="001A449E">
        <w:rPr>
          <w:rFonts w:eastAsia="PMingLiU" w:cs="Tahoma"/>
        </w:rPr>
        <w:t>版本之</w:t>
      </w:r>
      <w:r w:rsidRPr="001A449E">
        <w:rPr>
          <w:rFonts w:eastAsia="PMingLiU" w:cs="Tahoma"/>
        </w:rPr>
        <w:t xml:space="preserve"> BizTalk Server </w:t>
      </w:r>
      <w:r w:rsidRPr="001A449E">
        <w:rPr>
          <w:rFonts w:eastAsia="PMingLiU" w:cs="Tahoma"/>
        </w:rPr>
        <w:t>從「</w:t>
      </w:r>
      <w:r w:rsidRPr="001A449E">
        <w:rPr>
          <w:rFonts w:eastAsia="PMingLiU" w:cs="Tahoma"/>
        </w:rPr>
        <w:t>Proc</w:t>
      </w:r>
      <w:r w:rsidRPr="001A449E">
        <w:rPr>
          <w:rFonts w:eastAsia="PMingLiU" w:cs="Tahoma"/>
        </w:rPr>
        <w:t>」移至「</w:t>
      </w:r>
      <w:r w:rsidRPr="001A449E">
        <w:rPr>
          <w:rFonts w:eastAsia="PMingLiU" w:cs="Tahoma"/>
        </w:rPr>
        <w:t>Core</w:t>
      </w:r>
      <w:r w:rsidRPr="001A449E">
        <w:rPr>
          <w:rFonts w:eastAsia="PMingLiU" w:cs="Tahoma"/>
        </w:rPr>
        <w:t>」使用權模式</w:t>
      </w:r>
    </w:p>
    <w:p w:rsidR="00242B11" w:rsidRPr="001A449E" w:rsidRDefault="00242B11" w:rsidP="00242B11">
      <w:pPr>
        <w:rPr>
          <w:rFonts w:eastAsia="PMingLiU" w:cs="Tahoma"/>
        </w:rPr>
      </w:pPr>
      <w:r w:rsidRPr="001A449E">
        <w:rPr>
          <w:rFonts w:eastAsia="PMingLiU" w:cs="Tahoma"/>
        </w:rPr>
        <w:t>從</w:t>
      </w:r>
      <w:r w:rsidRPr="001A449E">
        <w:rPr>
          <w:rFonts w:eastAsia="PMingLiU" w:cs="Tahoma"/>
        </w:rPr>
        <w:t xml:space="preserve"> Sys Ctr Endpoint Protection </w:t>
      </w:r>
      <w:r w:rsidRPr="001A449E">
        <w:rPr>
          <w:rFonts w:eastAsia="PMingLiU" w:cs="Tahoma"/>
        </w:rPr>
        <w:t>移除額外產品</w:t>
      </w:r>
      <w:r w:rsidRPr="001A449E">
        <w:rPr>
          <w:rFonts w:eastAsia="PMingLiU" w:cs="Tahoma"/>
        </w:rPr>
        <w:t xml:space="preserve"> ("A")</w:t>
      </w:r>
    </w:p>
    <w:p w:rsidR="00242B11" w:rsidRPr="001A449E" w:rsidRDefault="00242B11" w:rsidP="00242B11">
      <w:pPr>
        <w:rPr>
          <w:rFonts w:eastAsia="PMingLiU" w:cs="Tahoma"/>
        </w:rPr>
      </w:pPr>
      <w:r w:rsidRPr="001A449E">
        <w:rPr>
          <w:rFonts w:eastAsia="PMingLiU" w:cs="Tahoma"/>
        </w:rPr>
        <w:t>從</w:t>
      </w:r>
      <w:r w:rsidRPr="001A449E">
        <w:rPr>
          <w:rFonts w:eastAsia="PMingLiU" w:cs="Tahoma"/>
        </w:rPr>
        <w:t xml:space="preserve"> Bing Maps Standard (</w:t>
      </w:r>
      <w:r w:rsidRPr="001A449E">
        <w:rPr>
          <w:rFonts w:eastAsia="PMingLiU" w:cs="Tahoma"/>
        </w:rPr>
        <w:t>使用者訂閱使用權</w:t>
      </w:r>
      <w:r w:rsidRPr="001A449E">
        <w:rPr>
          <w:rFonts w:eastAsia="PMingLiU" w:cs="Tahoma"/>
        </w:rPr>
        <w:t xml:space="preserve">) </w:t>
      </w:r>
      <w:r w:rsidRPr="001A449E">
        <w:rPr>
          <w:rFonts w:eastAsia="PMingLiU" w:cs="Tahoma"/>
        </w:rPr>
        <w:t>項目移除</w:t>
      </w:r>
      <w:r w:rsidRPr="001A449E">
        <w:rPr>
          <w:rFonts w:eastAsia="PMingLiU" w:cs="Tahoma"/>
        </w:rPr>
        <w:t xml:space="preserve"> Professional</w:t>
      </w:r>
    </w:p>
    <w:p w:rsidR="009C779A" w:rsidRPr="001A449E" w:rsidRDefault="009C779A" w:rsidP="009C779A">
      <w:pPr>
        <w:rPr>
          <w:rFonts w:eastAsia="PMingLiU" w:cs="Tahoma"/>
        </w:rPr>
      </w:pPr>
    </w:p>
    <w:p w:rsidR="00B65F35" w:rsidRPr="001A449E" w:rsidRDefault="00B65F35" w:rsidP="007E466C">
      <w:pPr>
        <w:spacing w:after="60"/>
        <w:rPr>
          <w:rFonts w:eastAsia="PMingLiU" w:cs="Tahoma"/>
        </w:rPr>
      </w:pPr>
      <w:r w:rsidRPr="001A449E">
        <w:rPr>
          <w:rFonts w:eastAsia="PMingLiU" w:cs="Tahoma"/>
          <w:b/>
        </w:rPr>
        <w:t>刪除</w:t>
      </w:r>
    </w:p>
    <w:p w:rsidR="00D02D7A" w:rsidRPr="001A449E" w:rsidRDefault="00D02D7A" w:rsidP="00D02D7A">
      <w:pPr>
        <w:rPr>
          <w:rFonts w:eastAsia="PMingLiU" w:cs="Tahoma"/>
        </w:rPr>
      </w:pPr>
      <w:r w:rsidRPr="001A449E">
        <w:rPr>
          <w:rFonts w:eastAsia="PMingLiU" w:cs="Tahoma"/>
        </w:rPr>
        <w:t>Bing Maps 25KTrx (</w:t>
      </w:r>
      <w:r w:rsidRPr="001A449E">
        <w:rPr>
          <w:rFonts w:eastAsia="PMingLiU" w:cs="Tahoma"/>
        </w:rPr>
        <w:t>加值訂閱使用權</w:t>
      </w:r>
      <w:r w:rsidRPr="001A449E">
        <w:rPr>
          <w:rFonts w:eastAsia="PMingLiU" w:cs="Tahoma"/>
        </w:rPr>
        <w:t>)</w:t>
      </w:r>
    </w:p>
    <w:p w:rsidR="00D02D7A" w:rsidRPr="001A449E" w:rsidRDefault="00D02D7A" w:rsidP="00D02D7A">
      <w:pPr>
        <w:rPr>
          <w:rFonts w:eastAsia="PMingLiU" w:cs="Tahoma"/>
        </w:rPr>
      </w:pPr>
      <w:r w:rsidRPr="001A449E">
        <w:rPr>
          <w:rFonts w:eastAsia="PMingLiU" w:cs="Tahoma"/>
        </w:rPr>
        <w:t>Bing Maps 250KTrx (</w:t>
      </w:r>
      <w:r w:rsidRPr="001A449E">
        <w:rPr>
          <w:rFonts w:eastAsia="PMingLiU" w:cs="Tahoma"/>
        </w:rPr>
        <w:t>加值訂閱使用權</w:t>
      </w:r>
      <w:r w:rsidRPr="001A449E">
        <w:rPr>
          <w:rFonts w:eastAsia="PMingLiU" w:cs="Tahoma"/>
        </w:rPr>
        <w:t>)</w:t>
      </w:r>
    </w:p>
    <w:p w:rsidR="00D02D7A" w:rsidRPr="001A449E" w:rsidRDefault="00D02D7A" w:rsidP="00D02D7A">
      <w:pPr>
        <w:rPr>
          <w:rFonts w:eastAsia="PMingLiU" w:cs="Tahoma"/>
        </w:rPr>
      </w:pPr>
      <w:r w:rsidRPr="001A449E">
        <w:rPr>
          <w:rFonts w:eastAsia="PMingLiU" w:cs="Tahoma"/>
        </w:rPr>
        <w:t>Bing Maps Professional (</w:t>
      </w:r>
      <w:r w:rsidRPr="001A449E">
        <w:rPr>
          <w:rFonts w:eastAsia="PMingLiU" w:cs="Tahoma"/>
        </w:rPr>
        <w:t>服務訂閱使用權</w:t>
      </w:r>
      <w:r w:rsidRPr="001A449E">
        <w:rPr>
          <w:rFonts w:eastAsia="PMingLiU" w:cs="Tahoma"/>
        </w:rPr>
        <w:t>)</w:t>
      </w:r>
    </w:p>
    <w:p w:rsidR="005F584F" w:rsidRPr="001A449E" w:rsidRDefault="005F584F" w:rsidP="005F584F">
      <w:pPr>
        <w:rPr>
          <w:rFonts w:eastAsia="PMingLiU" w:cs="Tahoma"/>
        </w:rPr>
      </w:pPr>
      <w:r w:rsidRPr="001A449E">
        <w:rPr>
          <w:rFonts w:eastAsia="PMingLiU" w:cs="Tahoma"/>
        </w:rPr>
        <w:t>Bing Maps Desktop with Enhanced Content Pack</w:t>
      </w:r>
    </w:p>
    <w:p w:rsidR="005F584F" w:rsidRPr="001A449E" w:rsidRDefault="005F584F" w:rsidP="005F584F">
      <w:pPr>
        <w:rPr>
          <w:rFonts w:eastAsia="PMingLiU" w:cs="Tahoma"/>
        </w:rPr>
      </w:pPr>
      <w:r w:rsidRPr="001A449E">
        <w:rPr>
          <w:rFonts w:eastAsia="PMingLiU" w:cs="Tahoma"/>
        </w:rPr>
        <w:t>Bing Maps Server</w:t>
      </w:r>
    </w:p>
    <w:p w:rsidR="005F584F" w:rsidRPr="001A449E" w:rsidRDefault="005F584F" w:rsidP="005F584F">
      <w:pPr>
        <w:rPr>
          <w:rFonts w:eastAsia="PMingLiU" w:cs="Tahoma"/>
        </w:rPr>
      </w:pPr>
      <w:r w:rsidRPr="001A449E">
        <w:rPr>
          <w:rFonts w:eastAsia="PMingLiU" w:cs="Tahoma"/>
        </w:rPr>
        <w:t>Bing Maps with Enhanced Content Pack</w:t>
      </w:r>
    </w:p>
    <w:p w:rsidR="00D02D7A" w:rsidRPr="001A449E" w:rsidRDefault="00D02D7A" w:rsidP="00D02D7A">
      <w:pPr>
        <w:rPr>
          <w:rFonts w:eastAsia="PMingLiU" w:cs="Tahoma"/>
        </w:rPr>
      </w:pPr>
      <w:r w:rsidRPr="001A449E">
        <w:rPr>
          <w:rFonts w:eastAsia="PMingLiU" w:cs="Tahoma"/>
        </w:rPr>
        <w:t>Bing Maps Unlimited Trx (</w:t>
      </w:r>
      <w:r w:rsidRPr="001A449E">
        <w:rPr>
          <w:rFonts w:eastAsia="PMingLiU" w:cs="Tahoma"/>
        </w:rPr>
        <w:t>加值訂閱使用權</w:t>
      </w:r>
      <w:r w:rsidRPr="001A449E">
        <w:rPr>
          <w:rFonts w:eastAsia="PMingLiU" w:cs="Tahoma"/>
        </w:rPr>
        <w:t>)</w:t>
      </w:r>
    </w:p>
    <w:p w:rsidR="00242B11" w:rsidRPr="001A449E" w:rsidRDefault="00242B11" w:rsidP="00D02D7A">
      <w:pPr>
        <w:rPr>
          <w:rFonts w:eastAsia="PMingLiU" w:cs="Tahoma"/>
        </w:rPr>
      </w:pPr>
      <w:r w:rsidRPr="001A449E">
        <w:rPr>
          <w:rFonts w:eastAsia="PMingLiU" w:cs="Tahoma"/>
        </w:rPr>
        <w:t>Bing Server</w:t>
      </w:r>
    </w:p>
    <w:p w:rsidR="00242B11" w:rsidRPr="001A449E" w:rsidRDefault="00242B11" w:rsidP="00D02D7A">
      <w:pPr>
        <w:rPr>
          <w:rFonts w:eastAsia="PMingLiU" w:cs="Tahoma"/>
        </w:rPr>
      </w:pPr>
      <w:r w:rsidRPr="001A449E">
        <w:rPr>
          <w:rFonts w:eastAsia="PMingLiU" w:cs="Tahoma"/>
        </w:rPr>
        <w:t>Bing Server with Enhanced Content Pack</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2010 Branch Edition</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2010 Enterprise Edition</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2010 Enterprise RFID</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2010 Standard Edition</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2010 Developer IDC</w:t>
      </w:r>
    </w:p>
    <w:p w:rsidR="00D02D7A" w:rsidRPr="001A449E" w:rsidRDefault="00D02D7A" w:rsidP="00D02D7A">
      <w:pPr>
        <w:rPr>
          <w:rFonts w:eastAsia="PMingLiU" w:cs="Tahoma"/>
        </w:rPr>
      </w:pPr>
      <w:r w:rsidRPr="001A449E">
        <w:rPr>
          <w:rFonts w:eastAsia="PMingLiU" w:cs="Tahoma"/>
        </w:rPr>
        <w:t>BizTalk</w:t>
      </w:r>
      <w:r w:rsidR="00181327" w:rsidRPr="001A449E">
        <w:rPr>
          <w:rFonts w:eastAsia="PMingLiU" w:cs="Tahoma"/>
          <w:vertAlign w:val="superscript"/>
        </w:rPr>
        <w:t>®</w:t>
      </w:r>
      <w:r w:rsidRPr="001A449E">
        <w:rPr>
          <w:rFonts w:eastAsia="PMingLiU" w:cs="Tahoma"/>
        </w:rPr>
        <w:t xml:space="preserve"> Server 2010 Branch IDC</w:t>
      </w:r>
    </w:p>
    <w:p w:rsidR="00D02D7A" w:rsidRPr="001A449E" w:rsidRDefault="00D02D7A" w:rsidP="00D02D7A">
      <w:pPr>
        <w:rPr>
          <w:rFonts w:eastAsia="PMingLiU" w:cs="Tahoma"/>
        </w:rPr>
      </w:pPr>
      <w:r w:rsidRPr="001A449E">
        <w:rPr>
          <w:rFonts w:eastAsia="PMingLiU" w:cs="Tahoma"/>
        </w:rPr>
        <w:t>Data Warehouse Appliance 2012</w:t>
      </w:r>
    </w:p>
    <w:p w:rsidR="00D02D7A" w:rsidRPr="001A449E" w:rsidRDefault="00D02D7A" w:rsidP="00D02D7A">
      <w:pPr>
        <w:rPr>
          <w:rFonts w:eastAsia="PMingLiU" w:cs="Tahoma"/>
        </w:rPr>
      </w:pPr>
      <w:r w:rsidRPr="001A449E">
        <w:rPr>
          <w:rFonts w:eastAsia="PMingLiU" w:cs="Tahoma"/>
        </w:rPr>
        <w:t>Office 365 Plan E1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E2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E3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E4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A2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A3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A4 (</w:t>
      </w:r>
      <w:r w:rsidRPr="001A449E">
        <w:rPr>
          <w:rFonts w:eastAsia="PMingLiU" w:cs="Tahoma"/>
        </w:rPr>
        <w:t>使用者訂閱使用權</w:t>
      </w:r>
      <w:r w:rsidRPr="001A449E">
        <w:rPr>
          <w:rFonts w:eastAsia="PMingLiU" w:cs="Tahoma"/>
        </w:rPr>
        <w:t>) (</w:t>
      </w:r>
      <w:r w:rsidRPr="001A449E">
        <w:rPr>
          <w:rFonts w:eastAsia="PMingLiU" w:cs="Tahoma"/>
        </w:rPr>
        <w:t>應用程式組合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E1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E2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E3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E4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G1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G2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G3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G4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K1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Office 365 Plan K2 (</w:t>
      </w:r>
      <w:r w:rsidRPr="001A449E">
        <w:rPr>
          <w:rFonts w:eastAsia="PMingLiU" w:cs="Tahoma"/>
        </w:rPr>
        <w:t>使用者訂閱使用權</w:t>
      </w:r>
      <w:r w:rsidRPr="001A449E">
        <w:rPr>
          <w:rFonts w:eastAsia="PMingLiU" w:cs="Tahoma"/>
        </w:rPr>
        <w:t>) (</w:t>
      </w:r>
      <w:r w:rsidRPr="001A449E">
        <w:rPr>
          <w:rFonts w:eastAsia="PMingLiU" w:cs="Tahoma"/>
        </w:rPr>
        <w:t>伺服器組合</w:t>
      </w:r>
      <w:r w:rsidRPr="001A449E">
        <w:rPr>
          <w:rFonts w:eastAsia="PMingLiU" w:cs="Tahoma"/>
        </w:rPr>
        <w:t>)</w:t>
      </w:r>
    </w:p>
    <w:p w:rsidR="00D02D7A" w:rsidRPr="001A449E" w:rsidRDefault="00D02D7A" w:rsidP="00D02D7A">
      <w:pPr>
        <w:rPr>
          <w:rFonts w:eastAsia="PMingLiU" w:cs="Tahoma"/>
        </w:rPr>
      </w:pPr>
      <w:r w:rsidRPr="001A449E">
        <w:rPr>
          <w:rFonts w:eastAsia="PMingLiU" w:cs="Tahoma"/>
        </w:rPr>
        <w:t>System Center 2012 Endpoint Protection</w:t>
      </w:r>
    </w:p>
    <w:p w:rsidR="00D02D7A" w:rsidRPr="001A449E" w:rsidRDefault="00D02D7A" w:rsidP="00D02D7A">
      <w:pPr>
        <w:rPr>
          <w:rFonts w:eastAsia="PMingLiU" w:cs="Tahoma"/>
        </w:rPr>
      </w:pPr>
      <w:r w:rsidRPr="001A449E">
        <w:rPr>
          <w:rFonts w:eastAsia="PMingLiU" w:cs="Tahoma"/>
        </w:rPr>
        <w:t>Forefront Online Protection for Exchange (</w:t>
      </w:r>
      <w:r w:rsidRPr="001A449E">
        <w:rPr>
          <w:rFonts w:eastAsia="PMingLiU" w:cs="Tahoma"/>
        </w:rPr>
        <w:t>裝置及使用者訂閱使用權</w:t>
      </w:r>
      <w:r w:rsidRPr="001A449E">
        <w:rPr>
          <w:rFonts w:eastAsia="PMingLiU" w:cs="Tahoma"/>
        </w:rPr>
        <w:t>)</w:t>
      </w:r>
    </w:p>
    <w:p w:rsidR="00D02D7A" w:rsidRPr="001A449E" w:rsidRDefault="00D02D7A" w:rsidP="00D02D7A">
      <w:pPr>
        <w:rPr>
          <w:rFonts w:eastAsia="PMingLiU" w:cs="Tahoma"/>
        </w:rPr>
      </w:pPr>
      <w:r w:rsidRPr="001A449E">
        <w:rPr>
          <w:rFonts w:eastAsia="PMingLiU" w:cs="Tahoma"/>
        </w:rPr>
        <w:t>Microsoft Desktop Optimization Pack for 2012 Software Assurance</w:t>
      </w:r>
    </w:p>
    <w:p w:rsidR="00B65F35" w:rsidRPr="001A449E" w:rsidRDefault="00B65F35" w:rsidP="007E466C">
      <w:pPr>
        <w:rPr>
          <w:rFonts w:eastAsia="PMingLiU" w:cs="Tahoma"/>
        </w:rPr>
      </w:pPr>
    </w:p>
    <w:p w:rsidR="00D57D2B" w:rsidRPr="001A449E" w:rsidRDefault="00D57D2B" w:rsidP="007E466C">
      <w:pPr>
        <w:rPr>
          <w:rFonts w:eastAsia="PMingLiU" w:cs="Tahoma"/>
        </w:rPr>
      </w:pPr>
    </w:p>
    <w:p w:rsidR="004759C6" w:rsidRPr="001A449E" w:rsidRDefault="004759C6" w:rsidP="004759C6">
      <w:pPr>
        <w:pStyle w:val="Heading2"/>
        <w:ind w:left="0"/>
        <w:jc w:val="both"/>
        <w:rPr>
          <w:rFonts w:ascii="Tahoma" w:eastAsia="PMingLiU" w:hAnsi="Tahoma" w:cs="Tahoma"/>
        </w:rPr>
      </w:pPr>
      <w:bookmarkStart w:id="590" w:name="_Toc363720528"/>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3 </w:t>
      </w:r>
      <w:r w:rsidRPr="001A449E">
        <w:rPr>
          <w:rFonts w:ascii="Tahoma" w:eastAsia="PMingLiU" w:hAnsi="Tahoma" w:cs="Tahoma"/>
          <w:color w:val="FF6600"/>
        </w:rPr>
        <w:t>月變更</w:t>
      </w:r>
      <w:bookmarkEnd w:id="590"/>
    </w:p>
    <w:p w:rsidR="004759C6" w:rsidRPr="0098201F" w:rsidRDefault="004759C6" w:rsidP="004759C6">
      <w:pPr>
        <w:pStyle w:val="Heading2"/>
        <w:ind w:left="0"/>
        <w:jc w:val="both"/>
        <w:rPr>
          <w:rFonts w:ascii="Tahoma" w:eastAsia="PMingLiU" w:hAnsi="Tahoma" w:cs="Tahoma"/>
          <w:sz w:val="18"/>
          <w:szCs w:val="18"/>
        </w:rPr>
      </w:pPr>
    </w:p>
    <w:p w:rsidR="0064651F" w:rsidRPr="001A449E" w:rsidRDefault="004759C6" w:rsidP="0064651F">
      <w:pPr>
        <w:spacing w:after="60"/>
        <w:rPr>
          <w:rFonts w:eastAsia="PMingLiU" w:cs="Tahoma"/>
        </w:rPr>
      </w:pPr>
      <w:r w:rsidRPr="001A449E">
        <w:rPr>
          <w:rFonts w:eastAsia="PMingLiU" w:cs="Tahoma"/>
          <w:b/>
        </w:rPr>
        <w:t>新增</w:t>
      </w:r>
    </w:p>
    <w:p w:rsidR="006D5B20" w:rsidRPr="001A449E" w:rsidRDefault="006D5B20" w:rsidP="006D5B20">
      <w:pPr>
        <w:rPr>
          <w:rFonts w:eastAsia="PMingLiU" w:cs="Tahoma"/>
        </w:rPr>
      </w:pPr>
      <w:r w:rsidRPr="001A449E">
        <w:rPr>
          <w:rFonts w:eastAsia="PMingLiU" w:cs="Tahoma"/>
          <w:color w:val="000000"/>
          <w:szCs w:val="18"/>
        </w:rPr>
        <w:t>Exchange Online Archiving for Exchange Online</w:t>
      </w:r>
    </w:p>
    <w:p w:rsidR="006D5B20" w:rsidRPr="001A449E" w:rsidRDefault="006D5B20" w:rsidP="006D5B20">
      <w:pPr>
        <w:rPr>
          <w:rFonts w:eastAsia="PMingLiU" w:cs="Tahoma"/>
        </w:rPr>
      </w:pPr>
      <w:r w:rsidRPr="001A449E">
        <w:rPr>
          <w:rFonts w:eastAsia="PMingLiU" w:cs="Tahoma"/>
          <w:color w:val="000000"/>
          <w:szCs w:val="18"/>
        </w:rPr>
        <w:t xml:space="preserve">Exchange Online Archiving for Exchange Online A </w:t>
      </w:r>
    </w:p>
    <w:p w:rsidR="006D5B20" w:rsidRPr="001A449E" w:rsidRDefault="006D5B20" w:rsidP="006D5B20">
      <w:pPr>
        <w:rPr>
          <w:rFonts w:eastAsia="PMingLiU" w:cs="Tahoma"/>
        </w:rPr>
      </w:pPr>
      <w:r w:rsidRPr="001A449E">
        <w:rPr>
          <w:rFonts w:eastAsia="PMingLiU" w:cs="Tahoma"/>
          <w:color w:val="000000"/>
          <w:szCs w:val="18"/>
        </w:rPr>
        <w:t>Exchange Online Protection (</w:t>
      </w:r>
      <w:r w:rsidRPr="001A449E">
        <w:rPr>
          <w:rFonts w:eastAsia="PMingLiU" w:cs="Tahoma"/>
          <w:color w:val="000000"/>
          <w:szCs w:val="18"/>
        </w:rPr>
        <w:t>使用者訂閱使用權</w:t>
      </w:r>
      <w:r w:rsidRPr="001A449E">
        <w:rPr>
          <w:rFonts w:eastAsia="PMingLiU" w:cs="Tahoma"/>
          <w:color w:val="000000"/>
          <w:szCs w:val="18"/>
        </w:rPr>
        <w:t>)</w:t>
      </w:r>
    </w:p>
    <w:p w:rsidR="00140B67" w:rsidRPr="001A449E" w:rsidRDefault="00140B67" w:rsidP="006D6A83">
      <w:pPr>
        <w:rPr>
          <w:rFonts w:eastAsia="PMingLiU" w:cs="Tahoma"/>
        </w:rPr>
      </w:pPr>
      <w:r w:rsidRPr="001A449E">
        <w:rPr>
          <w:rFonts w:eastAsia="PMingLiU" w:cs="Tahoma"/>
          <w:color w:val="000000"/>
          <w:szCs w:val="18"/>
        </w:rPr>
        <w:t>Office 365 Midsize Business (</w:t>
      </w:r>
      <w:r w:rsidRPr="001A449E">
        <w:rPr>
          <w:rFonts w:eastAsia="PMingLiU" w:cs="Tahoma"/>
          <w:color w:val="000000"/>
          <w:szCs w:val="18"/>
        </w:rPr>
        <w:t>使用者訂閱使用權</w:t>
      </w:r>
      <w:r w:rsidRPr="001A449E">
        <w:rPr>
          <w:rFonts w:eastAsia="PMingLiU" w:cs="Tahoma"/>
          <w:color w:val="000000"/>
          <w:szCs w:val="18"/>
        </w:rPr>
        <w:t>)</w:t>
      </w:r>
    </w:p>
    <w:p w:rsidR="00170CFB" w:rsidRPr="001A449E" w:rsidRDefault="006D5B20" w:rsidP="006D6A83">
      <w:pPr>
        <w:rPr>
          <w:rFonts w:eastAsia="PMingLiU" w:cs="Tahoma"/>
        </w:rPr>
      </w:pPr>
      <w:r w:rsidRPr="001A449E">
        <w:rPr>
          <w:rFonts w:eastAsia="PMingLiU" w:cs="Tahoma"/>
          <w:color w:val="000000"/>
          <w:szCs w:val="18"/>
        </w:rPr>
        <w:t>Office 365 Plan E1 (</w:t>
      </w:r>
      <w:r w:rsidRPr="001A449E">
        <w:rPr>
          <w:rFonts w:eastAsia="PMingLiU" w:cs="Tahoma"/>
          <w:color w:val="000000"/>
          <w:szCs w:val="18"/>
        </w:rPr>
        <w:t>使用者訂閱使用權</w:t>
      </w:r>
      <w:r w:rsidRPr="001A449E">
        <w:rPr>
          <w:rFonts w:eastAsia="PMingLiU" w:cs="Tahoma"/>
          <w:color w:val="000000"/>
          <w:szCs w:val="18"/>
        </w:rPr>
        <w:t>) SQL Server</w:t>
      </w:r>
      <w:r w:rsidR="00181327" w:rsidRPr="001A449E">
        <w:rPr>
          <w:rFonts w:eastAsia="PMingLiU" w:cs="Tahoma"/>
          <w:color w:val="000000"/>
          <w:szCs w:val="18"/>
          <w:vertAlign w:val="superscript"/>
        </w:rPr>
        <w:t>®</w:t>
      </w:r>
      <w:r w:rsidRPr="001A449E">
        <w:rPr>
          <w:rFonts w:eastAsia="PMingLiU" w:cs="Tahoma"/>
          <w:color w:val="000000"/>
          <w:szCs w:val="18"/>
        </w:rPr>
        <w:t xml:space="preserve"> 2012 Parallel Data Warehouse</w:t>
      </w:r>
    </w:p>
    <w:p w:rsidR="006D5B20" w:rsidRPr="001A449E" w:rsidRDefault="006D5B20" w:rsidP="006D5B20">
      <w:pPr>
        <w:rPr>
          <w:rFonts w:eastAsia="PMingLiU" w:cs="Tahoma"/>
        </w:rPr>
      </w:pPr>
      <w:r w:rsidRPr="001A449E">
        <w:rPr>
          <w:rFonts w:eastAsia="PMingLiU" w:cs="Tahoma"/>
          <w:color w:val="000000"/>
          <w:szCs w:val="18"/>
        </w:rPr>
        <w:t xml:space="preserve">Project Online </w:t>
      </w:r>
    </w:p>
    <w:p w:rsidR="006D5B20" w:rsidRPr="001A449E" w:rsidRDefault="006D5B20" w:rsidP="006D5B20">
      <w:pPr>
        <w:rPr>
          <w:rFonts w:eastAsia="PMingLiU" w:cs="Tahoma"/>
        </w:rPr>
      </w:pPr>
      <w:r w:rsidRPr="001A449E">
        <w:rPr>
          <w:rFonts w:eastAsia="PMingLiU" w:cs="Tahoma"/>
          <w:color w:val="000000"/>
          <w:szCs w:val="18"/>
        </w:rPr>
        <w:t>Project Online A</w:t>
      </w:r>
      <w:r w:rsidR="00181327" w:rsidRPr="001A449E">
        <w:rPr>
          <w:rFonts w:eastAsia="PMingLiU" w:cs="Tahoma"/>
          <w:color w:val="000000"/>
          <w:szCs w:val="18"/>
        </w:rPr>
        <w:t xml:space="preserve"> </w:t>
      </w:r>
    </w:p>
    <w:p w:rsidR="006D5B20" w:rsidRPr="001A449E" w:rsidRDefault="006D5B20" w:rsidP="006D5B20">
      <w:pPr>
        <w:rPr>
          <w:rFonts w:eastAsia="PMingLiU" w:cs="Tahoma"/>
        </w:rPr>
      </w:pPr>
      <w:r w:rsidRPr="001A449E">
        <w:rPr>
          <w:rFonts w:eastAsia="PMingLiU" w:cs="Tahoma"/>
          <w:color w:val="000000"/>
          <w:szCs w:val="18"/>
        </w:rPr>
        <w:t xml:space="preserve">Project Pro for Office 365 </w:t>
      </w:r>
    </w:p>
    <w:p w:rsidR="006D5B20" w:rsidRPr="001A449E" w:rsidRDefault="006D5B20" w:rsidP="006D5B20">
      <w:pPr>
        <w:rPr>
          <w:rFonts w:eastAsia="PMingLiU" w:cs="Tahoma"/>
        </w:rPr>
      </w:pPr>
      <w:r w:rsidRPr="001A449E">
        <w:rPr>
          <w:rFonts w:eastAsia="PMingLiU" w:cs="Tahoma"/>
          <w:color w:val="000000"/>
          <w:szCs w:val="18"/>
        </w:rPr>
        <w:t>Project Pro for Office 365 A</w:t>
      </w:r>
      <w:r w:rsidR="00181327" w:rsidRPr="001A449E">
        <w:rPr>
          <w:rFonts w:eastAsia="PMingLiU" w:cs="Tahoma"/>
          <w:color w:val="000000"/>
          <w:szCs w:val="18"/>
        </w:rPr>
        <w:t xml:space="preserve"> </w:t>
      </w:r>
    </w:p>
    <w:p w:rsidR="00170CFB" w:rsidRPr="001A449E" w:rsidRDefault="00170CFB" w:rsidP="006D6A83">
      <w:pPr>
        <w:rPr>
          <w:rFonts w:eastAsia="PMingLiU" w:cs="Tahoma"/>
        </w:rPr>
      </w:pPr>
      <w:r w:rsidRPr="001A449E">
        <w:rPr>
          <w:rFonts w:eastAsia="PMingLiU" w:cs="Tahoma"/>
          <w:color w:val="000000"/>
          <w:szCs w:val="18"/>
        </w:rPr>
        <w:t>SQL Server</w:t>
      </w:r>
      <w:r w:rsidR="00181327" w:rsidRPr="001A449E">
        <w:rPr>
          <w:rFonts w:eastAsia="PMingLiU" w:cs="Tahoma"/>
          <w:color w:val="000000"/>
          <w:szCs w:val="18"/>
          <w:vertAlign w:val="superscript"/>
        </w:rPr>
        <w:t>®</w:t>
      </w:r>
      <w:r w:rsidRPr="001A449E">
        <w:rPr>
          <w:rFonts w:eastAsia="PMingLiU" w:cs="Tahoma"/>
          <w:color w:val="000000"/>
          <w:szCs w:val="18"/>
        </w:rPr>
        <w:t xml:space="preserve"> 2012 Parallel Data Warehouse Developer</w:t>
      </w:r>
    </w:p>
    <w:p w:rsidR="00170CFB" w:rsidRPr="001A449E" w:rsidRDefault="00170CFB" w:rsidP="006D6A83">
      <w:pPr>
        <w:rPr>
          <w:rFonts w:eastAsia="PMingLiU" w:cs="Tahoma"/>
        </w:rPr>
      </w:pPr>
      <w:r w:rsidRPr="001A449E">
        <w:rPr>
          <w:rFonts w:eastAsia="PMingLiU" w:cs="Tahoma"/>
          <w:color w:val="000000"/>
          <w:szCs w:val="18"/>
        </w:rPr>
        <w:t>Visio Pro for Office 365 A</w:t>
      </w:r>
      <w:r w:rsidR="00181327" w:rsidRPr="001A449E">
        <w:rPr>
          <w:rFonts w:eastAsia="PMingLiU" w:cs="Tahoma"/>
          <w:color w:val="000000"/>
          <w:szCs w:val="18"/>
        </w:rPr>
        <w:t xml:space="preserve"> </w:t>
      </w:r>
    </w:p>
    <w:p w:rsidR="00170CFB" w:rsidRPr="001A449E" w:rsidRDefault="00170CFB" w:rsidP="006D6A83">
      <w:pPr>
        <w:rPr>
          <w:rFonts w:eastAsia="PMingLiU" w:cs="Tahoma"/>
        </w:rPr>
      </w:pPr>
      <w:r w:rsidRPr="001A449E">
        <w:rPr>
          <w:rFonts w:eastAsia="PMingLiU" w:cs="Tahoma"/>
          <w:color w:val="000000"/>
          <w:szCs w:val="18"/>
        </w:rPr>
        <w:t xml:space="preserve">Visio Pro for Office 365 </w:t>
      </w:r>
    </w:p>
    <w:p w:rsidR="004759C6" w:rsidRPr="001A449E" w:rsidRDefault="00170CFB" w:rsidP="006D2554">
      <w:pPr>
        <w:rPr>
          <w:rFonts w:eastAsia="PMingLiU" w:cs="Tahoma"/>
        </w:rPr>
      </w:pPr>
      <w:r w:rsidRPr="001A449E">
        <w:rPr>
          <w:rFonts w:eastAsia="PMingLiU" w:cs="Tahoma"/>
          <w:color w:val="000000"/>
          <w:szCs w:val="18"/>
        </w:rPr>
        <w:t xml:space="preserve">Yammer Enterprise </w:t>
      </w:r>
    </w:p>
    <w:p w:rsidR="004759C6" w:rsidRPr="001A449E" w:rsidRDefault="004759C6" w:rsidP="004759C6">
      <w:pPr>
        <w:spacing w:after="60"/>
        <w:rPr>
          <w:rFonts w:eastAsia="PMingLiU" w:cs="Tahoma"/>
        </w:rPr>
      </w:pPr>
      <w:r w:rsidRPr="001A449E">
        <w:rPr>
          <w:rFonts w:eastAsia="PMingLiU" w:cs="Tahoma"/>
          <w:b/>
        </w:rPr>
        <w:t>變更</w:t>
      </w:r>
    </w:p>
    <w:p w:rsidR="00497ADA" w:rsidRPr="001A449E" w:rsidRDefault="001B413E" w:rsidP="006D5B20">
      <w:pPr>
        <w:rPr>
          <w:rFonts w:eastAsia="PMingLiU" w:cs="Tahoma"/>
        </w:rPr>
      </w:pPr>
      <w:r w:rsidRPr="001A449E">
        <w:rPr>
          <w:rFonts w:eastAsia="PMingLiU" w:cs="Tahoma"/>
          <w:color w:val="000000"/>
          <w:szCs w:val="18"/>
        </w:rPr>
        <w:t>Microsoft Dynamics CRM Online</w:t>
      </w:r>
    </w:p>
    <w:p w:rsidR="006D5B20" w:rsidRPr="001A449E" w:rsidRDefault="006D5B20" w:rsidP="006D5B20">
      <w:pPr>
        <w:rPr>
          <w:rFonts w:eastAsia="PMingLiU" w:cs="Tahoma"/>
        </w:rPr>
      </w:pPr>
      <w:r w:rsidRPr="001A449E">
        <w:rPr>
          <w:rFonts w:eastAsia="PMingLiU" w:cs="Tahoma"/>
          <w:color w:val="000000"/>
          <w:szCs w:val="18"/>
        </w:rPr>
        <w:t>Exchange Online Archiving for Exchange Server</w:t>
      </w:r>
    </w:p>
    <w:p w:rsidR="006D5B20" w:rsidRPr="001A449E" w:rsidRDefault="006D5B20" w:rsidP="006D5B20">
      <w:pPr>
        <w:rPr>
          <w:rFonts w:eastAsia="PMingLiU" w:cs="Tahoma"/>
        </w:rPr>
      </w:pPr>
      <w:r w:rsidRPr="001A449E">
        <w:rPr>
          <w:rFonts w:eastAsia="PMingLiU" w:cs="Tahoma"/>
          <w:color w:val="000000"/>
          <w:szCs w:val="18"/>
        </w:rPr>
        <w:t>Exchange Online Plan 1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Exchange Online Plan 2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Exchange Online Plan 1A for Alumni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Exchange Online Plan 2A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Lync Online Plan 3A (</w:t>
      </w:r>
      <w:r w:rsidRPr="001A449E">
        <w:rPr>
          <w:rFonts w:eastAsia="PMingLiU" w:cs="Tahoma"/>
          <w:color w:val="000000"/>
          <w:szCs w:val="18"/>
        </w:rPr>
        <w:t>使用者訂閱使用權</w:t>
      </w:r>
      <w:r w:rsidRPr="001A449E">
        <w:rPr>
          <w:rFonts w:eastAsia="PMingLiU" w:cs="Tahoma"/>
          <w:color w:val="000000"/>
          <w:szCs w:val="18"/>
        </w:rPr>
        <w:t>)</w:t>
      </w:r>
    </w:p>
    <w:p w:rsidR="00497ADA" w:rsidRPr="001A449E" w:rsidRDefault="00497ADA" w:rsidP="006D5B20">
      <w:pPr>
        <w:rPr>
          <w:rFonts w:eastAsia="PMingLiU" w:cs="Tahoma"/>
        </w:rPr>
      </w:pPr>
      <w:r w:rsidRPr="001A449E">
        <w:rPr>
          <w:rFonts w:eastAsia="PMingLiU" w:cs="Tahoma"/>
          <w:color w:val="000000"/>
          <w:szCs w:val="18"/>
        </w:rPr>
        <w:t>Microsoft Dynamics CRM 2011 Server</w:t>
      </w:r>
    </w:p>
    <w:p w:rsidR="006D5B20" w:rsidRPr="001A449E" w:rsidRDefault="006D5B20" w:rsidP="006D5B20">
      <w:pPr>
        <w:rPr>
          <w:rFonts w:eastAsia="PMingLiU" w:cs="Tahoma"/>
        </w:rPr>
      </w:pPr>
      <w:r w:rsidRPr="001A449E">
        <w:rPr>
          <w:rFonts w:eastAsia="PMingLiU" w:cs="Tahoma"/>
          <w:color w:val="000000"/>
          <w:szCs w:val="18"/>
        </w:rPr>
        <w:t xml:space="preserve">Microsoft Windows Azure </w:t>
      </w:r>
      <w:r w:rsidRPr="001A449E">
        <w:rPr>
          <w:rFonts w:eastAsia="PMingLiU" w:cs="Tahoma"/>
          <w:color w:val="000000"/>
          <w:szCs w:val="18"/>
        </w:rPr>
        <w:t>支援優惠方案</w:t>
      </w:r>
    </w:p>
    <w:p w:rsidR="006D5B20" w:rsidRPr="001A449E" w:rsidRDefault="006D5B20" w:rsidP="006D5B20">
      <w:pPr>
        <w:rPr>
          <w:rFonts w:eastAsia="PMingLiU" w:cs="Tahoma"/>
        </w:rPr>
      </w:pPr>
      <w:r w:rsidRPr="001A449E">
        <w:rPr>
          <w:rFonts w:eastAsia="PMingLiU" w:cs="Tahoma"/>
          <w:color w:val="000000"/>
          <w:szCs w:val="18"/>
        </w:rPr>
        <w:t>Office 365 A2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Office 365 A3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Office 365 A4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 xml:space="preserve">Office Professional Plus </w:t>
      </w:r>
      <w:r w:rsidRPr="001A449E">
        <w:rPr>
          <w:rFonts w:eastAsia="PMingLiU" w:cs="Tahoma"/>
          <w:color w:val="000000"/>
          <w:szCs w:val="18"/>
        </w:rPr>
        <w:t>訂閱</w:t>
      </w:r>
      <w:r w:rsidRPr="001A449E">
        <w:rPr>
          <w:rFonts w:eastAsia="PMingLiU" w:cs="Tahoma"/>
          <w:color w:val="000000"/>
          <w:szCs w:val="18"/>
        </w:rPr>
        <w:t xml:space="preserve"> A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 xml:space="preserve">Office Web </w:t>
      </w:r>
      <w:r w:rsidRPr="001A449E">
        <w:rPr>
          <w:rFonts w:eastAsia="PMingLiU" w:cs="Tahoma"/>
          <w:color w:val="000000"/>
          <w:szCs w:val="18"/>
        </w:rPr>
        <w:t>應用程式含</w:t>
      </w:r>
      <w:r w:rsidRPr="001A449E">
        <w:rPr>
          <w:rFonts w:eastAsia="PMingLiU" w:cs="Tahoma"/>
          <w:color w:val="000000"/>
          <w:szCs w:val="18"/>
        </w:rPr>
        <w:t xml:space="preserve"> SharePoint Plan 2A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6A83">
      <w:pPr>
        <w:rPr>
          <w:rFonts w:eastAsia="PMingLiU" w:cs="Tahoma"/>
        </w:rPr>
      </w:pPr>
      <w:r w:rsidRPr="001A449E">
        <w:rPr>
          <w:rFonts w:eastAsia="PMingLiU" w:cs="Tahoma"/>
          <w:color w:val="000000"/>
          <w:szCs w:val="18"/>
        </w:rPr>
        <w:t>SharePoint™ Online Extra Storage 1 GB A (</w:t>
      </w:r>
      <w:r w:rsidRPr="001A449E">
        <w:rPr>
          <w:rFonts w:eastAsia="PMingLiU" w:cs="Tahoma"/>
          <w:color w:val="000000"/>
          <w:szCs w:val="18"/>
        </w:rPr>
        <w:t>加值訂閱使用權</w:t>
      </w:r>
      <w:r w:rsidRPr="001A449E">
        <w:rPr>
          <w:rFonts w:eastAsia="PMingLiU" w:cs="Tahoma"/>
          <w:color w:val="000000"/>
          <w:szCs w:val="18"/>
        </w:rPr>
        <w:t>)</w:t>
      </w:r>
    </w:p>
    <w:p w:rsidR="00170CFB" w:rsidRPr="001A449E" w:rsidRDefault="00170CFB" w:rsidP="006D6A83">
      <w:pPr>
        <w:rPr>
          <w:rFonts w:eastAsia="PMingLiU" w:cs="Tahoma"/>
        </w:rPr>
      </w:pPr>
      <w:r w:rsidRPr="001A449E">
        <w:rPr>
          <w:rFonts w:eastAsia="PMingLiU" w:cs="Tahoma"/>
          <w:color w:val="000000"/>
          <w:szCs w:val="18"/>
        </w:rPr>
        <w:t xml:space="preserve">System Center Configuration Manager 2007 R3 Enterprise </w:t>
      </w:r>
      <w:r w:rsidRPr="001A449E">
        <w:rPr>
          <w:rFonts w:eastAsia="PMingLiU" w:cs="Tahoma"/>
          <w:color w:val="000000"/>
          <w:szCs w:val="18"/>
        </w:rPr>
        <w:t>伺服器管理使用權</w:t>
      </w:r>
    </w:p>
    <w:p w:rsidR="00170CFB" w:rsidRPr="001A449E" w:rsidRDefault="00170CFB" w:rsidP="006D6A83">
      <w:pPr>
        <w:rPr>
          <w:rFonts w:eastAsia="PMingLiU" w:cs="Tahoma"/>
        </w:rPr>
      </w:pPr>
      <w:r w:rsidRPr="001A449E">
        <w:rPr>
          <w:rFonts w:eastAsia="PMingLiU" w:cs="Tahoma"/>
          <w:color w:val="000000"/>
          <w:szCs w:val="18"/>
        </w:rPr>
        <w:t xml:space="preserve">System Center Configuration Manager 2007 R3 Standard </w:t>
      </w:r>
      <w:r w:rsidRPr="001A449E">
        <w:rPr>
          <w:rFonts w:eastAsia="PMingLiU" w:cs="Tahoma"/>
          <w:color w:val="000000"/>
          <w:szCs w:val="18"/>
        </w:rPr>
        <w:t>伺服器管理使用權</w:t>
      </w:r>
      <w:r w:rsidRPr="001A449E">
        <w:rPr>
          <w:rFonts w:eastAsia="PMingLiU" w:cs="Tahoma"/>
          <w:color w:val="000000"/>
          <w:szCs w:val="18"/>
        </w:rPr>
        <w:t xml:space="preserve"> (</w:t>
      </w:r>
      <w:r w:rsidRPr="001A449E">
        <w:rPr>
          <w:rFonts w:eastAsia="PMingLiU" w:cs="Tahoma"/>
          <w:color w:val="000000"/>
          <w:szCs w:val="18"/>
        </w:rPr>
        <w:t>標準伺服器</w:t>
      </w:r>
      <w:r w:rsidRPr="001A449E">
        <w:rPr>
          <w:rFonts w:eastAsia="PMingLiU" w:cs="Tahoma"/>
          <w:color w:val="000000"/>
          <w:szCs w:val="18"/>
        </w:rPr>
        <w:t xml:space="preserve"> ML)</w:t>
      </w:r>
    </w:p>
    <w:p w:rsidR="00170CFB" w:rsidRPr="001A449E" w:rsidRDefault="00170CFB" w:rsidP="006D6A83">
      <w:pPr>
        <w:rPr>
          <w:rFonts w:eastAsia="PMingLiU" w:cs="Tahoma"/>
        </w:rPr>
      </w:pPr>
      <w:r w:rsidRPr="001A449E">
        <w:rPr>
          <w:rFonts w:eastAsia="PMingLiU" w:cs="Tahoma"/>
          <w:color w:val="000000"/>
          <w:szCs w:val="18"/>
        </w:rPr>
        <w:t xml:space="preserve">System Center Data Protection Manager 2010 Enterprise </w:t>
      </w:r>
      <w:r w:rsidRPr="001A449E">
        <w:rPr>
          <w:rFonts w:eastAsia="PMingLiU" w:cs="Tahoma"/>
          <w:color w:val="000000"/>
          <w:szCs w:val="18"/>
        </w:rPr>
        <w:t>伺服器管理使用權</w:t>
      </w:r>
    </w:p>
    <w:p w:rsidR="00170CFB" w:rsidRPr="001A449E" w:rsidRDefault="00170CFB" w:rsidP="006D6A83">
      <w:pPr>
        <w:rPr>
          <w:rFonts w:eastAsia="PMingLiU" w:cs="Tahoma"/>
        </w:rPr>
      </w:pPr>
      <w:r w:rsidRPr="001A449E">
        <w:rPr>
          <w:rFonts w:eastAsia="PMingLiU" w:cs="Tahoma"/>
          <w:color w:val="000000"/>
          <w:szCs w:val="18"/>
        </w:rPr>
        <w:t xml:space="preserve">System Center Data Protection Manager 2010 Standard </w:t>
      </w:r>
      <w:r w:rsidRPr="001A449E">
        <w:rPr>
          <w:rFonts w:eastAsia="PMingLiU" w:cs="Tahoma"/>
          <w:color w:val="000000"/>
          <w:szCs w:val="18"/>
        </w:rPr>
        <w:t>伺服器管理使用權</w:t>
      </w:r>
    </w:p>
    <w:p w:rsidR="00170CFB" w:rsidRPr="001A449E" w:rsidRDefault="00170CFB" w:rsidP="006D6A83">
      <w:pPr>
        <w:rPr>
          <w:rFonts w:eastAsia="PMingLiU" w:cs="Tahoma"/>
        </w:rPr>
      </w:pPr>
      <w:r w:rsidRPr="001A449E">
        <w:rPr>
          <w:rFonts w:eastAsia="PMingLiU" w:cs="Tahoma"/>
          <w:color w:val="000000"/>
          <w:szCs w:val="18"/>
        </w:rPr>
        <w:t xml:space="preserve">System Center Operations Manager 2007 R2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每一使用者</w:t>
      </w:r>
      <w:r w:rsidRPr="001A449E">
        <w:rPr>
          <w:rFonts w:eastAsia="PMingLiU" w:cs="Tahoma"/>
          <w:color w:val="000000"/>
          <w:szCs w:val="18"/>
        </w:rPr>
        <w:t>)</w:t>
      </w:r>
    </w:p>
    <w:p w:rsidR="00170CFB" w:rsidRPr="001A449E" w:rsidRDefault="00170CFB" w:rsidP="006D6A83">
      <w:pPr>
        <w:rPr>
          <w:rFonts w:eastAsia="PMingLiU" w:cs="Tahoma"/>
        </w:rPr>
      </w:pPr>
      <w:r w:rsidRPr="001A449E">
        <w:rPr>
          <w:rFonts w:eastAsia="PMingLiU" w:cs="Tahoma"/>
          <w:color w:val="000000"/>
          <w:szCs w:val="18"/>
        </w:rPr>
        <w:t xml:space="preserve">System Center Operations Manager 2007 R2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每一</w:t>
      </w:r>
      <w:r w:rsidRPr="001A449E">
        <w:rPr>
          <w:rFonts w:eastAsia="PMingLiU" w:cs="Tahoma"/>
          <w:color w:val="000000"/>
          <w:szCs w:val="18"/>
        </w:rPr>
        <w:t xml:space="preserve"> OSE)</w:t>
      </w:r>
    </w:p>
    <w:p w:rsidR="00170CFB" w:rsidRPr="001A449E" w:rsidRDefault="00170CFB" w:rsidP="006D6A83">
      <w:pPr>
        <w:rPr>
          <w:rFonts w:eastAsia="PMingLiU" w:cs="Tahoma"/>
        </w:rPr>
      </w:pPr>
      <w:r w:rsidRPr="001A449E">
        <w:rPr>
          <w:rFonts w:eastAsia="PMingLiU" w:cs="Tahoma"/>
          <w:color w:val="000000"/>
          <w:szCs w:val="18"/>
        </w:rPr>
        <w:t xml:space="preserve">System Center Operations Manager 2007 R2 Enterprise </w:t>
      </w:r>
      <w:r w:rsidRPr="001A449E">
        <w:rPr>
          <w:rFonts w:eastAsia="PMingLiU" w:cs="Tahoma"/>
          <w:color w:val="000000"/>
          <w:szCs w:val="18"/>
        </w:rPr>
        <w:t>伺服器管理使用權</w:t>
      </w:r>
    </w:p>
    <w:p w:rsidR="00170CFB" w:rsidRPr="001A449E" w:rsidRDefault="00170CFB" w:rsidP="006D6A83">
      <w:pPr>
        <w:rPr>
          <w:rFonts w:eastAsia="PMingLiU" w:cs="Tahoma"/>
        </w:rPr>
      </w:pPr>
      <w:r w:rsidRPr="001A449E">
        <w:rPr>
          <w:rFonts w:eastAsia="PMingLiU" w:cs="Tahoma"/>
          <w:color w:val="000000"/>
          <w:szCs w:val="18"/>
        </w:rPr>
        <w:t xml:space="preserve">System Center Operations Manager 2007 R2 Standard </w:t>
      </w:r>
      <w:r w:rsidRPr="001A449E">
        <w:rPr>
          <w:rFonts w:eastAsia="PMingLiU" w:cs="Tahoma"/>
          <w:color w:val="000000"/>
          <w:szCs w:val="18"/>
        </w:rPr>
        <w:t>伺服器管理使用權</w:t>
      </w:r>
    </w:p>
    <w:p w:rsidR="00170CFB" w:rsidRPr="001A449E" w:rsidRDefault="00170CFB" w:rsidP="006D6A83">
      <w:pPr>
        <w:rPr>
          <w:rFonts w:eastAsia="PMingLiU" w:cs="Tahoma"/>
        </w:rPr>
      </w:pPr>
      <w:r w:rsidRPr="001A449E">
        <w:rPr>
          <w:rFonts w:eastAsia="PMingLiU" w:cs="Tahoma"/>
          <w:color w:val="000000"/>
          <w:szCs w:val="18"/>
        </w:rPr>
        <w:t xml:space="preserve">System Center Service Manager 2010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用戶端</w:t>
      </w:r>
      <w:r w:rsidRPr="001A449E">
        <w:rPr>
          <w:rFonts w:eastAsia="PMingLiU" w:cs="Tahoma"/>
          <w:color w:val="000000"/>
          <w:szCs w:val="18"/>
        </w:rPr>
        <w:t xml:space="preserve"> ML) (</w:t>
      </w:r>
      <w:r w:rsidRPr="001A449E">
        <w:rPr>
          <w:rFonts w:eastAsia="PMingLiU" w:cs="Tahoma"/>
          <w:color w:val="000000"/>
          <w:szCs w:val="18"/>
        </w:rPr>
        <w:t>每一使用者</w:t>
      </w:r>
      <w:r w:rsidRPr="001A449E">
        <w:rPr>
          <w:rFonts w:eastAsia="PMingLiU" w:cs="Tahoma"/>
          <w:color w:val="000000"/>
          <w:szCs w:val="18"/>
        </w:rPr>
        <w:t>)</w:t>
      </w:r>
    </w:p>
    <w:p w:rsidR="00170CFB" w:rsidRPr="001A449E" w:rsidRDefault="00170CFB" w:rsidP="006D6A83">
      <w:pPr>
        <w:rPr>
          <w:rFonts w:eastAsia="PMingLiU" w:cs="Tahoma"/>
        </w:rPr>
      </w:pPr>
      <w:r w:rsidRPr="001A449E">
        <w:rPr>
          <w:rFonts w:eastAsia="PMingLiU" w:cs="Tahoma"/>
          <w:color w:val="000000"/>
          <w:szCs w:val="18"/>
        </w:rPr>
        <w:t xml:space="preserve">System Center Service Manager 2010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用戶端</w:t>
      </w:r>
      <w:r w:rsidRPr="001A449E">
        <w:rPr>
          <w:rFonts w:eastAsia="PMingLiU" w:cs="Tahoma"/>
          <w:color w:val="000000"/>
          <w:szCs w:val="18"/>
        </w:rPr>
        <w:t xml:space="preserve"> ML) (</w:t>
      </w:r>
      <w:r w:rsidRPr="001A449E">
        <w:rPr>
          <w:rFonts w:eastAsia="PMingLiU" w:cs="Tahoma"/>
          <w:color w:val="000000"/>
          <w:szCs w:val="18"/>
        </w:rPr>
        <w:t>每一</w:t>
      </w:r>
      <w:r w:rsidRPr="001A449E">
        <w:rPr>
          <w:rFonts w:eastAsia="PMingLiU" w:cs="Tahoma"/>
          <w:color w:val="000000"/>
          <w:szCs w:val="18"/>
        </w:rPr>
        <w:t xml:space="preserve"> OSE)</w:t>
      </w:r>
    </w:p>
    <w:p w:rsidR="00170CFB" w:rsidRPr="001A449E" w:rsidRDefault="00170CFB" w:rsidP="006D6A83">
      <w:pPr>
        <w:rPr>
          <w:rFonts w:eastAsia="PMingLiU" w:cs="Tahoma"/>
        </w:rPr>
      </w:pPr>
      <w:r w:rsidRPr="001A449E">
        <w:rPr>
          <w:rFonts w:eastAsia="PMingLiU" w:cs="Tahoma"/>
          <w:color w:val="000000"/>
          <w:szCs w:val="18"/>
        </w:rPr>
        <w:t xml:space="preserve">System Center Service Manager 2010 </w:t>
      </w:r>
      <w:r w:rsidRPr="001A449E">
        <w:rPr>
          <w:rFonts w:eastAsia="PMingLiU" w:cs="Tahoma"/>
          <w:color w:val="000000"/>
          <w:szCs w:val="18"/>
        </w:rPr>
        <w:t>伺服器管理使用權</w:t>
      </w:r>
      <w:r w:rsidRPr="001A449E">
        <w:rPr>
          <w:rFonts w:eastAsia="PMingLiU" w:cs="Tahoma"/>
          <w:color w:val="000000"/>
          <w:szCs w:val="18"/>
        </w:rPr>
        <w:t xml:space="preserve"> (</w:t>
      </w:r>
      <w:r w:rsidRPr="001A449E">
        <w:rPr>
          <w:rFonts w:eastAsia="PMingLiU" w:cs="Tahoma"/>
          <w:color w:val="000000"/>
          <w:szCs w:val="18"/>
        </w:rPr>
        <w:t>伺服器</w:t>
      </w:r>
      <w:r w:rsidRPr="001A449E">
        <w:rPr>
          <w:rFonts w:eastAsia="PMingLiU" w:cs="Tahoma"/>
          <w:color w:val="000000"/>
          <w:szCs w:val="18"/>
        </w:rPr>
        <w:t xml:space="preserve"> ML) (</w:t>
      </w:r>
      <w:r w:rsidRPr="001A449E">
        <w:rPr>
          <w:rFonts w:eastAsia="PMingLiU" w:cs="Tahoma"/>
          <w:color w:val="000000"/>
          <w:szCs w:val="18"/>
        </w:rPr>
        <w:t>每一</w:t>
      </w:r>
      <w:r w:rsidRPr="001A449E">
        <w:rPr>
          <w:rFonts w:eastAsia="PMingLiU" w:cs="Tahoma"/>
          <w:color w:val="000000"/>
          <w:szCs w:val="18"/>
        </w:rPr>
        <w:t xml:space="preserve"> OSE)</w:t>
      </w:r>
    </w:p>
    <w:p w:rsidR="00170CFB" w:rsidRPr="001A449E" w:rsidRDefault="00170CFB" w:rsidP="006D6A83">
      <w:pPr>
        <w:rPr>
          <w:rFonts w:eastAsia="PMingLiU" w:cs="Tahoma"/>
        </w:rPr>
      </w:pPr>
      <w:r w:rsidRPr="001A449E">
        <w:rPr>
          <w:rFonts w:eastAsia="PMingLiU" w:cs="Tahoma"/>
          <w:color w:val="000000"/>
          <w:szCs w:val="18"/>
        </w:rPr>
        <w:t xml:space="preserve">System Center Virtual Machine Manager 2008 R2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每一使用者</w:t>
      </w:r>
      <w:r w:rsidRPr="001A449E">
        <w:rPr>
          <w:rFonts w:eastAsia="PMingLiU" w:cs="Tahoma"/>
          <w:color w:val="000000"/>
          <w:szCs w:val="18"/>
        </w:rPr>
        <w:t>)</w:t>
      </w:r>
    </w:p>
    <w:p w:rsidR="00170CFB" w:rsidRPr="001A449E" w:rsidRDefault="00170CFB" w:rsidP="006D6A83">
      <w:pPr>
        <w:rPr>
          <w:rFonts w:eastAsia="PMingLiU" w:cs="Tahoma"/>
        </w:rPr>
      </w:pPr>
      <w:r w:rsidRPr="001A449E">
        <w:rPr>
          <w:rFonts w:eastAsia="PMingLiU" w:cs="Tahoma"/>
          <w:color w:val="000000"/>
          <w:szCs w:val="18"/>
        </w:rPr>
        <w:t xml:space="preserve">System Center Virtual Machine Manager 2008 R2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每一</w:t>
      </w:r>
      <w:r w:rsidRPr="001A449E">
        <w:rPr>
          <w:rFonts w:eastAsia="PMingLiU" w:cs="Tahoma"/>
          <w:color w:val="000000"/>
          <w:szCs w:val="18"/>
        </w:rPr>
        <w:t xml:space="preserve"> OSE)</w:t>
      </w:r>
    </w:p>
    <w:p w:rsidR="00170CFB" w:rsidRPr="001A449E" w:rsidRDefault="00170CFB" w:rsidP="006D6A83">
      <w:pPr>
        <w:rPr>
          <w:rFonts w:eastAsia="PMingLiU" w:cs="Tahoma"/>
        </w:rPr>
      </w:pPr>
      <w:r w:rsidRPr="001A449E">
        <w:rPr>
          <w:rFonts w:eastAsia="PMingLiU" w:cs="Tahoma"/>
          <w:color w:val="000000"/>
          <w:szCs w:val="18"/>
        </w:rPr>
        <w:t xml:space="preserve">System Center Virtual Machine Manager 2008 R2 Enterprise </w:t>
      </w:r>
      <w:r w:rsidRPr="001A449E">
        <w:rPr>
          <w:rFonts w:eastAsia="PMingLiU" w:cs="Tahoma"/>
          <w:color w:val="000000"/>
          <w:szCs w:val="18"/>
        </w:rPr>
        <w:t>伺服器管理使用權</w:t>
      </w:r>
    </w:p>
    <w:p w:rsidR="0064651F" w:rsidRPr="001A449E" w:rsidRDefault="00497ADA">
      <w:pPr>
        <w:rPr>
          <w:rFonts w:eastAsia="PMingLiU" w:cs="Tahoma"/>
        </w:rPr>
      </w:pPr>
      <w:r w:rsidRPr="001A449E">
        <w:rPr>
          <w:rFonts w:eastAsia="PMingLiU" w:cs="Tahoma"/>
          <w:color w:val="000000"/>
          <w:szCs w:val="18"/>
        </w:rPr>
        <w:t>Windows Intune USL</w:t>
      </w:r>
    </w:p>
    <w:p w:rsidR="0064651F" w:rsidRPr="001A449E" w:rsidRDefault="0064651F">
      <w:pPr>
        <w:rPr>
          <w:rFonts w:eastAsia="PMingLiU" w:cs="Tahoma"/>
        </w:rPr>
      </w:pPr>
    </w:p>
    <w:p w:rsidR="004759C6" w:rsidRPr="001A449E" w:rsidRDefault="004759C6" w:rsidP="0064651F">
      <w:pPr>
        <w:keepNext/>
        <w:tabs>
          <w:tab w:val="num" w:pos="720"/>
        </w:tabs>
        <w:spacing w:after="60"/>
        <w:outlineLvl w:val="3"/>
        <w:rPr>
          <w:rFonts w:eastAsia="PMingLiU" w:cs="Tahoma"/>
        </w:rPr>
      </w:pPr>
      <w:r w:rsidRPr="001A449E">
        <w:rPr>
          <w:rFonts w:eastAsia="PMingLiU" w:cs="Tahoma"/>
          <w:b/>
        </w:rPr>
        <w:t>刪除</w:t>
      </w:r>
    </w:p>
    <w:p w:rsidR="006D5B20" w:rsidRPr="001A449E" w:rsidRDefault="006D5B20" w:rsidP="006D5B20">
      <w:pPr>
        <w:rPr>
          <w:rFonts w:eastAsia="PMingLiU" w:cs="Tahoma"/>
        </w:rPr>
      </w:pPr>
      <w:r w:rsidRPr="001A449E">
        <w:rPr>
          <w:rFonts w:eastAsia="PMingLiU" w:cs="Tahoma"/>
          <w:color w:val="000000"/>
          <w:szCs w:val="18"/>
        </w:rPr>
        <w:t>Expression Studio Profressional 4</w:t>
      </w:r>
    </w:p>
    <w:p w:rsidR="006D5B20" w:rsidRPr="001A449E" w:rsidRDefault="006D5B20" w:rsidP="006D5B20">
      <w:pPr>
        <w:rPr>
          <w:rFonts w:eastAsia="PMingLiU" w:cs="Tahoma"/>
        </w:rPr>
      </w:pPr>
      <w:r w:rsidRPr="001A449E">
        <w:rPr>
          <w:rFonts w:eastAsia="PMingLiU" w:cs="Tahoma"/>
          <w:color w:val="000000"/>
          <w:szCs w:val="18"/>
        </w:rPr>
        <w:t>Expression Studio Ultimate 4</w:t>
      </w:r>
    </w:p>
    <w:p w:rsidR="006D5B20" w:rsidRPr="001A449E" w:rsidRDefault="006D5B20" w:rsidP="006D5B20">
      <w:pPr>
        <w:rPr>
          <w:rFonts w:eastAsia="PMingLiU" w:cs="Tahoma"/>
        </w:rPr>
      </w:pPr>
      <w:r w:rsidRPr="001A449E">
        <w:rPr>
          <w:rFonts w:eastAsia="PMingLiU" w:cs="Tahoma"/>
          <w:color w:val="000000"/>
          <w:szCs w:val="18"/>
        </w:rPr>
        <w:t xml:space="preserve">Office Web </w:t>
      </w:r>
      <w:r w:rsidRPr="001A449E">
        <w:rPr>
          <w:rFonts w:eastAsia="PMingLiU" w:cs="Tahoma"/>
          <w:color w:val="000000"/>
          <w:szCs w:val="18"/>
        </w:rPr>
        <w:t>應用程式</w:t>
      </w:r>
      <w:r w:rsidRPr="001A449E">
        <w:rPr>
          <w:rFonts w:eastAsia="PMingLiU" w:cs="Tahoma"/>
          <w:color w:val="000000"/>
          <w:szCs w:val="18"/>
        </w:rPr>
        <w:t xml:space="preserve"> A (</w:t>
      </w:r>
      <w:r w:rsidRPr="001A449E">
        <w:rPr>
          <w:rFonts w:eastAsia="PMingLiU" w:cs="Tahoma"/>
          <w:color w:val="000000"/>
          <w:szCs w:val="18"/>
        </w:rPr>
        <w:t>使用者訂閱使用權</w:t>
      </w:r>
      <w:r w:rsidRPr="001A449E">
        <w:rPr>
          <w:rFonts w:eastAsia="PMingLiU" w:cs="Tahoma"/>
          <w:color w:val="000000"/>
          <w:szCs w:val="18"/>
        </w:rPr>
        <w:t>)</w:t>
      </w:r>
    </w:p>
    <w:p w:rsidR="006D5B20" w:rsidRPr="001A449E" w:rsidRDefault="006D5B20" w:rsidP="006D5B20">
      <w:pPr>
        <w:rPr>
          <w:rFonts w:eastAsia="PMingLiU" w:cs="Tahoma"/>
        </w:rPr>
      </w:pPr>
      <w:r w:rsidRPr="001A449E">
        <w:rPr>
          <w:rFonts w:eastAsia="PMingLiU" w:cs="Tahoma"/>
          <w:color w:val="000000"/>
          <w:szCs w:val="18"/>
        </w:rPr>
        <w:t>SQL Server</w:t>
      </w:r>
      <w:r w:rsidR="00181327" w:rsidRPr="001A449E">
        <w:rPr>
          <w:rFonts w:eastAsia="PMingLiU" w:cs="Tahoma"/>
          <w:color w:val="000000"/>
          <w:szCs w:val="18"/>
          <w:vertAlign w:val="superscript"/>
        </w:rPr>
        <w:t>®</w:t>
      </w:r>
      <w:r w:rsidRPr="001A449E">
        <w:rPr>
          <w:rFonts w:eastAsia="PMingLiU" w:cs="Tahoma"/>
          <w:color w:val="000000"/>
          <w:szCs w:val="18"/>
        </w:rPr>
        <w:t xml:space="preserve"> 2008 R2 Parallel Data Warehouse</w:t>
      </w:r>
    </w:p>
    <w:p w:rsidR="006D5B20" w:rsidRPr="001A449E" w:rsidRDefault="006D5B20" w:rsidP="006D5B20">
      <w:pPr>
        <w:rPr>
          <w:rFonts w:eastAsia="PMingLiU" w:cs="Tahoma"/>
        </w:rPr>
      </w:pPr>
      <w:r w:rsidRPr="001A449E">
        <w:rPr>
          <w:rFonts w:eastAsia="PMingLiU" w:cs="Tahoma"/>
          <w:color w:val="000000"/>
          <w:szCs w:val="18"/>
        </w:rPr>
        <w:t>SQL Server</w:t>
      </w:r>
      <w:r w:rsidR="00181327" w:rsidRPr="001A449E">
        <w:rPr>
          <w:rFonts w:eastAsia="PMingLiU" w:cs="Tahoma"/>
          <w:color w:val="000000"/>
          <w:szCs w:val="18"/>
          <w:vertAlign w:val="superscript"/>
        </w:rPr>
        <w:t>®</w:t>
      </w:r>
      <w:r w:rsidRPr="001A449E">
        <w:rPr>
          <w:rFonts w:eastAsia="PMingLiU" w:cs="Tahoma"/>
          <w:color w:val="000000"/>
          <w:szCs w:val="18"/>
        </w:rPr>
        <w:t xml:space="preserve"> 2008 R2 Parallel Data Warehouse Developer</w:t>
      </w:r>
    </w:p>
    <w:p w:rsidR="00170CFB" w:rsidRPr="001A449E" w:rsidRDefault="00170CFB" w:rsidP="006D6A83">
      <w:pPr>
        <w:rPr>
          <w:rFonts w:eastAsia="PMingLiU" w:cs="Tahoma"/>
        </w:rPr>
      </w:pPr>
      <w:r w:rsidRPr="001A449E">
        <w:rPr>
          <w:rFonts w:eastAsia="PMingLiU" w:cs="Tahoma"/>
          <w:color w:val="000000"/>
          <w:szCs w:val="18"/>
        </w:rPr>
        <w:t>System Center Configuration Manager 2007 R3</w:t>
      </w:r>
    </w:p>
    <w:p w:rsidR="00170CFB" w:rsidRPr="001A449E" w:rsidRDefault="00170CFB" w:rsidP="006D6A83">
      <w:pPr>
        <w:rPr>
          <w:rFonts w:eastAsia="PMingLiU" w:cs="Tahoma"/>
        </w:rPr>
      </w:pPr>
      <w:r w:rsidRPr="001A449E">
        <w:rPr>
          <w:rFonts w:eastAsia="PMingLiU" w:cs="Tahoma"/>
          <w:color w:val="000000"/>
          <w:szCs w:val="18"/>
        </w:rPr>
        <w:t>System Center Configuration Manager 2007 R3 with SQL Server 2008 Technology</w:t>
      </w:r>
    </w:p>
    <w:p w:rsidR="00170CFB" w:rsidRPr="001A449E" w:rsidRDefault="00170CFB" w:rsidP="006D6A83">
      <w:pPr>
        <w:rPr>
          <w:rFonts w:eastAsia="PMingLiU" w:cs="Tahoma"/>
        </w:rPr>
      </w:pPr>
      <w:r w:rsidRPr="001A449E">
        <w:rPr>
          <w:rFonts w:eastAsia="PMingLiU" w:cs="Tahoma"/>
          <w:color w:val="000000"/>
          <w:szCs w:val="18"/>
        </w:rPr>
        <w:t xml:space="preserve">System Center Data Protection Manager 2010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每一使用者</w:t>
      </w:r>
      <w:r w:rsidRPr="001A449E">
        <w:rPr>
          <w:rFonts w:eastAsia="PMingLiU" w:cs="Tahoma"/>
          <w:color w:val="000000"/>
          <w:szCs w:val="18"/>
        </w:rPr>
        <w:t>)</w:t>
      </w:r>
    </w:p>
    <w:p w:rsidR="00170CFB" w:rsidRPr="001A449E" w:rsidRDefault="00170CFB" w:rsidP="006D6A83">
      <w:pPr>
        <w:rPr>
          <w:rFonts w:eastAsia="PMingLiU" w:cs="Tahoma"/>
        </w:rPr>
      </w:pPr>
      <w:r w:rsidRPr="001A449E">
        <w:rPr>
          <w:rFonts w:eastAsia="PMingLiU" w:cs="Tahoma"/>
          <w:color w:val="000000"/>
          <w:szCs w:val="18"/>
        </w:rPr>
        <w:t xml:space="preserve">System Center Data Protection Manager 2010 </w:t>
      </w:r>
      <w:r w:rsidRPr="001A449E">
        <w:rPr>
          <w:rFonts w:eastAsia="PMingLiU" w:cs="Tahoma"/>
          <w:color w:val="000000"/>
          <w:szCs w:val="18"/>
        </w:rPr>
        <w:t>用戶端管理使用權</w:t>
      </w:r>
      <w:r w:rsidRPr="001A449E">
        <w:rPr>
          <w:rFonts w:eastAsia="PMingLiU" w:cs="Tahoma"/>
          <w:color w:val="000000"/>
          <w:szCs w:val="18"/>
        </w:rPr>
        <w:t xml:space="preserve"> (</w:t>
      </w:r>
      <w:r w:rsidRPr="001A449E">
        <w:rPr>
          <w:rFonts w:eastAsia="PMingLiU" w:cs="Tahoma"/>
          <w:color w:val="000000"/>
          <w:szCs w:val="18"/>
        </w:rPr>
        <w:t>每一</w:t>
      </w:r>
      <w:r w:rsidRPr="001A449E">
        <w:rPr>
          <w:rFonts w:eastAsia="PMingLiU" w:cs="Tahoma"/>
          <w:color w:val="000000"/>
          <w:szCs w:val="18"/>
        </w:rPr>
        <w:t xml:space="preserve"> OSE)</w:t>
      </w:r>
    </w:p>
    <w:p w:rsidR="00170CFB" w:rsidRPr="001A449E" w:rsidRDefault="00170CFB" w:rsidP="006D6A83">
      <w:pPr>
        <w:rPr>
          <w:rFonts w:eastAsia="PMingLiU" w:cs="Tahoma"/>
        </w:rPr>
      </w:pPr>
      <w:r w:rsidRPr="001A449E">
        <w:rPr>
          <w:rFonts w:eastAsia="PMingLiU" w:cs="Tahoma"/>
          <w:color w:val="000000"/>
          <w:szCs w:val="18"/>
        </w:rPr>
        <w:t>System Center Operations Manager 2007 R2</w:t>
      </w:r>
    </w:p>
    <w:p w:rsidR="00170CFB" w:rsidRPr="001A449E" w:rsidRDefault="00170CFB" w:rsidP="006D6A83">
      <w:pPr>
        <w:rPr>
          <w:rFonts w:eastAsia="PMingLiU" w:cs="Tahoma"/>
        </w:rPr>
      </w:pPr>
      <w:r w:rsidRPr="001A449E">
        <w:rPr>
          <w:rFonts w:eastAsia="PMingLiU" w:cs="Tahoma"/>
          <w:color w:val="000000"/>
          <w:szCs w:val="18"/>
        </w:rPr>
        <w:t>System Center Operations Manager 2007 R2 with SQL Server 2008 Technology</w:t>
      </w:r>
    </w:p>
    <w:p w:rsidR="00170CFB" w:rsidRPr="001A449E" w:rsidRDefault="00170CFB" w:rsidP="006D6A83">
      <w:pPr>
        <w:rPr>
          <w:rFonts w:eastAsia="PMingLiU" w:cs="Tahoma"/>
        </w:rPr>
      </w:pPr>
      <w:r w:rsidRPr="001A449E">
        <w:rPr>
          <w:rFonts w:eastAsia="PMingLiU" w:cs="Tahoma"/>
          <w:color w:val="000000"/>
          <w:szCs w:val="18"/>
        </w:rPr>
        <w:t>System Center Service Manager 2010</w:t>
      </w:r>
    </w:p>
    <w:p w:rsidR="00170CFB" w:rsidRPr="001A449E" w:rsidRDefault="00170CFB" w:rsidP="006D6A83">
      <w:pPr>
        <w:rPr>
          <w:rFonts w:eastAsia="PMingLiU" w:cs="Tahoma"/>
        </w:rPr>
      </w:pPr>
      <w:r w:rsidRPr="001A449E">
        <w:rPr>
          <w:rFonts w:eastAsia="PMingLiU" w:cs="Tahoma"/>
          <w:color w:val="000000"/>
          <w:szCs w:val="18"/>
        </w:rPr>
        <w:t>System Center Service Manager 2010 with SQL Server 2008 Technology</w:t>
      </w:r>
    </w:p>
    <w:p w:rsidR="00170CFB" w:rsidRPr="001A449E" w:rsidRDefault="00170CFB" w:rsidP="006D6A83">
      <w:pPr>
        <w:rPr>
          <w:rFonts w:eastAsia="PMingLiU" w:cs="Tahoma"/>
        </w:rPr>
      </w:pPr>
      <w:r w:rsidRPr="001A449E">
        <w:rPr>
          <w:rFonts w:eastAsia="PMingLiU" w:cs="Tahoma"/>
          <w:color w:val="000000"/>
          <w:szCs w:val="18"/>
        </w:rPr>
        <w:t>System Center Essentials 2010</w:t>
      </w:r>
    </w:p>
    <w:p w:rsidR="00170CFB" w:rsidRPr="001A449E" w:rsidRDefault="00170CFB" w:rsidP="006D6A83">
      <w:pPr>
        <w:rPr>
          <w:rFonts w:eastAsia="PMingLiU" w:cs="Tahoma"/>
        </w:rPr>
      </w:pPr>
      <w:r w:rsidRPr="001A449E">
        <w:rPr>
          <w:rFonts w:eastAsia="PMingLiU" w:cs="Tahoma"/>
          <w:color w:val="000000"/>
          <w:szCs w:val="18"/>
        </w:rPr>
        <w:t xml:space="preserve">System Center Essentials 2010 </w:t>
      </w:r>
      <w:r w:rsidRPr="001A449E">
        <w:rPr>
          <w:rFonts w:eastAsia="PMingLiU" w:cs="Tahoma"/>
          <w:color w:val="000000"/>
          <w:szCs w:val="18"/>
        </w:rPr>
        <w:t>用戶端</w:t>
      </w:r>
      <w:r w:rsidRPr="001A449E">
        <w:rPr>
          <w:rFonts w:eastAsia="PMingLiU" w:cs="Tahoma"/>
          <w:color w:val="000000"/>
          <w:szCs w:val="18"/>
        </w:rPr>
        <w:t xml:space="preserve"> ML</w:t>
      </w:r>
    </w:p>
    <w:p w:rsidR="00170CFB" w:rsidRPr="001A449E" w:rsidRDefault="00170CFB" w:rsidP="006D6A83">
      <w:pPr>
        <w:rPr>
          <w:rFonts w:eastAsia="PMingLiU" w:cs="Tahoma"/>
        </w:rPr>
      </w:pPr>
      <w:r w:rsidRPr="001A449E">
        <w:rPr>
          <w:rFonts w:eastAsia="PMingLiU" w:cs="Tahoma"/>
          <w:color w:val="000000"/>
          <w:szCs w:val="18"/>
        </w:rPr>
        <w:t xml:space="preserve">System Center Essentials 2010 </w:t>
      </w:r>
      <w:r w:rsidRPr="001A449E">
        <w:rPr>
          <w:rFonts w:eastAsia="PMingLiU" w:cs="Tahoma"/>
          <w:color w:val="000000"/>
          <w:szCs w:val="18"/>
        </w:rPr>
        <w:t>伺服器</w:t>
      </w:r>
      <w:r w:rsidRPr="001A449E">
        <w:rPr>
          <w:rFonts w:eastAsia="PMingLiU" w:cs="Tahoma"/>
          <w:color w:val="000000"/>
          <w:szCs w:val="18"/>
        </w:rPr>
        <w:t xml:space="preserve"> ML</w:t>
      </w:r>
    </w:p>
    <w:p w:rsidR="00170CFB" w:rsidRPr="001A449E" w:rsidRDefault="00170CFB" w:rsidP="006D6A83">
      <w:pPr>
        <w:rPr>
          <w:rFonts w:eastAsia="PMingLiU" w:cs="Tahoma"/>
        </w:rPr>
      </w:pPr>
      <w:r w:rsidRPr="001A449E">
        <w:rPr>
          <w:rFonts w:eastAsia="PMingLiU" w:cs="Tahoma"/>
          <w:color w:val="000000"/>
          <w:szCs w:val="18"/>
        </w:rPr>
        <w:t xml:space="preserve">System Center Essentials 2010 with SQL Server 2008 Technology </w:t>
      </w:r>
    </w:p>
    <w:p w:rsidR="00170CFB" w:rsidRPr="001A449E" w:rsidRDefault="00170CFB" w:rsidP="006D6A83">
      <w:pPr>
        <w:rPr>
          <w:rFonts w:eastAsia="PMingLiU" w:cs="Tahoma"/>
        </w:rPr>
      </w:pPr>
      <w:r w:rsidRPr="001A449E">
        <w:rPr>
          <w:rFonts w:eastAsia="PMingLiU" w:cs="Tahoma"/>
          <w:color w:val="000000"/>
          <w:szCs w:val="18"/>
        </w:rPr>
        <w:t>System Center Essentials Plus 2010 Client Management License Suite</w:t>
      </w:r>
    </w:p>
    <w:p w:rsidR="00170CFB" w:rsidRPr="001A449E" w:rsidRDefault="00170CFB" w:rsidP="006D6A83">
      <w:pPr>
        <w:rPr>
          <w:rFonts w:eastAsia="PMingLiU" w:cs="Tahoma"/>
        </w:rPr>
      </w:pPr>
      <w:r w:rsidRPr="001A449E">
        <w:rPr>
          <w:rFonts w:eastAsia="PMingLiU" w:cs="Tahoma"/>
          <w:color w:val="000000"/>
          <w:szCs w:val="18"/>
        </w:rPr>
        <w:t>System Center Essentials Plus 2010 Server Management License Suite</w:t>
      </w:r>
    </w:p>
    <w:p w:rsidR="00170CFB" w:rsidRPr="001A449E" w:rsidRDefault="00170CFB" w:rsidP="006D6A83">
      <w:pPr>
        <w:rPr>
          <w:rFonts w:eastAsia="PMingLiU" w:cs="Tahoma"/>
        </w:rPr>
      </w:pPr>
      <w:r w:rsidRPr="001A449E">
        <w:rPr>
          <w:rFonts w:eastAsia="PMingLiU" w:cs="Tahoma"/>
          <w:color w:val="000000"/>
          <w:szCs w:val="18"/>
        </w:rPr>
        <w:t>System Center Virtual Machine Manager 2008 R2 Workgroup Edition</w:t>
      </w:r>
    </w:p>
    <w:p w:rsidR="00170CFB" w:rsidRPr="001A449E" w:rsidRDefault="00170CFB" w:rsidP="006D6A83">
      <w:pPr>
        <w:rPr>
          <w:rFonts w:eastAsia="PMingLiU" w:cs="Tahoma"/>
        </w:rPr>
      </w:pPr>
      <w:r w:rsidRPr="001A449E">
        <w:rPr>
          <w:rFonts w:eastAsia="PMingLiU" w:cs="Tahoma"/>
          <w:color w:val="000000"/>
          <w:szCs w:val="18"/>
        </w:rPr>
        <w:t>Visual Studio</w:t>
      </w:r>
      <w:r w:rsidR="00181327" w:rsidRPr="001A449E">
        <w:rPr>
          <w:rFonts w:eastAsia="PMingLiU" w:cs="Tahoma"/>
          <w:color w:val="000000"/>
          <w:szCs w:val="18"/>
          <w:vertAlign w:val="superscript"/>
        </w:rPr>
        <w:t>®</w:t>
      </w:r>
      <w:r w:rsidRPr="001A449E">
        <w:rPr>
          <w:rFonts w:eastAsia="PMingLiU" w:cs="Tahoma"/>
          <w:color w:val="000000"/>
          <w:szCs w:val="18"/>
        </w:rPr>
        <w:t xml:space="preserve"> Team Foundation Server 2012 </w:t>
      </w:r>
      <w:r w:rsidRPr="001A449E">
        <w:rPr>
          <w:rFonts w:eastAsia="PMingLiU" w:cs="Tahoma"/>
          <w:color w:val="000000"/>
          <w:szCs w:val="18"/>
        </w:rPr>
        <w:t>外部連接器</w:t>
      </w:r>
    </w:p>
    <w:p w:rsidR="00243B33" w:rsidRPr="001A449E" w:rsidRDefault="000225E7" w:rsidP="00243B33">
      <w:pPr>
        <w:pStyle w:val="Heading2"/>
        <w:ind w:left="0"/>
        <w:jc w:val="both"/>
        <w:rPr>
          <w:rFonts w:ascii="Tahoma" w:eastAsia="PMingLiU" w:hAnsi="Tahoma" w:cs="Tahoma"/>
        </w:rPr>
      </w:pPr>
      <w:bookmarkStart w:id="591" w:name="_Toc363720529"/>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2 </w:t>
      </w:r>
      <w:r w:rsidRPr="001A449E">
        <w:rPr>
          <w:rFonts w:ascii="Tahoma" w:eastAsia="PMingLiU" w:hAnsi="Tahoma" w:cs="Tahoma"/>
          <w:color w:val="FF6600"/>
        </w:rPr>
        <w:t>月變更</w:t>
      </w:r>
      <w:bookmarkEnd w:id="591"/>
    </w:p>
    <w:p w:rsidR="00243B33" w:rsidRPr="0098201F" w:rsidRDefault="00243B33" w:rsidP="00E06050">
      <w:pPr>
        <w:pStyle w:val="Heading2"/>
        <w:ind w:left="0"/>
        <w:jc w:val="both"/>
        <w:rPr>
          <w:rFonts w:ascii="Tahoma" w:eastAsia="PMingLiU" w:hAnsi="Tahoma" w:cs="Tahoma"/>
          <w:sz w:val="18"/>
          <w:szCs w:val="18"/>
        </w:rPr>
      </w:pPr>
    </w:p>
    <w:p w:rsidR="00662A44" w:rsidRPr="001A449E" w:rsidRDefault="00662A44" w:rsidP="00662A44">
      <w:pPr>
        <w:spacing w:after="60"/>
        <w:rPr>
          <w:rFonts w:eastAsia="PMingLiU" w:cs="Tahoma"/>
        </w:rPr>
      </w:pPr>
      <w:r w:rsidRPr="001A449E">
        <w:rPr>
          <w:rFonts w:eastAsia="PMingLiU" w:cs="Tahoma"/>
          <w:b/>
        </w:rPr>
        <w:t>新增</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 xml:space="preserve">Dynamics AX 2012 R2 Enterprise </w:t>
      </w:r>
      <w:r w:rsidRPr="001A449E">
        <w:rPr>
          <w:rFonts w:eastAsia="PMingLiU" w:cs="Tahoma"/>
          <w:color w:val="000000"/>
          <w:szCs w:val="20"/>
        </w:rPr>
        <w:t>累加</w:t>
      </w:r>
      <w:r w:rsidRPr="001A449E">
        <w:rPr>
          <w:rFonts w:eastAsia="PMingLiU" w:cs="Tahoma"/>
          <w:color w:val="000000"/>
          <w:szCs w:val="20"/>
        </w:rPr>
        <w:t xml:space="pre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R2 Enterprise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 xml:space="preserve">Dynamics AX 2012 R2 Functional </w:t>
      </w:r>
      <w:r w:rsidRPr="001A449E">
        <w:rPr>
          <w:rFonts w:eastAsia="PMingLiU" w:cs="Tahoma"/>
          <w:color w:val="000000"/>
          <w:szCs w:val="20"/>
        </w:rPr>
        <w:t>累加</w:t>
      </w:r>
      <w:r w:rsidRPr="001A449E">
        <w:rPr>
          <w:rFonts w:eastAsia="PMingLiU" w:cs="Tahoma"/>
          <w:color w:val="000000"/>
          <w:szCs w:val="20"/>
        </w:rPr>
        <w:t xml:space="pre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R2 Functional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R2 Self 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R2 Server</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 xml:space="preserve">Dynamics AX 2012 R2 Task </w:t>
      </w:r>
      <w:r w:rsidRPr="001A449E">
        <w:rPr>
          <w:rFonts w:eastAsia="PMingLiU" w:cs="Tahoma"/>
          <w:color w:val="000000"/>
          <w:szCs w:val="20"/>
        </w:rPr>
        <w:t>累加</w:t>
      </w:r>
      <w:r w:rsidRPr="001A449E">
        <w:rPr>
          <w:rFonts w:eastAsia="PMingLiU" w:cs="Tahoma"/>
          <w:color w:val="000000"/>
          <w:szCs w:val="20"/>
        </w:rPr>
        <w:t xml:space="pre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keepNext/>
        <w:tabs>
          <w:tab w:val="num" w:pos="720"/>
        </w:tabs>
        <w:outlineLvl w:val="3"/>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R2 Task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keepNext/>
        <w:tabs>
          <w:tab w:val="num" w:pos="720"/>
        </w:tabs>
        <w:outlineLvl w:val="3"/>
        <w:rPr>
          <w:rFonts w:eastAsia="PMingLiU" w:cs="Tahoma"/>
        </w:rPr>
      </w:pPr>
    </w:p>
    <w:p w:rsidR="00662A44" w:rsidRPr="001A449E" w:rsidRDefault="00662A44" w:rsidP="00662A44">
      <w:pPr>
        <w:spacing w:after="60"/>
        <w:rPr>
          <w:rFonts w:eastAsia="PMingLiU" w:cs="Tahoma"/>
        </w:rPr>
      </w:pPr>
      <w:r w:rsidRPr="001A449E">
        <w:rPr>
          <w:rFonts w:eastAsia="PMingLiU" w:cs="Tahoma"/>
          <w:b/>
        </w:rPr>
        <w:t>變更</w:t>
      </w:r>
    </w:p>
    <w:p w:rsidR="00662A44" w:rsidRPr="001A449E" w:rsidRDefault="00662A44" w:rsidP="00662A44">
      <w:pPr>
        <w:keepNext/>
        <w:tabs>
          <w:tab w:val="num" w:pos="720"/>
        </w:tabs>
        <w:outlineLvl w:val="3"/>
        <w:rPr>
          <w:rFonts w:eastAsia="PMingLiU" w:cs="Tahoma"/>
        </w:rPr>
      </w:pPr>
      <w:r w:rsidRPr="001A449E">
        <w:rPr>
          <w:rFonts w:eastAsia="PMingLiU" w:cs="Tahoma"/>
          <w:color w:val="000000"/>
          <w:szCs w:val="20"/>
        </w:rPr>
        <w:t>Visio 2013 Professional</w:t>
      </w:r>
    </w:p>
    <w:p w:rsidR="00662A44" w:rsidRPr="001A449E" w:rsidRDefault="00662A44" w:rsidP="00662A44">
      <w:pPr>
        <w:keepNext/>
        <w:tabs>
          <w:tab w:val="num" w:pos="720"/>
        </w:tabs>
        <w:outlineLvl w:val="3"/>
        <w:rPr>
          <w:rFonts w:eastAsia="PMingLiU" w:cs="Tahoma"/>
        </w:rPr>
      </w:pPr>
    </w:p>
    <w:p w:rsidR="00662A44" w:rsidRPr="001A449E" w:rsidRDefault="00662A44" w:rsidP="0064651F">
      <w:pPr>
        <w:keepNext/>
        <w:tabs>
          <w:tab w:val="num" w:pos="720"/>
        </w:tabs>
        <w:spacing w:after="60"/>
        <w:outlineLvl w:val="3"/>
        <w:rPr>
          <w:rFonts w:eastAsia="PMingLiU" w:cs="Tahoma"/>
        </w:rPr>
      </w:pPr>
      <w:r w:rsidRPr="001A449E">
        <w:rPr>
          <w:rFonts w:eastAsia="PMingLiU" w:cs="Tahoma"/>
          <w:b/>
        </w:rPr>
        <w:t>刪除</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 xml:space="preserve">Dynamics AX 2012 Enterprise </w:t>
      </w:r>
      <w:r w:rsidRPr="001A449E">
        <w:rPr>
          <w:rFonts w:eastAsia="PMingLiU" w:cs="Tahoma"/>
          <w:color w:val="000000"/>
          <w:szCs w:val="20"/>
        </w:rPr>
        <w:t>累加</w:t>
      </w:r>
      <w:r w:rsidRPr="001A449E">
        <w:rPr>
          <w:rFonts w:eastAsia="PMingLiU" w:cs="Tahoma"/>
          <w:color w:val="000000"/>
          <w:szCs w:val="20"/>
        </w:rPr>
        <w:t xml:space="pre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Enterprise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 xml:space="preserve">Dynamics AX 2012 Functional </w:t>
      </w:r>
      <w:r w:rsidRPr="001A449E">
        <w:rPr>
          <w:rFonts w:eastAsia="PMingLiU" w:cs="Tahoma"/>
          <w:color w:val="000000"/>
          <w:szCs w:val="20"/>
        </w:rPr>
        <w:t>累加</w:t>
      </w:r>
      <w:r w:rsidRPr="001A449E">
        <w:rPr>
          <w:rFonts w:eastAsia="PMingLiU" w:cs="Tahoma"/>
          <w:color w:val="000000"/>
          <w:szCs w:val="20"/>
        </w:rPr>
        <w:t xml:space="pre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Functional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Self 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Server</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 xml:space="preserve">Dynamics AX 2012 Task </w:t>
      </w:r>
      <w:r w:rsidRPr="001A449E">
        <w:rPr>
          <w:rFonts w:eastAsia="PMingLiU" w:cs="Tahoma"/>
          <w:color w:val="000000"/>
          <w:szCs w:val="20"/>
        </w:rPr>
        <w:t>累加</w:t>
      </w:r>
      <w:r w:rsidRPr="001A449E">
        <w:rPr>
          <w:rFonts w:eastAsia="PMingLiU" w:cs="Tahoma"/>
          <w:color w:val="000000"/>
          <w:szCs w:val="20"/>
        </w:rPr>
        <w:t xml:space="preserve"> CAL (</w:t>
      </w:r>
      <w:r w:rsidRPr="001A449E">
        <w:rPr>
          <w:rFonts w:eastAsia="PMingLiU" w:cs="Tahoma"/>
          <w:color w:val="000000"/>
          <w:szCs w:val="20"/>
        </w:rPr>
        <w:t>使用者及裝置</w:t>
      </w:r>
      <w:r w:rsidRPr="001A449E">
        <w:rPr>
          <w:rFonts w:eastAsia="PMingLiU" w:cs="Tahoma"/>
          <w:color w:val="000000"/>
          <w:szCs w:val="20"/>
        </w:rPr>
        <w:t>)</w:t>
      </w:r>
    </w:p>
    <w:p w:rsidR="00662A44" w:rsidRPr="001A449E" w:rsidRDefault="00662A44" w:rsidP="00662A44">
      <w:pPr>
        <w:rPr>
          <w:rFonts w:eastAsia="PMingLiU" w:cs="Tahoma"/>
        </w:rPr>
      </w:pPr>
      <w:r w:rsidRPr="001A449E">
        <w:rPr>
          <w:rFonts w:eastAsia="PMingLiU" w:cs="Tahoma"/>
          <w:color w:val="000000"/>
          <w:szCs w:val="18"/>
        </w:rPr>
        <w:t xml:space="preserve">Microsoft </w:t>
      </w:r>
      <w:r w:rsidRPr="001A449E">
        <w:rPr>
          <w:rFonts w:eastAsia="PMingLiU" w:cs="Tahoma"/>
          <w:color w:val="000000"/>
          <w:szCs w:val="20"/>
        </w:rPr>
        <w:t>Dynamics AX 2012 Task CAL (</w:t>
      </w:r>
      <w:r w:rsidRPr="001A449E">
        <w:rPr>
          <w:rFonts w:eastAsia="PMingLiU" w:cs="Tahoma"/>
          <w:color w:val="000000"/>
          <w:szCs w:val="20"/>
        </w:rPr>
        <w:t>使用者及裝置</w:t>
      </w:r>
      <w:r w:rsidRPr="001A449E">
        <w:rPr>
          <w:rFonts w:eastAsia="PMingLiU" w:cs="Tahoma"/>
          <w:color w:val="000000"/>
          <w:szCs w:val="20"/>
        </w:rPr>
        <w:t>)</w:t>
      </w:r>
    </w:p>
    <w:p w:rsidR="00243B33" w:rsidRPr="001A449E" w:rsidRDefault="00243B33" w:rsidP="00B50A5B">
      <w:pPr>
        <w:rPr>
          <w:rFonts w:eastAsia="PMingLiU" w:cs="Tahoma"/>
        </w:rPr>
      </w:pPr>
    </w:p>
    <w:p w:rsidR="001C1727" w:rsidRPr="001A449E" w:rsidRDefault="001C1727" w:rsidP="00292088">
      <w:pPr>
        <w:rPr>
          <w:rFonts w:eastAsia="PMingLiU" w:cs="Tahoma"/>
        </w:rPr>
      </w:pPr>
    </w:p>
    <w:p w:rsidR="00E06050" w:rsidRPr="001A449E" w:rsidRDefault="00E06050" w:rsidP="00E06050">
      <w:pPr>
        <w:pStyle w:val="Heading2"/>
        <w:ind w:left="0"/>
        <w:jc w:val="both"/>
        <w:rPr>
          <w:rFonts w:ascii="Tahoma" w:eastAsia="PMingLiU" w:hAnsi="Tahoma" w:cs="Tahoma"/>
        </w:rPr>
      </w:pPr>
      <w:bookmarkStart w:id="592" w:name="_Toc363720530"/>
      <w:r w:rsidRPr="001A449E">
        <w:rPr>
          <w:rFonts w:ascii="Tahoma" w:eastAsia="PMingLiU" w:hAnsi="Tahoma" w:cs="Tahoma"/>
          <w:color w:val="FF6600"/>
        </w:rPr>
        <w:t xml:space="preserve">2013 </w:t>
      </w:r>
      <w:r w:rsidRPr="001A449E">
        <w:rPr>
          <w:rFonts w:ascii="Tahoma" w:eastAsia="PMingLiU" w:hAnsi="Tahoma" w:cs="Tahoma"/>
          <w:color w:val="FF6600"/>
        </w:rPr>
        <w:t>年</w:t>
      </w:r>
      <w:r w:rsidRPr="001A449E">
        <w:rPr>
          <w:rFonts w:ascii="Tahoma" w:eastAsia="PMingLiU" w:hAnsi="Tahoma" w:cs="Tahoma"/>
          <w:color w:val="FF6600"/>
        </w:rPr>
        <w:t xml:space="preserve"> 1 </w:t>
      </w:r>
      <w:r w:rsidRPr="001A449E">
        <w:rPr>
          <w:rFonts w:ascii="Tahoma" w:eastAsia="PMingLiU" w:hAnsi="Tahoma" w:cs="Tahoma"/>
          <w:color w:val="FF6600"/>
        </w:rPr>
        <w:t>月變更</w:t>
      </w:r>
      <w:bookmarkEnd w:id="592"/>
    </w:p>
    <w:p w:rsidR="00E06050" w:rsidRPr="001A449E" w:rsidRDefault="00E06050" w:rsidP="00E06050">
      <w:pPr>
        <w:rPr>
          <w:rFonts w:eastAsia="PMingLiU" w:cs="Tahoma"/>
        </w:rPr>
      </w:pPr>
    </w:p>
    <w:p w:rsidR="00E06050" w:rsidRPr="001A449E" w:rsidRDefault="00E06050" w:rsidP="003E606C">
      <w:pPr>
        <w:spacing w:after="60"/>
        <w:rPr>
          <w:rFonts w:eastAsia="PMingLiU" w:cs="Tahoma"/>
        </w:rPr>
      </w:pPr>
      <w:r w:rsidRPr="001A449E">
        <w:rPr>
          <w:rFonts w:eastAsia="PMingLiU" w:cs="Tahoma"/>
          <w:b/>
        </w:rPr>
        <w:t>新增</w:t>
      </w:r>
    </w:p>
    <w:p w:rsidR="00CC66A0" w:rsidRPr="001A449E" w:rsidRDefault="00CC66A0" w:rsidP="00737831">
      <w:pPr>
        <w:keepNext/>
        <w:tabs>
          <w:tab w:val="num" w:pos="720"/>
        </w:tabs>
        <w:outlineLvl w:val="3"/>
        <w:rPr>
          <w:rFonts w:eastAsia="PMingLiU" w:cs="Tahoma"/>
        </w:rPr>
      </w:pPr>
      <w:r w:rsidRPr="001A449E">
        <w:rPr>
          <w:rFonts w:eastAsia="PMingLiU" w:cs="Tahoma"/>
          <w:color w:val="000000"/>
          <w:szCs w:val="20"/>
        </w:rPr>
        <w:t xml:space="preserve">Windows MultiPoint Server 2012 Premium with Windows MultiPoint Server 2012 (CAL) (5 </w:t>
      </w:r>
      <w:r w:rsidRPr="001A449E">
        <w:rPr>
          <w:rFonts w:eastAsia="PMingLiU" w:cs="Tahoma"/>
          <w:color w:val="000000"/>
          <w:szCs w:val="20"/>
        </w:rPr>
        <w:t>個用戶端</w:t>
      </w:r>
      <w:r w:rsidRPr="001A449E">
        <w:rPr>
          <w:rFonts w:eastAsia="PMingLiU" w:cs="Tahoma"/>
          <w:color w:val="000000"/>
          <w:szCs w:val="20"/>
        </w:rPr>
        <w:t>)</w:t>
      </w:r>
    </w:p>
    <w:p w:rsidR="00E06050" w:rsidRPr="001A449E" w:rsidRDefault="00CC66A0" w:rsidP="00862623">
      <w:pPr>
        <w:keepNext/>
        <w:tabs>
          <w:tab w:val="num" w:pos="720"/>
        </w:tabs>
        <w:outlineLvl w:val="3"/>
        <w:rPr>
          <w:rFonts w:eastAsia="PMingLiU" w:cs="Tahoma"/>
        </w:rPr>
      </w:pPr>
      <w:r w:rsidRPr="001A449E">
        <w:rPr>
          <w:rFonts w:eastAsia="PMingLiU" w:cs="Tahoma"/>
          <w:color w:val="000000"/>
          <w:szCs w:val="20"/>
        </w:rPr>
        <w:t xml:space="preserve">Windows MultiPoint Server 2012 Premium with Windows MultiPoint Server 2012 (CAL) (5 </w:t>
      </w:r>
      <w:r w:rsidRPr="001A449E">
        <w:rPr>
          <w:rFonts w:eastAsia="PMingLiU" w:cs="Tahoma"/>
          <w:color w:val="000000"/>
          <w:szCs w:val="20"/>
        </w:rPr>
        <w:t>個用戶端</w:t>
      </w:r>
      <w:r w:rsidRPr="001A449E">
        <w:rPr>
          <w:rFonts w:eastAsia="PMingLiU" w:cs="Tahoma"/>
          <w:color w:val="000000"/>
          <w:szCs w:val="20"/>
        </w:rPr>
        <w:t xml:space="preserve">) </w:t>
      </w:r>
      <w:r w:rsidRPr="001A449E">
        <w:rPr>
          <w:rFonts w:eastAsia="PMingLiU" w:cs="Tahoma"/>
          <w:color w:val="000000"/>
          <w:szCs w:val="20"/>
        </w:rPr>
        <w:t>含</w:t>
      </w:r>
      <w:r w:rsidRPr="001A449E">
        <w:rPr>
          <w:rFonts w:eastAsia="PMingLiU" w:cs="Tahoma"/>
          <w:color w:val="000000"/>
          <w:szCs w:val="20"/>
        </w:rPr>
        <w:t xml:space="preserve"> Windows</w:t>
      </w:r>
    </w:p>
    <w:p w:rsidR="00140B67" w:rsidRPr="001A449E" w:rsidRDefault="00140B67" w:rsidP="003E606C">
      <w:pPr>
        <w:spacing w:after="60"/>
        <w:rPr>
          <w:rFonts w:eastAsia="PMingLiU" w:cs="Tahoma"/>
        </w:rPr>
      </w:pPr>
    </w:p>
    <w:p w:rsidR="001D63C2" w:rsidRPr="001A449E" w:rsidRDefault="001D63C2" w:rsidP="003E606C">
      <w:pPr>
        <w:spacing w:after="60"/>
        <w:rPr>
          <w:rFonts w:eastAsia="PMingLiU" w:cs="Tahoma"/>
        </w:rPr>
      </w:pPr>
      <w:r w:rsidRPr="001A449E">
        <w:rPr>
          <w:rFonts w:eastAsia="PMingLiU" w:cs="Tahoma"/>
          <w:b/>
        </w:rPr>
        <w:t>變更</w:t>
      </w:r>
    </w:p>
    <w:p w:rsidR="001D63C2" w:rsidRPr="001A449E" w:rsidRDefault="001D63C2" w:rsidP="00E06050">
      <w:pPr>
        <w:rPr>
          <w:rFonts w:eastAsia="PMingLiU" w:cs="Tahoma"/>
        </w:rPr>
      </w:pPr>
      <w:r w:rsidRPr="001A449E">
        <w:rPr>
          <w:rFonts w:eastAsia="PMingLiU" w:cs="Tahoma"/>
          <w:color w:val="000000"/>
        </w:rPr>
        <w:t>高階使用者或裝置適用之</w:t>
      </w:r>
      <w:r w:rsidRPr="001A449E">
        <w:rPr>
          <w:rFonts w:eastAsia="PMingLiU" w:cs="Tahoma"/>
          <w:color w:val="000000"/>
        </w:rPr>
        <w:t xml:space="preserve"> Windows Small Business Server 2008 CAL </w:t>
      </w:r>
      <w:r w:rsidRPr="001A449E">
        <w:rPr>
          <w:rFonts w:eastAsia="PMingLiU" w:cs="Tahoma"/>
          <w:color w:val="000000"/>
        </w:rPr>
        <w:t>套件</w:t>
      </w:r>
    </w:p>
    <w:p w:rsidR="001D63C2" w:rsidRPr="001A449E" w:rsidRDefault="001D63C2" w:rsidP="00E06050">
      <w:pPr>
        <w:rPr>
          <w:rFonts w:eastAsia="PMingLiU" w:cs="Tahoma"/>
        </w:rPr>
      </w:pPr>
      <w:r w:rsidRPr="001A449E">
        <w:rPr>
          <w:rFonts w:eastAsia="PMingLiU" w:cs="Tahoma"/>
          <w:color w:val="000000"/>
        </w:rPr>
        <w:t>高階使用者或裝置適用之</w:t>
      </w:r>
      <w:r w:rsidRPr="001A449E">
        <w:rPr>
          <w:rFonts w:eastAsia="PMingLiU" w:cs="Tahoma"/>
          <w:color w:val="000000"/>
        </w:rPr>
        <w:t xml:space="preserve"> Windows Small Business Server 2008 CAL </w:t>
      </w:r>
      <w:r w:rsidRPr="001A449E">
        <w:rPr>
          <w:rFonts w:eastAsia="PMingLiU" w:cs="Tahoma"/>
          <w:color w:val="000000"/>
        </w:rPr>
        <w:t>套件</w:t>
      </w:r>
      <w:r w:rsidRPr="001A449E">
        <w:rPr>
          <w:rFonts w:eastAsia="PMingLiU" w:cs="Tahoma"/>
          <w:color w:val="000000"/>
        </w:rPr>
        <w:t xml:space="preserve"> (5 </w:t>
      </w:r>
      <w:r w:rsidRPr="001A449E">
        <w:rPr>
          <w:rFonts w:eastAsia="PMingLiU" w:cs="Tahoma"/>
          <w:color w:val="000000"/>
        </w:rPr>
        <w:t>個用戶端</w:t>
      </w:r>
      <w:r w:rsidRPr="001A449E">
        <w:rPr>
          <w:rFonts w:eastAsia="PMingLiU" w:cs="Tahoma"/>
          <w:color w:val="000000"/>
        </w:rPr>
        <w:t>)</w:t>
      </w:r>
    </w:p>
    <w:p w:rsidR="001D63C2" w:rsidRPr="001A449E" w:rsidRDefault="001D63C2" w:rsidP="00E06050">
      <w:pPr>
        <w:rPr>
          <w:rFonts w:eastAsia="PMingLiU" w:cs="Tahoma"/>
        </w:rPr>
      </w:pPr>
      <w:r w:rsidRPr="001A449E">
        <w:rPr>
          <w:rFonts w:eastAsia="PMingLiU" w:cs="Tahoma"/>
          <w:color w:val="000000"/>
        </w:rPr>
        <w:t>高階使用者或裝置適用之</w:t>
      </w:r>
      <w:r w:rsidRPr="001A449E">
        <w:rPr>
          <w:rFonts w:eastAsia="PMingLiU" w:cs="Tahoma"/>
          <w:color w:val="000000"/>
        </w:rPr>
        <w:t xml:space="preserve"> Windows Small Business Server 2008 CAL </w:t>
      </w:r>
      <w:r w:rsidRPr="001A449E">
        <w:rPr>
          <w:rFonts w:eastAsia="PMingLiU" w:cs="Tahoma"/>
          <w:color w:val="000000"/>
        </w:rPr>
        <w:t>套件</w:t>
      </w:r>
      <w:r w:rsidRPr="001A449E">
        <w:rPr>
          <w:rFonts w:eastAsia="PMingLiU" w:cs="Tahoma"/>
          <w:color w:val="000000"/>
        </w:rPr>
        <w:t xml:space="preserve"> (20 </w:t>
      </w:r>
      <w:r w:rsidRPr="001A449E">
        <w:rPr>
          <w:rFonts w:eastAsia="PMingLiU" w:cs="Tahoma"/>
          <w:color w:val="000000"/>
        </w:rPr>
        <w:t>個用戶端</w:t>
      </w:r>
      <w:r w:rsidRPr="001A449E">
        <w:rPr>
          <w:rFonts w:eastAsia="PMingLiU" w:cs="Tahoma"/>
          <w:color w:val="000000"/>
        </w:rPr>
        <w:t>)</w:t>
      </w:r>
    </w:p>
    <w:p w:rsidR="001D63C2" w:rsidRPr="001A449E" w:rsidRDefault="001D63C2" w:rsidP="00E06050">
      <w:pPr>
        <w:rPr>
          <w:rFonts w:eastAsia="PMingLiU" w:cs="Tahoma"/>
        </w:rPr>
      </w:pPr>
      <w:r w:rsidRPr="001A449E">
        <w:rPr>
          <w:rFonts w:eastAsia="PMingLiU" w:cs="Tahoma"/>
          <w:color w:val="000000"/>
        </w:rPr>
        <w:t xml:space="preserve">Windows Small Business Server 2011 CAL </w:t>
      </w:r>
      <w:r w:rsidRPr="001A449E">
        <w:rPr>
          <w:rFonts w:eastAsia="PMingLiU" w:cs="Tahoma"/>
          <w:color w:val="000000"/>
        </w:rPr>
        <w:t>套件</w:t>
      </w:r>
      <w:r w:rsidRPr="001A449E">
        <w:rPr>
          <w:rFonts w:eastAsia="PMingLiU" w:cs="Tahoma"/>
          <w:color w:val="000000"/>
        </w:rPr>
        <w:t xml:space="preserve"> (1 </w:t>
      </w:r>
      <w:r w:rsidRPr="001A449E">
        <w:rPr>
          <w:rFonts w:eastAsia="PMingLiU" w:cs="Tahoma"/>
          <w:color w:val="000000"/>
        </w:rPr>
        <w:t>個用戶端</w:t>
      </w:r>
      <w:r w:rsidRPr="001A449E">
        <w:rPr>
          <w:rFonts w:eastAsia="PMingLiU" w:cs="Tahoma"/>
          <w:color w:val="000000"/>
        </w:rPr>
        <w:t>)</w:t>
      </w:r>
    </w:p>
    <w:p w:rsidR="001D63C2" w:rsidRPr="001A449E" w:rsidRDefault="001D63C2" w:rsidP="001D63C2">
      <w:pPr>
        <w:rPr>
          <w:rFonts w:eastAsia="PMingLiU" w:cs="Tahoma"/>
        </w:rPr>
      </w:pPr>
      <w:r w:rsidRPr="001A449E">
        <w:rPr>
          <w:rFonts w:eastAsia="PMingLiU" w:cs="Tahoma"/>
          <w:color w:val="000000"/>
        </w:rPr>
        <w:t xml:space="preserve">Windows Small Business Server 2011 CAL </w:t>
      </w:r>
      <w:r w:rsidRPr="001A449E">
        <w:rPr>
          <w:rFonts w:eastAsia="PMingLiU" w:cs="Tahoma"/>
          <w:color w:val="000000"/>
        </w:rPr>
        <w:t>套件</w:t>
      </w:r>
      <w:r w:rsidRPr="001A449E">
        <w:rPr>
          <w:rFonts w:eastAsia="PMingLiU" w:cs="Tahoma"/>
          <w:color w:val="000000"/>
        </w:rPr>
        <w:t xml:space="preserve"> (5 </w:t>
      </w:r>
      <w:r w:rsidRPr="001A449E">
        <w:rPr>
          <w:rFonts w:eastAsia="PMingLiU" w:cs="Tahoma"/>
          <w:color w:val="000000"/>
        </w:rPr>
        <w:t>個用戶端</w:t>
      </w:r>
      <w:r w:rsidRPr="001A449E">
        <w:rPr>
          <w:rFonts w:eastAsia="PMingLiU" w:cs="Tahoma"/>
          <w:color w:val="000000"/>
        </w:rPr>
        <w:t>)</w:t>
      </w:r>
    </w:p>
    <w:p w:rsidR="001D63C2" w:rsidRPr="001A449E" w:rsidRDefault="001D63C2" w:rsidP="00E06050">
      <w:pPr>
        <w:rPr>
          <w:rFonts w:eastAsia="PMingLiU" w:cs="Tahoma"/>
        </w:rPr>
      </w:pPr>
      <w:r w:rsidRPr="001A449E">
        <w:rPr>
          <w:rFonts w:eastAsia="PMingLiU" w:cs="Tahoma"/>
          <w:color w:val="000000"/>
        </w:rPr>
        <w:t xml:space="preserve">Windows Small Business Server 2011 CAL </w:t>
      </w:r>
      <w:r w:rsidRPr="001A449E">
        <w:rPr>
          <w:rFonts w:eastAsia="PMingLiU" w:cs="Tahoma"/>
          <w:color w:val="000000"/>
        </w:rPr>
        <w:t>套件</w:t>
      </w:r>
      <w:r w:rsidRPr="001A449E">
        <w:rPr>
          <w:rFonts w:eastAsia="PMingLiU" w:cs="Tahoma"/>
          <w:color w:val="000000"/>
        </w:rPr>
        <w:t xml:space="preserve"> (20 </w:t>
      </w:r>
      <w:r w:rsidRPr="001A449E">
        <w:rPr>
          <w:rFonts w:eastAsia="PMingLiU" w:cs="Tahoma"/>
          <w:color w:val="000000"/>
        </w:rPr>
        <w:t>個用戶端</w:t>
      </w:r>
      <w:r w:rsidRPr="001A449E">
        <w:rPr>
          <w:rFonts w:eastAsia="PMingLiU" w:cs="Tahoma"/>
          <w:color w:val="000000"/>
        </w:rPr>
        <w:t>)</w:t>
      </w:r>
    </w:p>
    <w:p w:rsidR="001D63C2" w:rsidRPr="001A449E" w:rsidRDefault="001D63C2" w:rsidP="001D63C2">
      <w:pPr>
        <w:rPr>
          <w:rFonts w:eastAsia="PMingLiU" w:cs="Tahoma"/>
        </w:rPr>
      </w:pPr>
      <w:r w:rsidRPr="001A449E">
        <w:rPr>
          <w:rFonts w:eastAsia="PMingLiU" w:cs="Tahoma"/>
          <w:color w:val="000000"/>
        </w:rPr>
        <w:t xml:space="preserve">Windows Small Business Server 2011 Standard (5 </w:t>
      </w:r>
      <w:r w:rsidRPr="001A449E">
        <w:rPr>
          <w:rFonts w:eastAsia="PMingLiU" w:cs="Tahoma"/>
          <w:color w:val="000000"/>
        </w:rPr>
        <w:t>個用戶端</w:t>
      </w:r>
      <w:r w:rsidRPr="001A449E">
        <w:rPr>
          <w:rFonts w:eastAsia="PMingLiU" w:cs="Tahoma"/>
          <w:color w:val="000000"/>
        </w:rPr>
        <w:t>)</w:t>
      </w:r>
    </w:p>
    <w:p w:rsidR="001D63C2" w:rsidRPr="001A449E" w:rsidRDefault="001D63C2" w:rsidP="00E06050">
      <w:pPr>
        <w:rPr>
          <w:rFonts w:eastAsia="PMingLiU" w:cs="Tahoma"/>
        </w:rPr>
      </w:pPr>
      <w:r w:rsidRPr="001A449E">
        <w:rPr>
          <w:rFonts w:eastAsia="PMingLiU" w:cs="Tahoma"/>
          <w:color w:val="000000"/>
        </w:rPr>
        <w:t xml:space="preserve">Windows Small Business Server 2011 Premium </w:t>
      </w:r>
      <w:r w:rsidRPr="001A449E">
        <w:rPr>
          <w:rFonts w:eastAsia="PMingLiU" w:cs="Tahoma"/>
          <w:color w:val="000000"/>
        </w:rPr>
        <w:t>附加元件</w:t>
      </w:r>
      <w:r w:rsidRPr="001A449E">
        <w:rPr>
          <w:rFonts w:eastAsia="PMingLiU" w:cs="Tahoma"/>
          <w:color w:val="000000"/>
        </w:rPr>
        <w:t xml:space="preserve"> (5 </w:t>
      </w:r>
      <w:r w:rsidRPr="001A449E">
        <w:rPr>
          <w:rFonts w:eastAsia="PMingLiU" w:cs="Tahoma"/>
          <w:color w:val="000000"/>
        </w:rPr>
        <w:t>個用戶端</w:t>
      </w:r>
      <w:r w:rsidRPr="001A449E">
        <w:rPr>
          <w:rFonts w:eastAsia="PMingLiU" w:cs="Tahoma"/>
          <w:color w:val="000000"/>
        </w:rPr>
        <w:t>)</w:t>
      </w:r>
    </w:p>
    <w:p w:rsidR="001D63C2" w:rsidRPr="001A449E" w:rsidRDefault="001D63C2" w:rsidP="00E06050">
      <w:pPr>
        <w:rPr>
          <w:rFonts w:eastAsia="PMingLiU" w:cs="Tahoma"/>
        </w:rPr>
      </w:pPr>
    </w:p>
    <w:p w:rsidR="00E06050" w:rsidRPr="001A449E" w:rsidRDefault="00E06050" w:rsidP="003E606C">
      <w:pPr>
        <w:spacing w:after="60"/>
        <w:rPr>
          <w:rFonts w:eastAsia="PMingLiU" w:cs="Tahoma"/>
        </w:rPr>
      </w:pPr>
      <w:r w:rsidRPr="001A449E">
        <w:rPr>
          <w:rFonts w:eastAsia="PMingLiU" w:cs="Tahoma"/>
          <w:b/>
        </w:rPr>
        <w:t>刪除</w:t>
      </w:r>
    </w:p>
    <w:p w:rsidR="00E06050" w:rsidRPr="001A449E" w:rsidRDefault="00E06050" w:rsidP="00E06050">
      <w:pPr>
        <w:rPr>
          <w:rFonts w:eastAsia="PMingLiU" w:cs="Tahoma"/>
        </w:rPr>
      </w:pPr>
      <w:r w:rsidRPr="001A449E">
        <w:rPr>
          <w:rFonts w:eastAsia="PMingLiU" w:cs="Tahoma"/>
          <w:color w:val="000000"/>
        </w:rPr>
        <w:t xml:space="preserve">Windows Embedded Device Manager 2011 </w:t>
      </w:r>
      <w:r w:rsidRPr="001A449E">
        <w:rPr>
          <w:rFonts w:eastAsia="PMingLiU" w:cs="Tahoma"/>
          <w:color w:val="000000"/>
        </w:rPr>
        <w:t>用戶端管理使用權</w:t>
      </w:r>
      <w:r w:rsidRPr="001A449E">
        <w:rPr>
          <w:rFonts w:eastAsia="PMingLiU" w:cs="Tahoma"/>
          <w:color w:val="000000"/>
        </w:rPr>
        <w:t xml:space="preserve"> (</w:t>
      </w:r>
      <w:r w:rsidRPr="001A449E">
        <w:rPr>
          <w:rFonts w:eastAsia="PMingLiU" w:cs="Tahoma"/>
          <w:color w:val="000000"/>
        </w:rPr>
        <w:t>每一</w:t>
      </w:r>
      <w:r w:rsidRPr="001A449E">
        <w:rPr>
          <w:rFonts w:eastAsia="PMingLiU" w:cs="Tahoma"/>
          <w:color w:val="000000"/>
        </w:rPr>
        <w:t xml:space="preserve"> OSE)</w:t>
      </w:r>
    </w:p>
    <w:p w:rsidR="00E06050" w:rsidRPr="001A449E" w:rsidRDefault="00E06050" w:rsidP="00E06050">
      <w:pPr>
        <w:rPr>
          <w:rFonts w:eastAsia="PMingLiU" w:cs="Tahoma"/>
        </w:rPr>
      </w:pPr>
      <w:r w:rsidRPr="001A449E">
        <w:rPr>
          <w:rFonts w:eastAsia="PMingLiU" w:cs="Tahoma"/>
          <w:color w:val="000000"/>
        </w:rPr>
        <w:t xml:space="preserve">Windows Embedded Device Manager 2011 </w:t>
      </w:r>
      <w:r w:rsidRPr="001A449E">
        <w:rPr>
          <w:rFonts w:eastAsia="PMingLiU" w:cs="Tahoma"/>
          <w:color w:val="000000"/>
        </w:rPr>
        <w:t>用戶端管理使用權</w:t>
      </w:r>
      <w:r w:rsidRPr="001A449E">
        <w:rPr>
          <w:rFonts w:eastAsia="PMingLiU" w:cs="Tahoma"/>
          <w:color w:val="000000"/>
        </w:rPr>
        <w:t xml:space="preserve"> (</w:t>
      </w:r>
      <w:r w:rsidRPr="001A449E">
        <w:rPr>
          <w:rFonts w:eastAsia="PMingLiU" w:cs="Tahoma"/>
          <w:color w:val="000000"/>
        </w:rPr>
        <w:t>每一使用者</w:t>
      </w:r>
      <w:r w:rsidRPr="001A449E">
        <w:rPr>
          <w:rFonts w:eastAsia="PMingLiU" w:cs="Tahoma"/>
          <w:color w:val="000000"/>
        </w:rPr>
        <w:t>)</w:t>
      </w:r>
    </w:p>
    <w:p w:rsidR="00844BAF" w:rsidRPr="001A449E" w:rsidRDefault="00844BAF" w:rsidP="00E06050">
      <w:pPr>
        <w:rPr>
          <w:rFonts w:eastAsia="PMingLiU" w:cs="Tahoma"/>
        </w:rPr>
      </w:pPr>
      <w:r w:rsidRPr="001A449E">
        <w:rPr>
          <w:rFonts w:eastAsia="PMingLiU" w:cs="Tahoma"/>
          <w:color w:val="000000"/>
          <w:szCs w:val="20"/>
        </w:rPr>
        <w:t xml:space="preserve">Windows Server 2008 for Windows Essential Server Solutions </w:t>
      </w:r>
      <w:r w:rsidRPr="001A449E">
        <w:rPr>
          <w:rFonts w:eastAsia="PMingLiU" w:cs="Tahoma"/>
          <w:color w:val="000000"/>
          <w:szCs w:val="20"/>
        </w:rPr>
        <w:t>裝置</w:t>
      </w:r>
      <w:r w:rsidRPr="001A449E">
        <w:rPr>
          <w:rFonts w:eastAsia="PMingLiU" w:cs="Tahoma"/>
          <w:color w:val="000000"/>
          <w:szCs w:val="20"/>
        </w:rPr>
        <w:t xml:space="preserve"> CAL (5 </w:t>
      </w:r>
      <w:r w:rsidRPr="001A449E">
        <w:rPr>
          <w:rFonts w:eastAsia="PMingLiU" w:cs="Tahoma"/>
          <w:color w:val="000000"/>
          <w:szCs w:val="20"/>
        </w:rPr>
        <w:t>個用戶端</w:t>
      </w:r>
      <w:r w:rsidRPr="001A449E">
        <w:rPr>
          <w:rFonts w:eastAsia="PMingLiU" w:cs="Tahoma"/>
          <w:color w:val="000000"/>
          <w:szCs w:val="20"/>
        </w:rPr>
        <w:t>)</w:t>
      </w:r>
    </w:p>
    <w:p w:rsidR="00844BAF" w:rsidRPr="001A449E" w:rsidRDefault="00844BAF" w:rsidP="00E06050">
      <w:pPr>
        <w:rPr>
          <w:rFonts w:eastAsia="PMingLiU" w:cs="Tahoma"/>
        </w:rPr>
      </w:pPr>
      <w:r w:rsidRPr="001A449E">
        <w:rPr>
          <w:rFonts w:eastAsia="PMingLiU" w:cs="Tahoma"/>
          <w:color w:val="000000"/>
          <w:szCs w:val="20"/>
        </w:rPr>
        <w:t xml:space="preserve">Windows Server 2008 for Windows Essential Server Solutions </w:t>
      </w:r>
      <w:r w:rsidRPr="001A449E">
        <w:rPr>
          <w:rFonts w:eastAsia="PMingLiU" w:cs="Tahoma"/>
          <w:color w:val="000000"/>
          <w:szCs w:val="20"/>
        </w:rPr>
        <w:t>使用者</w:t>
      </w:r>
      <w:r w:rsidRPr="001A449E">
        <w:rPr>
          <w:rFonts w:eastAsia="PMingLiU" w:cs="Tahoma"/>
          <w:color w:val="000000"/>
          <w:szCs w:val="20"/>
        </w:rPr>
        <w:t xml:space="preserve"> CAL (5 </w:t>
      </w:r>
      <w:r w:rsidRPr="001A449E">
        <w:rPr>
          <w:rFonts w:eastAsia="PMingLiU" w:cs="Tahoma"/>
          <w:color w:val="000000"/>
          <w:szCs w:val="20"/>
        </w:rPr>
        <w:t>個用戶端</w:t>
      </w:r>
      <w:r w:rsidRPr="001A449E">
        <w:rPr>
          <w:rFonts w:eastAsia="PMingLiU" w:cs="Tahoma"/>
          <w:color w:val="000000"/>
          <w:szCs w:val="20"/>
        </w:rPr>
        <w:t>)</w:t>
      </w:r>
    </w:p>
    <w:p w:rsidR="00844BAF" w:rsidRPr="001A449E" w:rsidRDefault="00844BAF" w:rsidP="00844BAF">
      <w:pPr>
        <w:keepNext/>
        <w:tabs>
          <w:tab w:val="num" w:pos="720"/>
        </w:tabs>
        <w:outlineLvl w:val="3"/>
        <w:rPr>
          <w:rFonts w:eastAsia="PMingLiU" w:cs="Tahoma"/>
        </w:rPr>
      </w:pPr>
      <w:r w:rsidRPr="001A449E">
        <w:rPr>
          <w:rFonts w:eastAsia="PMingLiU" w:cs="Tahoma"/>
          <w:color w:val="000000"/>
          <w:szCs w:val="20"/>
        </w:rPr>
        <w:t xml:space="preserve">Windows MultiPoint Server 2011 Premium with Windows MultiPoint Server 2011 (CAL) (5 </w:t>
      </w:r>
      <w:r w:rsidRPr="001A449E">
        <w:rPr>
          <w:rFonts w:eastAsia="PMingLiU" w:cs="Tahoma"/>
          <w:color w:val="000000"/>
          <w:szCs w:val="20"/>
        </w:rPr>
        <w:t>個用戶端</w:t>
      </w:r>
      <w:r w:rsidRPr="001A449E">
        <w:rPr>
          <w:rFonts w:eastAsia="PMingLiU" w:cs="Tahoma"/>
          <w:color w:val="000000"/>
          <w:szCs w:val="20"/>
        </w:rPr>
        <w:t>)</w:t>
      </w:r>
    </w:p>
    <w:p w:rsidR="00E06050" w:rsidRPr="001A449E" w:rsidRDefault="00844BAF" w:rsidP="00E06050">
      <w:pPr>
        <w:rPr>
          <w:rFonts w:eastAsia="PMingLiU" w:cs="Tahoma"/>
        </w:rPr>
      </w:pPr>
      <w:r w:rsidRPr="001A449E">
        <w:rPr>
          <w:rFonts w:eastAsia="PMingLiU" w:cs="Tahoma"/>
          <w:color w:val="000000"/>
          <w:szCs w:val="20"/>
        </w:rPr>
        <w:t xml:space="preserve">Windows MultiPoint Server 2011 Premium with Windows MultiPoint Server 2011 (CAL) (5 </w:t>
      </w:r>
      <w:r w:rsidRPr="001A449E">
        <w:rPr>
          <w:rFonts w:eastAsia="PMingLiU" w:cs="Tahoma"/>
          <w:color w:val="000000"/>
          <w:szCs w:val="20"/>
        </w:rPr>
        <w:t>個用戶端</w:t>
      </w:r>
      <w:r w:rsidRPr="001A449E">
        <w:rPr>
          <w:rFonts w:eastAsia="PMingLiU" w:cs="Tahoma"/>
          <w:color w:val="000000"/>
          <w:szCs w:val="20"/>
        </w:rPr>
        <w:t>) with Windows</w:t>
      </w:r>
    </w:p>
    <w:p w:rsidR="00A12176" w:rsidRPr="0098201F" w:rsidRDefault="00A12176" w:rsidP="00BA756F">
      <w:pPr>
        <w:pStyle w:val="Heading2"/>
        <w:ind w:left="0"/>
        <w:jc w:val="both"/>
        <w:rPr>
          <w:rFonts w:ascii="Tahoma" w:eastAsia="PMingLiU" w:hAnsi="Tahoma" w:cs="Tahoma"/>
          <w:sz w:val="18"/>
          <w:szCs w:val="18"/>
        </w:rPr>
      </w:pPr>
    </w:p>
    <w:p w:rsidR="001C1727" w:rsidRDefault="001C1727">
      <w:pPr>
        <w:rPr>
          <w:rFonts w:eastAsia="PMingLiU" w:cs="Tahoma"/>
          <w:szCs w:val="18"/>
        </w:rPr>
      </w:pPr>
    </w:p>
    <w:p w:rsidR="0098201F" w:rsidRPr="0098201F" w:rsidRDefault="0098201F">
      <w:pPr>
        <w:rPr>
          <w:rFonts w:eastAsia="PMingLiU" w:cs="Tahoma"/>
          <w:szCs w:val="18"/>
        </w:rPr>
      </w:pPr>
    </w:p>
    <w:p w:rsidR="00173A20" w:rsidRPr="001A449E" w:rsidRDefault="00173A20" w:rsidP="00BA756F">
      <w:pPr>
        <w:pStyle w:val="Heading2"/>
        <w:ind w:left="0"/>
        <w:jc w:val="both"/>
        <w:rPr>
          <w:rFonts w:ascii="Tahoma" w:eastAsia="PMingLiU" w:hAnsi="Tahoma" w:cs="Tahoma"/>
        </w:rPr>
      </w:pPr>
      <w:bookmarkStart w:id="593" w:name="_Toc363720531"/>
      <w:r w:rsidRPr="001A449E">
        <w:rPr>
          <w:rFonts w:ascii="Tahoma" w:eastAsia="PMingLiU" w:hAnsi="Tahoma" w:cs="Tahoma"/>
          <w:color w:val="FF6600"/>
        </w:rPr>
        <w:t xml:space="preserve">2012 </w:t>
      </w:r>
      <w:r w:rsidRPr="001A449E">
        <w:rPr>
          <w:rFonts w:ascii="Tahoma" w:eastAsia="PMingLiU" w:hAnsi="Tahoma" w:cs="Tahoma"/>
          <w:color w:val="FF6600"/>
        </w:rPr>
        <w:t>年</w:t>
      </w:r>
      <w:r w:rsidRPr="001A449E">
        <w:rPr>
          <w:rFonts w:ascii="Tahoma" w:eastAsia="PMingLiU" w:hAnsi="Tahoma" w:cs="Tahoma"/>
          <w:color w:val="FF6600"/>
        </w:rPr>
        <w:t xml:space="preserve"> 12 </w:t>
      </w:r>
      <w:r w:rsidRPr="001A449E">
        <w:rPr>
          <w:rFonts w:ascii="Tahoma" w:eastAsia="PMingLiU" w:hAnsi="Tahoma" w:cs="Tahoma"/>
          <w:color w:val="FF6600"/>
        </w:rPr>
        <w:t>月變更</w:t>
      </w:r>
      <w:bookmarkEnd w:id="583"/>
      <w:bookmarkEnd w:id="593"/>
    </w:p>
    <w:p w:rsidR="00173A20" w:rsidRPr="001A449E" w:rsidRDefault="00173A20" w:rsidP="00173A20">
      <w:pPr>
        <w:jc w:val="both"/>
        <w:outlineLvl w:val="1"/>
        <w:rPr>
          <w:rFonts w:eastAsia="PMingLiU" w:cs="Tahoma"/>
        </w:rPr>
      </w:pPr>
    </w:p>
    <w:p w:rsidR="00173A20" w:rsidRPr="001A449E" w:rsidRDefault="00173A20" w:rsidP="003E606C">
      <w:pPr>
        <w:spacing w:after="60"/>
        <w:rPr>
          <w:rFonts w:eastAsia="PMingLiU" w:cs="Tahoma"/>
        </w:rPr>
      </w:pPr>
      <w:r w:rsidRPr="001A449E">
        <w:rPr>
          <w:rFonts w:eastAsia="PMingLiU" w:cs="Tahoma"/>
          <w:b/>
        </w:rPr>
        <w:t>新增</w:t>
      </w:r>
    </w:p>
    <w:p w:rsidR="00173A20" w:rsidRPr="001A449E" w:rsidRDefault="00BA756F" w:rsidP="00173A20">
      <w:pPr>
        <w:rPr>
          <w:rFonts w:eastAsia="PMingLiU" w:cs="Tahoma"/>
        </w:rPr>
      </w:pPr>
      <w:r w:rsidRPr="001A449E">
        <w:rPr>
          <w:rFonts w:eastAsia="PMingLiU" w:cs="Tahoma"/>
          <w:color w:val="000000"/>
        </w:rPr>
        <w:t>Access 2013</w:t>
      </w:r>
    </w:p>
    <w:p w:rsidR="00BA756F" w:rsidRPr="001A449E" w:rsidRDefault="00BA756F" w:rsidP="00173A20">
      <w:pPr>
        <w:rPr>
          <w:rFonts w:eastAsia="PMingLiU" w:cs="Tahoma"/>
        </w:rPr>
      </w:pPr>
      <w:r w:rsidRPr="001A449E">
        <w:rPr>
          <w:rFonts w:eastAsia="PMingLiU" w:cs="Tahoma"/>
          <w:color w:val="000000"/>
        </w:rPr>
        <w:t>Excel 2013</w:t>
      </w:r>
    </w:p>
    <w:p w:rsidR="00BA756F" w:rsidRPr="001A449E" w:rsidRDefault="00BA756F" w:rsidP="00173A20">
      <w:pPr>
        <w:rPr>
          <w:rFonts w:eastAsia="PMingLiU" w:cs="Tahoma"/>
        </w:rPr>
      </w:pPr>
      <w:r w:rsidRPr="001A449E">
        <w:rPr>
          <w:rFonts w:eastAsia="PMingLiU" w:cs="Tahoma"/>
          <w:color w:val="000000"/>
        </w:rPr>
        <w:t>Exchange Enterprise CAL (</w:t>
      </w:r>
      <w:r w:rsidRPr="001A449E">
        <w:rPr>
          <w:rFonts w:eastAsia="PMingLiU" w:cs="Tahoma"/>
          <w:color w:val="000000"/>
        </w:rPr>
        <w:t>含服務</w:t>
      </w:r>
      <w:r w:rsidRPr="001A449E">
        <w:rPr>
          <w:rFonts w:eastAsia="PMingLiU" w:cs="Tahoma"/>
          <w:color w:val="000000"/>
        </w:rPr>
        <w:t>) 2013</w:t>
      </w:r>
    </w:p>
    <w:p w:rsidR="00BA756F" w:rsidRPr="001A449E" w:rsidRDefault="00BA756F" w:rsidP="00173A20">
      <w:pPr>
        <w:rPr>
          <w:rFonts w:eastAsia="PMingLiU" w:cs="Tahoma"/>
        </w:rPr>
      </w:pPr>
      <w:r w:rsidRPr="001A449E">
        <w:rPr>
          <w:rFonts w:eastAsia="PMingLiU" w:cs="Tahoma"/>
          <w:color w:val="000000"/>
        </w:rPr>
        <w:t>Exchange Enterprise CAL (</w:t>
      </w:r>
      <w:r w:rsidRPr="001A449E">
        <w:rPr>
          <w:rFonts w:eastAsia="PMingLiU" w:cs="Tahoma"/>
          <w:color w:val="000000"/>
        </w:rPr>
        <w:t>不含服務</w:t>
      </w:r>
      <w:r w:rsidRPr="001A449E">
        <w:rPr>
          <w:rFonts w:eastAsia="PMingLiU" w:cs="Tahoma"/>
          <w:color w:val="000000"/>
        </w:rPr>
        <w:t>) 2013</w:t>
      </w:r>
    </w:p>
    <w:p w:rsidR="00BA756F" w:rsidRPr="001A449E" w:rsidRDefault="00BA756F" w:rsidP="00173A20">
      <w:pPr>
        <w:rPr>
          <w:rFonts w:eastAsia="PMingLiU" w:cs="Tahoma"/>
        </w:rPr>
      </w:pPr>
      <w:r w:rsidRPr="001A449E">
        <w:rPr>
          <w:rFonts w:eastAsia="PMingLiU" w:cs="Tahoma"/>
          <w:color w:val="000000"/>
        </w:rPr>
        <w:t>Exchange Server Enterprise 2013</w:t>
      </w:r>
    </w:p>
    <w:p w:rsidR="00BA756F" w:rsidRPr="001A449E" w:rsidRDefault="00BA756F" w:rsidP="00173A20">
      <w:pPr>
        <w:rPr>
          <w:rFonts w:eastAsia="PMingLiU" w:cs="Tahoma"/>
        </w:rPr>
      </w:pPr>
      <w:r w:rsidRPr="001A449E">
        <w:rPr>
          <w:rFonts w:eastAsia="PMingLiU" w:cs="Tahoma"/>
          <w:color w:val="000000"/>
        </w:rPr>
        <w:t>Exchange Server Standard 2013</w:t>
      </w:r>
    </w:p>
    <w:p w:rsidR="00BA756F" w:rsidRPr="001A449E" w:rsidRDefault="00BA756F" w:rsidP="00173A20">
      <w:pPr>
        <w:rPr>
          <w:rFonts w:eastAsia="PMingLiU" w:cs="Tahoma"/>
        </w:rPr>
      </w:pPr>
      <w:r w:rsidRPr="001A449E">
        <w:rPr>
          <w:rFonts w:eastAsia="PMingLiU" w:cs="Tahoma"/>
          <w:color w:val="000000"/>
        </w:rPr>
        <w:t>Exchange Standard CAL 2013</w:t>
      </w:r>
    </w:p>
    <w:p w:rsidR="00BA756F" w:rsidRPr="001A449E" w:rsidRDefault="00BA756F" w:rsidP="00173A20">
      <w:pPr>
        <w:rPr>
          <w:rFonts w:eastAsia="PMingLiU" w:cs="Tahoma"/>
        </w:rPr>
      </w:pPr>
      <w:r w:rsidRPr="001A449E">
        <w:rPr>
          <w:rFonts w:eastAsia="PMingLiU" w:cs="Tahoma"/>
          <w:color w:val="000000"/>
        </w:rPr>
        <w:t>InfoPath 2013</w:t>
      </w:r>
    </w:p>
    <w:p w:rsidR="00BA756F" w:rsidRPr="001A449E" w:rsidRDefault="00BA756F" w:rsidP="00173A20">
      <w:pPr>
        <w:rPr>
          <w:rFonts w:eastAsia="PMingLiU" w:cs="Tahoma"/>
        </w:rPr>
      </w:pPr>
      <w:r w:rsidRPr="001A449E">
        <w:rPr>
          <w:rFonts w:eastAsia="PMingLiU" w:cs="Tahoma"/>
          <w:color w:val="000000"/>
        </w:rPr>
        <w:t>Lync 2013</w:t>
      </w:r>
    </w:p>
    <w:p w:rsidR="00BA756F" w:rsidRPr="001A449E" w:rsidRDefault="00BA756F" w:rsidP="00173A20">
      <w:pPr>
        <w:rPr>
          <w:rFonts w:eastAsia="PMingLiU" w:cs="Tahoma"/>
        </w:rPr>
      </w:pPr>
      <w:r w:rsidRPr="001A449E">
        <w:rPr>
          <w:rFonts w:eastAsia="PMingLiU" w:cs="Tahoma"/>
          <w:color w:val="000000"/>
        </w:rPr>
        <w:t>Lync Server 2013</w:t>
      </w:r>
    </w:p>
    <w:p w:rsidR="00BA756F" w:rsidRPr="001A449E" w:rsidRDefault="00BA756F" w:rsidP="00173A20">
      <w:pPr>
        <w:rPr>
          <w:rFonts w:eastAsia="PMingLiU" w:cs="Tahoma"/>
        </w:rPr>
      </w:pPr>
      <w:r w:rsidRPr="001A449E">
        <w:rPr>
          <w:rFonts w:eastAsia="PMingLiU" w:cs="Tahoma"/>
          <w:color w:val="000000"/>
        </w:rPr>
        <w:t>Lync Server Enterprise CAL 2013</w:t>
      </w:r>
    </w:p>
    <w:p w:rsidR="00BA756F" w:rsidRPr="001A449E" w:rsidRDefault="00BA756F" w:rsidP="00173A20">
      <w:pPr>
        <w:rPr>
          <w:rFonts w:eastAsia="PMingLiU" w:cs="Tahoma"/>
        </w:rPr>
      </w:pPr>
      <w:r w:rsidRPr="001A449E">
        <w:rPr>
          <w:rFonts w:eastAsia="PMingLiU" w:cs="Tahoma"/>
          <w:color w:val="000000"/>
        </w:rPr>
        <w:t>Lync Server Plus CAL 2013</w:t>
      </w:r>
    </w:p>
    <w:p w:rsidR="00BA756F" w:rsidRPr="001A449E" w:rsidRDefault="00BA756F" w:rsidP="00173A20">
      <w:pPr>
        <w:rPr>
          <w:rFonts w:eastAsia="PMingLiU" w:cs="Tahoma"/>
        </w:rPr>
      </w:pPr>
      <w:r w:rsidRPr="001A449E">
        <w:rPr>
          <w:rFonts w:eastAsia="PMingLiU" w:cs="Tahoma"/>
          <w:color w:val="000000"/>
        </w:rPr>
        <w:t>Lync Server Standard CAL 2013</w:t>
      </w:r>
    </w:p>
    <w:p w:rsidR="00BA756F" w:rsidRPr="001A449E" w:rsidRDefault="00BA756F" w:rsidP="00173A20">
      <w:pPr>
        <w:rPr>
          <w:rFonts w:eastAsia="PMingLiU" w:cs="Tahoma"/>
        </w:rPr>
      </w:pPr>
      <w:r w:rsidRPr="001A449E">
        <w:rPr>
          <w:rFonts w:eastAsia="PMingLiU" w:cs="Tahoma"/>
          <w:color w:val="000000"/>
        </w:rPr>
        <w:t>Office Home and Student RT 2013</w:t>
      </w:r>
    </w:p>
    <w:p w:rsidR="00BA756F" w:rsidRPr="001A449E" w:rsidRDefault="00BA756F" w:rsidP="00173A20">
      <w:pPr>
        <w:rPr>
          <w:rFonts w:eastAsia="PMingLiU" w:cs="Tahoma"/>
        </w:rPr>
      </w:pPr>
      <w:r w:rsidRPr="001A449E">
        <w:rPr>
          <w:rFonts w:eastAsia="PMingLiU" w:cs="Tahoma"/>
          <w:color w:val="000000"/>
        </w:rPr>
        <w:t>Office Multi Language Pack 2013</w:t>
      </w:r>
    </w:p>
    <w:p w:rsidR="00BA756F" w:rsidRPr="001A449E" w:rsidRDefault="00BA756F" w:rsidP="00173A20">
      <w:pPr>
        <w:rPr>
          <w:rFonts w:eastAsia="PMingLiU" w:cs="Tahoma"/>
        </w:rPr>
      </w:pPr>
      <w:r w:rsidRPr="001A449E">
        <w:rPr>
          <w:rFonts w:eastAsia="PMingLiU" w:cs="Tahoma"/>
          <w:color w:val="000000"/>
        </w:rPr>
        <w:t>Office Professional Plus 2013</w:t>
      </w:r>
    </w:p>
    <w:p w:rsidR="00BA756F" w:rsidRPr="001A449E" w:rsidRDefault="00BA756F" w:rsidP="00173A20">
      <w:pPr>
        <w:rPr>
          <w:rFonts w:eastAsia="PMingLiU" w:cs="Tahoma"/>
        </w:rPr>
      </w:pPr>
      <w:r w:rsidRPr="001A449E">
        <w:rPr>
          <w:rFonts w:eastAsia="PMingLiU" w:cs="Tahoma"/>
          <w:color w:val="000000"/>
        </w:rPr>
        <w:t>Office Standard 2013</w:t>
      </w:r>
    </w:p>
    <w:p w:rsidR="00BA756F" w:rsidRPr="001A449E" w:rsidRDefault="00BA756F" w:rsidP="00173A20">
      <w:pPr>
        <w:rPr>
          <w:rFonts w:eastAsia="PMingLiU" w:cs="Tahoma"/>
        </w:rPr>
      </w:pPr>
      <w:r w:rsidRPr="001A449E">
        <w:rPr>
          <w:rFonts w:eastAsia="PMingLiU" w:cs="Tahoma"/>
          <w:color w:val="000000"/>
        </w:rPr>
        <w:t>OneNote 2013</w:t>
      </w:r>
    </w:p>
    <w:p w:rsidR="00BA756F" w:rsidRPr="001A449E" w:rsidRDefault="00BA756F" w:rsidP="00173A20">
      <w:pPr>
        <w:rPr>
          <w:rFonts w:eastAsia="PMingLiU" w:cs="Tahoma"/>
        </w:rPr>
      </w:pPr>
      <w:r w:rsidRPr="001A449E">
        <w:rPr>
          <w:rFonts w:eastAsia="PMingLiU" w:cs="Tahoma"/>
          <w:color w:val="000000"/>
        </w:rPr>
        <w:t>Outlook 2013</w:t>
      </w:r>
    </w:p>
    <w:p w:rsidR="00BA756F" w:rsidRPr="001A449E" w:rsidRDefault="00BA756F" w:rsidP="00173A20">
      <w:pPr>
        <w:rPr>
          <w:rFonts w:eastAsia="PMingLiU" w:cs="Tahoma"/>
        </w:rPr>
      </w:pPr>
      <w:r w:rsidRPr="001A449E">
        <w:rPr>
          <w:rFonts w:eastAsia="PMingLiU" w:cs="Tahoma"/>
          <w:color w:val="000000"/>
        </w:rPr>
        <w:t>PowerPoint 2013</w:t>
      </w:r>
    </w:p>
    <w:p w:rsidR="00BA756F" w:rsidRPr="001A449E" w:rsidRDefault="00BA756F" w:rsidP="00173A20">
      <w:pPr>
        <w:rPr>
          <w:rFonts w:eastAsia="PMingLiU" w:cs="Tahoma"/>
        </w:rPr>
      </w:pPr>
      <w:r w:rsidRPr="001A449E">
        <w:rPr>
          <w:rFonts w:eastAsia="PMingLiU" w:cs="Tahoma"/>
          <w:color w:val="000000"/>
        </w:rPr>
        <w:t>Project Standard 2013</w:t>
      </w:r>
    </w:p>
    <w:p w:rsidR="00BA756F" w:rsidRPr="001A449E" w:rsidRDefault="00BA756F" w:rsidP="00173A20">
      <w:pPr>
        <w:rPr>
          <w:rFonts w:eastAsia="PMingLiU" w:cs="Tahoma"/>
        </w:rPr>
      </w:pPr>
      <w:r w:rsidRPr="001A449E">
        <w:rPr>
          <w:rFonts w:eastAsia="PMingLiU" w:cs="Tahoma"/>
          <w:color w:val="000000"/>
        </w:rPr>
        <w:t>Project Professional 2013</w:t>
      </w:r>
    </w:p>
    <w:p w:rsidR="00BA756F" w:rsidRPr="001A449E" w:rsidRDefault="00BA756F" w:rsidP="00173A20">
      <w:pPr>
        <w:rPr>
          <w:rFonts w:eastAsia="PMingLiU" w:cs="Tahoma"/>
        </w:rPr>
      </w:pPr>
      <w:r w:rsidRPr="001A449E">
        <w:rPr>
          <w:rFonts w:eastAsia="PMingLiU" w:cs="Tahoma"/>
          <w:color w:val="000000"/>
        </w:rPr>
        <w:t>Project Server 2013</w:t>
      </w:r>
    </w:p>
    <w:p w:rsidR="00BA756F" w:rsidRPr="001A449E" w:rsidRDefault="00BA756F" w:rsidP="00173A20">
      <w:pPr>
        <w:rPr>
          <w:rFonts w:eastAsia="PMingLiU" w:cs="Tahoma"/>
        </w:rPr>
      </w:pPr>
      <w:r w:rsidRPr="001A449E">
        <w:rPr>
          <w:rFonts w:eastAsia="PMingLiU" w:cs="Tahoma"/>
          <w:color w:val="000000"/>
        </w:rPr>
        <w:t>Project Server CAL 2013</w:t>
      </w:r>
    </w:p>
    <w:p w:rsidR="00BA756F" w:rsidRPr="001A449E" w:rsidRDefault="00FE3510" w:rsidP="00173A20">
      <w:pPr>
        <w:rPr>
          <w:rFonts w:eastAsia="PMingLiU" w:cs="Tahoma"/>
        </w:rPr>
      </w:pPr>
      <w:r w:rsidRPr="001A449E">
        <w:rPr>
          <w:rFonts w:eastAsia="PMingLiU" w:cs="Tahoma"/>
          <w:color w:val="000000"/>
        </w:rPr>
        <w:t>Publisher 2013</w:t>
      </w:r>
    </w:p>
    <w:p w:rsidR="00FE3510" w:rsidRPr="001A449E" w:rsidRDefault="00FE3510" w:rsidP="00173A20">
      <w:pPr>
        <w:rPr>
          <w:rFonts w:eastAsia="PMingLiU" w:cs="Tahoma"/>
        </w:rPr>
      </w:pPr>
      <w:r w:rsidRPr="001A449E">
        <w:rPr>
          <w:rFonts w:eastAsia="PMingLiU" w:cs="Tahoma"/>
          <w:color w:val="000000"/>
        </w:rPr>
        <w:t>SharePoint Enterprise CAL 2013</w:t>
      </w:r>
    </w:p>
    <w:p w:rsidR="00FE3510" w:rsidRPr="001A449E" w:rsidRDefault="00FE3510" w:rsidP="00173A20">
      <w:pPr>
        <w:rPr>
          <w:rFonts w:eastAsia="PMingLiU" w:cs="Tahoma"/>
        </w:rPr>
      </w:pPr>
      <w:r w:rsidRPr="001A449E">
        <w:rPr>
          <w:rFonts w:eastAsia="PMingLiU" w:cs="Tahoma"/>
          <w:color w:val="000000"/>
        </w:rPr>
        <w:t>SharePoint Server 2013</w:t>
      </w:r>
    </w:p>
    <w:p w:rsidR="00FE3510" w:rsidRPr="001A449E" w:rsidRDefault="00FE3510" w:rsidP="00173A20">
      <w:pPr>
        <w:rPr>
          <w:rFonts w:eastAsia="PMingLiU" w:cs="Tahoma"/>
        </w:rPr>
      </w:pPr>
      <w:r w:rsidRPr="001A449E">
        <w:rPr>
          <w:rFonts w:eastAsia="PMingLiU" w:cs="Tahoma"/>
          <w:color w:val="000000"/>
        </w:rPr>
        <w:t>SharePoint Standard CAL 2013</w:t>
      </w:r>
    </w:p>
    <w:p w:rsidR="00FE3510" w:rsidRPr="001A449E" w:rsidRDefault="00FE3510" w:rsidP="00173A20">
      <w:pPr>
        <w:rPr>
          <w:rFonts w:eastAsia="PMingLiU" w:cs="Tahoma"/>
        </w:rPr>
      </w:pPr>
      <w:r w:rsidRPr="001A449E">
        <w:rPr>
          <w:rFonts w:eastAsia="PMingLiU" w:cs="Tahoma"/>
          <w:color w:val="000000"/>
        </w:rPr>
        <w:t>Visio Professional 2013</w:t>
      </w:r>
    </w:p>
    <w:p w:rsidR="00FE3510" w:rsidRPr="001A449E" w:rsidRDefault="00FE3510" w:rsidP="00173A20">
      <w:pPr>
        <w:rPr>
          <w:rFonts w:eastAsia="PMingLiU" w:cs="Tahoma"/>
        </w:rPr>
      </w:pPr>
      <w:r w:rsidRPr="001A449E">
        <w:rPr>
          <w:rFonts w:eastAsia="PMingLiU" w:cs="Tahoma"/>
          <w:color w:val="000000"/>
        </w:rPr>
        <w:t>Visio Standard 2013</w:t>
      </w:r>
    </w:p>
    <w:p w:rsidR="00FE3510" w:rsidRPr="001A449E" w:rsidRDefault="00FE3510" w:rsidP="00173A20">
      <w:pPr>
        <w:rPr>
          <w:rFonts w:eastAsia="PMingLiU" w:cs="Tahoma"/>
        </w:rPr>
      </w:pPr>
      <w:r w:rsidRPr="001A449E">
        <w:rPr>
          <w:rFonts w:eastAsia="PMingLiU" w:cs="Tahoma"/>
          <w:color w:val="000000"/>
        </w:rPr>
        <w:t>Word 2013</w:t>
      </w:r>
    </w:p>
    <w:p w:rsidR="00FE3510" w:rsidRPr="001A449E" w:rsidRDefault="00FE3510" w:rsidP="00173A20">
      <w:pPr>
        <w:rPr>
          <w:rFonts w:eastAsia="PMingLiU" w:cs="Tahoma"/>
        </w:rPr>
      </w:pPr>
      <w:r w:rsidRPr="001A449E">
        <w:rPr>
          <w:rFonts w:eastAsia="PMingLiU" w:cs="Tahoma"/>
          <w:color w:val="000000"/>
        </w:rPr>
        <w:t>Windows MultiPoint Server Standard 2012</w:t>
      </w:r>
    </w:p>
    <w:p w:rsidR="00FE3510" w:rsidRPr="001A449E" w:rsidRDefault="00FE3510" w:rsidP="00173A20">
      <w:pPr>
        <w:rPr>
          <w:rFonts w:eastAsia="PMingLiU" w:cs="Tahoma"/>
        </w:rPr>
      </w:pPr>
      <w:r w:rsidRPr="001A449E">
        <w:rPr>
          <w:rFonts w:eastAsia="PMingLiU" w:cs="Tahoma"/>
          <w:color w:val="000000"/>
        </w:rPr>
        <w:t>Windows MultiPoint Server Premium 2012</w:t>
      </w:r>
    </w:p>
    <w:p w:rsidR="00FE3510" w:rsidRPr="001A449E" w:rsidRDefault="00FE3510" w:rsidP="00173A20">
      <w:pPr>
        <w:rPr>
          <w:rFonts w:eastAsia="PMingLiU" w:cs="Tahoma"/>
        </w:rPr>
      </w:pPr>
      <w:r w:rsidRPr="001A449E">
        <w:rPr>
          <w:rFonts w:eastAsia="PMingLiU" w:cs="Tahoma"/>
          <w:color w:val="000000"/>
        </w:rPr>
        <w:t>Windows MultiPoint Server CAL 2012</w:t>
      </w:r>
    </w:p>
    <w:p w:rsidR="00FE3510" w:rsidRPr="001A449E" w:rsidRDefault="00FE3510" w:rsidP="00173A20">
      <w:pPr>
        <w:rPr>
          <w:rFonts w:eastAsia="PMingLiU" w:cs="Tahoma"/>
        </w:rPr>
      </w:pPr>
      <w:r w:rsidRPr="001A449E">
        <w:rPr>
          <w:rFonts w:eastAsia="PMingLiU" w:cs="Tahoma"/>
          <w:color w:val="000000"/>
        </w:rPr>
        <w:t>Windows MultiPoint Server CAL with Windows Server CAL 2012</w:t>
      </w:r>
    </w:p>
    <w:p w:rsidR="006F741C" w:rsidRPr="001A449E" w:rsidRDefault="006F741C" w:rsidP="006F741C">
      <w:pPr>
        <w:rPr>
          <w:rFonts w:eastAsia="PMingLiU" w:cs="Tahoma"/>
        </w:rPr>
      </w:pPr>
      <w:r w:rsidRPr="001A449E">
        <w:rPr>
          <w:rFonts w:eastAsia="PMingLiU" w:cs="Tahoma"/>
          <w:color w:val="000000"/>
        </w:rPr>
        <w:t>Windows Intune (</w:t>
      </w:r>
      <w:r w:rsidRPr="001A449E">
        <w:rPr>
          <w:rFonts w:eastAsia="PMingLiU" w:cs="Tahoma"/>
          <w:color w:val="000000"/>
        </w:rPr>
        <w:t>每一使用者</w:t>
      </w:r>
      <w:r w:rsidRPr="001A449E">
        <w:rPr>
          <w:rFonts w:eastAsia="PMingLiU" w:cs="Tahoma"/>
          <w:color w:val="000000"/>
        </w:rPr>
        <w:t>)</w:t>
      </w:r>
    </w:p>
    <w:p w:rsidR="006F741C" w:rsidRPr="001A449E" w:rsidRDefault="006F741C" w:rsidP="006F741C">
      <w:pPr>
        <w:rPr>
          <w:rFonts w:eastAsia="PMingLiU" w:cs="Tahoma"/>
        </w:rPr>
      </w:pPr>
      <w:r w:rsidRPr="001A449E">
        <w:rPr>
          <w:rFonts w:eastAsia="PMingLiU" w:cs="Tahoma"/>
          <w:color w:val="000000"/>
        </w:rPr>
        <w:t xml:space="preserve">System Center Configuration Manager </w:t>
      </w:r>
      <w:r w:rsidRPr="001A449E">
        <w:rPr>
          <w:rFonts w:eastAsia="PMingLiU" w:cs="Tahoma"/>
          <w:color w:val="000000"/>
        </w:rPr>
        <w:t>及</w:t>
      </w:r>
      <w:r w:rsidRPr="001A449E">
        <w:rPr>
          <w:rFonts w:eastAsia="PMingLiU" w:cs="Tahoma"/>
          <w:color w:val="000000"/>
        </w:rPr>
        <w:t xml:space="preserve"> System Center EndpPoint Protection </w:t>
      </w:r>
      <w:r w:rsidRPr="001A449E">
        <w:rPr>
          <w:rFonts w:eastAsia="PMingLiU" w:cs="Tahoma"/>
          <w:color w:val="000000"/>
        </w:rPr>
        <w:t>的</w:t>
      </w:r>
      <w:r w:rsidRPr="001A449E">
        <w:rPr>
          <w:rFonts w:eastAsia="PMingLiU" w:cs="Tahoma"/>
          <w:color w:val="000000"/>
        </w:rPr>
        <w:t xml:space="preserve"> Windows Intune </w:t>
      </w:r>
      <w:r w:rsidR="000C1567">
        <w:rPr>
          <w:rFonts w:eastAsia="PMingLiU" w:cs="Tahoma"/>
          <w:color w:val="000000"/>
        </w:rPr>
        <w:br/>
      </w:r>
      <w:r w:rsidRPr="001A449E">
        <w:rPr>
          <w:rFonts w:eastAsia="PMingLiU" w:cs="Tahoma"/>
          <w:color w:val="000000"/>
        </w:rPr>
        <w:t>附加元件</w:t>
      </w:r>
      <w:r w:rsidRPr="001A449E">
        <w:rPr>
          <w:rFonts w:eastAsia="PMingLiU" w:cs="Tahoma"/>
          <w:color w:val="000000"/>
        </w:rPr>
        <w:t xml:space="preserve"> (</w:t>
      </w:r>
      <w:r w:rsidRPr="001A449E">
        <w:rPr>
          <w:rFonts w:eastAsia="PMingLiU" w:cs="Tahoma"/>
          <w:color w:val="000000"/>
        </w:rPr>
        <w:t>每一使用者</w:t>
      </w:r>
      <w:r w:rsidRPr="001A449E">
        <w:rPr>
          <w:rFonts w:eastAsia="PMingLiU" w:cs="Tahoma"/>
          <w:color w:val="000000"/>
        </w:rPr>
        <w:t>)</w:t>
      </w:r>
    </w:p>
    <w:p w:rsidR="00FE3510" w:rsidRPr="001A449E" w:rsidRDefault="00FE3510" w:rsidP="00173A20">
      <w:pPr>
        <w:rPr>
          <w:rFonts w:eastAsia="PMingLiU" w:cs="Tahoma"/>
        </w:rPr>
      </w:pPr>
      <w:r w:rsidRPr="001A449E">
        <w:rPr>
          <w:rFonts w:eastAsia="PMingLiU" w:cs="Tahoma"/>
          <w:color w:val="000000"/>
        </w:rPr>
        <w:t>Windows Intune USL</w:t>
      </w:r>
    </w:p>
    <w:p w:rsidR="00FE3510" w:rsidRPr="001A449E" w:rsidRDefault="00FE3510" w:rsidP="00173A20">
      <w:pPr>
        <w:rPr>
          <w:rFonts w:eastAsia="PMingLiU" w:cs="Tahoma"/>
        </w:rPr>
      </w:pPr>
      <w:r w:rsidRPr="001A449E">
        <w:rPr>
          <w:rFonts w:eastAsia="PMingLiU" w:cs="Tahoma"/>
          <w:color w:val="000000"/>
        </w:rPr>
        <w:t xml:space="preserve">Windows Intune USL </w:t>
      </w:r>
      <w:r w:rsidRPr="001A449E">
        <w:rPr>
          <w:rFonts w:eastAsia="PMingLiU" w:cs="Tahoma"/>
          <w:color w:val="000000"/>
        </w:rPr>
        <w:t>附加元件</w:t>
      </w:r>
    </w:p>
    <w:p w:rsidR="00FE3510" w:rsidRPr="001A449E" w:rsidRDefault="00FE3510" w:rsidP="00173A20">
      <w:pPr>
        <w:rPr>
          <w:rFonts w:eastAsia="PMingLiU" w:cs="Tahoma"/>
        </w:rPr>
      </w:pPr>
      <w:r w:rsidRPr="001A449E">
        <w:rPr>
          <w:rFonts w:eastAsia="PMingLiU" w:cs="Tahoma"/>
          <w:color w:val="000000"/>
        </w:rPr>
        <w:t xml:space="preserve">Windows Intune USL </w:t>
      </w:r>
      <w:r w:rsidRPr="001A449E">
        <w:rPr>
          <w:rFonts w:eastAsia="PMingLiU" w:cs="Tahoma"/>
          <w:color w:val="000000"/>
        </w:rPr>
        <w:t>加值</w:t>
      </w:r>
      <w:r w:rsidRPr="001A449E">
        <w:rPr>
          <w:rFonts w:eastAsia="PMingLiU" w:cs="Tahoma"/>
          <w:color w:val="000000"/>
        </w:rPr>
        <w:t xml:space="preserve"> Extra Storage 1 GB</w:t>
      </w:r>
    </w:p>
    <w:p w:rsidR="00FE3510" w:rsidRPr="001A449E" w:rsidRDefault="00FE3510" w:rsidP="00173A20">
      <w:pPr>
        <w:rPr>
          <w:rFonts w:eastAsia="PMingLiU" w:cs="Tahoma"/>
          <w:lang w:eastAsia="zh-TW"/>
        </w:rPr>
      </w:pPr>
      <w:r w:rsidRPr="001A449E">
        <w:rPr>
          <w:rFonts w:eastAsia="PMingLiU" w:cs="Tahoma"/>
          <w:color w:val="000000"/>
          <w:lang w:eastAsia="zh-TW"/>
        </w:rPr>
        <w:t xml:space="preserve">Win </w:t>
      </w:r>
      <w:r w:rsidRPr="001A449E">
        <w:rPr>
          <w:rFonts w:eastAsia="PMingLiU" w:cs="Tahoma"/>
          <w:color w:val="000000"/>
          <w:lang w:eastAsia="zh-TW"/>
        </w:rPr>
        <w:t>專業版</w:t>
      </w:r>
      <w:r w:rsidRPr="001A449E">
        <w:rPr>
          <w:rFonts w:eastAsia="PMingLiU" w:cs="Tahoma"/>
          <w:color w:val="000000"/>
          <w:lang w:eastAsia="zh-TW"/>
        </w:rPr>
        <w:t xml:space="preserve"> (</w:t>
      </w:r>
      <w:r w:rsidRPr="001A449E">
        <w:rPr>
          <w:rFonts w:eastAsia="PMingLiU" w:cs="Tahoma"/>
          <w:color w:val="000000"/>
          <w:lang w:eastAsia="zh-TW"/>
        </w:rPr>
        <w:t>含</w:t>
      </w:r>
      <w:r w:rsidRPr="001A449E">
        <w:rPr>
          <w:rFonts w:eastAsia="PMingLiU" w:cs="Tahoma"/>
          <w:color w:val="000000"/>
          <w:lang w:eastAsia="zh-TW"/>
        </w:rPr>
        <w:t xml:space="preserve"> MDOP 8)</w:t>
      </w:r>
    </w:p>
    <w:p w:rsidR="00173A20" w:rsidRPr="001A449E" w:rsidRDefault="00173A20" w:rsidP="00173A20">
      <w:pPr>
        <w:keepNext/>
        <w:tabs>
          <w:tab w:val="num" w:pos="720"/>
        </w:tabs>
        <w:spacing w:before="60"/>
        <w:outlineLvl w:val="3"/>
        <w:rPr>
          <w:rFonts w:eastAsia="PMingLiU" w:cs="Tahoma"/>
          <w:lang w:eastAsia="zh-TW"/>
        </w:rPr>
      </w:pPr>
    </w:p>
    <w:p w:rsidR="00173A20" w:rsidRPr="001A449E" w:rsidRDefault="00173A20" w:rsidP="003E606C">
      <w:pPr>
        <w:spacing w:after="60"/>
        <w:rPr>
          <w:rFonts w:eastAsia="PMingLiU" w:cs="Tahoma"/>
          <w:lang w:eastAsia="zh-TW"/>
        </w:rPr>
      </w:pPr>
      <w:r w:rsidRPr="001A449E">
        <w:rPr>
          <w:rFonts w:eastAsia="PMingLiU" w:cs="Tahoma"/>
          <w:b/>
          <w:lang w:eastAsia="zh-TW"/>
        </w:rPr>
        <w:t>促銷</w:t>
      </w:r>
      <w:r w:rsidRPr="001A449E">
        <w:rPr>
          <w:rFonts w:eastAsia="PMingLiU" w:cs="Tahoma"/>
          <w:b/>
          <w:lang w:eastAsia="zh-TW"/>
        </w:rPr>
        <w:t xml:space="preserve"> </w:t>
      </w:r>
    </w:p>
    <w:p w:rsidR="00173A20" w:rsidRPr="001A449E" w:rsidRDefault="00FE3510" w:rsidP="00173A20">
      <w:pPr>
        <w:outlineLvl w:val="1"/>
        <w:rPr>
          <w:rFonts w:eastAsia="PMingLiU" w:cs="Tahoma"/>
          <w:lang w:eastAsia="zh-TW"/>
        </w:rPr>
      </w:pPr>
      <w:r w:rsidRPr="001A449E">
        <w:rPr>
          <w:rFonts w:eastAsia="PMingLiU" w:cs="Tahoma"/>
          <w:color w:val="000000"/>
          <w:szCs w:val="18"/>
          <w:lang w:eastAsia="zh-TW"/>
        </w:rPr>
        <w:t>新增以下促銷：</w:t>
      </w:r>
    </w:p>
    <w:p w:rsidR="00FE3510" w:rsidRPr="001A449E" w:rsidRDefault="00A4121E" w:rsidP="00173A20">
      <w:pPr>
        <w:outlineLvl w:val="1"/>
        <w:rPr>
          <w:rFonts w:eastAsia="PMingLiU" w:cs="Tahoma"/>
        </w:rPr>
      </w:pPr>
      <w:r w:rsidRPr="001A449E">
        <w:rPr>
          <w:rFonts w:eastAsia="PMingLiU" w:cs="Tahoma"/>
          <w:color w:val="000000"/>
          <w:szCs w:val="18"/>
        </w:rPr>
        <w:t xml:space="preserve">Microsoft Dynamics AX 2012 R2 - </w:t>
      </w:r>
      <w:r w:rsidRPr="001A449E">
        <w:rPr>
          <w:rFonts w:eastAsia="PMingLiU" w:cs="Tahoma"/>
          <w:color w:val="000000"/>
          <w:szCs w:val="18"/>
        </w:rPr>
        <w:t>購買一份</w:t>
      </w:r>
      <w:r w:rsidRPr="001A449E">
        <w:rPr>
          <w:rFonts w:eastAsia="PMingLiU" w:cs="Tahoma"/>
          <w:color w:val="000000"/>
          <w:szCs w:val="18"/>
        </w:rPr>
        <w:t xml:space="preserve"> Enterprise CAL </w:t>
      </w:r>
      <w:r w:rsidRPr="001A449E">
        <w:rPr>
          <w:rFonts w:eastAsia="PMingLiU" w:cs="Tahoma"/>
          <w:color w:val="000000"/>
          <w:szCs w:val="18"/>
        </w:rPr>
        <w:t>取得一份</w:t>
      </w:r>
      <w:r w:rsidRPr="001A449E">
        <w:rPr>
          <w:rFonts w:eastAsia="PMingLiU" w:cs="Tahoma"/>
          <w:color w:val="000000"/>
          <w:szCs w:val="18"/>
        </w:rPr>
        <w:t xml:space="preserve"> Functional CAL </w:t>
      </w:r>
      <w:r w:rsidRPr="001A449E">
        <w:rPr>
          <w:rFonts w:eastAsia="PMingLiU" w:cs="Tahoma"/>
          <w:color w:val="000000"/>
          <w:szCs w:val="18"/>
        </w:rPr>
        <w:t>促銷</w:t>
      </w:r>
    </w:p>
    <w:p w:rsidR="00A4121E" w:rsidRPr="001A449E" w:rsidRDefault="00A4121E" w:rsidP="00173A20">
      <w:pPr>
        <w:outlineLvl w:val="1"/>
        <w:rPr>
          <w:rFonts w:eastAsia="PMingLiU" w:cs="Tahoma"/>
        </w:rPr>
      </w:pPr>
      <w:r w:rsidRPr="001A449E">
        <w:rPr>
          <w:rFonts w:eastAsia="PMingLiU" w:cs="Tahoma"/>
          <w:color w:val="000000"/>
          <w:szCs w:val="18"/>
        </w:rPr>
        <w:t xml:space="preserve">Microsoft Dynamics AX 2012 R2 - EA Starter </w:t>
      </w:r>
      <w:r w:rsidRPr="001A449E">
        <w:rPr>
          <w:rFonts w:eastAsia="PMingLiU" w:cs="Tahoma"/>
          <w:color w:val="000000"/>
          <w:szCs w:val="18"/>
        </w:rPr>
        <w:t>促銷</w:t>
      </w:r>
    </w:p>
    <w:p w:rsidR="00A4121E" w:rsidRPr="001A449E" w:rsidRDefault="00A4121E" w:rsidP="00173A20">
      <w:pPr>
        <w:outlineLvl w:val="1"/>
        <w:rPr>
          <w:rFonts w:eastAsia="PMingLiU" w:cs="Tahoma"/>
        </w:rPr>
      </w:pPr>
      <w:r w:rsidRPr="001A449E">
        <w:rPr>
          <w:rFonts w:eastAsia="PMingLiU" w:cs="Tahoma"/>
          <w:color w:val="000000"/>
          <w:szCs w:val="18"/>
        </w:rPr>
        <w:t xml:space="preserve">Windows Intune </w:t>
      </w:r>
      <w:r w:rsidRPr="001A449E">
        <w:rPr>
          <w:rFonts w:eastAsia="PMingLiU" w:cs="Tahoma"/>
          <w:color w:val="000000"/>
          <w:szCs w:val="18"/>
        </w:rPr>
        <w:t>新電腦</w:t>
      </w:r>
      <w:r w:rsidRPr="001A449E">
        <w:rPr>
          <w:rFonts w:eastAsia="PMingLiU" w:cs="Tahoma"/>
          <w:color w:val="000000"/>
          <w:szCs w:val="18"/>
        </w:rPr>
        <w:t xml:space="preserve"> 20% </w:t>
      </w:r>
      <w:r w:rsidRPr="001A449E">
        <w:rPr>
          <w:rFonts w:eastAsia="PMingLiU" w:cs="Tahoma"/>
          <w:color w:val="000000"/>
          <w:szCs w:val="18"/>
        </w:rPr>
        <w:t>促銷</w:t>
      </w:r>
    </w:p>
    <w:p w:rsidR="00FE3510" w:rsidRPr="001A449E" w:rsidRDefault="00FE3510" w:rsidP="00173A20">
      <w:pPr>
        <w:outlineLvl w:val="1"/>
        <w:rPr>
          <w:rFonts w:eastAsia="PMingLiU" w:cs="Tahoma"/>
        </w:rPr>
      </w:pPr>
    </w:p>
    <w:p w:rsidR="00FE3510" w:rsidRPr="001A449E" w:rsidRDefault="00FE3510" w:rsidP="00173A20">
      <w:pPr>
        <w:outlineLvl w:val="1"/>
        <w:rPr>
          <w:rFonts w:eastAsia="PMingLiU" w:cs="Tahoma"/>
        </w:rPr>
      </w:pPr>
      <w:r w:rsidRPr="001A449E">
        <w:rPr>
          <w:rFonts w:eastAsia="PMingLiU" w:cs="Tahoma"/>
          <w:color w:val="000000"/>
          <w:szCs w:val="18"/>
        </w:rPr>
        <w:t>刪除以下促銷：</w:t>
      </w:r>
    </w:p>
    <w:p w:rsidR="00FE3510" w:rsidRPr="001A449E" w:rsidRDefault="00FE3510" w:rsidP="00173A20">
      <w:pPr>
        <w:outlineLvl w:val="1"/>
        <w:rPr>
          <w:rFonts w:eastAsia="PMingLiU" w:cs="Tahoma"/>
        </w:rPr>
      </w:pPr>
      <w:r w:rsidRPr="001A449E">
        <w:rPr>
          <w:rFonts w:eastAsia="PMingLiU" w:cs="Tahoma"/>
        </w:rPr>
        <w:t xml:space="preserve">Windows Intune </w:t>
      </w:r>
      <w:r w:rsidRPr="001A449E">
        <w:rPr>
          <w:rFonts w:eastAsia="PMingLiU" w:cs="Tahoma"/>
        </w:rPr>
        <w:t>新電腦</w:t>
      </w:r>
      <w:r w:rsidRPr="001A449E">
        <w:rPr>
          <w:rFonts w:eastAsia="PMingLiU" w:cs="Tahoma"/>
        </w:rPr>
        <w:t xml:space="preserve"> 20% </w:t>
      </w:r>
      <w:r w:rsidRPr="001A449E">
        <w:rPr>
          <w:rFonts w:eastAsia="PMingLiU" w:cs="Tahoma"/>
        </w:rPr>
        <w:t>促銷</w:t>
      </w:r>
    </w:p>
    <w:p w:rsidR="00173A20" w:rsidRDefault="00173A20" w:rsidP="00173A20">
      <w:pPr>
        <w:outlineLvl w:val="1"/>
        <w:rPr>
          <w:rFonts w:eastAsia="PMingLiU" w:cs="Tahoma"/>
        </w:rPr>
      </w:pPr>
    </w:p>
    <w:p w:rsidR="000C1567" w:rsidRPr="001A449E" w:rsidRDefault="000C1567" w:rsidP="00173A20">
      <w:pPr>
        <w:outlineLvl w:val="1"/>
        <w:rPr>
          <w:rFonts w:eastAsia="PMingLiU" w:cs="Tahoma"/>
        </w:rPr>
      </w:pPr>
    </w:p>
    <w:p w:rsidR="00CD7EA6" w:rsidRPr="001A449E" w:rsidRDefault="00173A20" w:rsidP="003E606C">
      <w:pPr>
        <w:spacing w:after="60"/>
        <w:rPr>
          <w:rFonts w:eastAsia="PMingLiU" w:cs="Tahoma"/>
        </w:rPr>
      </w:pPr>
      <w:r w:rsidRPr="001A449E">
        <w:rPr>
          <w:rFonts w:eastAsia="PMingLiU" w:cs="Tahoma"/>
          <w:b/>
        </w:rPr>
        <w:t>刪除</w:t>
      </w:r>
    </w:p>
    <w:p w:rsidR="00685009" w:rsidRPr="001A449E" w:rsidRDefault="00685009" w:rsidP="00685009">
      <w:pPr>
        <w:rPr>
          <w:rFonts w:eastAsia="PMingLiU" w:cs="Tahoma"/>
        </w:rPr>
      </w:pPr>
      <w:r w:rsidRPr="001A449E">
        <w:rPr>
          <w:rFonts w:eastAsia="PMingLiU" w:cs="Tahoma"/>
          <w:color w:val="000000"/>
        </w:rPr>
        <w:t>Acess 2010</w:t>
      </w:r>
    </w:p>
    <w:p w:rsidR="00685009" w:rsidRPr="001A449E" w:rsidRDefault="00685009" w:rsidP="00685009">
      <w:pPr>
        <w:rPr>
          <w:rFonts w:eastAsia="PMingLiU" w:cs="Tahoma"/>
        </w:rPr>
      </w:pPr>
      <w:r w:rsidRPr="001A449E">
        <w:rPr>
          <w:rFonts w:eastAsia="PMingLiU" w:cs="Tahoma"/>
          <w:color w:val="000000"/>
        </w:rPr>
        <w:t>Duet Enterprise for Microsoft SharePoint and SAP 1.0</w:t>
      </w:r>
    </w:p>
    <w:p w:rsidR="00685009" w:rsidRPr="001A449E" w:rsidRDefault="00685009" w:rsidP="00685009">
      <w:pPr>
        <w:rPr>
          <w:rFonts w:eastAsia="PMingLiU" w:cs="Tahoma"/>
        </w:rPr>
      </w:pPr>
      <w:r w:rsidRPr="001A449E">
        <w:rPr>
          <w:rFonts w:eastAsia="PMingLiU" w:cs="Tahoma"/>
          <w:color w:val="000000"/>
        </w:rPr>
        <w:t>Dynamics CRM Onprem Mobile</w:t>
      </w:r>
    </w:p>
    <w:p w:rsidR="00685009" w:rsidRPr="001A449E" w:rsidRDefault="00685009" w:rsidP="00685009">
      <w:pPr>
        <w:rPr>
          <w:rFonts w:eastAsia="PMingLiU" w:cs="Tahoma"/>
        </w:rPr>
      </w:pPr>
      <w:r w:rsidRPr="001A449E">
        <w:rPr>
          <w:rFonts w:eastAsia="PMingLiU" w:cs="Tahoma"/>
          <w:color w:val="000000"/>
        </w:rPr>
        <w:t>Dynamics CRM Mobile</w:t>
      </w:r>
    </w:p>
    <w:p w:rsidR="00685009" w:rsidRPr="001A449E" w:rsidRDefault="00685009" w:rsidP="00685009">
      <w:pPr>
        <w:rPr>
          <w:rFonts w:eastAsia="PMingLiU" w:cs="Tahoma"/>
        </w:rPr>
      </w:pPr>
      <w:r w:rsidRPr="001A449E">
        <w:rPr>
          <w:rFonts w:eastAsia="PMingLiU" w:cs="Tahoma"/>
          <w:color w:val="000000"/>
        </w:rPr>
        <w:t>Excel 2010</w:t>
      </w:r>
    </w:p>
    <w:p w:rsidR="00685009" w:rsidRPr="001A449E" w:rsidRDefault="00685009" w:rsidP="00685009">
      <w:pPr>
        <w:rPr>
          <w:rFonts w:eastAsia="PMingLiU" w:cs="Tahoma"/>
        </w:rPr>
      </w:pPr>
      <w:r w:rsidRPr="001A449E">
        <w:rPr>
          <w:rFonts w:eastAsia="PMingLiU" w:cs="Tahoma"/>
          <w:color w:val="000000"/>
        </w:rPr>
        <w:t>Exchange Server 2010 External Connector</w:t>
      </w:r>
    </w:p>
    <w:p w:rsidR="00685009" w:rsidRPr="001A449E" w:rsidRDefault="00685009" w:rsidP="00685009">
      <w:pPr>
        <w:rPr>
          <w:rFonts w:eastAsia="PMingLiU" w:cs="Tahoma"/>
        </w:rPr>
      </w:pPr>
      <w:r w:rsidRPr="001A449E">
        <w:rPr>
          <w:rFonts w:eastAsia="PMingLiU" w:cs="Tahoma"/>
          <w:color w:val="000000"/>
        </w:rPr>
        <w:t>FAST SearchServer SharePoint</w:t>
      </w:r>
    </w:p>
    <w:p w:rsidR="00685009" w:rsidRPr="001A449E" w:rsidRDefault="00685009" w:rsidP="00685009">
      <w:pPr>
        <w:rPr>
          <w:rFonts w:eastAsia="PMingLiU" w:cs="Tahoma"/>
        </w:rPr>
      </w:pPr>
      <w:r w:rsidRPr="001A449E">
        <w:rPr>
          <w:rFonts w:eastAsia="PMingLiU" w:cs="Tahoma"/>
          <w:color w:val="000000"/>
        </w:rPr>
        <w:t xml:space="preserve">Forefront Protection </w:t>
      </w:r>
      <w:r w:rsidRPr="001A449E">
        <w:rPr>
          <w:rFonts w:eastAsia="PMingLiU" w:cs="Tahoma"/>
          <w:color w:val="000000"/>
        </w:rPr>
        <w:t>套件</w:t>
      </w:r>
    </w:p>
    <w:p w:rsidR="00685009" w:rsidRPr="001A449E" w:rsidRDefault="00685009" w:rsidP="00685009">
      <w:pPr>
        <w:rPr>
          <w:rFonts w:eastAsia="PMingLiU" w:cs="Tahoma"/>
        </w:rPr>
      </w:pPr>
      <w:r w:rsidRPr="001A449E">
        <w:rPr>
          <w:rFonts w:eastAsia="PMingLiU" w:cs="Tahoma"/>
          <w:color w:val="000000"/>
        </w:rPr>
        <w:t>Forefront Security Exchange Server</w:t>
      </w:r>
    </w:p>
    <w:p w:rsidR="00685009" w:rsidRPr="001A449E" w:rsidRDefault="00685009" w:rsidP="00685009">
      <w:pPr>
        <w:rPr>
          <w:rFonts w:eastAsia="PMingLiU" w:cs="Tahoma"/>
        </w:rPr>
      </w:pPr>
      <w:r w:rsidRPr="001A449E">
        <w:rPr>
          <w:rFonts w:eastAsia="PMingLiU" w:cs="Tahoma"/>
          <w:color w:val="000000"/>
        </w:rPr>
        <w:t>Forefront Security Office Communication Server</w:t>
      </w:r>
    </w:p>
    <w:p w:rsidR="00685009" w:rsidRPr="001A449E" w:rsidRDefault="00685009" w:rsidP="00685009">
      <w:pPr>
        <w:rPr>
          <w:rFonts w:eastAsia="PMingLiU" w:cs="Tahoma"/>
        </w:rPr>
      </w:pPr>
      <w:r w:rsidRPr="001A449E">
        <w:rPr>
          <w:rFonts w:eastAsia="PMingLiU" w:cs="Tahoma"/>
          <w:color w:val="000000"/>
        </w:rPr>
        <w:t>Forefront Security SharePoint</w:t>
      </w:r>
    </w:p>
    <w:p w:rsidR="00685009" w:rsidRPr="001A449E" w:rsidRDefault="00685009" w:rsidP="00685009">
      <w:pPr>
        <w:rPr>
          <w:rFonts w:eastAsia="PMingLiU" w:cs="Tahoma"/>
        </w:rPr>
      </w:pPr>
      <w:r w:rsidRPr="001A449E">
        <w:rPr>
          <w:rFonts w:eastAsia="PMingLiU" w:cs="Tahoma"/>
          <w:color w:val="000000"/>
        </w:rPr>
        <w:t>Forefront Security Server Management Console</w:t>
      </w:r>
    </w:p>
    <w:p w:rsidR="00685009" w:rsidRPr="001A449E" w:rsidRDefault="00685009" w:rsidP="00685009">
      <w:pPr>
        <w:rPr>
          <w:rFonts w:eastAsia="PMingLiU" w:cs="Tahoma"/>
        </w:rPr>
      </w:pPr>
      <w:r w:rsidRPr="001A449E">
        <w:rPr>
          <w:rFonts w:eastAsia="PMingLiU" w:cs="Tahoma"/>
          <w:color w:val="000000"/>
        </w:rPr>
        <w:t>Forefront Security Web</w:t>
      </w:r>
    </w:p>
    <w:p w:rsidR="00685009" w:rsidRPr="001A449E" w:rsidRDefault="00685009" w:rsidP="00685009">
      <w:pPr>
        <w:rPr>
          <w:rFonts w:eastAsia="PMingLiU" w:cs="Tahoma"/>
        </w:rPr>
      </w:pPr>
      <w:r w:rsidRPr="001A449E">
        <w:rPr>
          <w:rFonts w:eastAsia="PMingLiU" w:cs="Tahoma"/>
          <w:color w:val="000000"/>
        </w:rPr>
        <w:t>Forefront Threat Management Gateway Enterprise</w:t>
      </w:r>
    </w:p>
    <w:p w:rsidR="00685009" w:rsidRPr="001A449E" w:rsidRDefault="00685009" w:rsidP="00685009">
      <w:pPr>
        <w:rPr>
          <w:rFonts w:eastAsia="PMingLiU" w:cs="Tahoma"/>
        </w:rPr>
      </w:pPr>
      <w:r w:rsidRPr="001A449E">
        <w:rPr>
          <w:rFonts w:eastAsia="PMingLiU" w:cs="Tahoma"/>
          <w:color w:val="000000"/>
        </w:rPr>
        <w:t>Forefront Threat Management Gateway Medium Business</w:t>
      </w:r>
    </w:p>
    <w:p w:rsidR="00685009" w:rsidRPr="001A449E" w:rsidRDefault="00685009" w:rsidP="00685009">
      <w:pPr>
        <w:rPr>
          <w:rFonts w:eastAsia="PMingLiU" w:cs="Tahoma"/>
        </w:rPr>
      </w:pPr>
      <w:r w:rsidRPr="001A449E">
        <w:rPr>
          <w:rFonts w:eastAsia="PMingLiU" w:cs="Tahoma"/>
          <w:color w:val="000000"/>
        </w:rPr>
        <w:t>Forefront Threat Management Gateway Standard</w:t>
      </w:r>
    </w:p>
    <w:p w:rsidR="00685009" w:rsidRPr="001A449E" w:rsidRDefault="00685009" w:rsidP="00685009">
      <w:pPr>
        <w:rPr>
          <w:rFonts w:eastAsia="PMingLiU" w:cs="Tahoma"/>
        </w:rPr>
      </w:pPr>
      <w:r w:rsidRPr="001A449E">
        <w:rPr>
          <w:rFonts w:eastAsia="PMingLiU" w:cs="Tahoma"/>
          <w:color w:val="000000"/>
        </w:rPr>
        <w:t>Forefront Threat Management Gateway Web Protection Service</w:t>
      </w:r>
    </w:p>
    <w:p w:rsidR="00685009" w:rsidRPr="001A449E" w:rsidRDefault="00685009" w:rsidP="00685009">
      <w:pPr>
        <w:rPr>
          <w:rFonts w:eastAsia="PMingLiU" w:cs="Tahoma"/>
        </w:rPr>
      </w:pPr>
      <w:r w:rsidRPr="001A449E">
        <w:rPr>
          <w:rFonts w:eastAsia="PMingLiU" w:cs="Tahoma"/>
          <w:color w:val="000000"/>
        </w:rPr>
        <w:t>Forefront Protection 2010 for Exchange Server</w:t>
      </w:r>
    </w:p>
    <w:p w:rsidR="00685009" w:rsidRPr="001A449E" w:rsidRDefault="00685009" w:rsidP="00685009">
      <w:pPr>
        <w:rPr>
          <w:rFonts w:eastAsia="PMingLiU" w:cs="Tahoma"/>
        </w:rPr>
      </w:pPr>
      <w:r w:rsidRPr="001A449E">
        <w:rPr>
          <w:rFonts w:eastAsia="PMingLiU" w:cs="Tahoma"/>
          <w:color w:val="000000"/>
        </w:rPr>
        <w:t xml:space="preserve">Forefront Protection 2010 for Exchange Server </w:t>
      </w:r>
      <w:r w:rsidRPr="001A449E">
        <w:rPr>
          <w:rFonts w:eastAsia="PMingLiU" w:cs="Tahoma"/>
          <w:color w:val="000000"/>
        </w:rPr>
        <w:t>外部連接器</w:t>
      </w:r>
    </w:p>
    <w:p w:rsidR="00685009" w:rsidRPr="001A449E" w:rsidRDefault="00685009" w:rsidP="00685009">
      <w:pPr>
        <w:rPr>
          <w:rFonts w:eastAsia="PMingLiU" w:cs="Tahoma"/>
        </w:rPr>
      </w:pPr>
      <w:r w:rsidRPr="001A449E">
        <w:rPr>
          <w:rFonts w:eastAsia="PMingLiU" w:cs="Tahoma"/>
          <w:color w:val="000000"/>
        </w:rPr>
        <w:t>Forefront Protection SharePoint</w:t>
      </w:r>
    </w:p>
    <w:p w:rsidR="00685009" w:rsidRPr="001A449E" w:rsidRDefault="00685009" w:rsidP="00685009">
      <w:pPr>
        <w:rPr>
          <w:rFonts w:eastAsia="PMingLiU" w:cs="Tahoma"/>
        </w:rPr>
      </w:pPr>
      <w:r w:rsidRPr="001A449E">
        <w:rPr>
          <w:rFonts w:eastAsia="PMingLiU" w:cs="Tahoma"/>
          <w:color w:val="000000"/>
        </w:rPr>
        <w:t>Groove Enterprise Services</w:t>
      </w:r>
    </w:p>
    <w:p w:rsidR="00685009" w:rsidRPr="001A449E" w:rsidRDefault="00685009" w:rsidP="00685009">
      <w:pPr>
        <w:rPr>
          <w:rFonts w:eastAsia="PMingLiU" w:cs="Tahoma"/>
        </w:rPr>
      </w:pPr>
      <w:r w:rsidRPr="001A449E">
        <w:rPr>
          <w:rFonts w:eastAsia="PMingLiU" w:cs="Tahoma"/>
          <w:color w:val="000000"/>
        </w:rPr>
        <w:t>Groove Server</w:t>
      </w:r>
    </w:p>
    <w:p w:rsidR="00685009" w:rsidRPr="001A449E" w:rsidRDefault="00685009" w:rsidP="00685009">
      <w:pPr>
        <w:rPr>
          <w:rFonts w:eastAsia="PMingLiU" w:cs="Tahoma"/>
        </w:rPr>
      </w:pPr>
      <w:r w:rsidRPr="001A449E">
        <w:rPr>
          <w:rFonts w:eastAsia="PMingLiU" w:cs="Tahoma"/>
          <w:color w:val="000000"/>
        </w:rPr>
        <w:t>InfoPath 2010</w:t>
      </w:r>
    </w:p>
    <w:p w:rsidR="00685009" w:rsidRPr="001A449E" w:rsidRDefault="00685009" w:rsidP="00685009">
      <w:pPr>
        <w:rPr>
          <w:rFonts w:eastAsia="PMingLiU" w:cs="Tahoma"/>
        </w:rPr>
      </w:pPr>
      <w:r w:rsidRPr="001A449E">
        <w:rPr>
          <w:rFonts w:eastAsia="PMingLiU" w:cs="Tahoma"/>
          <w:color w:val="000000"/>
        </w:rPr>
        <w:t>Lync 2010</w:t>
      </w:r>
    </w:p>
    <w:p w:rsidR="00685009" w:rsidRPr="001A449E" w:rsidRDefault="00685009" w:rsidP="00685009">
      <w:pPr>
        <w:rPr>
          <w:rFonts w:eastAsia="PMingLiU" w:cs="Tahoma"/>
        </w:rPr>
      </w:pPr>
      <w:r w:rsidRPr="001A449E">
        <w:rPr>
          <w:rFonts w:eastAsia="PMingLiU" w:cs="Tahoma"/>
          <w:color w:val="000000"/>
        </w:rPr>
        <w:t>Lync Server 2010 Enterpise Edition</w:t>
      </w:r>
    </w:p>
    <w:p w:rsidR="00685009" w:rsidRPr="001A449E" w:rsidRDefault="00685009" w:rsidP="00685009">
      <w:pPr>
        <w:rPr>
          <w:rFonts w:eastAsia="PMingLiU" w:cs="Tahoma"/>
        </w:rPr>
      </w:pPr>
      <w:r w:rsidRPr="001A449E">
        <w:rPr>
          <w:rFonts w:eastAsia="PMingLiU" w:cs="Tahoma"/>
          <w:color w:val="000000"/>
        </w:rPr>
        <w:t>Lync Server 2010 Enterprise External Connector</w:t>
      </w:r>
    </w:p>
    <w:p w:rsidR="00685009" w:rsidRPr="001A449E" w:rsidRDefault="00685009" w:rsidP="00685009">
      <w:pPr>
        <w:rPr>
          <w:rFonts w:eastAsia="PMingLiU" w:cs="Tahoma"/>
        </w:rPr>
      </w:pPr>
      <w:r w:rsidRPr="001A449E">
        <w:rPr>
          <w:rFonts w:eastAsia="PMingLiU" w:cs="Tahoma"/>
          <w:color w:val="000000"/>
        </w:rPr>
        <w:t>Lync Server 2010 Plus External Connector</w:t>
      </w:r>
    </w:p>
    <w:p w:rsidR="00685009" w:rsidRPr="001A449E" w:rsidRDefault="00685009" w:rsidP="00685009">
      <w:pPr>
        <w:rPr>
          <w:rFonts w:eastAsia="PMingLiU" w:cs="Tahoma"/>
        </w:rPr>
      </w:pPr>
      <w:r w:rsidRPr="001A449E">
        <w:rPr>
          <w:rFonts w:eastAsia="PMingLiU" w:cs="Tahoma"/>
          <w:color w:val="000000"/>
        </w:rPr>
        <w:t>Lync Server 2010 Standard External Connector</w:t>
      </w:r>
    </w:p>
    <w:p w:rsidR="00685009" w:rsidRPr="001A449E" w:rsidRDefault="00685009" w:rsidP="00685009">
      <w:pPr>
        <w:rPr>
          <w:rFonts w:eastAsia="PMingLiU" w:cs="Tahoma"/>
        </w:rPr>
      </w:pPr>
      <w:r w:rsidRPr="001A449E">
        <w:rPr>
          <w:rFonts w:eastAsia="PMingLiU" w:cs="Tahoma"/>
          <w:color w:val="000000"/>
        </w:rPr>
        <w:t>Lync Server 2010 Standard Edition</w:t>
      </w:r>
    </w:p>
    <w:p w:rsidR="00685009" w:rsidRPr="001A449E" w:rsidRDefault="00685009" w:rsidP="00685009">
      <w:pPr>
        <w:rPr>
          <w:rFonts w:eastAsia="PMingLiU" w:cs="Tahoma"/>
        </w:rPr>
      </w:pPr>
      <w:r w:rsidRPr="001A449E">
        <w:rPr>
          <w:rFonts w:eastAsia="PMingLiU" w:cs="Tahoma"/>
          <w:color w:val="000000"/>
        </w:rPr>
        <w:t>Office Groove Enterprise Services</w:t>
      </w:r>
    </w:p>
    <w:p w:rsidR="00685009" w:rsidRPr="001A449E" w:rsidRDefault="00685009" w:rsidP="00685009">
      <w:pPr>
        <w:rPr>
          <w:rFonts w:eastAsia="PMingLiU" w:cs="Tahoma"/>
        </w:rPr>
      </w:pPr>
      <w:r w:rsidRPr="001A449E">
        <w:rPr>
          <w:rFonts w:eastAsia="PMingLiU" w:cs="Tahoma"/>
          <w:color w:val="000000"/>
        </w:rPr>
        <w:t>Office Multi-Language Pack 2010</w:t>
      </w:r>
    </w:p>
    <w:p w:rsidR="00685009" w:rsidRPr="001A449E" w:rsidRDefault="00685009" w:rsidP="00685009">
      <w:pPr>
        <w:rPr>
          <w:rFonts w:eastAsia="PMingLiU" w:cs="Tahoma"/>
        </w:rPr>
      </w:pPr>
      <w:r w:rsidRPr="001A449E">
        <w:rPr>
          <w:rFonts w:eastAsia="PMingLiU" w:cs="Tahoma"/>
          <w:color w:val="000000"/>
        </w:rPr>
        <w:t>Office Professional Plus 2010</w:t>
      </w:r>
    </w:p>
    <w:p w:rsidR="00685009" w:rsidRPr="001A449E" w:rsidRDefault="00685009" w:rsidP="00685009">
      <w:pPr>
        <w:rPr>
          <w:rFonts w:eastAsia="PMingLiU" w:cs="Tahoma"/>
        </w:rPr>
      </w:pPr>
      <w:r w:rsidRPr="001A449E">
        <w:rPr>
          <w:rFonts w:eastAsia="PMingLiU" w:cs="Tahoma"/>
          <w:color w:val="000000"/>
        </w:rPr>
        <w:t>Office Standard 2010</w:t>
      </w:r>
    </w:p>
    <w:p w:rsidR="00685009" w:rsidRPr="001A449E" w:rsidRDefault="00685009" w:rsidP="00685009">
      <w:pPr>
        <w:rPr>
          <w:rFonts w:eastAsia="PMingLiU" w:cs="Tahoma"/>
        </w:rPr>
      </w:pPr>
      <w:r w:rsidRPr="001A449E">
        <w:rPr>
          <w:rFonts w:eastAsia="PMingLiU" w:cs="Tahoma"/>
          <w:color w:val="000000"/>
        </w:rPr>
        <w:t>Office Small Business Get Genuine</w:t>
      </w:r>
    </w:p>
    <w:p w:rsidR="00685009" w:rsidRPr="001A449E" w:rsidRDefault="00685009" w:rsidP="00685009">
      <w:pPr>
        <w:rPr>
          <w:rFonts w:eastAsia="PMingLiU" w:cs="Tahoma"/>
        </w:rPr>
      </w:pPr>
      <w:r w:rsidRPr="001A449E">
        <w:rPr>
          <w:rFonts w:eastAsia="PMingLiU" w:cs="Tahoma"/>
          <w:color w:val="000000"/>
        </w:rPr>
        <w:t>OneNote 2010</w:t>
      </w:r>
    </w:p>
    <w:p w:rsidR="00685009" w:rsidRPr="001A449E" w:rsidRDefault="00685009" w:rsidP="00685009">
      <w:pPr>
        <w:rPr>
          <w:rFonts w:eastAsia="PMingLiU" w:cs="Tahoma"/>
        </w:rPr>
      </w:pPr>
      <w:r w:rsidRPr="001A449E">
        <w:rPr>
          <w:rFonts w:eastAsia="PMingLiU" w:cs="Tahoma"/>
          <w:color w:val="000000"/>
        </w:rPr>
        <w:t>Outlook 2010</w:t>
      </w:r>
    </w:p>
    <w:p w:rsidR="00685009" w:rsidRPr="001A449E" w:rsidRDefault="00685009" w:rsidP="00685009">
      <w:pPr>
        <w:rPr>
          <w:rFonts w:eastAsia="PMingLiU" w:cs="Tahoma"/>
        </w:rPr>
      </w:pPr>
      <w:r w:rsidRPr="001A449E">
        <w:rPr>
          <w:rFonts w:eastAsia="PMingLiU" w:cs="Tahoma"/>
          <w:color w:val="000000"/>
        </w:rPr>
        <w:t>Outlook with Business Contact Manager</w:t>
      </w:r>
    </w:p>
    <w:p w:rsidR="00685009" w:rsidRPr="001A449E" w:rsidRDefault="00685009" w:rsidP="00685009">
      <w:pPr>
        <w:rPr>
          <w:rFonts w:eastAsia="PMingLiU" w:cs="Tahoma"/>
        </w:rPr>
      </w:pPr>
      <w:r w:rsidRPr="001A449E">
        <w:rPr>
          <w:rFonts w:eastAsia="PMingLiU" w:cs="Tahoma"/>
          <w:color w:val="000000"/>
        </w:rPr>
        <w:t>PowerPoint 2010</w:t>
      </w:r>
    </w:p>
    <w:p w:rsidR="00685009" w:rsidRPr="001A449E" w:rsidRDefault="00685009" w:rsidP="00685009">
      <w:pPr>
        <w:rPr>
          <w:rFonts w:eastAsia="PMingLiU" w:cs="Tahoma"/>
        </w:rPr>
      </w:pPr>
      <w:r w:rsidRPr="001A449E">
        <w:rPr>
          <w:rFonts w:eastAsia="PMingLiU" w:cs="Tahoma"/>
          <w:color w:val="000000"/>
        </w:rPr>
        <w:t>Project 2010 Standard</w:t>
      </w:r>
    </w:p>
    <w:p w:rsidR="00685009" w:rsidRPr="001A449E" w:rsidRDefault="00685009" w:rsidP="00685009">
      <w:pPr>
        <w:rPr>
          <w:rFonts w:eastAsia="PMingLiU" w:cs="Tahoma"/>
        </w:rPr>
      </w:pPr>
      <w:r w:rsidRPr="001A449E">
        <w:rPr>
          <w:rFonts w:eastAsia="PMingLiU" w:cs="Tahoma"/>
          <w:color w:val="000000"/>
        </w:rPr>
        <w:t>Project 2010 Professional</w:t>
      </w:r>
    </w:p>
    <w:p w:rsidR="00685009" w:rsidRPr="001A449E" w:rsidRDefault="00685009" w:rsidP="00685009">
      <w:pPr>
        <w:rPr>
          <w:rFonts w:eastAsia="PMingLiU" w:cs="Tahoma"/>
        </w:rPr>
      </w:pPr>
      <w:r w:rsidRPr="001A449E">
        <w:rPr>
          <w:rFonts w:eastAsia="PMingLiU" w:cs="Tahoma"/>
          <w:color w:val="000000"/>
        </w:rPr>
        <w:t>Search Server 2010</w:t>
      </w:r>
    </w:p>
    <w:p w:rsidR="00685009" w:rsidRPr="001A449E" w:rsidRDefault="00685009" w:rsidP="00685009">
      <w:pPr>
        <w:rPr>
          <w:rFonts w:eastAsia="PMingLiU" w:cs="Tahoma"/>
        </w:rPr>
      </w:pPr>
      <w:r w:rsidRPr="001A449E">
        <w:rPr>
          <w:rFonts w:eastAsia="PMingLiU" w:cs="Tahoma"/>
          <w:color w:val="000000"/>
        </w:rPr>
        <w:t>SharePoint Server 2010 for Internet Sites Enterprise</w:t>
      </w:r>
    </w:p>
    <w:p w:rsidR="00685009" w:rsidRPr="001A449E" w:rsidRDefault="00685009" w:rsidP="00685009">
      <w:pPr>
        <w:rPr>
          <w:rFonts w:eastAsia="PMingLiU" w:cs="Tahoma"/>
        </w:rPr>
      </w:pPr>
      <w:r w:rsidRPr="001A449E">
        <w:rPr>
          <w:rFonts w:eastAsia="PMingLiU" w:cs="Tahoma"/>
          <w:color w:val="000000"/>
        </w:rPr>
        <w:t>SharePoint Server 2010 for Internet Sites Standard</w:t>
      </w:r>
    </w:p>
    <w:p w:rsidR="00685009" w:rsidRPr="001A449E" w:rsidRDefault="00685009" w:rsidP="00685009">
      <w:pPr>
        <w:rPr>
          <w:rFonts w:eastAsia="PMingLiU" w:cs="Tahoma"/>
        </w:rPr>
      </w:pPr>
      <w:r w:rsidRPr="001A449E">
        <w:rPr>
          <w:rFonts w:eastAsia="PMingLiU" w:cs="Tahoma"/>
          <w:color w:val="000000"/>
        </w:rPr>
        <w:t>SharePoint Workspace 2010</w:t>
      </w:r>
    </w:p>
    <w:p w:rsidR="00685009" w:rsidRPr="001A449E" w:rsidRDefault="00685009" w:rsidP="00685009">
      <w:pPr>
        <w:rPr>
          <w:rFonts w:eastAsia="PMingLiU" w:cs="Tahoma"/>
        </w:rPr>
      </w:pPr>
      <w:r w:rsidRPr="001A449E">
        <w:rPr>
          <w:rFonts w:eastAsia="PMingLiU" w:cs="Tahoma"/>
          <w:color w:val="000000"/>
        </w:rPr>
        <w:t>Visio 2010 Premium</w:t>
      </w:r>
    </w:p>
    <w:p w:rsidR="00685009" w:rsidRPr="001A449E" w:rsidRDefault="00685009" w:rsidP="00685009">
      <w:pPr>
        <w:rPr>
          <w:rFonts w:eastAsia="PMingLiU" w:cs="Tahoma"/>
        </w:rPr>
      </w:pPr>
      <w:r w:rsidRPr="001A449E">
        <w:rPr>
          <w:rFonts w:eastAsia="PMingLiU" w:cs="Tahoma"/>
          <w:color w:val="000000"/>
        </w:rPr>
        <w:t>Visio 2010 Standard</w:t>
      </w:r>
    </w:p>
    <w:p w:rsidR="00685009" w:rsidRPr="001A449E" w:rsidRDefault="00685009" w:rsidP="00685009">
      <w:pPr>
        <w:rPr>
          <w:rFonts w:eastAsia="PMingLiU" w:cs="Tahoma"/>
        </w:rPr>
      </w:pPr>
      <w:r w:rsidRPr="001A449E">
        <w:rPr>
          <w:rFonts w:eastAsia="PMingLiU" w:cs="Tahoma"/>
          <w:color w:val="000000"/>
        </w:rPr>
        <w:t>Windows Intune (</w:t>
      </w:r>
      <w:r w:rsidRPr="001A449E">
        <w:rPr>
          <w:rFonts w:eastAsia="PMingLiU" w:cs="Tahoma"/>
          <w:color w:val="000000"/>
        </w:rPr>
        <w:t>每一裝置</w:t>
      </w:r>
      <w:r w:rsidRPr="001A449E">
        <w:rPr>
          <w:rFonts w:eastAsia="PMingLiU" w:cs="Tahoma"/>
          <w:color w:val="000000"/>
        </w:rPr>
        <w:t>)</w:t>
      </w:r>
    </w:p>
    <w:p w:rsidR="00685009" w:rsidRPr="001A449E" w:rsidRDefault="00685009" w:rsidP="00685009">
      <w:pPr>
        <w:rPr>
          <w:rFonts w:eastAsia="PMingLiU" w:cs="Tahoma"/>
        </w:rPr>
      </w:pPr>
      <w:r w:rsidRPr="001A449E">
        <w:rPr>
          <w:rFonts w:eastAsia="PMingLiU" w:cs="Tahoma"/>
          <w:color w:val="000000"/>
        </w:rPr>
        <w:t xml:space="preserve">Windows Intune </w:t>
      </w:r>
      <w:r w:rsidRPr="001A449E">
        <w:rPr>
          <w:rFonts w:eastAsia="PMingLiU" w:cs="Tahoma"/>
          <w:color w:val="000000"/>
        </w:rPr>
        <w:t>附加元件</w:t>
      </w:r>
      <w:r w:rsidRPr="001A449E">
        <w:rPr>
          <w:rFonts w:eastAsia="PMingLiU" w:cs="Tahoma"/>
          <w:color w:val="000000"/>
        </w:rPr>
        <w:t xml:space="preserve"> (</w:t>
      </w:r>
      <w:r w:rsidRPr="001A449E">
        <w:rPr>
          <w:rFonts w:eastAsia="PMingLiU" w:cs="Tahoma"/>
          <w:color w:val="000000"/>
        </w:rPr>
        <w:t>每一裝置</w:t>
      </w:r>
      <w:r w:rsidRPr="001A449E">
        <w:rPr>
          <w:rFonts w:eastAsia="PMingLiU" w:cs="Tahoma"/>
          <w:color w:val="000000"/>
        </w:rPr>
        <w:t>)</w:t>
      </w:r>
    </w:p>
    <w:p w:rsidR="00685009" w:rsidRPr="001A449E" w:rsidRDefault="00685009" w:rsidP="00685009">
      <w:pPr>
        <w:rPr>
          <w:rFonts w:eastAsia="PMingLiU" w:cs="Tahoma"/>
        </w:rPr>
      </w:pPr>
      <w:r w:rsidRPr="001A449E">
        <w:rPr>
          <w:rFonts w:eastAsia="PMingLiU" w:cs="Tahoma"/>
          <w:color w:val="000000"/>
        </w:rPr>
        <w:t>Windows MultiPoint Server 2011 Standard</w:t>
      </w:r>
    </w:p>
    <w:p w:rsidR="00685009" w:rsidRPr="001A449E" w:rsidRDefault="00685009" w:rsidP="00685009">
      <w:pPr>
        <w:rPr>
          <w:rFonts w:eastAsia="PMingLiU" w:cs="Tahoma"/>
        </w:rPr>
      </w:pPr>
      <w:r w:rsidRPr="001A449E">
        <w:rPr>
          <w:rFonts w:eastAsia="PMingLiU" w:cs="Tahoma"/>
          <w:color w:val="000000"/>
        </w:rPr>
        <w:t>Windows MultiPoint Server 2011 Premium</w:t>
      </w:r>
    </w:p>
    <w:p w:rsidR="00685009" w:rsidRPr="001A449E" w:rsidRDefault="00685009" w:rsidP="00685009">
      <w:pPr>
        <w:rPr>
          <w:rFonts w:eastAsia="PMingLiU" w:cs="Tahoma"/>
        </w:rPr>
      </w:pPr>
      <w:r w:rsidRPr="001A449E">
        <w:rPr>
          <w:rFonts w:eastAsia="PMingLiU" w:cs="Tahoma"/>
          <w:color w:val="000000"/>
        </w:rPr>
        <w:t>Windows MultiPoint Server 2011 CAL</w:t>
      </w:r>
    </w:p>
    <w:p w:rsidR="00685009" w:rsidRPr="001A449E" w:rsidRDefault="00685009" w:rsidP="00685009">
      <w:pPr>
        <w:rPr>
          <w:rFonts w:eastAsia="PMingLiU" w:cs="Tahoma"/>
        </w:rPr>
      </w:pPr>
      <w:r w:rsidRPr="001A449E">
        <w:rPr>
          <w:rFonts w:eastAsia="PMingLiU" w:cs="Tahoma"/>
          <w:color w:val="000000"/>
        </w:rPr>
        <w:t>Windows MultiPoint Server 2011 CAL with Windows Sever 2008 CAL</w:t>
      </w:r>
    </w:p>
    <w:p w:rsidR="00685009" w:rsidRPr="001A449E" w:rsidRDefault="00685009" w:rsidP="00685009">
      <w:pPr>
        <w:rPr>
          <w:rFonts w:eastAsia="PMingLiU" w:cs="Tahoma"/>
        </w:rPr>
      </w:pPr>
      <w:r w:rsidRPr="001A449E">
        <w:rPr>
          <w:rFonts w:eastAsia="PMingLiU" w:cs="Tahoma"/>
          <w:color w:val="000000"/>
        </w:rPr>
        <w:t xml:space="preserve">Windows MultiPoint Server 2011 Premium with Windows MultiPoint Server 2011 CAL (5 </w:t>
      </w:r>
      <w:r w:rsidRPr="001A449E">
        <w:rPr>
          <w:rFonts w:eastAsia="PMingLiU" w:cs="Tahoma"/>
          <w:color w:val="000000"/>
        </w:rPr>
        <w:t>個用戶端</w:t>
      </w:r>
      <w:r w:rsidRPr="001A449E">
        <w:rPr>
          <w:rFonts w:eastAsia="PMingLiU" w:cs="Tahoma"/>
          <w:color w:val="000000"/>
        </w:rPr>
        <w:t>)</w:t>
      </w:r>
    </w:p>
    <w:p w:rsidR="00685009" w:rsidRPr="001A449E" w:rsidRDefault="00685009" w:rsidP="00685009">
      <w:pPr>
        <w:rPr>
          <w:rFonts w:eastAsia="PMingLiU" w:cs="Tahoma"/>
        </w:rPr>
      </w:pPr>
      <w:r w:rsidRPr="001A449E">
        <w:rPr>
          <w:rFonts w:eastAsia="PMingLiU" w:cs="Tahoma"/>
          <w:color w:val="000000"/>
        </w:rPr>
        <w:t xml:space="preserve">Windows MultiPoint Server 2011 Premium with Windows MultiPoint Server 2011 CAL (5 </w:t>
      </w:r>
      <w:r w:rsidRPr="001A449E">
        <w:rPr>
          <w:rFonts w:eastAsia="PMingLiU" w:cs="Tahoma"/>
          <w:color w:val="000000"/>
        </w:rPr>
        <w:t>個用戶端</w:t>
      </w:r>
      <w:r w:rsidRPr="001A449E">
        <w:rPr>
          <w:rFonts w:eastAsia="PMingLiU" w:cs="Tahoma"/>
          <w:color w:val="000000"/>
        </w:rPr>
        <w:t xml:space="preserve">) </w:t>
      </w:r>
      <w:r w:rsidR="000C1567">
        <w:rPr>
          <w:rFonts w:eastAsia="PMingLiU" w:cs="Tahoma"/>
          <w:color w:val="000000"/>
        </w:rPr>
        <w:br/>
      </w:r>
      <w:r w:rsidRPr="001A449E">
        <w:rPr>
          <w:rFonts w:eastAsia="PMingLiU" w:cs="Tahoma"/>
          <w:color w:val="000000"/>
        </w:rPr>
        <w:t xml:space="preserve">with Windows Server 2008 CAL (5 </w:t>
      </w:r>
      <w:r w:rsidRPr="001A449E">
        <w:rPr>
          <w:rFonts w:eastAsia="PMingLiU" w:cs="Tahoma"/>
          <w:color w:val="000000"/>
        </w:rPr>
        <w:t>個用戶端</w:t>
      </w:r>
      <w:r w:rsidRPr="001A449E">
        <w:rPr>
          <w:rFonts w:eastAsia="PMingLiU" w:cs="Tahoma"/>
          <w:color w:val="000000"/>
        </w:rPr>
        <w:t>)</w:t>
      </w:r>
    </w:p>
    <w:p w:rsidR="00685009" w:rsidRPr="001A449E" w:rsidRDefault="00685009" w:rsidP="00685009">
      <w:pPr>
        <w:rPr>
          <w:rFonts w:eastAsia="PMingLiU" w:cs="Tahoma"/>
        </w:rPr>
      </w:pPr>
      <w:r w:rsidRPr="001A449E">
        <w:rPr>
          <w:rFonts w:eastAsia="PMingLiU" w:cs="Tahoma"/>
          <w:color w:val="000000"/>
        </w:rPr>
        <w:t>Word 2010</w:t>
      </w:r>
    </w:p>
    <w:p w:rsidR="00173A20" w:rsidRPr="001A449E" w:rsidRDefault="00173A20" w:rsidP="00173A20">
      <w:pPr>
        <w:rPr>
          <w:rFonts w:eastAsia="PMingLiU" w:cs="Tahoma"/>
        </w:rPr>
      </w:pPr>
    </w:p>
    <w:p w:rsidR="00E64830" w:rsidRPr="001A449E" w:rsidRDefault="00E64830" w:rsidP="00E64830">
      <w:pPr>
        <w:pStyle w:val="Heading2"/>
        <w:ind w:left="0"/>
        <w:jc w:val="both"/>
        <w:rPr>
          <w:rFonts w:ascii="Tahoma" w:eastAsia="PMingLiU" w:hAnsi="Tahoma" w:cs="Tahoma"/>
        </w:rPr>
      </w:pPr>
      <w:bookmarkStart w:id="594" w:name="_Toc363720532"/>
      <w:r w:rsidRPr="001A449E">
        <w:rPr>
          <w:rFonts w:ascii="Tahoma" w:eastAsia="PMingLiU" w:hAnsi="Tahoma" w:cs="Tahoma"/>
          <w:color w:val="FF6600"/>
        </w:rPr>
        <w:t xml:space="preserve">2012 </w:t>
      </w:r>
      <w:r w:rsidRPr="001A449E">
        <w:rPr>
          <w:rFonts w:ascii="Tahoma" w:eastAsia="PMingLiU" w:hAnsi="Tahoma" w:cs="Tahoma"/>
          <w:color w:val="FF6600"/>
        </w:rPr>
        <w:t>年</w:t>
      </w:r>
      <w:r w:rsidRPr="001A449E">
        <w:rPr>
          <w:rFonts w:ascii="Tahoma" w:eastAsia="PMingLiU" w:hAnsi="Tahoma" w:cs="Tahoma"/>
          <w:color w:val="FF6600"/>
        </w:rPr>
        <w:t xml:space="preserve"> 11 </w:t>
      </w:r>
      <w:r w:rsidRPr="001A449E">
        <w:rPr>
          <w:rFonts w:ascii="Tahoma" w:eastAsia="PMingLiU" w:hAnsi="Tahoma" w:cs="Tahoma"/>
          <w:color w:val="FF6600"/>
        </w:rPr>
        <w:t>月變更</w:t>
      </w:r>
      <w:bookmarkEnd w:id="594"/>
    </w:p>
    <w:p w:rsidR="00E64830" w:rsidRPr="000C1567" w:rsidRDefault="00E64830" w:rsidP="007B0DDA">
      <w:pPr>
        <w:pStyle w:val="Heading2"/>
        <w:ind w:left="0"/>
        <w:jc w:val="both"/>
        <w:rPr>
          <w:rFonts w:ascii="Tahoma" w:eastAsia="PMingLiU" w:hAnsi="Tahoma" w:cs="Tahoma"/>
          <w:b w:val="0"/>
          <w:bCs/>
          <w:sz w:val="18"/>
          <w:szCs w:val="18"/>
        </w:rPr>
      </w:pPr>
    </w:p>
    <w:p w:rsidR="00E64830" w:rsidRPr="001A449E" w:rsidRDefault="00E64830" w:rsidP="003E606C">
      <w:pPr>
        <w:spacing w:after="60"/>
        <w:rPr>
          <w:rFonts w:eastAsia="PMingLiU" w:cs="Tahoma"/>
        </w:rPr>
      </w:pPr>
      <w:r w:rsidRPr="001A449E">
        <w:rPr>
          <w:rFonts w:eastAsia="PMingLiU" w:cs="Tahoma"/>
          <w:b/>
        </w:rPr>
        <w:t>新增</w:t>
      </w:r>
    </w:p>
    <w:p w:rsidR="00E64830" w:rsidRPr="001A449E" w:rsidRDefault="00E64830" w:rsidP="00C530A9">
      <w:pPr>
        <w:rPr>
          <w:rFonts w:eastAsia="PMingLiU" w:cs="Tahoma"/>
        </w:rPr>
      </w:pPr>
      <w:r w:rsidRPr="001A449E">
        <w:rPr>
          <w:rFonts w:eastAsia="PMingLiU" w:cs="Tahoma"/>
        </w:rPr>
        <w:t>Microsoft Windows Server Essentials 2012</w:t>
      </w:r>
    </w:p>
    <w:p w:rsidR="00E64830" w:rsidRPr="001A449E" w:rsidRDefault="00E64830" w:rsidP="00C530A9">
      <w:pPr>
        <w:rPr>
          <w:rFonts w:eastAsia="PMingLiU" w:cs="Tahoma"/>
        </w:rPr>
      </w:pPr>
      <w:r w:rsidRPr="001A449E">
        <w:rPr>
          <w:rFonts w:eastAsia="PMingLiU" w:cs="Tahoma"/>
        </w:rPr>
        <w:t>Microsoft AutoRoute Euro 2013</w:t>
      </w:r>
    </w:p>
    <w:p w:rsidR="00E64830" w:rsidRPr="001A449E" w:rsidRDefault="00E64830" w:rsidP="00C530A9">
      <w:pPr>
        <w:rPr>
          <w:rFonts w:eastAsia="PMingLiU" w:cs="Tahoma"/>
        </w:rPr>
      </w:pPr>
      <w:r w:rsidRPr="001A449E">
        <w:rPr>
          <w:rFonts w:eastAsia="PMingLiU" w:cs="Tahoma"/>
        </w:rPr>
        <w:t>Microsoft Desktop Organization Pack 2012 for Software Assurance</w:t>
      </w:r>
    </w:p>
    <w:p w:rsidR="00E64830" w:rsidRPr="001A449E" w:rsidRDefault="00E64830" w:rsidP="00C530A9">
      <w:pPr>
        <w:rPr>
          <w:rFonts w:eastAsia="PMingLiU" w:cs="Tahoma"/>
        </w:rPr>
      </w:pPr>
    </w:p>
    <w:p w:rsidR="00D24E3C" w:rsidRPr="001A449E" w:rsidRDefault="00D24E3C" w:rsidP="003E606C">
      <w:pPr>
        <w:spacing w:after="60"/>
        <w:rPr>
          <w:rFonts w:eastAsia="PMingLiU" w:cs="Tahoma"/>
        </w:rPr>
      </w:pPr>
      <w:r w:rsidRPr="001A449E">
        <w:rPr>
          <w:rFonts w:eastAsia="PMingLiU" w:cs="Tahoma"/>
          <w:b/>
        </w:rPr>
        <w:t>促銷</w:t>
      </w:r>
    </w:p>
    <w:p w:rsidR="00D24E3C" w:rsidRPr="001A449E" w:rsidRDefault="00D24E3C" w:rsidP="00E64830">
      <w:pPr>
        <w:rPr>
          <w:rFonts w:eastAsia="PMingLiU" w:cs="Tahoma"/>
        </w:rPr>
      </w:pPr>
      <w:r w:rsidRPr="001A449E">
        <w:rPr>
          <w:rFonts w:eastAsia="PMingLiU" w:cs="Tahoma"/>
          <w:color w:val="000000"/>
        </w:rPr>
        <w:t>新增以下促銷：</w:t>
      </w:r>
    </w:p>
    <w:p w:rsidR="00D24E3C" w:rsidRPr="001A449E" w:rsidRDefault="00D24E3C" w:rsidP="00E64830">
      <w:pPr>
        <w:rPr>
          <w:rFonts w:eastAsia="PMingLiU" w:cs="Tahoma"/>
        </w:rPr>
      </w:pPr>
      <w:r w:rsidRPr="001A449E">
        <w:rPr>
          <w:rFonts w:eastAsia="PMingLiU" w:cs="Tahoma"/>
          <w:color w:val="000000"/>
        </w:rPr>
        <w:t>升級至</w:t>
      </w:r>
      <w:r w:rsidRPr="001A449E">
        <w:rPr>
          <w:rFonts w:eastAsia="PMingLiU" w:cs="Tahoma"/>
          <w:color w:val="000000"/>
        </w:rPr>
        <w:t xml:space="preserve"> Visual Studio Premium with MSDN </w:t>
      </w:r>
      <w:r w:rsidRPr="001A449E">
        <w:rPr>
          <w:rFonts w:eastAsia="PMingLiU" w:cs="Tahoma"/>
          <w:color w:val="000000"/>
        </w:rPr>
        <w:t>可享</w:t>
      </w:r>
      <w:r w:rsidRPr="001A449E">
        <w:rPr>
          <w:rFonts w:eastAsia="PMingLiU" w:cs="Tahoma"/>
          <w:color w:val="000000"/>
        </w:rPr>
        <w:t xml:space="preserve"> 30% </w:t>
      </w:r>
      <w:r w:rsidRPr="001A449E">
        <w:rPr>
          <w:rFonts w:eastAsia="PMingLiU" w:cs="Tahoma"/>
          <w:color w:val="000000"/>
        </w:rPr>
        <w:t>的折扣</w:t>
      </w:r>
    </w:p>
    <w:p w:rsidR="00D24E3C" w:rsidRPr="001A449E" w:rsidRDefault="00D24E3C" w:rsidP="00ED2410">
      <w:pPr>
        <w:rPr>
          <w:rFonts w:eastAsia="PMingLiU" w:cs="Tahoma"/>
        </w:rPr>
      </w:pPr>
      <w:r w:rsidRPr="001A449E">
        <w:rPr>
          <w:rFonts w:eastAsia="PMingLiU" w:cs="Tahoma"/>
        </w:rPr>
        <w:t>升級至具備</w:t>
      </w:r>
      <w:r w:rsidRPr="001A449E">
        <w:rPr>
          <w:rFonts w:eastAsia="PMingLiU" w:cs="Tahoma"/>
        </w:rPr>
        <w:t xml:space="preserve"> SA </w:t>
      </w:r>
      <w:r w:rsidRPr="001A449E">
        <w:rPr>
          <w:rFonts w:eastAsia="PMingLiU" w:cs="Tahoma"/>
        </w:rPr>
        <w:t>之</w:t>
      </w:r>
      <w:r w:rsidRPr="001A449E">
        <w:rPr>
          <w:rFonts w:eastAsia="PMingLiU" w:cs="Tahoma"/>
        </w:rPr>
        <w:t xml:space="preserve"> Windows 8</w:t>
      </w:r>
    </w:p>
    <w:p w:rsidR="00D24E3C" w:rsidRPr="001A449E" w:rsidRDefault="00D24E3C" w:rsidP="00ED2410">
      <w:pPr>
        <w:rPr>
          <w:rFonts w:eastAsia="PMingLiU" w:cs="Tahoma"/>
        </w:rPr>
      </w:pPr>
      <w:r w:rsidRPr="001A449E">
        <w:rPr>
          <w:rFonts w:eastAsia="PMingLiU" w:cs="Tahoma"/>
        </w:rPr>
        <w:t xml:space="preserve">Windows Intune </w:t>
      </w:r>
      <w:r w:rsidRPr="001A449E">
        <w:rPr>
          <w:rFonts w:eastAsia="PMingLiU" w:cs="Tahoma"/>
        </w:rPr>
        <w:t>新電腦</w:t>
      </w:r>
      <w:r w:rsidRPr="001A449E">
        <w:rPr>
          <w:rFonts w:eastAsia="PMingLiU" w:cs="Tahoma"/>
        </w:rPr>
        <w:t xml:space="preserve"> 20% </w:t>
      </w:r>
      <w:r w:rsidRPr="001A449E">
        <w:rPr>
          <w:rFonts w:eastAsia="PMingLiU" w:cs="Tahoma"/>
        </w:rPr>
        <w:t>促銷</w:t>
      </w:r>
    </w:p>
    <w:p w:rsidR="00D24E3C" w:rsidRPr="001A449E" w:rsidRDefault="00D24E3C" w:rsidP="00E64830">
      <w:pPr>
        <w:rPr>
          <w:rFonts w:eastAsia="PMingLiU" w:cs="Tahoma"/>
        </w:rPr>
      </w:pPr>
    </w:p>
    <w:p w:rsidR="00E64830" w:rsidRPr="001A449E" w:rsidRDefault="00E64830" w:rsidP="003E606C">
      <w:pPr>
        <w:spacing w:after="60"/>
        <w:rPr>
          <w:rFonts w:eastAsia="PMingLiU" w:cs="Tahoma"/>
        </w:rPr>
      </w:pPr>
      <w:r w:rsidRPr="001A449E">
        <w:rPr>
          <w:rFonts w:eastAsia="PMingLiU" w:cs="Tahoma"/>
          <w:b/>
        </w:rPr>
        <w:t>變更</w:t>
      </w:r>
    </w:p>
    <w:p w:rsidR="00D24E3C" w:rsidRPr="001A449E" w:rsidRDefault="00D8428A" w:rsidP="00E64830">
      <w:pPr>
        <w:rPr>
          <w:rFonts w:eastAsia="PMingLiU" w:cs="Tahoma"/>
        </w:rPr>
      </w:pPr>
      <w:r w:rsidRPr="001A449E">
        <w:rPr>
          <w:rFonts w:eastAsia="PMingLiU" w:cs="Tahoma"/>
          <w:color w:val="000000"/>
        </w:rPr>
        <w:t>下列產品進行更新：</w:t>
      </w:r>
    </w:p>
    <w:p w:rsidR="003A5ABA" w:rsidRPr="001A449E" w:rsidRDefault="00D8428A" w:rsidP="00E64830">
      <w:pPr>
        <w:rPr>
          <w:rFonts w:eastAsia="PMingLiU" w:cs="Tahoma"/>
        </w:rPr>
      </w:pPr>
      <w:r w:rsidRPr="001A449E">
        <w:rPr>
          <w:rFonts w:eastAsia="PMingLiU" w:cs="Tahoma"/>
          <w:color w:val="000000"/>
        </w:rPr>
        <w:t>Microsoft Desktop Optimization Pack</w:t>
      </w:r>
    </w:p>
    <w:p w:rsidR="000225E7" w:rsidRPr="001A449E" w:rsidRDefault="000225E7" w:rsidP="00C530A9">
      <w:pPr>
        <w:rPr>
          <w:rFonts w:eastAsia="PMingLiU" w:cs="Tahoma"/>
        </w:rPr>
      </w:pPr>
    </w:p>
    <w:p w:rsidR="00E64830" w:rsidRPr="001A449E" w:rsidRDefault="00E64830" w:rsidP="003E606C">
      <w:pPr>
        <w:spacing w:after="60"/>
        <w:rPr>
          <w:rFonts w:eastAsia="PMingLiU" w:cs="Tahoma"/>
        </w:rPr>
      </w:pPr>
      <w:r w:rsidRPr="001A449E">
        <w:rPr>
          <w:rFonts w:eastAsia="PMingLiU" w:cs="Tahoma"/>
          <w:b/>
        </w:rPr>
        <w:t>刪除</w:t>
      </w:r>
    </w:p>
    <w:p w:rsidR="00E64830" w:rsidRPr="001A449E" w:rsidRDefault="00E64830" w:rsidP="00C530A9">
      <w:pPr>
        <w:rPr>
          <w:rFonts w:eastAsia="PMingLiU" w:cs="Tahoma"/>
        </w:rPr>
      </w:pPr>
      <w:r w:rsidRPr="001A449E">
        <w:rPr>
          <w:rFonts w:eastAsia="PMingLiU" w:cs="Tahoma"/>
        </w:rPr>
        <w:t>Windows Small Business Server Essentials 2011</w:t>
      </w:r>
    </w:p>
    <w:p w:rsidR="00E64830" w:rsidRPr="001A449E" w:rsidRDefault="00E64830" w:rsidP="00C530A9">
      <w:pPr>
        <w:rPr>
          <w:rFonts w:eastAsia="PMingLiU" w:cs="Tahoma"/>
        </w:rPr>
      </w:pPr>
      <w:r w:rsidRPr="001A449E">
        <w:rPr>
          <w:rFonts w:eastAsia="PMingLiU" w:cs="Tahoma"/>
        </w:rPr>
        <w:t>AutoRoute 2011</w:t>
      </w:r>
    </w:p>
    <w:p w:rsidR="00E64830" w:rsidRPr="001A449E" w:rsidRDefault="00E64830" w:rsidP="00C530A9">
      <w:pPr>
        <w:rPr>
          <w:rFonts w:eastAsia="PMingLiU" w:cs="Tahoma"/>
        </w:rPr>
      </w:pPr>
      <w:r w:rsidRPr="001A449E">
        <w:rPr>
          <w:rFonts w:eastAsia="PMingLiU" w:cs="Tahoma"/>
        </w:rPr>
        <w:t>Microsoft Desktop Optimization Pack 2011 R2 (</w:t>
      </w:r>
      <w:r w:rsidRPr="001A449E">
        <w:rPr>
          <w:rFonts w:eastAsia="PMingLiU" w:cs="Tahoma"/>
        </w:rPr>
        <w:t>適用於軟體保證</w:t>
      </w:r>
      <w:r w:rsidRPr="001A449E">
        <w:rPr>
          <w:rFonts w:eastAsia="PMingLiU" w:cs="Tahoma"/>
        </w:rPr>
        <w:t>)</w:t>
      </w:r>
    </w:p>
    <w:p w:rsidR="00E64830" w:rsidRPr="000C1567" w:rsidRDefault="00E64830" w:rsidP="007B0DDA">
      <w:pPr>
        <w:pStyle w:val="Heading2"/>
        <w:ind w:left="0"/>
        <w:jc w:val="both"/>
        <w:rPr>
          <w:rFonts w:ascii="Tahoma" w:eastAsia="PMingLiU" w:hAnsi="Tahoma" w:cs="Tahoma"/>
          <w:b w:val="0"/>
          <w:bCs/>
          <w:sz w:val="18"/>
          <w:szCs w:val="18"/>
        </w:rPr>
      </w:pPr>
    </w:p>
    <w:p w:rsidR="0021637C" w:rsidRPr="000C1567" w:rsidRDefault="0021637C" w:rsidP="007B0DDA">
      <w:pPr>
        <w:pStyle w:val="Heading2"/>
        <w:ind w:left="0"/>
        <w:jc w:val="both"/>
        <w:rPr>
          <w:rFonts w:ascii="Tahoma" w:eastAsia="PMingLiU" w:hAnsi="Tahoma" w:cs="Tahoma"/>
          <w:b w:val="0"/>
          <w:bCs/>
          <w:sz w:val="18"/>
          <w:szCs w:val="18"/>
        </w:rPr>
      </w:pPr>
    </w:p>
    <w:p w:rsidR="007B0DDA" w:rsidRPr="001A449E" w:rsidRDefault="007B0DDA" w:rsidP="007B0DDA">
      <w:pPr>
        <w:pStyle w:val="Heading2"/>
        <w:ind w:left="0"/>
        <w:jc w:val="both"/>
        <w:rPr>
          <w:rFonts w:ascii="Tahoma" w:eastAsia="PMingLiU" w:hAnsi="Tahoma" w:cs="Tahoma"/>
        </w:rPr>
      </w:pPr>
      <w:bookmarkStart w:id="595" w:name="_Toc336338169"/>
      <w:bookmarkStart w:id="596" w:name="_Toc363720533"/>
      <w:r w:rsidRPr="001A449E">
        <w:rPr>
          <w:rFonts w:ascii="Tahoma" w:eastAsia="PMingLiU" w:hAnsi="Tahoma" w:cs="Tahoma"/>
          <w:color w:val="FF6600"/>
        </w:rPr>
        <w:t xml:space="preserve">2012 </w:t>
      </w:r>
      <w:r w:rsidRPr="001A449E">
        <w:rPr>
          <w:rFonts w:ascii="Tahoma" w:eastAsia="PMingLiU" w:hAnsi="Tahoma" w:cs="Tahoma"/>
          <w:color w:val="FF6600"/>
        </w:rPr>
        <w:t>年</w:t>
      </w:r>
      <w:r w:rsidRPr="001A449E">
        <w:rPr>
          <w:rFonts w:ascii="Tahoma" w:eastAsia="PMingLiU" w:hAnsi="Tahoma" w:cs="Tahoma"/>
          <w:color w:val="FF6600"/>
        </w:rPr>
        <w:t xml:space="preserve"> 10 </w:t>
      </w:r>
      <w:r w:rsidRPr="001A449E">
        <w:rPr>
          <w:rFonts w:ascii="Tahoma" w:eastAsia="PMingLiU" w:hAnsi="Tahoma" w:cs="Tahoma"/>
          <w:color w:val="FF6600"/>
        </w:rPr>
        <w:t>月變更</w:t>
      </w:r>
      <w:bookmarkEnd w:id="595"/>
      <w:bookmarkEnd w:id="596"/>
    </w:p>
    <w:p w:rsidR="007B0DDA" w:rsidRPr="001A449E" w:rsidRDefault="007B0DDA" w:rsidP="007B0DDA">
      <w:pPr>
        <w:rPr>
          <w:rFonts w:eastAsia="PMingLiU" w:cs="Tahoma"/>
        </w:rPr>
      </w:pPr>
    </w:p>
    <w:p w:rsidR="007B0DDA" w:rsidRPr="001A449E" w:rsidRDefault="007B0DDA" w:rsidP="003E606C">
      <w:pPr>
        <w:spacing w:after="60"/>
        <w:rPr>
          <w:rFonts w:eastAsia="PMingLiU" w:cs="Tahoma"/>
        </w:rPr>
      </w:pPr>
      <w:r w:rsidRPr="001A449E">
        <w:rPr>
          <w:rFonts w:eastAsia="PMingLiU" w:cs="Tahoma"/>
          <w:b/>
        </w:rPr>
        <w:t>新增</w:t>
      </w:r>
    </w:p>
    <w:p w:rsidR="007B0DDA" w:rsidRPr="001A449E" w:rsidRDefault="00AD19DE" w:rsidP="007B0DDA">
      <w:pPr>
        <w:rPr>
          <w:rFonts w:eastAsia="PMingLiU" w:cs="Tahoma"/>
        </w:rPr>
      </w:pPr>
      <w:r w:rsidRPr="001A449E">
        <w:rPr>
          <w:rFonts w:eastAsia="PMingLiU" w:cs="Tahoma"/>
          <w:color w:val="000000"/>
          <w:szCs w:val="20"/>
        </w:rPr>
        <w:t xml:space="preserve">Windows </w:t>
      </w:r>
      <w:r w:rsidRPr="001A449E">
        <w:rPr>
          <w:rFonts w:eastAsia="PMingLiU" w:cs="Tahoma"/>
          <w:color w:val="000000"/>
          <w:szCs w:val="20"/>
        </w:rPr>
        <w:t>附贈訂閱使用權</w:t>
      </w:r>
    </w:p>
    <w:p w:rsidR="007B0DDA" w:rsidRPr="001A449E" w:rsidRDefault="007B0DDA" w:rsidP="007B0DDA">
      <w:pPr>
        <w:rPr>
          <w:rFonts w:eastAsia="PMingLiU" w:cs="Tahoma"/>
        </w:rPr>
      </w:pPr>
    </w:p>
    <w:p w:rsidR="007B0DDA" w:rsidRPr="001A449E" w:rsidRDefault="007B0DDA" w:rsidP="003E606C">
      <w:pPr>
        <w:spacing w:after="60"/>
        <w:rPr>
          <w:rFonts w:eastAsia="PMingLiU" w:cs="Tahoma"/>
        </w:rPr>
      </w:pPr>
      <w:r w:rsidRPr="001A449E">
        <w:rPr>
          <w:rFonts w:eastAsia="PMingLiU" w:cs="Tahoma"/>
          <w:b/>
        </w:rPr>
        <w:t>變更</w:t>
      </w:r>
    </w:p>
    <w:p w:rsidR="007B0DDA" w:rsidRPr="001A449E" w:rsidRDefault="007B0DDA" w:rsidP="007B0DDA">
      <w:pPr>
        <w:rPr>
          <w:rFonts w:eastAsia="PMingLiU" w:cs="Tahoma"/>
        </w:rPr>
      </w:pPr>
      <w:r w:rsidRPr="001A449E">
        <w:rPr>
          <w:rFonts w:eastAsia="PMingLiU" w:cs="Tahoma"/>
          <w:color w:val="000000"/>
          <w:szCs w:val="20"/>
        </w:rPr>
        <w:t>下列產品的點數已變更：</w:t>
      </w:r>
    </w:p>
    <w:p w:rsidR="007B0DDA" w:rsidRPr="001A449E" w:rsidRDefault="007B0DDA" w:rsidP="007B0DDA">
      <w:pPr>
        <w:rPr>
          <w:rFonts w:eastAsia="PMingLiU" w:cs="Tahoma"/>
        </w:rPr>
      </w:pPr>
      <w:r w:rsidRPr="001A449E">
        <w:rPr>
          <w:rFonts w:eastAsia="PMingLiU" w:cs="Tahoma"/>
          <w:color w:val="000000"/>
          <w:szCs w:val="20"/>
        </w:rPr>
        <w:t>Core Infrastructure Server Suite Datacenter</w:t>
      </w:r>
    </w:p>
    <w:p w:rsidR="007B0DDA" w:rsidRPr="001A449E" w:rsidRDefault="007B0DDA" w:rsidP="007B0DDA">
      <w:pPr>
        <w:rPr>
          <w:rFonts w:eastAsia="PMingLiU" w:cs="Tahoma"/>
        </w:rPr>
      </w:pPr>
      <w:r w:rsidRPr="001A449E">
        <w:rPr>
          <w:rFonts w:eastAsia="PMingLiU" w:cs="Tahoma"/>
          <w:color w:val="000000"/>
          <w:szCs w:val="20"/>
        </w:rPr>
        <w:t>Core Infrastructure Server Suite Standard</w:t>
      </w:r>
    </w:p>
    <w:p w:rsidR="007B0DDA" w:rsidRPr="001A449E" w:rsidRDefault="007B0DDA" w:rsidP="007B0DDA">
      <w:pPr>
        <w:rPr>
          <w:rFonts w:eastAsia="PMingLiU" w:cs="Tahoma"/>
        </w:rPr>
      </w:pPr>
      <w:r w:rsidRPr="001A449E">
        <w:rPr>
          <w:rFonts w:eastAsia="PMingLiU" w:cs="Tahoma"/>
          <w:color w:val="000000"/>
          <w:szCs w:val="20"/>
        </w:rPr>
        <w:t xml:space="preserve">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(2 </w:t>
      </w:r>
      <w:r w:rsidRPr="001A449E">
        <w:rPr>
          <w:rFonts w:eastAsia="PMingLiU" w:cs="Tahoma"/>
          <w:color w:val="000000"/>
          <w:szCs w:val="20"/>
        </w:rPr>
        <w:t>個處理器</w:t>
      </w:r>
      <w:r w:rsidRPr="001A449E">
        <w:rPr>
          <w:rFonts w:eastAsia="PMingLiU" w:cs="Tahoma"/>
          <w:color w:val="000000"/>
          <w:szCs w:val="20"/>
        </w:rPr>
        <w:t>)</w:t>
      </w:r>
    </w:p>
    <w:p w:rsidR="007B0DDA" w:rsidRPr="001A449E" w:rsidRDefault="007B0DDA" w:rsidP="007B0DDA">
      <w:pPr>
        <w:rPr>
          <w:rFonts w:eastAsia="PMingLiU" w:cs="Tahoma"/>
        </w:rPr>
      </w:pPr>
      <w:r w:rsidRPr="001A449E">
        <w:rPr>
          <w:rFonts w:eastAsia="PMingLiU" w:cs="Tahoma"/>
          <w:color w:val="000000"/>
          <w:szCs w:val="20"/>
        </w:rPr>
        <w:t xml:space="preserve">System Center 2012 Datacenter </w:t>
      </w:r>
      <w:r w:rsidRPr="001A449E">
        <w:rPr>
          <w:rFonts w:eastAsia="PMingLiU" w:cs="Tahoma"/>
          <w:color w:val="000000"/>
          <w:szCs w:val="20"/>
        </w:rPr>
        <w:t>伺服器管理使用權</w:t>
      </w:r>
      <w:r w:rsidRPr="001A449E">
        <w:rPr>
          <w:rFonts w:eastAsia="PMingLiU" w:cs="Tahoma"/>
          <w:color w:val="000000"/>
          <w:szCs w:val="20"/>
        </w:rPr>
        <w:t xml:space="preserve"> (2 </w:t>
      </w:r>
      <w:r w:rsidRPr="001A449E">
        <w:rPr>
          <w:rFonts w:eastAsia="PMingLiU" w:cs="Tahoma"/>
          <w:color w:val="000000"/>
          <w:szCs w:val="20"/>
        </w:rPr>
        <w:t>個處理器</w:t>
      </w:r>
      <w:r w:rsidRPr="001A449E">
        <w:rPr>
          <w:rFonts w:eastAsia="PMingLiU" w:cs="Tahoma"/>
          <w:color w:val="000000"/>
          <w:szCs w:val="20"/>
        </w:rPr>
        <w:t>)</w:t>
      </w:r>
    </w:p>
    <w:p w:rsidR="007B0DDA" w:rsidRPr="001A449E" w:rsidRDefault="007B0DDA" w:rsidP="007B0DDA">
      <w:pPr>
        <w:rPr>
          <w:rFonts w:eastAsia="PMingLiU" w:cs="Tahoma"/>
        </w:rPr>
      </w:pPr>
      <w:r w:rsidRPr="001A449E">
        <w:rPr>
          <w:rFonts w:eastAsia="PMingLiU" w:cs="Tahoma"/>
          <w:color w:val="000000"/>
          <w:szCs w:val="20"/>
        </w:rPr>
        <w:t>System Center Configuration Manager 2007 R3</w:t>
      </w:r>
    </w:p>
    <w:p w:rsidR="007B0DDA" w:rsidRPr="001A449E" w:rsidRDefault="007B0DDA" w:rsidP="007B0DDA">
      <w:pPr>
        <w:rPr>
          <w:rFonts w:eastAsia="PMingLiU" w:cs="Tahoma"/>
        </w:rPr>
      </w:pPr>
      <w:r w:rsidRPr="001A449E">
        <w:rPr>
          <w:rFonts w:eastAsia="PMingLiU" w:cs="Tahoma"/>
          <w:color w:val="000000"/>
          <w:szCs w:val="20"/>
        </w:rPr>
        <w:t xml:space="preserve">System Center Configuration Manager 2007 R3 Enterprise </w:t>
      </w:r>
      <w:r w:rsidRPr="001A449E">
        <w:rPr>
          <w:rFonts w:eastAsia="PMingLiU" w:cs="Tahoma"/>
          <w:color w:val="000000"/>
          <w:szCs w:val="20"/>
        </w:rPr>
        <w:t>伺服器管理使用權</w:t>
      </w:r>
    </w:p>
    <w:p w:rsidR="007B0DDA" w:rsidRPr="001A449E" w:rsidRDefault="007B0DDA" w:rsidP="007B0DDA">
      <w:pPr>
        <w:rPr>
          <w:rFonts w:eastAsia="PMingLiU" w:cs="Tahoma"/>
        </w:rPr>
      </w:pPr>
      <w:r w:rsidRPr="001A449E">
        <w:rPr>
          <w:rFonts w:eastAsia="PMingLiU" w:cs="Tahoma"/>
          <w:color w:val="000000"/>
          <w:szCs w:val="20"/>
        </w:rPr>
        <w:t xml:space="preserve">System Center Configuration Manager 2007 R3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標準伺服器</w:t>
      </w:r>
      <w:r w:rsidRPr="001A449E">
        <w:rPr>
          <w:rFonts w:eastAsia="PMingLiU" w:cs="Tahoma"/>
          <w:color w:val="000000"/>
          <w:szCs w:val="20"/>
        </w:rPr>
        <w:t xml:space="preserve"> ML)</w:t>
      </w:r>
    </w:p>
    <w:p w:rsidR="007B0DDA" w:rsidRPr="001A449E" w:rsidRDefault="007B0DDA" w:rsidP="007B0DDA">
      <w:pPr>
        <w:rPr>
          <w:rFonts w:eastAsia="PMingLiU" w:cs="Tahoma"/>
        </w:rPr>
      </w:pPr>
      <w:r w:rsidRPr="001A449E">
        <w:rPr>
          <w:rFonts w:eastAsia="PMingLiU" w:cs="Tahoma"/>
          <w:color w:val="000000"/>
          <w:szCs w:val="20"/>
        </w:rPr>
        <w:t>System Center Configuration Manager 2007 R3 with SQL Server 2008 Technology</w:t>
      </w:r>
    </w:p>
    <w:p w:rsidR="007B0DDA" w:rsidRPr="001A449E" w:rsidRDefault="007B0DDA" w:rsidP="007B0DDA">
      <w:pPr>
        <w:rPr>
          <w:rFonts w:eastAsia="PMingLiU" w:cs="Tahoma"/>
        </w:rPr>
      </w:pPr>
      <w:r w:rsidRPr="001A449E">
        <w:rPr>
          <w:rFonts w:eastAsia="PMingLiU" w:cs="Tahoma"/>
          <w:color w:val="000000"/>
          <w:szCs w:val="20"/>
        </w:rPr>
        <w:t xml:space="preserve">System Center Data Protection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每一使用者</w:t>
      </w:r>
      <w:r w:rsidRPr="001A449E">
        <w:rPr>
          <w:rFonts w:eastAsia="PMingLiU" w:cs="Tahoma"/>
          <w:color w:val="000000"/>
          <w:szCs w:val="20"/>
        </w:rPr>
        <w:t>)</w:t>
      </w:r>
    </w:p>
    <w:p w:rsidR="007B0DDA" w:rsidRPr="001A449E" w:rsidRDefault="007B0DDA" w:rsidP="007B0DDA">
      <w:pPr>
        <w:rPr>
          <w:rFonts w:eastAsia="PMingLiU" w:cs="Tahoma"/>
        </w:rPr>
      </w:pPr>
      <w:r w:rsidRPr="001A449E">
        <w:rPr>
          <w:rFonts w:eastAsia="PMingLiU" w:cs="Tahoma"/>
          <w:color w:val="000000"/>
          <w:szCs w:val="20"/>
        </w:rPr>
        <w:t xml:space="preserve">System Center Data Protection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w:t>
      </w:r>
      <w:r w:rsidRPr="001A449E">
        <w:rPr>
          <w:rFonts w:eastAsia="PMingLiU" w:cs="Tahoma"/>
          <w:color w:val="000000"/>
          <w:szCs w:val="20"/>
        </w:rPr>
        <w:t xml:space="preserve"> OSE)</w:t>
      </w:r>
    </w:p>
    <w:p w:rsidR="007B0DDA" w:rsidRPr="001A449E" w:rsidRDefault="007B0DDA" w:rsidP="007B0DDA">
      <w:pPr>
        <w:rPr>
          <w:rFonts w:eastAsia="PMingLiU" w:cs="Tahoma"/>
        </w:rPr>
      </w:pPr>
      <w:r w:rsidRPr="001A449E">
        <w:rPr>
          <w:rFonts w:eastAsia="PMingLiU" w:cs="Tahoma"/>
          <w:color w:val="000000"/>
          <w:szCs w:val="20"/>
        </w:rPr>
        <w:t xml:space="preserve">System Center Data Protection Manager 2010 Enterprise </w:t>
      </w:r>
      <w:r w:rsidRPr="001A449E">
        <w:rPr>
          <w:rFonts w:eastAsia="PMingLiU" w:cs="Tahoma"/>
          <w:color w:val="000000"/>
          <w:szCs w:val="20"/>
        </w:rPr>
        <w:t>伺服器管理使用權</w:t>
      </w:r>
    </w:p>
    <w:p w:rsidR="007B0DDA" w:rsidRPr="001A449E" w:rsidRDefault="007B0DDA" w:rsidP="007B0DDA">
      <w:pPr>
        <w:rPr>
          <w:rFonts w:eastAsia="PMingLiU" w:cs="Tahoma"/>
        </w:rPr>
      </w:pPr>
      <w:r w:rsidRPr="001A449E">
        <w:rPr>
          <w:rFonts w:eastAsia="PMingLiU" w:cs="Tahoma"/>
          <w:color w:val="000000"/>
          <w:szCs w:val="20"/>
        </w:rPr>
        <w:t xml:space="preserve">System Center Data Protection Manager 2010 Standard </w:t>
      </w:r>
      <w:r w:rsidRPr="001A449E">
        <w:rPr>
          <w:rFonts w:eastAsia="PMingLiU" w:cs="Tahoma"/>
          <w:color w:val="000000"/>
          <w:szCs w:val="20"/>
        </w:rPr>
        <w:t>伺服器管理使用權</w:t>
      </w:r>
    </w:p>
    <w:p w:rsidR="007B0DDA" w:rsidRPr="001A449E" w:rsidRDefault="007B0DDA" w:rsidP="007B0DDA">
      <w:pPr>
        <w:rPr>
          <w:rFonts w:eastAsia="PMingLiU" w:cs="Tahoma"/>
        </w:rPr>
      </w:pPr>
      <w:r w:rsidRPr="001A449E">
        <w:rPr>
          <w:rFonts w:eastAsia="PMingLiU" w:cs="Tahoma"/>
          <w:color w:val="000000"/>
          <w:szCs w:val="20"/>
        </w:rPr>
        <w:t>System Center Operations Manager 2007 R2</w:t>
      </w:r>
    </w:p>
    <w:p w:rsidR="007B0DDA" w:rsidRPr="001A449E" w:rsidRDefault="007B0DDA" w:rsidP="007B0DDA">
      <w:pPr>
        <w:rPr>
          <w:rFonts w:eastAsia="PMingLiU" w:cs="Tahoma"/>
        </w:rPr>
      </w:pPr>
      <w:r w:rsidRPr="001A449E">
        <w:rPr>
          <w:rFonts w:eastAsia="PMingLiU" w:cs="Tahoma"/>
          <w:color w:val="000000"/>
          <w:szCs w:val="20"/>
        </w:rPr>
        <w:t>System Center Operations Manager 2007 R2 with SQL Server 2008 Technology</w:t>
      </w:r>
    </w:p>
    <w:p w:rsidR="007B0DDA" w:rsidRPr="001A449E" w:rsidRDefault="007B0DDA" w:rsidP="007B0DDA">
      <w:pPr>
        <w:rPr>
          <w:rFonts w:eastAsia="PMingLiU" w:cs="Tahoma"/>
        </w:rPr>
      </w:pPr>
      <w:r w:rsidRPr="001A449E">
        <w:rPr>
          <w:rFonts w:eastAsia="PMingLiU" w:cs="Tahoma"/>
          <w:color w:val="000000"/>
          <w:szCs w:val="20"/>
        </w:rPr>
        <w:t xml:space="preserve">System Center Operations Manager 2007 R2 Standard </w:t>
      </w:r>
      <w:r w:rsidRPr="001A449E">
        <w:rPr>
          <w:rFonts w:eastAsia="PMingLiU" w:cs="Tahoma"/>
          <w:color w:val="000000"/>
          <w:szCs w:val="20"/>
        </w:rPr>
        <w:t>伺服器管理使用權</w:t>
      </w:r>
    </w:p>
    <w:p w:rsidR="007B0DDA" w:rsidRPr="001A449E" w:rsidRDefault="007B0DDA" w:rsidP="007B0DDA">
      <w:pPr>
        <w:rPr>
          <w:rFonts w:eastAsia="PMingLiU" w:cs="Tahoma"/>
        </w:rPr>
      </w:pPr>
      <w:r w:rsidRPr="001A449E">
        <w:rPr>
          <w:rFonts w:eastAsia="PMingLiU" w:cs="Tahoma"/>
          <w:color w:val="000000"/>
          <w:szCs w:val="20"/>
        </w:rPr>
        <w:t xml:space="preserve">System Center Operations Manager 2007 R2 Enterprise </w:t>
      </w:r>
      <w:r w:rsidRPr="001A449E">
        <w:rPr>
          <w:rFonts w:eastAsia="PMingLiU" w:cs="Tahoma"/>
          <w:color w:val="000000"/>
          <w:szCs w:val="20"/>
        </w:rPr>
        <w:t>伺服器管理使用權</w:t>
      </w:r>
    </w:p>
    <w:p w:rsidR="007B0DDA" w:rsidRPr="001A449E" w:rsidRDefault="007B0DDA" w:rsidP="007B0DDA">
      <w:pPr>
        <w:rPr>
          <w:rFonts w:eastAsia="PMingLiU" w:cs="Tahoma"/>
        </w:rPr>
      </w:pPr>
      <w:r w:rsidRPr="001A449E">
        <w:rPr>
          <w:rFonts w:eastAsia="PMingLiU" w:cs="Tahoma"/>
          <w:color w:val="000000"/>
          <w:szCs w:val="20"/>
        </w:rPr>
        <w:t xml:space="preserve">System Center Operations Manager 2007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w:t>
      </w:r>
      <w:r w:rsidRPr="001A449E">
        <w:rPr>
          <w:rFonts w:eastAsia="PMingLiU" w:cs="Tahoma"/>
          <w:color w:val="000000"/>
          <w:szCs w:val="20"/>
        </w:rPr>
        <w:t xml:space="preserve"> OSE)</w:t>
      </w:r>
    </w:p>
    <w:p w:rsidR="007B0DDA" w:rsidRPr="001A449E" w:rsidRDefault="007B0DDA" w:rsidP="007B0DDA">
      <w:pPr>
        <w:rPr>
          <w:rFonts w:eastAsia="PMingLiU" w:cs="Tahoma"/>
        </w:rPr>
      </w:pPr>
      <w:r w:rsidRPr="001A449E">
        <w:rPr>
          <w:rFonts w:eastAsia="PMingLiU" w:cs="Tahoma"/>
          <w:color w:val="000000"/>
          <w:szCs w:val="20"/>
        </w:rPr>
        <w:t xml:space="preserve">System Center Operations Manager 2007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每一使用者</w:t>
      </w:r>
      <w:r w:rsidRPr="001A449E">
        <w:rPr>
          <w:rFonts w:eastAsia="PMingLiU" w:cs="Tahoma"/>
          <w:color w:val="000000"/>
          <w:szCs w:val="20"/>
        </w:rPr>
        <w:t>)</w:t>
      </w:r>
    </w:p>
    <w:p w:rsidR="007B0DDA" w:rsidRPr="001A449E" w:rsidRDefault="007B0DDA" w:rsidP="007B0DDA">
      <w:pPr>
        <w:rPr>
          <w:rFonts w:eastAsia="PMingLiU" w:cs="Tahoma"/>
        </w:rPr>
      </w:pPr>
      <w:r w:rsidRPr="001A449E">
        <w:rPr>
          <w:rFonts w:eastAsia="PMingLiU" w:cs="Tahoma"/>
          <w:color w:val="000000"/>
          <w:szCs w:val="20"/>
        </w:rPr>
        <w:t>System Center Server Management Suite Enterprise</w:t>
      </w:r>
    </w:p>
    <w:p w:rsidR="007B0DDA" w:rsidRPr="001A449E" w:rsidRDefault="007B0DDA" w:rsidP="007B0DDA">
      <w:pPr>
        <w:rPr>
          <w:rFonts w:eastAsia="PMingLiU" w:cs="Tahoma"/>
        </w:rPr>
      </w:pPr>
      <w:r w:rsidRPr="001A449E">
        <w:rPr>
          <w:rFonts w:eastAsia="PMingLiU" w:cs="Tahoma"/>
          <w:color w:val="000000"/>
          <w:szCs w:val="20"/>
        </w:rPr>
        <w:t>System Center Server Management Suite Datacenter</w:t>
      </w:r>
    </w:p>
    <w:p w:rsidR="007B0DDA" w:rsidRPr="001A449E" w:rsidRDefault="007B0DDA" w:rsidP="007B0DDA">
      <w:pPr>
        <w:rPr>
          <w:rFonts w:eastAsia="PMingLiU" w:cs="Tahoma"/>
        </w:rPr>
      </w:pPr>
      <w:r w:rsidRPr="001A449E">
        <w:rPr>
          <w:rFonts w:eastAsia="PMingLiU" w:cs="Tahoma"/>
          <w:color w:val="000000"/>
          <w:szCs w:val="20"/>
        </w:rPr>
        <w:t>System Center Service Manager 2010</w:t>
      </w:r>
    </w:p>
    <w:p w:rsidR="007B0DDA" w:rsidRPr="001A449E" w:rsidRDefault="007B0DDA" w:rsidP="007B0DDA">
      <w:pPr>
        <w:rPr>
          <w:rFonts w:eastAsia="PMingLiU" w:cs="Tahoma"/>
        </w:rPr>
      </w:pPr>
      <w:r w:rsidRPr="001A449E">
        <w:rPr>
          <w:rFonts w:eastAsia="PMingLiU" w:cs="Tahoma"/>
          <w:color w:val="000000"/>
          <w:szCs w:val="20"/>
        </w:rPr>
        <w:t>System Center Service Manager 2010 with SQL Server 2008 Technology</w:t>
      </w:r>
    </w:p>
    <w:p w:rsidR="007B0DDA" w:rsidRPr="001A449E" w:rsidRDefault="007B0DDA" w:rsidP="007B0DDA">
      <w:pPr>
        <w:rPr>
          <w:rFonts w:eastAsia="PMingLiU" w:cs="Tahoma"/>
        </w:rPr>
      </w:pPr>
      <w:r w:rsidRPr="001A449E">
        <w:rPr>
          <w:rFonts w:eastAsia="PMingLiU" w:cs="Tahoma"/>
          <w:color w:val="000000"/>
          <w:szCs w:val="20"/>
        </w:rPr>
        <w:t xml:space="preserve">System Center Service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p w:rsidR="007B0DDA" w:rsidRPr="001A449E" w:rsidRDefault="007B0DDA" w:rsidP="007B0DDA">
      <w:pPr>
        <w:rPr>
          <w:rFonts w:eastAsia="PMingLiU" w:cs="Tahoma"/>
        </w:rPr>
      </w:pPr>
      <w:r w:rsidRPr="001A449E">
        <w:rPr>
          <w:rFonts w:eastAsia="PMingLiU" w:cs="Tahoma"/>
          <w:color w:val="000000"/>
          <w:szCs w:val="20"/>
        </w:rPr>
        <w:t xml:space="preserve">System Center Service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p w:rsidR="007B0DDA" w:rsidRPr="001A449E" w:rsidRDefault="007B0DDA" w:rsidP="007B0DDA">
      <w:pPr>
        <w:rPr>
          <w:rFonts w:eastAsia="PMingLiU" w:cs="Tahoma"/>
        </w:rPr>
      </w:pPr>
      <w:r w:rsidRPr="001A449E">
        <w:rPr>
          <w:rFonts w:eastAsia="PMingLiU" w:cs="Tahoma"/>
          <w:color w:val="000000"/>
          <w:szCs w:val="20"/>
        </w:rPr>
        <w:t xml:space="preserve">System Center Service Manager 2010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p w:rsidR="007B0DDA" w:rsidRPr="001A449E" w:rsidRDefault="007B0DDA" w:rsidP="007B0DDA">
      <w:pPr>
        <w:rPr>
          <w:rFonts w:eastAsia="PMingLiU" w:cs="Tahoma"/>
        </w:rPr>
      </w:pPr>
      <w:r w:rsidRPr="001A449E">
        <w:rPr>
          <w:rFonts w:eastAsia="PMingLiU" w:cs="Tahoma"/>
          <w:color w:val="000000"/>
          <w:szCs w:val="20"/>
        </w:rPr>
        <w:t xml:space="preserve">System Center Virtual Machine Manager 2008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w:t>
      </w:r>
      <w:r w:rsidRPr="001A449E">
        <w:rPr>
          <w:rFonts w:eastAsia="PMingLiU" w:cs="Tahoma"/>
          <w:color w:val="000000"/>
          <w:szCs w:val="20"/>
        </w:rPr>
        <w:t xml:space="preserve"> OSE)</w:t>
      </w:r>
    </w:p>
    <w:p w:rsidR="007B0DDA" w:rsidRPr="001A449E" w:rsidRDefault="007B0DDA" w:rsidP="007B0DDA">
      <w:pPr>
        <w:rPr>
          <w:rFonts w:eastAsia="PMingLiU" w:cs="Tahoma"/>
        </w:rPr>
      </w:pPr>
      <w:r w:rsidRPr="001A449E">
        <w:rPr>
          <w:rFonts w:eastAsia="PMingLiU" w:cs="Tahoma"/>
          <w:color w:val="000000"/>
          <w:szCs w:val="20"/>
        </w:rPr>
        <w:t xml:space="preserve">System Center Virtual Machine Manager 2008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每一使用者</w:t>
      </w:r>
      <w:r w:rsidRPr="001A449E">
        <w:rPr>
          <w:rFonts w:eastAsia="PMingLiU" w:cs="Tahoma"/>
          <w:color w:val="000000"/>
          <w:szCs w:val="20"/>
        </w:rPr>
        <w:t>)</w:t>
      </w:r>
    </w:p>
    <w:p w:rsidR="007B0DDA" w:rsidRPr="001A449E" w:rsidRDefault="007B0DDA" w:rsidP="007B0DDA">
      <w:pPr>
        <w:rPr>
          <w:rFonts w:eastAsia="PMingLiU" w:cs="Tahoma"/>
        </w:rPr>
      </w:pPr>
      <w:r w:rsidRPr="001A449E">
        <w:rPr>
          <w:rFonts w:eastAsia="PMingLiU" w:cs="Tahoma"/>
          <w:color w:val="000000"/>
          <w:szCs w:val="20"/>
        </w:rPr>
        <w:t xml:space="preserve">System Center Virtual Machine Manager 2008 R2 Enterprise </w:t>
      </w:r>
      <w:r w:rsidRPr="001A449E">
        <w:rPr>
          <w:rFonts w:eastAsia="PMingLiU" w:cs="Tahoma"/>
          <w:color w:val="000000"/>
          <w:szCs w:val="20"/>
        </w:rPr>
        <w:t>伺服器管理使用權</w:t>
      </w:r>
    </w:p>
    <w:p w:rsidR="007B0DDA" w:rsidRPr="001A449E" w:rsidRDefault="007B0DDA" w:rsidP="007B0DDA">
      <w:pPr>
        <w:rPr>
          <w:rFonts w:eastAsia="PMingLiU" w:cs="Tahoma"/>
        </w:rPr>
      </w:pPr>
    </w:p>
    <w:p w:rsidR="007B0DDA" w:rsidRPr="001A449E" w:rsidRDefault="007B0DDA" w:rsidP="003E606C">
      <w:pPr>
        <w:spacing w:after="60"/>
        <w:rPr>
          <w:rFonts w:eastAsia="PMingLiU" w:cs="Tahoma"/>
        </w:rPr>
      </w:pPr>
      <w:r w:rsidRPr="001A449E">
        <w:rPr>
          <w:rFonts w:eastAsia="PMingLiU" w:cs="Tahoma"/>
          <w:b/>
        </w:rPr>
        <w:t>刪除</w:t>
      </w:r>
    </w:p>
    <w:p w:rsidR="007B0DDA" w:rsidRPr="001A449E" w:rsidRDefault="007B0DDA" w:rsidP="007B0DDA">
      <w:pPr>
        <w:rPr>
          <w:rFonts w:eastAsia="PMingLiU" w:cs="Tahoma"/>
        </w:rPr>
      </w:pPr>
      <w:r w:rsidRPr="001A449E">
        <w:rPr>
          <w:rFonts w:eastAsia="PMingLiU" w:cs="Tahoma"/>
          <w:color w:val="000000"/>
        </w:rPr>
        <w:t>System Center Mobile Device Manager 2008</w:t>
      </w:r>
    </w:p>
    <w:p w:rsidR="00B20EAC" w:rsidRPr="001A449E" w:rsidRDefault="00B20EAC" w:rsidP="007B0DDA">
      <w:pPr>
        <w:rPr>
          <w:rFonts w:eastAsia="PMingLiU" w:cs="Tahoma"/>
        </w:rPr>
      </w:pPr>
      <w:r w:rsidRPr="001A449E">
        <w:rPr>
          <w:rFonts w:eastAsia="PMingLiU" w:cs="Tahoma"/>
          <w:color w:val="000000"/>
        </w:rPr>
        <w:t>Database Consolidation Appliance 2012</w:t>
      </w:r>
    </w:p>
    <w:p w:rsidR="00593FBD" w:rsidRPr="001A449E" w:rsidRDefault="00593FBD" w:rsidP="00593FBD">
      <w:pPr>
        <w:ind w:right="720"/>
        <w:rPr>
          <w:rFonts w:eastAsia="PMingLiU" w:cs="Tahoma"/>
        </w:rPr>
      </w:pPr>
    </w:p>
    <w:p w:rsidR="00A31A6D" w:rsidRPr="001A449E" w:rsidRDefault="00A31A6D" w:rsidP="00593FBD">
      <w:pPr>
        <w:ind w:right="720"/>
        <w:rPr>
          <w:rFonts w:eastAsia="PMingLiU" w:cs="Tahoma"/>
        </w:rPr>
      </w:pPr>
    </w:p>
    <w:p w:rsidR="00023FE7" w:rsidRPr="001A449E" w:rsidRDefault="00EF4590" w:rsidP="00B939A4">
      <w:pPr>
        <w:rPr>
          <w:rFonts w:eastAsia="PMingLiU" w:cs="Tahoma"/>
        </w:rPr>
      </w:pPr>
      <w:r w:rsidRPr="001A449E">
        <w:rPr>
          <w:rFonts w:eastAsia="PMingLiU" w:cs="Tahoma"/>
        </w:rPr>
        <w:br w:type="page"/>
      </w:r>
      <w:bookmarkStart w:id="597" w:name="_Toc336338180"/>
      <w:bookmarkStart w:id="598" w:name="_Toc363720534"/>
      <w:r w:rsidRPr="001A449E">
        <w:rPr>
          <w:rStyle w:val="Heading1Char"/>
          <w:rFonts w:eastAsia="PMingLiU" w:cs="Tahoma"/>
        </w:rPr>
        <w:t>第</w:t>
      </w:r>
      <w:r w:rsidRPr="001A449E">
        <w:rPr>
          <w:rStyle w:val="Heading1Char"/>
          <w:rFonts w:eastAsia="PMingLiU" w:cs="Tahoma"/>
        </w:rPr>
        <w:t xml:space="preserve"> 2 </w:t>
      </w:r>
      <w:r w:rsidRPr="001A449E">
        <w:rPr>
          <w:rStyle w:val="Heading1Char"/>
          <w:rFonts w:eastAsia="PMingLiU" w:cs="Tahoma"/>
        </w:rPr>
        <w:t>節</w:t>
      </w:r>
      <w:r w:rsidRPr="001A449E">
        <w:rPr>
          <w:rStyle w:val="Heading1Char"/>
          <w:rFonts w:eastAsia="PMingLiU" w:cs="Tahoma"/>
        </w:rPr>
        <w:t xml:space="preserve"> – </w:t>
      </w:r>
      <w:r w:rsidRPr="001A449E">
        <w:rPr>
          <w:rStyle w:val="Heading1Char"/>
          <w:rFonts w:eastAsia="PMingLiU" w:cs="Tahoma"/>
        </w:rPr>
        <w:t>產品促銷</w:t>
      </w:r>
      <w:bookmarkEnd w:id="597"/>
      <w:bookmarkEnd w:id="598"/>
    </w:p>
    <w:p w:rsidR="00023FE7" w:rsidRPr="001A449E" w:rsidRDefault="00023FE7" w:rsidP="00510F6B">
      <w:pPr>
        <w:ind w:right="720"/>
        <w:rPr>
          <w:rFonts w:eastAsia="PMingLiU" w:cs="Tahoma"/>
        </w:rPr>
      </w:pPr>
    </w:p>
    <w:p w:rsidR="00187499" w:rsidRPr="001A449E" w:rsidRDefault="00187499" w:rsidP="005D753D">
      <w:pPr>
        <w:pStyle w:val="Heading2"/>
        <w:spacing w:after="120"/>
        <w:ind w:left="0"/>
        <w:rPr>
          <w:rFonts w:ascii="Tahoma" w:eastAsia="PMingLiU" w:hAnsi="Tahoma" w:cs="Tahoma"/>
        </w:rPr>
      </w:pPr>
      <w:bookmarkStart w:id="599" w:name="_Toc363720535"/>
      <w:bookmarkStart w:id="600" w:name="_Toc336338182"/>
      <w:r w:rsidRPr="001A449E">
        <w:rPr>
          <w:rFonts w:ascii="Tahoma" w:eastAsia="PMingLiU" w:hAnsi="Tahoma" w:cs="Tahoma"/>
          <w:color w:val="FF9429"/>
        </w:rPr>
        <w:t xml:space="preserve">Microsoft Dynamics AX 2012 R2 - EA Starter </w:t>
      </w:r>
      <w:r w:rsidRPr="001A449E">
        <w:rPr>
          <w:rFonts w:ascii="Tahoma" w:eastAsia="PMingLiU" w:hAnsi="Tahoma" w:cs="Tahoma"/>
          <w:color w:val="FF9429"/>
        </w:rPr>
        <w:t>促銷</w:t>
      </w:r>
      <w:bookmarkEnd w:id="599"/>
    </w:p>
    <w:bookmarkEnd w:id="600"/>
    <w:p w:rsidR="001D214E" w:rsidRPr="001A449E" w:rsidRDefault="001D214E" w:rsidP="005D753D">
      <w:pPr>
        <w:spacing w:after="120" w:line="276" w:lineRule="auto"/>
        <w:rPr>
          <w:rFonts w:eastAsia="PMingLiU" w:cs="Tahoma"/>
        </w:rPr>
      </w:pPr>
      <w:r w:rsidRPr="001A449E">
        <w:rPr>
          <w:rFonts w:eastAsia="PMingLiU" w:cs="Tahoma"/>
        </w:rPr>
        <w:t>自</w:t>
      </w:r>
      <w:r w:rsidRPr="001A449E">
        <w:rPr>
          <w:rFonts w:eastAsia="PMingLiU" w:cs="Tahoma"/>
          <w:szCs w:val="18"/>
        </w:rPr>
        <w:t xml:space="preserve"> 2013 </w:t>
      </w:r>
      <w:r w:rsidRPr="001A449E">
        <w:rPr>
          <w:rFonts w:eastAsia="PMingLiU" w:cs="Tahoma"/>
          <w:szCs w:val="18"/>
        </w:rPr>
        <w:t>年</w:t>
      </w:r>
      <w:r w:rsidRPr="001A449E">
        <w:rPr>
          <w:rFonts w:eastAsia="PMingLiU" w:cs="Tahoma"/>
          <w:szCs w:val="18"/>
        </w:rPr>
        <w:t xml:space="preserve"> 3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日至</w:t>
      </w:r>
      <w:r w:rsidRPr="001A449E">
        <w:rPr>
          <w:rFonts w:eastAsia="PMingLiU" w:cs="Tahoma"/>
          <w:szCs w:val="18"/>
        </w:rPr>
        <w:t xml:space="preserve"> 2013 </w:t>
      </w:r>
      <w:r w:rsidRPr="001A449E">
        <w:rPr>
          <w:rFonts w:eastAsia="PMingLiU" w:cs="Tahoma"/>
          <w:szCs w:val="18"/>
        </w:rPr>
        <w:t>年</w:t>
      </w:r>
      <w:r w:rsidRPr="001A449E">
        <w:rPr>
          <w:rFonts w:eastAsia="PMingLiU" w:cs="Tahoma"/>
          <w:szCs w:val="18"/>
        </w:rPr>
        <w:t xml:space="preserve"> 12 </w:t>
      </w:r>
      <w:r w:rsidRPr="001A449E">
        <w:rPr>
          <w:rFonts w:eastAsia="PMingLiU" w:cs="Tahoma"/>
          <w:szCs w:val="18"/>
        </w:rPr>
        <w:t>月</w:t>
      </w:r>
      <w:r w:rsidRPr="001A449E">
        <w:rPr>
          <w:rFonts w:eastAsia="PMingLiU" w:cs="Tahoma"/>
          <w:szCs w:val="18"/>
        </w:rPr>
        <w:t xml:space="preserve"> 31 </w:t>
      </w:r>
      <w:r w:rsidRPr="001A449E">
        <w:rPr>
          <w:rFonts w:eastAsia="PMingLiU" w:cs="Tahoma"/>
          <w:szCs w:val="18"/>
        </w:rPr>
        <w:t>日之有限時間優惠期間。</w:t>
      </w:r>
      <w:r w:rsidRPr="001A449E">
        <w:rPr>
          <w:rFonts w:eastAsia="PMingLiU" w:cs="Tahoma"/>
          <w:szCs w:val="18"/>
        </w:rPr>
        <w:t xml:space="preserve">Microsoft </w:t>
      </w:r>
      <w:r w:rsidRPr="001A449E">
        <w:rPr>
          <w:rFonts w:eastAsia="PMingLiU" w:cs="Tahoma"/>
          <w:szCs w:val="18"/>
        </w:rPr>
        <w:t>針對先取得第一份</w:t>
      </w:r>
      <w:r w:rsidRPr="001A449E">
        <w:rPr>
          <w:rFonts w:eastAsia="PMingLiU" w:cs="Tahoma"/>
          <w:szCs w:val="18"/>
        </w:rPr>
        <w:t xml:space="preserve"> Microsoft Dynamics AX</w:t>
      </w:r>
      <w:r w:rsidRPr="001A449E">
        <w:rPr>
          <w:rFonts w:eastAsia="PMingLiU" w:cs="Tahoma"/>
        </w:rPr>
        <w:t xml:space="preserve"> 2012 </w:t>
      </w:r>
      <w:r w:rsidRPr="001A449E">
        <w:rPr>
          <w:rFonts w:eastAsia="PMingLiU" w:cs="Tahoma"/>
          <w:szCs w:val="18"/>
        </w:rPr>
        <w:t xml:space="preserve">R2 Server </w:t>
      </w:r>
      <w:r w:rsidRPr="001A449E">
        <w:rPr>
          <w:rFonts w:eastAsia="PMingLiU" w:cs="Tahoma"/>
          <w:szCs w:val="18"/>
        </w:rPr>
        <w:t>使用權者提供</w:t>
      </w:r>
      <w:r w:rsidRPr="001A449E">
        <w:rPr>
          <w:rFonts w:eastAsia="PMingLiU" w:cs="Tahoma"/>
          <w:szCs w:val="18"/>
        </w:rPr>
        <w:t xml:space="preserve"> 3 (</w:t>
      </w:r>
      <w:r w:rsidRPr="001A449E">
        <w:rPr>
          <w:rFonts w:eastAsia="PMingLiU" w:cs="Tahoma"/>
          <w:szCs w:val="18"/>
        </w:rPr>
        <w:t>三</w:t>
      </w:r>
      <w:r w:rsidRPr="001A449E">
        <w:rPr>
          <w:rFonts w:eastAsia="PMingLiU" w:cs="Tahoma"/>
          <w:szCs w:val="18"/>
        </w:rPr>
        <w:t xml:space="preserve">) </w:t>
      </w:r>
      <w:r w:rsidRPr="001A449E">
        <w:rPr>
          <w:rFonts w:eastAsia="PMingLiU" w:cs="Tahoma"/>
          <w:szCs w:val="18"/>
        </w:rPr>
        <w:t>份</w:t>
      </w:r>
      <w:r w:rsidRPr="001A449E">
        <w:rPr>
          <w:rFonts w:eastAsia="PMingLiU" w:cs="Tahoma"/>
          <w:szCs w:val="18"/>
        </w:rPr>
        <w:t xml:space="preserve"> Enterprise CAL </w:t>
      </w:r>
      <w:r w:rsidRPr="001A449E">
        <w:rPr>
          <w:rFonts w:eastAsia="PMingLiU" w:cs="Tahoma"/>
          <w:szCs w:val="18"/>
        </w:rPr>
        <w:t>及</w:t>
      </w:r>
      <w:r w:rsidRPr="001A449E">
        <w:rPr>
          <w:rFonts w:eastAsia="PMingLiU" w:cs="Tahoma"/>
          <w:szCs w:val="18"/>
        </w:rPr>
        <w:t xml:space="preserve"> 50 (</w:t>
      </w:r>
      <w:r w:rsidRPr="001A449E">
        <w:rPr>
          <w:rFonts w:eastAsia="PMingLiU" w:cs="Tahoma"/>
          <w:szCs w:val="18"/>
        </w:rPr>
        <w:t>五十</w:t>
      </w:r>
      <w:r w:rsidRPr="001A449E">
        <w:rPr>
          <w:rFonts w:eastAsia="PMingLiU" w:cs="Tahoma"/>
          <w:szCs w:val="18"/>
        </w:rPr>
        <w:t xml:space="preserve">) </w:t>
      </w:r>
      <w:r w:rsidRPr="001A449E">
        <w:rPr>
          <w:rFonts w:eastAsia="PMingLiU" w:cs="Tahoma"/>
          <w:szCs w:val="18"/>
        </w:rPr>
        <w:t>份</w:t>
      </w:r>
      <w:r w:rsidRPr="001A449E">
        <w:rPr>
          <w:rFonts w:eastAsia="PMingLiU" w:cs="Tahoma"/>
          <w:szCs w:val="18"/>
        </w:rPr>
        <w:t xml:space="preserve"> Self Serve CAL</w:t>
      </w:r>
      <w:r w:rsidRPr="001A449E">
        <w:rPr>
          <w:rFonts w:eastAsia="PMingLiU" w:cs="Tahoma"/>
          <w:szCs w:val="18"/>
        </w:rPr>
        <w:t>。</w:t>
      </w:r>
      <w:r w:rsidRPr="001A449E">
        <w:rPr>
          <w:rFonts w:eastAsia="PMingLiU" w:cs="Tahoma"/>
        </w:rPr>
        <w:t>這項促銷係</w:t>
      </w:r>
      <w:r w:rsidRPr="001A449E">
        <w:rPr>
          <w:rFonts w:eastAsia="PMingLiU" w:cs="Tahoma"/>
          <w:szCs w:val="18"/>
        </w:rPr>
        <w:t>僅</w:t>
      </w:r>
      <w:r w:rsidRPr="001A449E">
        <w:rPr>
          <w:rFonts w:eastAsia="PMingLiU" w:cs="Tahoma"/>
        </w:rPr>
        <w:t>依據</w:t>
      </w:r>
      <w:r w:rsidRPr="001A449E">
        <w:rPr>
          <w:rFonts w:eastAsia="PMingLiU" w:cs="Tahoma"/>
        </w:rPr>
        <w:t xml:space="preserve"> Microsoft Enterprise Agreement</w:t>
      </w:r>
      <w:r w:rsidRPr="001A449E">
        <w:rPr>
          <w:rFonts w:eastAsia="PMingLiU" w:cs="Tahoma"/>
          <w:szCs w:val="18"/>
        </w:rPr>
        <w:t xml:space="preserve"> </w:t>
      </w:r>
      <w:r w:rsidRPr="001A449E">
        <w:rPr>
          <w:rFonts w:eastAsia="PMingLiU" w:cs="Tahoma"/>
          <w:szCs w:val="18"/>
        </w:rPr>
        <w:t>授權方案提供。</w:t>
      </w:r>
    </w:p>
    <w:p w:rsidR="00187499" w:rsidRPr="001A449E" w:rsidRDefault="00187499" w:rsidP="005D753D">
      <w:pPr>
        <w:spacing w:after="120" w:line="276" w:lineRule="auto"/>
        <w:rPr>
          <w:rFonts w:eastAsia="PMingLiU" w:cs="Tahoma"/>
          <w:lang w:eastAsia="zh-TW"/>
        </w:rPr>
      </w:pPr>
      <w:r w:rsidRPr="001A449E">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601" w:name="_Toc336338183"/>
      <w:r w:rsidRPr="001A449E">
        <w:rPr>
          <w:rFonts w:eastAsia="PMingLiU" w:cs="Tahoma"/>
          <w:szCs w:val="18"/>
          <w:lang w:eastAsia="zh-TW"/>
        </w:rPr>
        <w:t>已授與的軟體之使用權，會於依據合格之</w:t>
      </w:r>
      <w:r w:rsidRPr="001A449E">
        <w:rPr>
          <w:rFonts w:eastAsia="PMingLiU" w:cs="Tahoma"/>
          <w:szCs w:val="18"/>
          <w:lang w:eastAsia="zh-TW"/>
        </w:rPr>
        <w:t xml:space="preserve"> Microsoft Dynamics AX 2012 R2 Server </w:t>
      </w:r>
      <w:r w:rsidRPr="001A449E">
        <w:rPr>
          <w:rFonts w:eastAsia="PMingLiU" w:cs="Tahoma"/>
          <w:szCs w:val="18"/>
          <w:lang w:eastAsia="zh-TW"/>
        </w:rPr>
        <w:t>使用權以使用軟體之權利屆滿時失去效力。合格伺服器使用權及本產品注意事項之證明，可為客戶依本優惠方案條款而使用</w:t>
      </w:r>
      <w:r w:rsidRPr="001A449E">
        <w:rPr>
          <w:rFonts w:eastAsia="PMingLiU" w:cs="Tahoma"/>
          <w:szCs w:val="18"/>
          <w:lang w:eastAsia="zh-TW"/>
        </w:rPr>
        <w:t xml:space="preserve"> Microsoft Dynamics AX 2012 R2 </w:t>
      </w:r>
      <w:r w:rsidRPr="001A449E">
        <w:rPr>
          <w:rFonts w:eastAsia="PMingLiU" w:cs="Tahoma"/>
          <w:szCs w:val="18"/>
          <w:lang w:eastAsia="zh-TW"/>
        </w:rPr>
        <w:t>使用權的權利提供證明。客戶無法單獨依本優惠方案從對應的合格使用權移轉已授與的使用權。</w:t>
      </w:r>
    </w:p>
    <w:bookmarkEnd w:id="601"/>
    <w:p w:rsidR="00491DAC" w:rsidRPr="001A449E" w:rsidRDefault="00491DAC" w:rsidP="005D753D">
      <w:pPr>
        <w:spacing w:after="120" w:line="276" w:lineRule="auto"/>
        <w:rPr>
          <w:rFonts w:eastAsia="PMingLiU" w:cs="Tahoma"/>
          <w:lang w:eastAsia="zh-TW"/>
        </w:rPr>
      </w:pPr>
      <w:r w:rsidRPr="001A449E">
        <w:rPr>
          <w:rFonts w:eastAsia="PMingLiU" w:cs="Tahoma"/>
          <w:color w:val="000000"/>
          <w:lang w:eastAsia="zh-TW"/>
        </w:rPr>
        <w:t>Plus</w:t>
      </w:r>
      <w:r w:rsidRPr="001A449E">
        <w:rPr>
          <w:rFonts w:eastAsia="PMingLiU" w:cs="Tahoma"/>
          <w:color w:val="000000"/>
          <w:lang w:eastAsia="zh-TW"/>
        </w:rPr>
        <w:t>、</w:t>
      </w:r>
      <w:r w:rsidRPr="001A449E">
        <w:rPr>
          <w:rFonts w:eastAsia="PMingLiU" w:cs="Tahoma"/>
          <w:color w:val="000000"/>
          <w:lang w:eastAsia="zh-TW"/>
        </w:rPr>
        <w:t>EAP</w:t>
      </w:r>
      <w:r w:rsidRPr="001A449E">
        <w:rPr>
          <w:rFonts w:eastAsia="PMingLiU" w:cs="Tahoma"/>
          <w:color w:val="000000"/>
          <w:lang w:eastAsia="zh-TW"/>
        </w:rPr>
        <w:t>、</w:t>
      </w:r>
      <w:r w:rsidRPr="001A449E">
        <w:rPr>
          <w:rFonts w:eastAsia="PMingLiU" w:cs="Tahoma"/>
          <w:color w:val="000000"/>
          <w:lang w:eastAsia="zh-TW"/>
        </w:rPr>
        <w:t xml:space="preserve">ECI </w:t>
      </w:r>
      <w:r w:rsidRPr="001A449E">
        <w:rPr>
          <w:rFonts w:eastAsia="PMingLiU" w:cs="Tahoma"/>
          <w:color w:val="000000"/>
          <w:lang w:eastAsia="zh-TW"/>
        </w:rPr>
        <w:t>和</w:t>
      </w:r>
      <w:r w:rsidRPr="001A449E">
        <w:rPr>
          <w:rFonts w:eastAsia="PMingLiU" w:cs="Tahoma"/>
          <w:color w:val="000000"/>
          <w:lang w:eastAsia="zh-TW"/>
        </w:rPr>
        <w:t xml:space="preserve"> Open Value </w:t>
      </w:r>
      <w:r w:rsidRPr="001A449E">
        <w:rPr>
          <w:rFonts w:eastAsia="PMingLiU" w:cs="Tahoma"/>
          <w:color w:val="000000"/>
          <w:lang w:eastAsia="zh-TW"/>
        </w:rPr>
        <w:t>方案。</w:t>
      </w:r>
    </w:p>
    <w:p w:rsidR="006D4F1D" w:rsidRPr="001A449E" w:rsidRDefault="006D4F1D" w:rsidP="005D753D">
      <w:pPr>
        <w:spacing w:after="120" w:line="276" w:lineRule="auto"/>
        <w:rPr>
          <w:rFonts w:eastAsia="PMingLiU" w:cs="Tahoma"/>
          <w:lang w:eastAsia="zh-TW"/>
        </w:rPr>
      </w:pPr>
    </w:p>
    <w:p w:rsidR="00517645" w:rsidRPr="001A449E" w:rsidRDefault="00517645" w:rsidP="005D753D">
      <w:pPr>
        <w:pStyle w:val="Heading2"/>
        <w:spacing w:after="120" w:line="276" w:lineRule="auto"/>
        <w:ind w:left="0"/>
        <w:rPr>
          <w:rFonts w:ascii="Tahoma" w:eastAsia="PMingLiU" w:hAnsi="Tahoma" w:cs="Tahoma"/>
        </w:rPr>
      </w:pPr>
      <w:bookmarkStart w:id="602" w:name="_Toc363720536"/>
      <w:r w:rsidRPr="001A449E">
        <w:rPr>
          <w:rStyle w:val="Strong"/>
          <w:rFonts w:ascii="Tahoma" w:eastAsia="PMingLiU" w:hAnsi="Tahoma" w:cs="Tahoma"/>
          <w:b/>
          <w:color w:val="FF9429"/>
          <w:bdr w:val="none" w:sz="0" w:space="0" w:color="auto" w:frame="1"/>
          <w:shd w:val="clear" w:color="auto" w:fill="FFFFFF"/>
        </w:rPr>
        <w:t xml:space="preserve">Windows Companion Kickstart </w:t>
      </w:r>
      <w:r w:rsidRPr="001A449E">
        <w:rPr>
          <w:rStyle w:val="Strong"/>
          <w:rFonts w:ascii="Tahoma" w:eastAsia="PMingLiU" w:hAnsi="Tahoma" w:cs="Tahoma"/>
          <w:b/>
          <w:color w:val="FF9429"/>
          <w:bdr w:val="none" w:sz="0" w:space="0" w:color="auto" w:frame="1"/>
          <w:shd w:val="clear" w:color="auto" w:fill="FFFFFF"/>
        </w:rPr>
        <w:t>促銷</w:t>
      </w:r>
      <w:bookmarkEnd w:id="602"/>
    </w:p>
    <w:p w:rsidR="00517645" w:rsidRPr="001A449E" w:rsidRDefault="00517645" w:rsidP="005D753D">
      <w:pPr>
        <w:spacing w:after="120" w:line="276" w:lineRule="auto"/>
        <w:rPr>
          <w:rFonts w:eastAsia="PMingLiU" w:cs="Tahoma"/>
        </w:rPr>
      </w:pPr>
      <w:r w:rsidRPr="001A449E">
        <w:rPr>
          <w:rFonts w:eastAsia="PMingLiU" w:cs="Tahoma"/>
          <w:color w:val="000000" w:themeColor="text1"/>
          <w:szCs w:val="18"/>
          <w:bdr w:val="none" w:sz="0" w:space="0" w:color="auto" w:frame="1"/>
          <w:shd w:val="clear" w:color="auto" w:fill="FFFFFF"/>
        </w:rPr>
        <w:t xml:space="preserve">Microsoft </w:t>
      </w:r>
      <w:r w:rsidRPr="001A449E">
        <w:rPr>
          <w:rFonts w:eastAsia="PMingLiU" w:cs="Tahoma"/>
          <w:color w:val="000000" w:themeColor="text1"/>
          <w:szCs w:val="18"/>
          <w:bdr w:val="none" w:sz="0" w:space="0" w:color="auto" w:frame="1"/>
          <w:shd w:val="clear" w:color="auto" w:fill="FFFFFF"/>
        </w:rPr>
        <w:t>將於</w:t>
      </w:r>
      <w:r w:rsidRPr="001A449E">
        <w:rPr>
          <w:rFonts w:eastAsia="PMingLiU" w:cs="Tahoma"/>
          <w:color w:val="000000" w:themeColor="text1"/>
          <w:szCs w:val="18"/>
          <w:bdr w:val="none" w:sz="0" w:space="0" w:color="auto" w:frame="1"/>
          <w:shd w:val="clear" w:color="auto" w:fill="FFFFFF"/>
        </w:rPr>
        <w:t xml:space="preserve"> 2013 </w:t>
      </w:r>
      <w:r w:rsidRPr="001A449E">
        <w:rPr>
          <w:rFonts w:eastAsia="PMingLiU" w:cs="Tahoma"/>
          <w:color w:val="000000" w:themeColor="text1"/>
          <w:szCs w:val="18"/>
          <w:bdr w:val="none" w:sz="0" w:space="0" w:color="auto" w:frame="1"/>
          <w:shd w:val="clear" w:color="auto" w:fill="FFFFFF"/>
        </w:rPr>
        <w:t>年</w:t>
      </w:r>
      <w:r w:rsidRPr="001A449E">
        <w:rPr>
          <w:rFonts w:eastAsia="PMingLiU" w:cs="Tahoma"/>
          <w:color w:val="000000" w:themeColor="text1"/>
          <w:szCs w:val="18"/>
          <w:bdr w:val="none" w:sz="0" w:space="0" w:color="auto" w:frame="1"/>
          <w:shd w:val="clear" w:color="auto" w:fill="FFFFFF"/>
        </w:rPr>
        <w:t xml:space="preserve"> 5 </w:t>
      </w:r>
      <w:r w:rsidRPr="001A449E">
        <w:rPr>
          <w:rFonts w:eastAsia="PMingLiU" w:cs="Tahoma"/>
          <w:color w:val="000000" w:themeColor="text1"/>
          <w:szCs w:val="18"/>
          <w:bdr w:val="none" w:sz="0" w:space="0" w:color="auto" w:frame="1"/>
          <w:shd w:val="clear" w:color="auto" w:fill="FFFFFF"/>
        </w:rPr>
        <w:t>月</w:t>
      </w:r>
      <w:r w:rsidRPr="001A449E">
        <w:rPr>
          <w:rFonts w:eastAsia="PMingLiU" w:cs="Tahoma"/>
          <w:color w:val="000000" w:themeColor="text1"/>
          <w:szCs w:val="18"/>
          <w:bdr w:val="none" w:sz="0" w:space="0" w:color="auto" w:frame="1"/>
          <w:shd w:val="clear" w:color="auto" w:fill="FFFFFF"/>
        </w:rPr>
        <w:t xml:space="preserve"> 1 </w:t>
      </w:r>
      <w:r w:rsidRPr="001A449E">
        <w:rPr>
          <w:rFonts w:eastAsia="PMingLiU" w:cs="Tahoma"/>
          <w:color w:val="000000" w:themeColor="text1"/>
          <w:szCs w:val="18"/>
          <w:bdr w:val="none" w:sz="0" w:space="0" w:color="auto" w:frame="1"/>
          <w:shd w:val="clear" w:color="auto" w:fill="FFFFFF"/>
        </w:rPr>
        <w:t>日至</w:t>
      </w:r>
      <w:r w:rsidRPr="001A449E">
        <w:rPr>
          <w:rFonts w:eastAsia="PMingLiU" w:cs="Tahoma"/>
          <w:color w:val="000000" w:themeColor="text1"/>
          <w:szCs w:val="18"/>
          <w:bdr w:val="none" w:sz="0" w:space="0" w:color="auto" w:frame="1"/>
          <w:shd w:val="clear" w:color="auto" w:fill="FFFFFF"/>
        </w:rPr>
        <w:t xml:space="preserve"> 2013 </w:t>
      </w:r>
      <w:r w:rsidRPr="001A449E">
        <w:rPr>
          <w:rFonts w:eastAsia="PMingLiU" w:cs="Tahoma"/>
          <w:color w:val="000000" w:themeColor="text1"/>
          <w:szCs w:val="18"/>
          <w:bdr w:val="none" w:sz="0" w:space="0" w:color="auto" w:frame="1"/>
          <w:shd w:val="clear" w:color="auto" w:fill="FFFFFF"/>
        </w:rPr>
        <w:t>年</w:t>
      </w:r>
      <w:r w:rsidRPr="001A449E">
        <w:rPr>
          <w:rFonts w:eastAsia="PMingLiU" w:cs="Tahoma"/>
          <w:color w:val="000000" w:themeColor="text1"/>
          <w:szCs w:val="18"/>
          <w:bdr w:val="none" w:sz="0" w:space="0" w:color="auto" w:frame="1"/>
          <w:shd w:val="clear" w:color="auto" w:fill="FFFFFF"/>
        </w:rPr>
        <w:t xml:space="preserve"> 9 </w:t>
      </w:r>
      <w:r w:rsidRPr="001A449E">
        <w:rPr>
          <w:rFonts w:eastAsia="PMingLiU" w:cs="Tahoma"/>
          <w:color w:val="000000" w:themeColor="text1"/>
          <w:szCs w:val="18"/>
          <w:bdr w:val="none" w:sz="0" w:space="0" w:color="auto" w:frame="1"/>
          <w:shd w:val="clear" w:color="auto" w:fill="FFFFFF"/>
        </w:rPr>
        <w:t>月</w:t>
      </w:r>
      <w:r w:rsidRPr="001A449E">
        <w:rPr>
          <w:rFonts w:eastAsia="PMingLiU" w:cs="Tahoma"/>
          <w:color w:val="000000" w:themeColor="text1"/>
          <w:szCs w:val="18"/>
          <w:bdr w:val="none" w:sz="0" w:space="0" w:color="auto" w:frame="1"/>
          <w:shd w:val="clear" w:color="auto" w:fill="FFFFFF"/>
        </w:rPr>
        <w:t xml:space="preserve"> 30 </w:t>
      </w:r>
      <w:r w:rsidRPr="001A449E">
        <w:rPr>
          <w:rFonts w:eastAsia="PMingLiU" w:cs="Tahoma"/>
          <w:color w:val="000000" w:themeColor="text1"/>
          <w:szCs w:val="18"/>
          <w:bdr w:val="none" w:sz="0" w:space="0" w:color="auto" w:frame="1"/>
          <w:shd w:val="clear" w:color="auto" w:fill="FFFFFF"/>
        </w:rPr>
        <w:t>日之間，針對</w:t>
      </w:r>
      <w:r w:rsidRPr="001A449E">
        <w:rPr>
          <w:rFonts w:eastAsia="PMingLiU" w:cs="Tahoma"/>
          <w:color w:val="000000" w:themeColor="text1"/>
          <w:szCs w:val="18"/>
          <w:bdr w:val="none" w:sz="0" w:space="0" w:color="auto" w:frame="1"/>
          <w:shd w:val="clear" w:color="auto" w:fill="FFFFFF"/>
        </w:rPr>
        <w:t xml:space="preserve"> Windows </w:t>
      </w:r>
      <w:r w:rsidRPr="001A449E">
        <w:rPr>
          <w:rFonts w:eastAsia="PMingLiU" w:cs="Tahoma"/>
          <w:color w:val="000000" w:themeColor="text1"/>
          <w:szCs w:val="18"/>
          <w:bdr w:val="none" w:sz="0" w:space="0" w:color="auto" w:frame="1"/>
          <w:shd w:val="clear" w:color="auto" w:fill="FFFFFF"/>
        </w:rPr>
        <w:t>附贈訂閱使用權提供</w:t>
      </w:r>
      <w:r w:rsidRPr="001A449E">
        <w:rPr>
          <w:rFonts w:eastAsia="PMingLiU" w:cs="Tahoma"/>
          <w:color w:val="000000" w:themeColor="text1"/>
          <w:szCs w:val="18"/>
          <w:bdr w:val="none" w:sz="0" w:space="0" w:color="auto" w:frame="1"/>
          <w:shd w:val="clear" w:color="auto" w:fill="FFFFFF"/>
        </w:rPr>
        <w:t xml:space="preserve"> 67% </w:t>
      </w:r>
      <w:r w:rsidRPr="001A449E">
        <w:rPr>
          <w:rFonts w:eastAsia="PMingLiU" w:cs="Tahoma"/>
          <w:color w:val="000000" w:themeColor="text1"/>
          <w:szCs w:val="18"/>
          <w:bdr w:val="none" w:sz="0" w:space="0" w:color="auto" w:frame="1"/>
          <w:shd w:val="clear" w:color="auto" w:fill="FFFFFF"/>
        </w:rPr>
        <w:t>之折扣給任何遞交新合約、續約合約或中間合約訂閱加值之</w:t>
      </w:r>
      <w:r w:rsidRPr="001A449E">
        <w:rPr>
          <w:rFonts w:eastAsia="PMingLiU" w:cs="Tahoma"/>
          <w:color w:val="000000" w:themeColor="text1"/>
          <w:szCs w:val="18"/>
          <w:bdr w:val="none" w:sz="0" w:space="0" w:color="auto" w:frame="1"/>
          <w:shd w:val="clear" w:color="auto" w:fill="FFFFFF"/>
        </w:rPr>
        <w:t xml:space="preserve"> EA </w:t>
      </w:r>
      <w:r w:rsidRPr="001A449E">
        <w:rPr>
          <w:rFonts w:eastAsia="PMingLiU" w:cs="Tahoma"/>
          <w:color w:val="000000" w:themeColor="text1"/>
          <w:szCs w:val="18"/>
          <w:bdr w:val="none" w:sz="0" w:space="0" w:color="auto" w:frame="1"/>
          <w:shd w:val="clear" w:color="auto" w:fill="FFFFFF"/>
        </w:rPr>
        <w:t>和</w:t>
      </w:r>
      <w:r w:rsidRPr="001A449E">
        <w:rPr>
          <w:rFonts w:eastAsia="PMingLiU" w:cs="Tahoma"/>
          <w:color w:val="000000" w:themeColor="text1"/>
          <w:szCs w:val="18"/>
          <w:bdr w:val="none" w:sz="0" w:space="0" w:color="auto" w:frame="1"/>
          <w:shd w:val="clear" w:color="auto" w:fill="FFFFFF"/>
        </w:rPr>
        <w:t xml:space="preserve"> Select (250+) </w:t>
      </w:r>
      <w:r w:rsidRPr="001A449E">
        <w:rPr>
          <w:rFonts w:eastAsia="PMingLiU" w:cs="Tahoma"/>
          <w:color w:val="000000" w:themeColor="text1"/>
          <w:szCs w:val="18"/>
          <w:bdr w:val="none" w:sz="0" w:space="0" w:color="auto" w:frame="1"/>
          <w:shd w:val="clear" w:color="auto" w:fill="FFFFFF"/>
        </w:rPr>
        <w:t>客戶。至少將有</w:t>
      </w:r>
      <w:r w:rsidRPr="001A449E">
        <w:rPr>
          <w:rFonts w:eastAsia="PMingLiU" w:cs="Tahoma"/>
          <w:color w:val="000000" w:themeColor="text1"/>
          <w:szCs w:val="18"/>
          <w:bdr w:val="none" w:sz="0" w:space="0" w:color="auto" w:frame="1"/>
          <w:shd w:val="clear" w:color="auto" w:fill="FFFFFF"/>
        </w:rPr>
        <w:t xml:space="preserve"> 250 </w:t>
      </w:r>
      <w:r w:rsidRPr="001A449E">
        <w:rPr>
          <w:rFonts w:eastAsia="PMingLiU" w:cs="Tahoma"/>
          <w:color w:val="000000" w:themeColor="text1"/>
          <w:szCs w:val="18"/>
          <w:bdr w:val="none" w:sz="0" w:space="0" w:color="auto" w:frame="1"/>
          <w:shd w:val="clear" w:color="auto" w:fill="FFFFFF"/>
        </w:rPr>
        <w:t>個人數符合此項優惠方案。</w:t>
      </w:r>
      <w:r w:rsidR="000C1567">
        <w:rPr>
          <w:rFonts w:eastAsia="PMingLiU" w:cs="Tahoma"/>
          <w:color w:val="000000" w:themeColor="text1"/>
          <w:szCs w:val="18"/>
          <w:bdr w:val="none" w:sz="0" w:space="0" w:color="auto" w:frame="1"/>
          <w:shd w:val="clear" w:color="auto" w:fill="FFFFFF"/>
        </w:rPr>
        <w:br/>
      </w:r>
      <w:r w:rsidRPr="001A449E">
        <w:rPr>
          <w:rFonts w:eastAsia="PMingLiU" w:cs="Tahoma"/>
          <w:color w:val="000000" w:themeColor="text1"/>
          <w:szCs w:val="18"/>
          <w:bdr w:val="none" w:sz="0" w:space="0" w:color="auto" w:frame="1"/>
          <w:shd w:val="clear" w:color="auto" w:fill="FFFFFF"/>
        </w:rPr>
        <w:t>本優惠方案將可透過</w:t>
      </w:r>
      <w:r w:rsidRPr="001A449E">
        <w:rPr>
          <w:rFonts w:eastAsia="PMingLiU" w:cs="Tahoma"/>
          <w:color w:val="000000" w:themeColor="text1"/>
          <w:szCs w:val="18"/>
          <w:bdr w:val="none" w:sz="0" w:space="0" w:color="auto" w:frame="1"/>
          <w:shd w:val="clear" w:color="auto" w:fill="FFFFFF"/>
        </w:rPr>
        <w:t xml:space="preserve"> EA</w:t>
      </w:r>
      <w:r w:rsidRPr="001A449E">
        <w:rPr>
          <w:rFonts w:eastAsia="PMingLiU" w:cs="Tahoma"/>
          <w:color w:val="000000" w:themeColor="text1"/>
          <w:szCs w:val="18"/>
          <w:bdr w:val="none" w:sz="0" w:space="0" w:color="auto" w:frame="1"/>
          <w:shd w:val="clear" w:color="auto" w:fill="FFFFFF"/>
        </w:rPr>
        <w:t>、</w:t>
      </w:r>
      <w:r w:rsidRPr="001A449E">
        <w:rPr>
          <w:rFonts w:eastAsia="PMingLiU" w:cs="Tahoma"/>
          <w:color w:val="000000" w:themeColor="text1"/>
          <w:szCs w:val="18"/>
          <w:bdr w:val="none" w:sz="0" w:space="0" w:color="auto" w:frame="1"/>
          <w:shd w:val="clear" w:color="auto" w:fill="FFFFFF"/>
        </w:rPr>
        <w:t>EAS</w:t>
      </w:r>
      <w:r w:rsidRPr="001A449E">
        <w:rPr>
          <w:rFonts w:eastAsia="PMingLiU" w:cs="Tahoma"/>
          <w:color w:val="000000" w:themeColor="text1"/>
          <w:szCs w:val="18"/>
          <w:bdr w:val="none" w:sz="0" w:space="0" w:color="auto" w:frame="1"/>
          <w:shd w:val="clear" w:color="auto" w:fill="FFFFFF"/>
        </w:rPr>
        <w:t>、</w:t>
      </w:r>
      <w:r w:rsidRPr="001A449E">
        <w:rPr>
          <w:rFonts w:eastAsia="PMingLiU" w:cs="Tahoma"/>
          <w:color w:val="000000" w:themeColor="text1"/>
          <w:szCs w:val="18"/>
          <w:bdr w:val="none" w:sz="0" w:space="0" w:color="auto" w:frame="1"/>
          <w:shd w:val="clear" w:color="auto" w:fill="FFFFFF"/>
        </w:rPr>
        <w:t xml:space="preserve">EES </w:t>
      </w:r>
      <w:r w:rsidRPr="001A449E">
        <w:rPr>
          <w:rFonts w:eastAsia="PMingLiU" w:cs="Tahoma"/>
          <w:color w:val="000000" w:themeColor="text1"/>
          <w:szCs w:val="18"/>
          <w:bdr w:val="none" w:sz="0" w:space="0" w:color="auto" w:frame="1"/>
          <w:shd w:val="clear" w:color="auto" w:fill="FFFFFF"/>
        </w:rPr>
        <w:t>和</w:t>
      </w:r>
      <w:r w:rsidRPr="001A449E">
        <w:rPr>
          <w:rFonts w:eastAsia="PMingLiU" w:cs="Tahoma"/>
          <w:color w:val="000000" w:themeColor="text1"/>
          <w:szCs w:val="18"/>
          <w:bdr w:val="none" w:sz="0" w:space="0" w:color="auto" w:frame="1"/>
          <w:shd w:val="clear" w:color="auto" w:fill="FFFFFF"/>
        </w:rPr>
        <w:t xml:space="preserve"> Select Plus </w:t>
      </w:r>
      <w:r w:rsidRPr="001A449E">
        <w:rPr>
          <w:rFonts w:eastAsia="PMingLiU" w:cs="Tahoma"/>
          <w:color w:val="000000" w:themeColor="text1"/>
          <w:szCs w:val="18"/>
          <w:bdr w:val="none" w:sz="0" w:space="0" w:color="auto" w:frame="1"/>
          <w:shd w:val="clear" w:color="auto" w:fill="FFFFFF"/>
        </w:rPr>
        <w:t>方案提供給客戶。目標客戶單位包括</w:t>
      </w:r>
      <w:r w:rsidRPr="001A449E">
        <w:rPr>
          <w:rFonts w:eastAsia="PMingLiU" w:cs="Tahoma"/>
          <w:color w:val="000000" w:themeColor="text1"/>
          <w:szCs w:val="18"/>
          <w:bdr w:val="none" w:sz="0" w:space="0" w:color="auto" w:frame="1"/>
          <w:shd w:val="clear" w:color="auto" w:fill="FFFFFF"/>
        </w:rPr>
        <w:t xml:space="preserve"> EPG/SMS&amp;P/CA </w:t>
      </w:r>
      <w:r w:rsidRPr="001A449E">
        <w:rPr>
          <w:rFonts w:eastAsia="PMingLiU" w:cs="Tahoma"/>
          <w:color w:val="000000" w:themeColor="text1"/>
          <w:szCs w:val="18"/>
          <w:bdr w:val="none" w:sz="0" w:space="0" w:color="auto" w:frame="1"/>
          <w:shd w:val="clear" w:color="auto" w:fill="FFFFFF"/>
        </w:rPr>
        <w:t>商業、</w:t>
      </w:r>
      <w:r w:rsidR="000C1567">
        <w:rPr>
          <w:rFonts w:eastAsia="PMingLiU" w:cs="Tahoma"/>
          <w:color w:val="000000" w:themeColor="text1"/>
          <w:szCs w:val="18"/>
          <w:bdr w:val="none" w:sz="0" w:space="0" w:color="auto" w:frame="1"/>
          <w:shd w:val="clear" w:color="auto" w:fill="FFFFFF"/>
        </w:rPr>
        <w:br/>
      </w:r>
      <w:r w:rsidRPr="001A449E">
        <w:rPr>
          <w:rFonts w:eastAsia="PMingLiU" w:cs="Tahoma"/>
          <w:color w:val="000000" w:themeColor="text1"/>
          <w:szCs w:val="18"/>
          <w:bdr w:val="none" w:sz="0" w:space="0" w:color="auto" w:frame="1"/>
          <w:shd w:val="clear" w:color="auto" w:fill="FFFFFF"/>
        </w:rPr>
        <w:t>政府、教育。</w:t>
      </w:r>
    </w:p>
    <w:p w:rsidR="006D4F1D" w:rsidRPr="001A449E" w:rsidRDefault="006D4F1D" w:rsidP="005D753D">
      <w:pPr>
        <w:spacing w:after="120" w:line="276" w:lineRule="auto"/>
        <w:rPr>
          <w:rFonts w:eastAsia="PMingLiU" w:cs="Tahoma"/>
        </w:rPr>
      </w:pPr>
    </w:p>
    <w:p w:rsidR="006D4F1D" w:rsidRPr="001A449E" w:rsidRDefault="006D4F1D" w:rsidP="005D753D">
      <w:pPr>
        <w:pStyle w:val="Heading2"/>
        <w:spacing w:after="120"/>
        <w:ind w:left="0"/>
        <w:rPr>
          <w:rFonts w:ascii="Tahoma" w:eastAsia="PMingLiU" w:hAnsi="Tahoma" w:cs="Tahoma"/>
          <w:lang w:eastAsia="zh-TW"/>
        </w:rPr>
      </w:pPr>
      <w:bookmarkStart w:id="603" w:name="_Toc363720537"/>
      <w:r w:rsidRPr="001A449E">
        <w:rPr>
          <w:rFonts w:ascii="Tahoma" w:eastAsia="PMingLiU" w:hAnsi="Tahoma" w:cs="Tahoma"/>
          <w:color w:val="FF9429"/>
          <w:lang w:eastAsia="zh-TW"/>
        </w:rPr>
        <w:t xml:space="preserve">Windows </w:t>
      </w:r>
      <w:r w:rsidRPr="001A449E">
        <w:rPr>
          <w:rFonts w:ascii="Tahoma" w:eastAsia="PMingLiU" w:hAnsi="Tahoma" w:cs="Tahoma"/>
          <w:color w:val="FF9429"/>
          <w:lang w:eastAsia="zh-TW"/>
        </w:rPr>
        <w:t>合法化推動措施</w:t>
      </w:r>
      <w:r w:rsidRPr="001A449E">
        <w:rPr>
          <w:rFonts w:ascii="Tahoma" w:eastAsia="PMingLiU" w:hAnsi="Tahoma" w:cs="Tahoma"/>
          <w:color w:val="FF9429"/>
          <w:lang w:eastAsia="zh-TW"/>
        </w:rPr>
        <w:t xml:space="preserve"> – </w:t>
      </w:r>
      <w:r w:rsidRPr="001A449E">
        <w:rPr>
          <w:rFonts w:ascii="Tahoma" w:eastAsia="PMingLiU" w:hAnsi="Tahoma" w:cs="Tahoma"/>
          <w:color w:val="FF9429"/>
          <w:lang w:eastAsia="zh-TW"/>
        </w:rPr>
        <w:t>但此適用於特定市場</w:t>
      </w:r>
      <w:bookmarkEnd w:id="603"/>
    </w:p>
    <w:p w:rsidR="006D4F1D" w:rsidRPr="001A449E" w:rsidRDefault="006D4F1D" w:rsidP="005D753D">
      <w:pPr>
        <w:spacing w:after="120" w:line="276" w:lineRule="auto"/>
        <w:rPr>
          <w:rFonts w:eastAsia="PMingLiU" w:cs="Tahoma"/>
          <w:lang w:eastAsia="zh-TW"/>
        </w:rPr>
      </w:pPr>
      <w:r w:rsidRPr="001A449E">
        <w:rPr>
          <w:rFonts w:eastAsia="PMingLiU" w:cs="Tahoma"/>
          <w:lang w:eastAsia="zh-TW"/>
        </w:rPr>
        <w:t>在</w:t>
      </w:r>
      <w:r w:rsidRPr="001A449E">
        <w:rPr>
          <w:rFonts w:eastAsia="PMingLiU" w:cs="Tahoma"/>
          <w:lang w:eastAsia="zh-TW"/>
        </w:rPr>
        <w:t xml:space="preserve"> F14 </w:t>
      </w:r>
      <w:r w:rsidRPr="001A449E">
        <w:rPr>
          <w:rFonts w:eastAsia="PMingLiU" w:cs="Tahoma"/>
          <w:lang w:eastAsia="zh-TW"/>
        </w:rPr>
        <w:t>期間</w:t>
      </w:r>
      <w:r w:rsidRPr="001A449E">
        <w:rPr>
          <w:rFonts w:eastAsia="PMingLiU" w:cs="Tahoma"/>
          <w:lang w:eastAsia="zh-TW"/>
        </w:rPr>
        <w:t xml:space="preserve"> (2013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r w:rsidRPr="001A449E">
        <w:rPr>
          <w:rFonts w:eastAsia="PMingLiU" w:cs="Tahoma"/>
          <w:lang w:eastAsia="zh-TW"/>
        </w:rPr>
        <w:t xml:space="preserve"> – 2014 </w:t>
      </w:r>
      <w:r w:rsidRPr="001A449E">
        <w:rPr>
          <w:rFonts w:eastAsia="PMingLiU" w:cs="Tahoma"/>
          <w:lang w:eastAsia="zh-TW"/>
        </w:rPr>
        <w:t>年</w:t>
      </w:r>
      <w:r w:rsidRPr="001A449E">
        <w:rPr>
          <w:rFonts w:eastAsia="PMingLiU" w:cs="Tahoma"/>
          <w:lang w:eastAsia="zh-TW"/>
        </w:rPr>
        <w:t xml:space="preserve"> 6 </w:t>
      </w:r>
      <w:r w:rsidRPr="001A449E">
        <w:rPr>
          <w:rFonts w:eastAsia="PMingLiU" w:cs="Tahoma"/>
          <w:lang w:eastAsia="zh-TW"/>
        </w:rPr>
        <w:t>月</w:t>
      </w:r>
      <w:r w:rsidRPr="001A449E">
        <w:rPr>
          <w:rFonts w:eastAsia="PMingLiU" w:cs="Tahoma"/>
          <w:lang w:eastAsia="zh-TW"/>
        </w:rPr>
        <w:t xml:space="preserve"> 30 </w:t>
      </w:r>
      <w:r w:rsidRPr="001A449E">
        <w:rPr>
          <w:rFonts w:eastAsia="PMingLiU" w:cs="Tahoma"/>
          <w:lang w:eastAsia="zh-TW"/>
        </w:rPr>
        <w:t>日</w:t>
      </w:r>
      <w:r w:rsidRPr="001A449E">
        <w:rPr>
          <w:rFonts w:eastAsia="PMingLiU" w:cs="Tahoma"/>
          <w:lang w:eastAsia="zh-TW"/>
        </w:rPr>
        <w:t>)</w:t>
      </w:r>
      <w:r w:rsidRPr="001A449E">
        <w:rPr>
          <w:rFonts w:eastAsia="PMingLiU" w:cs="Tahoma"/>
          <w:lang w:eastAsia="zh-TW"/>
        </w:rPr>
        <w:t>，</w:t>
      </w:r>
      <w:r w:rsidRPr="001A449E">
        <w:rPr>
          <w:rFonts w:eastAsia="PMingLiU" w:cs="Tahoma"/>
          <w:lang w:eastAsia="zh-TW"/>
        </w:rPr>
        <w:t xml:space="preserve">Microsoft </w:t>
      </w:r>
      <w:r w:rsidRPr="001A449E">
        <w:rPr>
          <w:rFonts w:eastAsia="PMingLiU" w:cs="Tahoma"/>
          <w:lang w:eastAsia="zh-TW"/>
        </w:rPr>
        <w:t>將主導著重於公共部門的合法化推動措施。推動此措施的主要功能在於促使政府機構使用正版軟體，並在不影響存取該價格點的情況下，為政府機構提供單次機會取得符合其資格之最佳合法化價格</w:t>
      </w:r>
    </w:p>
    <w:p w:rsidR="006D4F1D" w:rsidRPr="001A449E" w:rsidRDefault="006D4F1D" w:rsidP="005D753D">
      <w:pPr>
        <w:spacing w:after="120" w:line="276" w:lineRule="auto"/>
        <w:rPr>
          <w:rFonts w:eastAsia="PMingLiU" w:cs="Tahoma"/>
          <w:lang w:eastAsia="zh-TW"/>
        </w:rPr>
      </w:pPr>
      <w:r w:rsidRPr="001A449E">
        <w:rPr>
          <w:rFonts w:eastAsia="PMingLiU" w:cs="Tahoma"/>
          <w:lang w:eastAsia="zh-TW"/>
        </w:rPr>
        <w:t>這僅適用於公共部門機構，且商業客戶無法使用。這些是僅為政府客戶建立之特殊</w:t>
      </w:r>
      <w:r w:rsidRPr="001A449E">
        <w:rPr>
          <w:rFonts w:eastAsia="PMingLiU" w:cs="Tahoma"/>
          <w:lang w:eastAsia="zh-TW"/>
        </w:rPr>
        <w:t xml:space="preserve"> SKU</w:t>
      </w:r>
      <w:r w:rsidRPr="001A449E">
        <w:rPr>
          <w:rFonts w:eastAsia="PMingLiU" w:cs="Tahoma"/>
          <w:lang w:eastAsia="zh-TW"/>
        </w:rPr>
        <w:t>。此活動為</w:t>
      </w:r>
      <w:r w:rsidRPr="001A449E">
        <w:rPr>
          <w:rFonts w:eastAsia="PMingLiU" w:cs="Tahoma"/>
          <w:lang w:eastAsia="zh-TW"/>
        </w:rPr>
        <w:t xml:space="preserve"> GGWA-SMO </w:t>
      </w:r>
      <w:r w:rsidRPr="001A449E">
        <w:rPr>
          <w:rFonts w:eastAsia="PMingLiU" w:cs="Tahoma"/>
          <w:lang w:eastAsia="zh-TW"/>
        </w:rPr>
        <w:t>和</w:t>
      </w:r>
      <w:r w:rsidRPr="001A449E">
        <w:rPr>
          <w:rFonts w:eastAsia="PMingLiU" w:cs="Tahoma"/>
          <w:lang w:eastAsia="zh-TW"/>
        </w:rPr>
        <w:t xml:space="preserve"> GGWA-LO SKU </w:t>
      </w:r>
      <w:r w:rsidRPr="001A449E">
        <w:rPr>
          <w:rFonts w:eastAsia="PMingLiU" w:cs="Tahoma"/>
          <w:lang w:eastAsia="zh-TW"/>
        </w:rPr>
        <w:t>提供</w:t>
      </w:r>
      <w:r w:rsidRPr="001A449E">
        <w:rPr>
          <w:rFonts w:eastAsia="PMingLiU" w:cs="Tahoma"/>
          <w:lang w:eastAsia="zh-TW"/>
        </w:rPr>
        <w:t xml:space="preserve"> $135 </w:t>
      </w:r>
      <w:r w:rsidRPr="001A449E">
        <w:rPr>
          <w:rFonts w:eastAsia="PMingLiU" w:cs="Tahoma"/>
          <w:lang w:eastAsia="zh-TW"/>
        </w:rPr>
        <w:t>之持平價格。購買</w:t>
      </w:r>
      <w:r w:rsidRPr="001A449E">
        <w:rPr>
          <w:rFonts w:eastAsia="PMingLiU" w:cs="Tahoma"/>
          <w:lang w:eastAsia="zh-TW"/>
        </w:rPr>
        <w:t xml:space="preserve"> GGWA-LO </w:t>
      </w:r>
      <w:r w:rsidRPr="001A449E">
        <w:rPr>
          <w:rFonts w:eastAsia="PMingLiU" w:cs="Tahoma"/>
          <w:lang w:eastAsia="zh-TW"/>
        </w:rPr>
        <w:t>的客戶亦可選擇註冊</w:t>
      </w:r>
      <w:r w:rsidRPr="001A449E">
        <w:rPr>
          <w:rFonts w:eastAsia="PMingLiU" w:cs="Tahoma"/>
          <w:lang w:eastAsia="zh-TW"/>
        </w:rPr>
        <w:t xml:space="preserve"> 3 </w:t>
      </w:r>
      <w:r w:rsidRPr="001A449E">
        <w:rPr>
          <w:rFonts w:eastAsia="PMingLiU" w:cs="Tahoma"/>
          <w:lang w:eastAsia="zh-TW"/>
        </w:rPr>
        <w:t>年的</w:t>
      </w:r>
      <w:r w:rsidRPr="001A449E">
        <w:rPr>
          <w:rFonts w:eastAsia="PMingLiU" w:cs="Tahoma"/>
          <w:lang w:eastAsia="zh-TW"/>
        </w:rPr>
        <w:t xml:space="preserve"> SA (</w:t>
      </w:r>
      <w:r w:rsidRPr="001A449E">
        <w:rPr>
          <w:rFonts w:eastAsia="PMingLiU" w:cs="Tahoma"/>
          <w:lang w:eastAsia="zh-TW"/>
        </w:rPr>
        <w:t>如果這麼做將先取得第一年</w:t>
      </w:r>
      <w:r w:rsidRPr="001A449E">
        <w:rPr>
          <w:rFonts w:eastAsia="PMingLiU" w:cs="Tahoma"/>
          <w:lang w:eastAsia="zh-TW"/>
        </w:rPr>
        <w:t xml:space="preserve"> SA </w:t>
      </w:r>
      <w:r w:rsidRPr="001A449E">
        <w:rPr>
          <w:rFonts w:eastAsia="PMingLiU" w:cs="Tahoma"/>
          <w:lang w:eastAsia="zh-TW"/>
        </w:rPr>
        <w:t>免費</w:t>
      </w:r>
      <w:r w:rsidRPr="001A449E">
        <w:rPr>
          <w:rFonts w:eastAsia="PMingLiU" w:cs="Tahoma"/>
          <w:lang w:eastAsia="zh-TW"/>
        </w:rPr>
        <w:t xml:space="preserve">) – </w:t>
      </w:r>
      <w:r w:rsidRPr="001A449E">
        <w:rPr>
          <w:rFonts w:eastAsia="PMingLiU" w:cs="Tahoma"/>
          <w:lang w:eastAsia="zh-TW"/>
        </w:rPr>
        <w:t>這個部分的優惠方案必須手動執行。這些</w:t>
      </w:r>
      <w:r w:rsidRPr="001A449E">
        <w:rPr>
          <w:rFonts w:eastAsia="PMingLiU" w:cs="Tahoma"/>
          <w:lang w:eastAsia="zh-TW"/>
        </w:rPr>
        <w:t xml:space="preserve"> SKU </w:t>
      </w:r>
      <w:r w:rsidRPr="001A449E">
        <w:rPr>
          <w:rFonts w:eastAsia="PMingLiU" w:cs="Tahoma"/>
          <w:lang w:eastAsia="zh-TW"/>
        </w:rPr>
        <w:t>的使用不得與針對這些價格所允許之任何其他折扣或任何進一步的授權合併使用。很多客戶將能透過正常授權存取更好的合法化價格，而且可以決定不使用這些特定的</w:t>
      </w:r>
      <w:r w:rsidRPr="001A449E">
        <w:rPr>
          <w:rFonts w:eastAsia="PMingLiU" w:cs="Tahoma"/>
          <w:lang w:eastAsia="zh-TW"/>
        </w:rPr>
        <w:t xml:space="preserve"> SKU</w:t>
      </w:r>
      <w:r w:rsidRPr="001A449E">
        <w:rPr>
          <w:rFonts w:eastAsia="PMingLiU" w:cs="Tahoma"/>
          <w:lang w:eastAsia="zh-TW"/>
        </w:rPr>
        <w:t>。</w:t>
      </w:r>
    </w:p>
    <w:p w:rsidR="006D4F1D" w:rsidRPr="001A449E" w:rsidRDefault="006D4F1D" w:rsidP="005D753D">
      <w:pPr>
        <w:spacing w:after="120" w:line="276" w:lineRule="auto"/>
        <w:rPr>
          <w:rFonts w:eastAsia="PMingLiU" w:cs="Tahoma"/>
          <w:lang w:eastAsia="zh-TW"/>
        </w:rPr>
      </w:pPr>
    </w:p>
    <w:p w:rsidR="00517645" w:rsidRPr="001A449E" w:rsidRDefault="00517645" w:rsidP="005D753D">
      <w:pPr>
        <w:pStyle w:val="Heading2"/>
        <w:spacing w:after="120" w:line="276" w:lineRule="auto"/>
        <w:ind w:left="0"/>
        <w:rPr>
          <w:rFonts w:ascii="Tahoma" w:eastAsia="PMingLiU" w:hAnsi="Tahoma" w:cs="Tahoma"/>
          <w:lang w:eastAsia="zh-TW"/>
        </w:rPr>
      </w:pPr>
      <w:bookmarkStart w:id="604" w:name="_Toc363720538"/>
      <w:r w:rsidRPr="001A449E">
        <w:rPr>
          <w:rStyle w:val="Strong"/>
          <w:rFonts w:ascii="Tahoma" w:eastAsia="PMingLiU" w:hAnsi="Tahoma" w:cs="Tahoma"/>
          <w:b/>
          <w:color w:val="FF9429"/>
          <w:bdr w:val="none" w:sz="0" w:space="0" w:color="auto" w:frame="1"/>
          <w:shd w:val="clear" w:color="auto" w:fill="FFFFFF"/>
          <w:lang w:eastAsia="zh-TW"/>
        </w:rPr>
        <w:t>Windows Intune</w:t>
      </w:r>
      <w:r w:rsidRPr="001A449E">
        <w:rPr>
          <w:rFonts w:ascii="Tahoma" w:eastAsia="PMingLiU" w:hAnsi="Tahoma" w:cs="Tahoma"/>
          <w:color w:val="FF9429"/>
          <w:bdr w:val="none" w:sz="0" w:space="0" w:color="auto" w:frame="1"/>
          <w:shd w:val="clear" w:color="auto" w:fill="FFFFFF"/>
          <w:lang w:eastAsia="zh-TW"/>
        </w:rPr>
        <w:t xml:space="preserve"> </w:t>
      </w:r>
      <w:r w:rsidRPr="001A449E">
        <w:rPr>
          <w:rStyle w:val="Strong"/>
          <w:rFonts w:ascii="Tahoma" w:eastAsia="PMingLiU" w:hAnsi="Tahoma" w:cs="Tahoma"/>
          <w:b/>
          <w:color w:val="FF9429"/>
          <w:bdr w:val="none" w:sz="0" w:space="0" w:color="auto" w:frame="1"/>
          <w:shd w:val="clear" w:color="auto" w:fill="FFFFFF"/>
          <w:lang w:eastAsia="zh-TW"/>
        </w:rPr>
        <w:t>促銷</w:t>
      </w:r>
      <w:bookmarkEnd w:id="604"/>
      <w:r w:rsidRPr="001A449E">
        <w:rPr>
          <w:rFonts w:ascii="Tahoma" w:eastAsia="PMingLiU" w:hAnsi="Tahoma" w:cs="Tahoma"/>
          <w:color w:val="FF9429"/>
          <w:bdr w:val="none" w:sz="0" w:space="0" w:color="auto" w:frame="1"/>
          <w:shd w:val="clear" w:color="auto" w:fill="FFFFFF"/>
          <w:lang w:eastAsia="zh-TW"/>
        </w:rPr>
        <w:t xml:space="preserve"> </w:t>
      </w:r>
    </w:p>
    <w:p w:rsidR="00676723" w:rsidRPr="001A449E" w:rsidRDefault="00517645" w:rsidP="000C1567">
      <w:pPr>
        <w:spacing w:after="120" w:line="276" w:lineRule="auto"/>
        <w:rPr>
          <w:rFonts w:eastAsia="PMingLiU" w:cs="Tahoma"/>
          <w:lang w:eastAsia="zh-TW"/>
        </w:rPr>
      </w:pPr>
      <w:r w:rsidRPr="001A449E">
        <w:rPr>
          <w:rFonts w:eastAsia="PMingLiU" w:cs="Tahoma"/>
          <w:color w:val="000000" w:themeColor="text1"/>
          <w:szCs w:val="18"/>
          <w:bdr w:val="none" w:sz="0" w:space="0" w:color="auto" w:frame="1"/>
          <w:shd w:val="clear" w:color="auto" w:fill="FFFFFF"/>
        </w:rPr>
        <w:t xml:space="preserve">Microsoft </w:t>
      </w:r>
      <w:r w:rsidRPr="001A449E">
        <w:rPr>
          <w:rFonts w:eastAsia="PMingLiU" w:cs="Tahoma"/>
          <w:color w:val="000000" w:themeColor="text1"/>
          <w:szCs w:val="18"/>
          <w:bdr w:val="none" w:sz="0" w:space="0" w:color="auto" w:frame="1"/>
          <w:shd w:val="clear" w:color="auto" w:fill="FFFFFF"/>
        </w:rPr>
        <w:t>將於</w:t>
      </w:r>
      <w:r w:rsidRPr="001A449E">
        <w:rPr>
          <w:rFonts w:eastAsia="PMingLiU" w:cs="Tahoma"/>
          <w:color w:val="000000" w:themeColor="text1"/>
          <w:szCs w:val="18"/>
          <w:bdr w:val="none" w:sz="0" w:space="0" w:color="auto" w:frame="1"/>
          <w:shd w:val="clear" w:color="auto" w:fill="FFFFFF"/>
        </w:rPr>
        <w:t xml:space="preserve"> 2013 </w:t>
      </w:r>
      <w:r w:rsidRPr="001A449E">
        <w:rPr>
          <w:rFonts w:eastAsia="PMingLiU" w:cs="Tahoma"/>
          <w:color w:val="000000" w:themeColor="text1"/>
          <w:szCs w:val="18"/>
          <w:bdr w:val="none" w:sz="0" w:space="0" w:color="auto" w:frame="1"/>
          <w:shd w:val="clear" w:color="auto" w:fill="FFFFFF"/>
        </w:rPr>
        <w:t>年</w:t>
      </w:r>
      <w:r w:rsidRPr="001A449E">
        <w:rPr>
          <w:rFonts w:eastAsia="PMingLiU" w:cs="Tahoma"/>
          <w:color w:val="000000" w:themeColor="text1"/>
          <w:szCs w:val="18"/>
          <w:bdr w:val="none" w:sz="0" w:space="0" w:color="auto" w:frame="1"/>
          <w:shd w:val="clear" w:color="auto" w:fill="FFFFFF"/>
        </w:rPr>
        <w:t xml:space="preserve"> 10 </w:t>
      </w:r>
      <w:r w:rsidRPr="001A449E">
        <w:rPr>
          <w:rFonts w:eastAsia="PMingLiU" w:cs="Tahoma"/>
          <w:color w:val="000000" w:themeColor="text1"/>
          <w:szCs w:val="18"/>
          <w:bdr w:val="none" w:sz="0" w:space="0" w:color="auto" w:frame="1"/>
          <w:shd w:val="clear" w:color="auto" w:fill="FFFFFF"/>
        </w:rPr>
        <w:t>月</w:t>
      </w:r>
      <w:r w:rsidRPr="001A449E">
        <w:rPr>
          <w:rFonts w:eastAsia="PMingLiU" w:cs="Tahoma"/>
          <w:color w:val="000000" w:themeColor="text1"/>
          <w:szCs w:val="18"/>
          <w:bdr w:val="none" w:sz="0" w:space="0" w:color="auto" w:frame="1"/>
          <w:shd w:val="clear" w:color="auto" w:fill="FFFFFF"/>
        </w:rPr>
        <w:t xml:space="preserve"> 1 </w:t>
      </w:r>
      <w:r w:rsidRPr="001A449E">
        <w:rPr>
          <w:rFonts w:eastAsia="PMingLiU" w:cs="Tahoma"/>
          <w:color w:val="000000" w:themeColor="text1"/>
          <w:szCs w:val="18"/>
          <w:bdr w:val="none" w:sz="0" w:space="0" w:color="auto" w:frame="1"/>
          <w:shd w:val="clear" w:color="auto" w:fill="FFFFFF"/>
        </w:rPr>
        <w:t>日至</w:t>
      </w:r>
      <w:r w:rsidRPr="001A449E">
        <w:rPr>
          <w:rFonts w:eastAsia="PMingLiU" w:cs="Tahoma"/>
          <w:color w:val="000000" w:themeColor="text1"/>
          <w:szCs w:val="18"/>
          <w:bdr w:val="none" w:sz="0" w:space="0" w:color="auto" w:frame="1"/>
          <w:shd w:val="clear" w:color="auto" w:fill="FFFFFF"/>
        </w:rPr>
        <w:t xml:space="preserve"> 2013 </w:t>
      </w:r>
      <w:r w:rsidRPr="001A449E">
        <w:rPr>
          <w:rFonts w:eastAsia="PMingLiU" w:cs="Tahoma"/>
          <w:color w:val="000000" w:themeColor="text1"/>
          <w:szCs w:val="18"/>
          <w:bdr w:val="none" w:sz="0" w:space="0" w:color="auto" w:frame="1"/>
          <w:shd w:val="clear" w:color="auto" w:fill="FFFFFF"/>
        </w:rPr>
        <w:t>年</w:t>
      </w:r>
      <w:r w:rsidRPr="001A449E">
        <w:rPr>
          <w:rFonts w:eastAsia="PMingLiU" w:cs="Tahoma"/>
          <w:color w:val="000000" w:themeColor="text1"/>
          <w:szCs w:val="18"/>
          <w:bdr w:val="none" w:sz="0" w:space="0" w:color="auto" w:frame="1"/>
          <w:shd w:val="clear" w:color="auto" w:fill="FFFFFF"/>
        </w:rPr>
        <w:t xml:space="preserve"> 6 </w:t>
      </w:r>
      <w:r w:rsidRPr="001A449E">
        <w:rPr>
          <w:rFonts w:eastAsia="PMingLiU" w:cs="Tahoma"/>
          <w:color w:val="000000" w:themeColor="text1"/>
          <w:szCs w:val="18"/>
          <w:bdr w:val="none" w:sz="0" w:space="0" w:color="auto" w:frame="1"/>
          <w:shd w:val="clear" w:color="auto" w:fill="FFFFFF"/>
        </w:rPr>
        <w:t>月</w:t>
      </w:r>
      <w:r w:rsidRPr="001A449E">
        <w:rPr>
          <w:rFonts w:eastAsia="PMingLiU" w:cs="Tahoma"/>
          <w:color w:val="000000" w:themeColor="text1"/>
          <w:szCs w:val="18"/>
          <w:bdr w:val="none" w:sz="0" w:space="0" w:color="auto" w:frame="1"/>
          <w:shd w:val="clear" w:color="auto" w:fill="FFFFFF"/>
        </w:rPr>
        <w:t xml:space="preserve"> 30 </w:t>
      </w:r>
      <w:r w:rsidRPr="001A449E">
        <w:rPr>
          <w:rFonts w:eastAsia="PMingLiU" w:cs="Tahoma"/>
          <w:color w:val="000000" w:themeColor="text1"/>
          <w:szCs w:val="18"/>
          <w:bdr w:val="none" w:sz="0" w:space="0" w:color="auto" w:frame="1"/>
          <w:shd w:val="clear" w:color="auto" w:fill="FFFFFF"/>
        </w:rPr>
        <w:t>日之間，針對</w:t>
      </w:r>
      <w:r w:rsidRPr="001A449E">
        <w:rPr>
          <w:rFonts w:eastAsia="PMingLiU" w:cs="Tahoma"/>
          <w:color w:val="000000" w:themeColor="text1"/>
          <w:szCs w:val="18"/>
          <w:bdr w:val="none" w:sz="0" w:space="0" w:color="auto" w:frame="1"/>
          <w:shd w:val="clear" w:color="auto" w:fill="FFFFFF"/>
        </w:rPr>
        <w:t xml:space="preserve"> System Center Configuration Manager </w:t>
      </w:r>
      <w:r w:rsidRPr="001A449E">
        <w:rPr>
          <w:rFonts w:eastAsia="PMingLiU" w:cs="Tahoma"/>
          <w:color w:val="000000" w:themeColor="text1"/>
          <w:szCs w:val="18"/>
          <w:bdr w:val="none" w:sz="0" w:space="0" w:color="auto" w:frame="1"/>
          <w:shd w:val="clear" w:color="auto" w:fill="FFFFFF"/>
        </w:rPr>
        <w:t>和</w:t>
      </w:r>
      <w:r w:rsidRPr="001A449E">
        <w:rPr>
          <w:rFonts w:eastAsia="PMingLiU" w:cs="Tahoma"/>
          <w:color w:val="000000" w:themeColor="text1"/>
          <w:szCs w:val="18"/>
          <w:bdr w:val="none" w:sz="0" w:space="0" w:color="auto" w:frame="1"/>
          <w:shd w:val="clear" w:color="auto" w:fill="FFFFFF"/>
        </w:rPr>
        <w:t xml:space="preserve"> System</w:t>
      </w:r>
      <w:r w:rsidR="000C1567">
        <w:rPr>
          <w:rFonts w:eastAsia="PMingLiU" w:cs="Tahoma"/>
          <w:color w:val="000000" w:themeColor="text1"/>
          <w:szCs w:val="18"/>
          <w:bdr w:val="none" w:sz="0" w:space="0" w:color="auto" w:frame="1"/>
          <w:shd w:val="clear" w:color="auto" w:fill="FFFFFF"/>
        </w:rPr>
        <w:t> </w:t>
      </w:r>
      <w:r w:rsidRPr="001A449E">
        <w:rPr>
          <w:rFonts w:eastAsia="PMingLiU" w:cs="Tahoma"/>
          <w:color w:val="000000" w:themeColor="text1"/>
          <w:szCs w:val="18"/>
          <w:bdr w:val="none" w:sz="0" w:space="0" w:color="auto" w:frame="1"/>
          <w:shd w:val="clear" w:color="auto" w:fill="FFFFFF"/>
        </w:rPr>
        <w:t xml:space="preserve">Center Endpoint Protection </w:t>
      </w:r>
      <w:r w:rsidRPr="001A449E">
        <w:rPr>
          <w:rFonts w:eastAsia="PMingLiU" w:cs="Tahoma"/>
          <w:color w:val="000000" w:themeColor="text1"/>
          <w:szCs w:val="18"/>
          <w:bdr w:val="none" w:sz="0" w:space="0" w:color="auto" w:frame="1"/>
          <w:shd w:val="clear" w:color="auto" w:fill="FFFFFF"/>
        </w:rPr>
        <w:t>的</w:t>
      </w:r>
      <w:r w:rsidRPr="001A449E">
        <w:rPr>
          <w:rFonts w:eastAsia="PMingLiU" w:cs="Tahoma"/>
          <w:color w:val="000000" w:themeColor="text1"/>
          <w:szCs w:val="18"/>
          <w:bdr w:val="none" w:sz="0" w:space="0" w:color="auto" w:frame="1"/>
          <w:shd w:val="clear" w:color="auto" w:fill="FFFFFF"/>
        </w:rPr>
        <w:t xml:space="preserve"> Intune </w:t>
      </w:r>
      <w:r w:rsidRPr="001A449E">
        <w:rPr>
          <w:rFonts w:eastAsia="PMingLiU" w:cs="Tahoma"/>
          <w:color w:val="000000" w:themeColor="text1"/>
          <w:szCs w:val="18"/>
          <w:bdr w:val="none" w:sz="0" w:space="0" w:color="auto" w:frame="1"/>
          <w:shd w:val="clear" w:color="auto" w:fill="FFFFFF"/>
        </w:rPr>
        <w:t>和</w:t>
      </w:r>
      <w:r w:rsidRPr="001A449E">
        <w:rPr>
          <w:rFonts w:eastAsia="PMingLiU" w:cs="Tahoma"/>
          <w:color w:val="000000" w:themeColor="text1"/>
          <w:szCs w:val="18"/>
          <w:bdr w:val="none" w:sz="0" w:space="0" w:color="auto" w:frame="1"/>
          <w:shd w:val="clear" w:color="auto" w:fill="FFFFFF"/>
        </w:rPr>
        <w:t xml:space="preserve"> Intune </w:t>
      </w:r>
      <w:r w:rsidRPr="001A449E">
        <w:rPr>
          <w:rFonts w:eastAsia="PMingLiU" w:cs="Tahoma"/>
          <w:color w:val="000000" w:themeColor="text1"/>
          <w:szCs w:val="18"/>
          <w:bdr w:val="none" w:sz="0" w:space="0" w:color="auto" w:frame="1"/>
          <w:shd w:val="clear" w:color="auto" w:fill="FFFFFF"/>
        </w:rPr>
        <w:t>附加元件提供</w:t>
      </w:r>
      <w:r w:rsidRPr="001A449E">
        <w:rPr>
          <w:rFonts w:eastAsia="PMingLiU" w:cs="Tahoma"/>
          <w:color w:val="000000" w:themeColor="text1"/>
          <w:szCs w:val="18"/>
          <w:bdr w:val="none" w:sz="0" w:space="0" w:color="auto" w:frame="1"/>
          <w:shd w:val="clear" w:color="auto" w:fill="FFFFFF"/>
        </w:rPr>
        <w:t xml:space="preserve"> 30% </w:t>
      </w:r>
      <w:r w:rsidRPr="001A449E">
        <w:rPr>
          <w:rFonts w:eastAsia="PMingLiU" w:cs="Tahoma"/>
          <w:color w:val="000000" w:themeColor="text1"/>
          <w:szCs w:val="18"/>
          <w:bdr w:val="none" w:sz="0" w:space="0" w:color="auto" w:frame="1"/>
          <w:shd w:val="clear" w:color="auto" w:fill="FFFFFF"/>
        </w:rPr>
        <w:t>之折扣給透過</w:t>
      </w:r>
      <w:r w:rsidRPr="001A449E">
        <w:rPr>
          <w:rFonts w:eastAsia="PMingLiU" w:cs="Tahoma"/>
          <w:color w:val="000000" w:themeColor="text1"/>
          <w:szCs w:val="18"/>
          <w:bdr w:val="none" w:sz="0" w:space="0" w:color="auto" w:frame="1"/>
          <w:shd w:val="clear" w:color="auto" w:fill="FFFFFF"/>
        </w:rPr>
        <w:t xml:space="preserve"> Enterprise </w:t>
      </w:r>
      <w:r w:rsidRPr="001A449E">
        <w:rPr>
          <w:rFonts w:eastAsia="PMingLiU" w:cs="Tahoma"/>
          <w:color w:val="000000" w:themeColor="text1"/>
          <w:szCs w:val="18"/>
          <w:bdr w:val="none" w:sz="0" w:space="0" w:color="auto" w:frame="1"/>
          <w:shd w:val="clear" w:color="auto" w:fill="FFFFFF"/>
        </w:rPr>
        <w:t>大量授權方案訂購</w:t>
      </w:r>
      <w:r w:rsidRPr="001A449E">
        <w:rPr>
          <w:rFonts w:eastAsia="PMingLiU" w:cs="Tahoma"/>
          <w:color w:val="000000" w:themeColor="text1"/>
          <w:szCs w:val="18"/>
          <w:bdr w:val="none" w:sz="0" w:space="0" w:color="auto" w:frame="1"/>
          <w:shd w:val="clear" w:color="auto" w:fill="FFFFFF"/>
        </w:rPr>
        <w:t xml:space="preserve"> Office 365 Suites (E/A/G) </w:t>
      </w:r>
      <w:r w:rsidRPr="001A449E">
        <w:rPr>
          <w:rFonts w:eastAsia="PMingLiU" w:cs="Tahoma"/>
          <w:color w:val="000000" w:themeColor="text1"/>
          <w:szCs w:val="18"/>
          <w:bdr w:val="none" w:sz="0" w:space="0" w:color="auto" w:frame="1"/>
          <w:shd w:val="clear" w:color="auto" w:fill="FFFFFF"/>
        </w:rPr>
        <w:t>或獨立</w:t>
      </w:r>
      <w:r w:rsidRPr="001A449E">
        <w:rPr>
          <w:rFonts w:eastAsia="PMingLiU" w:cs="Tahoma"/>
          <w:color w:val="000000" w:themeColor="text1"/>
          <w:szCs w:val="18"/>
          <w:bdr w:val="none" w:sz="0" w:space="0" w:color="auto" w:frame="1"/>
          <w:shd w:val="clear" w:color="auto" w:fill="FFFFFF"/>
        </w:rPr>
        <w:t xml:space="preserve"> SKU (</w:t>
      </w:r>
      <w:r w:rsidRPr="001A449E">
        <w:rPr>
          <w:rFonts w:eastAsia="PMingLiU" w:cs="Tahoma"/>
          <w:color w:val="000000" w:themeColor="text1"/>
          <w:szCs w:val="18"/>
          <w:bdr w:val="none" w:sz="0" w:space="0" w:color="auto" w:frame="1"/>
          <w:shd w:val="clear" w:color="auto" w:fill="FFFFFF"/>
        </w:rPr>
        <w:t>亦即</w:t>
      </w:r>
      <w:r w:rsidRPr="001A449E">
        <w:rPr>
          <w:rFonts w:eastAsia="PMingLiU" w:cs="Tahoma"/>
          <w:color w:val="000000" w:themeColor="text1"/>
          <w:szCs w:val="18"/>
          <w:bdr w:val="none" w:sz="0" w:space="0" w:color="auto" w:frame="1"/>
          <w:shd w:val="clear" w:color="auto" w:fill="FFFFFF"/>
        </w:rPr>
        <w:t xml:space="preserve"> Exchange Online) </w:t>
      </w:r>
      <w:r w:rsidRPr="001A449E">
        <w:rPr>
          <w:rFonts w:eastAsia="PMingLiU" w:cs="Tahoma"/>
          <w:color w:val="000000" w:themeColor="text1"/>
          <w:szCs w:val="18"/>
          <w:bdr w:val="none" w:sz="0" w:space="0" w:color="auto" w:frame="1"/>
          <w:shd w:val="clear" w:color="auto" w:fill="FFFFFF"/>
        </w:rPr>
        <w:t>之客戶。</w:t>
      </w:r>
      <w:r w:rsidRPr="001A449E">
        <w:rPr>
          <w:rFonts w:eastAsia="PMingLiU" w:cs="Tahoma"/>
          <w:color w:val="000000" w:themeColor="text1"/>
          <w:szCs w:val="18"/>
          <w:bdr w:val="none" w:sz="0" w:space="0" w:color="auto" w:frame="1"/>
          <w:shd w:val="clear" w:color="auto" w:fill="FFFFFF"/>
          <w:lang w:eastAsia="zh-TW"/>
        </w:rPr>
        <w:t>至少將有</w:t>
      </w:r>
      <w:r w:rsidRPr="001A449E">
        <w:rPr>
          <w:rFonts w:eastAsia="PMingLiU" w:cs="Tahoma"/>
          <w:color w:val="000000" w:themeColor="text1"/>
          <w:szCs w:val="18"/>
          <w:bdr w:val="none" w:sz="0" w:space="0" w:color="auto" w:frame="1"/>
          <w:shd w:val="clear" w:color="auto" w:fill="FFFFFF"/>
          <w:lang w:eastAsia="zh-TW"/>
        </w:rPr>
        <w:t xml:space="preserve"> 250 </w:t>
      </w:r>
      <w:r w:rsidRPr="001A449E">
        <w:rPr>
          <w:rFonts w:eastAsia="PMingLiU" w:cs="Tahoma"/>
          <w:color w:val="000000" w:themeColor="text1"/>
          <w:szCs w:val="18"/>
          <w:bdr w:val="none" w:sz="0" w:space="0" w:color="auto" w:frame="1"/>
          <w:shd w:val="clear" w:color="auto" w:fill="FFFFFF"/>
          <w:lang w:eastAsia="zh-TW"/>
        </w:rPr>
        <w:t>個人數符合此項優惠方案。本優惠方案將可透過</w:t>
      </w:r>
      <w:r w:rsidRPr="001A449E">
        <w:rPr>
          <w:rFonts w:eastAsia="PMingLiU" w:cs="Tahoma"/>
          <w:color w:val="000000" w:themeColor="text1"/>
          <w:szCs w:val="18"/>
          <w:bdr w:val="none" w:sz="0" w:space="0" w:color="auto" w:frame="1"/>
          <w:shd w:val="clear" w:color="auto" w:fill="FFFFFF"/>
          <w:lang w:eastAsia="zh-TW"/>
        </w:rPr>
        <w:t xml:space="preserve"> EA</w:t>
      </w:r>
      <w:r w:rsidRPr="001A449E">
        <w:rPr>
          <w:rFonts w:eastAsia="PMingLiU" w:cs="Tahoma"/>
          <w:color w:val="000000" w:themeColor="text1"/>
          <w:szCs w:val="18"/>
          <w:bdr w:val="none" w:sz="0" w:space="0" w:color="auto" w:frame="1"/>
          <w:shd w:val="clear" w:color="auto" w:fill="FFFFFF"/>
          <w:lang w:eastAsia="zh-TW"/>
        </w:rPr>
        <w:t>、</w:t>
      </w:r>
      <w:r w:rsidRPr="001A449E">
        <w:rPr>
          <w:rFonts w:eastAsia="PMingLiU" w:cs="Tahoma"/>
          <w:color w:val="000000" w:themeColor="text1"/>
          <w:szCs w:val="18"/>
          <w:bdr w:val="none" w:sz="0" w:space="0" w:color="auto" w:frame="1"/>
          <w:shd w:val="clear" w:color="auto" w:fill="FFFFFF"/>
          <w:lang w:eastAsia="zh-TW"/>
        </w:rPr>
        <w:t xml:space="preserve">EAS </w:t>
      </w:r>
      <w:r w:rsidRPr="001A449E">
        <w:rPr>
          <w:rFonts w:eastAsia="PMingLiU" w:cs="Tahoma"/>
          <w:color w:val="000000" w:themeColor="text1"/>
          <w:szCs w:val="18"/>
          <w:bdr w:val="none" w:sz="0" w:space="0" w:color="auto" w:frame="1"/>
          <w:shd w:val="clear" w:color="auto" w:fill="FFFFFF"/>
          <w:lang w:eastAsia="zh-TW"/>
        </w:rPr>
        <w:t>和</w:t>
      </w:r>
      <w:r w:rsidRPr="001A449E">
        <w:rPr>
          <w:rFonts w:eastAsia="PMingLiU" w:cs="Tahoma"/>
          <w:color w:val="000000" w:themeColor="text1"/>
          <w:szCs w:val="18"/>
          <w:bdr w:val="none" w:sz="0" w:space="0" w:color="auto" w:frame="1"/>
          <w:shd w:val="clear" w:color="auto" w:fill="FFFFFF"/>
          <w:lang w:eastAsia="zh-TW"/>
        </w:rPr>
        <w:t xml:space="preserve"> EES </w:t>
      </w:r>
      <w:r w:rsidRPr="001A449E">
        <w:rPr>
          <w:rFonts w:eastAsia="PMingLiU" w:cs="Tahoma"/>
          <w:color w:val="000000" w:themeColor="text1"/>
          <w:szCs w:val="18"/>
          <w:bdr w:val="none" w:sz="0" w:space="0" w:color="auto" w:frame="1"/>
          <w:shd w:val="clear" w:color="auto" w:fill="FFFFFF"/>
          <w:lang w:eastAsia="zh-TW"/>
        </w:rPr>
        <w:t>方案提供給客戶。目標客戶單位包括</w:t>
      </w:r>
      <w:r w:rsidRPr="001A449E">
        <w:rPr>
          <w:rFonts w:eastAsia="PMingLiU" w:cs="Tahoma"/>
          <w:color w:val="000000" w:themeColor="text1"/>
          <w:szCs w:val="18"/>
          <w:bdr w:val="none" w:sz="0" w:space="0" w:color="auto" w:frame="1"/>
          <w:shd w:val="clear" w:color="auto" w:fill="FFFFFF"/>
          <w:lang w:eastAsia="zh-TW"/>
        </w:rPr>
        <w:t xml:space="preserve"> EPG </w:t>
      </w:r>
      <w:r w:rsidRPr="001A449E">
        <w:rPr>
          <w:rFonts w:eastAsia="PMingLiU" w:cs="Tahoma"/>
          <w:color w:val="000000" w:themeColor="text1"/>
          <w:szCs w:val="18"/>
          <w:bdr w:val="none" w:sz="0" w:space="0" w:color="auto" w:frame="1"/>
          <w:shd w:val="clear" w:color="auto" w:fill="FFFFFF"/>
          <w:lang w:eastAsia="zh-TW"/>
        </w:rPr>
        <w:t>商業、政府、教育，以及</w:t>
      </w:r>
      <w:r w:rsidRPr="001A449E">
        <w:rPr>
          <w:rFonts w:eastAsia="PMingLiU" w:cs="Tahoma"/>
          <w:color w:val="000000" w:themeColor="text1"/>
          <w:szCs w:val="18"/>
          <w:bdr w:val="none" w:sz="0" w:space="0" w:color="auto" w:frame="1"/>
          <w:shd w:val="clear" w:color="auto" w:fill="FFFFFF"/>
          <w:lang w:eastAsia="zh-TW"/>
        </w:rPr>
        <w:t xml:space="preserve"> SMS&amp;P </w:t>
      </w:r>
      <w:r w:rsidR="000C1567">
        <w:rPr>
          <w:rFonts w:eastAsia="PMingLiU" w:cs="Tahoma"/>
          <w:color w:val="000000" w:themeColor="text1"/>
          <w:szCs w:val="18"/>
          <w:bdr w:val="none" w:sz="0" w:space="0" w:color="auto" w:frame="1"/>
          <w:shd w:val="clear" w:color="auto" w:fill="FFFFFF"/>
          <w:lang w:eastAsia="zh-TW"/>
        </w:rPr>
        <w:br/>
      </w:r>
      <w:r w:rsidRPr="001A449E">
        <w:rPr>
          <w:rFonts w:eastAsia="PMingLiU" w:cs="Tahoma"/>
          <w:color w:val="000000" w:themeColor="text1"/>
          <w:szCs w:val="18"/>
          <w:bdr w:val="none" w:sz="0" w:space="0" w:color="auto" w:frame="1"/>
          <w:shd w:val="clear" w:color="auto" w:fill="FFFFFF"/>
          <w:lang w:eastAsia="zh-TW"/>
        </w:rPr>
        <w:t>商業、政府、教育。</w:t>
      </w:r>
      <w:r w:rsidRPr="001A449E">
        <w:rPr>
          <w:rFonts w:eastAsia="PMingLiU" w:cs="Tahoma"/>
          <w:color w:val="000000" w:themeColor="text1"/>
          <w:szCs w:val="18"/>
          <w:lang w:eastAsia="zh-TW"/>
        </w:rPr>
        <w:br w:type="page"/>
      </w:r>
    </w:p>
    <w:p w:rsidR="00023FE7" w:rsidRPr="001A449E" w:rsidRDefault="00714962" w:rsidP="00B0065F">
      <w:pPr>
        <w:pStyle w:val="Heading1"/>
        <w:rPr>
          <w:rFonts w:eastAsia="PMingLiU" w:cs="Tahoma"/>
          <w:lang w:eastAsia="zh-TW"/>
        </w:rPr>
      </w:pPr>
      <w:bookmarkStart w:id="605" w:name="_Toc336338188"/>
      <w:bookmarkStart w:id="606" w:name="_Toc363720539"/>
      <w:r w:rsidRPr="001A449E">
        <w:rPr>
          <w:rFonts w:eastAsia="PMingLiU" w:cs="Tahoma"/>
          <w:lang w:eastAsia="zh-TW"/>
        </w:rPr>
        <w:t>第</w:t>
      </w:r>
      <w:r w:rsidRPr="001A449E">
        <w:rPr>
          <w:rFonts w:eastAsia="PMingLiU" w:cs="Tahoma"/>
          <w:lang w:eastAsia="zh-TW"/>
        </w:rPr>
        <w:t xml:space="preserve"> 3 </w:t>
      </w:r>
      <w:r w:rsidRPr="001A449E">
        <w:rPr>
          <w:rFonts w:eastAsia="PMingLiU" w:cs="Tahoma"/>
          <w:lang w:eastAsia="zh-TW"/>
        </w:rPr>
        <w:t>節</w:t>
      </w:r>
      <w:r w:rsidRPr="001A449E">
        <w:rPr>
          <w:rFonts w:eastAsia="PMingLiU" w:cs="Tahoma"/>
          <w:lang w:eastAsia="zh-TW"/>
        </w:rPr>
        <w:t xml:space="preserve"> – </w:t>
      </w:r>
      <w:r w:rsidRPr="001A449E">
        <w:rPr>
          <w:rFonts w:eastAsia="PMingLiU" w:cs="Tahoma"/>
          <w:lang w:eastAsia="zh-TW"/>
        </w:rPr>
        <w:t>大量授權方案條款</w:t>
      </w:r>
      <w:bookmarkEnd w:id="605"/>
      <w:bookmarkEnd w:id="606"/>
    </w:p>
    <w:p w:rsidR="00E64551" w:rsidRPr="000C1567" w:rsidRDefault="00E64551" w:rsidP="00456002">
      <w:pPr>
        <w:pStyle w:val="Heading3"/>
        <w:ind w:right="720"/>
        <w:rPr>
          <w:rFonts w:ascii="Tahoma" w:eastAsia="PMingLiU" w:hAnsi="Tahoma" w:cs="Tahoma"/>
          <w:sz w:val="18"/>
          <w:szCs w:val="18"/>
          <w:lang w:eastAsia="zh-TW"/>
        </w:rPr>
      </w:pPr>
      <w:bookmarkStart w:id="607" w:name="_Toc323159724"/>
    </w:p>
    <w:p w:rsidR="00456002" w:rsidRPr="001A449E" w:rsidRDefault="00456002" w:rsidP="003E606C">
      <w:pPr>
        <w:pStyle w:val="Heading3"/>
        <w:ind w:right="720"/>
        <w:rPr>
          <w:rFonts w:ascii="Tahoma" w:eastAsia="PMingLiU" w:hAnsi="Tahoma" w:cs="Tahoma"/>
          <w:lang w:eastAsia="zh-TW"/>
        </w:rPr>
      </w:pPr>
      <w:bookmarkStart w:id="608" w:name="_Toc336338189"/>
      <w:bookmarkStart w:id="609" w:name="_Toc363720540"/>
      <w:r w:rsidRPr="001A449E">
        <w:rPr>
          <w:rFonts w:ascii="Tahoma" w:eastAsia="PMingLiU" w:hAnsi="Tahoma" w:cs="Tahoma"/>
          <w:sz w:val="24"/>
          <w:szCs w:val="22"/>
          <w:lang w:eastAsia="zh-TW"/>
        </w:rPr>
        <w:t>適用大量授權方案</w:t>
      </w:r>
      <w:bookmarkEnd w:id="608"/>
      <w:bookmarkEnd w:id="609"/>
      <w:r w:rsidRPr="001A449E">
        <w:rPr>
          <w:rFonts w:ascii="Tahoma" w:eastAsia="PMingLiU" w:hAnsi="Tahoma" w:cs="Tahoma"/>
          <w:sz w:val="22"/>
          <w:lang w:eastAsia="zh-TW"/>
        </w:rPr>
        <w:t xml:space="preserve"> </w:t>
      </w:r>
      <w:bookmarkEnd w:id="607"/>
    </w:p>
    <w:p w:rsidR="00E64551" w:rsidRPr="001A449E" w:rsidRDefault="00E64551" w:rsidP="003E606C">
      <w:pPr>
        <w:rPr>
          <w:rFonts w:eastAsia="PMingLiU" w:cs="Tahoma"/>
          <w:lang w:eastAsia="zh-TW"/>
        </w:rPr>
      </w:pPr>
    </w:p>
    <w:p w:rsidR="00456002" w:rsidRPr="001A449E" w:rsidRDefault="00456002" w:rsidP="00456002">
      <w:pPr>
        <w:rPr>
          <w:rFonts w:eastAsia="PMingLiU" w:cs="Tahoma"/>
        </w:rPr>
      </w:pPr>
      <w:r w:rsidRPr="001A449E">
        <w:rPr>
          <w:rFonts w:eastAsia="PMingLiU" w:cs="Tahoma"/>
        </w:rPr>
        <w:t>本節內容適用於下列大量授權方案，包括任何適用之</w:t>
      </w:r>
      <w:r w:rsidRPr="001A449E">
        <w:rPr>
          <w:rFonts w:eastAsia="PMingLiU" w:cs="Tahoma"/>
        </w:rPr>
        <w:t xml:space="preserve"> Academic</w:t>
      </w:r>
      <w:r w:rsidRPr="001A449E">
        <w:rPr>
          <w:rFonts w:eastAsia="PMingLiU" w:cs="Tahoma"/>
        </w:rPr>
        <w:t>、</w:t>
      </w:r>
      <w:r w:rsidRPr="001A449E">
        <w:rPr>
          <w:rFonts w:eastAsia="PMingLiU" w:cs="Tahoma"/>
        </w:rPr>
        <w:t xml:space="preserve">Charity </w:t>
      </w:r>
      <w:r w:rsidRPr="001A449E">
        <w:rPr>
          <w:rFonts w:eastAsia="PMingLiU" w:cs="Tahoma"/>
        </w:rPr>
        <w:t>和</w:t>
      </w:r>
      <w:r w:rsidRPr="001A449E">
        <w:rPr>
          <w:rFonts w:eastAsia="PMingLiU" w:cs="Tahoma"/>
        </w:rPr>
        <w:t xml:space="preserve"> Government </w:t>
      </w:r>
      <w:r w:rsidRPr="001A449E">
        <w:rPr>
          <w:rFonts w:eastAsia="PMingLiU" w:cs="Tahoma"/>
        </w:rPr>
        <w:t>版本。</w:t>
      </w:r>
    </w:p>
    <w:p w:rsidR="00510F6B" w:rsidRPr="001A449E" w:rsidRDefault="00510F6B" w:rsidP="00456002">
      <w:pPr>
        <w:rPr>
          <w:rFonts w:eastAsia="PMingLiU" w:cs="Tahoma"/>
        </w:rPr>
      </w:pPr>
    </w:p>
    <w:p w:rsidR="00456002" w:rsidRPr="001A449E" w:rsidRDefault="00456002" w:rsidP="00822871">
      <w:pPr>
        <w:numPr>
          <w:ilvl w:val="0"/>
          <w:numId w:val="19"/>
        </w:numPr>
        <w:spacing w:after="60"/>
        <w:rPr>
          <w:rFonts w:eastAsia="PMingLiU" w:cs="Tahoma"/>
        </w:rPr>
      </w:pPr>
      <w:r w:rsidRPr="001A449E">
        <w:rPr>
          <w:rFonts w:eastAsia="PMingLiU" w:cs="Tahoma"/>
        </w:rPr>
        <w:t>Open License</w:t>
      </w:r>
    </w:p>
    <w:p w:rsidR="00456002" w:rsidRPr="001A449E" w:rsidRDefault="00456002" w:rsidP="00822871">
      <w:pPr>
        <w:numPr>
          <w:ilvl w:val="0"/>
          <w:numId w:val="19"/>
        </w:numPr>
        <w:spacing w:after="60"/>
        <w:rPr>
          <w:rFonts w:eastAsia="PMingLiU" w:cs="Tahoma"/>
        </w:rPr>
      </w:pPr>
      <w:r w:rsidRPr="001A449E">
        <w:rPr>
          <w:rFonts w:eastAsia="PMingLiU" w:cs="Tahoma"/>
        </w:rPr>
        <w:t xml:space="preserve">Open Value </w:t>
      </w:r>
    </w:p>
    <w:p w:rsidR="00456002" w:rsidRPr="001A449E" w:rsidRDefault="00456002" w:rsidP="00822871">
      <w:pPr>
        <w:numPr>
          <w:ilvl w:val="0"/>
          <w:numId w:val="19"/>
        </w:numPr>
        <w:spacing w:after="60"/>
        <w:rPr>
          <w:rFonts w:eastAsia="PMingLiU" w:cs="Tahoma"/>
        </w:rPr>
      </w:pPr>
      <w:r w:rsidRPr="001A449E">
        <w:rPr>
          <w:rFonts w:eastAsia="PMingLiU" w:cs="Tahoma"/>
        </w:rPr>
        <w:t>Open Value Subscription</w:t>
      </w:r>
    </w:p>
    <w:p w:rsidR="00456002" w:rsidRPr="001A449E" w:rsidRDefault="00456002" w:rsidP="00822871">
      <w:pPr>
        <w:numPr>
          <w:ilvl w:val="0"/>
          <w:numId w:val="19"/>
        </w:numPr>
        <w:spacing w:after="60"/>
        <w:rPr>
          <w:rFonts w:eastAsia="PMingLiU" w:cs="Tahoma"/>
        </w:rPr>
      </w:pPr>
      <w:r w:rsidRPr="001A449E">
        <w:rPr>
          <w:rFonts w:eastAsia="PMingLiU" w:cs="Tahoma"/>
        </w:rPr>
        <w:t xml:space="preserve">Select </w:t>
      </w:r>
    </w:p>
    <w:p w:rsidR="00456002" w:rsidRPr="001A449E" w:rsidRDefault="00456002" w:rsidP="00822871">
      <w:pPr>
        <w:numPr>
          <w:ilvl w:val="0"/>
          <w:numId w:val="19"/>
        </w:numPr>
        <w:spacing w:after="60"/>
        <w:rPr>
          <w:rFonts w:eastAsia="PMingLiU" w:cs="Tahoma"/>
        </w:rPr>
      </w:pPr>
      <w:r w:rsidRPr="001A449E">
        <w:rPr>
          <w:rFonts w:eastAsia="PMingLiU" w:cs="Tahoma"/>
        </w:rPr>
        <w:t xml:space="preserve">Select Plus </w:t>
      </w:r>
    </w:p>
    <w:p w:rsidR="0091793D" w:rsidRPr="001A449E" w:rsidRDefault="00F84FA6" w:rsidP="00822871">
      <w:pPr>
        <w:numPr>
          <w:ilvl w:val="0"/>
          <w:numId w:val="19"/>
        </w:numPr>
        <w:spacing w:after="60"/>
        <w:rPr>
          <w:rFonts w:eastAsia="PMingLiU" w:cs="Tahoma"/>
        </w:rPr>
      </w:pPr>
      <w:r w:rsidRPr="001A449E">
        <w:rPr>
          <w:rFonts w:eastAsia="PMingLiU" w:cs="Tahoma"/>
          <w:szCs w:val="18"/>
        </w:rPr>
        <w:t xml:space="preserve">Enterprise </w:t>
      </w:r>
      <w:r w:rsidRPr="001A449E">
        <w:rPr>
          <w:rFonts w:eastAsia="PMingLiU" w:cs="Tahoma"/>
          <w:szCs w:val="18"/>
        </w:rPr>
        <w:t>合約</w:t>
      </w:r>
    </w:p>
    <w:p w:rsidR="0091793D" w:rsidRPr="001A449E" w:rsidRDefault="00F84FA6" w:rsidP="00822871">
      <w:pPr>
        <w:numPr>
          <w:ilvl w:val="0"/>
          <w:numId w:val="19"/>
        </w:numPr>
        <w:spacing w:after="60"/>
        <w:rPr>
          <w:rFonts w:eastAsia="PMingLiU" w:cs="Tahoma"/>
        </w:rPr>
      </w:pPr>
      <w:r w:rsidRPr="001A449E">
        <w:rPr>
          <w:rFonts w:eastAsia="PMingLiU" w:cs="Tahoma"/>
          <w:szCs w:val="18"/>
        </w:rPr>
        <w:t xml:space="preserve">Enterprise Subscription </w:t>
      </w:r>
      <w:r w:rsidRPr="001A449E">
        <w:rPr>
          <w:rFonts w:eastAsia="PMingLiU" w:cs="Tahoma"/>
          <w:szCs w:val="18"/>
        </w:rPr>
        <w:t>合約</w:t>
      </w:r>
      <w:r w:rsidRPr="001A449E">
        <w:rPr>
          <w:rFonts w:eastAsia="PMingLiU" w:cs="Tahoma"/>
          <w:color w:val="000000"/>
          <w:szCs w:val="18"/>
        </w:rPr>
        <w:t xml:space="preserve"> </w:t>
      </w:r>
    </w:p>
    <w:p w:rsidR="0091793D" w:rsidRPr="000C1567" w:rsidRDefault="0091793D" w:rsidP="0091793D">
      <w:pPr>
        <w:pStyle w:val="Heading3"/>
        <w:ind w:right="720"/>
        <w:rPr>
          <w:rFonts w:ascii="Tahoma" w:eastAsia="PMingLiU" w:hAnsi="Tahoma" w:cs="Tahoma"/>
          <w:b w:val="0"/>
          <w:bCs/>
          <w:sz w:val="18"/>
          <w:szCs w:val="18"/>
        </w:rPr>
      </w:pPr>
    </w:p>
    <w:p w:rsidR="0091793D" w:rsidRPr="001A449E" w:rsidRDefault="0091793D" w:rsidP="003E606C">
      <w:pPr>
        <w:pStyle w:val="Heading3"/>
        <w:ind w:right="720"/>
        <w:rPr>
          <w:rFonts w:ascii="Tahoma" w:eastAsia="PMingLiU" w:hAnsi="Tahoma" w:cs="Tahoma"/>
        </w:rPr>
      </w:pPr>
      <w:bookmarkStart w:id="610" w:name="_Toc336338190"/>
      <w:bookmarkStart w:id="611" w:name="_Toc363720541"/>
      <w:r w:rsidRPr="001A449E">
        <w:rPr>
          <w:rFonts w:ascii="Tahoma" w:eastAsia="PMingLiU" w:hAnsi="Tahoma" w:cs="Tahoma"/>
          <w:sz w:val="24"/>
          <w:szCs w:val="22"/>
        </w:rPr>
        <w:t>點數及訂單最低需求</w:t>
      </w:r>
      <w:bookmarkEnd w:id="610"/>
      <w:bookmarkEnd w:id="611"/>
    </w:p>
    <w:p w:rsidR="00BA4C27" w:rsidRPr="001A449E" w:rsidRDefault="00BA4C27" w:rsidP="003E606C">
      <w:pPr>
        <w:rPr>
          <w:rFonts w:eastAsia="PMingLiU" w:cs="Tahoma"/>
        </w:rPr>
      </w:pPr>
    </w:p>
    <w:p w:rsidR="00BA4C27" w:rsidRPr="001A449E" w:rsidRDefault="00BA4C27" w:rsidP="00BA4C27">
      <w:pPr>
        <w:pStyle w:val="AppendixBodyText"/>
        <w:ind w:right="720"/>
        <w:rPr>
          <w:rFonts w:ascii="Tahoma" w:eastAsia="PMingLiU" w:hAnsi="Tahoma" w:cs="Tahoma"/>
          <w:lang w:eastAsia="zh-TW"/>
        </w:rPr>
      </w:pPr>
      <w:r w:rsidRPr="001A449E">
        <w:rPr>
          <w:rFonts w:ascii="Tahoma" w:eastAsia="PMingLiU" w:hAnsi="Tahoma" w:cs="Tahoma"/>
          <w:sz w:val="18"/>
          <w:lang w:eastAsia="zh-TW"/>
        </w:rPr>
        <w:t>Select</w:t>
      </w:r>
      <w:r w:rsidRPr="001A449E">
        <w:rPr>
          <w:rFonts w:ascii="Tahoma" w:eastAsia="PMingLiU" w:hAnsi="Tahoma" w:cs="Tahoma"/>
          <w:sz w:val="18"/>
          <w:lang w:eastAsia="zh-TW"/>
        </w:rPr>
        <w:t>、</w:t>
      </w:r>
      <w:r w:rsidRPr="001A449E">
        <w:rPr>
          <w:rFonts w:ascii="Tahoma" w:eastAsia="PMingLiU" w:hAnsi="Tahoma" w:cs="Tahoma"/>
          <w:sz w:val="18"/>
          <w:lang w:eastAsia="zh-TW"/>
        </w:rPr>
        <w:t xml:space="preserve">Select Plus </w:t>
      </w:r>
      <w:r w:rsidRPr="001A449E">
        <w:rPr>
          <w:rFonts w:ascii="Tahoma" w:eastAsia="PMingLiU" w:hAnsi="Tahoma" w:cs="Tahoma"/>
          <w:sz w:val="18"/>
          <w:lang w:eastAsia="zh-TW"/>
        </w:rPr>
        <w:t>及</w:t>
      </w:r>
      <w:r w:rsidRPr="001A449E">
        <w:rPr>
          <w:rFonts w:ascii="Tahoma" w:eastAsia="PMingLiU" w:hAnsi="Tahoma" w:cs="Tahoma"/>
          <w:sz w:val="18"/>
          <w:lang w:eastAsia="zh-TW"/>
        </w:rPr>
        <w:t xml:space="preserve"> Open License </w:t>
      </w:r>
      <w:r w:rsidRPr="001A449E">
        <w:rPr>
          <w:rFonts w:ascii="Tahoma" w:eastAsia="PMingLiU" w:hAnsi="Tahoma" w:cs="Tahoma"/>
          <w:sz w:val="18"/>
          <w:lang w:eastAsia="zh-TW"/>
        </w:rPr>
        <w:t>擁有一個「點數」計算，表示由</w:t>
      </w:r>
      <w:r w:rsidRPr="001A449E">
        <w:rPr>
          <w:rFonts w:ascii="Tahoma" w:eastAsia="PMingLiU" w:hAnsi="Tahoma" w:cs="Tahoma"/>
          <w:sz w:val="18"/>
          <w:lang w:eastAsia="zh-TW"/>
        </w:rPr>
        <w:t xml:space="preserve"> Microsoft </w:t>
      </w:r>
      <w:r w:rsidRPr="001A449E">
        <w:rPr>
          <w:rFonts w:ascii="Tahoma" w:eastAsia="PMingLiU" w:hAnsi="Tahoma" w:cs="Tahoma"/>
          <w:sz w:val="18"/>
          <w:lang w:eastAsia="zh-TW"/>
        </w:rPr>
        <w:t>針對每項使用權指派之點數。這些點數計算用來計算適用於客戶合約之大量價位等級。若已指派</w:t>
      </w:r>
      <w:r w:rsidRPr="001A449E">
        <w:rPr>
          <w:rFonts w:ascii="Tahoma" w:eastAsia="PMingLiU" w:hAnsi="Tahoma" w:cs="Tahoma"/>
          <w:sz w:val="18"/>
          <w:lang w:eastAsia="zh-TW"/>
        </w:rPr>
        <w:t xml:space="preserve"> “0” </w:t>
      </w:r>
      <w:r w:rsidRPr="001A449E">
        <w:rPr>
          <w:rFonts w:ascii="Tahoma" w:eastAsia="PMingLiU" w:hAnsi="Tahoma" w:cs="Tahoma"/>
          <w:sz w:val="18"/>
          <w:lang w:eastAsia="zh-TW"/>
        </w:rPr>
        <w:t>點數計算給某特定產品，這表示在指定之方案中會提供該產品，但點數值為零。以下是針對</w:t>
      </w:r>
      <w:r w:rsidRPr="001A449E">
        <w:rPr>
          <w:rFonts w:ascii="Tahoma" w:eastAsia="PMingLiU" w:hAnsi="Tahoma" w:cs="Tahoma"/>
          <w:sz w:val="18"/>
          <w:lang w:eastAsia="zh-TW"/>
        </w:rPr>
        <w:t xml:space="preserve"> Open/Open Value/Open Value Subscription </w:t>
      </w:r>
      <w:r w:rsidRPr="001A449E">
        <w:rPr>
          <w:rFonts w:ascii="Tahoma" w:eastAsia="PMingLiU" w:hAnsi="Tahoma" w:cs="Tahoma"/>
          <w:sz w:val="18"/>
          <w:lang w:eastAsia="zh-TW"/>
        </w:rPr>
        <w:t>基本訂單要件之目的而指派的使用權單位計數：</w:t>
      </w:r>
    </w:p>
    <w:p w:rsidR="00E64551" w:rsidRPr="001A449E" w:rsidRDefault="00E64551" w:rsidP="00E64551">
      <w:pPr>
        <w:pStyle w:val="AppendixBodyText"/>
        <w:ind w:right="720"/>
        <w:rPr>
          <w:rFonts w:ascii="Tahoma" w:eastAsia="PMingLiU" w:hAnsi="Tahoma" w:cs="Tahoma"/>
          <w:lang w:eastAsia="zh-TW"/>
        </w:rPr>
      </w:pPr>
    </w:p>
    <w:p w:rsidR="00456002" w:rsidRPr="001A449E" w:rsidRDefault="00456002" w:rsidP="00822871">
      <w:pPr>
        <w:numPr>
          <w:ilvl w:val="0"/>
          <w:numId w:val="19"/>
        </w:numPr>
        <w:spacing w:after="60"/>
        <w:rPr>
          <w:rFonts w:eastAsia="PMingLiU" w:cs="Tahoma"/>
        </w:rPr>
      </w:pPr>
      <w:r w:rsidRPr="001A449E">
        <w:rPr>
          <w:rFonts w:eastAsia="PMingLiU" w:cs="Tahoma"/>
        </w:rPr>
        <w:t>標準使用權：</w:t>
      </w:r>
      <w:r w:rsidRPr="001A449E">
        <w:rPr>
          <w:rFonts w:eastAsia="PMingLiU" w:cs="Tahoma"/>
        </w:rPr>
        <w:t xml:space="preserve">1 </w:t>
      </w:r>
      <w:r w:rsidRPr="001A449E">
        <w:rPr>
          <w:rFonts w:eastAsia="PMingLiU" w:cs="Tahoma"/>
        </w:rPr>
        <w:t>個使用權</w:t>
      </w:r>
    </w:p>
    <w:p w:rsidR="00456002" w:rsidRPr="001A449E" w:rsidRDefault="00456002" w:rsidP="00822871">
      <w:pPr>
        <w:numPr>
          <w:ilvl w:val="0"/>
          <w:numId w:val="19"/>
        </w:numPr>
        <w:spacing w:after="60"/>
        <w:rPr>
          <w:rFonts w:eastAsia="PMingLiU" w:cs="Tahoma"/>
        </w:rPr>
      </w:pPr>
      <w:r w:rsidRPr="001A449E">
        <w:rPr>
          <w:rFonts w:eastAsia="PMingLiU" w:cs="Tahoma"/>
        </w:rPr>
        <w:t>升級：</w:t>
      </w:r>
      <w:r w:rsidRPr="001A449E">
        <w:rPr>
          <w:rFonts w:eastAsia="PMingLiU" w:cs="Tahoma"/>
        </w:rPr>
        <w:t xml:space="preserve">1 </w:t>
      </w:r>
      <w:r w:rsidRPr="001A449E">
        <w:rPr>
          <w:rFonts w:eastAsia="PMingLiU" w:cs="Tahoma"/>
        </w:rPr>
        <w:t>個使用權</w:t>
      </w:r>
    </w:p>
    <w:p w:rsidR="00456002" w:rsidRPr="001A449E" w:rsidRDefault="00456002" w:rsidP="00822871">
      <w:pPr>
        <w:numPr>
          <w:ilvl w:val="0"/>
          <w:numId w:val="19"/>
        </w:numPr>
        <w:spacing w:after="60"/>
        <w:rPr>
          <w:rFonts w:eastAsia="PMingLiU" w:cs="Tahoma"/>
        </w:rPr>
      </w:pPr>
      <w:r w:rsidRPr="001A449E">
        <w:rPr>
          <w:rFonts w:eastAsia="PMingLiU" w:cs="Tahoma"/>
        </w:rPr>
        <w:t>軟體保證：</w:t>
      </w:r>
      <w:r w:rsidRPr="001A449E">
        <w:rPr>
          <w:rFonts w:eastAsia="PMingLiU" w:cs="Tahoma"/>
        </w:rPr>
        <w:t xml:space="preserve">1 </w:t>
      </w:r>
      <w:r w:rsidRPr="001A449E">
        <w:rPr>
          <w:rFonts w:eastAsia="PMingLiU" w:cs="Tahoma"/>
        </w:rPr>
        <w:t>個使用權</w:t>
      </w:r>
    </w:p>
    <w:p w:rsidR="00456002" w:rsidRPr="001A449E" w:rsidRDefault="00456002" w:rsidP="00822871">
      <w:pPr>
        <w:numPr>
          <w:ilvl w:val="0"/>
          <w:numId w:val="19"/>
        </w:numPr>
        <w:spacing w:after="60"/>
        <w:rPr>
          <w:rFonts w:eastAsia="PMingLiU" w:cs="Tahoma"/>
          <w:lang w:eastAsia="zh-TW"/>
        </w:rPr>
      </w:pPr>
      <w:r w:rsidRPr="001A449E">
        <w:rPr>
          <w:rFonts w:eastAsia="PMingLiU" w:cs="Tahoma"/>
          <w:lang w:eastAsia="zh-TW"/>
        </w:rPr>
        <w:t>使用權及軟體保證：</w:t>
      </w:r>
      <w:r w:rsidRPr="001A449E">
        <w:rPr>
          <w:rFonts w:eastAsia="PMingLiU" w:cs="Tahoma"/>
          <w:lang w:eastAsia="zh-TW"/>
        </w:rPr>
        <w:t xml:space="preserve">2 </w:t>
      </w:r>
      <w:r w:rsidRPr="001A449E">
        <w:rPr>
          <w:rFonts w:eastAsia="PMingLiU" w:cs="Tahoma"/>
          <w:lang w:eastAsia="zh-TW"/>
        </w:rPr>
        <w:t>個使用權</w:t>
      </w:r>
    </w:p>
    <w:p w:rsidR="00456002" w:rsidRPr="001A449E" w:rsidRDefault="00456002" w:rsidP="00822871">
      <w:pPr>
        <w:numPr>
          <w:ilvl w:val="0"/>
          <w:numId w:val="19"/>
        </w:numPr>
        <w:spacing w:after="60"/>
        <w:rPr>
          <w:rFonts w:eastAsia="PMingLiU" w:cs="Tahoma"/>
          <w:lang w:eastAsia="zh-TW"/>
        </w:rPr>
      </w:pPr>
      <w:r w:rsidRPr="001A449E">
        <w:rPr>
          <w:rFonts w:eastAsia="PMingLiU" w:cs="Tahoma"/>
          <w:lang w:eastAsia="zh-TW"/>
        </w:rPr>
        <w:t>升級及軟體保證：</w:t>
      </w:r>
      <w:r w:rsidRPr="001A449E">
        <w:rPr>
          <w:rFonts w:eastAsia="PMingLiU" w:cs="Tahoma"/>
          <w:lang w:eastAsia="zh-TW"/>
        </w:rPr>
        <w:t xml:space="preserve">2 </w:t>
      </w:r>
      <w:r w:rsidRPr="001A449E">
        <w:rPr>
          <w:rFonts w:eastAsia="PMingLiU" w:cs="Tahoma"/>
          <w:lang w:eastAsia="zh-TW"/>
        </w:rPr>
        <w:t>個使用權</w:t>
      </w:r>
    </w:p>
    <w:p w:rsidR="00456002" w:rsidRPr="001A449E" w:rsidRDefault="00456002" w:rsidP="00822871">
      <w:pPr>
        <w:numPr>
          <w:ilvl w:val="0"/>
          <w:numId w:val="19"/>
        </w:numPr>
        <w:spacing w:after="60"/>
        <w:rPr>
          <w:rFonts w:eastAsia="PMingLiU" w:cs="Tahoma"/>
          <w:lang w:eastAsia="zh-TW"/>
        </w:rPr>
      </w:pPr>
      <w:r w:rsidRPr="001A449E">
        <w:rPr>
          <w:rFonts w:eastAsia="PMingLiU" w:cs="Tahoma"/>
          <w:lang w:eastAsia="zh-TW"/>
        </w:rPr>
        <w:t>在家工作使用權：</w:t>
      </w:r>
      <w:r w:rsidRPr="001A449E">
        <w:rPr>
          <w:rFonts w:eastAsia="PMingLiU" w:cs="Tahoma"/>
          <w:lang w:eastAsia="zh-TW"/>
        </w:rPr>
        <w:t xml:space="preserve">1 </w:t>
      </w:r>
      <w:r w:rsidRPr="001A449E">
        <w:rPr>
          <w:rFonts w:eastAsia="PMingLiU" w:cs="Tahoma"/>
          <w:lang w:eastAsia="zh-TW"/>
        </w:rPr>
        <w:t>個使用權</w:t>
      </w:r>
    </w:p>
    <w:p w:rsidR="00456002" w:rsidRPr="001A449E" w:rsidRDefault="00456002" w:rsidP="00822871">
      <w:pPr>
        <w:numPr>
          <w:ilvl w:val="0"/>
          <w:numId w:val="19"/>
        </w:numPr>
        <w:spacing w:after="60"/>
        <w:rPr>
          <w:rFonts w:eastAsia="PMingLiU" w:cs="Tahoma"/>
        </w:rPr>
      </w:pPr>
      <w:r w:rsidRPr="001A449E">
        <w:rPr>
          <w:rFonts w:eastAsia="PMingLiU" w:cs="Tahoma"/>
        </w:rPr>
        <w:t>升級使用權：</w:t>
      </w:r>
      <w:r w:rsidRPr="001A449E">
        <w:rPr>
          <w:rFonts w:eastAsia="PMingLiU" w:cs="Tahoma"/>
        </w:rPr>
        <w:t xml:space="preserve">1 </w:t>
      </w:r>
      <w:r w:rsidRPr="001A449E">
        <w:rPr>
          <w:rFonts w:eastAsia="PMingLiU" w:cs="Tahoma"/>
        </w:rPr>
        <w:t>個使用權</w:t>
      </w:r>
    </w:p>
    <w:p w:rsidR="00456002" w:rsidRPr="001A449E" w:rsidRDefault="002435BA" w:rsidP="00822871">
      <w:pPr>
        <w:numPr>
          <w:ilvl w:val="0"/>
          <w:numId w:val="19"/>
        </w:numPr>
        <w:spacing w:after="60"/>
        <w:rPr>
          <w:rFonts w:eastAsia="PMingLiU" w:cs="Tahoma"/>
        </w:rPr>
      </w:pPr>
      <w:r w:rsidRPr="001A449E">
        <w:rPr>
          <w:rFonts w:eastAsia="PMingLiU" w:cs="Tahoma"/>
        </w:rPr>
        <w:t>費用：</w:t>
      </w:r>
      <w:r w:rsidRPr="001A449E">
        <w:rPr>
          <w:rFonts w:eastAsia="PMingLiU" w:cs="Tahoma"/>
        </w:rPr>
        <w:t xml:space="preserve">1 </w:t>
      </w:r>
      <w:r w:rsidRPr="001A449E">
        <w:rPr>
          <w:rFonts w:eastAsia="PMingLiU" w:cs="Tahoma"/>
        </w:rPr>
        <w:t>個使用權</w:t>
      </w:r>
    </w:p>
    <w:p w:rsidR="00456002" w:rsidRPr="001A449E" w:rsidRDefault="00456002" w:rsidP="00822871">
      <w:pPr>
        <w:numPr>
          <w:ilvl w:val="0"/>
          <w:numId w:val="19"/>
        </w:numPr>
        <w:spacing w:after="60"/>
        <w:rPr>
          <w:rFonts w:eastAsia="PMingLiU" w:cs="Tahoma"/>
        </w:rPr>
      </w:pPr>
      <w:r w:rsidRPr="001A449E">
        <w:rPr>
          <w:rFonts w:eastAsia="PMingLiU" w:cs="Tahoma"/>
        </w:rPr>
        <w:t>訂閱使用權：</w:t>
      </w:r>
      <w:r w:rsidRPr="001A449E">
        <w:rPr>
          <w:rFonts w:eastAsia="PMingLiU" w:cs="Tahoma"/>
        </w:rPr>
        <w:t xml:space="preserve">1 </w:t>
      </w:r>
      <w:r w:rsidRPr="001A449E">
        <w:rPr>
          <w:rFonts w:eastAsia="PMingLiU" w:cs="Tahoma"/>
        </w:rPr>
        <w:t>個使用權</w:t>
      </w:r>
    </w:p>
    <w:p w:rsidR="00456002" w:rsidRPr="000C1567" w:rsidRDefault="00456002" w:rsidP="00E64551">
      <w:pPr>
        <w:pStyle w:val="Heading2"/>
        <w:ind w:left="0"/>
        <w:rPr>
          <w:rFonts w:ascii="Tahoma" w:eastAsia="PMingLiU" w:hAnsi="Tahoma" w:cs="Tahoma"/>
          <w:b w:val="0"/>
          <w:bCs/>
          <w:sz w:val="18"/>
          <w:szCs w:val="18"/>
        </w:rPr>
      </w:pPr>
    </w:p>
    <w:p w:rsidR="00E64551" w:rsidRPr="001A449E" w:rsidRDefault="00456002" w:rsidP="009C0DC9">
      <w:pPr>
        <w:pStyle w:val="Heading2"/>
        <w:ind w:left="0"/>
        <w:rPr>
          <w:rFonts w:ascii="Tahoma" w:eastAsia="PMingLiU" w:hAnsi="Tahoma" w:cs="Tahoma"/>
        </w:rPr>
      </w:pPr>
      <w:bookmarkStart w:id="612" w:name="_Toc336338191"/>
      <w:bookmarkStart w:id="613" w:name="_Toc363720542"/>
      <w:bookmarkStart w:id="614" w:name="_Toc323159726"/>
      <w:r w:rsidRPr="001A449E">
        <w:rPr>
          <w:rFonts w:ascii="Tahoma" w:eastAsia="PMingLiU" w:hAnsi="Tahoma" w:cs="Tahoma"/>
        </w:rPr>
        <w:t>基本訂單要件</w:t>
      </w:r>
      <w:bookmarkEnd w:id="612"/>
      <w:bookmarkEnd w:id="613"/>
    </w:p>
    <w:bookmarkEnd w:id="614"/>
    <w:p w:rsidR="00456002" w:rsidRPr="001A449E"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775"/>
      </w:tblGrid>
      <w:tr w:rsidR="00456002" w:rsidRPr="001A449E" w:rsidTr="00E96A20">
        <w:tc>
          <w:tcPr>
            <w:tcW w:w="2270" w:type="dxa"/>
            <w:shd w:val="clear" w:color="auto" w:fill="FABF8F"/>
          </w:tcPr>
          <w:p w:rsidR="00456002" w:rsidRPr="001A449E" w:rsidRDefault="00456002" w:rsidP="005C647E">
            <w:pPr>
              <w:pStyle w:val="AppendixBodyText"/>
              <w:ind w:right="720"/>
              <w:jc w:val="center"/>
              <w:rPr>
                <w:rFonts w:ascii="Tahoma" w:eastAsia="PMingLiU" w:hAnsi="Tahoma" w:cs="Tahoma"/>
                <w:b/>
                <w:color w:val="000000"/>
                <w:sz w:val="22"/>
                <w:szCs w:val="18"/>
                <w:lang w:eastAsia="ja-JP"/>
              </w:rPr>
            </w:pPr>
            <w:r w:rsidRPr="001A449E">
              <w:rPr>
                <w:rFonts w:ascii="Tahoma" w:eastAsia="PMingLiU" w:hAnsi="Tahoma" w:cs="Tahoma"/>
                <w:b/>
                <w:color w:val="000000"/>
                <w:sz w:val="22"/>
                <w:szCs w:val="18"/>
              </w:rPr>
              <w:t>方案</w:t>
            </w:r>
          </w:p>
        </w:tc>
        <w:tc>
          <w:tcPr>
            <w:tcW w:w="6775" w:type="dxa"/>
            <w:shd w:val="clear" w:color="auto" w:fill="FABF8F"/>
          </w:tcPr>
          <w:p w:rsidR="00456002" w:rsidRPr="001A449E" w:rsidRDefault="00456002" w:rsidP="005C647E">
            <w:pPr>
              <w:pStyle w:val="AppendixBodyText"/>
              <w:ind w:right="720"/>
              <w:jc w:val="center"/>
              <w:rPr>
                <w:rFonts w:ascii="Tahoma" w:eastAsia="PMingLiU" w:hAnsi="Tahoma" w:cs="Tahoma"/>
                <w:b/>
                <w:color w:val="000000"/>
                <w:sz w:val="22"/>
                <w:szCs w:val="18"/>
                <w:lang w:eastAsia="ja-JP"/>
              </w:rPr>
            </w:pPr>
            <w:r w:rsidRPr="001A449E">
              <w:rPr>
                <w:rFonts w:ascii="Tahoma" w:eastAsia="PMingLiU" w:hAnsi="Tahoma" w:cs="Tahoma"/>
                <w:b/>
                <w:color w:val="000000"/>
                <w:sz w:val="22"/>
                <w:szCs w:val="18"/>
              </w:rPr>
              <w:t>基本訂單要件</w:t>
            </w:r>
          </w:p>
        </w:tc>
      </w:tr>
      <w:tr w:rsidR="00456002" w:rsidRPr="001A449E" w:rsidTr="00E96A20">
        <w:tc>
          <w:tcPr>
            <w:tcW w:w="2270" w:type="dxa"/>
            <w:shd w:val="clear" w:color="auto" w:fill="auto"/>
          </w:tcPr>
          <w:p w:rsidR="00456002" w:rsidRPr="001A449E" w:rsidRDefault="00456002" w:rsidP="000C1567">
            <w:pPr>
              <w:pStyle w:val="AppendixBodyText"/>
              <w:spacing w:before="60"/>
              <w:ind w:right="452"/>
              <w:rPr>
                <w:rFonts w:ascii="Tahoma" w:eastAsia="PMingLiU" w:hAnsi="Tahoma" w:cs="Tahoma"/>
                <w:b/>
                <w:color w:val="000000"/>
                <w:sz w:val="18"/>
                <w:szCs w:val="18"/>
                <w:lang w:eastAsia="ja-JP"/>
              </w:rPr>
            </w:pPr>
            <w:r w:rsidRPr="001A449E">
              <w:rPr>
                <w:rFonts w:ascii="Tahoma" w:eastAsia="PMingLiU" w:hAnsi="Tahoma" w:cs="Tahoma"/>
                <w:b/>
                <w:color w:val="000000"/>
                <w:szCs w:val="18"/>
              </w:rPr>
              <w:t>Open License</w:t>
            </w:r>
            <w:r w:rsidRPr="001A449E">
              <w:rPr>
                <w:rFonts w:ascii="Tahoma" w:eastAsia="PMingLiU" w:hAnsi="Tahoma" w:cs="Tahoma"/>
                <w:b/>
                <w:color w:val="000000"/>
                <w:szCs w:val="18"/>
              </w:rPr>
              <w:t>、</w:t>
            </w:r>
            <w:r w:rsidRPr="001A449E">
              <w:rPr>
                <w:rFonts w:ascii="Tahoma" w:eastAsia="PMingLiU" w:hAnsi="Tahoma" w:cs="Tahoma"/>
                <w:b/>
                <w:color w:val="000000"/>
                <w:szCs w:val="18"/>
              </w:rPr>
              <w:t xml:space="preserve">Open Value </w:t>
            </w:r>
            <w:r w:rsidRPr="001A449E">
              <w:rPr>
                <w:rFonts w:ascii="Tahoma" w:eastAsia="PMingLiU" w:hAnsi="Tahoma" w:cs="Tahoma"/>
                <w:b/>
                <w:color w:val="000000"/>
                <w:szCs w:val="18"/>
              </w:rPr>
              <w:t>和</w:t>
            </w:r>
            <w:r w:rsidRPr="001A449E">
              <w:rPr>
                <w:rFonts w:ascii="Tahoma" w:eastAsia="PMingLiU" w:hAnsi="Tahoma" w:cs="Tahoma"/>
                <w:b/>
                <w:color w:val="000000"/>
                <w:szCs w:val="18"/>
              </w:rPr>
              <w:t xml:space="preserve"> Open Value Subscription (Commercial </w:t>
            </w:r>
            <w:r w:rsidRPr="001A449E">
              <w:rPr>
                <w:rFonts w:ascii="Tahoma" w:eastAsia="PMingLiU" w:hAnsi="Tahoma" w:cs="Tahoma"/>
                <w:b/>
                <w:color w:val="000000"/>
                <w:szCs w:val="18"/>
              </w:rPr>
              <w:t>和</w:t>
            </w:r>
            <w:r w:rsidRPr="001A449E">
              <w:rPr>
                <w:rFonts w:ascii="Tahoma" w:eastAsia="PMingLiU" w:hAnsi="Tahoma" w:cs="Tahoma"/>
                <w:b/>
                <w:color w:val="000000"/>
                <w:szCs w:val="18"/>
              </w:rPr>
              <w:t xml:space="preserve"> Government)</w:t>
            </w:r>
          </w:p>
        </w:tc>
        <w:tc>
          <w:tcPr>
            <w:tcW w:w="6775" w:type="dxa"/>
            <w:shd w:val="clear" w:color="auto" w:fill="auto"/>
          </w:tcPr>
          <w:p w:rsidR="00456002" w:rsidRPr="001A449E" w:rsidRDefault="004B6D8C" w:rsidP="006D2554">
            <w:pPr>
              <w:pStyle w:val="AppendixBodyText"/>
              <w:spacing w:before="60"/>
              <w:ind w:right="207"/>
              <w:rPr>
                <w:rFonts w:ascii="Tahoma" w:eastAsia="PMingLiU" w:hAnsi="Tahoma" w:cs="Tahoma"/>
              </w:rPr>
            </w:pPr>
            <w:r w:rsidRPr="001A449E">
              <w:rPr>
                <w:rFonts w:ascii="Tahoma" w:eastAsia="PMingLiU" w:hAnsi="Tahoma" w:cs="Tahoma"/>
                <w:b/>
                <w:sz w:val="18"/>
              </w:rPr>
              <w:t>Open License</w:t>
            </w:r>
          </w:p>
          <w:p w:rsidR="00456002" w:rsidRPr="001A449E" w:rsidRDefault="00456002" w:rsidP="006D2554">
            <w:pPr>
              <w:pStyle w:val="AppendixBodyText"/>
              <w:ind w:right="207"/>
              <w:rPr>
                <w:rFonts w:ascii="Tahoma" w:eastAsia="PMingLiU" w:hAnsi="Tahoma" w:cs="Tahoma"/>
              </w:rPr>
            </w:pPr>
            <w:r w:rsidRPr="001A449E">
              <w:rPr>
                <w:rFonts w:ascii="Tahoma" w:eastAsia="PMingLiU" w:hAnsi="Tahoma" w:cs="Tahoma"/>
                <w:sz w:val="18"/>
              </w:rPr>
              <w:t xml:space="preserve">Open License </w:t>
            </w:r>
            <w:r w:rsidRPr="001A449E">
              <w:rPr>
                <w:rFonts w:ascii="Tahoma" w:eastAsia="PMingLiU" w:hAnsi="Tahoma" w:cs="Tahoma"/>
                <w:sz w:val="18"/>
              </w:rPr>
              <w:t>之最低訂單需求為</w:t>
            </w:r>
            <w:r w:rsidRPr="001A449E">
              <w:rPr>
                <w:rFonts w:ascii="Tahoma" w:eastAsia="PMingLiU" w:hAnsi="Tahoma" w:cs="Tahoma"/>
                <w:sz w:val="18"/>
              </w:rPr>
              <w:t xml:space="preserve"> 5 </w:t>
            </w:r>
            <w:r w:rsidRPr="001A449E">
              <w:rPr>
                <w:rFonts w:ascii="Tahoma" w:eastAsia="PMingLiU" w:hAnsi="Tahoma" w:cs="Tahoma"/>
                <w:sz w:val="18"/>
              </w:rPr>
              <w:t>個使用權、</w:t>
            </w:r>
            <w:r w:rsidRPr="001A449E">
              <w:rPr>
                <w:rFonts w:ascii="Tahoma" w:eastAsia="PMingLiU" w:hAnsi="Tahoma" w:cs="Tahoma"/>
                <w:sz w:val="18"/>
              </w:rPr>
              <w:t xml:space="preserve">5 </w:t>
            </w:r>
            <w:r w:rsidRPr="001A449E">
              <w:rPr>
                <w:rFonts w:ascii="Tahoma" w:eastAsia="PMingLiU" w:hAnsi="Tahoma" w:cs="Tahoma"/>
                <w:sz w:val="18"/>
              </w:rPr>
              <w:t>個</w:t>
            </w:r>
            <w:r w:rsidRPr="001A449E">
              <w:rPr>
                <w:rFonts w:ascii="Tahoma" w:eastAsia="PMingLiU" w:hAnsi="Tahoma" w:cs="Tahoma"/>
                <w:sz w:val="18"/>
              </w:rPr>
              <w:t xml:space="preserve"> SA </w:t>
            </w:r>
            <w:r w:rsidRPr="001A449E">
              <w:rPr>
                <w:rFonts w:ascii="Tahoma" w:eastAsia="PMingLiU" w:hAnsi="Tahoma" w:cs="Tahoma"/>
                <w:sz w:val="18"/>
              </w:rPr>
              <w:t>或任何可建立授權號碼之組合。例如，</w:t>
            </w:r>
            <w:r w:rsidRPr="001A449E">
              <w:rPr>
                <w:rFonts w:ascii="Tahoma" w:eastAsia="PMingLiU" w:hAnsi="Tahoma" w:cs="Tahoma"/>
                <w:sz w:val="18"/>
              </w:rPr>
              <w:t xml:space="preserve">2 </w:t>
            </w:r>
            <w:r w:rsidRPr="001A449E">
              <w:rPr>
                <w:rFonts w:ascii="Tahoma" w:eastAsia="PMingLiU" w:hAnsi="Tahoma" w:cs="Tahoma"/>
                <w:sz w:val="18"/>
              </w:rPr>
              <w:t>個使用權及軟體保證以及</w:t>
            </w:r>
            <w:r w:rsidRPr="001A449E">
              <w:rPr>
                <w:rFonts w:ascii="Tahoma" w:eastAsia="PMingLiU" w:hAnsi="Tahoma" w:cs="Tahoma"/>
                <w:sz w:val="18"/>
              </w:rPr>
              <w:t xml:space="preserve"> 1 </w:t>
            </w:r>
            <w:r w:rsidRPr="001A449E">
              <w:rPr>
                <w:rFonts w:ascii="Tahoma" w:eastAsia="PMingLiU" w:hAnsi="Tahoma" w:cs="Tahoma"/>
                <w:sz w:val="18"/>
              </w:rPr>
              <w:t>個標準使用權可滿足簽訂任一方案所需之</w:t>
            </w:r>
            <w:r w:rsidRPr="001A449E">
              <w:rPr>
                <w:rFonts w:ascii="Tahoma" w:eastAsia="PMingLiU" w:hAnsi="Tahoma" w:cs="Tahoma"/>
                <w:sz w:val="18"/>
              </w:rPr>
              <w:t xml:space="preserve"> 5 </w:t>
            </w:r>
            <w:r w:rsidRPr="001A449E">
              <w:rPr>
                <w:rFonts w:ascii="Tahoma" w:eastAsia="PMingLiU" w:hAnsi="Tahoma" w:cs="Tahoma"/>
                <w:sz w:val="18"/>
              </w:rPr>
              <w:t>個使用權最低訂購。</w:t>
            </w:r>
          </w:p>
          <w:p w:rsidR="00456002" w:rsidRPr="000C1567" w:rsidRDefault="00456002" w:rsidP="006D2554">
            <w:pPr>
              <w:pStyle w:val="AppendixBodyText"/>
              <w:spacing w:after="0"/>
              <w:ind w:right="207"/>
              <w:rPr>
                <w:rFonts w:ascii="Tahoma" w:eastAsia="PMingLiU" w:hAnsi="Tahoma" w:cs="Tahoma"/>
                <w:sz w:val="18"/>
                <w:szCs w:val="18"/>
              </w:rPr>
            </w:pPr>
          </w:p>
          <w:p w:rsidR="004B6D8C" w:rsidRPr="001A449E" w:rsidRDefault="00456002" w:rsidP="006D2554">
            <w:pPr>
              <w:pStyle w:val="AppendixBodyText"/>
              <w:ind w:right="207"/>
              <w:rPr>
                <w:rFonts w:ascii="Tahoma" w:eastAsia="PMingLiU" w:hAnsi="Tahoma" w:cs="Tahoma"/>
              </w:rPr>
            </w:pPr>
            <w:r w:rsidRPr="001A449E">
              <w:rPr>
                <w:rFonts w:ascii="Tahoma" w:eastAsia="PMingLiU" w:hAnsi="Tahoma" w:cs="Tahoma"/>
                <w:b/>
                <w:sz w:val="18"/>
              </w:rPr>
              <w:t xml:space="preserve">Open Value </w:t>
            </w:r>
            <w:r w:rsidRPr="001A449E">
              <w:rPr>
                <w:rFonts w:ascii="Tahoma" w:eastAsia="PMingLiU" w:hAnsi="Tahoma" w:cs="Tahoma"/>
                <w:b/>
                <w:sz w:val="18"/>
              </w:rPr>
              <w:t>和</w:t>
            </w:r>
            <w:r w:rsidRPr="001A449E">
              <w:rPr>
                <w:rFonts w:ascii="Tahoma" w:eastAsia="PMingLiU" w:hAnsi="Tahoma" w:cs="Tahoma"/>
                <w:b/>
                <w:sz w:val="18"/>
              </w:rPr>
              <w:t xml:space="preserve"> Open Value Subsctipion</w:t>
            </w:r>
          </w:p>
          <w:p w:rsidR="00456002" w:rsidRPr="001A449E" w:rsidRDefault="00456002" w:rsidP="006D2554">
            <w:pPr>
              <w:pStyle w:val="AppendixBodyText"/>
              <w:ind w:right="207"/>
              <w:rPr>
                <w:rFonts w:ascii="Tahoma" w:eastAsia="PMingLiU" w:hAnsi="Tahoma" w:cs="Tahoma"/>
                <w:lang w:eastAsia="zh-TW"/>
              </w:rPr>
            </w:pPr>
            <w:r w:rsidRPr="001A449E">
              <w:rPr>
                <w:rFonts w:ascii="Tahoma" w:eastAsia="PMingLiU" w:hAnsi="Tahoma" w:cs="Tahoma"/>
                <w:sz w:val="18"/>
                <w:lang w:eastAsia="zh-TW"/>
              </w:rPr>
              <w:t xml:space="preserve">Open Value </w:t>
            </w:r>
            <w:r w:rsidRPr="001A449E">
              <w:rPr>
                <w:rFonts w:ascii="Tahoma" w:eastAsia="PMingLiU" w:hAnsi="Tahoma" w:cs="Tahoma"/>
                <w:sz w:val="18"/>
                <w:lang w:eastAsia="zh-TW"/>
              </w:rPr>
              <w:t>的最低訂單需求為</w:t>
            </w:r>
            <w:r w:rsidRPr="001A449E">
              <w:rPr>
                <w:rFonts w:ascii="Tahoma" w:eastAsia="PMingLiU" w:hAnsi="Tahoma" w:cs="Tahoma"/>
                <w:sz w:val="18"/>
                <w:lang w:eastAsia="zh-TW"/>
              </w:rPr>
              <w:t xml:space="preserve"> 5 </w:t>
            </w:r>
            <w:r w:rsidRPr="001A449E">
              <w:rPr>
                <w:rFonts w:ascii="Tahoma" w:eastAsia="PMingLiU" w:hAnsi="Tahoma" w:cs="Tahoma"/>
                <w:sz w:val="18"/>
                <w:lang w:eastAsia="zh-TW"/>
              </w:rPr>
              <w:t>個</w:t>
            </w:r>
            <w:r w:rsidRPr="001A449E">
              <w:rPr>
                <w:rFonts w:ascii="Tahoma" w:eastAsia="PMingLiU" w:hAnsi="Tahoma" w:cs="Tahoma"/>
                <w:sz w:val="18"/>
                <w:lang w:eastAsia="zh-TW"/>
              </w:rPr>
              <w:t xml:space="preserve"> U&amp;SA</w:t>
            </w:r>
            <w:r w:rsidRPr="001A449E">
              <w:rPr>
                <w:rFonts w:ascii="Tahoma" w:eastAsia="PMingLiU" w:hAnsi="Tahoma" w:cs="Tahoma"/>
                <w:sz w:val="18"/>
                <w:lang w:eastAsia="zh-TW"/>
              </w:rPr>
              <w:t>、</w:t>
            </w:r>
            <w:r w:rsidRPr="001A449E">
              <w:rPr>
                <w:rFonts w:ascii="Tahoma" w:eastAsia="PMingLiU" w:hAnsi="Tahoma" w:cs="Tahoma"/>
                <w:sz w:val="18"/>
                <w:lang w:eastAsia="zh-TW"/>
              </w:rPr>
              <w:t xml:space="preserve">5 </w:t>
            </w:r>
            <w:r w:rsidRPr="001A449E">
              <w:rPr>
                <w:rFonts w:ascii="Tahoma" w:eastAsia="PMingLiU" w:hAnsi="Tahoma" w:cs="Tahoma"/>
                <w:sz w:val="18"/>
                <w:lang w:eastAsia="zh-TW"/>
              </w:rPr>
              <w:t>個</w:t>
            </w:r>
            <w:r w:rsidRPr="001A449E">
              <w:rPr>
                <w:rFonts w:ascii="Tahoma" w:eastAsia="PMingLiU" w:hAnsi="Tahoma" w:cs="Tahoma"/>
                <w:sz w:val="18"/>
                <w:lang w:eastAsia="zh-TW"/>
              </w:rPr>
              <w:t xml:space="preserve"> L&amp;SA</w:t>
            </w:r>
            <w:r w:rsidRPr="001A449E">
              <w:rPr>
                <w:rFonts w:ascii="Tahoma" w:eastAsia="PMingLiU" w:hAnsi="Tahoma" w:cs="Tahoma"/>
                <w:sz w:val="18"/>
                <w:lang w:eastAsia="zh-TW"/>
              </w:rPr>
              <w:t>、</w:t>
            </w:r>
            <w:r w:rsidRPr="001A449E">
              <w:rPr>
                <w:rFonts w:ascii="Tahoma" w:eastAsia="PMingLiU" w:hAnsi="Tahoma" w:cs="Tahoma"/>
                <w:sz w:val="18"/>
                <w:lang w:eastAsia="zh-TW"/>
              </w:rPr>
              <w:t xml:space="preserve">5 </w:t>
            </w:r>
            <w:r w:rsidRPr="001A449E">
              <w:rPr>
                <w:rFonts w:ascii="Tahoma" w:eastAsia="PMingLiU" w:hAnsi="Tahoma" w:cs="Tahoma"/>
                <w:sz w:val="18"/>
                <w:lang w:eastAsia="zh-TW"/>
              </w:rPr>
              <w:t>個</w:t>
            </w:r>
            <w:r w:rsidRPr="001A449E">
              <w:rPr>
                <w:rFonts w:ascii="Tahoma" w:eastAsia="PMingLiU" w:hAnsi="Tahoma" w:cs="Tahoma"/>
                <w:sz w:val="18"/>
                <w:lang w:eastAsia="zh-TW"/>
              </w:rPr>
              <w:t xml:space="preserve"> SA</w:t>
            </w:r>
            <w:r w:rsidRPr="001A449E">
              <w:rPr>
                <w:rFonts w:ascii="Tahoma" w:eastAsia="PMingLiU" w:hAnsi="Tahoma" w:cs="Tahoma"/>
                <w:sz w:val="18"/>
                <w:lang w:eastAsia="zh-TW"/>
              </w:rPr>
              <w:t>、</w:t>
            </w:r>
            <w:r w:rsidRPr="001A449E">
              <w:rPr>
                <w:rFonts w:ascii="Tahoma" w:eastAsia="PMingLiU" w:hAnsi="Tahoma" w:cs="Tahoma"/>
                <w:sz w:val="18"/>
                <w:lang w:eastAsia="zh-TW"/>
              </w:rPr>
              <w:t xml:space="preserve">5 </w:t>
            </w:r>
            <w:r w:rsidRPr="001A449E">
              <w:rPr>
                <w:rFonts w:ascii="Tahoma" w:eastAsia="PMingLiU" w:hAnsi="Tahoma" w:cs="Tahoma"/>
                <w:sz w:val="18"/>
                <w:lang w:eastAsia="zh-TW"/>
              </w:rPr>
              <w:t>個訂閱使用權，或任何可簽訂合約之組合。</w:t>
            </w:r>
          </w:p>
          <w:p w:rsidR="00456002" w:rsidRPr="000C1567" w:rsidRDefault="00456002" w:rsidP="006D2554">
            <w:pPr>
              <w:pStyle w:val="AppendixBodyText"/>
              <w:spacing w:after="0"/>
              <w:ind w:right="207"/>
              <w:rPr>
                <w:rFonts w:ascii="Tahoma" w:eastAsia="PMingLiU" w:hAnsi="Tahoma" w:cs="Tahoma"/>
                <w:sz w:val="18"/>
                <w:szCs w:val="18"/>
                <w:lang w:eastAsia="zh-TW"/>
              </w:rPr>
            </w:pPr>
          </w:p>
          <w:p w:rsidR="00A51838" w:rsidRPr="000C1567" w:rsidRDefault="00456002" w:rsidP="006D2554">
            <w:pPr>
              <w:pStyle w:val="AppendixBodyText"/>
              <w:spacing w:after="0"/>
              <w:ind w:right="207"/>
              <w:rPr>
                <w:rFonts w:ascii="Tahoma" w:eastAsia="PMingLiU" w:hAnsi="Tahoma" w:cs="Tahoma"/>
                <w:lang w:eastAsia="zh-TW"/>
              </w:rPr>
            </w:pPr>
            <w:r w:rsidRPr="001A449E">
              <w:rPr>
                <w:rFonts w:ascii="Tahoma" w:eastAsia="PMingLiU" w:hAnsi="Tahoma" w:cs="Tahoma"/>
                <w:b/>
                <w:sz w:val="18"/>
                <w:lang w:eastAsia="zh-TW"/>
              </w:rPr>
              <w:t>注意事項：</w:t>
            </w:r>
            <w:r w:rsidRPr="001A449E">
              <w:rPr>
                <w:rFonts w:ascii="Tahoma" w:eastAsia="PMingLiU" w:hAnsi="Tahoma" w:cs="Tahoma"/>
                <w:sz w:val="18"/>
                <w:lang w:eastAsia="zh-TW"/>
              </w:rPr>
              <w:t xml:space="preserve">Open </w:t>
            </w:r>
            <w:r w:rsidRPr="001A449E">
              <w:rPr>
                <w:rFonts w:ascii="Tahoma" w:eastAsia="PMingLiU" w:hAnsi="Tahoma" w:cs="Tahoma"/>
                <w:sz w:val="18"/>
                <w:lang w:eastAsia="zh-TW"/>
              </w:rPr>
              <w:t>及</w:t>
            </w:r>
            <w:r w:rsidRPr="001A449E">
              <w:rPr>
                <w:rFonts w:ascii="Tahoma" w:eastAsia="PMingLiU" w:hAnsi="Tahoma" w:cs="Tahoma"/>
                <w:sz w:val="18"/>
                <w:lang w:eastAsia="zh-TW"/>
              </w:rPr>
              <w:t xml:space="preserve"> Open Value </w:t>
            </w:r>
            <w:r w:rsidRPr="001A449E">
              <w:rPr>
                <w:rFonts w:ascii="Tahoma" w:eastAsia="PMingLiU" w:hAnsi="Tahoma" w:cs="Tahoma"/>
                <w:sz w:val="18"/>
                <w:lang w:eastAsia="zh-TW"/>
              </w:rPr>
              <w:t>中部分產品之單一使用權可滿足所要求之最低</w:t>
            </w:r>
            <w:r w:rsidRPr="001A449E">
              <w:rPr>
                <w:rFonts w:ascii="Tahoma" w:eastAsia="PMingLiU" w:hAnsi="Tahoma" w:cs="Tahoma"/>
                <w:sz w:val="18"/>
                <w:lang w:eastAsia="zh-TW"/>
              </w:rPr>
              <w:t xml:space="preserve"> 5 </w:t>
            </w:r>
            <w:r w:rsidRPr="001A449E">
              <w:rPr>
                <w:rFonts w:ascii="Tahoma" w:eastAsia="PMingLiU" w:hAnsi="Tahoma" w:cs="Tahoma"/>
                <w:sz w:val="18"/>
                <w:lang w:eastAsia="zh-TW"/>
              </w:rPr>
              <w:t>個使用權。請參閱個別的產品注意事項來判斷哪些產品符合此豁免資格。</w:t>
            </w:r>
          </w:p>
        </w:tc>
      </w:tr>
      <w:tr w:rsidR="000C1567" w:rsidRPr="001A449E" w:rsidTr="00E96A20">
        <w:tc>
          <w:tcPr>
            <w:tcW w:w="2270" w:type="dxa"/>
            <w:shd w:val="clear" w:color="auto" w:fill="FABF8F"/>
          </w:tcPr>
          <w:p w:rsidR="000C1567" w:rsidRPr="001A449E" w:rsidRDefault="000C1567" w:rsidP="00B62652">
            <w:pPr>
              <w:pStyle w:val="AppendixBodyText"/>
              <w:ind w:right="720"/>
              <w:jc w:val="center"/>
              <w:rPr>
                <w:rFonts w:ascii="Tahoma" w:eastAsia="PMingLiU" w:hAnsi="Tahoma" w:cs="Tahoma"/>
                <w:b/>
                <w:color w:val="000000"/>
                <w:sz w:val="22"/>
                <w:szCs w:val="18"/>
                <w:lang w:eastAsia="ja-JP"/>
              </w:rPr>
            </w:pPr>
            <w:r w:rsidRPr="001A449E">
              <w:rPr>
                <w:rFonts w:ascii="Tahoma" w:eastAsia="PMingLiU" w:hAnsi="Tahoma" w:cs="Tahoma"/>
                <w:b/>
                <w:color w:val="000000"/>
                <w:sz w:val="22"/>
                <w:szCs w:val="18"/>
              </w:rPr>
              <w:t>方案</w:t>
            </w:r>
          </w:p>
        </w:tc>
        <w:tc>
          <w:tcPr>
            <w:tcW w:w="6775" w:type="dxa"/>
            <w:shd w:val="clear" w:color="auto" w:fill="FABF8F"/>
          </w:tcPr>
          <w:p w:rsidR="000C1567" w:rsidRPr="001A449E" w:rsidRDefault="000C1567" w:rsidP="00B62652">
            <w:pPr>
              <w:pStyle w:val="AppendixBodyText"/>
              <w:ind w:right="720"/>
              <w:jc w:val="center"/>
              <w:rPr>
                <w:rFonts w:ascii="Tahoma" w:eastAsia="PMingLiU" w:hAnsi="Tahoma" w:cs="Tahoma"/>
                <w:b/>
                <w:color w:val="000000"/>
                <w:sz w:val="22"/>
                <w:szCs w:val="18"/>
                <w:lang w:eastAsia="ja-JP"/>
              </w:rPr>
            </w:pPr>
            <w:r w:rsidRPr="001A449E">
              <w:rPr>
                <w:rFonts w:ascii="Tahoma" w:eastAsia="PMingLiU" w:hAnsi="Tahoma" w:cs="Tahoma"/>
                <w:b/>
                <w:color w:val="000000"/>
                <w:sz w:val="22"/>
                <w:szCs w:val="18"/>
              </w:rPr>
              <w:t>基本訂單要件</w:t>
            </w:r>
          </w:p>
        </w:tc>
      </w:tr>
      <w:tr w:rsidR="00456002" w:rsidRPr="001A449E" w:rsidTr="00E96A20">
        <w:tc>
          <w:tcPr>
            <w:tcW w:w="2270" w:type="dxa"/>
            <w:shd w:val="clear" w:color="auto" w:fill="auto"/>
          </w:tcPr>
          <w:p w:rsidR="00456002" w:rsidRPr="001A449E" w:rsidRDefault="00456002" w:rsidP="000C1567">
            <w:pPr>
              <w:pStyle w:val="AppendixBodyText"/>
              <w:spacing w:before="60"/>
              <w:ind w:right="92"/>
              <w:rPr>
                <w:rFonts w:ascii="Tahoma" w:eastAsia="PMingLiU" w:hAnsi="Tahoma" w:cs="Tahoma"/>
                <w:b/>
                <w:color w:val="000000"/>
                <w:szCs w:val="18"/>
                <w:lang w:eastAsia="ja-JP"/>
              </w:rPr>
            </w:pPr>
            <w:r w:rsidRPr="001A449E">
              <w:rPr>
                <w:rFonts w:ascii="Tahoma" w:eastAsia="PMingLiU" w:hAnsi="Tahoma" w:cs="Tahoma"/>
                <w:b/>
                <w:color w:val="000000"/>
                <w:szCs w:val="18"/>
              </w:rPr>
              <w:t>Open Value Subscription – ES</w:t>
            </w:r>
          </w:p>
        </w:tc>
        <w:tc>
          <w:tcPr>
            <w:tcW w:w="6775" w:type="dxa"/>
            <w:shd w:val="clear" w:color="auto" w:fill="auto"/>
          </w:tcPr>
          <w:p w:rsidR="00456002" w:rsidRPr="001A449E" w:rsidRDefault="00456002" w:rsidP="00230E01">
            <w:pPr>
              <w:spacing w:before="60"/>
              <w:rPr>
                <w:rFonts w:eastAsia="PMingLiU" w:cs="Tahoma"/>
              </w:rPr>
            </w:pPr>
            <w:r w:rsidRPr="001A449E">
              <w:rPr>
                <w:rFonts w:eastAsia="PMingLiU" w:cs="Tahoma"/>
                <w:szCs w:val="18"/>
              </w:rPr>
              <w:t xml:space="preserve">Open Value Subscription – ES </w:t>
            </w:r>
            <w:r w:rsidRPr="001A449E">
              <w:rPr>
                <w:rFonts w:eastAsia="PMingLiU" w:cs="Tahoma"/>
                <w:szCs w:val="18"/>
              </w:rPr>
              <w:t>至少需要一個桌面平台產品，同時全組織計數</w:t>
            </w:r>
            <w:r w:rsidR="000C1567">
              <w:rPr>
                <w:rFonts w:eastAsia="PMingLiU" w:cs="Tahoma"/>
                <w:szCs w:val="18"/>
              </w:rPr>
              <w:br/>
            </w:r>
            <w:r w:rsidRPr="001A449E">
              <w:rPr>
                <w:rFonts w:eastAsia="PMingLiU" w:cs="Tahoma"/>
                <w:szCs w:val="18"/>
              </w:rPr>
              <w:t>至少為</w:t>
            </w:r>
            <w:r w:rsidRPr="001A449E">
              <w:rPr>
                <w:rFonts w:eastAsia="PMingLiU" w:cs="Tahoma"/>
                <w:szCs w:val="18"/>
              </w:rPr>
              <w:t xml:space="preserve"> 5 </w:t>
            </w:r>
            <w:r w:rsidRPr="001A449E">
              <w:rPr>
                <w:rFonts w:eastAsia="PMingLiU" w:cs="Tahoma"/>
                <w:szCs w:val="18"/>
              </w:rPr>
              <w:t>份；「或」至少一個桌面平台產品，同時學生計數至少為</w:t>
            </w:r>
            <w:r w:rsidRPr="001A449E">
              <w:rPr>
                <w:rFonts w:eastAsia="PMingLiU" w:cs="Tahoma"/>
                <w:szCs w:val="18"/>
              </w:rPr>
              <w:t xml:space="preserve"> 5 </w:t>
            </w:r>
            <w:r w:rsidRPr="001A449E">
              <w:rPr>
                <w:rFonts w:eastAsia="PMingLiU" w:cs="Tahoma"/>
                <w:szCs w:val="18"/>
              </w:rPr>
              <w:t>份。</w:t>
            </w:r>
          </w:p>
          <w:p w:rsidR="00230E01" w:rsidRPr="001A449E" w:rsidRDefault="00230E01" w:rsidP="00230E01">
            <w:pPr>
              <w:rPr>
                <w:rFonts w:eastAsia="PMingLiU" w:cs="Tahoma"/>
                <w:szCs w:val="18"/>
              </w:rPr>
            </w:pPr>
          </w:p>
        </w:tc>
      </w:tr>
      <w:tr w:rsidR="00456002" w:rsidRPr="001A449E" w:rsidTr="00E96A20">
        <w:tc>
          <w:tcPr>
            <w:tcW w:w="2270" w:type="dxa"/>
            <w:shd w:val="clear" w:color="auto" w:fill="auto"/>
          </w:tcPr>
          <w:p w:rsidR="00456002" w:rsidRPr="001A449E" w:rsidRDefault="00456002" w:rsidP="00A70464">
            <w:pPr>
              <w:pStyle w:val="AppendixBodyText"/>
              <w:spacing w:before="60"/>
              <w:ind w:right="720"/>
              <w:rPr>
                <w:rFonts w:ascii="Tahoma" w:eastAsia="PMingLiU" w:hAnsi="Tahoma" w:cs="Tahoma"/>
                <w:b/>
                <w:color w:val="000000"/>
                <w:szCs w:val="18"/>
                <w:lang w:eastAsia="ja-JP"/>
              </w:rPr>
            </w:pPr>
            <w:r w:rsidRPr="001A449E">
              <w:rPr>
                <w:rFonts w:ascii="Tahoma" w:eastAsia="PMingLiU" w:hAnsi="Tahoma" w:cs="Tahoma"/>
                <w:b/>
                <w:color w:val="000000"/>
                <w:szCs w:val="18"/>
              </w:rPr>
              <w:t>Select</w:t>
            </w:r>
          </w:p>
        </w:tc>
        <w:tc>
          <w:tcPr>
            <w:tcW w:w="6775" w:type="dxa"/>
            <w:shd w:val="clear" w:color="auto" w:fill="auto"/>
          </w:tcPr>
          <w:p w:rsidR="00456002" w:rsidRPr="001A449E" w:rsidRDefault="00456002" w:rsidP="00230E01">
            <w:pPr>
              <w:pStyle w:val="AppendixBodyText"/>
              <w:spacing w:before="60" w:after="0"/>
              <w:ind w:right="720"/>
              <w:rPr>
                <w:rFonts w:ascii="Tahoma" w:eastAsia="PMingLiU" w:hAnsi="Tahoma" w:cs="Tahoma"/>
                <w:lang w:eastAsia="zh-TW"/>
              </w:rPr>
            </w:pPr>
            <w:r w:rsidRPr="001A449E">
              <w:rPr>
                <w:rFonts w:ascii="Tahoma" w:eastAsia="PMingLiU" w:hAnsi="Tahoma" w:cs="Tahoma"/>
                <w:color w:val="000000"/>
                <w:sz w:val="18"/>
                <w:szCs w:val="18"/>
                <w:lang w:eastAsia="zh-TW"/>
              </w:rPr>
              <w:t xml:space="preserve">Select </w:t>
            </w:r>
            <w:r w:rsidRPr="001A449E">
              <w:rPr>
                <w:rFonts w:ascii="Tahoma" w:eastAsia="PMingLiU" w:hAnsi="Tahoma" w:cs="Tahoma"/>
                <w:color w:val="000000"/>
                <w:sz w:val="18"/>
                <w:szCs w:val="18"/>
                <w:lang w:eastAsia="zh-TW"/>
              </w:rPr>
              <w:t>要求針對合約期間，每個產品組合至少要有</w:t>
            </w:r>
            <w:r w:rsidRPr="001A449E">
              <w:rPr>
                <w:rFonts w:ascii="Tahoma" w:eastAsia="PMingLiU" w:hAnsi="Tahoma" w:cs="Tahoma"/>
                <w:color w:val="000000"/>
                <w:sz w:val="18"/>
                <w:szCs w:val="18"/>
                <w:lang w:eastAsia="zh-TW"/>
              </w:rPr>
              <w:t xml:space="preserve"> 1,500 </w:t>
            </w:r>
            <w:r w:rsidRPr="001A449E">
              <w:rPr>
                <w:rFonts w:ascii="Tahoma" w:eastAsia="PMingLiU" w:hAnsi="Tahoma" w:cs="Tahoma"/>
                <w:color w:val="000000"/>
                <w:sz w:val="18"/>
                <w:szCs w:val="18"/>
                <w:lang w:eastAsia="zh-TW"/>
              </w:rPr>
              <w:t>點的訂單。如果提供合格的合約，可能可以放棄訂單之最低數量需求。</w:t>
            </w:r>
          </w:p>
          <w:p w:rsidR="00230E01" w:rsidRPr="001A449E"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1A449E" w:rsidTr="00E96A20">
        <w:tc>
          <w:tcPr>
            <w:tcW w:w="2270" w:type="dxa"/>
            <w:shd w:val="clear" w:color="auto" w:fill="auto"/>
          </w:tcPr>
          <w:p w:rsidR="00456002" w:rsidRPr="001A449E" w:rsidRDefault="00456002" w:rsidP="00A70464">
            <w:pPr>
              <w:pStyle w:val="AppendixBodyText"/>
              <w:spacing w:before="60"/>
              <w:ind w:right="720"/>
              <w:rPr>
                <w:rFonts w:ascii="Tahoma" w:eastAsia="PMingLiU" w:hAnsi="Tahoma" w:cs="Tahoma"/>
                <w:b/>
                <w:color w:val="000000"/>
                <w:szCs w:val="18"/>
                <w:lang w:eastAsia="ja-JP"/>
              </w:rPr>
            </w:pPr>
            <w:r w:rsidRPr="001A449E">
              <w:rPr>
                <w:rFonts w:ascii="Tahoma" w:eastAsia="PMingLiU" w:hAnsi="Tahoma" w:cs="Tahoma"/>
                <w:b/>
                <w:color w:val="000000"/>
                <w:szCs w:val="18"/>
              </w:rPr>
              <w:t>Select Plus</w:t>
            </w:r>
          </w:p>
        </w:tc>
        <w:tc>
          <w:tcPr>
            <w:tcW w:w="6775" w:type="dxa"/>
            <w:shd w:val="clear" w:color="auto" w:fill="auto"/>
          </w:tcPr>
          <w:p w:rsidR="00456002" w:rsidRPr="001A449E" w:rsidRDefault="00456002" w:rsidP="00A70464">
            <w:pPr>
              <w:pStyle w:val="AppendixBodyText"/>
              <w:spacing w:before="60"/>
              <w:ind w:right="720"/>
              <w:rPr>
                <w:rFonts w:ascii="Tahoma" w:eastAsia="PMingLiU" w:hAnsi="Tahoma" w:cs="Tahoma"/>
                <w:lang w:eastAsia="zh-TW"/>
              </w:rPr>
            </w:pPr>
            <w:r w:rsidRPr="001A449E">
              <w:rPr>
                <w:rFonts w:ascii="Tahoma" w:eastAsia="PMingLiU" w:hAnsi="Tahoma" w:cs="Tahoma"/>
                <w:color w:val="000000"/>
                <w:sz w:val="18"/>
                <w:szCs w:val="18"/>
                <w:lang w:eastAsia="zh-TW"/>
              </w:rPr>
              <w:t xml:space="preserve">Select Plus </w:t>
            </w:r>
            <w:r w:rsidRPr="001A449E">
              <w:rPr>
                <w:rFonts w:ascii="Tahoma" w:eastAsia="PMingLiU" w:hAnsi="Tahoma" w:cs="Tahoma"/>
                <w:color w:val="000000"/>
                <w:sz w:val="18"/>
                <w:szCs w:val="18"/>
                <w:lang w:eastAsia="zh-TW"/>
              </w:rPr>
              <w:t>要求第一年期間每個產品組合至少要有</w:t>
            </w:r>
            <w:r w:rsidRPr="001A449E">
              <w:rPr>
                <w:rFonts w:ascii="Tahoma" w:eastAsia="PMingLiU" w:hAnsi="Tahoma" w:cs="Tahoma"/>
                <w:color w:val="000000"/>
                <w:sz w:val="18"/>
                <w:szCs w:val="18"/>
                <w:lang w:eastAsia="zh-TW"/>
              </w:rPr>
              <w:t xml:space="preserve"> 500 </w:t>
            </w:r>
            <w:r w:rsidRPr="001A449E">
              <w:rPr>
                <w:rFonts w:ascii="Tahoma" w:eastAsia="PMingLiU" w:hAnsi="Tahoma" w:cs="Tahoma"/>
                <w:color w:val="000000"/>
                <w:sz w:val="18"/>
                <w:szCs w:val="18"/>
                <w:lang w:eastAsia="zh-TW"/>
              </w:rPr>
              <w:t>點數量的訂單。如果提供合格的合約，可能可以放棄此訂單數量需求。</w:t>
            </w:r>
          </w:p>
          <w:p w:rsidR="00456002" w:rsidRPr="000C1567" w:rsidRDefault="00456002" w:rsidP="00A70464">
            <w:pPr>
              <w:pStyle w:val="AppendixBodyText"/>
              <w:spacing w:after="0"/>
              <w:ind w:right="720"/>
              <w:rPr>
                <w:rFonts w:ascii="Tahoma" w:eastAsia="PMingLiU" w:hAnsi="Tahoma" w:cs="Tahoma"/>
                <w:sz w:val="18"/>
                <w:szCs w:val="18"/>
                <w:lang w:eastAsia="zh-TW"/>
              </w:rPr>
            </w:pPr>
          </w:p>
          <w:p w:rsidR="00456002" w:rsidRPr="001A449E" w:rsidRDefault="00456002" w:rsidP="004B6D8C">
            <w:pPr>
              <w:spacing w:after="60"/>
              <w:rPr>
                <w:rFonts w:eastAsia="PMingLiU" w:cs="Tahoma"/>
              </w:rPr>
            </w:pPr>
            <w:bookmarkStart w:id="615" w:name="_Toc323159727"/>
            <w:r w:rsidRPr="001A449E">
              <w:rPr>
                <w:rFonts w:eastAsia="PMingLiU" w:cs="Tahoma"/>
                <w:b/>
              </w:rPr>
              <w:t xml:space="preserve">Select Plus </w:t>
            </w:r>
            <w:r w:rsidRPr="001A449E">
              <w:rPr>
                <w:rFonts w:eastAsia="PMingLiU" w:cs="Tahoma"/>
                <w:b/>
              </w:rPr>
              <w:t>中的價位等級</w:t>
            </w:r>
            <w:bookmarkEnd w:id="615"/>
          </w:p>
          <w:p w:rsidR="00456002" w:rsidRPr="001A449E" w:rsidRDefault="00456002" w:rsidP="005C647E">
            <w:pPr>
              <w:rPr>
                <w:rFonts w:eastAsia="PMingLiU" w:cs="Tahoma"/>
              </w:rPr>
            </w:pPr>
            <w:r w:rsidRPr="001A449E">
              <w:rPr>
                <w:rFonts w:eastAsia="PMingLiU" w:cs="Tahoma"/>
                <w:szCs w:val="18"/>
              </w:rPr>
              <w:t>客戶若符合下列三項中的任一項條件，便具備</w:t>
            </w:r>
            <w:r w:rsidRPr="001A449E">
              <w:rPr>
                <w:rFonts w:eastAsia="PMingLiU" w:cs="Tahoma"/>
                <w:szCs w:val="18"/>
              </w:rPr>
              <w:t xml:space="preserve"> Select Plus </w:t>
            </w:r>
            <w:r w:rsidRPr="001A449E">
              <w:rPr>
                <w:rFonts w:eastAsia="PMingLiU" w:cs="Tahoma"/>
                <w:szCs w:val="18"/>
              </w:rPr>
              <w:t>方案之客戶資格：</w:t>
            </w:r>
          </w:p>
          <w:p w:rsidR="00406CB0" w:rsidRPr="001A449E" w:rsidRDefault="00406CB0" w:rsidP="00A70464">
            <w:pPr>
              <w:rPr>
                <w:rFonts w:eastAsia="PMingLiU" w:cs="Tahoma"/>
              </w:rPr>
            </w:pPr>
          </w:p>
          <w:p w:rsidR="00456002" w:rsidRPr="001A449E" w:rsidRDefault="00456002" w:rsidP="00346F4B">
            <w:pPr>
              <w:numPr>
                <w:ilvl w:val="0"/>
                <w:numId w:val="64"/>
              </w:numPr>
              <w:spacing w:after="60"/>
              <w:rPr>
                <w:rFonts w:eastAsia="PMingLiU" w:cs="Tahoma"/>
              </w:rPr>
            </w:pPr>
            <w:r w:rsidRPr="001A449E">
              <w:rPr>
                <w:rFonts w:eastAsia="PMingLiU" w:cs="Tahoma"/>
              </w:rPr>
              <w:t>維護依單獨</w:t>
            </w:r>
            <w:r w:rsidRPr="001A449E">
              <w:rPr>
                <w:rFonts w:eastAsia="PMingLiU" w:cs="Tahoma"/>
              </w:rPr>
              <w:t xml:space="preserve"> Enterprise </w:t>
            </w:r>
            <w:r w:rsidRPr="001A449E">
              <w:rPr>
                <w:rFonts w:eastAsia="PMingLiU" w:cs="Tahoma"/>
              </w:rPr>
              <w:t>合約簽訂之有效</w:t>
            </w:r>
            <w:r w:rsidRPr="001A449E">
              <w:rPr>
                <w:rFonts w:eastAsia="PMingLiU" w:cs="Tahoma"/>
              </w:rPr>
              <w:t xml:space="preserve"> Enterprise </w:t>
            </w:r>
            <w:r w:rsidRPr="001A449E">
              <w:rPr>
                <w:rFonts w:eastAsia="PMingLiU" w:cs="Tahoma"/>
              </w:rPr>
              <w:t>註冊，或依</w:t>
            </w:r>
            <w:r w:rsidRPr="001A449E">
              <w:rPr>
                <w:rFonts w:eastAsia="PMingLiU" w:cs="Tahoma"/>
              </w:rPr>
              <w:t xml:space="preserve"> Enterprise Subscription </w:t>
            </w:r>
            <w:r w:rsidRPr="001A449E">
              <w:rPr>
                <w:rFonts w:eastAsia="PMingLiU" w:cs="Tahoma"/>
              </w:rPr>
              <w:t>合約簽訂之</w:t>
            </w:r>
            <w:r w:rsidRPr="001A449E">
              <w:rPr>
                <w:rFonts w:eastAsia="PMingLiU" w:cs="Tahoma"/>
              </w:rPr>
              <w:t xml:space="preserve"> Enterprise Subscription </w:t>
            </w:r>
            <w:r w:rsidRPr="001A449E">
              <w:rPr>
                <w:rFonts w:eastAsia="PMingLiU" w:cs="Tahoma"/>
              </w:rPr>
              <w:t>註冊</w:t>
            </w:r>
            <w:r w:rsidRPr="001A449E">
              <w:rPr>
                <w:rFonts w:eastAsia="PMingLiU" w:cs="Tahoma"/>
              </w:rPr>
              <w:t xml:space="preserve"> (</w:t>
            </w:r>
            <w:r w:rsidRPr="001A449E">
              <w:rPr>
                <w:rFonts w:eastAsia="PMingLiU" w:cs="Tahoma"/>
              </w:rPr>
              <w:t>教育機構客戶可以使用有效的</w:t>
            </w:r>
            <w:r w:rsidRPr="001A449E">
              <w:rPr>
                <w:rFonts w:eastAsia="PMingLiU" w:cs="Tahoma"/>
              </w:rPr>
              <w:t xml:space="preserve"> Campus </w:t>
            </w:r>
            <w:r w:rsidRPr="001A449E">
              <w:rPr>
                <w:rFonts w:eastAsia="PMingLiU" w:cs="Tahoma"/>
              </w:rPr>
              <w:t>或</w:t>
            </w:r>
            <w:r w:rsidRPr="001A449E">
              <w:rPr>
                <w:rFonts w:eastAsia="PMingLiU" w:cs="Tahoma"/>
              </w:rPr>
              <w:t xml:space="preserve"> School </w:t>
            </w:r>
            <w:r w:rsidRPr="001A449E">
              <w:rPr>
                <w:rFonts w:eastAsia="PMingLiU" w:cs="Tahoma"/>
              </w:rPr>
              <w:t>合約或有效之</w:t>
            </w:r>
            <w:r w:rsidRPr="001A449E">
              <w:rPr>
                <w:rFonts w:eastAsia="PMingLiU" w:cs="Tahoma"/>
              </w:rPr>
              <w:t xml:space="preserve"> Enrollment for Education Solutions </w:t>
            </w:r>
            <w:r w:rsidRPr="001A449E">
              <w:rPr>
                <w:rFonts w:eastAsia="PMingLiU" w:cs="Tahoma"/>
              </w:rPr>
              <w:t>做為他們的合格合約</w:t>
            </w:r>
            <w:r w:rsidRPr="001A449E">
              <w:rPr>
                <w:rFonts w:eastAsia="PMingLiU" w:cs="Tahoma"/>
              </w:rPr>
              <w:t>)</w:t>
            </w:r>
            <w:r w:rsidRPr="001A449E">
              <w:rPr>
                <w:rFonts w:eastAsia="PMingLiU" w:cs="Tahoma"/>
              </w:rPr>
              <w:t>；</w:t>
            </w:r>
          </w:p>
          <w:p w:rsidR="00456002" w:rsidRPr="001A449E" w:rsidRDefault="00456002" w:rsidP="00346F4B">
            <w:pPr>
              <w:numPr>
                <w:ilvl w:val="0"/>
                <w:numId w:val="64"/>
              </w:numPr>
              <w:spacing w:after="60"/>
              <w:rPr>
                <w:rFonts w:eastAsia="PMingLiU" w:cs="Tahoma"/>
                <w:lang w:eastAsia="zh-TW"/>
              </w:rPr>
            </w:pPr>
            <w:r w:rsidRPr="001A449E">
              <w:rPr>
                <w:rFonts w:eastAsia="PMingLiU" w:cs="Tahoma"/>
                <w:lang w:eastAsia="zh-TW"/>
              </w:rPr>
              <w:t>提交訂單，其符合客戶於第一年期間所選擇之每項產品組合的最低</w:t>
            </w:r>
            <w:r w:rsidRPr="001A449E">
              <w:rPr>
                <w:rFonts w:eastAsia="PMingLiU" w:cs="Tahoma"/>
                <w:lang w:eastAsia="zh-TW"/>
              </w:rPr>
              <w:t xml:space="preserve"> </w:t>
            </w:r>
            <w:r w:rsidR="000C1567">
              <w:rPr>
                <w:rFonts w:eastAsia="PMingLiU" w:cs="Tahoma"/>
                <w:lang w:eastAsia="zh-TW"/>
              </w:rPr>
              <w:br/>
            </w:r>
            <w:r w:rsidRPr="001A449E">
              <w:rPr>
                <w:rFonts w:eastAsia="PMingLiU" w:cs="Tahoma"/>
                <w:lang w:eastAsia="zh-TW"/>
              </w:rPr>
              <w:t xml:space="preserve">500 </w:t>
            </w:r>
            <w:r w:rsidRPr="001A449E">
              <w:rPr>
                <w:rFonts w:eastAsia="PMingLiU" w:cs="Tahoma"/>
                <w:lang w:eastAsia="zh-TW"/>
              </w:rPr>
              <w:t>點需求；</w:t>
            </w:r>
          </w:p>
          <w:p w:rsidR="00456002" w:rsidRPr="001A449E" w:rsidRDefault="00456002" w:rsidP="00346F4B">
            <w:pPr>
              <w:numPr>
                <w:ilvl w:val="0"/>
                <w:numId w:val="64"/>
              </w:numPr>
              <w:spacing w:after="60"/>
              <w:rPr>
                <w:rFonts w:eastAsia="PMingLiU" w:cs="Tahoma"/>
                <w:lang w:eastAsia="zh-TW"/>
              </w:rPr>
            </w:pPr>
            <w:r w:rsidRPr="001A449E">
              <w:rPr>
                <w:rFonts w:eastAsia="PMingLiU" w:cs="Tahoma"/>
                <w:lang w:eastAsia="zh-TW"/>
              </w:rPr>
              <w:t>在合約中註明客戶之</w:t>
            </w:r>
            <w:r w:rsidRPr="001A449E">
              <w:rPr>
                <w:rFonts w:eastAsia="PMingLiU" w:cs="Tahoma"/>
                <w:lang w:eastAsia="zh-TW"/>
              </w:rPr>
              <w:t xml:space="preserve"> Select Plus </w:t>
            </w:r>
            <w:r w:rsidRPr="001A449E">
              <w:rPr>
                <w:rFonts w:eastAsia="PMingLiU" w:cs="Tahoma"/>
                <w:lang w:eastAsia="zh-TW"/>
              </w:rPr>
              <w:t>合約生效日期前的</w:t>
            </w:r>
            <w:r w:rsidRPr="001A449E">
              <w:rPr>
                <w:rFonts w:eastAsia="PMingLiU" w:cs="Tahoma"/>
                <w:lang w:eastAsia="zh-TW"/>
              </w:rPr>
              <w:t xml:space="preserve"> 12 </w:t>
            </w:r>
            <w:r w:rsidRPr="001A449E">
              <w:rPr>
                <w:rFonts w:eastAsia="PMingLiU" w:cs="Tahoma"/>
                <w:lang w:eastAsia="zh-TW"/>
              </w:rPr>
              <w:t>個月期間已訂購最低訂單數量；以及</w:t>
            </w:r>
          </w:p>
          <w:p w:rsidR="00456002" w:rsidRPr="001A449E" w:rsidRDefault="00456002" w:rsidP="00A70464">
            <w:pPr>
              <w:rPr>
                <w:rFonts w:eastAsia="PMingLiU" w:cs="Tahoma"/>
                <w:lang w:eastAsia="zh-TW"/>
              </w:rPr>
            </w:pPr>
          </w:p>
          <w:p w:rsidR="00456002" w:rsidRPr="001A449E" w:rsidRDefault="00456002" w:rsidP="005C647E">
            <w:pPr>
              <w:rPr>
                <w:rFonts w:eastAsia="PMingLiU" w:cs="Tahoma"/>
                <w:lang w:eastAsia="zh-TW"/>
              </w:rPr>
            </w:pPr>
            <w:r w:rsidRPr="001A449E">
              <w:rPr>
                <w:rFonts w:eastAsia="PMingLiU" w:cs="Tahoma"/>
                <w:szCs w:val="18"/>
                <w:lang w:eastAsia="zh-TW"/>
              </w:rPr>
              <w:t>針對以上第</w:t>
            </w:r>
            <w:r w:rsidRPr="001A449E">
              <w:rPr>
                <w:rFonts w:eastAsia="PMingLiU" w:cs="Tahoma"/>
                <w:szCs w:val="18"/>
                <w:lang w:eastAsia="zh-TW"/>
              </w:rPr>
              <w:t xml:space="preserve"> 2 </w:t>
            </w:r>
            <w:r w:rsidRPr="001A449E">
              <w:rPr>
                <w:rFonts w:eastAsia="PMingLiU" w:cs="Tahoma"/>
                <w:szCs w:val="18"/>
                <w:lang w:eastAsia="zh-TW"/>
              </w:rPr>
              <w:t>及第</w:t>
            </w:r>
            <w:r w:rsidRPr="001A449E">
              <w:rPr>
                <w:rFonts w:eastAsia="PMingLiU" w:cs="Tahoma"/>
                <w:szCs w:val="18"/>
                <w:lang w:eastAsia="zh-TW"/>
              </w:rPr>
              <w:t xml:space="preserve"> 3 </w:t>
            </w:r>
            <w:r w:rsidRPr="001A449E">
              <w:rPr>
                <w:rFonts w:eastAsia="PMingLiU" w:cs="Tahoma"/>
                <w:szCs w:val="18"/>
                <w:lang w:eastAsia="zh-TW"/>
              </w:rPr>
              <w:t>個選項，客戶在進行符合性檢查時，必須就其所選擇之每個產品組合維持最基本的</w:t>
            </w:r>
            <w:r w:rsidRPr="001A449E">
              <w:rPr>
                <w:rFonts w:eastAsia="PMingLiU" w:cs="Tahoma"/>
                <w:szCs w:val="18"/>
                <w:lang w:eastAsia="zh-TW"/>
              </w:rPr>
              <w:t xml:space="preserve"> 500 </w:t>
            </w:r>
            <w:r w:rsidRPr="001A449E">
              <w:rPr>
                <w:rFonts w:eastAsia="PMingLiU" w:cs="Tahoma"/>
                <w:szCs w:val="18"/>
                <w:lang w:eastAsia="zh-TW"/>
              </w:rPr>
              <w:t>點。</w:t>
            </w:r>
          </w:p>
          <w:p w:rsidR="00456002" w:rsidRPr="001A449E" w:rsidRDefault="00456002" w:rsidP="005C647E">
            <w:pPr>
              <w:rPr>
                <w:rFonts w:eastAsia="PMingLiU" w:cs="Tahoma"/>
                <w:lang w:eastAsia="zh-TW"/>
              </w:rPr>
            </w:pPr>
          </w:p>
          <w:p w:rsidR="00456002" w:rsidRPr="001A449E" w:rsidRDefault="00456002" w:rsidP="005C647E">
            <w:pPr>
              <w:rPr>
                <w:rFonts w:eastAsia="PMingLiU" w:cs="Tahoma"/>
                <w:lang w:eastAsia="zh-TW"/>
              </w:rPr>
            </w:pPr>
            <w:r w:rsidRPr="001A449E">
              <w:rPr>
                <w:rFonts w:eastAsia="PMingLiU" w:cs="Tahoma"/>
                <w:szCs w:val="18"/>
                <w:lang w:eastAsia="zh-TW"/>
              </w:rPr>
              <w:t>客戶之價格將以客戶與客戶的轉銷商之間所成立之合約為基礎。不過，</w:t>
            </w:r>
            <w:r w:rsidRPr="001A449E">
              <w:rPr>
                <w:rFonts w:eastAsia="PMingLiU" w:cs="Tahoma"/>
                <w:szCs w:val="18"/>
                <w:lang w:eastAsia="zh-TW"/>
              </w:rPr>
              <w:t xml:space="preserve">Microsoft </w:t>
            </w:r>
            <w:r w:rsidRPr="001A449E">
              <w:rPr>
                <w:rFonts w:eastAsia="PMingLiU" w:cs="Tahoma"/>
                <w:szCs w:val="18"/>
                <w:lang w:eastAsia="zh-TW"/>
              </w:rPr>
              <w:t>會將下列價格及點數條件提供予轉銷商，協助引導轉銷商終止客戶價格：</w:t>
            </w:r>
          </w:p>
          <w:p w:rsidR="00456002" w:rsidRPr="001A449E" w:rsidRDefault="00456002" w:rsidP="005C647E">
            <w:pPr>
              <w:rPr>
                <w:rFonts w:eastAsia="PMingLiU"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0C1567" w:rsidRPr="001A449E" w:rsidTr="00B6265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0C1567" w:rsidRPr="001A449E" w:rsidRDefault="000C1567" w:rsidP="00B62652">
                  <w:pPr>
                    <w:jc w:val="center"/>
                    <w:rPr>
                      <w:rFonts w:eastAsia="PMingLiU" w:cs="Tahoma"/>
                      <w:b/>
                      <w:sz w:val="20"/>
                      <w:szCs w:val="18"/>
                    </w:rPr>
                  </w:pPr>
                  <w:r w:rsidRPr="001A449E">
                    <w:rPr>
                      <w:rFonts w:eastAsia="PMingLiU" w:cs="Tahoma"/>
                      <w:b/>
                      <w:sz w:val="20"/>
                      <w:szCs w:val="18"/>
                    </w:rPr>
                    <w:t xml:space="preserve">Select Plus </w:t>
                  </w:r>
                  <w:r w:rsidRPr="001A449E">
                    <w:rPr>
                      <w:rFonts w:eastAsia="PMingLiU" w:cs="Tahoma"/>
                      <w:b/>
                      <w:sz w:val="20"/>
                      <w:szCs w:val="18"/>
                    </w:rPr>
                    <w:t>價位等級</w:t>
                  </w:r>
                  <w:r w:rsidRPr="001A449E">
                    <w:rPr>
                      <w:rFonts w:eastAsia="PMingLiU" w:cs="Tahoma"/>
                      <w:b/>
                      <w:sz w:val="20"/>
                      <w:szCs w:val="18"/>
                    </w:rPr>
                    <w:t xml:space="preserve"> — </w:t>
                  </w:r>
                  <w:r w:rsidRPr="001A449E">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0C1567" w:rsidRPr="001A449E" w:rsidRDefault="000C1567" w:rsidP="00B62652">
                  <w:pPr>
                    <w:jc w:val="center"/>
                    <w:rPr>
                      <w:rFonts w:eastAsia="PMingLiU" w:cs="Tahoma"/>
                      <w:b/>
                      <w:sz w:val="20"/>
                      <w:szCs w:val="18"/>
                      <w:lang w:eastAsia="zh-TW"/>
                    </w:rPr>
                  </w:pPr>
                  <w:r w:rsidRPr="001A449E">
                    <w:rPr>
                      <w:rFonts w:eastAsia="PMingLiU" w:cs="Tahoma"/>
                      <w:b/>
                      <w:sz w:val="20"/>
                      <w:szCs w:val="18"/>
                      <w:lang w:eastAsia="zh-TW"/>
                    </w:rPr>
                    <w:t>每個產品組合年度最低點數</w:t>
                  </w:r>
                </w:p>
              </w:tc>
            </w:tr>
            <w:tr w:rsidR="000C1567" w:rsidRPr="001A449E" w:rsidTr="00B6265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500</w:t>
                  </w:r>
                </w:p>
              </w:tc>
            </w:tr>
            <w:tr w:rsidR="000C1567" w:rsidRPr="001A449E" w:rsidTr="00B6265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4,000</w:t>
                  </w:r>
                </w:p>
              </w:tc>
            </w:tr>
            <w:tr w:rsidR="000C1567" w:rsidRPr="001A449E" w:rsidTr="00B6265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10,000</w:t>
                  </w:r>
                </w:p>
              </w:tc>
            </w:tr>
            <w:tr w:rsidR="000C1567" w:rsidRPr="001A449E" w:rsidTr="00B6265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C1567" w:rsidRPr="001A449E" w:rsidRDefault="000C1567" w:rsidP="00B62652">
                  <w:pPr>
                    <w:jc w:val="center"/>
                    <w:rPr>
                      <w:rFonts w:eastAsia="PMingLiU" w:cs="Tahoma"/>
                      <w:szCs w:val="18"/>
                      <w:lang w:eastAsia="zh-TW"/>
                    </w:rPr>
                  </w:pPr>
                  <w:r w:rsidRPr="001A449E">
                    <w:rPr>
                      <w:rFonts w:eastAsia="PMingLiU" w:cs="Tahoma"/>
                      <w:szCs w:val="18"/>
                      <w:lang w:eastAsia="zh-TW"/>
                    </w:rPr>
                    <w:t>25,000</w:t>
                  </w:r>
                </w:p>
              </w:tc>
            </w:tr>
          </w:tbl>
          <w:p w:rsidR="00456002" w:rsidRPr="001A449E" w:rsidRDefault="00637D2F" w:rsidP="00230E01">
            <w:pPr>
              <w:pStyle w:val="AppendixBodyText"/>
              <w:spacing w:after="0"/>
              <w:ind w:left="605" w:right="720"/>
              <w:rPr>
                <w:rFonts w:ascii="Tahoma" w:eastAsia="PMingLiU" w:hAnsi="Tahoma" w:cs="Tahoma"/>
                <w:lang w:eastAsia="zh-TW"/>
              </w:rPr>
            </w:pPr>
            <w:r w:rsidRPr="001A449E">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1A449E">
              <w:rPr>
                <w:rFonts w:ascii="Tahoma" w:eastAsia="PMingLiU" w:hAnsi="Tahoma" w:cs="Tahoma"/>
                <w:i/>
                <w:sz w:val="16"/>
                <w:lang w:eastAsia="zh-TW"/>
              </w:rPr>
              <w:t xml:space="preserve"> 4,500 </w:t>
            </w:r>
            <w:r w:rsidRPr="001A449E">
              <w:rPr>
                <w:rFonts w:ascii="Tahoma" w:eastAsia="PMingLiU" w:hAnsi="Tahoma" w:cs="Tahoma"/>
                <w:i/>
                <w:sz w:val="16"/>
                <w:lang w:eastAsia="zh-TW"/>
              </w:rPr>
              <w:t>點，則</w:t>
            </w:r>
            <w:r w:rsidRPr="001A449E">
              <w:rPr>
                <w:rFonts w:ascii="Tahoma" w:eastAsia="PMingLiU" w:hAnsi="Tahoma" w:cs="Tahoma"/>
                <w:i/>
                <w:sz w:val="16"/>
                <w:lang w:eastAsia="zh-TW"/>
              </w:rPr>
              <w:t xml:space="preserve"> 500 </w:t>
            </w:r>
            <w:r w:rsidRPr="001A449E">
              <w:rPr>
                <w:rFonts w:ascii="Tahoma" w:eastAsia="PMingLiU" w:hAnsi="Tahoma" w:cs="Tahoma"/>
                <w:i/>
                <w:sz w:val="16"/>
                <w:lang w:eastAsia="zh-TW"/>
              </w:rPr>
              <w:t>點將計入下一年度要使用之年度符合性。</w:t>
            </w:r>
          </w:p>
          <w:p w:rsidR="00230E01" w:rsidRPr="001A449E" w:rsidRDefault="00230E01" w:rsidP="00230E01">
            <w:pPr>
              <w:pStyle w:val="AppendixBodyText"/>
              <w:spacing w:after="0"/>
              <w:ind w:left="605" w:right="720"/>
              <w:rPr>
                <w:rFonts w:ascii="Tahoma" w:eastAsia="PMingLiU" w:hAnsi="Tahoma" w:cs="Tahoma"/>
                <w:color w:val="000000"/>
                <w:sz w:val="18"/>
                <w:szCs w:val="18"/>
                <w:lang w:eastAsia="zh-TW"/>
              </w:rPr>
            </w:pPr>
          </w:p>
        </w:tc>
      </w:tr>
    </w:tbl>
    <w:p w:rsidR="001C1727" w:rsidRPr="001A449E" w:rsidRDefault="001C1727">
      <w:pPr>
        <w:rPr>
          <w:rFonts w:eastAsia="PMingLiU" w:cs="Tahoma"/>
          <w:lang w:eastAsia="zh-TW"/>
        </w:rPr>
      </w:pPr>
      <w:r w:rsidRPr="001A449E">
        <w:rPr>
          <w:rFonts w:eastAsia="PMingLiU" w:cs="Tahoma"/>
          <w:lang w:eastAsia="zh-TW"/>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757"/>
      </w:tblGrid>
      <w:tr w:rsidR="000C1567" w:rsidRPr="007F456A" w:rsidTr="00E96A20">
        <w:tc>
          <w:tcPr>
            <w:tcW w:w="2270" w:type="dxa"/>
            <w:shd w:val="clear" w:color="auto" w:fill="FABF8F"/>
          </w:tcPr>
          <w:p w:rsidR="000C1567" w:rsidRPr="007F456A" w:rsidRDefault="000C1567" w:rsidP="00B62652">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方案</w:t>
            </w:r>
          </w:p>
        </w:tc>
        <w:tc>
          <w:tcPr>
            <w:tcW w:w="6757" w:type="dxa"/>
            <w:shd w:val="clear" w:color="auto" w:fill="FABF8F"/>
          </w:tcPr>
          <w:p w:rsidR="000C1567" w:rsidRPr="007F456A" w:rsidRDefault="000C1567" w:rsidP="00B62652">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基本訂單要件</w:t>
            </w:r>
          </w:p>
        </w:tc>
      </w:tr>
      <w:tr w:rsidR="00456002" w:rsidRPr="001A449E" w:rsidTr="00E96A20">
        <w:tc>
          <w:tcPr>
            <w:tcW w:w="2270" w:type="dxa"/>
            <w:shd w:val="clear" w:color="auto" w:fill="auto"/>
          </w:tcPr>
          <w:p w:rsidR="00456002" w:rsidRPr="001A449E" w:rsidRDefault="00456002" w:rsidP="00A70464">
            <w:pPr>
              <w:pStyle w:val="AppendixBodyText"/>
              <w:spacing w:before="60"/>
              <w:ind w:right="720"/>
              <w:rPr>
                <w:rFonts w:ascii="Tahoma" w:eastAsia="PMingLiU" w:hAnsi="Tahoma" w:cs="Tahoma"/>
                <w:b/>
                <w:color w:val="000000"/>
                <w:szCs w:val="18"/>
                <w:lang w:eastAsia="ja-JP"/>
              </w:rPr>
            </w:pPr>
            <w:r w:rsidRPr="001A449E">
              <w:rPr>
                <w:rFonts w:ascii="Tahoma" w:eastAsia="PMingLiU" w:hAnsi="Tahoma" w:cs="Tahoma"/>
                <w:b/>
                <w:color w:val="000000"/>
                <w:szCs w:val="18"/>
              </w:rPr>
              <w:t xml:space="preserve">School </w:t>
            </w:r>
            <w:r w:rsidRPr="001A449E">
              <w:rPr>
                <w:rFonts w:ascii="Tahoma" w:eastAsia="PMingLiU" w:hAnsi="Tahoma" w:cs="Tahoma"/>
                <w:b/>
                <w:color w:val="000000"/>
                <w:szCs w:val="18"/>
              </w:rPr>
              <w:t>合約</w:t>
            </w:r>
            <w:r w:rsidRPr="001A449E">
              <w:rPr>
                <w:rFonts w:ascii="Tahoma" w:eastAsia="PMingLiU" w:hAnsi="Tahoma" w:cs="Tahoma"/>
                <w:b/>
                <w:color w:val="000000"/>
                <w:szCs w:val="18"/>
              </w:rPr>
              <w:t>)</w:t>
            </w:r>
          </w:p>
        </w:tc>
        <w:tc>
          <w:tcPr>
            <w:tcW w:w="6757" w:type="dxa"/>
            <w:shd w:val="clear" w:color="auto" w:fill="auto"/>
          </w:tcPr>
          <w:p w:rsidR="00456002" w:rsidRPr="001A449E" w:rsidRDefault="00456002" w:rsidP="006C1C83">
            <w:pPr>
              <w:pStyle w:val="AppendixBodyText"/>
              <w:spacing w:before="60"/>
              <w:ind w:right="576"/>
              <w:rPr>
                <w:rFonts w:ascii="Tahoma" w:eastAsia="PMingLiU" w:hAnsi="Tahoma" w:cs="Tahoma"/>
                <w:lang w:eastAsia="zh-TW"/>
              </w:rPr>
            </w:pPr>
            <w:r w:rsidRPr="001A449E">
              <w:rPr>
                <w:rFonts w:ascii="Tahoma" w:eastAsia="PMingLiU" w:hAnsi="Tahoma" w:cs="Tahoma"/>
                <w:sz w:val="18"/>
                <w:lang w:eastAsia="zh-TW"/>
              </w:rPr>
              <w:t>School</w:t>
            </w:r>
            <w:r w:rsidR="00181327" w:rsidRPr="001A449E">
              <w:rPr>
                <w:rFonts w:ascii="Tahoma" w:eastAsia="PMingLiU" w:hAnsi="Tahoma" w:cs="Tahoma"/>
                <w:b/>
                <w:sz w:val="18"/>
                <w:lang w:eastAsia="zh-TW"/>
              </w:rPr>
              <w:t xml:space="preserve"> </w:t>
            </w:r>
            <w:r w:rsidRPr="001A449E">
              <w:rPr>
                <w:rFonts w:ascii="Tahoma" w:eastAsia="PMingLiU" w:hAnsi="Tahoma" w:cs="Tahoma"/>
                <w:sz w:val="18"/>
                <w:lang w:eastAsia="zh-TW"/>
              </w:rPr>
              <w:t>合約訂單最低需求為</w:t>
            </w:r>
            <w:r w:rsidRPr="001A449E">
              <w:rPr>
                <w:rFonts w:ascii="Tahoma" w:eastAsia="PMingLiU" w:hAnsi="Tahoma" w:cs="Tahoma"/>
                <w:sz w:val="18"/>
                <w:lang w:eastAsia="zh-TW"/>
              </w:rPr>
              <w:t xml:space="preserve"> 300 </w:t>
            </w:r>
            <w:r w:rsidRPr="001A449E">
              <w:rPr>
                <w:rFonts w:ascii="Tahoma" w:eastAsia="PMingLiU" w:hAnsi="Tahoma" w:cs="Tahoma"/>
                <w:sz w:val="18"/>
                <w:lang w:eastAsia="zh-TW"/>
              </w:rPr>
              <w:t>個單位。單位數是由所選擇之應用程式、系統和</w:t>
            </w:r>
            <w:r w:rsidRPr="001A449E">
              <w:rPr>
                <w:rFonts w:ascii="Tahoma" w:eastAsia="PMingLiU" w:hAnsi="Tahoma" w:cs="Tahoma"/>
                <w:sz w:val="18"/>
                <w:lang w:eastAsia="zh-TW"/>
              </w:rPr>
              <w:t xml:space="preserve"> CAL </w:t>
            </w:r>
            <w:r w:rsidRPr="001A449E">
              <w:rPr>
                <w:rFonts w:ascii="Tahoma" w:eastAsia="PMingLiU" w:hAnsi="Tahoma" w:cs="Tahoma"/>
                <w:sz w:val="18"/>
                <w:lang w:eastAsia="zh-TW"/>
              </w:rPr>
              <w:t>產品的總數乘以合格之電腦或合格之</w:t>
            </w:r>
            <w:r w:rsidRPr="001A449E">
              <w:rPr>
                <w:rFonts w:ascii="Tahoma" w:eastAsia="PMingLiU" w:hAnsi="Tahoma" w:cs="Tahoma"/>
                <w:sz w:val="18"/>
                <w:lang w:eastAsia="zh-TW"/>
              </w:rPr>
              <w:t xml:space="preserve"> FTE/</w:t>
            </w:r>
            <w:r w:rsidRPr="001A449E">
              <w:rPr>
                <w:rFonts w:ascii="Tahoma" w:eastAsia="PMingLiU" w:hAnsi="Tahoma" w:cs="Tahoma"/>
                <w:sz w:val="18"/>
                <w:lang w:eastAsia="zh-TW"/>
              </w:rPr>
              <w:t>職員總數所決定。</w:t>
            </w:r>
            <w:r w:rsidR="000C1567">
              <w:rPr>
                <w:rFonts w:ascii="Tahoma" w:eastAsia="PMingLiU" w:hAnsi="Tahoma" w:cs="Tahoma"/>
                <w:sz w:val="18"/>
                <w:lang w:eastAsia="zh-TW"/>
              </w:rPr>
              <w:br/>
            </w:r>
            <w:r w:rsidRPr="001A449E">
              <w:rPr>
                <w:rFonts w:ascii="Tahoma" w:eastAsia="PMingLiU" w:hAnsi="Tahoma" w:cs="Tahoma"/>
                <w:sz w:val="18"/>
                <w:lang w:eastAsia="zh-TW"/>
              </w:rPr>
              <w:t>請注意訂單之最低需求可能會因地理區域而有所不同。</w:t>
            </w:r>
          </w:p>
          <w:p w:rsidR="00406CB0" w:rsidRPr="001A449E" w:rsidRDefault="00406CB0" w:rsidP="00A70464">
            <w:pPr>
              <w:pStyle w:val="AppendixBodyText"/>
              <w:spacing w:after="0"/>
              <w:ind w:right="720"/>
              <w:rPr>
                <w:rFonts w:ascii="Tahoma" w:eastAsia="PMingLiU" w:hAnsi="Tahoma" w:cs="Tahoma"/>
                <w:lang w:eastAsia="zh-TW"/>
              </w:rPr>
            </w:pPr>
          </w:p>
          <w:p w:rsidR="00456002" w:rsidRPr="001A449E" w:rsidRDefault="00456002" w:rsidP="006C1C83">
            <w:pPr>
              <w:tabs>
                <w:tab w:val="left" w:pos="8640"/>
              </w:tabs>
              <w:ind w:right="306"/>
              <w:rPr>
                <w:rFonts w:eastAsia="PMingLiU" w:cs="Tahoma"/>
                <w:lang w:eastAsia="zh-TW"/>
              </w:rPr>
            </w:pPr>
            <w:r w:rsidRPr="001A449E">
              <w:rPr>
                <w:rFonts w:eastAsia="PMingLiU" w:cs="Tahoma"/>
                <w:b/>
                <w:bCs/>
                <w:color w:val="000000"/>
                <w:szCs w:val="20"/>
                <w:lang w:eastAsia="zh-TW"/>
              </w:rPr>
              <w:t>注意事項：</w:t>
            </w:r>
            <w:r w:rsidRPr="001A449E">
              <w:rPr>
                <w:rFonts w:eastAsia="PMingLiU" w:cs="Tahoma"/>
                <w:color w:val="000000"/>
                <w:szCs w:val="18"/>
                <w:lang w:eastAsia="zh-TW"/>
              </w:rPr>
              <w:t>除非產品清單中之產品條件注意事項內明確陳述，</w:t>
            </w:r>
            <w:r w:rsidRPr="001A449E">
              <w:rPr>
                <w:rFonts w:eastAsia="PMingLiU" w:cs="Tahoma"/>
                <w:color w:val="000000"/>
                <w:szCs w:val="20"/>
                <w:lang w:eastAsia="zh-TW"/>
              </w:rPr>
              <w:t>否則</w:t>
            </w:r>
            <w:r w:rsidRPr="001A449E">
              <w:rPr>
                <w:rFonts w:eastAsia="PMingLiU" w:cs="Tahoma"/>
                <w:color w:val="000000"/>
                <w:szCs w:val="20"/>
                <w:lang w:eastAsia="zh-TW"/>
              </w:rPr>
              <w:t xml:space="preserve"> School </w:t>
            </w:r>
            <w:r w:rsidRPr="001A449E">
              <w:rPr>
                <w:rFonts w:eastAsia="PMingLiU" w:cs="Tahoma"/>
                <w:color w:val="000000"/>
                <w:szCs w:val="20"/>
                <w:lang w:eastAsia="zh-TW"/>
              </w:rPr>
              <w:t>合約客戶若僅於訂閱中納入一部分電腦，則沒有資格選擇應用程式、系統、訂閱使用權</w:t>
            </w:r>
            <w:r w:rsidRPr="001A449E">
              <w:rPr>
                <w:rFonts w:eastAsia="PMingLiU" w:cs="Tahoma"/>
                <w:color w:val="000000"/>
                <w:szCs w:val="20"/>
                <w:lang w:eastAsia="zh-TW"/>
              </w:rPr>
              <w:t xml:space="preserve"> (</w:t>
            </w:r>
            <w:r w:rsidRPr="001A449E">
              <w:rPr>
                <w:rFonts w:eastAsia="PMingLiU" w:cs="Tahoma"/>
                <w:color w:val="000000"/>
                <w:szCs w:val="20"/>
                <w:lang w:eastAsia="zh-TW"/>
              </w:rPr>
              <w:t>使用者</w:t>
            </w:r>
            <w:r w:rsidRPr="001A449E">
              <w:rPr>
                <w:rFonts w:eastAsia="PMingLiU" w:cs="Tahoma"/>
                <w:color w:val="000000"/>
                <w:szCs w:val="20"/>
                <w:lang w:eastAsia="zh-TW"/>
              </w:rPr>
              <w:t>/</w:t>
            </w:r>
            <w:r w:rsidRPr="001A449E">
              <w:rPr>
                <w:rFonts w:eastAsia="PMingLiU" w:cs="Tahoma"/>
                <w:color w:val="000000"/>
                <w:szCs w:val="20"/>
                <w:lang w:eastAsia="zh-TW"/>
              </w:rPr>
              <w:t>裝置</w:t>
            </w:r>
            <w:r w:rsidRPr="001A449E">
              <w:rPr>
                <w:rFonts w:eastAsia="PMingLiU" w:cs="Tahoma"/>
                <w:color w:val="000000"/>
                <w:szCs w:val="20"/>
                <w:lang w:eastAsia="zh-TW"/>
              </w:rPr>
              <w:t xml:space="preserve">) </w:t>
            </w:r>
            <w:r w:rsidRPr="001A449E">
              <w:rPr>
                <w:rFonts w:eastAsia="PMingLiU" w:cs="Tahoma"/>
                <w:color w:val="000000"/>
                <w:szCs w:val="20"/>
                <w:lang w:eastAsia="zh-TW"/>
              </w:rPr>
              <w:t>及</w:t>
            </w:r>
            <w:r w:rsidRPr="001A449E">
              <w:rPr>
                <w:rFonts w:eastAsia="PMingLiU" w:cs="Tahoma"/>
                <w:color w:val="000000"/>
                <w:szCs w:val="20"/>
                <w:lang w:eastAsia="zh-TW"/>
              </w:rPr>
              <w:t xml:space="preserve"> CAL </w:t>
            </w:r>
            <w:r w:rsidRPr="001A449E">
              <w:rPr>
                <w:rFonts w:eastAsia="PMingLiU" w:cs="Tahoma"/>
                <w:color w:val="000000"/>
                <w:szCs w:val="20"/>
                <w:lang w:eastAsia="zh-TW"/>
              </w:rPr>
              <w:t>產品。例如，如果訂閱係針對總數</w:t>
            </w:r>
            <w:r w:rsidRPr="001A449E">
              <w:rPr>
                <w:rFonts w:eastAsia="PMingLiU" w:cs="Tahoma"/>
                <w:color w:val="000000"/>
                <w:szCs w:val="20"/>
                <w:lang w:eastAsia="zh-TW"/>
              </w:rPr>
              <w:t xml:space="preserve"> 100 </w:t>
            </w:r>
            <w:r w:rsidRPr="001A449E">
              <w:rPr>
                <w:rFonts w:eastAsia="PMingLiU" w:cs="Tahoma"/>
                <w:color w:val="000000"/>
                <w:szCs w:val="20"/>
                <w:lang w:eastAsia="zh-TW"/>
              </w:rPr>
              <w:t>部電腦，</w:t>
            </w:r>
            <w:r w:rsidR="006C1C83">
              <w:rPr>
                <w:rFonts w:eastAsia="PMingLiU" w:cs="Tahoma"/>
                <w:color w:val="000000"/>
                <w:szCs w:val="20"/>
                <w:lang w:eastAsia="zh-TW"/>
              </w:rPr>
              <w:br/>
            </w:r>
            <w:r w:rsidRPr="001A449E">
              <w:rPr>
                <w:rFonts w:eastAsia="PMingLiU" w:cs="Tahoma"/>
                <w:color w:val="000000"/>
                <w:szCs w:val="20"/>
                <w:lang w:eastAsia="zh-TW"/>
              </w:rPr>
              <w:t>則即使其中只有部分電腦會執行某特定產品，其所選擇之應用程式、系統、</w:t>
            </w:r>
            <w:r w:rsidR="006C1C83">
              <w:rPr>
                <w:rFonts w:eastAsia="PMingLiU" w:cs="Tahoma"/>
                <w:color w:val="000000"/>
                <w:szCs w:val="20"/>
                <w:lang w:eastAsia="zh-TW"/>
              </w:rPr>
              <w:br/>
            </w:r>
            <w:r w:rsidRPr="001A449E">
              <w:rPr>
                <w:rFonts w:eastAsia="PMingLiU" w:cs="Tahoma"/>
                <w:color w:val="000000"/>
                <w:szCs w:val="20"/>
                <w:lang w:eastAsia="zh-TW"/>
              </w:rPr>
              <w:t>訂閱使用權</w:t>
            </w:r>
            <w:r w:rsidRPr="001A449E">
              <w:rPr>
                <w:rFonts w:eastAsia="PMingLiU" w:cs="Tahoma"/>
                <w:color w:val="000000"/>
                <w:szCs w:val="20"/>
                <w:lang w:eastAsia="zh-TW"/>
              </w:rPr>
              <w:t xml:space="preserve"> (</w:t>
            </w:r>
            <w:r w:rsidRPr="001A449E">
              <w:rPr>
                <w:rFonts w:eastAsia="PMingLiU" w:cs="Tahoma"/>
                <w:color w:val="000000"/>
                <w:szCs w:val="20"/>
                <w:lang w:eastAsia="zh-TW"/>
              </w:rPr>
              <w:t>使用者</w:t>
            </w:r>
            <w:r w:rsidRPr="001A449E">
              <w:rPr>
                <w:rFonts w:eastAsia="PMingLiU" w:cs="Tahoma"/>
                <w:color w:val="000000"/>
                <w:szCs w:val="20"/>
                <w:lang w:eastAsia="zh-TW"/>
              </w:rPr>
              <w:t>/</w:t>
            </w:r>
            <w:r w:rsidRPr="001A449E">
              <w:rPr>
                <w:rFonts w:eastAsia="PMingLiU" w:cs="Tahoma"/>
                <w:color w:val="000000"/>
                <w:szCs w:val="20"/>
                <w:lang w:eastAsia="zh-TW"/>
              </w:rPr>
              <w:t>裝置</w:t>
            </w:r>
            <w:r w:rsidRPr="001A449E">
              <w:rPr>
                <w:rFonts w:eastAsia="PMingLiU" w:cs="Tahoma"/>
                <w:color w:val="000000"/>
                <w:szCs w:val="20"/>
                <w:lang w:eastAsia="zh-TW"/>
              </w:rPr>
              <w:t xml:space="preserve">) </w:t>
            </w:r>
            <w:r w:rsidRPr="001A449E">
              <w:rPr>
                <w:rFonts w:eastAsia="PMingLiU" w:cs="Tahoma"/>
                <w:color w:val="000000"/>
                <w:szCs w:val="20"/>
                <w:lang w:eastAsia="zh-TW"/>
              </w:rPr>
              <w:t>及</w:t>
            </w:r>
            <w:r w:rsidRPr="001A449E">
              <w:rPr>
                <w:rFonts w:eastAsia="PMingLiU" w:cs="Tahoma"/>
                <w:color w:val="000000"/>
                <w:szCs w:val="20"/>
                <w:lang w:eastAsia="zh-TW"/>
              </w:rPr>
              <w:t xml:space="preserve"> CAL </w:t>
            </w:r>
            <w:r w:rsidRPr="001A449E">
              <w:rPr>
                <w:rFonts w:eastAsia="PMingLiU" w:cs="Tahoma"/>
                <w:color w:val="000000"/>
                <w:szCs w:val="20"/>
                <w:lang w:eastAsia="zh-TW"/>
              </w:rPr>
              <w:t>產品仍將針對所有的</w:t>
            </w:r>
            <w:r w:rsidRPr="001A449E">
              <w:rPr>
                <w:rFonts w:eastAsia="PMingLiU" w:cs="Tahoma"/>
                <w:color w:val="000000"/>
                <w:szCs w:val="20"/>
                <w:lang w:eastAsia="zh-TW"/>
              </w:rPr>
              <w:t xml:space="preserve"> 100 </w:t>
            </w:r>
            <w:r w:rsidRPr="001A449E">
              <w:rPr>
                <w:rFonts w:eastAsia="PMingLiU" w:cs="Tahoma"/>
                <w:color w:val="000000"/>
                <w:szCs w:val="20"/>
                <w:lang w:eastAsia="zh-TW"/>
              </w:rPr>
              <w:t>部電腦。</w:t>
            </w:r>
          </w:p>
          <w:p w:rsidR="00230E01" w:rsidRPr="001A449E" w:rsidRDefault="00230E01" w:rsidP="00230E01">
            <w:pPr>
              <w:tabs>
                <w:tab w:val="left" w:pos="8640"/>
              </w:tabs>
              <w:ind w:right="720"/>
              <w:rPr>
                <w:rFonts w:eastAsia="PMingLiU" w:cs="Tahoma"/>
                <w:color w:val="000000"/>
                <w:szCs w:val="20"/>
                <w:lang w:eastAsia="zh-TW"/>
              </w:rPr>
            </w:pPr>
          </w:p>
        </w:tc>
      </w:tr>
      <w:tr w:rsidR="00456002" w:rsidRPr="001A449E" w:rsidTr="00E96A20">
        <w:tc>
          <w:tcPr>
            <w:tcW w:w="2270" w:type="dxa"/>
            <w:shd w:val="clear" w:color="auto" w:fill="auto"/>
          </w:tcPr>
          <w:p w:rsidR="00456002" w:rsidRPr="001A449E" w:rsidRDefault="00456002" w:rsidP="000C1567">
            <w:pPr>
              <w:pStyle w:val="AppendixBodyText"/>
              <w:spacing w:before="60"/>
              <w:ind w:right="272"/>
              <w:rPr>
                <w:rFonts w:ascii="Tahoma" w:eastAsia="PMingLiU" w:hAnsi="Tahoma" w:cs="Tahoma"/>
                <w:b/>
                <w:color w:val="000000"/>
                <w:sz w:val="18"/>
                <w:szCs w:val="18"/>
                <w:lang w:eastAsia="ja-JP"/>
              </w:rPr>
            </w:pPr>
            <w:r w:rsidRPr="001A449E">
              <w:rPr>
                <w:rFonts w:ascii="Tahoma" w:eastAsia="PMingLiU" w:hAnsi="Tahoma" w:cs="Tahoma"/>
                <w:b/>
              </w:rPr>
              <w:t xml:space="preserve">Enterprise </w:t>
            </w:r>
            <w:r w:rsidRPr="001A449E">
              <w:rPr>
                <w:rFonts w:ascii="Tahoma" w:eastAsia="PMingLiU" w:hAnsi="Tahoma" w:cs="Tahoma"/>
                <w:b/>
              </w:rPr>
              <w:t>合約及</w:t>
            </w:r>
            <w:r w:rsidRPr="001A449E">
              <w:rPr>
                <w:rFonts w:ascii="Tahoma" w:eastAsia="PMingLiU" w:hAnsi="Tahoma" w:cs="Tahoma"/>
                <w:b/>
              </w:rPr>
              <w:t xml:space="preserve"> Enterprise Subscription </w:t>
            </w:r>
            <w:r w:rsidRPr="001A449E">
              <w:rPr>
                <w:rFonts w:ascii="Tahoma" w:eastAsia="PMingLiU" w:hAnsi="Tahoma" w:cs="Tahoma"/>
                <w:b/>
              </w:rPr>
              <w:t>合約</w:t>
            </w:r>
          </w:p>
        </w:tc>
        <w:tc>
          <w:tcPr>
            <w:tcW w:w="6757" w:type="dxa"/>
            <w:shd w:val="clear" w:color="auto" w:fill="auto"/>
          </w:tcPr>
          <w:p w:rsidR="00456002" w:rsidRPr="001A449E" w:rsidRDefault="00456002" w:rsidP="00A70464">
            <w:pPr>
              <w:spacing w:before="60"/>
              <w:rPr>
                <w:rFonts w:eastAsia="PMingLiU" w:cs="Tahoma"/>
              </w:rPr>
            </w:pPr>
            <w:r w:rsidRPr="001A449E">
              <w:rPr>
                <w:rFonts w:eastAsia="PMingLiU" w:cs="Tahoma"/>
              </w:rPr>
              <w:t xml:space="preserve">Enterprise </w:t>
            </w:r>
            <w:r w:rsidRPr="001A449E">
              <w:rPr>
                <w:rFonts w:eastAsia="PMingLiU" w:cs="Tahoma"/>
              </w:rPr>
              <w:t>合約</w:t>
            </w:r>
            <w:r w:rsidRPr="001A449E">
              <w:rPr>
                <w:rFonts w:eastAsia="PMingLiU" w:cs="Tahoma"/>
              </w:rPr>
              <w:t xml:space="preserve"> (EA) </w:t>
            </w:r>
            <w:r w:rsidRPr="001A449E">
              <w:rPr>
                <w:rFonts w:eastAsia="PMingLiU" w:cs="Tahoma"/>
              </w:rPr>
              <w:t>及</w:t>
            </w:r>
            <w:r w:rsidRPr="001A449E">
              <w:rPr>
                <w:rFonts w:eastAsia="PMingLiU" w:cs="Tahoma"/>
              </w:rPr>
              <w:t xml:space="preserve"> Enterprise Subscription </w:t>
            </w:r>
            <w:r w:rsidRPr="001A449E">
              <w:rPr>
                <w:rFonts w:eastAsia="PMingLiU" w:cs="Tahoma"/>
              </w:rPr>
              <w:t>合約</w:t>
            </w:r>
            <w:r w:rsidRPr="001A449E">
              <w:rPr>
                <w:rFonts w:eastAsia="PMingLiU" w:cs="Tahoma"/>
              </w:rPr>
              <w:t xml:space="preserve"> (ESA) </w:t>
            </w:r>
            <w:r w:rsidRPr="001A449E">
              <w:rPr>
                <w:rFonts w:eastAsia="PMingLiU" w:cs="Tahoma"/>
              </w:rPr>
              <w:t>最低需求為</w:t>
            </w:r>
            <w:r w:rsidRPr="001A449E">
              <w:rPr>
                <w:rFonts w:eastAsia="PMingLiU" w:cs="Tahoma"/>
              </w:rPr>
              <w:t xml:space="preserve"> 250 </w:t>
            </w:r>
            <w:r w:rsidRPr="001A449E">
              <w:rPr>
                <w:rFonts w:eastAsia="PMingLiU" w:cs="Tahoma"/>
              </w:rPr>
              <w:t>個合格裝置</w:t>
            </w:r>
            <w:r w:rsidRPr="001A449E">
              <w:rPr>
                <w:rFonts w:eastAsia="PMingLiU" w:cs="Tahoma"/>
              </w:rPr>
              <w:t>/</w:t>
            </w:r>
            <w:r w:rsidRPr="001A449E">
              <w:rPr>
                <w:rFonts w:eastAsia="PMingLiU" w:cs="Tahoma"/>
              </w:rPr>
              <w:t>桌面裝置或合格使用者。</w:t>
            </w:r>
          </w:p>
          <w:p w:rsidR="00456002" w:rsidRPr="001A449E" w:rsidRDefault="00456002" w:rsidP="00A70464">
            <w:pPr>
              <w:rPr>
                <w:rFonts w:eastAsia="PMingLiU" w:cs="Tahoma"/>
              </w:rPr>
            </w:pPr>
          </w:p>
          <w:p w:rsidR="0091793D" w:rsidRPr="001A449E" w:rsidRDefault="0091793D" w:rsidP="004B6D8C">
            <w:pPr>
              <w:spacing w:after="60"/>
              <w:rPr>
                <w:rFonts w:eastAsia="PMingLiU" w:cs="Tahoma"/>
              </w:rPr>
            </w:pPr>
            <w:r w:rsidRPr="001A449E">
              <w:rPr>
                <w:rFonts w:eastAsia="PMingLiU" w:cs="Tahoma"/>
                <w:b/>
              </w:rPr>
              <w:t>合格裝置</w:t>
            </w:r>
            <w:r w:rsidRPr="001A449E">
              <w:rPr>
                <w:rFonts w:eastAsia="PMingLiU" w:cs="Tahoma"/>
                <w:b/>
              </w:rPr>
              <w:t>/</w:t>
            </w:r>
            <w:r w:rsidRPr="001A449E">
              <w:rPr>
                <w:rFonts w:eastAsia="PMingLiU" w:cs="Tahoma"/>
                <w:b/>
              </w:rPr>
              <w:t>桌面裝置</w:t>
            </w:r>
          </w:p>
          <w:p w:rsidR="0091793D" w:rsidRPr="001A449E" w:rsidRDefault="0091793D" w:rsidP="00003D41">
            <w:pPr>
              <w:rPr>
                <w:rFonts w:eastAsia="PMingLiU" w:cs="Tahoma"/>
              </w:rPr>
            </w:pPr>
            <w:bookmarkStart w:id="616" w:name="_Toc323159729"/>
            <w:bookmarkStart w:id="617" w:name="_Toc325313134"/>
            <w:bookmarkStart w:id="618" w:name="_Toc325609169"/>
            <w:r w:rsidRPr="001A449E">
              <w:rPr>
                <w:rFonts w:eastAsia="PMingLiU" w:cs="Tahoma"/>
              </w:rPr>
              <w:t>即使與　貴用戶之大量授權合約中之任何規定相牴觸，合格裝置</w:t>
            </w:r>
            <w:r w:rsidRPr="001A449E">
              <w:rPr>
                <w:rFonts w:eastAsia="PMingLiU" w:cs="Tahoma"/>
              </w:rPr>
              <w:t>/</w:t>
            </w:r>
            <w:r w:rsidRPr="001A449E">
              <w:rPr>
                <w:rFonts w:eastAsia="PMingLiU" w:cs="Tahoma"/>
              </w:rPr>
              <w:t>桌面裝置並不包括任何</w:t>
            </w:r>
            <w:r w:rsidRPr="001A449E">
              <w:rPr>
                <w:rFonts w:eastAsia="PMingLiU" w:cs="Tahoma"/>
                <w:iCs/>
              </w:rPr>
              <w:t>合格的第三方裝置</w:t>
            </w:r>
            <w:r w:rsidRPr="001A449E">
              <w:rPr>
                <w:rFonts w:eastAsia="PMingLiU" w:cs="Tahoma"/>
              </w:rPr>
              <w:t>，該些裝置係僅供　貴用戶之使用者依下列項目之漫遊使用權利而存取及使用軟體：</w:t>
            </w:r>
            <w:bookmarkEnd w:id="616"/>
            <w:bookmarkEnd w:id="617"/>
            <w:bookmarkEnd w:id="618"/>
          </w:p>
          <w:p w:rsidR="00456002" w:rsidRPr="001A449E" w:rsidRDefault="00456002" w:rsidP="00A70464">
            <w:pPr>
              <w:rPr>
                <w:rFonts w:eastAsia="PMingLiU" w:cs="Tahoma"/>
              </w:rPr>
            </w:pPr>
          </w:p>
          <w:p w:rsidR="00406CB0" w:rsidRPr="001A449E" w:rsidRDefault="00456002" w:rsidP="00346F4B">
            <w:pPr>
              <w:numPr>
                <w:ilvl w:val="0"/>
                <w:numId w:val="64"/>
              </w:numPr>
              <w:spacing w:after="60"/>
              <w:rPr>
                <w:rFonts w:eastAsia="PMingLiU" w:cs="Tahoma"/>
              </w:rPr>
            </w:pPr>
            <w:r w:rsidRPr="001A449E">
              <w:rPr>
                <w:rFonts w:eastAsia="PMingLiU" w:cs="Tahoma"/>
              </w:rPr>
              <w:t xml:space="preserve">Windows </w:t>
            </w:r>
            <w:r w:rsidRPr="001A449E">
              <w:rPr>
                <w:rFonts w:eastAsia="PMingLiU" w:cs="Tahoma"/>
              </w:rPr>
              <w:t>軟體保證、</w:t>
            </w:r>
          </w:p>
          <w:p w:rsidR="00456002" w:rsidRPr="001A449E" w:rsidRDefault="00456002" w:rsidP="00346F4B">
            <w:pPr>
              <w:numPr>
                <w:ilvl w:val="0"/>
                <w:numId w:val="64"/>
              </w:numPr>
              <w:spacing w:after="60"/>
              <w:rPr>
                <w:rFonts w:eastAsia="PMingLiU" w:cs="Tahoma"/>
              </w:rPr>
            </w:pPr>
            <w:r w:rsidRPr="001A449E">
              <w:rPr>
                <w:rFonts w:eastAsia="PMingLiU" w:cs="Tahoma"/>
              </w:rPr>
              <w:t xml:space="preserve">Windows </w:t>
            </w:r>
            <w:r w:rsidRPr="001A449E">
              <w:rPr>
                <w:rFonts w:eastAsia="PMingLiU" w:cs="Tahoma"/>
              </w:rPr>
              <w:t>虛擬桌面存取、</w:t>
            </w:r>
          </w:p>
          <w:p w:rsidR="00456002" w:rsidRPr="001A449E" w:rsidRDefault="00456002" w:rsidP="00346F4B">
            <w:pPr>
              <w:numPr>
                <w:ilvl w:val="0"/>
                <w:numId w:val="64"/>
              </w:numPr>
              <w:spacing w:after="60"/>
              <w:rPr>
                <w:rFonts w:eastAsia="PMingLiU" w:cs="Tahoma"/>
              </w:rPr>
            </w:pPr>
            <w:r w:rsidRPr="001A449E">
              <w:rPr>
                <w:rFonts w:eastAsia="PMingLiU" w:cs="Tahoma"/>
              </w:rPr>
              <w:t xml:space="preserve">Virtual Desktop Infrastructure </w:t>
            </w:r>
            <w:r w:rsidRPr="001A449E">
              <w:rPr>
                <w:rFonts w:eastAsia="PMingLiU" w:cs="Tahoma"/>
              </w:rPr>
              <w:t>套件、</w:t>
            </w:r>
          </w:p>
          <w:p w:rsidR="00456002" w:rsidRPr="001A449E" w:rsidRDefault="00456002" w:rsidP="00346F4B">
            <w:pPr>
              <w:numPr>
                <w:ilvl w:val="0"/>
                <w:numId w:val="64"/>
              </w:numPr>
              <w:spacing w:after="60"/>
              <w:rPr>
                <w:rFonts w:eastAsia="PMingLiU" w:cs="Tahoma"/>
                <w:lang w:eastAsia="zh-TW"/>
              </w:rPr>
            </w:pPr>
            <w:r w:rsidRPr="001A449E">
              <w:rPr>
                <w:rFonts w:eastAsia="PMingLiU" w:cs="Tahoma"/>
                <w:lang w:eastAsia="zh-TW"/>
              </w:rPr>
              <w:t>軟體保證之</w:t>
            </w:r>
            <w:r w:rsidRPr="001A449E">
              <w:rPr>
                <w:rFonts w:eastAsia="PMingLiU" w:cs="Tahoma"/>
                <w:lang w:eastAsia="zh-TW"/>
              </w:rPr>
              <w:t xml:space="preserve"> MDOP</w:t>
            </w:r>
            <w:r w:rsidRPr="001A449E">
              <w:rPr>
                <w:rFonts w:eastAsia="PMingLiU" w:cs="Tahoma"/>
                <w:lang w:eastAsia="zh-TW"/>
              </w:rPr>
              <w:t>，以及</w:t>
            </w:r>
          </w:p>
          <w:p w:rsidR="00456002" w:rsidRPr="001A449E" w:rsidRDefault="00456002" w:rsidP="00346F4B">
            <w:pPr>
              <w:numPr>
                <w:ilvl w:val="0"/>
                <w:numId w:val="64"/>
              </w:numPr>
              <w:spacing w:after="60"/>
              <w:rPr>
                <w:rFonts w:eastAsia="PMingLiU" w:cs="Tahoma"/>
              </w:rPr>
            </w:pPr>
            <w:r w:rsidRPr="001A449E">
              <w:rPr>
                <w:rFonts w:eastAsia="PMingLiU" w:cs="Tahoma"/>
              </w:rPr>
              <w:t>包括漫遊使用權利之所有版本的</w:t>
            </w:r>
            <w:r w:rsidRPr="001A449E">
              <w:rPr>
                <w:rFonts w:eastAsia="PMingLiU" w:cs="Tahoma"/>
              </w:rPr>
              <w:t xml:space="preserve"> Office</w:t>
            </w:r>
            <w:r w:rsidRPr="001A449E">
              <w:rPr>
                <w:rFonts w:eastAsia="PMingLiU" w:cs="Tahoma"/>
              </w:rPr>
              <w:t>、</w:t>
            </w:r>
            <w:r w:rsidRPr="001A449E">
              <w:rPr>
                <w:rFonts w:eastAsia="PMingLiU" w:cs="Tahoma"/>
              </w:rPr>
              <w:t xml:space="preserve">Project </w:t>
            </w:r>
            <w:r w:rsidRPr="001A449E">
              <w:rPr>
                <w:rFonts w:eastAsia="PMingLiU" w:cs="Tahoma"/>
              </w:rPr>
              <w:t>及</w:t>
            </w:r>
            <w:r w:rsidRPr="001A449E">
              <w:rPr>
                <w:rFonts w:eastAsia="PMingLiU" w:cs="Tahoma"/>
              </w:rPr>
              <w:t xml:space="preserve"> Visio </w:t>
            </w:r>
            <w:r w:rsidRPr="001A449E">
              <w:rPr>
                <w:rFonts w:eastAsia="PMingLiU" w:cs="Tahoma"/>
              </w:rPr>
              <w:t>的軟體保證。</w:t>
            </w:r>
          </w:p>
          <w:p w:rsidR="00456002" w:rsidRPr="001A449E" w:rsidRDefault="00456002" w:rsidP="00A70464">
            <w:pPr>
              <w:rPr>
                <w:rFonts w:eastAsia="PMingLiU" w:cs="Tahoma"/>
              </w:rPr>
            </w:pPr>
          </w:p>
          <w:p w:rsidR="00456002" w:rsidRPr="001A449E" w:rsidRDefault="00456002" w:rsidP="00003D41">
            <w:pPr>
              <w:rPr>
                <w:rFonts w:eastAsia="PMingLiU" w:cs="Tahoma"/>
                <w:lang w:eastAsia="zh-TW"/>
              </w:rPr>
            </w:pPr>
            <w:bookmarkStart w:id="619" w:name="_Toc323159730"/>
            <w:bookmarkStart w:id="620" w:name="_Toc325313135"/>
            <w:bookmarkStart w:id="621" w:name="_Toc325609170"/>
            <w:r w:rsidRPr="001A449E">
              <w:rPr>
                <w:rFonts w:eastAsia="PMingLiU" w:cs="Tahoma"/>
                <w:lang w:eastAsia="zh-TW"/>
              </w:rPr>
              <w:t>「合格的第三方裝置」係指非由　貴用戶或　貴用戶關係企業</w:t>
            </w:r>
            <w:r w:rsidRPr="001A449E">
              <w:rPr>
                <w:rFonts w:eastAsia="PMingLiU" w:cs="Tahoma"/>
                <w:lang w:eastAsia="zh-TW"/>
              </w:rPr>
              <w:t xml:space="preserve"> (</w:t>
            </w:r>
            <w:r w:rsidRPr="001A449E">
              <w:rPr>
                <w:rFonts w:eastAsia="PMingLiU" w:cs="Tahoma"/>
                <w:lang w:eastAsia="zh-TW"/>
              </w:rPr>
              <w:t>例如第三方的公共販售亭</w:t>
            </w:r>
            <w:r w:rsidRPr="001A449E">
              <w:rPr>
                <w:rFonts w:eastAsia="PMingLiU" w:cs="Tahoma"/>
                <w:lang w:eastAsia="zh-TW"/>
              </w:rPr>
              <w:t xml:space="preserve">) </w:t>
            </w:r>
            <w:r w:rsidRPr="001A449E">
              <w:rPr>
                <w:rFonts w:eastAsia="PMingLiU" w:cs="Tahoma"/>
                <w:lang w:eastAsia="zh-TW"/>
              </w:rPr>
              <w:t>直接或間接控制的裝置。如需詳細資訊，請參閱「產品使用權」。</w:t>
            </w:r>
            <w:bookmarkEnd w:id="619"/>
            <w:bookmarkEnd w:id="620"/>
            <w:bookmarkEnd w:id="621"/>
          </w:p>
          <w:p w:rsidR="00456002" w:rsidRPr="001A449E" w:rsidRDefault="00456002" w:rsidP="00E64551">
            <w:pPr>
              <w:pStyle w:val="Heading3"/>
              <w:ind w:left="70"/>
              <w:rPr>
                <w:rFonts w:ascii="Tahoma" w:eastAsia="PMingLiU" w:hAnsi="Tahoma" w:cs="Tahoma"/>
                <w:lang w:eastAsia="zh-TW"/>
              </w:rPr>
            </w:pPr>
          </w:p>
          <w:p w:rsidR="0091793D" w:rsidRPr="001A449E" w:rsidRDefault="0091793D" w:rsidP="004B6D8C">
            <w:pPr>
              <w:spacing w:after="60"/>
              <w:rPr>
                <w:rFonts w:eastAsia="PMingLiU" w:cs="Tahoma"/>
                <w:lang w:eastAsia="zh-TW"/>
              </w:rPr>
            </w:pPr>
            <w:r w:rsidRPr="001A449E">
              <w:rPr>
                <w:rFonts w:eastAsia="PMingLiU" w:cs="Tahoma"/>
                <w:b/>
                <w:lang w:eastAsia="zh-TW"/>
              </w:rPr>
              <w:t>合格使用者之豁免</w:t>
            </w:r>
          </w:p>
          <w:p w:rsidR="00456002" w:rsidRPr="001A449E" w:rsidRDefault="00456002" w:rsidP="004B6D8C">
            <w:pPr>
              <w:pStyle w:val="AppendixBodyText"/>
              <w:ind w:right="720"/>
              <w:rPr>
                <w:rFonts w:ascii="Tahoma" w:eastAsia="PMingLiU" w:hAnsi="Tahoma" w:cs="Tahoma"/>
                <w:lang w:eastAsia="zh-TW"/>
              </w:rPr>
            </w:pPr>
            <w:r w:rsidRPr="001A449E">
              <w:rPr>
                <w:rFonts w:ascii="Tahoma" w:eastAsia="PMingLiU" w:hAnsi="Tahoma" w:cs="Tahoma"/>
                <w:sz w:val="18"/>
                <w:lang w:eastAsia="zh-TW"/>
              </w:rPr>
              <w:t>僅依下列清單中所載明之使用權存取伺服器軟體或線上服務之個人得豁免不被計算為合格使用者：</w:t>
            </w:r>
          </w:p>
          <w:p w:rsidR="00456002" w:rsidRPr="001A449E" w:rsidRDefault="00456002" w:rsidP="00A70464">
            <w:pPr>
              <w:pStyle w:val="AppendixBodyText"/>
              <w:spacing w:after="0"/>
              <w:ind w:right="720"/>
              <w:rPr>
                <w:rFonts w:ascii="Tahoma" w:eastAsia="PMingLiU" w:hAnsi="Tahoma" w:cs="Tahoma"/>
                <w:lang w:eastAsia="zh-TW"/>
              </w:rPr>
            </w:pPr>
          </w:p>
          <w:p w:rsidR="00456002" w:rsidRPr="001A449E" w:rsidRDefault="00456002" w:rsidP="00346F4B">
            <w:pPr>
              <w:numPr>
                <w:ilvl w:val="0"/>
                <w:numId w:val="64"/>
              </w:numPr>
              <w:spacing w:after="60"/>
              <w:rPr>
                <w:rFonts w:eastAsia="PMingLiU" w:cs="Tahoma"/>
              </w:rPr>
            </w:pPr>
            <w:r w:rsidRPr="001A449E">
              <w:rPr>
                <w:rFonts w:eastAsia="PMingLiU" w:cs="Tahoma"/>
              </w:rPr>
              <w:t xml:space="preserve">Office 365 Enterprise K1 </w:t>
            </w:r>
            <w:r w:rsidRPr="001A449E">
              <w:rPr>
                <w:rFonts w:eastAsia="PMingLiU" w:cs="Tahoma"/>
              </w:rPr>
              <w:t>使用者訂閱使用權</w:t>
            </w:r>
            <w:r w:rsidRPr="001A449E">
              <w:rPr>
                <w:rFonts w:eastAsia="PMingLiU" w:cs="Tahoma"/>
              </w:rPr>
              <w:t xml:space="preserve"> (USL)</w:t>
            </w:r>
          </w:p>
          <w:p w:rsidR="00456002" w:rsidRPr="001A449E" w:rsidRDefault="00456002" w:rsidP="00346F4B">
            <w:pPr>
              <w:numPr>
                <w:ilvl w:val="0"/>
                <w:numId w:val="64"/>
              </w:numPr>
              <w:spacing w:after="60"/>
              <w:rPr>
                <w:rFonts w:eastAsia="PMingLiU" w:cs="Tahoma"/>
              </w:rPr>
            </w:pPr>
            <w:r w:rsidRPr="001A449E">
              <w:rPr>
                <w:rFonts w:eastAsia="PMingLiU" w:cs="Tahoma"/>
              </w:rPr>
              <w:t>SharePoint Online Kiosk USL</w:t>
            </w:r>
          </w:p>
          <w:p w:rsidR="00456002" w:rsidRPr="001A449E" w:rsidRDefault="00456002" w:rsidP="00346F4B">
            <w:pPr>
              <w:numPr>
                <w:ilvl w:val="0"/>
                <w:numId w:val="64"/>
              </w:numPr>
              <w:spacing w:after="60"/>
              <w:rPr>
                <w:rFonts w:eastAsia="PMingLiU" w:cs="Tahoma"/>
              </w:rPr>
            </w:pPr>
            <w:r w:rsidRPr="001A449E">
              <w:rPr>
                <w:rFonts w:eastAsia="PMingLiU" w:cs="Tahoma"/>
              </w:rPr>
              <w:t>Exchange Online Kiosk USL</w:t>
            </w:r>
          </w:p>
          <w:p w:rsidR="00456002" w:rsidRPr="001A449E" w:rsidRDefault="00456002" w:rsidP="00346F4B">
            <w:pPr>
              <w:numPr>
                <w:ilvl w:val="0"/>
                <w:numId w:val="64"/>
              </w:numPr>
              <w:spacing w:after="60"/>
              <w:rPr>
                <w:rFonts w:eastAsia="PMingLiU" w:cs="Tahoma"/>
                <w:lang w:eastAsia="zh-TW"/>
              </w:rPr>
            </w:pPr>
            <w:r w:rsidRPr="001A449E">
              <w:rPr>
                <w:rFonts w:eastAsia="PMingLiU" w:cs="Tahoma"/>
                <w:lang w:eastAsia="zh-TW"/>
              </w:rPr>
              <w:t>針對存取伺服器軟體產品或線上服務之使用者或裝置不需要個別使用</w:t>
            </w:r>
            <w:r w:rsidR="001A3F54">
              <w:rPr>
                <w:rFonts w:eastAsia="PMingLiU" w:cs="Tahoma"/>
                <w:lang w:eastAsia="zh-TW"/>
              </w:rPr>
              <w:br/>
            </w:r>
            <w:r w:rsidRPr="001A449E">
              <w:rPr>
                <w:rFonts w:eastAsia="PMingLiU" w:cs="Tahoma"/>
                <w:lang w:eastAsia="zh-TW"/>
              </w:rPr>
              <w:t>權之該些產品或線上服務的使用權</w:t>
            </w:r>
            <w:r w:rsidRPr="001A449E">
              <w:rPr>
                <w:rFonts w:eastAsia="PMingLiU" w:cs="Tahoma"/>
                <w:lang w:eastAsia="zh-TW"/>
              </w:rPr>
              <w:t xml:space="preserve"> (</w:t>
            </w:r>
            <w:r w:rsidRPr="001A449E">
              <w:rPr>
                <w:rFonts w:eastAsia="PMingLiU" w:cs="Tahoma"/>
                <w:lang w:eastAsia="zh-TW"/>
              </w:rPr>
              <w:t>例如用戶端存取使用權、用戶端</w:t>
            </w:r>
            <w:r w:rsidR="001A3F54">
              <w:rPr>
                <w:rFonts w:eastAsia="PMingLiU" w:cs="Tahoma"/>
                <w:lang w:eastAsia="zh-TW"/>
              </w:rPr>
              <w:br/>
            </w:r>
            <w:r w:rsidRPr="001A449E">
              <w:rPr>
                <w:rFonts w:eastAsia="PMingLiU" w:cs="Tahoma"/>
                <w:lang w:eastAsia="zh-TW"/>
              </w:rPr>
              <w:t>管理使用權、</w:t>
            </w:r>
            <w:r w:rsidRPr="001A449E">
              <w:rPr>
                <w:rFonts w:eastAsia="PMingLiU" w:cs="Tahoma"/>
                <w:lang w:eastAsia="zh-TW"/>
              </w:rPr>
              <w:t xml:space="preserve">USL </w:t>
            </w:r>
            <w:r w:rsidRPr="001A449E">
              <w:rPr>
                <w:rFonts w:eastAsia="PMingLiU" w:cs="Tahoma"/>
                <w:lang w:eastAsia="zh-TW"/>
              </w:rPr>
              <w:t>及</w:t>
            </w:r>
            <w:r w:rsidRPr="001A449E">
              <w:rPr>
                <w:rFonts w:eastAsia="PMingLiU" w:cs="Tahoma"/>
                <w:lang w:eastAsia="zh-TW"/>
              </w:rPr>
              <w:t xml:space="preserve"> DSL)</w:t>
            </w:r>
          </w:p>
          <w:p w:rsidR="00456002" w:rsidRPr="001A449E" w:rsidRDefault="00456002" w:rsidP="00346F4B">
            <w:pPr>
              <w:numPr>
                <w:ilvl w:val="0"/>
                <w:numId w:val="64"/>
              </w:numPr>
              <w:spacing w:after="60"/>
              <w:rPr>
                <w:rFonts w:eastAsia="PMingLiU" w:cs="Tahoma"/>
              </w:rPr>
            </w:pPr>
            <w:r w:rsidRPr="001A449E">
              <w:rPr>
                <w:rFonts w:eastAsia="PMingLiU" w:cs="Tahoma"/>
              </w:rPr>
              <w:t>任何</w:t>
            </w:r>
            <w:r w:rsidRPr="001A449E">
              <w:rPr>
                <w:rFonts w:eastAsia="PMingLiU" w:cs="Tahoma"/>
              </w:rPr>
              <w:t xml:space="preserve"> External Connector License</w:t>
            </w:r>
          </w:p>
          <w:p w:rsidR="00456002" w:rsidRPr="001A449E" w:rsidRDefault="00456002" w:rsidP="00A70464">
            <w:pPr>
              <w:pStyle w:val="AppendixBodyText"/>
              <w:spacing w:after="0"/>
              <w:ind w:right="720"/>
              <w:rPr>
                <w:rFonts w:ascii="Tahoma" w:eastAsia="PMingLiU" w:hAnsi="Tahoma" w:cs="Tahoma"/>
              </w:rPr>
            </w:pPr>
          </w:p>
          <w:p w:rsidR="00456002" w:rsidRPr="001A449E" w:rsidRDefault="00456002" w:rsidP="00230E01">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這些合格使用者豁免適用於所有</w:t>
            </w:r>
            <w:r w:rsidRPr="001A449E">
              <w:rPr>
                <w:rFonts w:ascii="Tahoma" w:eastAsia="PMingLiU" w:hAnsi="Tahoma" w:cs="Tahoma"/>
                <w:sz w:val="18"/>
                <w:lang w:eastAsia="zh-TW"/>
              </w:rPr>
              <w:t xml:space="preserve"> EA </w:t>
            </w:r>
            <w:r w:rsidRPr="001A449E">
              <w:rPr>
                <w:rFonts w:ascii="Tahoma" w:eastAsia="PMingLiU" w:hAnsi="Tahoma" w:cs="Tahoma"/>
                <w:sz w:val="18"/>
                <w:lang w:eastAsia="zh-TW"/>
              </w:rPr>
              <w:t>及</w:t>
            </w:r>
            <w:r w:rsidRPr="001A449E">
              <w:rPr>
                <w:rFonts w:ascii="Tahoma" w:eastAsia="PMingLiU" w:hAnsi="Tahoma" w:cs="Tahoma"/>
                <w:sz w:val="18"/>
                <w:lang w:eastAsia="zh-TW"/>
              </w:rPr>
              <w:t xml:space="preserve"> ESA </w:t>
            </w:r>
            <w:r w:rsidRPr="001A449E">
              <w:rPr>
                <w:rFonts w:ascii="Tahoma" w:eastAsia="PMingLiU" w:hAnsi="Tahoma" w:cs="Tahoma"/>
                <w:sz w:val="18"/>
                <w:lang w:eastAsia="zh-TW"/>
              </w:rPr>
              <w:t>客戶，無論合格使用者豁免是否特別符合客戶合約之條款及條件中之規定。</w:t>
            </w:r>
          </w:p>
          <w:p w:rsidR="00230E01" w:rsidRPr="001A449E" w:rsidRDefault="00230E01" w:rsidP="00230E01">
            <w:pPr>
              <w:pStyle w:val="AppendixBodyText"/>
              <w:spacing w:after="0"/>
              <w:ind w:right="720"/>
              <w:rPr>
                <w:rFonts w:ascii="Tahoma" w:eastAsia="PMingLiU" w:hAnsi="Tahoma" w:cs="Tahoma"/>
                <w:sz w:val="18"/>
                <w:lang w:eastAsia="zh-TW"/>
              </w:rPr>
            </w:pPr>
          </w:p>
        </w:tc>
      </w:tr>
    </w:tbl>
    <w:p w:rsidR="001C1727" w:rsidRPr="001A449E" w:rsidRDefault="001C1727">
      <w:pPr>
        <w:rPr>
          <w:rFonts w:eastAsia="PMingLiU" w:cs="Tahoma"/>
          <w:lang w:eastAsia="zh-TW"/>
        </w:rPr>
      </w:pPr>
      <w:r w:rsidRPr="001A449E">
        <w:rPr>
          <w:rFonts w:eastAsia="PMingLiU" w:cs="Tahoma"/>
          <w:lang w:eastAsia="zh-TW"/>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865"/>
      </w:tblGrid>
      <w:tr w:rsidR="000C1567" w:rsidRPr="007F456A" w:rsidTr="00E96A20">
        <w:tc>
          <w:tcPr>
            <w:tcW w:w="2270" w:type="dxa"/>
            <w:shd w:val="clear" w:color="auto" w:fill="FABF8F"/>
          </w:tcPr>
          <w:p w:rsidR="000C1567" w:rsidRPr="007F456A" w:rsidRDefault="000C1567" w:rsidP="00B62652">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方案</w:t>
            </w:r>
          </w:p>
        </w:tc>
        <w:tc>
          <w:tcPr>
            <w:tcW w:w="6865" w:type="dxa"/>
            <w:shd w:val="clear" w:color="auto" w:fill="FABF8F"/>
          </w:tcPr>
          <w:p w:rsidR="000C1567" w:rsidRPr="007F456A" w:rsidRDefault="000C1567" w:rsidP="00B62652">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基本訂單要件</w:t>
            </w:r>
          </w:p>
        </w:tc>
      </w:tr>
      <w:tr w:rsidR="00456002" w:rsidRPr="001A449E" w:rsidTr="00E96A20">
        <w:tc>
          <w:tcPr>
            <w:tcW w:w="2270" w:type="dxa"/>
            <w:shd w:val="clear" w:color="auto" w:fill="auto"/>
          </w:tcPr>
          <w:p w:rsidR="00456002" w:rsidRPr="001A449E" w:rsidRDefault="00456002" w:rsidP="00A70464">
            <w:pPr>
              <w:pStyle w:val="AppendixBodyText"/>
              <w:spacing w:before="60"/>
              <w:ind w:right="720"/>
              <w:rPr>
                <w:rFonts w:ascii="Tahoma" w:eastAsia="PMingLiU" w:hAnsi="Tahoma" w:cs="Tahoma"/>
                <w:b/>
                <w:lang w:eastAsia="ja-JP"/>
              </w:rPr>
            </w:pPr>
            <w:r w:rsidRPr="001A449E">
              <w:rPr>
                <w:rFonts w:ascii="Tahoma" w:eastAsia="PMingLiU" w:hAnsi="Tahoma" w:cs="Tahoma"/>
                <w:b/>
                <w:color w:val="000000"/>
                <w:szCs w:val="18"/>
              </w:rPr>
              <w:t>EES</w:t>
            </w:r>
          </w:p>
        </w:tc>
        <w:tc>
          <w:tcPr>
            <w:tcW w:w="6865" w:type="dxa"/>
            <w:shd w:val="clear" w:color="auto" w:fill="auto"/>
          </w:tcPr>
          <w:p w:rsidR="00456002" w:rsidRPr="000C1567" w:rsidRDefault="00456002" w:rsidP="00A70464">
            <w:pPr>
              <w:pStyle w:val="ListParagraph"/>
              <w:spacing w:before="60"/>
              <w:ind w:left="0"/>
              <w:contextualSpacing w:val="0"/>
              <w:rPr>
                <w:rFonts w:ascii="Tahoma" w:eastAsia="PMingLiU" w:hAnsi="Tahoma" w:cs="Tahoma"/>
                <w:sz w:val="18"/>
                <w:szCs w:val="18"/>
                <w:lang w:eastAsia="zh-TW"/>
              </w:rPr>
            </w:pPr>
            <w:r w:rsidRPr="000C1567">
              <w:rPr>
                <w:rFonts w:ascii="Tahoma" w:eastAsia="PMingLiU" w:hAnsi="Tahoma" w:cs="Tahoma"/>
                <w:sz w:val="18"/>
                <w:szCs w:val="18"/>
                <w:lang w:eastAsia="zh-TW"/>
              </w:rPr>
              <w:t xml:space="preserve">EES </w:t>
            </w:r>
            <w:r w:rsidRPr="000C1567">
              <w:rPr>
                <w:rFonts w:ascii="Tahoma" w:eastAsia="PMingLiU" w:hAnsi="Tahoma" w:cs="Tahoma"/>
                <w:sz w:val="18"/>
                <w:szCs w:val="18"/>
                <w:lang w:eastAsia="zh-TW"/>
              </w:rPr>
              <w:t>的訂單最低需求如下：</w:t>
            </w:r>
          </w:p>
          <w:p w:rsidR="00406CB0" w:rsidRPr="000C1567" w:rsidRDefault="00406CB0" w:rsidP="00A70464">
            <w:pPr>
              <w:pStyle w:val="ListParagraph"/>
              <w:ind w:left="0"/>
              <w:contextualSpacing w:val="0"/>
              <w:rPr>
                <w:rFonts w:ascii="Tahoma" w:eastAsia="PMingLiU" w:hAnsi="Tahoma" w:cs="Tahoma"/>
                <w:sz w:val="18"/>
                <w:szCs w:val="18"/>
                <w:lang w:eastAsia="zh-TW"/>
              </w:rPr>
            </w:pPr>
          </w:p>
          <w:p w:rsidR="00456002" w:rsidRPr="000C1567" w:rsidRDefault="00456002" w:rsidP="00346F4B">
            <w:pPr>
              <w:numPr>
                <w:ilvl w:val="0"/>
                <w:numId w:val="64"/>
              </w:numPr>
              <w:spacing w:after="60"/>
              <w:rPr>
                <w:rFonts w:eastAsia="PMingLiU" w:cs="Tahoma"/>
                <w:szCs w:val="18"/>
                <w:lang w:eastAsia="zh-TW"/>
              </w:rPr>
            </w:pPr>
            <w:r w:rsidRPr="000C1567">
              <w:rPr>
                <w:rFonts w:eastAsia="PMingLiU" w:cs="Tahoma"/>
                <w:szCs w:val="18"/>
                <w:lang w:eastAsia="zh-TW"/>
              </w:rPr>
              <w:t>至少一種桌面平台產品，全組織計數至少為</w:t>
            </w:r>
            <w:r w:rsidRPr="000C1567">
              <w:rPr>
                <w:rFonts w:eastAsia="PMingLiU" w:cs="Tahoma"/>
                <w:szCs w:val="18"/>
                <w:lang w:eastAsia="zh-TW"/>
              </w:rPr>
              <w:t xml:space="preserve"> 1000</w:t>
            </w:r>
            <w:r w:rsidRPr="000C1567">
              <w:rPr>
                <w:rFonts w:eastAsia="PMingLiU" w:cs="Tahoma"/>
                <w:szCs w:val="18"/>
                <w:lang w:eastAsia="zh-TW"/>
              </w:rPr>
              <w:t>；或者</w:t>
            </w:r>
          </w:p>
          <w:p w:rsidR="00456002" w:rsidRPr="000C1567" w:rsidRDefault="00456002" w:rsidP="00346F4B">
            <w:pPr>
              <w:numPr>
                <w:ilvl w:val="0"/>
                <w:numId w:val="64"/>
              </w:numPr>
              <w:spacing w:after="60"/>
              <w:rPr>
                <w:rFonts w:eastAsia="PMingLiU" w:cs="Tahoma"/>
                <w:szCs w:val="18"/>
                <w:lang w:eastAsia="zh-TW"/>
              </w:rPr>
            </w:pPr>
            <w:r w:rsidRPr="000C1567">
              <w:rPr>
                <w:rFonts w:eastAsia="PMingLiU" w:cs="Tahoma"/>
                <w:szCs w:val="18"/>
                <w:lang w:eastAsia="zh-TW"/>
              </w:rPr>
              <w:t>至少一種針對教職員之平台線上服務，數量達</w:t>
            </w:r>
            <w:r w:rsidRPr="000C1567">
              <w:rPr>
                <w:rFonts w:eastAsia="PMingLiU" w:cs="Tahoma"/>
                <w:szCs w:val="18"/>
                <w:lang w:eastAsia="zh-TW"/>
              </w:rPr>
              <w:t xml:space="preserve"> 1000</w:t>
            </w:r>
            <w:r w:rsidRPr="000C1567">
              <w:rPr>
                <w:rFonts w:eastAsia="PMingLiU" w:cs="Tahoma"/>
                <w:szCs w:val="18"/>
                <w:lang w:eastAsia="zh-TW"/>
              </w:rPr>
              <w:t>；或者</w:t>
            </w:r>
          </w:p>
          <w:p w:rsidR="00456002" w:rsidRPr="000C1567" w:rsidRDefault="00456002" w:rsidP="00346F4B">
            <w:pPr>
              <w:numPr>
                <w:ilvl w:val="0"/>
                <w:numId w:val="64"/>
              </w:numPr>
              <w:spacing w:after="60"/>
              <w:rPr>
                <w:rFonts w:eastAsia="PMingLiU" w:cs="Tahoma"/>
                <w:szCs w:val="18"/>
                <w:lang w:eastAsia="zh-TW"/>
              </w:rPr>
            </w:pPr>
            <w:r w:rsidRPr="000C1567">
              <w:rPr>
                <w:rFonts w:eastAsia="PMingLiU" w:cs="Tahoma"/>
                <w:szCs w:val="18"/>
                <w:lang w:eastAsia="zh-TW"/>
              </w:rPr>
              <w:t>至少一種桌面平台產品，學生計數至少為</w:t>
            </w:r>
            <w:r w:rsidRPr="000C1567">
              <w:rPr>
                <w:rFonts w:eastAsia="PMingLiU" w:cs="Tahoma"/>
                <w:szCs w:val="18"/>
                <w:lang w:eastAsia="zh-TW"/>
              </w:rPr>
              <w:t xml:space="preserve"> 1000</w:t>
            </w:r>
            <w:r w:rsidRPr="000C1567">
              <w:rPr>
                <w:rFonts w:eastAsia="PMingLiU" w:cs="Tahoma"/>
                <w:szCs w:val="18"/>
                <w:lang w:eastAsia="zh-TW"/>
              </w:rPr>
              <w:t>；或者</w:t>
            </w:r>
          </w:p>
          <w:p w:rsidR="00456002" w:rsidRPr="000C1567" w:rsidRDefault="00456002" w:rsidP="00346F4B">
            <w:pPr>
              <w:numPr>
                <w:ilvl w:val="0"/>
                <w:numId w:val="64"/>
              </w:numPr>
              <w:spacing w:after="60"/>
              <w:rPr>
                <w:rFonts w:eastAsia="PMingLiU" w:cs="Tahoma"/>
                <w:szCs w:val="18"/>
                <w:lang w:eastAsia="zh-TW"/>
              </w:rPr>
            </w:pPr>
            <w:r w:rsidRPr="000C1567">
              <w:rPr>
                <w:rFonts w:eastAsia="PMingLiU" w:cs="Tahoma"/>
                <w:szCs w:val="18"/>
                <w:lang w:eastAsia="zh-TW"/>
              </w:rPr>
              <w:t>至少一種針對學生之平台線上服務，數量達</w:t>
            </w:r>
            <w:r w:rsidRPr="000C1567">
              <w:rPr>
                <w:rFonts w:eastAsia="PMingLiU" w:cs="Tahoma"/>
                <w:szCs w:val="18"/>
                <w:lang w:eastAsia="zh-TW"/>
              </w:rPr>
              <w:t xml:space="preserve"> 1000</w:t>
            </w:r>
          </w:p>
          <w:p w:rsidR="00456002" w:rsidRPr="000C1567" w:rsidRDefault="00456002" w:rsidP="00A70464">
            <w:pPr>
              <w:rPr>
                <w:rFonts w:eastAsia="PMingLiU" w:cs="Tahoma"/>
                <w:szCs w:val="18"/>
                <w:lang w:eastAsia="zh-TW"/>
              </w:rPr>
            </w:pPr>
            <w:r w:rsidRPr="000C1567">
              <w:rPr>
                <w:rFonts w:eastAsia="PMingLiU" w:cs="Tahoma"/>
                <w:bCs/>
                <w:color w:val="000000"/>
                <w:szCs w:val="18"/>
                <w:lang w:eastAsia="zh-TW"/>
              </w:rPr>
              <w:t xml:space="preserve"> </w:t>
            </w:r>
          </w:p>
          <w:p w:rsidR="00A9013C" w:rsidRPr="000C1567" w:rsidRDefault="00456002" w:rsidP="005C647E">
            <w:pPr>
              <w:rPr>
                <w:rFonts w:eastAsia="PMingLiU" w:cs="Tahoma"/>
                <w:szCs w:val="18"/>
                <w:lang w:eastAsia="zh-TW"/>
              </w:rPr>
            </w:pPr>
            <w:r w:rsidRPr="000C1567">
              <w:rPr>
                <w:rFonts w:eastAsia="PMingLiU" w:cs="Tahoma"/>
                <w:b/>
                <w:color w:val="000000"/>
                <w:szCs w:val="18"/>
                <w:lang w:eastAsia="zh-TW"/>
              </w:rPr>
              <w:t>注意事項：</w:t>
            </w:r>
            <w:r w:rsidRPr="000C1567">
              <w:rPr>
                <w:rFonts w:eastAsia="PMingLiU" w:cs="Tahoma"/>
                <w:color w:val="000000"/>
                <w:szCs w:val="18"/>
                <w:lang w:eastAsia="zh-TW"/>
              </w:rPr>
              <w:t>如果提供合格</w:t>
            </w:r>
            <w:r w:rsidRPr="000C1567">
              <w:rPr>
                <w:rFonts w:eastAsia="PMingLiU" w:cs="Tahoma"/>
                <w:color w:val="000000"/>
                <w:szCs w:val="18"/>
                <w:lang w:eastAsia="zh-TW"/>
              </w:rPr>
              <w:t xml:space="preserve"> Enrollment</w:t>
            </w:r>
            <w:r w:rsidRPr="000C1567">
              <w:rPr>
                <w:rFonts w:eastAsia="PMingLiU" w:cs="Tahoma"/>
                <w:color w:val="000000"/>
                <w:szCs w:val="18"/>
                <w:lang w:eastAsia="zh-TW"/>
              </w:rPr>
              <w:t>，可能得放棄此訂單數量需求。</w:t>
            </w:r>
          </w:p>
          <w:p w:rsidR="00406CB0" w:rsidRPr="000C1567" w:rsidRDefault="00406CB0" w:rsidP="005C647E">
            <w:pPr>
              <w:rPr>
                <w:rFonts w:eastAsia="PMingLiU" w:cs="Tahoma"/>
                <w:szCs w:val="18"/>
                <w:lang w:eastAsia="zh-TW"/>
              </w:rPr>
            </w:pPr>
          </w:p>
          <w:p w:rsidR="00822871" w:rsidRPr="000C1567" w:rsidRDefault="00A9013C" w:rsidP="00230E01">
            <w:pPr>
              <w:rPr>
                <w:rFonts w:eastAsia="PMingLiU" w:cs="Tahoma"/>
                <w:szCs w:val="18"/>
                <w:lang w:eastAsia="zh-TW"/>
              </w:rPr>
            </w:pPr>
            <w:r w:rsidRPr="000C1567">
              <w:rPr>
                <w:rFonts w:eastAsia="PMingLiU" w:cs="Tahoma"/>
                <w:b/>
                <w:color w:val="000000"/>
                <w:szCs w:val="18"/>
              </w:rPr>
              <w:t>注意事項：</w:t>
            </w:r>
            <w:r w:rsidRPr="000C1567">
              <w:rPr>
                <w:rFonts w:eastAsia="PMingLiU" w:cs="Tahoma"/>
                <w:color w:val="000000"/>
                <w:szCs w:val="18"/>
              </w:rPr>
              <w:t>以非全組織為基準依</w:t>
            </w:r>
            <w:r w:rsidRPr="000C1567">
              <w:rPr>
                <w:rFonts w:eastAsia="PMingLiU" w:cs="Tahoma"/>
                <w:color w:val="000000"/>
                <w:szCs w:val="18"/>
              </w:rPr>
              <w:t xml:space="preserve"> Enrollment for Education Solutions (EES) </w:t>
            </w:r>
            <w:r w:rsidRPr="000C1567">
              <w:rPr>
                <w:rFonts w:eastAsia="PMingLiU" w:cs="Tahoma"/>
                <w:color w:val="000000"/>
                <w:szCs w:val="18"/>
              </w:rPr>
              <w:t>訂購之</w:t>
            </w:r>
            <w:r w:rsidRPr="000C1567">
              <w:rPr>
                <w:rFonts w:eastAsia="PMingLiU" w:cs="Tahoma"/>
                <w:color w:val="000000"/>
                <w:szCs w:val="18"/>
              </w:rPr>
              <w:t xml:space="preserve"> CAL (</w:t>
            </w:r>
            <w:r w:rsidRPr="000C1567">
              <w:rPr>
                <w:rFonts w:eastAsia="PMingLiU" w:cs="Tahoma"/>
                <w:color w:val="000000"/>
                <w:szCs w:val="18"/>
              </w:rPr>
              <w:t>用戶端存取使用權</w:t>
            </w:r>
            <w:r w:rsidRPr="000C1567">
              <w:rPr>
                <w:rFonts w:eastAsia="PMingLiU" w:cs="Tahoma"/>
                <w:color w:val="000000"/>
                <w:szCs w:val="18"/>
              </w:rPr>
              <w:t xml:space="preserve">) </w:t>
            </w:r>
            <w:r w:rsidRPr="000C1567">
              <w:rPr>
                <w:rFonts w:eastAsia="PMingLiU" w:cs="Tahoma"/>
                <w:color w:val="000000"/>
                <w:szCs w:val="18"/>
              </w:rPr>
              <w:t>得依機構自行判斷指派及當做裝置</w:t>
            </w:r>
            <w:r w:rsidRPr="000C1567">
              <w:rPr>
                <w:rFonts w:eastAsia="PMingLiU" w:cs="Tahoma"/>
                <w:color w:val="000000"/>
                <w:szCs w:val="18"/>
              </w:rPr>
              <w:t xml:space="preserve"> CAL </w:t>
            </w:r>
            <w:r w:rsidRPr="000C1567">
              <w:rPr>
                <w:rFonts w:eastAsia="PMingLiU" w:cs="Tahoma"/>
                <w:color w:val="000000"/>
                <w:szCs w:val="18"/>
              </w:rPr>
              <w:t>或使用者</w:t>
            </w:r>
            <w:r w:rsidRPr="000C1567">
              <w:rPr>
                <w:rFonts w:eastAsia="PMingLiU" w:cs="Tahoma"/>
                <w:color w:val="000000"/>
                <w:szCs w:val="18"/>
              </w:rPr>
              <w:t xml:space="preserve"> CAL </w:t>
            </w:r>
            <w:r w:rsidR="006C1C83">
              <w:rPr>
                <w:rFonts w:eastAsia="PMingLiU" w:cs="Tahoma"/>
                <w:color w:val="000000"/>
                <w:szCs w:val="18"/>
              </w:rPr>
              <w:br/>
            </w:r>
            <w:r w:rsidRPr="000C1567">
              <w:rPr>
                <w:rFonts w:eastAsia="PMingLiU" w:cs="Tahoma"/>
                <w:color w:val="000000"/>
                <w:szCs w:val="18"/>
              </w:rPr>
              <w:t>使用。除前開規定之外，使用者</w:t>
            </w:r>
            <w:r w:rsidRPr="000C1567">
              <w:rPr>
                <w:rFonts w:eastAsia="PMingLiU" w:cs="Tahoma"/>
                <w:color w:val="000000"/>
                <w:szCs w:val="18"/>
              </w:rPr>
              <w:t xml:space="preserve"> CAL </w:t>
            </w:r>
            <w:r w:rsidRPr="000C1567">
              <w:rPr>
                <w:rFonts w:eastAsia="PMingLiU" w:cs="Tahoma"/>
                <w:color w:val="000000"/>
                <w:szCs w:val="18"/>
              </w:rPr>
              <w:t>不能重新指派為裝置</w:t>
            </w:r>
            <w:r w:rsidRPr="000C1567">
              <w:rPr>
                <w:rFonts w:eastAsia="PMingLiU" w:cs="Tahoma"/>
                <w:color w:val="000000"/>
                <w:szCs w:val="18"/>
              </w:rPr>
              <w:t xml:space="preserve"> CAL</w:t>
            </w:r>
            <w:r w:rsidRPr="000C1567">
              <w:rPr>
                <w:rFonts w:eastAsia="PMingLiU" w:cs="Tahoma"/>
                <w:color w:val="000000"/>
                <w:szCs w:val="18"/>
              </w:rPr>
              <w:t>，且裝置</w:t>
            </w:r>
            <w:r w:rsidRPr="000C1567">
              <w:rPr>
                <w:rFonts w:eastAsia="PMingLiU" w:cs="Tahoma"/>
                <w:color w:val="000000"/>
                <w:szCs w:val="18"/>
              </w:rPr>
              <w:t xml:space="preserve"> CAL </w:t>
            </w:r>
            <w:r w:rsidRPr="000C1567">
              <w:rPr>
                <w:rFonts w:eastAsia="PMingLiU" w:cs="Tahoma"/>
                <w:color w:val="000000"/>
                <w:szCs w:val="18"/>
              </w:rPr>
              <w:t>不能重新指派為使用者</w:t>
            </w:r>
            <w:r w:rsidRPr="000C1567">
              <w:rPr>
                <w:rFonts w:eastAsia="PMingLiU" w:cs="Tahoma"/>
                <w:color w:val="000000"/>
                <w:szCs w:val="18"/>
              </w:rPr>
              <w:t xml:space="preserve"> CAL</w:t>
            </w:r>
            <w:r w:rsidRPr="000C1567">
              <w:rPr>
                <w:rFonts w:eastAsia="PMingLiU" w:cs="Tahoma"/>
                <w:color w:val="000000"/>
                <w:szCs w:val="18"/>
              </w:rPr>
              <w:t>。</w:t>
            </w:r>
            <w:r w:rsidRPr="000C1567">
              <w:rPr>
                <w:rFonts w:eastAsia="PMingLiU" w:cs="Tahoma"/>
                <w:color w:val="000000"/>
                <w:szCs w:val="18"/>
                <w:lang w:eastAsia="zh-TW"/>
              </w:rPr>
              <w:t>透過新合約續約訂閱之後，以非全組織為基準訂購之任何</w:t>
            </w:r>
            <w:r w:rsidRPr="000C1567">
              <w:rPr>
                <w:rFonts w:eastAsia="PMingLiU" w:cs="Tahoma"/>
                <w:color w:val="000000"/>
                <w:szCs w:val="18"/>
                <w:lang w:eastAsia="zh-TW"/>
              </w:rPr>
              <w:t xml:space="preserve"> CAL </w:t>
            </w:r>
            <w:r w:rsidRPr="000C1567">
              <w:rPr>
                <w:rFonts w:eastAsia="PMingLiU" w:cs="Tahoma"/>
                <w:color w:val="000000"/>
                <w:szCs w:val="18"/>
                <w:lang w:eastAsia="zh-TW"/>
              </w:rPr>
              <w:t>均可以重新指派及當做裝置或使用者</w:t>
            </w:r>
            <w:r w:rsidRPr="000C1567">
              <w:rPr>
                <w:rFonts w:eastAsia="PMingLiU" w:cs="Tahoma"/>
                <w:color w:val="000000"/>
                <w:szCs w:val="18"/>
                <w:lang w:eastAsia="zh-TW"/>
              </w:rPr>
              <w:t xml:space="preserve"> CAL </w:t>
            </w:r>
            <w:r w:rsidRPr="000C1567">
              <w:rPr>
                <w:rFonts w:eastAsia="PMingLiU" w:cs="Tahoma"/>
                <w:color w:val="000000"/>
                <w:szCs w:val="18"/>
                <w:lang w:eastAsia="zh-TW"/>
              </w:rPr>
              <w:t>使用。</w:t>
            </w:r>
          </w:p>
          <w:p w:rsidR="00230E01" w:rsidRPr="001A449E" w:rsidRDefault="00230E01" w:rsidP="00230E01">
            <w:pPr>
              <w:rPr>
                <w:rFonts w:eastAsia="PMingLiU" w:cs="Tahoma"/>
                <w:color w:val="000000"/>
                <w:szCs w:val="18"/>
                <w:lang w:eastAsia="zh-TW"/>
              </w:rPr>
            </w:pPr>
          </w:p>
        </w:tc>
      </w:tr>
    </w:tbl>
    <w:p w:rsidR="00366502" w:rsidRPr="000C1567" w:rsidRDefault="00366502" w:rsidP="00456002">
      <w:pPr>
        <w:pStyle w:val="Heading3"/>
        <w:ind w:right="720"/>
        <w:rPr>
          <w:rFonts w:ascii="Tahoma" w:eastAsia="PMingLiU" w:hAnsi="Tahoma" w:cs="Tahoma"/>
          <w:sz w:val="18"/>
          <w:szCs w:val="18"/>
          <w:lang w:eastAsia="zh-TW"/>
        </w:rPr>
      </w:pPr>
      <w:bookmarkStart w:id="622" w:name="_Toc323159731"/>
      <w:bookmarkStart w:id="623" w:name="_Toc325609171"/>
      <w:bookmarkStart w:id="624" w:name="_Toc336338192"/>
    </w:p>
    <w:p w:rsidR="00456002" w:rsidRPr="001A449E" w:rsidRDefault="00456002" w:rsidP="00456002">
      <w:pPr>
        <w:pStyle w:val="Heading3"/>
        <w:ind w:right="720"/>
        <w:rPr>
          <w:rFonts w:ascii="Tahoma" w:eastAsia="PMingLiU" w:hAnsi="Tahoma" w:cs="Tahoma"/>
        </w:rPr>
      </w:pPr>
      <w:bookmarkStart w:id="625" w:name="_Toc363720543"/>
      <w:r w:rsidRPr="001A449E">
        <w:rPr>
          <w:rFonts w:ascii="Tahoma" w:eastAsia="PMingLiU" w:hAnsi="Tahoma" w:cs="Tahoma"/>
          <w:sz w:val="24"/>
          <w:szCs w:val="22"/>
        </w:rPr>
        <w:t>平台</w:t>
      </w:r>
      <w:bookmarkEnd w:id="622"/>
      <w:bookmarkEnd w:id="623"/>
      <w:bookmarkEnd w:id="624"/>
      <w:bookmarkEnd w:id="625"/>
    </w:p>
    <w:p w:rsidR="00456002" w:rsidRPr="001A449E"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1A449E" w:rsidTr="00E72B9D">
        <w:tc>
          <w:tcPr>
            <w:tcW w:w="1890" w:type="dxa"/>
            <w:shd w:val="clear" w:color="auto" w:fill="FABF8F"/>
          </w:tcPr>
          <w:p w:rsidR="00456002" w:rsidRPr="001A449E" w:rsidRDefault="00456002" w:rsidP="00E64551">
            <w:pPr>
              <w:rPr>
                <w:rFonts w:eastAsia="PMingLiU" w:cs="Tahoma"/>
                <w:b/>
                <w:sz w:val="22"/>
                <w:lang w:eastAsia="ja-JP"/>
              </w:rPr>
            </w:pPr>
            <w:r w:rsidRPr="001A449E">
              <w:rPr>
                <w:rFonts w:eastAsia="PMingLiU" w:cs="Tahoma"/>
                <w:b/>
                <w:sz w:val="22"/>
              </w:rPr>
              <w:t>方案</w:t>
            </w:r>
          </w:p>
        </w:tc>
        <w:tc>
          <w:tcPr>
            <w:tcW w:w="7308" w:type="dxa"/>
            <w:shd w:val="clear" w:color="auto" w:fill="FABF8F"/>
          </w:tcPr>
          <w:p w:rsidR="00456002" w:rsidRPr="001A449E" w:rsidRDefault="00456002" w:rsidP="005C647E">
            <w:pPr>
              <w:jc w:val="center"/>
              <w:rPr>
                <w:rFonts w:eastAsia="PMingLiU" w:cs="Tahoma"/>
                <w:b/>
                <w:sz w:val="22"/>
                <w:lang w:eastAsia="ja-JP"/>
              </w:rPr>
            </w:pPr>
            <w:r w:rsidRPr="001A449E">
              <w:rPr>
                <w:rFonts w:eastAsia="PMingLiU" w:cs="Tahoma"/>
                <w:b/>
                <w:sz w:val="22"/>
              </w:rPr>
              <w:t>平台</w:t>
            </w:r>
          </w:p>
        </w:tc>
      </w:tr>
      <w:tr w:rsidR="00456002" w:rsidRPr="001A449E" w:rsidTr="00E72B9D">
        <w:tc>
          <w:tcPr>
            <w:tcW w:w="1890" w:type="dxa"/>
            <w:shd w:val="clear" w:color="auto" w:fill="auto"/>
          </w:tcPr>
          <w:p w:rsidR="00456002" w:rsidRPr="001A449E" w:rsidRDefault="00DD367D" w:rsidP="00A51838">
            <w:pPr>
              <w:spacing w:before="60"/>
              <w:rPr>
                <w:rFonts w:eastAsia="PMingLiU" w:cs="Tahoma"/>
                <w:b/>
                <w:lang w:eastAsia="ja-JP"/>
              </w:rPr>
            </w:pPr>
            <w:r w:rsidRPr="001A449E">
              <w:rPr>
                <w:rFonts w:eastAsia="PMingLiU" w:cs="Tahoma"/>
                <w:b/>
              </w:rPr>
              <w:t xml:space="preserve">Enterprise </w:t>
            </w:r>
            <w:r w:rsidRPr="001A449E">
              <w:rPr>
                <w:rFonts w:eastAsia="PMingLiU" w:cs="Tahoma"/>
                <w:b/>
              </w:rPr>
              <w:t>合約及</w:t>
            </w:r>
            <w:r w:rsidRPr="001A449E">
              <w:rPr>
                <w:rFonts w:eastAsia="PMingLiU" w:cs="Tahoma"/>
                <w:b/>
              </w:rPr>
              <w:t xml:space="preserve"> Enterprise Subscription </w:t>
            </w:r>
            <w:r w:rsidRPr="001A449E">
              <w:rPr>
                <w:rFonts w:eastAsia="PMingLiU" w:cs="Tahoma"/>
                <w:b/>
              </w:rPr>
              <w:t>合約</w:t>
            </w:r>
          </w:p>
        </w:tc>
        <w:tc>
          <w:tcPr>
            <w:tcW w:w="7308" w:type="dxa"/>
            <w:shd w:val="clear" w:color="auto" w:fill="auto"/>
          </w:tcPr>
          <w:p w:rsidR="00456002" w:rsidRPr="001A449E" w:rsidRDefault="00456002" w:rsidP="00346F4B">
            <w:pPr>
              <w:pStyle w:val="ListParagraph"/>
              <w:numPr>
                <w:ilvl w:val="0"/>
                <w:numId w:val="123"/>
              </w:numPr>
              <w:spacing w:before="60" w:after="60"/>
              <w:ind w:left="245"/>
              <w:rPr>
                <w:rFonts w:ascii="Tahoma" w:eastAsia="PMingLiU" w:hAnsi="Tahoma" w:cs="Tahoma"/>
              </w:rPr>
            </w:pPr>
            <w:r w:rsidRPr="001A449E">
              <w:rPr>
                <w:rFonts w:ascii="Tahoma" w:eastAsia="PMingLiU" w:hAnsi="Tahoma" w:cs="Tahoma"/>
                <w:b/>
                <w:sz w:val="18"/>
              </w:rPr>
              <w:t>企業桌面平台產品</w:t>
            </w:r>
          </w:p>
          <w:p w:rsidR="00456002" w:rsidRPr="001A449E" w:rsidRDefault="00456002" w:rsidP="004B6D8C">
            <w:pPr>
              <w:rPr>
                <w:rFonts w:eastAsia="PMingLiU" w:cs="Tahoma"/>
              </w:rPr>
            </w:pPr>
            <w:r w:rsidRPr="001A449E">
              <w:rPr>
                <w:rFonts w:eastAsia="PMingLiU" w:cs="Tahoma"/>
                <w:color w:val="000000"/>
                <w:szCs w:val="18"/>
              </w:rPr>
              <w:t>企業桌面</w:t>
            </w:r>
            <w:r w:rsidRPr="001A449E">
              <w:rPr>
                <w:rFonts w:eastAsia="PMingLiU" w:cs="Tahoma"/>
                <w:color w:val="000000"/>
                <w:szCs w:val="18"/>
              </w:rPr>
              <w:t xml:space="preserve"> (Enterprise Desktop) </w:t>
            </w:r>
            <w:r w:rsidRPr="001A449E">
              <w:rPr>
                <w:rFonts w:eastAsia="PMingLiU" w:cs="Tahoma"/>
                <w:color w:val="000000"/>
                <w:szCs w:val="18"/>
              </w:rPr>
              <w:t>平台產品可供</w:t>
            </w:r>
            <w:r w:rsidRPr="001A449E">
              <w:rPr>
                <w:rFonts w:eastAsia="PMingLiU" w:cs="Tahoma"/>
                <w:color w:val="000000"/>
                <w:szCs w:val="18"/>
              </w:rPr>
              <w:t xml:space="preserve"> Enterprise </w:t>
            </w:r>
            <w:r w:rsidRPr="001A449E">
              <w:rPr>
                <w:rFonts w:eastAsia="PMingLiU" w:cs="Tahoma"/>
                <w:color w:val="000000"/>
                <w:szCs w:val="18"/>
              </w:rPr>
              <w:t>合約客戶使用。企業桌面平台包括最新版本之</w:t>
            </w:r>
            <w:r w:rsidRPr="001A449E">
              <w:rPr>
                <w:rFonts w:eastAsia="PMingLiU" w:cs="Tahoma"/>
                <w:color w:val="000000"/>
                <w:szCs w:val="18"/>
              </w:rPr>
              <w:t xml:space="preserve"> Office </w:t>
            </w:r>
            <w:r w:rsidRPr="001A449E">
              <w:rPr>
                <w:rFonts w:eastAsia="PMingLiU" w:cs="Tahoma"/>
                <w:szCs w:val="18"/>
              </w:rPr>
              <w:t>Professional Plus</w:t>
            </w:r>
            <w:r w:rsidRPr="001A449E">
              <w:rPr>
                <w:rFonts w:eastAsia="PMingLiU" w:cs="Tahoma"/>
                <w:color w:val="000000"/>
                <w:szCs w:val="18"/>
              </w:rPr>
              <w:t>、</w:t>
            </w:r>
            <w:r w:rsidRPr="001A449E">
              <w:rPr>
                <w:rFonts w:eastAsia="PMingLiU" w:cs="Tahoma"/>
                <w:color w:val="000000"/>
                <w:szCs w:val="18"/>
              </w:rPr>
              <w:t xml:space="preserve">Windows 8 </w:t>
            </w:r>
            <w:r w:rsidRPr="001A449E">
              <w:rPr>
                <w:rFonts w:eastAsia="PMingLiU" w:cs="Tahoma"/>
                <w:color w:val="000000"/>
                <w:szCs w:val="18"/>
              </w:rPr>
              <w:t>專業版作業系統升級或</w:t>
            </w:r>
            <w:r w:rsidRPr="001A449E">
              <w:rPr>
                <w:rFonts w:eastAsia="PMingLiU" w:cs="Tahoma"/>
                <w:color w:val="000000"/>
                <w:szCs w:val="18"/>
              </w:rPr>
              <w:t xml:space="preserve"> Windows </w:t>
            </w:r>
            <w:r w:rsidRPr="001A449E">
              <w:rPr>
                <w:rFonts w:eastAsia="PMingLiU" w:cs="Tahoma"/>
                <w:color w:val="000000"/>
                <w:szCs w:val="18"/>
              </w:rPr>
              <w:t>虛擬桌面存取</w:t>
            </w:r>
            <w:r w:rsidRPr="001A449E">
              <w:rPr>
                <w:rFonts w:eastAsia="PMingLiU" w:cs="Tahoma"/>
                <w:color w:val="000000"/>
                <w:szCs w:val="18"/>
              </w:rPr>
              <w:t xml:space="preserve"> (VDA)</w:t>
            </w:r>
            <w:r w:rsidRPr="001A449E">
              <w:rPr>
                <w:rFonts w:eastAsia="PMingLiU" w:cs="Tahoma"/>
                <w:color w:val="000000"/>
                <w:szCs w:val="18"/>
              </w:rPr>
              <w:t>，以及</w:t>
            </w:r>
            <w:r w:rsidRPr="001A449E">
              <w:rPr>
                <w:rFonts w:eastAsia="PMingLiU" w:cs="Tahoma"/>
                <w:color w:val="000000"/>
                <w:szCs w:val="18"/>
              </w:rPr>
              <w:t xml:space="preserve"> Enterprise CAL </w:t>
            </w:r>
            <w:r w:rsidRPr="001A449E">
              <w:rPr>
                <w:rFonts w:eastAsia="PMingLiU" w:cs="Tahoma"/>
                <w:color w:val="000000"/>
                <w:szCs w:val="18"/>
              </w:rPr>
              <w:t>套件用戶端存取使用權。企業桌面平台產品係透過</w:t>
            </w:r>
            <w:r w:rsidRPr="001A449E">
              <w:rPr>
                <w:rFonts w:eastAsia="PMingLiU" w:cs="Tahoma"/>
                <w:color w:val="000000"/>
                <w:szCs w:val="18"/>
              </w:rPr>
              <w:t xml:space="preserve"> Enterprise </w:t>
            </w:r>
            <w:r w:rsidRPr="001A449E">
              <w:rPr>
                <w:rFonts w:eastAsia="PMingLiU" w:cs="Tahoma"/>
                <w:color w:val="000000"/>
                <w:szCs w:val="18"/>
              </w:rPr>
              <w:t>合約欄中的「</w:t>
            </w:r>
            <w:r w:rsidRPr="001A449E">
              <w:rPr>
                <w:rFonts w:eastAsia="PMingLiU" w:cs="Tahoma"/>
                <w:color w:val="000000"/>
                <w:szCs w:val="18"/>
              </w:rPr>
              <w:t>E</w:t>
            </w:r>
            <w:r w:rsidRPr="001A449E">
              <w:rPr>
                <w:rFonts w:eastAsia="PMingLiU" w:cs="Tahoma"/>
                <w:color w:val="000000"/>
                <w:szCs w:val="18"/>
              </w:rPr>
              <w:t>」進行識別。若是</w:t>
            </w:r>
            <w:r w:rsidRPr="001A449E">
              <w:rPr>
                <w:rFonts w:eastAsia="PMingLiU" w:cs="Tahoma"/>
                <w:color w:val="000000"/>
                <w:szCs w:val="18"/>
              </w:rPr>
              <w:t xml:space="preserve"> Enterprise </w:t>
            </w:r>
            <w:r w:rsidRPr="001A449E">
              <w:rPr>
                <w:rFonts w:eastAsia="PMingLiU" w:cs="Tahoma"/>
                <w:color w:val="000000"/>
                <w:szCs w:val="18"/>
              </w:rPr>
              <w:t>及</w:t>
            </w:r>
            <w:r w:rsidRPr="001A449E">
              <w:rPr>
                <w:rFonts w:eastAsia="PMingLiU" w:cs="Tahoma"/>
                <w:color w:val="000000"/>
                <w:szCs w:val="18"/>
              </w:rPr>
              <w:t xml:space="preserve"> Enterprise Subscription </w:t>
            </w:r>
            <w:r w:rsidRPr="001A449E">
              <w:rPr>
                <w:rFonts w:eastAsia="PMingLiU" w:cs="Tahoma"/>
                <w:color w:val="000000"/>
                <w:szCs w:val="18"/>
              </w:rPr>
              <w:t>合約</w:t>
            </w:r>
            <w:r w:rsidR="000C1567">
              <w:rPr>
                <w:rFonts w:eastAsia="PMingLiU" w:cs="Tahoma"/>
                <w:color w:val="000000"/>
                <w:szCs w:val="18"/>
              </w:rPr>
              <w:br/>
            </w:r>
            <w:r w:rsidRPr="001A449E">
              <w:rPr>
                <w:rFonts w:eastAsia="PMingLiU" w:cs="Tahoma"/>
                <w:color w:val="000000"/>
                <w:szCs w:val="18"/>
              </w:rPr>
              <w:t>客戶，企業桌面平台也可以含</w:t>
            </w:r>
            <w:r w:rsidRPr="001A449E">
              <w:rPr>
                <w:rFonts w:eastAsia="PMingLiU" w:cs="Tahoma"/>
                <w:color w:val="000000"/>
                <w:szCs w:val="18"/>
              </w:rPr>
              <w:t xml:space="preserve"> MDOP </w:t>
            </w:r>
            <w:r w:rsidRPr="001A449E">
              <w:rPr>
                <w:rFonts w:eastAsia="PMingLiU" w:cs="Tahoma"/>
                <w:color w:val="000000"/>
                <w:szCs w:val="18"/>
              </w:rPr>
              <w:t>一起取得。</w:t>
            </w:r>
          </w:p>
          <w:p w:rsidR="00456002" w:rsidRPr="001A449E" w:rsidRDefault="00456002" w:rsidP="005C647E">
            <w:pPr>
              <w:rPr>
                <w:rFonts w:eastAsia="PMingLiU" w:cs="Tahoma"/>
              </w:rPr>
            </w:pPr>
          </w:p>
          <w:p w:rsidR="00456002" w:rsidRPr="001A449E" w:rsidRDefault="00456002" w:rsidP="00346F4B">
            <w:pPr>
              <w:pStyle w:val="ListParagraph"/>
              <w:numPr>
                <w:ilvl w:val="0"/>
                <w:numId w:val="123"/>
              </w:numPr>
              <w:spacing w:after="60"/>
              <w:ind w:left="252"/>
              <w:rPr>
                <w:rFonts w:ascii="Tahoma" w:eastAsia="PMingLiU" w:hAnsi="Tahoma" w:cs="Tahoma"/>
              </w:rPr>
            </w:pPr>
            <w:r w:rsidRPr="001A449E">
              <w:rPr>
                <w:rFonts w:ascii="Tahoma" w:eastAsia="PMingLiU" w:hAnsi="Tahoma" w:cs="Tahoma"/>
                <w:b/>
                <w:sz w:val="18"/>
              </w:rPr>
              <w:t>專業桌面平台產品</w:t>
            </w:r>
          </w:p>
          <w:p w:rsidR="00456002" w:rsidRPr="001A449E" w:rsidRDefault="00456002" w:rsidP="004B6D8C">
            <w:pPr>
              <w:rPr>
                <w:rFonts w:eastAsia="PMingLiU" w:cs="Tahoma"/>
              </w:rPr>
            </w:pPr>
            <w:r w:rsidRPr="001A449E">
              <w:rPr>
                <w:rFonts w:eastAsia="PMingLiU" w:cs="Tahoma"/>
                <w:color w:val="000000"/>
                <w:szCs w:val="18"/>
              </w:rPr>
              <w:t>專業桌面</w:t>
            </w:r>
            <w:r w:rsidRPr="001A449E">
              <w:rPr>
                <w:rFonts w:eastAsia="PMingLiU" w:cs="Tahoma"/>
                <w:color w:val="000000"/>
                <w:szCs w:val="18"/>
              </w:rPr>
              <w:t xml:space="preserve"> (Professional Desktop) </w:t>
            </w:r>
            <w:r w:rsidRPr="001A449E">
              <w:rPr>
                <w:rFonts w:eastAsia="PMingLiU" w:cs="Tahoma"/>
                <w:color w:val="000000"/>
                <w:szCs w:val="18"/>
              </w:rPr>
              <w:t>平台產品可供</w:t>
            </w:r>
            <w:r w:rsidRPr="001A449E">
              <w:rPr>
                <w:rFonts w:eastAsia="PMingLiU" w:cs="Tahoma"/>
                <w:color w:val="000000"/>
                <w:szCs w:val="18"/>
              </w:rPr>
              <w:t xml:space="preserve"> Enterprise </w:t>
            </w:r>
            <w:r w:rsidRPr="001A449E">
              <w:rPr>
                <w:rFonts w:eastAsia="PMingLiU" w:cs="Tahoma"/>
                <w:color w:val="000000"/>
                <w:szCs w:val="18"/>
              </w:rPr>
              <w:t>合約客戶使用。專業桌面平台包括最新版本之</w:t>
            </w:r>
            <w:r w:rsidRPr="001A449E">
              <w:rPr>
                <w:rFonts w:eastAsia="PMingLiU" w:cs="Tahoma"/>
                <w:color w:val="000000"/>
                <w:szCs w:val="18"/>
              </w:rPr>
              <w:t xml:space="preserve"> Office Professional Plus</w:t>
            </w:r>
            <w:r w:rsidRPr="001A449E">
              <w:rPr>
                <w:rFonts w:eastAsia="PMingLiU" w:cs="Tahoma"/>
                <w:color w:val="000000"/>
                <w:szCs w:val="18"/>
              </w:rPr>
              <w:t>、</w:t>
            </w:r>
            <w:r w:rsidRPr="001A449E">
              <w:rPr>
                <w:rFonts w:eastAsia="PMingLiU" w:cs="Tahoma"/>
                <w:color w:val="000000"/>
                <w:szCs w:val="18"/>
              </w:rPr>
              <w:t xml:space="preserve">Windows 8 </w:t>
            </w:r>
            <w:r w:rsidRPr="001A449E">
              <w:rPr>
                <w:rFonts w:eastAsia="PMingLiU" w:cs="Tahoma"/>
                <w:color w:val="000000"/>
                <w:szCs w:val="18"/>
              </w:rPr>
              <w:t>專業版作業系統升級或</w:t>
            </w:r>
            <w:r w:rsidRPr="001A449E">
              <w:rPr>
                <w:rFonts w:eastAsia="PMingLiU" w:cs="Tahoma"/>
                <w:color w:val="000000"/>
                <w:szCs w:val="18"/>
              </w:rPr>
              <w:t xml:space="preserve"> Windows </w:t>
            </w:r>
            <w:r w:rsidRPr="001A449E">
              <w:rPr>
                <w:rFonts w:eastAsia="PMingLiU" w:cs="Tahoma"/>
                <w:color w:val="000000"/>
                <w:szCs w:val="18"/>
              </w:rPr>
              <w:t>虛擬桌面存取</w:t>
            </w:r>
            <w:r w:rsidRPr="001A449E">
              <w:rPr>
                <w:rFonts w:eastAsia="PMingLiU" w:cs="Tahoma"/>
                <w:color w:val="000000"/>
                <w:szCs w:val="18"/>
              </w:rPr>
              <w:t xml:space="preserve"> (VDA) (</w:t>
            </w:r>
            <w:r w:rsidRPr="001A449E">
              <w:rPr>
                <w:rFonts w:eastAsia="PMingLiU" w:cs="Tahoma"/>
                <w:color w:val="000000"/>
                <w:szCs w:val="18"/>
              </w:rPr>
              <w:t>僅限</w:t>
            </w:r>
            <w:r w:rsidRPr="001A449E">
              <w:rPr>
                <w:rFonts w:eastAsia="PMingLiU" w:cs="Tahoma"/>
                <w:color w:val="000000"/>
                <w:szCs w:val="18"/>
              </w:rPr>
              <w:t xml:space="preserve"> EA </w:t>
            </w:r>
            <w:r w:rsidRPr="001A449E">
              <w:rPr>
                <w:rFonts w:eastAsia="PMingLiU" w:cs="Tahoma"/>
                <w:color w:val="000000"/>
                <w:szCs w:val="18"/>
              </w:rPr>
              <w:t>合約</w:t>
            </w:r>
            <w:r w:rsidRPr="001A449E">
              <w:rPr>
                <w:rFonts w:eastAsia="PMingLiU" w:cs="Tahoma"/>
                <w:color w:val="000000"/>
                <w:szCs w:val="18"/>
              </w:rPr>
              <w:t>)</w:t>
            </w:r>
            <w:r w:rsidRPr="001A449E">
              <w:rPr>
                <w:rFonts w:eastAsia="PMingLiU" w:cs="Tahoma"/>
                <w:color w:val="000000"/>
                <w:szCs w:val="18"/>
              </w:rPr>
              <w:t>，以及</w:t>
            </w:r>
            <w:r w:rsidRPr="001A449E">
              <w:rPr>
                <w:rFonts w:eastAsia="PMingLiU" w:cs="Tahoma"/>
                <w:color w:val="000000"/>
                <w:szCs w:val="18"/>
              </w:rPr>
              <w:t xml:space="preserve"> Core CAL </w:t>
            </w:r>
            <w:r w:rsidRPr="001A449E">
              <w:rPr>
                <w:rFonts w:eastAsia="PMingLiU" w:cs="Tahoma"/>
                <w:color w:val="000000"/>
                <w:szCs w:val="18"/>
              </w:rPr>
              <w:t>套件用戶端存取使用權。</w:t>
            </w:r>
            <w:r w:rsidRPr="001A449E">
              <w:rPr>
                <w:rFonts w:eastAsia="PMingLiU" w:cs="Tahoma"/>
                <w:color w:val="000000"/>
                <w:szCs w:val="18"/>
                <w:lang w:eastAsia="zh-TW"/>
              </w:rPr>
              <w:t>專業桌面平台產品係透過</w:t>
            </w:r>
            <w:r w:rsidRPr="001A449E">
              <w:rPr>
                <w:rFonts w:eastAsia="PMingLiU" w:cs="Tahoma"/>
                <w:color w:val="000000"/>
                <w:szCs w:val="18"/>
                <w:lang w:eastAsia="zh-TW"/>
              </w:rPr>
              <w:t xml:space="preserve"> Enterprise </w:t>
            </w:r>
            <w:r w:rsidRPr="001A449E">
              <w:rPr>
                <w:rFonts w:eastAsia="PMingLiU" w:cs="Tahoma"/>
                <w:color w:val="000000"/>
                <w:szCs w:val="18"/>
                <w:lang w:eastAsia="zh-TW"/>
              </w:rPr>
              <w:t>合約欄中的「</w:t>
            </w:r>
            <w:r w:rsidRPr="001A449E">
              <w:rPr>
                <w:rFonts w:eastAsia="PMingLiU" w:cs="Tahoma"/>
                <w:color w:val="000000"/>
                <w:szCs w:val="18"/>
                <w:lang w:eastAsia="zh-TW"/>
              </w:rPr>
              <w:t>E</w:t>
            </w:r>
            <w:r w:rsidRPr="001A449E">
              <w:rPr>
                <w:rFonts w:eastAsia="PMingLiU" w:cs="Tahoma"/>
                <w:color w:val="000000"/>
                <w:szCs w:val="18"/>
                <w:lang w:eastAsia="zh-TW"/>
              </w:rPr>
              <w:t>」進行識別。</w:t>
            </w:r>
            <w:r w:rsidRPr="001A449E">
              <w:rPr>
                <w:rFonts w:eastAsia="PMingLiU" w:cs="Tahoma"/>
                <w:color w:val="000000"/>
                <w:szCs w:val="18"/>
              </w:rPr>
              <w:t>若是</w:t>
            </w:r>
            <w:r w:rsidRPr="001A449E">
              <w:rPr>
                <w:rFonts w:eastAsia="PMingLiU" w:cs="Tahoma"/>
                <w:color w:val="000000"/>
                <w:szCs w:val="18"/>
              </w:rPr>
              <w:t xml:space="preserve"> Enterprise </w:t>
            </w:r>
            <w:r w:rsidRPr="001A449E">
              <w:rPr>
                <w:rFonts w:eastAsia="PMingLiU" w:cs="Tahoma"/>
                <w:color w:val="000000"/>
                <w:szCs w:val="18"/>
              </w:rPr>
              <w:t>及</w:t>
            </w:r>
            <w:r w:rsidRPr="001A449E">
              <w:rPr>
                <w:rFonts w:eastAsia="PMingLiU" w:cs="Tahoma"/>
                <w:color w:val="000000"/>
                <w:szCs w:val="18"/>
              </w:rPr>
              <w:t xml:space="preserve"> Enterprise Subscription </w:t>
            </w:r>
            <w:r w:rsidRPr="001A449E">
              <w:rPr>
                <w:rFonts w:eastAsia="PMingLiU" w:cs="Tahoma"/>
                <w:color w:val="000000"/>
                <w:szCs w:val="18"/>
              </w:rPr>
              <w:t>合約客戶，專業桌面平台也可以含</w:t>
            </w:r>
            <w:r w:rsidRPr="001A449E">
              <w:rPr>
                <w:rFonts w:eastAsia="PMingLiU" w:cs="Tahoma"/>
                <w:color w:val="000000"/>
                <w:szCs w:val="18"/>
              </w:rPr>
              <w:t xml:space="preserve"> MDOP </w:t>
            </w:r>
            <w:r w:rsidRPr="001A449E">
              <w:rPr>
                <w:rFonts w:eastAsia="PMingLiU" w:cs="Tahoma"/>
                <w:color w:val="000000"/>
                <w:szCs w:val="18"/>
              </w:rPr>
              <w:t>一起取得。</w:t>
            </w:r>
          </w:p>
          <w:p w:rsidR="00456002" w:rsidRPr="001A449E" w:rsidRDefault="00456002" w:rsidP="005C647E">
            <w:pPr>
              <w:rPr>
                <w:rFonts w:eastAsia="PMingLiU" w:cs="Tahoma"/>
                <w:szCs w:val="18"/>
                <w:lang w:eastAsia="ja-JP"/>
              </w:rPr>
            </w:pPr>
          </w:p>
        </w:tc>
      </w:tr>
      <w:tr w:rsidR="00456002" w:rsidRPr="001A449E" w:rsidTr="00E72B9D">
        <w:trPr>
          <w:trHeight w:val="278"/>
        </w:trPr>
        <w:tc>
          <w:tcPr>
            <w:tcW w:w="1890" w:type="dxa"/>
            <w:shd w:val="clear" w:color="auto" w:fill="auto"/>
          </w:tcPr>
          <w:p w:rsidR="00456002" w:rsidRPr="001A449E" w:rsidRDefault="00456002" w:rsidP="00230E01">
            <w:pPr>
              <w:spacing w:before="60"/>
              <w:rPr>
                <w:rFonts w:eastAsia="PMingLiU" w:cs="Tahoma"/>
                <w:b/>
                <w:lang w:eastAsia="ja-JP"/>
              </w:rPr>
            </w:pPr>
            <w:r w:rsidRPr="001A449E">
              <w:rPr>
                <w:rFonts w:eastAsia="PMingLiU" w:cs="Tahoma"/>
                <w:b/>
                <w:sz w:val="20"/>
              </w:rPr>
              <w:t xml:space="preserve">Open Value </w:t>
            </w:r>
            <w:r w:rsidRPr="001A449E">
              <w:rPr>
                <w:rFonts w:eastAsia="PMingLiU" w:cs="Tahoma"/>
                <w:b/>
                <w:sz w:val="20"/>
              </w:rPr>
              <w:t>和</w:t>
            </w:r>
            <w:r w:rsidRPr="001A449E">
              <w:rPr>
                <w:rFonts w:eastAsia="PMingLiU" w:cs="Tahoma"/>
                <w:b/>
                <w:sz w:val="20"/>
              </w:rPr>
              <w:t xml:space="preserve"> Open Value Subscription (Commercial </w:t>
            </w:r>
            <w:r w:rsidRPr="001A449E">
              <w:rPr>
                <w:rFonts w:eastAsia="PMingLiU" w:cs="Tahoma"/>
                <w:b/>
                <w:sz w:val="20"/>
              </w:rPr>
              <w:t>和</w:t>
            </w:r>
            <w:r w:rsidRPr="001A449E">
              <w:rPr>
                <w:rFonts w:eastAsia="PMingLiU" w:cs="Tahoma"/>
                <w:b/>
                <w:sz w:val="20"/>
              </w:rPr>
              <w:t xml:space="preserve"> Government)</w:t>
            </w:r>
          </w:p>
        </w:tc>
        <w:tc>
          <w:tcPr>
            <w:tcW w:w="7308" w:type="dxa"/>
            <w:shd w:val="clear" w:color="auto" w:fill="auto"/>
          </w:tcPr>
          <w:p w:rsidR="00456002" w:rsidRPr="001A449E" w:rsidRDefault="00456002" w:rsidP="00346F4B">
            <w:pPr>
              <w:pStyle w:val="ListParagraph"/>
              <w:numPr>
                <w:ilvl w:val="0"/>
                <w:numId w:val="123"/>
              </w:numPr>
              <w:spacing w:before="60" w:after="60"/>
              <w:ind w:left="245"/>
              <w:rPr>
                <w:rFonts w:ascii="Tahoma" w:eastAsia="PMingLiU" w:hAnsi="Tahoma" w:cs="Tahoma"/>
              </w:rPr>
            </w:pPr>
            <w:r w:rsidRPr="001A449E">
              <w:rPr>
                <w:rFonts w:ascii="Tahoma" w:eastAsia="PMingLiU" w:hAnsi="Tahoma" w:cs="Tahoma"/>
                <w:b/>
                <w:sz w:val="18"/>
              </w:rPr>
              <w:t>自訂的桌面平台產品</w:t>
            </w:r>
          </w:p>
          <w:p w:rsidR="00456002" w:rsidRPr="001A449E" w:rsidRDefault="00456002" w:rsidP="004B6D8C">
            <w:pPr>
              <w:rPr>
                <w:rFonts w:eastAsia="PMingLiU" w:cs="Tahoma"/>
                <w:lang w:eastAsia="zh-TW"/>
              </w:rPr>
            </w:pPr>
            <w:r w:rsidRPr="001A449E">
              <w:rPr>
                <w:rFonts w:eastAsia="PMingLiU" w:cs="Tahoma"/>
                <w:color w:val="000000"/>
                <w:szCs w:val="18"/>
              </w:rPr>
              <w:t>當</w:t>
            </w:r>
            <w:r w:rsidRPr="001A449E">
              <w:rPr>
                <w:rFonts w:eastAsia="PMingLiU" w:cs="Tahoma"/>
                <w:color w:val="000000"/>
                <w:szCs w:val="18"/>
              </w:rPr>
              <w:t xml:space="preserve"> Open Value </w:t>
            </w:r>
            <w:r w:rsidRPr="001A449E">
              <w:rPr>
                <w:rFonts w:eastAsia="PMingLiU" w:cs="Tahoma"/>
                <w:color w:val="000000"/>
                <w:szCs w:val="18"/>
              </w:rPr>
              <w:t>及</w:t>
            </w:r>
            <w:r w:rsidRPr="001A449E">
              <w:rPr>
                <w:rFonts w:eastAsia="PMingLiU" w:cs="Tahoma"/>
                <w:color w:val="000000"/>
                <w:szCs w:val="18"/>
              </w:rPr>
              <w:t xml:space="preserve"> Open Value Subscription </w:t>
            </w:r>
            <w:r w:rsidRPr="001A449E">
              <w:rPr>
                <w:rFonts w:eastAsia="PMingLiU" w:cs="Tahoma"/>
                <w:color w:val="000000"/>
                <w:szCs w:val="18"/>
              </w:rPr>
              <w:t>客戶選擇</w:t>
            </w:r>
            <w:r w:rsidRPr="001A449E">
              <w:rPr>
                <w:rFonts w:eastAsia="PMingLiU" w:cs="Tahoma"/>
                <w:szCs w:val="18"/>
              </w:rPr>
              <w:t>全組織</w:t>
            </w:r>
            <w:r w:rsidRPr="001A449E">
              <w:rPr>
                <w:rFonts w:eastAsia="PMingLiU" w:cs="Tahoma"/>
                <w:szCs w:val="18"/>
              </w:rPr>
              <w:t>/</w:t>
            </w:r>
            <w:r w:rsidRPr="001A449E">
              <w:rPr>
                <w:rFonts w:eastAsia="PMingLiU" w:cs="Tahoma"/>
                <w:szCs w:val="18"/>
              </w:rPr>
              <w:t>全公司</w:t>
            </w:r>
            <w:r w:rsidRPr="001A449E">
              <w:rPr>
                <w:rFonts w:eastAsia="PMingLiU" w:cs="Tahoma"/>
                <w:color w:val="000000"/>
                <w:szCs w:val="18"/>
              </w:rPr>
              <w:t>選擇方案時，自訂的桌面平台產品可供該些客戶使用。自訂的桌面平台包括最新版本之</w:t>
            </w:r>
            <w:r w:rsidRPr="001A449E">
              <w:rPr>
                <w:rFonts w:eastAsia="PMingLiU" w:cs="Tahoma"/>
                <w:color w:val="000000"/>
                <w:szCs w:val="18"/>
              </w:rPr>
              <w:t xml:space="preserve"> Office Professional Plus</w:t>
            </w:r>
            <w:r w:rsidRPr="001A449E">
              <w:rPr>
                <w:rFonts w:eastAsia="PMingLiU" w:cs="Tahoma"/>
                <w:color w:val="000000"/>
                <w:szCs w:val="18"/>
              </w:rPr>
              <w:t>、</w:t>
            </w:r>
            <w:r w:rsidRPr="001A449E">
              <w:rPr>
                <w:rFonts w:eastAsia="PMingLiU" w:cs="Tahoma"/>
                <w:color w:val="000000"/>
                <w:szCs w:val="18"/>
              </w:rPr>
              <w:t xml:space="preserve">Windows 8 </w:t>
            </w:r>
            <w:r w:rsidRPr="001A449E">
              <w:rPr>
                <w:rFonts w:eastAsia="PMingLiU" w:cs="Tahoma"/>
                <w:color w:val="000000"/>
                <w:szCs w:val="18"/>
              </w:rPr>
              <w:t>專業版作業系統升級</w:t>
            </w:r>
            <w:r w:rsidRPr="001A449E">
              <w:rPr>
                <w:rFonts w:eastAsia="PMingLiU" w:cs="Tahoma"/>
                <w:color w:val="000000"/>
                <w:szCs w:val="18"/>
              </w:rPr>
              <w:t>*</w:t>
            </w:r>
            <w:r w:rsidRPr="001A449E">
              <w:rPr>
                <w:rFonts w:eastAsia="PMingLiU" w:cs="Tahoma"/>
                <w:color w:val="000000"/>
                <w:szCs w:val="18"/>
              </w:rPr>
              <w:t>、</w:t>
            </w:r>
            <w:r w:rsidRPr="001A449E">
              <w:rPr>
                <w:rFonts w:eastAsia="PMingLiU" w:cs="Tahoma"/>
                <w:color w:val="000000"/>
                <w:szCs w:val="18"/>
              </w:rPr>
              <w:t xml:space="preserve">Enterprise CAL </w:t>
            </w:r>
            <w:r w:rsidRPr="001A449E">
              <w:rPr>
                <w:rFonts w:eastAsia="PMingLiU" w:cs="Tahoma"/>
                <w:color w:val="000000"/>
                <w:szCs w:val="18"/>
              </w:rPr>
              <w:t>套件、</w:t>
            </w:r>
            <w:r w:rsidRPr="001A449E">
              <w:rPr>
                <w:rFonts w:eastAsia="PMingLiU" w:cs="Tahoma"/>
                <w:color w:val="000000"/>
                <w:szCs w:val="18"/>
              </w:rPr>
              <w:t xml:space="preserve">Core CAL </w:t>
            </w:r>
            <w:r w:rsidRPr="001A449E">
              <w:rPr>
                <w:rFonts w:eastAsia="PMingLiU" w:cs="Tahoma"/>
                <w:color w:val="000000"/>
                <w:szCs w:val="18"/>
              </w:rPr>
              <w:t>套件、</w:t>
            </w:r>
            <w:r w:rsidRPr="001A449E">
              <w:rPr>
                <w:rFonts w:eastAsia="PMingLiU" w:cs="Tahoma"/>
                <w:color w:val="000000"/>
                <w:szCs w:val="18"/>
              </w:rPr>
              <w:t xml:space="preserve">Essential Business Server CAL </w:t>
            </w:r>
            <w:r w:rsidRPr="001A449E">
              <w:rPr>
                <w:rFonts w:eastAsia="PMingLiU" w:cs="Tahoma"/>
                <w:color w:val="000000"/>
                <w:szCs w:val="18"/>
              </w:rPr>
              <w:t>套件或</w:t>
            </w:r>
            <w:r w:rsidRPr="001A449E">
              <w:rPr>
                <w:rFonts w:eastAsia="PMingLiU" w:cs="Tahoma"/>
                <w:color w:val="000000"/>
                <w:szCs w:val="18"/>
              </w:rPr>
              <w:t xml:space="preserve"> Small Business Server CAL </w:t>
            </w:r>
            <w:r w:rsidRPr="001A449E">
              <w:rPr>
                <w:rFonts w:eastAsia="PMingLiU" w:cs="Tahoma"/>
                <w:color w:val="000000"/>
                <w:szCs w:val="18"/>
              </w:rPr>
              <w:t>套件等的用戶端存取使用權。</w:t>
            </w:r>
            <w:r w:rsidRPr="001A449E">
              <w:rPr>
                <w:rFonts w:eastAsia="PMingLiU" w:cs="Tahoma"/>
                <w:color w:val="000000"/>
                <w:szCs w:val="18"/>
                <w:lang w:eastAsia="zh-TW"/>
              </w:rPr>
              <w:t>自訂的桌面平台產品係透過</w:t>
            </w:r>
            <w:r w:rsidRPr="001A449E">
              <w:rPr>
                <w:rFonts w:eastAsia="PMingLiU" w:cs="Tahoma"/>
                <w:color w:val="000000"/>
                <w:szCs w:val="18"/>
                <w:lang w:eastAsia="zh-TW"/>
              </w:rPr>
              <w:t xml:space="preserve"> Open Value </w:t>
            </w:r>
            <w:r w:rsidRPr="001A449E">
              <w:rPr>
                <w:rFonts w:eastAsia="PMingLiU" w:cs="Tahoma"/>
                <w:color w:val="000000"/>
                <w:szCs w:val="18"/>
                <w:lang w:eastAsia="zh-TW"/>
              </w:rPr>
              <w:t>欄中的「</w:t>
            </w:r>
            <w:r w:rsidRPr="001A449E">
              <w:rPr>
                <w:rFonts w:eastAsia="PMingLiU" w:cs="Tahoma"/>
                <w:color w:val="000000"/>
                <w:szCs w:val="18"/>
                <w:lang w:eastAsia="zh-TW"/>
              </w:rPr>
              <w:t>E</w:t>
            </w:r>
            <w:r w:rsidRPr="001A449E">
              <w:rPr>
                <w:rFonts w:eastAsia="PMingLiU" w:cs="Tahoma"/>
                <w:color w:val="000000"/>
                <w:szCs w:val="18"/>
                <w:lang w:eastAsia="zh-TW"/>
              </w:rPr>
              <w:t>」進行識別。</w:t>
            </w:r>
          </w:p>
          <w:p w:rsidR="00456002" w:rsidRPr="001A449E" w:rsidRDefault="00456002" w:rsidP="005C647E">
            <w:pPr>
              <w:rPr>
                <w:rFonts w:eastAsia="PMingLiU" w:cs="Tahoma"/>
                <w:szCs w:val="18"/>
                <w:lang w:eastAsia="zh-TW"/>
              </w:rPr>
            </w:pPr>
          </w:p>
        </w:tc>
      </w:tr>
    </w:tbl>
    <w:p w:rsidR="001C1727" w:rsidRPr="001A449E" w:rsidRDefault="001C1727">
      <w:pPr>
        <w:rPr>
          <w:rFonts w:eastAsia="PMingLiU" w:cs="Tahoma"/>
          <w:lang w:eastAsia="zh-TW"/>
        </w:rPr>
      </w:pPr>
      <w:r w:rsidRPr="001A449E">
        <w:rPr>
          <w:rFonts w:eastAsia="PMingLiU" w:cs="Tahoma"/>
          <w:lang w:eastAsia="zh-TW"/>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0C1567" w:rsidRPr="001A449E" w:rsidTr="00B62652">
        <w:tc>
          <w:tcPr>
            <w:tcW w:w="1890" w:type="dxa"/>
            <w:shd w:val="clear" w:color="auto" w:fill="FABF8F"/>
          </w:tcPr>
          <w:p w:rsidR="000C1567" w:rsidRPr="001A449E" w:rsidRDefault="000C1567" w:rsidP="00B62652">
            <w:pPr>
              <w:rPr>
                <w:rFonts w:eastAsia="PMingLiU" w:cs="Tahoma"/>
                <w:b/>
                <w:sz w:val="22"/>
                <w:lang w:eastAsia="ja-JP"/>
              </w:rPr>
            </w:pPr>
            <w:r w:rsidRPr="001A449E">
              <w:rPr>
                <w:rFonts w:eastAsia="PMingLiU" w:cs="Tahoma"/>
                <w:b/>
                <w:sz w:val="22"/>
              </w:rPr>
              <w:t>方案</w:t>
            </w:r>
          </w:p>
        </w:tc>
        <w:tc>
          <w:tcPr>
            <w:tcW w:w="7308" w:type="dxa"/>
            <w:shd w:val="clear" w:color="auto" w:fill="FABF8F"/>
          </w:tcPr>
          <w:p w:rsidR="000C1567" w:rsidRPr="001A449E" w:rsidRDefault="000C1567" w:rsidP="00B62652">
            <w:pPr>
              <w:jc w:val="center"/>
              <w:rPr>
                <w:rFonts w:eastAsia="PMingLiU" w:cs="Tahoma"/>
                <w:b/>
                <w:sz w:val="22"/>
                <w:lang w:eastAsia="ja-JP"/>
              </w:rPr>
            </w:pPr>
            <w:r w:rsidRPr="001A449E">
              <w:rPr>
                <w:rFonts w:eastAsia="PMingLiU" w:cs="Tahoma"/>
                <w:b/>
                <w:sz w:val="22"/>
              </w:rPr>
              <w:t>平台</w:t>
            </w:r>
          </w:p>
        </w:tc>
      </w:tr>
      <w:tr w:rsidR="00456002" w:rsidRPr="001A449E" w:rsidTr="00E72B9D">
        <w:trPr>
          <w:trHeight w:val="278"/>
        </w:trPr>
        <w:tc>
          <w:tcPr>
            <w:tcW w:w="1890" w:type="dxa"/>
            <w:shd w:val="clear" w:color="auto" w:fill="auto"/>
          </w:tcPr>
          <w:p w:rsidR="00456002" w:rsidRPr="001A449E" w:rsidRDefault="00456002" w:rsidP="00230E01">
            <w:pPr>
              <w:spacing w:before="60"/>
              <w:rPr>
                <w:rFonts w:eastAsia="PMingLiU" w:cs="Tahoma"/>
                <w:b/>
                <w:lang w:eastAsia="ja-JP"/>
              </w:rPr>
            </w:pPr>
            <w:r w:rsidRPr="001A449E">
              <w:rPr>
                <w:rFonts w:eastAsia="PMingLiU" w:cs="Tahoma"/>
                <w:b/>
                <w:sz w:val="20"/>
              </w:rPr>
              <w:t>教育平台</w:t>
            </w:r>
            <w:r w:rsidRPr="001A449E">
              <w:rPr>
                <w:rFonts w:eastAsia="PMingLiU" w:cs="Tahoma"/>
                <w:b/>
                <w:sz w:val="20"/>
              </w:rPr>
              <w:t xml:space="preserve"> (EES</w:t>
            </w:r>
            <w:r w:rsidRPr="001A449E">
              <w:rPr>
                <w:rFonts w:eastAsia="PMingLiU" w:cs="Tahoma"/>
                <w:b/>
                <w:sz w:val="20"/>
              </w:rPr>
              <w:t>、</w:t>
            </w:r>
            <w:r w:rsidRPr="001A449E">
              <w:rPr>
                <w:rFonts w:eastAsia="PMingLiU" w:cs="Tahoma"/>
                <w:b/>
                <w:sz w:val="20"/>
              </w:rPr>
              <w:t xml:space="preserve">OVS-ES </w:t>
            </w:r>
            <w:r w:rsidRPr="001A449E">
              <w:rPr>
                <w:rFonts w:eastAsia="PMingLiU" w:cs="Tahoma"/>
                <w:b/>
                <w:sz w:val="20"/>
              </w:rPr>
              <w:t>和</w:t>
            </w:r>
            <w:r w:rsidRPr="001A449E">
              <w:rPr>
                <w:rFonts w:eastAsia="PMingLiU" w:cs="Tahoma"/>
                <w:b/>
                <w:sz w:val="20"/>
              </w:rPr>
              <w:t xml:space="preserve"> School </w:t>
            </w:r>
            <w:r w:rsidRPr="001A449E">
              <w:rPr>
                <w:rFonts w:eastAsia="PMingLiU" w:cs="Tahoma"/>
                <w:b/>
                <w:sz w:val="20"/>
              </w:rPr>
              <w:t>合約</w:t>
            </w:r>
            <w:r w:rsidRPr="001A449E">
              <w:rPr>
                <w:rFonts w:eastAsia="PMingLiU" w:cs="Tahoma"/>
                <w:b/>
                <w:sz w:val="20"/>
              </w:rPr>
              <w:t>)</w:t>
            </w:r>
          </w:p>
        </w:tc>
        <w:tc>
          <w:tcPr>
            <w:tcW w:w="7308" w:type="dxa"/>
            <w:shd w:val="clear" w:color="auto" w:fill="auto"/>
          </w:tcPr>
          <w:p w:rsidR="00821966" w:rsidRPr="001A449E" w:rsidRDefault="00456002" w:rsidP="00346F4B">
            <w:pPr>
              <w:pStyle w:val="ListParagraph"/>
              <w:numPr>
                <w:ilvl w:val="0"/>
                <w:numId w:val="123"/>
              </w:numPr>
              <w:spacing w:before="60" w:after="60"/>
              <w:ind w:left="245"/>
              <w:contextualSpacing w:val="0"/>
              <w:rPr>
                <w:rFonts w:ascii="Tahoma" w:eastAsia="PMingLiU" w:hAnsi="Tahoma" w:cs="Tahoma"/>
              </w:rPr>
            </w:pPr>
            <w:r w:rsidRPr="001A449E">
              <w:rPr>
                <w:rFonts w:ascii="Tahoma" w:eastAsia="PMingLiU" w:hAnsi="Tahoma" w:cs="Tahoma"/>
                <w:b/>
                <w:sz w:val="18"/>
              </w:rPr>
              <w:t xml:space="preserve">Education </w:t>
            </w:r>
            <w:r w:rsidRPr="001A449E">
              <w:rPr>
                <w:rFonts w:ascii="Tahoma" w:eastAsia="PMingLiU" w:hAnsi="Tahoma" w:cs="Tahoma"/>
                <w:b/>
                <w:sz w:val="18"/>
              </w:rPr>
              <w:t>桌面平台及</w:t>
            </w:r>
            <w:r w:rsidRPr="001A449E">
              <w:rPr>
                <w:rFonts w:ascii="Tahoma" w:eastAsia="PMingLiU" w:hAnsi="Tahoma" w:cs="Tahoma"/>
                <w:b/>
                <w:sz w:val="18"/>
              </w:rPr>
              <w:t xml:space="preserve"> School </w:t>
            </w:r>
            <w:r w:rsidRPr="001A449E">
              <w:rPr>
                <w:rFonts w:ascii="Tahoma" w:eastAsia="PMingLiU" w:hAnsi="Tahoma" w:cs="Tahoma"/>
                <w:b/>
                <w:sz w:val="18"/>
              </w:rPr>
              <w:t>桌面</w:t>
            </w:r>
            <w:r w:rsidRPr="001A449E">
              <w:rPr>
                <w:rFonts w:ascii="Tahoma" w:eastAsia="PMingLiU" w:hAnsi="Tahoma" w:cs="Tahoma"/>
                <w:b/>
                <w:sz w:val="18"/>
              </w:rPr>
              <w:t xml:space="preserve"> (</w:t>
            </w:r>
            <w:r w:rsidRPr="001A449E">
              <w:rPr>
                <w:rFonts w:ascii="Tahoma" w:eastAsia="PMingLiU" w:hAnsi="Tahoma" w:cs="Tahoma"/>
                <w:b/>
                <w:sz w:val="18"/>
              </w:rPr>
              <w:t>含</w:t>
            </w:r>
            <w:r w:rsidRPr="001A449E">
              <w:rPr>
                <w:rFonts w:ascii="Tahoma" w:eastAsia="PMingLiU" w:hAnsi="Tahoma" w:cs="Tahoma"/>
                <w:b/>
                <w:sz w:val="18"/>
              </w:rPr>
              <w:t xml:space="preserve"> Enterprise CAL </w:t>
            </w:r>
            <w:r w:rsidRPr="001A449E">
              <w:rPr>
                <w:rFonts w:ascii="Tahoma" w:eastAsia="PMingLiU" w:hAnsi="Tahoma" w:cs="Tahoma"/>
                <w:b/>
                <w:sz w:val="18"/>
              </w:rPr>
              <w:t>套件平台產品</w:t>
            </w:r>
            <w:r w:rsidRPr="001A449E">
              <w:rPr>
                <w:rFonts w:ascii="Tahoma" w:eastAsia="PMingLiU" w:hAnsi="Tahoma" w:cs="Tahoma"/>
                <w:b/>
                <w:sz w:val="18"/>
              </w:rPr>
              <w:t>)</w:t>
            </w:r>
          </w:p>
          <w:p w:rsidR="00456002" w:rsidRPr="001A449E" w:rsidRDefault="00456002" w:rsidP="00346F4B">
            <w:pPr>
              <w:pStyle w:val="ListParagraph"/>
              <w:numPr>
                <w:ilvl w:val="0"/>
                <w:numId w:val="123"/>
              </w:numPr>
              <w:spacing w:after="60"/>
              <w:ind w:left="252"/>
              <w:rPr>
                <w:rFonts w:ascii="Tahoma" w:eastAsia="PMingLiU" w:hAnsi="Tahoma" w:cs="Tahoma"/>
              </w:rPr>
            </w:pPr>
            <w:r w:rsidRPr="001A449E">
              <w:rPr>
                <w:rFonts w:ascii="Tahoma" w:eastAsia="PMingLiU" w:hAnsi="Tahoma" w:cs="Tahoma"/>
                <w:b/>
                <w:sz w:val="18"/>
              </w:rPr>
              <w:t xml:space="preserve">Education </w:t>
            </w:r>
            <w:r w:rsidRPr="001A449E">
              <w:rPr>
                <w:rFonts w:ascii="Tahoma" w:eastAsia="PMingLiU" w:hAnsi="Tahoma" w:cs="Tahoma"/>
                <w:b/>
                <w:sz w:val="18"/>
              </w:rPr>
              <w:t>桌面平台及</w:t>
            </w:r>
            <w:r w:rsidRPr="001A449E">
              <w:rPr>
                <w:rFonts w:ascii="Tahoma" w:eastAsia="PMingLiU" w:hAnsi="Tahoma" w:cs="Tahoma"/>
                <w:b/>
                <w:sz w:val="18"/>
              </w:rPr>
              <w:t xml:space="preserve"> School </w:t>
            </w:r>
            <w:r w:rsidRPr="001A449E">
              <w:rPr>
                <w:rFonts w:ascii="Tahoma" w:eastAsia="PMingLiU" w:hAnsi="Tahoma" w:cs="Tahoma"/>
                <w:b/>
                <w:sz w:val="18"/>
              </w:rPr>
              <w:t>桌面</w:t>
            </w:r>
            <w:r w:rsidRPr="001A449E">
              <w:rPr>
                <w:rFonts w:ascii="Tahoma" w:eastAsia="PMingLiU" w:hAnsi="Tahoma" w:cs="Tahoma"/>
                <w:b/>
                <w:sz w:val="18"/>
              </w:rPr>
              <w:t xml:space="preserve"> (</w:t>
            </w:r>
            <w:r w:rsidRPr="001A449E">
              <w:rPr>
                <w:rFonts w:ascii="Tahoma" w:eastAsia="PMingLiU" w:hAnsi="Tahoma" w:cs="Tahoma"/>
                <w:b/>
                <w:sz w:val="18"/>
              </w:rPr>
              <w:t>含</w:t>
            </w:r>
            <w:r w:rsidRPr="001A449E">
              <w:rPr>
                <w:rFonts w:ascii="Tahoma" w:eastAsia="PMingLiU" w:hAnsi="Tahoma" w:cs="Tahoma"/>
                <w:b/>
                <w:sz w:val="18"/>
              </w:rPr>
              <w:t xml:space="preserve"> Core CAL </w:t>
            </w:r>
            <w:r w:rsidRPr="001A449E">
              <w:rPr>
                <w:rFonts w:ascii="Tahoma" w:eastAsia="PMingLiU" w:hAnsi="Tahoma" w:cs="Tahoma"/>
                <w:b/>
                <w:sz w:val="18"/>
              </w:rPr>
              <w:t>套件平台產品</w:t>
            </w:r>
            <w:r w:rsidRPr="001A449E">
              <w:rPr>
                <w:rFonts w:ascii="Tahoma" w:eastAsia="PMingLiU" w:hAnsi="Tahoma" w:cs="Tahoma"/>
                <w:b/>
                <w:sz w:val="18"/>
              </w:rPr>
              <w:t>)</w:t>
            </w:r>
          </w:p>
          <w:p w:rsidR="00456002" w:rsidRPr="001A449E" w:rsidRDefault="00456002" w:rsidP="00821966">
            <w:pPr>
              <w:rPr>
                <w:rFonts w:eastAsia="PMingLiU" w:cs="Tahoma"/>
              </w:rPr>
            </w:pPr>
            <w:r w:rsidRPr="001A449E">
              <w:rPr>
                <w:rFonts w:eastAsia="PMingLiU" w:cs="Tahoma"/>
                <w:szCs w:val="18"/>
              </w:rPr>
              <w:t xml:space="preserve">Education </w:t>
            </w:r>
            <w:r w:rsidRPr="001A449E">
              <w:rPr>
                <w:rFonts w:eastAsia="PMingLiU" w:cs="Tahoma"/>
                <w:szCs w:val="18"/>
              </w:rPr>
              <w:t>桌面平台產品可供</w:t>
            </w:r>
            <w:r w:rsidRPr="001A449E">
              <w:rPr>
                <w:rFonts w:eastAsia="PMingLiU" w:cs="Tahoma"/>
                <w:szCs w:val="18"/>
              </w:rPr>
              <w:t xml:space="preserve"> Enrollment for Education Solutions (EES) </w:t>
            </w:r>
            <w:r w:rsidRPr="001A449E">
              <w:rPr>
                <w:rFonts w:eastAsia="PMingLiU" w:cs="Tahoma"/>
                <w:szCs w:val="18"/>
              </w:rPr>
              <w:t>和</w:t>
            </w:r>
            <w:r w:rsidRPr="001A449E">
              <w:rPr>
                <w:rFonts w:eastAsia="PMingLiU" w:cs="Tahoma"/>
                <w:szCs w:val="18"/>
              </w:rPr>
              <w:t xml:space="preserve"> Open Value Subscription – </w:t>
            </w:r>
            <w:r w:rsidRPr="001A449E">
              <w:rPr>
                <w:rFonts w:eastAsia="PMingLiU" w:cs="Tahoma"/>
                <w:szCs w:val="18"/>
              </w:rPr>
              <w:t>教育解決方案</w:t>
            </w:r>
            <w:r w:rsidRPr="001A449E">
              <w:rPr>
                <w:rFonts w:eastAsia="PMingLiU" w:cs="Tahoma"/>
                <w:szCs w:val="18"/>
              </w:rPr>
              <w:t xml:space="preserve"> (OVS-ES) </w:t>
            </w:r>
            <w:r w:rsidRPr="001A449E">
              <w:rPr>
                <w:rFonts w:eastAsia="PMingLiU" w:cs="Tahoma"/>
                <w:szCs w:val="18"/>
              </w:rPr>
              <w:t>客戶使用。</w:t>
            </w:r>
            <w:r w:rsidRPr="001A449E">
              <w:rPr>
                <w:rFonts w:eastAsia="PMingLiU" w:cs="Tahoma"/>
                <w:szCs w:val="18"/>
              </w:rPr>
              <w:t xml:space="preserve">School </w:t>
            </w:r>
            <w:r w:rsidRPr="001A449E">
              <w:rPr>
                <w:rFonts w:eastAsia="PMingLiU" w:cs="Tahoma"/>
                <w:szCs w:val="18"/>
              </w:rPr>
              <w:t>桌面平台產品可供</w:t>
            </w:r>
            <w:r w:rsidRPr="001A449E">
              <w:rPr>
                <w:rFonts w:eastAsia="PMingLiU" w:cs="Tahoma"/>
                <w:szCs w:val="18"/>
              </w:rPr>
              <w:t xml:space="preserve"> School </w:t>
            </w:r>
            <w:r w:rsidRPr="001A449E">
              <w:rPr>
                <w:rFonts w:eastAsia="PMingLiU" w:cs="Tahoma"/>
                <w:szCs w:val="18"/>
              </w:rPr>
              <w:t>合約客戶使用。</w:t>
            </w:r>
            <w:r w:rsidRPr="001A449E">
              <w:rPr>
                <w:rFonts w:eastAsia="PMingLiU" w:cs="Tahoma"/>
                <w:szCs w:val="18"/>
              </w:rPr>
              <w:t xml:space="preserve">Education </w:t>
            </w:r>
            <w:r w:rsidRPr="001A449E">
              <w:rPr>
                <w:rFonts w:eastAsia="PMingLiU" w:cs="Tahoma"/>
                <w:szCs w:val="18"/>
              </w:rPr>
              <w:t>桌面</w:t>
            </w:r>
            <w:r w:rsidRPr="001A449E">
              <w:rPr>
                <w:rFonts w:eastAsia="PMingLiU" w:cs="Tahoma"/>
                <w:szCs w:val="18"/>
              </w:rPr>
              <w:t xml:space="preserve"> (</w:t>
            </w:r>
            <w:r w:rsidRPr="001A449E">
              <w:rPr>
                <w:rFonts w:eastAsia="PMingLiU" w:cs="Tahoma"/>
                <w:szCs w:val="18"/>
              </w:rPr>
              <w:t>含</w:t>
            </w:r>
            <w:r w:rsidRPr="001A449E">
              <w:rPr>
                <w:rFonts w:eastAsia="PMingLiU" w:cs="Tahoma"/>
                <w:szCs w:val="18"/>
              </w:rPr>
              <w:t xml:space="preserve"> Enterprise CAL </w:t>
            </w:r>
            <w:r w:rsidRPr="001A449E">
              <w:rPr>
                <w:rFonts w:eastAsia="PMingLiU" w:cs="Tahoma"/>
                <w:szCs w:val="18"/>
              </w:rPr>
              <w:t>套件平台</w:t>
            </w:r>
            <w:r w:rsidRPr="001A449E">
              <w:rPr>
                <w:rFonts w:eastAsia="PMingLiU" w:cs="Tahoma"/>
                <w:szCs w:val="18"/>
              </w:rPr>
              <w:t xml:space="preserve">) </w:t>
            </w:r>
            <w:r w:rsidRPr="001A449E">
              <w:rPr>
                <w:rFonts w:eastAsia="PMingLiU" w:cs="Tahoma"/>
                <w:szCs w:val="18"/>
              </w:rPr>
              <w:t>及</w:t>
            </w:r>
            <w:r w:rsidRPr="001A449E">
              <w:rPr>
                <w:rFonts w:eastAsia="PMingLiU" w:cs="Tahoma"/>
                <w:szCs w:val="18"/>
              </w:rPr>
              <w:t xml:space="preserve"> School </w:t>
            </w:r>
            <w:r w:rsidRPr="001A449E">
              <w:rPr>
                <w:rFonts w:eastAsia="PMingLiU" w:cs="Tahoma"/>
                <w:szCs w:val="18"/>
              </w:rPr>
              <w:t>桌面</w:t>
            </w:r>
            <w:r w:rsidRPr="001A449E">
              <w:rPr>
                <w:rFonts w:eastAsia="PMingLiU" w:cs="Tahoma"/>
                <w:szCs w:val="18"/>
              </w:rPr>
              <w:t xml:space="preserve"> (</w:t>
            </w:r>
            <w:r w:rsidRPr="001A449E">
              <w:rPr>
                <w:rFonts w:eastAsia="PMingLiU" w:cs="Tahoma"/>
                <w:szCs w:val="18"/>
              </w:rPr>
              <w:t>含</w:t>
            </w:r>
            <w:r w:rsidRPr="001A449E">
              <w:rPr>
                <w:rFonts w:eastAsia="PMingLiU" w:cs="Tahoma"/>
                <w:szCs w:val="18"/>
              </w:rPr>
              <w:t xml:space="preserve"> Enterprise CAL </w:t>
            </w:r>
            <w:r w:rsidRPr="001A449E">
              <w:rPr>
                <w:rFonts w:eastAsia="PMingLiU" w:cs="Tahoma"/>
                <w:szCs w:val="18"/>
              </w:rPr>
              <w:t>套件平台</w:t>
            </w:r>
            <w:r w:rsidRPr="001A449E">
              <w:rPr>
                <w:rFonts w:eastAsia="PMingLiU" w:cs="Tahoma"/>
                <w:szCs w:val="18"/>
              </w:rPr>
              <w:t xml:space="preserve">) </w:t>
            </w:r>
            <w:r w:rsidRPr="001A449E">
              <w:rPr>
                <w:rFonts w:eastAsia="PMingLiU" w:cs="Tahoma"/>
                <w:szCs w:val="18"/>
              </w:rPr>
              <w:t>包括</w:t>
            </w:r>
            <w:r w:rsidRPr="001A449E">
              <w:rPr>
                <w:rFonts w:eastAsia="PMingLiU" w:cs="Tahoma"/>
                <w:szCs w:val="18"/>
              </w:rPr>
              <w:t xml:space="preserve"> Office Professional Plus </w:t>
            </w:r>
            <w:r w:rsidRPr="001A449E">
              <w:rPr>
                <w:rFonts w:eastAsia="PMingLiU" w:cs="Tahoma"/>
                <w:szCs w:val="18"/>
              </w:rPr>
              <w:t>或</w:t>
            </w:r>
            <w:r w:rsidRPr="001A449E">
              <w:rPr>
                <w:rFonts w:eastAsia="PMingLiU" w:cs="Tahoma"/>
                <w:szCs w:val="18"/>
              </w:rPr>
              <w:t xml:space="preserve"> Office for Mac </w:t>
            </w:r>
            <w:r w:rsidRPr="001A449E">
              <w:rPr>
                <w:rFonts w:eastAsia="PMingLiU" w:cs="Tahoma"/>
                <w:szCs w:val="18"/>
              </w:rPr>
              <w:t>之最新版本、</w:t>
            </w:r>
            <w:r w:rsidRPr="001A449E">
              <w:rPr>
                <w:rFonts w:eastAsia="PMingLiU" w:cs="Tahoma"/>
                <w:szCs w:val="18"/>
              </w:rPr>
              <w:t xml:space="preserve">Windows 8 </w:t>
            </w:r>
            <w:r w:rsidRPr="001A449E">
              <w:rPr>
                <w:rFonts w:eastAsia="PMingLiU" w:cs="Tahoma"/>
                <w:szCs w:val="18"/>
              </w:rPr>
              <w:t>專業版作業系統升級和</w:t>
            </w:r>
            <w:r w:rsidRPr="001A449E">
              <w:rPr>
                <w:rFonts w:eastAsia="PMingLiU" w:cs="Tahoma"/>
                <w:szCs w:val="18"/>
              </w:rPr>
              <w:t xml:space="preserve"> Enterprise CAL </w:t>
            </w:r>
            <w:r w:rsidRPr="001A449E">
              <w:rPr>
                <w:rFonts w:eastAsia="PMingLiU" w:cs="Tahoma"/>
                <w:szCs w:val="18"/>
              </w:rPr>
              <w:t>套件用戶端存取使用權。</w:t>
            </w:r>
          </w:p>
          <w:p w:rsidR="00456002" w:rsidRPr="001A449E" w:rsidRDefault="00456002" w:rsidP="00E64551">
            <w:pPr>
              <w:ind w:left="360"/>
              <w:rPr>
                <w:rFonts w:eastAsia="PMingLiU" w:cs="Tahoma"/>
              </w:rPr>
            </w:pPr>
          </w:p>
          <w:p w:rsidR="00456002" w:rsidRPr="001A449E" w:rsidRDefault="00456002" w:rsidP="00821966">
            <w:pPr>
              <w:rPr>
                <w:rFonts w:eastAsia="PMingLiU" w:cs="Tahoma"/>
                <w:lang w:eastAsia="zh-TW"/>
              </w:rPr>
            </w:pPr>
            <w:r w:rsidRPr="001A449E">
              <w:rPr>
                <w:rFonts w:eastAsia="PMingLiU" w:cs="Tahoma"/>
                <w:iCs/>
                <w:szCs w:val="18"/>
                <w:lang w:eastAsia="zh-TW"/>
              </w:rPr>
              <w:t>價格清單上之</w:t>
            </w:r>
            <w:r w:rsidRPr="001A449E">
              <w:rPr>
                <w:rFonts w:eastAsia="PMingLiU" w:cs="Tahoma"/>
                <w:iCs/>
                <w:szCs w:val="18"/>
                <w:lang w:eastAsia="zh-TW"/>
              </w:rPr>
              <w:t xml:space="preserve"> School </w:t>
            </w:r>
            <w:r w:rsidRPr="001A449E">
              <w:rPr>
                <w:rFonts w:eastAsia="PMingLiU" w:cs="Tahoma"/>
                <w:iCs/>
                <w:szCs w:val="18"/>
                <w:lang w:eastAsia="zh-TW"/>
              </w:rPr>
              <w:t>桌面平台產品計算為</w:t>
            </w:r>
            <w:r w:rsidRPr="001A449E">
              <w:rPr>
                <w:rFonts w:eastAsia="PMingLiU" w:cs="Tahoma"/>
                <w:iCs/>
                <w:szCs w:val="18"/>
                <w:lang w:eastAsia="zh-TW"/>
              </w:rPr>
              <w:t xml:space="preserve"> 3 </w:t>
            </w:r>
            <w:r w:rsidRPr="001A449E">
              <w:rPr>
                <w:rFonts w:eastAsia="PMingLiU" w:cs="Tahoma"/>
                <w:iCs/>
                <w:szCs w:val="18"/>
                <w:lang w:eastAsia="zh-TW"/>
              </w:rPr>
              <w:t>個單位。</w:t>
            </w:r>
          </w:p>
          <w:p w:rsidR="00456002" w:rsidRPr="001A449E" w:rsidRDefault="00456002" w:rsidP="00821966">
            <w:pPr>
              <w:rPr>
                <w:rFonts w:eastAsia="PMingLiU" w:cs="Tahoma"/>
                <w:lang w:eastAsia="zh-TW"/>
              </w:rPr>
            </w:pPr>
          </w:p>
          <w:p w:rsidR="00456002" w:rsidRPr="001A449E" w:rsidRDefault="00456002" w:rsidP="006C1C83">
            <w:pPr>
              <w:tabs>
                <w:tab w:val="left" w:pos="8640"/>
              </w:tabs>
              <w:ind w:right="522"/>
              <w:rPr>
                <w:rFonts w:eastAsia="PMingLiU" w:cs="Tahoma"/>
                <w:lang w:eastAsia="zh-TW"/>
              </w:rPr>
            </w:pPr>
            <w:r w:rsidRPr="001A449E">
              <w:rPr>
                <w:rFonts w:eastAsia="PMingLiU" w:cs="Tahoma"/>
                <w:b/>
                <w:bCs/>
                <w:color w:val="000000"/>
                <w:szCs w:val="18"/>
                <w:lang w:eastAsia="zh-TW"/>
              </w:rPr>
              <w:t>注意事項：</w:t>
            </w:r>
            <w:r w:rsidRPr="001A449E">
              <w:rPr>
                <w:rFonts w:eastAsia="PMingLiU" w:cs="Tahoma"/>
                <w:bCs/>
                <w:color w:val="000000"/>
                <w:szCs w:val="18"/>
                <w:lang w:eastAsia="zh-TW"/>
              </w:rPr>
              <w:t xml:space="preserve">EES </w:t>
            </w:r>
            <w:r w:rsidRPr="001A449E">
              <w:rPr>
                <w:rFonts w:eastAsia="PMingLiU" w:cs="Tahoma"/>
                <w:bCs/>
                <w:color w:val="000000"/>
                <w:szCs w:val="18"/>
                <w:lang w:eastAsia="zh-TW"/>
              </w:rPr>
              <w:t>及</w:t>
            </w:r>
            <w:r w:rsidRPr="001A449E">
              <w:rPr>
                <w:rFonts w:eastAsia="PMingLiU" w:cs="Tahoma"/>
                <w:bCs/>
                <w:color w:val="000000"/>
                <w:szCs w:val="18"/>
                <w:lang w:eastAsia="zh-TW"/>
              </w:rPr>
              <w:t xml:space="preserve"> OVS-ES </w:t>
            </w:r>
            <w:r w:rsidRPr="001A449E">
              <w:rPr>
                <w:rFonts w:eastAsia="PMingLiU" w:cs="Tahoma"/>
                <w:bCs/>
                <w:color w:val="000000"/>
                <w:szCs w:val="18"/>
                <w:lang w:eastAsia="zh-TW"/>
              </w:rPr>
              <w:t>客戶沒有資格僅針對一部分其全組織計數及</w:t>
            </w:r>
            <w:r w:rsidRPr="001A449E">
              <w:rPr>
                <w:rFonts w:eastAsia="PMingLiU" w:cs="Tahoma"/>
                <w:bCs/>
                <w:color w:val="000000"/>
                <w:szCs w:val="18"/>
                <w:lang w:eastAsia="zh-TW"/>
              </w:rPr>
              <w:t>/</w:t>
            </w:r>
            <w:r w:rsidRPr="001A449E">
              <w:rPr>
                <w:rFonts w:eastAsia="PMingLiU" w:cs="Tahoma"/>
                <w:bCs/>
                <w:color w:val="000000"/>
                <w:szCs w:val="18"/>
                <w:lang w:eastAsia="zh-TW"/>
              </w:rPr>
              <w:t>或學生計數選擇</w:t>
            </w:r>
            <w:r w:rsidRPr="001A449E">
              <w:rPr>
                <w:rFonts w:eastAsia="PMingLiU" w:cs="Tahoma"/>
                <w:bCs/>
                <w:color w:val="000000"/>
                <w:szCs w:val="18"/>
                <w:lang w:eastAsia="zh-TW"/>
              </w:rPr>
              <w:t xml:space="preserve"> Core CAL </w:t>
            </w:r>
            <w:r w:rsidRPr="001A449E">
              <w:rPr>
                <w:rFonts w:eastAsia="PMingLiU" w:cs="Tahoma"/>
                <w:bCs/>
                <w:color w:val="000000"/>
                <w:szCs w:val="18"/>
                <w:lang w:eastAsia="zh-TW"/>
              </w:rPr>
              <w:t>套件或</w:t>
            </w:r>
            <w:r w:rsidRPr="001A449E">
              <w:rPr>
                <w:rFonts w:eastAsia="PMingLiU" w:cs="Tahoma"/>
                <w:bCs/>
                <w:color w:val="000000"/>
                <w:szCs w:val="18"/>
                <w:lang w:eastAsia="zh-TW"/>
              </w:rPr>
              <w:t xml:space="preserve"> Enterprise CAL </w:t>
            </w:r>
            <w:r w:rsidRPr="001A449E">
              <w:rPr>
                <w:rFonts w:eastAsia="PMingLiU" w:cs="Tahoma"/>
                <w:bCs/>
                <w:color w:val="000000"/>
                <w:szCs w:val="18"/>
                <w:lang w:eastAsia="zh-TW"/>
              </w:rPr>
              <w:t>套件中所包括之桌面平台產品及個別的</w:t>
            </w:r>
            <w:r w:rsidRPr="001A449E">
              <w:rPr>
                <w:rFonts w:eastAsia="PMingLiU" w:cs="Tahoma"/>
                <w:bCs/>
                <w:color w:val="000000"/>
                <w:szCs w:val="18"/>
                <w:lang w:eastAsia="zh-TW"/>
              </w:rPr>
              <w:t xml:space="preserve"> CAL </w:t>
            </w:r>
            <w:r w:rsidRPr="001A449E">
              <w:rPr>
                <w:rFonts w:eastAsia="PMingLiU" w:cs="Tahoma"/>
                <w:bCs/>
                <w:color w:val="000000"/>
                <w:szCs w:val="18"/>
                <w:lang w:eastAsia="zh-TW"/>
              </w:rPr>
              <w:t>產品。例如，如果訂閱係針對全組織總數</w:t>
            </w:r>
            <w:r w:rsidRPr="001A449E">
              <w:rPr>
                <w:rFonts w:eastAsia="PMingLiU" w:cs="Tahoma"/>
                <w:bCs/>
                <w:color w:val="000000"/>
                <w:szCs w:val="18"/>
                <w:lang w:eastAsia="zh-TW"/>
              </w:rPr>
              <w:t xml:space="preserve"> 1,200 </w:t>
            </w:r>
            <w:r w:rsidRPr="001A449E">
              <w:rPr>
                <w:rFonts w:eastAsia="PMingLiU" w:cs="Tahoma"/>
                <w:bCs/>
                <w:color w:val="000000"/>
                <w:szCs w:val="18"/>
                <w:lang w:eastAsia="zh-TW"/>
              </w:rPr>
              <w:t>位全職員工計數，則即使其中只有部分電腦會執行某特定桌面平台或元件</w:t>
            </w:r>
            <w:r w:rsidRPr="001A449E">
              <w:rPr>
                <w:rFonts w:eastAsia="PMingLiU" w:cs="Tahoma"/>
                <w:bCs/>
                <w:color w:val="000000"/>
                <w:szCs w:val="18"/>
                <w:lang w:eastAsia="zh-TW"/>
              </w:rPr>
              <w:t xml:space="preserve"> CAL </w:t>
            </w:r>
            <w:r w:rsidRPr="001A449E">
              <w:rPr>
                <w:rFonts w:eastAsia="PMingLiU" w:cs="Tahoma"/>
                <w:bCs/>
                <w:color w:val="000000"/>
                <w:szCs w:val="18"/>
                <w:lang w:eastAsia="zh-TW"/>
              </w:rPr>
              <w:t>產品，所選擇之桌面平台產品及</w:t>
            </w:r>
            <w:r w:rsidRPr="001A449E">
              <w:rPr>
                <w:rFonts w:eastAsia="PMingLiU" w:cs="Tahoma"/>
                <w:bCs/>
                <w:color w:val="000000"/>
                <w:szCs w:val="18"/>
                <w:lang w:eastAsia="zh-TW"/>
              </w:rPr>
              <w:t xml:space="preserve"> CAL </w:t>
            </w:r>
            <w:r w:rsidRPr="001A449E">
              <w:rPr>
                <w:rFonts w:eastAsia="PMingLiU" w:cs="Tahoma"/>
                <w:bCs/>
                <w:color w:val="000000"/>
                <w:szCs w:val="18"/>
                <w:lang w:eastAsia="zh-TW"/>
              </w:rPr>
              <w:t>套件元件產品仍將針對</w:t>
            </w:r>
            <w:r w:rsidRPr="001A449E">
              <w:rPr>
                <w:rFonts w:eastAsia="PMingLiU" w:cs="Tahoma"/>
                <w:bCs/>
                <w:color w:val="000000"/>
                <w:szCs w:val="18"/>
                <w:lang w:eastAsia="zh-TW"/>
              </w:rPr>
              <w:t xml:space="preserve"> 1,000 </w:t>
            </w:r>
            <w:r w:rsidRPr="001A449E">
              <w:rPr>
                <w:rFonts w:eastAsia="PMingLiU" w:cs="Tahoma"/>
                <w:bCs/>
                <w:color w:val="000000"/>
                <w:szCs w:val="18"/>
                <w:lang w:eastAsia="zh-TW"/>
              </w:rPr>
              <w:t>位的全組織計數。</w:t>
            </w:r>
          </w:p>
          <w:p w:rsidR="00456002" w:rsidRPr="001A449E" w:rsidRDefault="00456002" w:rsidP="005C647E">
            <w:pPr>
              <w:rPr>
                <w:rFonts w:eastAsia="PMingLiU" w:cs="Tahoma"/>
                <w:szCs w:val="18"/>
                <w:lang w:eastAsia="zh-TW"/>
              </w:rPr>
            </w:pPr>
          </w:p>
        </w:tc>
      </w:tr>
    </w:tbl>
    <w:p w:rsidR="00456002" w:rsidRPr="001A449E" w:rsidRDefault="00456002" w:rsidP="00456002">
      <w:pPr>
        <w:pStyle w:val="Heading4"/>
        <w:tabs>
          <w:tab w:val="clear" w:pos="720"/>
          <w:tab w:val="num" w:pos="0"/>
        </w:tabs>
        <w:ind w:left="0" w:right="720" w:firstLine="0"/>
        <w:rPr>
          <w:rFonts w:ascii="Tahoma" w:eastAsia="PMingLiU" w:hAnsi="Tahoma" w:cs="Tahoma"/>
          <w:lang w:eastAsia="zh-TW"/>
        </w:rPr>
      </w:pPr>
    </w:p>
    <w:p w:rsidR="00406CB0" w:rsidRPr="001A449E" w:rsidRDefault="00406CB0" w:rsidP="00406CB0">
      <w:pPr>
        <w:rPr>
          <w:rFonts w:eastAsia="PMingLiU" w:cs="Tahoma"/>
          <w:lang w:eastAsia="zh-TW"/>
        </w:rPr>
      </w:pPr>
      <w:bookmarkStart w:id="626" w:name="_Toc336338193"/>
    </w:p>
    <w:p w:rsidR="004641FD" w:rsidRPr="001A449E" w:rsidRDefault="00755633" w:rsidP="004641FD">
      <w:pPr>
        <w:pStyle w:val="Heading3"/>
        <w:ind w:right="720"/>
        <w:rPr>
          <w:rFonts w:ascii="Tahoma" w:eastAsia="PMingLiU" w:hAnsi="Tahoma" w:cs="Tahoma"/>
          <w:lang w:eastAsia="zh-TW"/>
        </w:rPr>
      </w:pPr>
      <w:bookmarkStart w:id="627" w:name="_Toc363720544"/>
      <w:r w:rsidRPr="001A449E">
        <w:rPr>
          <w:rFonts w:ascii="Tahoma" w:eastAsia="PMingLiU" w:hAnsi="Tahoma" w:cs="Tahoma"/>
          <w:sz w:val="24"/>
          <w:szCs w:val="22"/>
          <w:lang w:eastAsia="zh-TW"/>
        </w:rPr>
        <w:t>合格裝置之管理的定義</w:t>
      </w:r>
      <w:bookmarkEnd w:id="626"/>
      <w:bookmarkEnd w:id="627"/>
    </w:p>
    <w:p w:rsidR="00406CB0" w:rsidRPr="001A449E" w:rsidRDefault="00406CB0" w:rsidP="00406CB0">
      <w:pPr>
        <w:rPr>
          <w:rFonts w:eastAsia="PMingLiU" w:cs="Tahoma"/>
          <w:lang w:eastAsia="zh-TW"/>
        </w:rPr>
      </w:pPr>
    </w:p>
    <w:p w:rsidR="004641FD" w:rsidRPr="001A449E" w:rsidRDefault="004641FD" w:rsidP="004641FD">
      <w:pPr>
        <w:rPr>
          <w:rFonts w:eastAsia="PMingLiU" w:cs="Tahoma"/>
          <w:lang w:eastAsia="zh-TW"/>
        </w:rPr>
      </w:pPr>
      <w:r w:rsidRPr="001A449E">
        <w:rPr>
          <w:rFonts w:eastAsia="PMingLiU" w:cs="Tahoma"/>
          <w:lang w:eastAsia="zh-TW"/>
        </w:rPr>
        <w:t>大量授權客戶「管理」可直接或間接控制一個或多個作業系統環境之任何裝置。例如，大量授權客戶管理下列任何裝置</w:t>
      </w:r>
    </w:p>
    <w:p w:rsidR="00406CB0" w:rsidRPr="001A449E" w:rsidRDefault="00406CB0" w:rsidP="00822871">
      <w:pPr>
        <w:spacing w:after="60"/>
        <w:rPr>
          <w:rFonts w:eastAsia="PMingLiU" w:cs="Tahoma"/>
          <w:lang w:eastAsia="zh-TW"/>
        </w:rPr>
      </w:pPr>
    </w:p>
    <w:p w:rsidR="004641FD" w:rsidRPr="001A449E" w:rsidRDefault="004641FD" w:rsidP="00822871">
      <w:pPr>
        <w:numPr>
          <w:ilvl w:val="0"/>
          <w:numId w:val="19"/>
        </w:numPr>
        <w:spacing w:after="60"/>
        <w:rPr>
          <w:rFonts w:eastAsia="PMingLiU" w:cs="Tahoma"/>
          <w:lang w:eastAsia="zh-TW"/>
        </w:rPr>
      </w:pPr>
      <w:r w:rsidRPr="001A449E">
        <w:rPr>
          <w:rFonts w:eastAsia="PMingLiU" w:cs="Tahoma"/>
          <w:lang w:eastAsia="zh-TW"/>
        </w:rPr>
        <w:t>可允許加入其網域的裝置，或</w:t>
      </w:r>
    </w:p>
    <w:p w:rsidR="004641FD" w:rsidRPr="001A449E" w:rsidRDefault="004641FD" w:rsidP="00822871">
      <w:pPr>
        <w:numPr>
          <w:ilvl w:val="0"/>
          <w:numId w:val="19"/>
        </w:numPr>
        <w:spacing w:after="60"/>
        <w:rPr>
          <w:rFonts w:eastAsia="PMingLiU" w:cs="Tahoma"/>
          <w:lang w:eastAsia="zh-TW"/>
        </w:rPr>
      </w:pPr>
      <w:r w:rsidRPr="001A449E">
        <w:rPr>
          <w:rFonts w:eastAsia="PMingLiU" w:cs="Tahoma"/>
          <w:lang w:eastAsia="zh-TW"/>
        </w:rPr>
        <w:t>可驗證為在其場所上同時使用應用程式之要件的裝置，或</w:t>
      </w:r>
    </w:p>
    <w:p w:rsidR="004641FD" w:rsidRPr="001A449E" w:rsidRDefault="004641FD" w:rsidP="00822871">
      <w:pPr>
        <w:numPr>
          <w:ilvl w:val="0"/>
          <w:numId w:val="19"/>
        </w:numPr>
        <w:spacing w:after="60"/>
        <w:rPr>
          <w:rFonts w:eastAsia="PMingLiU" w:cs="Tahoma"/>
          <w:lang w:eastAsia="zh-TW"/>
        </w:rPr>
      </w:pPr>
      <w:r w:rsidRPr="001A449E">
        <w:rPr>
          <w:rFonts w:eastAsia="PMingLiU" w:cs="Tahoma"/>
          <w:lang w:eastAsia="zh-TW"/>
        </w:rPr>
        <w:t>在下列</w:t>
      </w:r>
      <w:r w:rsidRPr="001A449E">
        <w:rPr>
          <w:rFonts w:eastAsia="PMingLiU" w:cs="Tahoma"/>
          <w:lang w:eastAsia="zh-TW"/>
        </w:rPr>
        <w:t xml:space="preserve"> (</w:t>
      </w:r>
      <w:r w:rsidRPr="001A449E">
        <w:rPr>
          <w:rFonts w:eastAsia="PMingLiU" w:cs="Tahoma"/>
          <w:lang w:eastAsia="zh-TW"/>
        </w:rPr>
        <w:t>例如，依客戶的政策所規定的防毒軟體、反惡意軟體或其他代理程式</w:t>
      </w:r>
      <w:r w:rsidRPr="001A449E">
        <w:rPr>
          <w:rFonts w:eastAsia="PMingLiU" w:cs="Tahoma"/>
          <w:lang w:eastAsia="zh-TW"/>
        </w:rPr>
        <w:t xml:space="preserve">) </w:t>
      </w:r>
      <w:r w:rsidRPr="001A449E">
        <w:rPr>
          <w:rFonts w:eastAsia="PMingLiU" w:cs="Tahoma"/>
          <w:lang w:eastAsia="zh-TW"/>
        </w:rPr>
        <w:t>安裝代理程式</w:t>
      </w:r>
      <w:r w:rsidR="000C1567">
        <w:rPr>
          <w:rFonts w:eastAsia="PMingLiU" w:cs="Tahoma"/>
          <w:lang w:eastAsia="zh-TW"/>
        </w:rPr>
        <w:br/>
      </w:r>
      <w:r w:rsidRPr="001A449E">
        <w:rPr>
          <w:rFonts w:eastAsia="PMingLiU" w:cs="Tahoma"/>
          <w:lang w:eastAsia="zh-TW"/>
        </w:rPr>
        <w:t>的裝置，或</w:t>
      </w:r>
    </w:p>
    <w:p w:rsidR="004641FD" w:rsidRPr="001A449E" w:rsidRDefault="004641FD" w:rsidP="00822871">
      <w:pPr>
        <w:numPr>
          <w:ilvl w:val="0"/>
          <w:numId w:val="19"/>
        </w:numPr>
        <w:spacing w:after="60"/>
        <w:rPr>
          <w:rFonts w:eastAsia="PMingLiU" w:cs="Tahoma"/>
          <w:lang w:eastAsia="zh-TW"/>
        </w:rPr>
      </w:pPr>
      <w:r w:rsidRPr="001A449E">
        <w:rPr>
          <w:rFonts w:eastAsia="PMingLiU" w:cs="Tahoma"/>
          <w:lang w:eastAsia="zh-TW"/>
        </w:rPr>
        <w:t>可直接或間接適用及強制執行</w:t>
      </w:r>
      <w:r w:rsidRPr="001A449E">
        <w:rPr>
          <w:rFonts w:eastAsia="PMingLiU" w:cs="Tahoma"/>
          <w:lang w:eastAsia="zh-TW"/>
        </w:rPr>
        <w:t>*</w:t>
      </w:r>
      <w:r w:rsidRPr="001A449E">
        <w:rPr>
          <w:rFonts w:eastAsia="PMingLiU" w:cs="Tahoma"/>
          <w:lang w:eastAsia="zh-TW"/>
        </w:rPr>
        <w:t>群組原則的裝置，或</w:t>
      </w:r>
    </w:p>
    <w:p w:rsidR="004641FD" w:rsidRPr="001A449E" w:rsidRDefault="004641FD" w:rsidP="00822871">
      <w:pPr>
        <w:numPr>
          <w:ilvl w:val="0"/>
          <w:numId w:val="19"/>
        </w:numPr>
        <w:spacing w:after="60"/>
        <w:rPr>
          <w:rFonts w:eastAsia="PMingLiU" w:cs="Tahoma"/>
          <w:lang w:eastAsia="zh-TW"/>
        </w:rPr>
      </w:pPr>
      <w:r w:rsidRPr="001A449E">
        <w:rPr>
          <w:rFonts w:eastAsia="PMingLiU" w:cs="Tahoma"/>
          <w:lang w:eastAsia="zh-TW"/>
        </w:rPr>
        <w:t>在其上會請求或接收與作業系統環境直接或間接相關之硬體或軟體的資料、以及對其進行組態或為其提供指示的裝置。</w:t>
      </w:r>
    </w:p>
    <w:p w:rsidR="004641FD" w:rsidRPr="001A449E" w:rsidRDefault="004641FD" w:rsidP="00822871">
      <w:pPr>
        <w:numPr>
          <w:ilvl w:val="0"/>
          <w:numId w:val="19"/>
        </w:numPr>
        <w:spacing w:after="60"/>
        <w:rPr>
          <w:rFonts w:eastAsia="PMingLiU" w:cs="Tahoma"/>
        </w:rPr>
      </w:pPr>
      <w:r w:rsidRPr="001A449E">
        <w:rPr>
          <w:rFonts w:eastAsia="PMingLiU" w:cs="Tahoma"/>
        </w:rPr>
        <w:t>允許存取</w:t>
      </w:r>
      <w:r w:rsidRPr="001A449E">
        <w:rPr>
          <w:rFonts w:eastAsia="PMingLiU" w:cs="Tahoma"/>
        </w:rPr>
        <w:t xml:space="preserve"> Windows </w:t>
      </w:r>
      <w:r w:rsidRPr="001A449E">
        <w:rPr>
          <w:rFonts w:eastAsia="PMingLiU" w:cs="Tahoma"/>
        </w:rPr>
        <w:t>軟體保證、</w:t>
      </w:r>
      <w:r w:rsidRPr="001A449E">
        <w:rPr>
          <w:rFonts w:eastAsia="PMingLiU" w:cs="Tahoma"/>
        </w:rPr>
        <w:t>Windows Intune (</w:t>
      </w:r>
      <w:r w:rsidRPr="001A449E">
        <w:rPr>
          <w:rFonts w:eastAsia="PMingLiU" w:cs="Tahoma"/>
        </w:rPr>
        <w:t>每一裝置</w:t>
      </w:r>
      <w:r w:rsidRPr="001A449E">
        <w:rPr>
          <w:rFonts w:eastAsia="PMingLiU" w:cs="Tahoma"/>
        </w:rPr>
        <w:t xml:space="preserve">) </w:t>
      </w:r>
      <w:r w:rsidRPr="001A449E">
        <w:rPr>
          <w:rFonts w:eastAsia="PMingLiU" w:cs="Tahoma"/>
        </w:rPr>
        <w:t>或</w:t>
      </w:r>
      <w:r w:rsidRPr="001A449E">
        <w:rPr>
          <w:rFonts w:eastAsia="PMingLiU" w:cs="Tahoma"/>
        </w:rPr>
        <w:t xml:space="preserve"> Windows </w:t>
      </w:r>
      <w:r w:rsidRPr="001A449E">
        <w:rPr>
          <w:rFonts w:eastAsia="PMingLiU" w:cs="Tahoma"/>
        </w:rPr>
        <w:t>虛擬桌面存取漫遊權利之外的虛擬桌面基礎結構</w:t>
      </w:r>
      <w:r w:rsidRPr="001A449E">
        <w:rPr>
          <w:rFonts w:eastAsia="PMingLiU" w:cs="Tahoma"/>
        </w:rPr>
        <w:t xml:space="preserve"> (VDI) </w:t>
      </w:r>
      <w:r w:rsidRPr="001A449E">
        <w:rPr>
          <w:rFonts w:eastAsia="PMingLiU" w:cs="Tahoma"/>
        </w:rPr>
        <w:t>之裝置。</w:t>
      </w:r>
    </w:p>
    <w:p w:rsidR="00755633" w:rsidRPr="001A449E" w:rsidRDefault="00755633" w:rsidP="00755633">
      <w:pPr>
        <w:ind w:left="1440"/>
        <w:rPr>
          <w:rFonts w:eastAsia="PMingLiU" w:cs="Tahoma"/>
        </w:rPr>
      </w:pPr>
    </w:p>
    <w:p w:rsidR="004641FD" w:rsidRPr="001A449E" w:rsidRDefault="004641FD" w:rsidP="004641FD">
      <w:pPr>
        <w:rPr>
          <w:rFonts w:eastAsia="PMingLiU" w:cs="Tahoma"/>
          <w:lang w:eastAsia="zh-TW"/>
        </w:rPr>
      </w:pPr>
      <w:r w:rsidRPr="001A449E">
        <w:rPr>
          <w:rFonts w:eastAsia="PMingLiU" w:cs="Tahoma"/>
          <w:lang w:eastAsia="zh-TW"/>
        </w:rPr>
        <w:t>依漫遊權利存取</w:t>
      </w:r>
      <w:r w:rsidRPr="001A449E">
        <w:rPr>
          <w:rFonts w:eastAsia="PMingLiU" w:cs="Tahoma"/>
          <w:lang w:eastAsia="zh-TW"/>
        </w:rPr>
        <w:t xml:space="preserve"> VDI </w:t>
      </w:r>
      <w:r w:rsidRPr="001A449E">
        <w:rPr>
          <w:rFonts w:eastAsia="PMingLiU" w:cs="Tahoma"/>
          <w:lang w:eastAsia="zh-TW"/>
        </w:rPr>
        <w:t>的裝置若離開客戶的場所時，僅能在合格的第三方裝置上運用</w:t>
      </w:r>
      <w:r w:rsidRPr="001A449E">
        <w:rPr>
          <w:rFonts w:eastAsia="PMingLiU" w:cs="Tahoma"/>
          <w:lang w:eastAsia="zh-TW"/>
        </w:rPr>
        <w:t xml:space="preserve"> Windows To Go</w:t>
      </w:r>
      <w:r w:rsidRPr="001A449E">
        <w:rPr>
          <w:rFonts w:eastAsia="PMingLiU" w:cs="Tahoma"/>
          <w:lang w:eastAsia="zh-TW"/>
        </w:rPr>
        <w:t>，而且依在此所述並非基於其他目的而加以管理，亦不會視為基於本定義之目的而加以「管理」。</w:t>
      </w:r>
    </w:p>
    <w:p w:rsidR="00755633" w:rsidRPr="001A449E" w:rsidRDefault="00755633" w:rsidP="004641FD">
      <w:pPr>
        <w:rPr>
          <w:rFonts w:eastAsia="PMingLiU" w:cs="Tahoma"/>
          <w:lang w:eastAsia="zh-TW"/>
        </w:rPr>
      </w:pPr>
    </w:p>
    <w:p w:rsidR="00371299" w:rsidRPr="001A449E" w:rsidRDefault="004641FD" w:rsidP="00510F6B">
      <w:pPr>
        <w:rPr>
          <w:rFonts w:eastAsia="PMingLiU" w:cs="Tahoma"/>
          <w:lang w:eastAsia="zh-TW"/>
        </w:rPr>
      </w:pPr>
      <w:r w:rsidRPr="001A449E">
        <w:rPr>
          <w:rFonts w:eastAsia="PMingLiU" w:cs="Tahoma"/>
          <w:lang w:eastAsia="zh-TW"/>
        </w:rPr>
        <w:t>*</w:t>
      </w:r>
      <w:r w:rsidRPr="001A449E">
        <w:rPr>
          <w:rFonts w:eastAsia="PMingLiU" w:cs="Tahoma"/>
          <w:lang w:eastAsia="zh-TW"/>
        </w:rPr>
        <w:t>大量授權客戶會檢查最新</w:t>
      </w:r>
      <w:r w:rsidRPr="001A449E">
        <w:rPr>
          <w:rFonts w:eastAsia="PMingLiU" w:cs="Tahoma"/>
          <w:lang w:eastAsia="zh-TW"/>
        </w:rPr>
        <w:t xml:space="preserve"> OS </w:t>
      </w:r>
      <w:r w:rsidRPr="001A449E">
        <w:rPr>
          <w:rFonts w:eastAsia="PMingLiU" w:cs="Tahoma"/>
          <w:lang w:eastAsia="zh-TW"/>
        </w:rPr>
        <w:t>軟體或病毒</w:t>
      </w:r>
      <w:r w:rsidRPr="001A449E">
        <w:rPr>
          <w:rFonts w:eastAsia="PMingLiU" w:cs="Tahoma"/>
          <w:lang w:eastAsia="zh-TW"/>
        </w:rPr>
        <w:t>/</w:t>
      </w:r>
      <w:r w:rsidRPr="001A449E">
        <w:rPr>
          <w:rFonts w:eastAsia="PMingLiU" w:cs="Tahoma"/>
          <w:lang w:eastAsia="zh-TW"/>
        </w:rPr>
        <w:t>安全性更新，若檢查結果並非最新者會通知使用者，其基於本範例之目的並非「強制執行群組原則」。</w:t>
      </w:r>
    </w:p>
    <w:p w:rsidR="00991DD4" w:rsidRPr="001A449E" w:rsidRDefault="00991DD4" w:rsidP="00510F6B">
      <w:pPr>
        <w:rPr>
          <w:rFonts w:eastAsia="PMingLiU" w:cs="Tahoma"/>
          <w:lang w:eastAsia="zh-TW"/>
        </w:rPr>
      </w:pPr>
    </w:p>
    <w:p w:rsidR="00406CB0" w:rsidRPr="001A449E" w:rsidRDefault="00023FE7" w:rsidP="00406CB0">
      <w:pPr>
        <w:pStyle w:val="Heading3"/>
        <w:rPr>
          <w:rFonts w:ascii="Tahoma" w:eastAsia="PMingLiU" w:hAnsi="Tahoma" w:cs="Tahoma"/>
        </w:rPr>
      </w:pPr>
      <w:bookmarkStart w:id="628" w:name="_Toc243157227"/>
      <w:bookmarkStart w:id="629" w:name="_Toc336338194"/>
      <w:bookmarkStart w:id="630" w:name="_Toc363720545"/>
      <w:r w:rsidRPr="001A449E">
        <w:rPr>
          <w:rFonts w:ascii="Tahoma" w:eastAsia="PMingLiU" w:hAnsi="Tahoma" w:cs="Tahoma"/>
          <w:sz w:val="24"/>
        </w:rPr>
        <w:t>合格產品之最新</w:t>
      </w:r>
      <w:r w:rsidRPr="001A449E">
        <w:rPr>
          <w:rFonts w:ascii="Tahoma" w:eastAsia="PMingLiU" w:hAnsi="Tahoma" w:cs="Tahoma"/>
          <w:sz w:val="24"/>
        </w:rPr>
        <w:t xml:space="preserve"> (UTD) </w:t>
      </w:r>
      <w:r w:rsidRPr="001A449E">
        <w:rPr>
          <w:rFonts w:ascii="Tahoma" w:eastAsia="PMingLiU" w:hAnsi="Tahoma" w:cs="Tahoma"/>
          <w:sz w:val="24"/>
        </w:rPr>
        <w:t>折扣</w:t>
      </w:r>
      <w:bookmarkEnd w:id="628"/>
      <w:bookmarkEnd w:id="629"/>
      <w:bookmarkEnd w:id="630"/>
    </w:p>
    <w:p w:rsidR="00406CB0" w:rsidRPr="001A449E" w:rsidRDefault="00406CB0" w:rsidP="00406CB0">
      <w:pPr>
        <w:pStyle w:val="Heading3"/>
        <w:rPr>
          <w:rFonts w:ascii="Tahoma" w:eastAsia="PMingLiU" w:hAnsi="Tahoma" w:cs="Tahoma"/>
        </w:rPr>
      </w:pPr>
    </w:p>
    <w:p w:rsidR="00023FE7" w:rsidRPr="001A449E" w:rsidRDefault="00023FE7" w:rsidP="00477B4D">
      <w:pPr>
        <w:rPr>
          <w:rFonts w:eastAsia="PMingLiU" w:cs="Tahoma"/>
          <w:lang w:eastAsia="zh-TW"/>
        </w:rPr>
      </w:pPr>
      <w:r w:rsidRPr="001A449E">
        <w:rPr>
          <w:rFonts w:eastAsia="PMingLiU" w:cs="Tahoma"/>
        </w:rPr>
        <w:t xml:space="preserve">Open Value Subscription </w:t>
      </w:r>
      <w:r w:rsidRPr="001A449E">
        <w:rPr>
          <w:rFonts w:eastAsia="PMingLiU" w:cs="Tahoma"/>
        </w:rPr>
        <w:t>客戶於其訂閱合約之第一年期間，有資格享有</w:t>
      </w:r>
      <w:r w:rsidRPr="001A449E">
        <w:rPr>
          <w:rFonts w:eastAsia="PMingLiU" w:cs="Tahoma"/>
        </w:rPr>
        <w:t xml:space="preserve"> UTD </w:t>
      </w:r>
      <w:r w:rsidRPr="001A449E">
        <w:rPr>
          <w:rFonts w:eastAsia="PMingLiU" w:cs="Tahoma"/>
        </w:rPr>
        <w:t>折扣。如果合格之客戶已被授權針對透過</w:t>
      </w:r>
      <w:r w:rsidRPr="001A449E">
        <w:rPr>
          <w:rFonts w:eastAsia="PMingLiU" w:cs="Tahoma"/>
        </w:rPr>
        <w:t xml:space="preserve"> OEM</w:t>
      </w:r>
      <w:r w:rsidRPr="001A449E">
        <w:rPr>
          <w:rFonts w:eastAsia="PMingLiU" w:cs="Tahoma"/>
        </w:rPr>
        <w:t>、</w:t>
      </w:r>
      <w:r w:rsidRPr="001A449E">
        <w:rPr>
          <w:rFonts w:eastAsia="PMingLiU" w:cs="Tahoma"/>
        </w:rPr>
        <w:t>FPP</w:t>
      </w:r>
      <w:r w:rsidRPr="001A449E">
        <w:rPr>
          <w:rFonts w:eastAsia="PMingLiU" w:cs="Tahoma"/>
        </w:rPr>
        <w:t>、大量授權取得之先前或目前版本具備其中一種對應資格，該些客戶可以取得以下載明之任何</w:t>
      </w:r>
      <w:r w:rsidRPr="001A449E">
        <w:rPr>
          <w:rFonts w:eastAsia="PMingLiU" w:cs="Tahoma"/>
        </w:rPr>
        <w:t xml:space="preserve"> UTD </w:t>
      </w:r>
      <w:r w:rsidR="000C1567">
        <w:rPr>
          <w:rFonts w:eastAsia="PMingLiU" w:cs="Tahoma"/>
        </w:rPr>
        <w:br/>
      </w:r>
      <w:r w:rsidRPr="001A449E">
        <w:rPr>
          <w:rFonts w:eastAsia="PMingLiU" w:cs="Tahoma"/>
        </w:rPr>
        <w:t>使用權。</w:t>
      </w:r>
      <w:r w:rsidRPr="001A449E">
        <w:rPr>
          <w:rFonts w:eastAsia="PMingLiU" w:cs="Tahoma"/>
          <w:color w:val="000000"/>
          <w:lang w:eastAsia="zh-TW"/>
        </w:rPr>
        <w:t>一般而言，此折扣僅提供予產品之最新版本或緊接的前一個版本。</w:t>
      </w:r>
      <w:r w:rsidRPr="001A449E">
        <w:rPr>
          <w:rFonts w:eastAsia="PMingLiU" w:cs="Tahoma"/>
          <w:color w:val="000000"/>
          <w:lang w:eastAsia="zh-TW"/>
        </w:rPr>
        <w:t xml:space="preserve">UTD </w:t>
      </w:r>
      <w:r w:rsidRPr="001A449E">
        <w:rPr>
          <w:rFonts w:eastAsia="PMingLiU" w:cs="Tahoma"/>
          <w:color w:val="000000"/>
          <w:lang w:eastAsia="zh-TW"/>
        </w:rPr>
        <w:t>折扣是與平台無關的，</w:t>
      </w:r>
      <w:r w:rsidR="000C1567">
        <w:rPr>
          <w:rFonts w:eastAsia="PMingLiU" w:cs="Tahoma"/>
          <w:color w:val="000000"/>
          <w:lang w:eastAsia="zh-TW"/>
        </w:rPr>
        <w:br/>
      </w:r>
      <w:r w:rsidRPr="001A449E">
        <w:rPr>
          <w:rFonts w:eastAsia="PMingLiU" w:cs="Tahoma"/>
          <w:color w:val="000000"/>
          <w:lang w:eastAsia="zh-TW"/>
        </w:rPr>
        <w:t>因此</w:t>
      </w:r>
      <w:r w:rsidRPr="001A449E">
        <w:rPr>
          <w:rFonts w:eastAsia="PMingLiU" w:cs="Tahoma"/>
          <w:color w:val="000000"/>
          <w:lang w:eastAsia="zh-TW"/>
        </w:rPr>
        <w:t xml:space="preserve"> Mac </w:t>
      </w:r>
      <w:r w:rsidRPr="001A449E">
        <w:rPr>
          <w:rFonts w:eastAsia="PMingLiU" w:cs="Tahoma"/>
          <w:color w:val="000000"/>
          <w:lang w:eastAsia="zh-TW"/>
        </w:rPr>
        <w:t>也符合該折扣資格。</w:t>
      </w:r>
    </w:p>
    <w:p w:rsidR="00C353DE" w:rsidRDefault="00C353DE">
      <w:pPr>
        <w:pStyle w:val="FootnoteBulletLevel1"/>
        <w:ind w:left="360" w:right="720" w:firstLine="0"/>
        <w:rPr>
          <w:rFonts w:ascii="Tahoma" w:eastAsia="PMingLiU" w:hAnsi="Tahoma" w:cs="Tahoma"/>
          <w:lang w:eastAsia="zh-TW"/>
        </w:rPr>
      </w:pPr>
    </w:p>
    <w:p w:rsidR="000C1567" w:rsidRDefault="000C1567">
      <w:pPr>
        <w:pStyle w:val="FootnoteBulletLevel1"/>
        <w:ind w:left="360" w:right="720" w:firstLine="0"/>
        <w:rPr>
          <w:rFonts w:ascii="Tahoma" w:eastAsia="PMingLiU" w:hAnsi="Tahoma" w:cs="Tahoma"/>
          <w:lang w:eastAsia="zh-TW"/>
        </w:rPr>
      </w:pPr>
    </w:p>
    <w:p w:rsidR="000C1567" w:rsidRPr="001A449E" w:rsidRDefault="000C1567">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1A449E"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1A449E" w:rsidRDefault="00023FE7">
            <w:pPr>
              <w:ind w:right="720"/>
              <w:jc w:val="center"/>
              <w:rPr>
                <w:rFonts w:eastAsia="PMingLiU" w:cs="Tahoma"/>
                <w:b/>
                <w:bCs/>
                <w:color w:val="404040"/>
              </w:rPr>
            </w:pPr>
            <w:r w:rsidRPr="001A449E">
              <w:rPr>
                <w:rFonts w:eastAsia="PMingLiU" w:cs="Tahoma"/>
                <w:b/>
                <w:bCs/>
              </w:rPr>
              <w:t xml:space="preserve">UTD </w:t>
            </w:r>
            <w:r w:rsidRPr="001A449E">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rsidR="00023FE7" w:rsidRPr="001A449E" w:rsidRDefault="00023FE7">
            <w:pPr>
              <w:ind w:right="720"/>
              <w:jc w:val="center"/>
              <w:rPr>
                <w:rFonts w:eastAsia="PMingLiU" w:cs="Tahoma"/>
                <w:b/>
                <w:bCs/>
                <w:color w:val="404040"/>
              </w:rPr>
            </w:pPr>
            <w:r w:rsidRPr="001A449E">
              <w:rPr>
                <w:rFonts w:eastAsia="PMingLiU" w:cs="Tahoma"/>
                <w:b/>
                <w:bCs/>
              </w:rPr>
              <w:t>合格版本</w:t>
            </w:r>
          </w:p>
        </w:tc>
      </w:tr>
      <w:tr w:rsidR="00023FE7" w:rsidRPr="001A449E" w:rsidTr="0044720D">
        <w:trPr>
          <w:trHeight w:val="576"/>
        </w:trPr>
        <w:tc>
          <w:tcPr>
            <w:tcW w:w="3809" w:type="dxa"/>
            <w:tcBorders>
              <w:top w:val="nil"/>
              <w:left w:val="single" w:sz="8" w:space="0" w:color="auto"/>
              <w:bottom w:val="single" w:sz="8" w:space="0" w:color="auto"/>
              <w:right w:val="single" w:sz="8" w:space="0" w:color="auto"/>
            </w:tcBorders>
          </w:tcPr>
          <w:p w:rsidR="00023FE7" w:rsidRPr="00037C73" w:rsidRDefault="00023FE7" w:rsidP="00230E01">
            <w:pPr>
              <w:spacing w:before="60"/>
              <w:ind w:left="360" w:right="720"/>
              <w:jc w:val="center"/>
              <w:rPr>
                <w:rFonts w:eastAsia="PMingLiU" w:cs="Tahoma"/>
                <w:szCs w:val="18"/>
              </w:rPr>
            </w:pPr>
            <w:r w:rsidRPr="00037C73">
              <w:rPr>
                <w:rFonts w:eastAsia="PMingLiU" w:cs="Tahoma"/>
                <w:szCs w:val="18"/>
              </w:rPr>
              <w:t>Core CAL (</w:t>
            </w:r>
            <w:r w:rsidRPr="00037C73">
              <w:rPr>
                <w:rFonts w:eastAsia="PMingLiU" w:cs="Tahoma"/>
                <w:szCs w:val="18"/>
              </w:rPr>
              <w:t>裝置或使用者</w:t>
            </w:r>
            <w:r w:rsidRPr="00037C73">
              <w:rPr>
                <w:rFonts w:eastAsia="PMingLiU" w:cs="Tahoma"/>
                <w:szCs w:val="18"/>
              </w:rPr>
              <w:t>)</w:t>
            </w:r>
          </w:p>
        </w:tc>
        <w:tc>
          <w:tcPr>
            <w:tcW w:w="4298" w:type="dxa"/>
            <w:tcBorders>
              <w:top w:val="nil"/>
              <w:left w:val="nil"/>
              <w:bottom w:val="single" w:sz="8" w:space="0" w:color="auto"/>
              <w:right w:val="single" w:sz="8" w:space="0" w:color="auto"/>
            </w:tcBorders>
          </w:tcPr>
          <w:p w:rsidR="00023FE7" w:rsidRPr="00037C73" w:rsidRDefault="00023FE7" w:rsidP="00037C73">
            <w:pPr>
              <w:pStyle w:val="Bulletedlistflush"/>
              <w:spacing w:before="60"/>
              <w:ind w:left="576" w:right="720" w:firstLine="0"/>
              <w:jc w:val="center"/>
              <w:rPr>
                <w:rFonts w:ascii="Tahoma" w:eastAsia="PMingLiU" w:hAnsi="Tahoma" w:cs="Tahoma"/>
                <w:sz w:val="18"/>
                <w:szCs w:val="18"/>
              </w:rPr>
            </w:pPr>
            <w:r w:rsidRPr="00037C73">
              <w:rPr>
                <w:rFonts w:ascii="Tahoma" w:eastAsia="PMingLiU" w:hAnsi="Tahoma" w:cs="Tahoma"/>
                <w:sz w:val="18"/>
                <w:szCs w:val="18"/>
              </w:rPr>
              <w:t>任何</w:t>
            </w:r>
            <w:r w:rsidRPr="00037C73">
              <w:rPr>
                <w:rFonts w:ascii="Tahoma" w:eastAsia="PMingLiU" w:hAnsi="Tahoma" w:cs="Tahoma"/>
                <w:sz w:val="18"/>
                <w:szCs w:val="18"/>
              </w:rPr>
              <w:t xml:space="preserve"> Core CAL</w:t>
            </w:r>
          </w:p>
        </w:tc>
      </w:tr>
      <w:tr w:rsidR="00023FE7" w:rsidRPr="001A449E" w:rsidTr="0044720D">
        <w:trPr>
          <w:trHeight w:val="576"/>
        </w:trPr>
        <w:tc>
          <w:tcPr>
            <w:tcW w:w="3809" w:type="dxa"/>
            <w:tcBorders>
              <w:top w:val="nil"/>
              <w:left w:val="single" w:sz="8" w:space="0" w:color="auto"/>
              <w:bottom w:val="single" w:sz="8" w:space="0" w:color="auto"/>
              <w:right w:val="single" w:sz="8" w:space="0" w:color="auto"/>
            </w:tcBorders>
          </w:tcPr>
          <w:p w:rsidR="00023FE7" w:rsidRPr="00037C73" w:rsidRDefault="00023FE7" w:rsidP="00230E01">
            <w:pPr>
              <w:spacing w:before="60"/>
              <w:ind w:left="360" w:right="720"/>
              <w:jc w:val="center"/>
              <w:rPr>
                <w:rFonts w:eastAsia="PMingLiU" w:cs="Tahoma"/>
                <w:szCs w:val="18"/>
              </w:rPr>
            </w:pPr>
            <w:r w:rsidRPr="00037C73">
              <w:rPr>
                <w:rFonts w:eastAsia="PMingLiU" w:cs="Tahoma"/>
                <w:szCs w:val="18"/>
              </w:rPr>
              <w:t>Enterprise CAL (</w:t>
            </w:r>
            <w:r w:rsidRPr="00037C73">
              <w:rPr>
                <w:rFonts w:eastAsia="PMingLiU" w:cs="Tahoma"/>
                <w:szCs w:val="18"/>
              </w:rPr>
              <w:t>裝置或使用者</w:t>
            </w:r>
            <w:r w:rsidRPr="00037C73">
              <w:rPr>
                <w:rFonts w:eastAsia="PMingLiU" w:cs="Tahoma"/>
                <w:szCs w:val="18"/>
              </w:rPr>
              <w:t>)</w:t>
            </w:r>
          </w:p>
        </w:tc>
        <w:tc>
          <w:tcPr>
            <w:tcW w:w="4298" w:type="dxa"/>
            <w:tcBorders>
              <w:top w:val="nil"/>
              <w:left w:val="nil"/>
              <w:bottom w:val="single" w:sz="8" w:space="0" w:color="auto"/>
              <w:right w:val="single" w:sz="8" w:space="0" w:color="auto"/>
            </w:tcBorders>
          </w:tcPr>
          <w:p w:rsidR="00023FE7" w:rsidRPr="00037C73" w:rsidRDefault="00023FE7" w:rsidP="00230E01">
            <w:pPr>
              <w:pStyle w:val="Bulletedlistflush"/>
              <w:spacing w:before="60"/>
              <w:ind w:left="576" w:right="720" w:firstLine="0"/>
              <w:jc w:val="center"/>
              <w:rPr>
                <w:rFonts w:ascii="Tahoma" w:eastAsia="PMingLiU" w:hAnsi="Tahoma" w:cs="Tahoma"/>
                <w:sz w:val="18"/>
                <w:szCs w:val="18"/>
              </w:rPr>
            </w:pPr>
            <w:r w:rsidRPr="00037C73">
              <w:rPr>
                <w:rFonts w:ascii="Tahoma" w:eastAsia="PMingLiU" w:hAnsi="Tahoma" w:cs="Tahoma"/>
                <w:sz w:val="18"/>
                <w:szCs w:val="18"/>
              </w:rPr>
              <w:t>任何</w:t>
            </w:r>
            <w:r w:rsidRPr="00037C73">
              <w:rPr>
                <w:rFonts w:ascii="Tahoma" w:eastAsia="PMingLiU" w:hAnsi="Tahoma" w:cs="Tahoma"/>
                <w:sz w:val="18"/>
                <w:szCs w:val="18"/>
              </w:rPr>
              <w:t xml:space="preserve"> Enterprise CAL</w:t>
            </w:r>
          </w:p>
        </w:tc>
      </w:tr>
      <w:tr w:rsidR="0000615E" w:rsidRPr="001A449E" w:rsidTr="0044720D">
        <w:trPr>
          <w:trHeight w:val="576"/>
        </w:trPr>
        <w:tc>
          <w:tcPr>
            <w:tcW w:w="3809" w:type="dxa"/>
            <w:tcBorders>
              <w:top w:val="nil"/>
              <w:left w:val="single" w:sz="8" w:space="0" w:color="auto"/>
              <w:bottom w:val="single" w:sz="8" w:space="0" w:color="auto"/>
              <w:right w:val="single" w:sz="8" w:space="0" w:color="auto"/>
            </w:tcBorders>
          </w:tcPr>
          <w:p w:rsidR="0000615E" w:rsidRPr="00037C73" w:rsidRDefault="0000615E" w:rsidP="00230E01">
            <w:pPr>
              <w:spacing w:before="60"/>
              <w:ind w:left="360" w:right="720"/>
              <w:jc w:val="center"/>
              <w:rPr>
                <w:rFonts w:eastAsia="PMingLiU" w:cs="Tahoma"/>
                <w:szCs w:val="18"/>
              </w:rPr>
            </w:pPr>
            <w:r w:rsidRPr="00037C73">
              <w:rPr>
                <w:rFonts w:eastAsia="PMingLiU" w:cs="Tahoma"/>
                <w:szCs w:val="18"/>
              </w:rPr>
              <w:t>Office Professional Plus 2013</w:t>
            </w:r>
          </w:p>
        </w:tc>
        <w:tc>
          <w:tcPr>
            <w:tcW w:w="4298" w:type="dxa"/>
            <w:tcBorders>
              <w:top w:val="nil"/>
              <w:left w:val="nil"/>
              <w:bottom w:val="single" w:sz="8" w:space="0" w:color="auto"/>
              <w:right w:val="single" w:sz="8" w:space="0" w:color="auto"/>
            </w:tcBorders>
          </w:tcPr>
          <w:p w:rsidR="008B2AA7" w:rsidRPr="00037C73" w:rsidRDefault="008B2AA7" w:rsidP="00230E01">
            <w:pPr>
              <w:pStyle w:val="Bulletedlistflush"/>
              <w:spacing w:before="60"/>
              <w:ind w:left="576" w:right="720" w:firstLine="0"/>
              <w:jc w:val="center"/>
              <w:rPr>
                <w:rFonts w:ascii="Tahoma" w:eastAsia="PMingLiU" w:hAnsi="Tahoma" w:cs="Tahoma"/>
                <w:sz w:val="18"/>
                <w:szCs w:val="18"/>
              </w:rPr>
            </w:pPr>
            <w:r w:rsidRPr="00037C73">
              <w:rPr>
                <w:rFonts w:ascii="Tahoma" w:eastAsia="PMingLiU" w:hAnsi="Tahoma" w:cs="Tahoma"/>
                <w:sz w:val="18"/>
                <w:szCs w:val="18"/>
              </w:rPr>
              <w:t>Office Professional Plus 2013</w:t>
            </w:r>
          </w:p>
          <w:p w:rsidR="0000615E" w:rsidRPr="00037C73" w:rsidRDefault="0000615E" w:rsidP="00230E01">
            <w:pPr>
              <w:pStyle w:val="Bulletedlistflush"/>
              <w:ind w:left="576" w:right="720" w:firstLine="0"/>
              <w:jc w:val="center"/>
              <w:rPr>
                <w:rFonts w:ascii="Tahoma" w:eastAsia="PMingLiU" w:hAnsi="Tahoma" w:cs="Tahoma"/>
                <w:sz w:val="18"/>
                <w:szCs w:val="18"/>
              </w:rPr>
            </w:pPr>
            <w:r w:rsidRPr="00037C73">
              <w:rPr>
                <w:rFonts w:ascii="Tahoma" w:eastAsia="PMingLiU" w:hAnsi="Tahoma" w:cs="Tahoma"/>
                <w:sz w:val="18"/>
                <w:szCs w:val="18"/>
              </w:rPr>
              <w:t>Office Professional Plus 2010</w:t>
            </w:r>
          </w:p>
          <w:p w:rsidR="002D0FAC" w:rsidRPr="00037C73" w:rsidRDefault="002D0FAC" w:rsidP="00230E01">
            <w:pPr>
              <w:pStyle w:val="Bulletedlistflush"/>
              <w:ind w:left="576" w:right="720" w:firstLine="0"/>
              <w:jc w:val="center"/>
              <w:rPr>
                <w:rFonts w:ascii="Tahoma" w:eastAsia="PMingLiU" w:hAnsi="Tahoma" w:cs="Tahoma"/>
                <w:sz w:val="18"/>
                <w:szCs w:val="18"/>
              </w:rPr>
            </w:pPr>
            <w:r w:rsidRPr="00037C73">
              <w:rPr>
                <w:rFonts w:ascii="Tahoma" w:eastAsia="PMingLiU" w:hAnsi="Tahoma" w:cs="Tahoma"/>
                <w:sz w:val="18"/>
                <w:szCs w:val="18"/>
              </w:rPr>
              <w:t>Office 2013 Professional</w:t>
            </w:r>
          </w:p>
          <w:p w:rsidR="0000615E" w:rsidRPr="00037C73" w:rsidRDefault="0000615E" w:rsidP="00230E01">
            <w:pPr>
              <w:pStyle w:val="Bulletedlistflush"/>
              <w:ind w:left="576" w:right="720" w:firstLine="0"/>
              <w:jc w:val="center"/>
              <w:rPr>
                <w:rFonts w:ascii="Tahoma" w:eastAsia="PMingLiU" w:hAnsi="Tahoma" w:cs="Tahoma"/>
                <w:sz w:val="18"/>
                <w:szCs w:val="18"/>
              </w:rPr>
            </w:pPr>
            <w:r w:rsidRPr="00037C73">
              <w:rPr>
                <w:rFonts w:ascii="Tahoma" w:eastAsia="PMingLiU" w:hAnsi="Tahoma" w:cs="Tahoma"/>
                <w:sz w:val="18"/>
                <w:szCs w:val="18"/>
              </w:rPr>
              <w:t>Office 2010 Professional</w:t>
            </w:r>
          </w:p>
          <w:p w:rsidR="0000615E" w:rsidRPr="00037C73" w:rsidRDefault="0000615E" w:rsidP="008B2AA7">
            <w:pPr>
              <w:pStyle w:val="Bulletedlistflush"/>
              <w:ind w:left="576" w:right="720" w:firstLine="0"/>
              <w:jc w:val="center"/>
              <w:rPr>
                <w:rFonts w:ascii="Tahoma" w:eastAsia="PMingLiU" w:hAnsi="Tahoma" w:cs="Tahoma"/>
                <w:sz w:val="18"/>
                <w:szCs w:val="18"/>
              </w:rPr>
            </w:pPr>
          </w:p>
        </w:tc>
      </w:tr>
      <w:tr w:rsidR="00023FE7" w:rsidRPr="001A449E" w:rsidTr="0044720D">
        <w:trPr>
          <w:trHeight w:val="576"/>
        </w:trPr>
        <w:tc>
          <w:tcPr>
            <w:tcW w:w="3809" w:type="dxa"/>
            <w:tcBorders>
              <w:top w:val="nil"/>
              <w:left w:val="single" w:sz="8" w:space="0" w:color="auto"/>
              <w:bottom w:val="single" w:sz="8" w:space="0" w:color="auto"/>
              <w:right w:val="single" w:sz="8" w:space="0" w:color="auto"/>
            </w:tcBorders>
          </w:tcPr>
          <w:p w:rsidR="00023FE7" w:rsidRPr="00037C73" w:rsidRDefault="00023FE7" w:rsidP="00230E01">
            <w:pPr>
              <w:spacing w:before="60"/>
              <w:ind w:left="360" w:right="720"/>
              <w:jc w:val="center"/>
              <w:rPr>
                <w:rFonts w:eastAsia="PMingLiU" w:cs="Tahoma"/>
                <w:color w:val="000000"/>
                <w:szCs w:val="18"/>
              </w:rPr>
            </w:pPr>
            <w:r w:rsidRPr="00037C73">
              <w:rPr>
                <w:rFonts w:eastAsia="PMingLiU" w:cs="Tahoma"/>
                <w:color w:val="000000"/>
                <w:szCs w:val="18"/>
              </w:rPr>
              <w:t>Small Business Server Standard 2011 CAL (</w:t>
            </w:r>
            <w:r w:rsidRPr="00037C73">
              <w:rPr>
                <w:rFonts w:eastAsia="PMingLiU" w:cs="Tahoma"/>
                <w:color w:val="000000"/>
                <w:szCs w:val="18"/>
              </w:rPr>
              <w:t>裝置或使用者</w:t>
            </w:r>
            <w:r w:rsidRPr="00037C73">
              <w:rPr>
                <w:rFonts w:eastAsia="PMingLiU" w:cs="Tahoma"/>
                <w:color w:val="000000"/>
                <w:szCs w:val="18"/>
              </w:rPr>
              <w:t>)</w:t>
            </w:r>
          </w:p>
        </w:tc>
        <w:tc>
          <w:tcPr>
            <w:tcW w:w="4298" w:type="dxa"/>
            <w:tcBorders>
              <w:top w:val="nil"/>
              <w:left w:val="nil"/>
              <w:bottom w:val="single" w:sz="8" w:space="0" w:color="auto"/>
              <w:right w:val="single" w:sz="8" w:space="0" w:color="auto"/>
            </w:tcBorders>
          </w:tcPr>
          <w:p w:rsidR="00684C4D" w:rsidRPr="00037C73" w:rsidRDefault="00684C4D" w:rsidP="000C1567">
            <w:pPr>
              <w:spacing w:before="60"/>
              <w:ind w:left="576" w:right="304"/>
              <w:jc w:val="center"/>
              <w:rPr>
                <w:rFonts w:eastAsia="PMingLiU" w:cs="Tahoma"/>
                <w:szCs w:val="18"/>
              </w:rPr>
            </w:pPr>
            <w:r w:rsidRPr="00037C73">
              <w:rPr>
                <w:rFonts w:eastAsia="PMingLiU" w:cs="Tahoma"/>
                <w:color w:val="000000"/>
                <w:szCs w:val="18"/>
              </w:rPr>
              <w:t>Windows Small Business Server 2011 CAL</w:t>
            </w:r>
          </w:p>
          <w:p w:rsidR="00023FE7" w:rsidRPr="00037C73" w:rsidRDefault="00023FE7">
            <w:pPr>
              <w:pStyle w:val="Bulletedlistflush"/>
              <w:ind w:left="576" w:right="720" w:firstLine="0"/>
              <w:jc w:val="center"/>
              <w:rPr>
                <w:rFonts w:ascii="Tahoma" w:eastAsia="PMingLiU" w:hAnsi="Tahoma" w:cs="Tahoma"/>
                <w:sz w:val="18"/>
                <w:szCs w:val="18"/>
              </w:rPr>
            </w:pPr>
            <w:r w:rsidRPr="00037C73">
              <w:rPr>
                <w:rFonts w:ascii="Tahoma" w:eastAsia="PMingLiU" w:hAnsi="Tahoma" w:cs="Tahoma"/>
                <w:color w:val="000000"/>
                <w:sz w:val="18"/>
                <w:szCs w:val="18"/>
              </w:rPr>
              <w:t>Windows Small Business Server Standard 2008 CAL</w:t>
            </w:r>
          </w:p>
          <w:p w:rsidR="00023FE7" w:rsidRPr="00037C73"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1A449E" w:rsidTr="0044720D">
        <w:trPr>
          <w:trHeight w:val="576"/>
        </w:trPr>
        <w:tc>
          <w:tcPr>
            <w:tcW w:w="3809" w:type="dxa"/>
            <w:tcBorders>
              <w:top w:val="nil"/>
              <w:left w:val="single" w:sz="8" w:space="0" w:color="auto"/>
              <w:bottom w:val="single" w:sz="8" w:space="0" w:color="auto"/>
              <w:right w:val="single" w:sz="8" w:space="0" w:color="auto"/>
            </w:tcBorders>
          </w:tcPr>
          <w:p w:rsidR="00023FE7" w:rsidRPr="00037C73" w:rsidRDefault="00023FE7" w:rsidP="00230E01">
            <w:pPr>
              <w:spacing w:before="60"/>
              <w:ind w:left="360" w:right="720"/>
              <w:jc w:val="center"/>
              <w:rPr>
                <w:rFonts w:eastAsia="PMingLiU" w:cs="Tahoma"/>
                <w:szCs w:val="18"/>
              </w:rPr>
            </w:pPr>
            <w:r w:rsidRPr="00037C73">
              <w:rPr>
                <w:rFonts w:eastAsia="PMingLiU" w:cs="Tahoma"/>
                <w:szCs w:val="18"/>
              </w:rPr>
              <w:t>Small Business Server Premium 2011 CAL (</w:t>
            </w:r>
            <w:r w:rsidRPr="00037C73">
              <w:rPr>
                <w:rFonts w:eastAsia="PMingLiU" w:cs="Tahoma"/>
                <w:szCs w:val="18"/>
              </w:rPr>
              <w:t>裝置或使用者</w:t>
            </w:r>
            <w:r w:rsidRPr="00037C73">
              <w:rPr>
                <w:rFonts w:eastAsia="PMingLiU" w:cs="Tahoma"/>
                <w:szCs w:val="18"/>
              </w:rPr>
              <w:t>)</w:t>
            </w:r>
          </w:p>
        </w:tc>
        <w:tc>
          <w:tcPr>
            <w:tcW w:w="4298" w:type="dxa"/>
            <w:tcBorders>
              <w:top w:val="nil"/>
              <w:left w:val="nil"/>
              <w:bottom w:val="single" w:sz="8" w:space="0" w:color="auto"/>
              <w:right w:val="single" w:sz="8" w:space="0" w:color="auto"/>
            </w:tcBorders>
          </w:tcPr>
          <w:p w:rsidR="00684C4D" w:rsidRPr="00037C73" w:rsidRDefault="00684C4D" w:rsidP="00230E01">
            <w:pPr>
              <w:spacing w:before="60"/>
              <w:ind w:left="576" w:right="720"/>
              <w:jc w:val="center"/>
              <w:rPr>
                <w:rFonts w:eastAsia="PMingLiU" w:cs="Tahoma"/>
                <w:szCs w:val="18"/>
              </w:rPr>
            </w:pPr>
            <w:r w:rsidRPr="00037C73">
              <w:rPr>
                <w:rFonts w:eastAsia="PMingLiU" w:cs="Tahoma"/>
                <w:color w:val="000000"/>
                <w:szCs w:val="18"/>
              </w:rPr>
              <w:t>Windows Small Business Server Premium 2011 CAL</w:t>
            </w:r>
          </w:p>
          <w:p w:rsidR="00023FE7" w:rsidRPr="00037C73" w:rsidRDefault="00023FE7">
            <w:pPr>
              <w:pStyle w:val="Bulletedlistflush"/>
              <w:ind w:left="576" w:right="720" w:firstLine="0"/>
              <w:jc w:val="center"/>
              <w:rPr>
                <w:rFonts w:ascii="Tahoma" w:eastAsia="PMingLiU" w:hAnsi="Tahoma" w:cs="Tahoma"/>
                <w:sz w:val="18"/>
                <w:szCs w:val="18"/>
              </w:rPr>
            </w:pPr>
            <w:r w:rsidRPr="00037C73">
              <w:rPr>
                <w:rFonts w:ascii="Tahoma" w:eastAsia="PMingLiU" w:hAnsi="Tahoma" w:cs="Tahoma"/>
                <w:color w:val="000000"/>
                <w:sz w:val="18"/>
                <w:szCs w:val="18"/>
              </w:rPr>
              <w:t>Windows Small Business Server Premium 2008 CAL</w:t>
            </w:r>
          </w:p>
          <w:p w:rsidR="00023FE7" w:rsidRPr="00037C73" w:rsidRDefault="00023FE7" w:rsidP="00230E01">
            <w:pPr>
              <w:pStyle w:val="Bulletedlistflush"/>
              <w:ind w:left="576" w:right="720" w:firstLine="0"/>
              <w:jc w:val="center"/>
              <w:rPr>
                <w:rFonts w:ascii="Tahoma" w:eastAsia="PMingLiU" w:hAnsi="Tahoma" w:cs="Tahoma"/>
                <w:sz w:val="18"/>
                <w:szCs w:val="18"/>
              </w:rPr>
            </w:pPr>
          </w:p>
        </w:tc>
      </w:tr>
      <w:tr w:rsidR="00023FE7" w:rsidRPr="001A449E" w:rsidTr="0044720D">
        <w:trPr>
          <w:trHeight w:val="576"/>
        </w:trPr>
        <w:tc>
          <w:tcPr>
            <w:tcW w:w="3809" w:type="dxa"/>
            <w:tcBorders>
              <w:top w:val="nil"/>
              <w:left w:val="single" w:sz="8" w:space="0" w:color="auto"/>
              <w:bottom w:val="single" w:sz="8" w:space="0" w:color="auto"/>
              <w:right w:val="single" w:sz="8" w:space="0" w:color="auto"/>
            </w:tcBorders>
          </w:tcPr>
          <w:p w:rsidR="00023FE7" w:rsidRPr="00037C73" w:rsidRDefault="00023FE7" w:rsidP="000C1567">
            <w:pPr>
              <w:spacing w:before="60"/>
              <w:ind w:left="360" w:right="479"/>
              <w:jc w:val="center"/>
              <w:rPr>
                <w:rFonts w:eastAsia="PMingLiU" w:cs="Tahoma"/>
                <w:szCs w:val="18"/>
              </w:rPr>
            </w:pPr>
            <w:r w:rsidRPr="00037C73">
              <w:rPr>
                <w:rFonts w:eastAsia="PMingLiU" w:cs="Tahoma"/>
                <w:szCs w:val="18"/>
              </w:rPr>
              <w:t>Essential Business Server Standard 2008 CAL (</w:t>
            </w:r>
            <w:r w:rsidRPr="00037C73">
              <w:rPr>
                <w:rFonts w:eastAsia="PMingLiU" w:cs="Tahoma"/>
                <w:szCs w:val="18"/>
              </w:rPr>
              <w:t>裝置或使用者</w:t>
            </w:r>
            <w:r w:rsidRPr="00037C73">
              <w:rPr>
                <w:rFonts w:eastAsia="PMingLiU" w:cs="Tahoma"/>
                <w:szCs w:val="18"/>
              </w:rPr>
              <w:t>)</w:t>
            </w:r>
          </w:p>
          <w:p w:rsidR="00230E01" w:rsidRPr="00037C73"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037C73" w:rsidRDefault="00023FE7" w:rsidP="00230E01">
            <w:pPr>
              <w:pStyle w:val="Bulletedlistflush"/>
              <w:spacing w:before="60"/>
              <w:ind w:left="576" w:right="720" w:firstLine="0"/>
              <w:jc w:val="center"/>
              <w:rPr>
                <w:rFonts w:ascii="Tahoma" w:eastAsia="PMingLiU" w:hAnsi="Tahoma" w:cs="Tahoma"/>
                <w:sz w:val="18"/>
                <w:szCs w:val="18"/>
              </w:rPr>
            </w:pPr>
            <w:r w:rsidRPr="00037C73">
              <w:rPr>
                <w:rFonts w:ascii="Tahoma" w:eastAsia="PMingLiU" w:hAnsi="Tahoma" w:cs="Tahoma"/>
                <w:sz w:val="18"/>
                <w:szCs w:val="18"/>
              </w:rPr>
              <w:t>Windows Essential Business Server Standard 2008 CAL</w:t>
            </w:r>
          </w:p>
        </w:tc>
      </w:tr>
      <w:tr w:rsidR="00023FE7" w:rsidRPr="001A449E" w:rsidTr="0044720D">
        <w:trPr>
          <w:trHeight w:val="576"/>
        </w:trPr>
        <w:tc>
          <w:tcPr>
            <w:tcW w:w="3809" w:type="dxa"/>
            <w:tcBorders>
              <w:top w:val="nil"/>
              <w:left w:val="single" w:sz="8" w:space="0" w:color="auto"/>
              <w:bottom w:val="single" w:sz="8" w:space="0" w:color="auto"/>
              <w:right w:val="single" w:sz="8" w:space="0" w:color="auto"/>
            </w:tcBorders>
          </w:tcPr>
          <w:p w:rsidR="00023FE7" w:rsidRPr="00037C73" w:rsidRDefault="00023FE7" w:rsidP="000C1567">
            <w:pPr>
              <w:spacing w:before="60"/>
              <w:ind w:left="360" w:right="479"/>
              <w:jc w:val="center"/>
              <w:rPr>
                <w:rFonts w:eastAsia="PMingLiU" w:cs="Tahoma"/>
                <w:szCs w:val="18"/>
              </w:rPr>
            </w:pPr>
            <w:r w:rsidRPr="00037C73">
              <w:rPr>
                <w:rFonts w:eastAsia="PMingLiU" w:cs="Tahoma"/>
                <w:szCs w:val="18"/>
              </w:rPr>
              <w:t>Essential Business Server Premium 2008 CAL (</w:t>
            </w:r>
            <w:r w:rsidRPr="00037C73">
              <w:rPr>
                <w:rFonts w:eastAsia="PMingLiU" w:cs="Tahoma"/>
                <w:szCs w:val="18"/>
              </w:rPr>
              <w:t>裝置或使用者</w:t>
            </w:r>
            <w:r w:rsidRPr="00037C73">
              <w:rPr>
                <w:rFonts w:eastAsia="PMingLiU" w:cs="Tahoma"/>
                <w:szCs w:val="18"/>
              </w:rPr>
              <w:t>)</w:t>
            </w:r>
          </w:p>
          <w:p w:rsidR="00230E01" w:rsidRPr="00037C73"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037C73" w:rsidRDefault="00023FE7" w:rsidP="00230E01">
            <w:pPr>
              <w:pStyle w:val="Bulletedlistflush"/>
              <w:spacing w:before="60"/>
              <w:ind w:left="576" w:right="720" w:firstLine="0"/>
              <w:jc w:val="center"/>
              <w:rPr>
                <w:rFonts w:ascii="Tahoma" w:eastAsia="PMingLiU" w:hAnsi="Tahoma" w:cs="Tahoma"/>
                <w:sz w:val="18"/>
                <w:szCs w:val="18"/>
              </w:rPr>
            </w:pPr>
            <w:r w:rsidRPr="00037C73">
              <w:rPr>
                <w:rFonts w:ascii="Tahoma" w:eastAsia="PMingLiU" w:hAnsi="Tahoma" w:cs="Tahoma"/>
                <w:sz w:val="18"/>
                <w:szCs w:val="18"/>
              </w:rPr>
              <w:t>Windows Essential Business Server Premium 2008 CAL</w:t>
            </w:r>
          </w:p>
        </w:tc>
      </w:tr>
      <w:tr w:rsidR="00023FE7" w:rsidRPr="001A449E" w:rsidTr="0044720D">
        <w:trPr>
          <w:trHeight w:val="576"/>
        </w:trPr>
        <w:tc>
          <w:tcPr>
            <w:tcW w:w="3809" w:type="dxa"/>
            <w:tcBorders>
              <w:top w:val="nil"/>
              <w:left w:val="single" w:sz="8" w:space="0" w:color="auto"/>
              <w:bottom w:val="single" w:sz="8" w:space="0" w:color="auto"/>
              <w:right w:val="single" w:sz="8" w:space="0" w:color="auto"/>
            </w:tcBorders>
          </w:tcPr>
          <w:p w:rsidR="00023FE7" w:rsidRPr="00037C73" w:rsidRDefault="00023FE7" w:rsidP="00281082">
            <w:pPr>
              <w:spacing w:before="60"/>
              <w:ind w:left="360" w:right="720"/>
              <w:jc w:val="center"/>
              <w:rPr>
                <w:rFonts w:eastAsia="PMingLiU" w:cs="Tahoma"/>
                <w:szCs w:val="18"/>
              </w:rPr>
            </w:pPr>
            <w:r w:rsidRPr="00037C73">
              <w:rPr>
                <w:rFonts w:eastAsia="PMingLiU" w:cs="Tahoma"/>
                <w:szCs w:val="18"/>
              </w:rPr>
              <w:t xml:space="preserve">Windows 8 </w:t>
            </w:r>
            <w:r w:rsidRPr="00037C73">
              <w:rPr>
                <w:rFonts w:eastAsia="PMingLiU" w:cs="Tahoma"/>
                <w:szCs w:val="18"/>
              </w:rPr>
              <w:t>專業版升級</w:t>
            </w:r>
          </w:p>
        </w:tc>
        <w:tc>
          <w:tcPr>
            <w:tcW w:w="4298" w:type="dxa"/>
            <w:tcBorders>
              <w:top w:val="nil"/>
              <w:left w:val="nil"/>
              <w:bottom w:val="single" w:sz="8" w:space="0" w:color="auto"/>
              <w:right w:val="single" w:sz="8" w:space="0" w:color="auto"/>
            </w:tcBorders>
          </w:tcPr>
          <w:p w:rsidR="008B6EDD" w:rsidRPr="00037C73" w:rsidRDefault="008B6EDD" w:rsidP="00230E01">
            <w:pPr>
              <w:pStyle w:val="Bulletedlistflush"/>
              <w:spacing w:before="60"/>
              <w:ind w:left="576" w:right="720" w:firstLine="0"/>
              <w:jc w:val="center"/>
              <w:rPr>
                <w:rFonts w:ascii="Tahoma" w:eastAsia="PMingLiU" w:hAnsi="Tahoma" w:cs="Tahoma"/>
                <w:sz w:val="18"/>
                <w:szCs w:val="18"/>
              </w:rPr>
            </w:pPr>
            <w:r w:rsidRPr="00037C73">
              <w:rPr>
                <w:rFonts w:ascii="Tahoma" w:eastAsia="PMingLiU" w:hAnsi="Tahoma" w:cs="Tahoma"/>
                <w:sz w:val="18"/>
                <w:szCs w:val="18"/>
              </w:rPr>
              <w:t xml:space="preserve">Windows 8 </w:t>
            </w:r>
            <w:r w:rsidRPr="00037C73">
              <w:rPr>
                <w:rFonts w:ascii="Tahoma" w:eastAsia="PMingLiU" w:hAnsi="Tahoma" w:cs="Tahoma"/>
                <w:sz w:val="18"/>
                <w:szCs w:val="18"/>
              </w:rPr>
              <w:t>專業版</w:t>
            </w:r>
          </w:p>
          <w:p w:rsidR="00023FE7" w:rsidRPr="00037C73" w:rsidRDefault="00023FE7" w:rsidP="008B6EDD">
            <w:pPr>
              <w:pStyle w:val="Bulletedlistflush"/>
              <w:ind w:left="576" w:right="720" w:firstLine="0"/>
              <w:jc w:val="center"/>
              <w:rPr>
                <w:rFonts w:ascii="Tahoma" w:eastAsia="PMingLiU" w:hAnsi="Tahoma" w:cs="Tahoma"/>
                <w:sz w:val="18"/>
                <w:szCs w:val="18"/>
              </w:rPr>
            </w:pPr>
            <w:r w:rsidRPr="00037C73">
              <w:rPr>
                <w:rFonts w:ascii="Tahoma" w:eastAsia="PMingLiU" w:hAnsi="Tahoma" w:cs="Tahoma"/>
                <w:sz w:val="18"/>
                <w:szCs w:val="18"/>
              </w:rPr>
              <w:t xml:space="preserve">Windows 7 </w:t>
            </w:r>
            <w:r w:rsidRPr="00037C73">
              <w:rPr>
                <w:rFonts w:ascii="Tahoma" w:eastAsia="PMingLiU" w:hAnsi="Tahoma" w:cs="Tahoma"/>
                <w:sz w:val="18"/>
                <w:szCs w:val="18"/>
              </w:rPr>
              <w:t>專業版</w:t>
            </w:r>
          </w:p>
        </w:tc>
      </w:tr>
    </w:tbl>
    <w:p w:rsidR="00991DD4" w:rsidRDefault="00991DD4">
      <w:pPr>
        <w:rPr>
          <w:rFonts w:eastAsia="PMingLiU" w:cs="Tahoma"/>
        </w:rPr>
      </w:pPr>
    </w:p>
    <w:p w:rsidR="00FC6648" w:rsidRPr="001A449E" w:rsidRDefault="00FC6648">
      <w:pPr>
        <w:rPr>
          <w:rFonts w:eastAsia="PMingLiU" w:cs="Tahoma"/>
        </w:rPr>
      </w:pPr>
    </w:p>
    <w:p w:rsidR="00456002" w:rsidRPr="001A449E" w:rsidRDefault="00456002" w:rsidP="00456002">
      <w:pPr>
        <w:pStyle w:val="Heading2"/>
        <w:ind w:left="0"/>
        <w:rPr>
          <w:rFonts w:ascii="Tahoma" w:eastAsia="PMingLiU" w:hAnsi="Tahoma" w:cs="Tahoma"/>
        </w:rPr>
      </w:pPr>
      <w:bookmarkStart w:id="631" w:name="_Toc336338195"/>
      <w:bookmarkStart w:id="632" w:name="_Toc363720546"/>
      <w:r w:rsidRPr="001A449E">
        <w:rPr>
          <w:rFonts w:ascii="Tahoma" w:eastAsia="PMingLiU" w:hAnsi="Tahoma" w:cs="Tahoma"/>
        </w:rPr>
        <w:t>更新之</w:t>
      </w:r>
      <w:r w:rsidRPr="001A449E">
        <w:rPr>
          <w:rFonts w:ascii="Tahoma" w:eastAsia="PMingLiU" w:hAnsi="Tahoma" w:cs="Tahoma"/>
        </w:rPr>
        <w:t xml:space="preserve"> Enterprise </w:t>
      </w:r>
      <w:r w:rsidRPr="001A449E">
        <w:rPr>
          <w:rFonts w:ascii="Tahoma" w:eastAsia="PMingLiU" w:hAnsi="Tahoma" w:cs="Tahoma"/>
        </w:rPr>
        <w:t>合約及</w:t>
      </w:r>
      <w:r w:rsidRPr="001A449E">
        <w:rPr>
          <w:rFonts w:ascii="Tahoma" w:eastAsia="PMingLiU" w:hAnsi="Tahoma" w:cs="Tahoma"/>
        </w:rPr>
        <w:t xml:space="preserve"> Subscription </w:t>
      </w:r>
      <w:r w:rsidRPr="001A449E">
        <w:rPr>
          <w:rFonts w:ascii="Tahoma" w:eastAsia="PMingLiU" w:hAnsi="Tahoma" w:cs="Tahoma"/>
        </w:rPr>
        <w:t>合約方案條款</w:t>
      </w:r>
      <w:bookmarkEnd w:id="631"/>
      <w:bookmarkEnd w:id="632"/>
    </w:p>
    <w:p w:rsidR="00456002" w:rsidRPr="001A449E" w:rsidRDefault="00456002" w:rsidP="00456002">
      <w:pPr>
        <w:tabs>
          <w:tab w:val="left" w:pos="360"/>
        </w:tabs>
        <w:rPr>
          <w:rFonts w:eastAsia="PMingLiU" w:cs="Tahoma"/>
        </w:rPr>
      </w:pPr>
    </w:p>
    <w:p w:rsidR="00456002" w:rsidRPr="001A449E" w:rsidRDefault="00456002" w:rsidP="00F06EC5">
      <w:pPr>
        <w:keepNext/>
        <w:spacing w:after="60"/>
        <w:outlineLvl w:val="3"/>
        <w:rPr>
          <w:rFonts w:eastAsia="PMingLiU" w:cs="Tahoma"/>
        </w:rPr>
      </w:pPr>
      <w:r w:rsidRPr="001A449E">
        <w:rPr>
          <w:rFonts w:eastAsia="PMingLiU" w:cs="Tahoma"/>
          <w:b/>
          <w:szCs w:val="20"/>
        </w:rPr>
        <w:t>滿足</w:t>
      </w:r>
      <w:r w:rsidRPr="001A449E">
        <w:rPr>
          <w:rFonts w:eastAsia="PMingLiU" w:cs="Tahoma"/>
          <w:b/>
          <w:szCs w:val="20"/>
        </w:rPr>
        <w:t xml:space="preserve"> Enterprise </w:t>
      </w:r>
      <w:r w:rsidRPr="001A449E">
        <w:rPr>
          <w:rFonts w:eastAsia="PMingLiU" w:cs="Tahoma"/>
          <w:b/>
          <w:szCs w:val="20"/>
        </w:rPr>
        <w:t>產品需求之</w:t>
      </w:r>
      <w:r w:rsidRPr="001A449E">
        <w:rPr>
          <w:rFonts w:eastAsia="PMingLiU" w:cs="Tahoma"/>
          <w:b/>
          <w:szCs w:val="20"/>
        </w:rPr>
        <w:t xml:space="preserve"> Enterprise </w:t>
      </w:r>
      <w:r w:rsidRPr="001A449E">
        <w:rPr>
          <w:rFonts w:eastAsia="PMingLiU" w:cs="Tahoma"/>
          <w:b/>
          <w:szCs w:val="20"/>
        </w:rPr>
        <w:t>線上服務</w:t>
      </w:r>
    </w:p>
    <w:p w:rsidR="00456002" w:rsidRPr="001A449E" w:rsidRDefault="00456002" w:rsidP="00366502">
      <w:pPr>
        <w:tabs>
          <w:tab w:val="left" w:pos="360"/>
        </w:tabs>
        <w:rPr>
          <w:rFonts w:eastAsia="PMingLiU" w:cs="Tahoma"/>
        </w:rPr>
      </w:pPr>
      <w:r w:rsidRPr="001A449E">
        <w:rPr>
          <w:rFonts w:eastAsia="PMingLiU" w:cs="Tahoma"/>
          <w:b/>
          <w:szCs w:val="20"/>
        </w:rPr>
        <w:t>注意事項：</w:t>
      </w:r>
      <w:r w:rsidRPr="001A449E">
        <w:rPr>
          <w:rFonts w:eastAsia="PMingLiU" w:cs="Tahoma"/>
          <w:szCs w:val="20"/>
        </w:rPr>
        <w:t>下列適用於有資格購買</w:t>
      </w:r>
      <w:r w:rsidRPr="001A449E">
        <w:rPr>
          <w:rFonts w:eastAsia="PMingLiU" w:cs="Tahoma"/>
          <w:szCs w:val="20"/>
        </w:rPr>
        <w:t xml:space="preserve"> Enterprise </w:t>
      </w:r>
      <w:r w:rsidRPr="001A449E">
        <w:rPr>
          <w:rFonts w:eastAsia="PMingLiU" w:cs="Tahoma"/>
          <w:szCs w:val="20"/>
        </w:rPr>
        <w:t>線上服務之</w:t>
      </w:r>
      <w:r w:rsidRPr="001A449E">
        <w:rPr>
          <w:rFonts w:eastAsia="PMingLiU" w:cs="Tahoma"/>
          <w:szCs w:val="20"/>
        </w:rPr>
        <w:t xml:space="preserve"> Enterprise </w:t>
      </w:r>
      <w:r w:rsidRPr="001A449E">
        <w:rPr>
          <w:rFonts w:eastAsia="PMingLiU" w:cs="Tahoma"/>
          <w:szCs w:val="20"/>
        </w:rPr>
        <w:t>和</w:t>
      </w:r>
      <w:r w:rsidRPr="001A449E">
        <w:rPr>
          <w:rFonts w:eastAsia="PMingLiU" w:cs="Tahoma"/>
          <w:szCs w:val="20"/>
        </w:rPr>
        <w:t xml:space="preserve"> Enterprise Subscription </w:t>
      </w:r>
      <w:r w:rsidRPr="001A449E">
        <w:rPr>
          <w:rFonts w:eastAsia="PMingLiU" w:cs="Tahoma"/>
          <w:szCs w:val="20"/>
        </w:rPr>
        <w:t>註冊客戶。客戶若不確定其是否有資格購買</w:t>
      </w:r>
      <w:r w:rsidRPr="001A449E">
        <w:rPr>
          <w:rFonts w:eastAsia="PMingLiU" w:cs="Tahoma"/>
          <w:szCs w:val="20"/>
        </w:rPr>
        <w:t xml:space="preserve"> Enterprise </w:t>
      </w:r>
      <w:r w:rsidRPr="001A449E">
        <w:rPr>
          <w:rFonts w:eastAsia="PMingLiU" w:cs="Tahoma"/>
          <w:szCs w:val="20"/>
        </w:rPr>
        <w:t>線上服務，應該聯絡他們的軟體顧問、轉銷商或</w:t>
      </w:r>
      <w:r w:rsidRPr="001A449E">
        <w:rPr>
          <w:rFonts w:eastAsia="PMingLiU" w:cs="Tahoma"/>
          <w:szCs w:val="20"/>
        </w:rPr>
        <w:t xml:space="preserve"> Microsoft </w:t>
      </w:r>
      <w:r w:rsidRPr="001A449E">
        <w:rPr>
          <w:rFonts w:eastAsia="PMingLiU" w:cs="Tahoma"/>
          <w:szCs w:val="20"/>
        </w:rPr>
        <w:t>客戶經理取得詳細資訊。</w:t>
      </w:r>
    </w:p>
    <w:p w:rsidR="00456002" w:rsidRPr="001A449E" w:rsidRDefault="00456002" w:rsidP="00366502">
      <w:pPr>
        <w:tabs>
          <w:tab w:val="left" w:pos="360"/>
        </w:tabs>
        <w:rPr>
          <w:rFonts w:eastAsia="PMingLiU" w:cs="Tahoma"/>
        </w:rPr>
      </w:pPr>
    </w:p>
    <w:p w:rsidR="00456002" w:rsidRPr="001A449E" w:rsidRDefault="00456002" w:rsidP="00366502">
      <w:pPr>
        <w:tabs>
          <w:tab w:val="left" w:pos="360"/>
        </w:tabs>
        <w:rPr>
          <w:rFonts w:eastAsia="PMingLiU" w:cs="Tahoma"/>
        </w:rPr>
      </w:pPr>
      <w:r w:rsidRPr="001A449E">
        <w:rPr>
          <w:rFonts w:eastAsia="PMingLiU" w:cs="Tahoma"/>
          <w:szCs w:val="20"/>
        </w:rPr>
        <w:t xml:space="preserve">Enterprise </w:t>
      </w:r>
      <w:r w:rsidRPr="001A449E">
        <w:rPr>
          <w:rFonts w:eastAsia="PMingLiU" w:cs="Tahoma"/>
          <w:szCs w:val="20"/>
        </w:rPr>
        <w:t>產品和</w:t>
      </w:r>
      <w:r w:rsidRPr="001A449E">
        <w:rPr>
          <w:rFonts w:eastAsia="PMingLiU" w:cs="Tahoma"/>
          <w:szCs w:val="20"/>
        </w:rPr>
        <w:t xml:space="preserve"> Enterprise </w:t>
      </w:r>
      <w:r w:rsidRPr="001A449E">
        <w:rPr>
          <w:rFonts w:eastAsia="PMingLiU" w:cs="Tahoma"/>
          <w:szCs w:val="20"/>
        </w:rPr>
        <w:t>線上服務的組合得用於符合</w:t>
      </w:r>
      <w:r w:rsidRPr="001A449E">
        <w:rPr>
          <w:rFonts w:eastAsia="PMingLiU" w:cs="Tahoma"/>
          <w:szCs w:val="20"/>
        </w:rPr>
        <w:t xml:space="preserve"> Enterprise </w:t>
      </w:r>
      <w:r w:rsidRPr="001A449E">
        <w:rPr>
          <w:rFonts w:eastAsia="PMingLiU" w:cs="Tahoma"/>
          <w:szCs w:val="20"/>
        </w:rPr>
        <w:t>或</w:t>
      </w:r>
      <w:r w:rsidRPr="001A449E">
        <w:rPr>
          <w:rFonts w:eastAsia="PMingLiU" w:cs="Tahoma"/>
          <w:szCs w:val="20"/>
        </w:rPr>
        <w:t xml:space="preserve"> Enterprise Subscription </w:t>
      </w:r>
      <w:r w:rsidRPr="001A449E">
        <w:rPr>
          <w:rFonts w:eastAsia="PMingLiU" w:cs="Tahoma"/>
          <w:szCs w:val="20"/>
        </w:rPr>
        <w:t>註冊中的全企業需求。</w:t>
      </w:r>
    </w:p>
    <w:p w:rsidR="00456002" w:rsidRPr="001A449E" w:rsidRDefault="00456002" w:rsidP="00366502">
      <w:pPr>
        <w:tabs>
          <w:tab w:val="left" w:pos="360"/>
        </w:tabs>
        <w:rPr>
          <w:rFonts w:eastAsia="PMingLiU" w:cs="Tahoma"/>
        </w:rPr>
      </w:pPr>
    </w:p>
    <w:p w:rsidR="00456002" w:rsidRPr="001A449E" w:rsidRDefault="00456002" w:rsidP="00366502">
      <w:pPr>
        <w:tabs>
          <w:tab w:val="left" w:pos="360"/>
        </w:tabs>
        <w:rPr>
          <w:rFonts w:eastAsia="PMingLiU" w:cs="Tahoma"/>
        </w:rPr>
      </w:pPr>
      <w:r w:rsidRPr="001A449E">
        <w:rPr>
          <w:rFonts w:eastAsia="PMingLiU" w:cs="Tahoma"/>
          <w:szCs w:val="20"/>
        </w:rPr>
        <w:t>下表註明符合</w:t>
      </w:r>
      <w:r w:rsidRPr="001A449E">
        <w:rPr>
          <w:rFonts w:eastAsia="PMingLiU" w:cs="Tahoma"/>
          <w:szCs w:val="20"/>
        </w:rPr>
        <w:t xml:space="preserve"> Enterprise </w:t>
      </w:r>
      <w:r w:rsidRPr="001A449E">
        <w:rPr>
          <w:rFonts w:eastAsia="PMingLiU" w:cs="Tahoma"/>
          <w:szCs w:val="20"/>
        </w:rPr>
        <w:t>產品之全企業需求的</w:t>
      </w:r>
      <w:r w:rsidRPr="001A449E">
        <w:rPr>
          <w:rFonts w:eastAsia="PMingLiU" w:cs="Tahoma"/>
          <w:szCs w:val="20"/>
        </w:rPr>
        <w:t xml:space="preserve"> Enterprise </w:t>
      </w:r>
      <w:r w:rsidRPr="001A449E">
        <w:rPr>
          <w:rFonts w:eastAsia="PMingLiU" w:cs="Tahoma"/>
          <w:szCs w:val="20"/>
        </w:rPr>
        <w:t>線上服務和必要的</w:t>
      </w:r>
      <w:r w:rsidRPr="001A449E">
        <w:rPr>
          <w:rFonts w:eastAsia="PMingLiU" w:cs="Tahoma"/>
          <w:szCs w:val="20"/>
        </w:rPr>
        <w:t xml:space="preserve"> CAL (</w:t>
      </w:r>
      <w:r w:rsidRPr="001A449E">
        <w:rPr>
          <w:rFonts w:eastAsia="PMingLiU" w:cs="Tahoma"/>
          <w:szCs w:val="20"/>
        </w:rPr>
        <w:t>若有的話</w:t>
      </w:r>
      <w:r w:rsidRPr="001A449E">
        <w:rPr>
          <w:rFonts w:eastAsia="PMingLiU" w:cs="Tahoma"/>
          <w:szCs w:val="20"/>
        </w:rPr>
        <w:t>)</w:t>
      </w:r>
      <w:r w:rsidRPr="001A449E">
        <w:rPr>
          <w:rFonts w:eastAsia="PMingLiU" w:cs="Tahoma"/>
          <w:szCs w:val="20"/>
        </w:rPr>
        <w:t>。</w:t>
      </w:r>
    </w:p>
    <w:p w:rsidR="00456002" w:rsidRPr="001A449E"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1A449E" w:rsidTr="00FC6648">
        <w:trPr>
          <w:cantSplit/>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1A449E" w:rsidRDefault="00456002" w:rsidP="005C647E">
            <w:pPr>
              <w:keepNext/>
              <w:jc w:val="center"/>
              <w:rPr>
                <w:rFonts w:eastAsia="PMingLiU" w:cs="Tahoma"/>
                <w:b/>
              </w:rPr>
            </w:pPr>
            <w:r w:rsidRPr="001A449E">
              <w:rPr>
                <w:rFonts w:eastAsia="PMingLiU" w:cs="Tahoma"/>
                <w:b/>
              </w:rPr>
              <w:t xml:space="preserve">Enterprise </w:t>
            </w:r>
            <w:r w:rsidRPr="001A449E">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1A449E" w:rsidRDefault="00456002" w:rsidP="005C647E">
            <w:pPr>
              <w:keepNext/>
              <w:jc w:val="center"/>
              <w:rPr>
                <w:rFonts w:eastAsia="PMingLiU" w:cs="Tahoma"/>
                <w:b/>
              </w:rPr>
            </w:pPr>
            <w:r w:rsidRPr="001A449E">
              <w:rPr>
                <w:rFonts w:eastAsia="PMingLiU" w:cs="Tahoma"/>
                <w:b/>
                <w:bCs/>
              </w:rPr>
              <w:t xml:space="preserve">Enterprise </w:t>
            </w:r>
            <w:r w:rsidRPr="001A449E">
              <w:rPr>
                <w:rFonts w:eastAsia="PMingLiU" w:cs="Tahoma"/>
                <w:b/>
                <w:bCs/>
              </w:rPr>
              <w:t>線上服務</w:t>
            </w:r>
            <w:r w:rsidRPr="001A449E">
              <w:rPr>
                <w:rFonts w:eastAsia="PMingLiU" w:cs="Tahoma"/>
                <w:b/>
                <w:bCs/>
              </w:rPr>
              <w:t>***</w:t>
            </w:r>
          </w:p>
        </w:tc>
      </w:tr>
      <w:tr w:rsidR="00E71EB9" w:rsidRPr="001A449E" w:rsidTr="00FC6648">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1A449E" w:rsidRDefault="00E71EB9" w:rsidP="005C647E">
            <w:pPr>
              <w:ind w:left="144"/>
              <w:rPr>
                <w:rFonts w:eastAsia="PMingLiU" w:cs="Tahoma"/>
                <w:szCs w:val="18"/>
              </w:rPr>
            </w:pPr>
            <w:r w:rsidRPr="001A449E">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1A449E" w:rsidRDefault="00E71EB9" w:rsidP="00346F4B">
            <w:pPr>
              <w:numPr>
                <w:ilvl w:val="0"/>
                <w:numId w:val="35"/>
              </w:numPr>
              <w:spacing w:after="60"/>
              <w:ind w:left="907"/>
              <w:rPr>
                <w:rFonts w:eastAsia="PMingLiU" w:cs="Tahoma"/>
              </w:rPr>
            </w:pPr>
            <w:r w:rsidRPr="001A449E">
              <w:rPr>
                <w:rFonts w:eastAsia="PMingLiU" w:cs="Tahoma"/>
                <w:color w:val="000000"/>
                <w:szCs w:val="18"/>
              </w:rPr>
              <w:t>Office 365 (Enterprise E3)</w:t>
            </w:r>
          </w:p>
          <w:p w:rsidR="00E71EB9" w:rsidRPr="001A449E" w:rsidRDefault="00E71EB9" w:rsidP="00346F4B">
            <w:pPr>
              <w:numPr>
                <w:ilvl w:val="0"/>
                <w:numId w:val="35"/>
              </w:numPr>
              <w:spacing w:after="60"/>
              <w:ind w:left="907"/>
              <w:rPr>
                <w:rFonts w:eastAsia="PMingLiU" w:cs="Tahoma"/>
              </w:rPr>
            </w:pPr>
            <w:r w:rsidRPr="001A449E">
              <w:rPr>
                <w:rFonts w:eastAsia="PMingLiU" w:cs="Tahoma"/>
                <w:color w:val="000000"/>
                <w:szCs w:val="18"/>
              </w:rPr>
              <w:t>Office 365 (Enterprise E4)</w:t>
            </w:r>
          </w:p>
          <w:p w:rsidR="00E71EB9" w:rsidRPr="001A449E" w:rsidRDefault="00E71EB9" w:rsidP="00346F4B">
            <w:pPr>
              <w:numPr>
                <w:ilvl w:val="0"/>
                <w:numId w:val="35"/>
              </w:numPr>
              <w:spacing w:after="60"/>
              <w:ind w:left="907"/>
              <w:rPr>
                <w:rFonts w:eastAsia="PMingLiU" w:cs="Tahoma"/>
              </w:rPr>
            </w:pPr>
            <w:r w:rsidRPr="001A449E">
              <w:rPr>
                <w:rFonts w:eastAsia="PMingLiU" w:cs="Tahoma"/>
                <w:color w:val="000000"/>
                <w:szCs w:val="18"/>
              </w:rPr>
              <w:t>Office 365 (Government G3)</w:t>
            </w:r>
          </w:p>
          <w:p w:rsidR="00E71EB9" w:rsidRPr="001A449E" w:rsidRDefault="00E71EB9" w:rsidP="00346F4B">
            <w:pPr>
              <w:numPr>
                <w:ilvl w:val="0"/>
                <w:numId w:val="35"/>
              </w:numPr>
              <w:spacing w:after="60"/>
              <w:ind w:left="907"/>
              <w:rPr>
                <w:rFonts w:eastAsia="PMingLiU" w:cs="Tahoma"/>
              </w:rPr>
            </w:pPr>
            <w:r w:rsidRPr="001A449E">
              <w:rPr>
                <w:rFonts w:eastAsia="PMingLiU" w:cs="Tahoma"/>
                <w:color w:val="000000"/>
                <w:szCs w:val="18"/>
              </w:rPr>
              <w:t>Office 365 (Government G4)</w:t>
            </w:r>
          </w:p>
          <w:p w:rsidR="00C571BD" w:rsidRPr="001A449E" w:rsidRDefault="00C571BD" w:rsidP="00F06EC5">
            <w:pPr>
              <w:ind w:left="907"/>
              <w:rPr>
                <w:rFonts w:eastAsia="PMingLiU" w:cs="Tahoma"/>
                <w:color w:val="000000"/>
                <w:szCs w:val="18"/>
              </w:rPr>
            </w:pPr>
          </w:p>
        </w:tc>
      </w:tr>
      <w:tr w:rsidR="00E71EB9" w:rsidRPr="001A449E" w:rsidTr="00FC6648">
        <w:trPr>
          <w:cantSplit/>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1A449E" w:rsidRDefault="00E71EB9" w:rsidP="005C647E">
            <w:pPr>
              <w:ind w:left="144"/>
              <w:rPr>
                <w:rFonts w:eastAsia="PMingLiU" w:cs="Tahoma"/>
                <w:szCs w:val="18"/>
              </w:rPr>
            </w:pPr>
            <w:r w:rsidRPr="001A449E">
              <w:rPr>
                <w:rFonts w:eastAsia="PMingLiU" w:cs="Tahoma"/>
                <w:szCs w:val="18"/>
              </w:rPr>
              <w:t xml:space="preserve">Core CAL </w:t>
            </w:r>
            <w:r w:rsidRPr="001A449E">
              <w:rPr>
                <w:rFonts w:eastAsia="PMingLiU" w:cs="Tahoma"/>
                <w:szCs w:val="18"/>
              </w:rPr>
              <w:t>套件</w:t>
            </w:r>
          </w:p>
        </w:tc>
        <w:tc>
          <w:tcPr>
            <w:tcW w:w="4157" w:type="dxa"/>
            <w:tcBorders>
              <w:top w:val="nil"/>
              <w:left w:val="nil"/>
              <w:bottom w:val="single" w:sz="4" w:space="0" w:color="auto"/>
              <w:right w:val="single" w:sz="8" w:space="0" w:color="auto"/>
            </w:tcBorders>
            <w:vAlign w:val="center"/>
          </w:tcPr>
          <w:p w:rsidR="008368B4" w:rsidRPr="001A449E" w:rsidRDefault="008368B4" w:rsidP="00346F4B">
            <w:pPr>
              <w:numPr>
                <w:ilvl w:val="0"/>
                <w:numId w:val="35"/>
              </w:numPr>
              <w:spacing w:before="60" w:after="60"/>
              <w:ind w:left="907"/>
              <w:rPr>
                <w:rFonts w:eastAsia="PMingLiU" w:cs="Tahoma"/>
              </w:rPr>
            </w:pPr>
            <w:r w:rsidRPr="001A449E">
              <w:rPr>
                <w:rFonts w:eastAsia="PMingLiU" w:cs="Tahoma"/>
                <w:color w:val="000000"/>
                <w:szCs w:val="18"/>
              </w:rPr>
              <w:t>Office 365 (Enterprise E1)*</w:t>
            </w:r>
          </w:p>
          <w:p w:rsidR="008368B4" w:rsidRPr="001A449E" w:rsidRDefault="008368B4" w:rsidP="00346F4B">
            <w:pPr>
              <w:numPr>
                <w:ilvl w:val="0"/>
                <w:numId w:val="35"/>
              </w:numPr>
              <w:spacing w:after="60"/>
              <w:rPr>
                <w:rFonts w:eastAsia="PMingLiU" w:cs="Tahoma"/>
              </w:rPr>
            </w:pPr>
            <w:r w:rsidRPr="001A449E">
              <w:rPr>
                <w:rFonts w:eastAsia="PMingLiU" w:cs="Tahoma"/>
                <w:color w:val="000000"/>
                <w:szCs w:val="18"/>
              </w:rPr>
              <w:t>Office 365 (Enterprise E3)*</w:t>
            </w:r>
          </w:p>
          <w:p w:rsidR="008368B4" w:rsidRPr="001A449E" w:rsidRDefault="008368B4" w:rsidP="00346F4B">
            <w:pPr>
              <w:numPr>
                <w:ilvl w:val="0"/>
                <w:numId w:val="35"/>
              </w:numPr>
              <w:spacing w:after="60"/>
              <w:rPr>
                <w:rFonts w:eastAsia="PMingLiU" w:cs="Tahoma"/>
              </w:rPr>
            </w:pPr>
            <w:r w:rsidRPr="001A449E">
              <w:rPr>
                <w:rFonts w:eastAsia="PMingLiU" w:cs="Tahoma"/>
                <w:color w:val="000000"/>
                <w:szCs w:val="18"/>
              </w:rPr>
              <w:t>Office 365 (Enterprise E4)*</w:t>
            </w:r>
          </w:p>
          <w:p w:rsidR="008368B4" w:rsidRPr="001A449E" w:rsidRDefault="008368B4" w:rsidP="00346F4B">
            <w:pPr>
              <w:numPr>
                <w:ilvl w:val="0"/>
                <w:numId w:val="35"/>
              </w:numPr>
              <w:spacing w:after="60"/>
              <w:rPr>
                <w:rFonts w:eastAsia="PMingLiU" w:cs="Tahoma"/>
              </w:rPr>
            </w:pPr>
            <w:r w:rsidRPr="001A449E">
              <w:rPr>
                <w:rFonts w:eastAsia="PMingLiU" w:cs="Tahoma"/>
                <w:color w:val="000000"/>
                <w:szCs w:val="18"/>
              </w:rPr>
              <w:t>Office 365 (Government G1)*</w:t>
            </w:r>
          </w:p>
          <w:p w:rsidR="008368B4" w:rsidRPr="001A449E" w:rsidRDefault="004D2744" w:rsidP="00346F4B">
            <w:pPr>
              <w:numPr>
                <w:ilvl w:val="0"/>
                <w:numId w:val="35"/>
              </w:numPr>
              <w:spacing w:after="60"/>
              <w:rPr>
                <w:rFonts w:eastAsia="PMingLiU" w:cs="Tahoma"/>
              </w:rPr>
            </w:pPr>
            <w:r w:rsidRPr="001A449E">
              <w:rPr>
                <w:rFonts w:eastAsia="PMingLiU" w:cs="Tahoma"/>
                <w:color w:val="000000"/>
                <w:szCs w:val="18"/>
              </w:rPr>
              <w:t>Office 365 (Government G3)*</w:t>
            </w:r>
          </w:p>
          <w:p w:rsidR="008368B4" w:rsidRPr="001A449E" w:rsidRDefault="008368B4" w:rsidP="00346F4B">
            <w:pPr>
              <w:numPr>
                <w:ilvl w:val="0"/>
                <w:numId w:val="35"/>
              </w:numPr>
              <w:spacing w:after="60"/>
              <w:rPr>
                <w:rFonts w:eastAsia="PMingLiU" w:cs="Tahoma"/>
              </w:rPr>
            </w:pPr>
            <w:r w:rsidRPr="001A449E">
              <w:rPr>
                <w:rFonts w:eastAsia="PMingLiU" w:cs="Tahoma"/>
                <w:color w:val="000000"/>
                <w:szCs w:val="18"/>
              </w:rPr>
              <w:t>Office 365 (Government G4)*</w:t>
            </w:r>
          </w:p>
          <w:p w:rsidR="00822871" w:rsidRPr="001A449E" w:rsidRDefault="00E71EB9" w:rsidP="00346F4B">
            <w:pPr>
              <w:numPr>
                <w:ilvl w:val="0"/>
                <w:numId w:val="35"/>
              </w:numPr>
              <w:spacing w:after="60"/>
              <w:rPr>
                <w:rFonts w:eastAsia="PMingLiU" w:cs="Tahoma"/>
              </w:rPr>
            </w:pPr>
            <w:r w:rsidRPr="001A449E">
              <w:rPr>
                <w:rFonts w:eastAsia="PMingLiU" w:cs="Tahoma"/>
                <w:color w:val="000000"/>
                <w:szCs w:val="18"/>
              </w:rPr>
              <w:t xml:space="preserve">Windows Intune* </w:t>
            </w:r>
          </w:p>
          <w:p w:rsidR="00822871" w:rsidRPr="001A449E" w:rsidRDefault="00822871" w:rsidP="00F06EC5">
            <w:pPr>
              <w:ind w:left="907"/>
              <w:rPr>
                <w:rFonts w:eastAsia="PMingLiU" w:cs="Tahoma"/>
                <w:color w:val="000000"/>
                <w:szCs w:val="18"/>
              </w:rPr>
            </w:pPr>
          </w:p>
        </w:tc>
      </w:tr>
      <w:tr w:rsidR="00E71EB9" w:rsidRPr="001A449E" w:rsidTr="00FC6648">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1A449E" w:rsidRDefault="00E71EB9" w:rsidP="005C647E">
            <w:pPr>
              <w:ind w:left="144"/>
              <w:rPr>
                <w:rFonts w:eastAsia="PMingLiU" w:cs="Tahoma"/>
                <w:szCs w:val="18"/>
              </w:rPr>
            </w:pPr>
            <w:r w:rsidRPr="001A449E">
              <w:rPr>
                <w:rFonts w:eastAsia="PMingLiU" w:cs="Tahoma"/>
                <w:szCs w:val="18"/>
              </w:rPr>
              <w:t xml:space="preserve">Enterprise CAL </w:t>
            </w:r>
            <w:r w:rsidRPr="001A449E">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rsidR="008368B4" w:rsidRPr="001A449E" w:rsidRDefault="008368B4" w:rsidP="00346F4B">
            <w:pPr>
              <w:numPr>
                <w:ilvl w:val="0"/>
                <w:numId w:val="36"/>
              </w:numPr>
              <w:spacing w:before="60" w:after="60"/>
              <w:ind w:left="907"/>
              <w:rPr>
                <w:rFonts w:eastAsia="PMingLiU" w:cs="Tahoma"/>
              </w:rPr>
            </w:pPr>
            <w:r w:rsidRPr="001A449E">
              <w:rPr>
                <w:rFonts w:eastAsia="PMingLiU" w:cs="Tahoma"/>
                <w:color w:val="000000"/>
                <w:szCs w:val="18"/>
              </w:rPr>
              <w:t>Office 365 (Enterprise E3)*</w:t>
            </w:r>
          </w:p>
          <w:p w:rsidR="008368B4" w:rsidRPr="001A449E" w:rsidRDefault="008368B4" w:rsidP="00346F4B">
            <w:pPr>
              <w:numPr>
                <w:ilvl w:val="0"/>
                <w:numId w:val="36"/>
              </w:numPr>
              <w:spacing w:after="60"/>
              <w:rPr>
                <w:rFonts w:eastAsia="PMingLiU" w:cs="Tahoma"/>
              </w:rPr>
            </w:pPr>
            <w:r w:rsidRPr="001A449E">
              <w:rPr>
                <w:rFonts w:eastAsia="PMingLiU" w:cs="Tahoma"/>
                <w:color w:val="000000"/>
                <w:szCs w:val="18"/>
              </w:rPr>
              <w:t>Office 365 (Enterprise E4)*</w:t>
            </w:r>
          </w:p>
          <w:p w:rsidR="008368B4" w:rsidRPr="001A449E" w:rsidRDefault="008368B4" w:rsidP="00346F4B">
            <w:pPr>
              <w:numPr>
                <w:ilvl w:val="0"/>
                <w:numId w:val="36"/>
              </w:numPr>
              <w:spacing w:after="60"/>
              <w:rPr>
                <w:rFonts w:eastAsia="PMingLiU" w:cs="Tahoma"/>
              </w:rPr>
            </w:pPr>
            <w:r w:rsidRPr="001A449E">
              <w:rPr>
                <w:rFonts w:eastAsia="PMingLiU" w:cs="Tahoma"/>
                <w:color w:val="000000"/>
                <w:szCs w:val="18"/>
              </w:rPr>
              <w:t>Office 365 (Government G3)*</w:t>
            </w:r>
          </w:p>
          <w:p w:rsidR="008368B4" w:rsidRPr="001A449E" w:rsidRDefault="008368B4" w:rsidP="00346F4B">
            <w:pPr>
              <w:numPr>
                <w:ilvl w:val="0"/>
                <w:numId w:val="36"/>
              </w:numPr>
              <w:spacing w:after="60"/>
              <w:rPr>
                <w:rFonts w:eastAsia="PMingLiU" w:cs="Tahoma"/>
              </w:rPr>
            </w:pPr>
            <w:r w:rsidRPr="001A449E">
              <w:rPr>
                <w:rFonts w:eastAsia="PMingLiU" w:cs="Tahoma"/>
                <w:color w:val="000000"/>
                <w:szCs w:val="18"/>
              </w:rPr>
              <w:t>Office 365 (Government G4)*</w:t>
            </w:r>
          </w:p>
          <w:p w:rsidR="00822871" w:rsidRPr="001A449E" w:rsidRDefault="00E71EB9" w:rsidP="00346F4B">
            <w:pPr>
              <w:numPr>
                <w:ilvl w:val="0"/>
                <w:numId w:val="36"/>
              </w:numPr>
              <w:spacing w:after="60"/>
              <w:rPr>
                <w:rFonts w:eastAsia="PMingLiU" w:cs="Tahoma"/>
              </w:rPr>
            </w:pPr>
            <w:r w:rsidRPr="001A449E">
              <w:rPr>
                <w:rFonts w:eastAsia="PMingLiU" w:cs="Tahoma"/>
                <w:color w:val="000000"/>
                <w:szCs w:val="18"/>
              </w:rPr>
              <w:t>Windows Intune*</w:t>
            </w:r>
          </w:p>
          <w:p w:rsidR="00E71EB9" w:rsidRPr="001A449E" w:rsidRDefault="00E71EB9" w:rsidP="0038120B">
            <w:pPr>
              <w:ind w:left="907"/>
              <w:rPr>
                <w:rFonts w:eastAsia="PMingLiU" w:cs="Tahoma"/>
                <w:color w:val="000000"/>
                <w:szCs w:val="18"/>
              </w:rPr>
            </w:pPr>
            <w:r w:rsidRPr="001A449E">
              <w:rPr>
                <w:rFonts w:eastAsia="PMingLiU" w:cs="Tahoma"/>
                <w:color w:val="000000"/>
                <w:szCs w:val="18"/>
              </w:rPr>
              <w:t xml:space="preserve"> </w:t>
            </w:r>
          </w:p>
        </w:tc>
      </w:tr>
    </w:tbl>
    <w:p w:rsidR="00456002" w:rsidRPr="001A449E" w:rsidRDefault="00456002" w:rsidP="00456002">
      <w:pPr>
        <w:tabs>
          <w:tab w:val="left" w:pos="360"/>
        </w:tabs>
        <w:ind w:left="720"/>
        <w:rPr>
          <w:rFonts w:eastAsia="PMingLiU" w:cs="Tahoma"/>
        </w:rPr>
      </w:pPr>
      <w:r w:rsidRPr="001A449E">
        <w:rPr>
          <w:rFonts w:eastAsia="PMingLiU" w:cs="Tahoma"/>
          <w:i/>
          <w:sz w:val="16"/>
          <w:szCs w:val="20"/>
        </w:rPr>
        <w:t xml:space="preserve">* </w:t>
      </w:r>
      <w:r w:rsidRPr="001A449E">
        <w:rPr>
          <w:rFonts w:eastAsia="PMingLiU" w:cs="Tahoma"/>
          <w:i/>
          <w:sz w:val="16"/>
          <w:szCs w:val="20"/>
        </w:rPr>
        <w:t>需要適當的</w:t>
      </w:r>
      <w:r w:rsidRPr="001A449E">
        <w:rPr>
          <w:rFonts w:eastAsia="PMingLiU" w:cs="Tahoma"/>
          <w:i/>
          <w:sz w:val="16"/>
          <w:szCs w:val="20"/>
        </w:rPr>
        <w:t xml:space="preserve"> CAL Suite Bridge</w:t>
      </w:r>
      <w:r w:rsidRPr="001A449E">
        <w:rPr>
          <w:rFonts w:eastAsia="PMingLiU" w:cs="Tahoma"/>
          <w:i/>
          <w:sz w:val="16"/>
          <w:szCs w:val="20"/>
        </w:rPr>
        <w:t>。如需</w:t>
      </w:r>
      <w:r w:rsidRPr="001A449E">
        <w:rPr>
          <w:rFonts w:eastAsia="PMingLiU" w:cs="Tahoma"/>
          <w:i/>
          <w:sz w:val="16"/>
          <w:szCs w:val="20"/>
        </w:rPr>
        <w:t xml:space="preserve"> CAL Suite Bridge </w:t>
      </w:r>
      <w:r w:rsidRPr="001A449E">
        <w:rPr>
          <w:rFonts w:eastAsia="PMingLiU" w:cs="Tahoma"/>
          <w:i/>
          <w:sz w:val="16"/>
          <w:szCs w:val="20"/>
        </w:rPr>
        <w:t>之詳細資訊，請參閱本文件之產品說明小節。</w:t>
      </w:r>
    </w:p>
    <w:p w:rsidR="00456002" w:rsidRPr="001A449E" w:rsidRDefault="00456002" w:rsidP="00456002">
      <w:pPr>
        <w:tabs>
          <w:tab w:val="left" w:pos="360"/>
        </w:tabs>
        <w:ind w:left="720"/>
        <w:rPr>
          <w:rFonts w:eastAsia="PMingLiU" w:cs="Tahoma"/>
        </w:rPr>
      </w:pPr>
      <w:r w:rsidRPr="001A449E">
        <w:rPr>
          <w:rFonts w:eastAsia="PMingLiU" w:cs="Tahoma"/>
          <w:i/>
          <w:sz w:val="16"/>
          <w:szCs w:val="20"/>
        </w:rPr>
        <w:t xml:space="preserve">** Office 365 ProPlus </w:t>
      </w:r>
      <w:r w:rsidRPr="001A449E">
        <w:rPr>
          <w:rFonts w:eastAsia="PMingLiU" w:cs="Tahoma"/>
          <w:i/>
          <w:sz w:val="16"/>
          <w:szCs w:val="20"/>
        </w:rPr>
        <w:t>及</w:t>
      </w:r>
      <w:r w:rsidRPr="001A449E">
        <w:rPr>
          <w:rFonts w:eastAsia="PMingLiU" w:cs="Tahoma"/>
          <w:i/>
          <w:sz w:val="16"/>
          <w:szCs w:val="20"/>
        </w:rPr>
        <w:t xml:space="preserve"> Windows VDA </w:t>
      </w:r>
      <w:r w:rsidRPr="001A449E">
        <w:rPr>
          <w:rFonts w:eastAsia="PMingLiU" w:cs="Tahoma"/>
          <w:i/>
          <w:sz w:val="16"/>
          <w:szCs w:val="20"/>
        </w:rPr>
        <w:t>為</w:t>
      </w:r>
      <w:r w:rsidRPr="001A449E">
        <w:rPr>
          <w:rFonts w:eastAsia="PMingLiU" w:cs="Tahoma"/>
          <w:i/>
          <w:sz w:val="16"/>
          <w:szCs w:val="20"/>
        </w:rPr>
        <w:t xml:space="preserve"> Enterprise </w:t>
      </w:r>
      <w:r w:rsidRPr="001A449E">
        <w:rPr>
          <w:rFonts w:eastAsia="PMingLiU" w:cs="Tahoma"/>
          <w:i/>
          <w:sz w:val="16"/>
          <w:szCs w:val="20"/>
        </w:rPr>
        <w:t>產品，亦得滿足全企業的需求。</w:t>
      </w:r>
    </w:p>
    <w:p w:rsidR="00456002" w:rsidRPr="001A449E" w:rsidRDefault="00456002" w:rsidP="00366502">
      <w:pPr>
        <w:tabs>
          <w:tab w:val="left" w:pos="360"/>
        </w:tabs>
        <w:ind w:left="720"/>
        <w:rPr>
          <w:rFonts w:eastAsia="PMingLiU" w:cs="Tahoma"/>
        </w:rPr>
      </w:pPr>
      <w:r w:rsidRPr="001A449E">
        <w:rPr>
          <w:rFonts w:eastAsia="PMingLiU" w:cs="Tahoma"/>
          <w:i/>
          <w:sz w:val="16"/>
          <w:szCs w:val="20"/>
        </w:rPr>
        <w:t xml:space="preserve">*** Enterprise </w:t>
      </w:r>
      <w:r w:rsidRPr="001A449E">
        <w:rPr>
          <w:rFonts w:eastAsia="PMingLiU" w:cs="Tahoma"/>
          <w:i/>
          <w:sz w:val="16"/>
          <w:szCs w:val="20"/>
        </w:rPr>
        <w:t>線上服務僅包含完整之使用者訂閱使用權</w:t>
      </w:r>
      <w:r w:rsidRPr="001A449E">
        <w:rPr>
          <w:rFonts w:eastAsia="PMingLiU" w:cs="Tahoma"/>
          <w:i/>
          <w:sz w:val="16"/>
          <w:szCs w:val="20"/>
        </w:rPr>
        <w:t xml:space="preserve"> (USL)</w:t>
      </w:r>
      <w:r w:rsidRPr="001A449E">
        <w:rPr>
          <w:rFonts w:eastAsia="PMingLiU" w:cs="Tahoma"/>
          <w:i/>
          <w:sz w:val="16"/>
          <w:szCs w:val="20"/>
        </w:rPr>
        <w:t>。軟體保證之使用者訂閱使用權</w:t>
      </w:r>
      <w:r w:rsidRPr="001A449E">
        <w:rPr>
          <w:rFonts w:eastAsia="PMingLiU" w:cs="Tahoma"/>
          <w:i/>
          <w:sz w:val="16"/>
          <w:szCs w:val="20"/>
        </w:rPr>
        <w:t xml:space="preserve"> (</w:t>
      </w:r>
      <w:r w:rsidRPr="001A449E">
        <w:rPr>
          <w:rFonts w:eastAsia="PMingLiU" w:cs="Tahoma"/>
          <w:i/>
          <w:sz w:val="16"/>
          <w:szCs w:val="20"/>
        </w:rPr>
        <w:t>需要</w:t>
      </w:r>
      <w:r w:rsidRPr="001A449E">
        <w:rPr>
          <w:rFonts w:eastAsia="PMingLiU" w:cs="Tahoma"/>
          <w:i/>
          <w:sz w:val="16"/>
          <w:szCs w:val="20"/>
        </w:rPr>
        <w:t xml:space="preserve"> </w:t>
      </w:r>
      <w:r w:rsidR="00FC6648">
        <w:rPr>
          <w:rFonts w:eastAsia="PMingLiU" w:cs="Tahoma"/>
          <w:i/>
          <w:sz w:val="16"/>
          <w:szCs w:val="20"/>
        </w:rPr>
        <w:br/>
      </w:r>
      <w:r w:rsidRPr="001A449E">
        <w:rPr>
          <w:rFonts w:eastAsia="PMingLiU" w:cs="Tahoma"/>
          <w:i/>
          <w:sz w:val="16"/>
          <w:szCs w:val="20"/>
        </w:rPr>
        <w:t xml:space="preserve">Core CAL </w:t>
      </w:r>
      <w:r w:rsidRPr="001A449E">
        <w:rPr>
          <w:rFonts w:eastAsia="PMingLiU" w:cs="Tahoma"/>
          <w:i/>
          <w:sz w:val="16"/>
          <w:szCs w:val="20"/>
        </w:rPr>
        <w:t>或</w:t>
      </w:r>
      <w:r w:rsidRPr="001A449E">
        <w:rPr>
          <w:rFonts w:eastAsia="PMingLiU" w:cs="Tahoma"/>
          <w:i/>
          <w:sz w:val="16"/>
          <w:szCs w:val="20"/>
        </w:rPr>
        <w:t xml:space="preserve"> Enterprise CAL </w:t>
      </w:r>
      <w:r w:rsidRPr="001A449E">
        <w:rPr>
          <w:rFonts w:eastAsia="PMingLiU" w:cs="Tahoma"/>
          <w:i/>
          <w:sz w:val="16"/>
          <w:szCs w:val="20"/>
        </w:rPr>
        <w:t>才得訂購</w:t>
      </w:r>
      <w:r w:rsidRPr="001A449E">
        <w:rPr>
          <w:rFonts w:eastAsia="PMingLiU" w:cs="Tahoma"/>
          <w:i/>
          <w:sz w:val="16"/>
          <w:szCs w:val="20"/>
        </w:rPr>
        <w:t xml:space="preserve">) </w:t>
      </w:r>
      <w:r w:rsidRPr="001A449E">
        <w:rPr>
          <w:rFonts w:eastAsia="PMingLiU" w:cs="Tahoma"/>
          <w:i/>
          <w:sz w:val="16"/>
          <w:szCs w:val="20"/>
        </w:rPr>
        <w:t>並非</w:t>
      </w:r>
      <w:r w:rsidRPr="001A449E">
        <w:rPr>
          <w:rFonts w:eastAsia="PMingLiU" w:cs="Tahoma"/>
          <w:i/>
          <w:sz w:val="16"/>
          <w:szCs w:val="20"/>
        </w:rPr>
        <w:t xml:space="preserve"> Enterprise </w:t>
      </w:r>
      <w:r w:rsidRPr="001A449E">
        <w:rPr>
          <w:rFonts w:eastAsia="PMingLiU" w:cs="Tahoma"/>
          <w:i/>
          <w:sz w:val="16"/>
          <w:szCs w:val="20"/>
        </w:rPr>
        <w:t>線上服務。</w:t>
      </w:r>
    </w:p>
    <w:p w:rsidR="00366502" w:rsidRPr="001A449E" w:rsidRDefault="00366502" w:rsidP="00456002">
      <w:pPr>
        <w:tabs>
          <w:tab w:val="left" w:pos="360"/>
        </w:tabs>
        <w:ind w:left="720"/>
        <w:rPr>
          <w:rFonts w:eastAsia="PMingLiU" w:cs="Tahoma"/>
        </w:rPr>
      </w:pPr>
    </w:p>
    <w:p w:rsidR="00456002" w:rsidRPr="001A449E" w:rsidRDefault="00456002" w:rsidP="0055442E">
      <w:pPr>
        <w:tabs>
          <w:tab w:val="left" w:pos="360"/>
        </w:tabs>
        <w:spacing w:after="60"/>
        <w:rPr>
          <w:rFonts w:eastAsia="PMingLiU" w:cs="Tahoma"/>
        </w:rPr>
      </w:pPr>
      <w:r w:rsidRPr="001A449E">
        <w:rPr>
          <w:rFonts w:eastAsia="PMingLiU" w:cs="Tahoma"/>
          <w:b/>
          <w:szCs w:val="18"/>
        </w:rPr>
        <w:t>許可之轉換</w:t>
      </w:r>
    </w:p>
    <w:p w:rsidR="00456002" w:rsidRPr="001A449E" w:rsidRDefault="0014632E" w:rsidP="00366502">
      <w:pPr>
        <w:tabs>
          <w:tab w:val="left" w:pos="360"/>
        </w:tabs>
        <w:rPr>
          <w:rFonts w:eastAsia="PMingLiU" w:cs="Tahoma"/>
        </w:rPr>
      </w:pPr>
      <w:r w:rsidRPr="001A449E">
        <w:rPr>
          <w:rFonts w:eastAsia="PMingLiU" w:cs="Tahoma"/>
          <w:b/>
          <w:szCs w:val="20"/>
        </w:rPr>
        <w:t>注意事項：</w:t>
      </w:r>
      <w:r w:rsidRPr="001A449E">
        <w:rPr>
          <w:rFonts w:eastAsia="PMingLiU" w:cs="Tahoma"/>
          <w:szCs w:val="20"/>
        </w:rPr>
        <w:t>下列適用於具有轉換權利之</w:t>
      </w:r>
      <w:r w:rsidRPr="001A449E">
        <w:rPr>
          <w:rFonts w:eastAsia="PMingLiU" w:cs="Tahoma"/>
          <w:szCs w:val="20"/>
        </w:rPr>
        <w:t xml:space="preserve"> Enterprise </w:t>
      </w:r>
      <w:r w:rsidRPr="001A449E">
        <w:rPr>
          <w:rFonts w:eastAsia="PMingLiU" w:cs="Tahoma"/>
          <w:szCs w:val="20"/>
        </w:rPr>
        <w:t>和</w:t>
      </w:r>
      <w:r w:rsidRPr="001A449E">
        <w:rPr>
          <w:rFonts w:eastAsia="PMingLiU" w:cs="Tahoma"/>
          <w:szCs w:val="20"/>
        </w:rPr>
        <w:t xml:space="preserve"> Enterprise Subscription </w:t>
      </w:r>
      <w:r w:rsidRPr="001A449E">
        <w:rPr>
          <w:rFonts w:eastAsia="PMingLiU" w:cs="Tahoma"/>
          <w:szCs w:val="20"/>
        </w:rPr>
        <w:t>註冊客戶。客戶若不確定依其註冊是否具有轉換資格，應該聯絡他們的軟體顧問、轉銷商或</w:t>
      </w:r>
      <w:r w:rsidRPr="001A449E">
        <w:rPr>
          <w:rFonts w:eastAsia="PMingLiU" w:cs="Tahoma"/>
          <w:szCs w:val="20"/>
        </w:rPr>
        <w:t xml:space="preserve"> Microsoft </w:t>
      </w:r>
      <w:r w:rsidRPr="001A449E">
        <w:rPr>
          <w:rFonts w:eastAsia="PMingLiU" w:cs="Tahoma"/>
          <w:szCs w:val="20"/>
        </w:rPr>
        <w:t>客戶經理取得詳細資訊。</w:t>
      </w:r>
    </w:p>
    <w:p w:rsidR="00456002" w:rsidRPr="001A449E" w:rsidRDefault="00456002" w:rsidP="00366502">
      <w:pPr>
        <w:tabs>
          <w:tab w:val="left" w:pos="360"/>
        </w:tabs>
        <w:rPr>
          <w:rFonts w:eastAsia="PMingLiU" w:cs="Tahoma"/>
        </w:rPr>
      </w:pPr>
    </w:p>
    <w:p w:rsidR="00456002" w:rsidRPr="001A449E" w:rsidRDefault="00456002" w:rsidP="00366502">
      <w:pPr>
        <w:tabs>
          <w:tab w:val="left" w:pos="360"/>
        </w:tabs>
        <w:rPr>
          <w:rFonts w:eastAsia="PMingLiU" w:cs="Tahoma"/>
          <w:lang w:eastAsia="zh-TW"/>
        </w:rPr>
      </w:pPr>
      <w:r w:rsidRPr="001A449E">
        <w:rPr>
          <w:rFonts w:eastAsia="PMingLiU" w:cs="Tahoma"/>
          <w:szCs w:val="20"/>
          <w:lang w:eastAsia="zh-TW"/>
        </w:rPr>
        <w:t>下表註明具有轉換資格的產品及其許可之轉換。其中包含隨桌面平台一起訂購而被轉換的產品。</w:t>
      </w:r>
    </w:p>
    <w:p w:rsidR="00456002" w:rsidRPr="001A449E"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4060"/>
        <w:gridCol w:w="3961"/>
      </w:tblGrid>
      <w:tr w:rsidR="00456002" w:rsidRPr="001A449E" w:rsidTr="00037C73">
        <w:trPr>
          <w:cantSplit/>
          <w:trHeight w:val="189"/>
        </w:trPr>
        <w:tc>
          <w:tcPr>
            <w:tcW w:w="406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1A449E" w:rsidRDefault="00456002" w:rsidP="005C647E">
            <w:pPr>
              <w:keepNext/>
              <w:jc w:val="center"/>
              <w:rPr>
                <w:rFonts w:eastAsia="PMingLiU" w:cs="Tahoma"/>
                <w:b/>
              </w:rPr>
            </w:pPr>
            <w:r w:rsidRPr="001A449E">
              <w:rPr>
                <w:rFonts w:eastAsia="PMingLiU" w:cs="Tahoma"/>
                <w:b/>
              </w:rPr>
              <w:t>要轉換之產品</w:t>
            </w:r>
          </w:p>
        </w:tc>
        <w:tc>
          <w:tcPr>
            <w:tcW w:w="3961" w:type="dxa"/>
            <w:tcBorders>
              <w:top w:val="single" w:sz="8" w:space="0" w:color="auto"/>
              <w:left w:val="nil"/>
              <w:bottom w:val="single" w:sz="8" w:space="0" w:color="auto"/>
              <w:right w:val="single" w:sz="8" w:space="0" w:color="auto"/>
            </w:tcBorders>
            <w:shd w:val="clear" w:color="auto" w:fill="FABF8F"/>
            <w:vAlign w:val="center"/>
            <w:hideMark/>
          </w:tcPr>
          <w:p w:rsidR="00456002" w:rsidRPr="001A449E" w:rsidRDefault="00456002" w:rsidP="005C647E">
            <w:pPr>
              <w:keepNext/>
              <w:jc w:val="center"/>
              <w:rPr>
                <w:rFonts w:eastAsia="PMingLiU" w:cs="Tahoma"/>
                <w:b/>
              </w:rPr>
            </w:pPr>
            <w:r w:rsidRPr="001A449E">
              <w:rPr>
                <w:rFonts w:eastAsia="PMingLiU" w:cs="Tahoma"/>
                <w:b/>
              </w:rPr>
              <w:t>有效之轉換選項</w:t>
            </w:r>
          </w:p>
        </w:tc>
      </w:tr>
      <w:tr w:rsidR="00A32052" w:rsidRPr="001A449E" w:rsidTr="00037C73">
        <w:trPr>
          <w:cantSplit/>
          <w:trHeight w:val="354"/>
        </w:trPr>
        <w:tc>
          <w:tcPr>
            <w:tcW w:w="4060" w:type="dxa"/>
            <w:tcBorders>
              <w:top w:val="nil"/>
              <w:left w:val="single" w:sz="8" w:space="0" w:color="auto"/>
              <w:bottom w:val="single" w:sz="8" w:space="0" w:color="auto"/>
              <w:right w:val="single" w:sz="8" w:space="0" w:color="auto"/>
            </w:tcBorders>
            <w:vAlign w:val="center"/>
          </w:tcPr>
          <w:p w:rsidR="00A32052" w:rsidRPr="001A449E" w:rsidRDefault="00A32052" w:rsidP="005C647E">
            <w:pPr>
              <w:spacing w:before="60" w:after="60"/>
              <w:ind w:left="144"/>
              <w:rPr>
                <w:rFonts w:eastAsia="PMingLiU" w:cs="Tahoma"/>
              </w:rPr>
            </w:pPr>
            <w:r w:rsidRPr="001A449E">
              <w:rPr>
                <w:rFonts w:eastAsia="PMingLiU" w:cs="Tahoma"/>
              </w:rPr>
              <w:t xml:space="preserve">Core CAL </w:t>
            </w:r>
            <w:r w:rsidRPr="001A449E">
              <w:rPr>
                <w:rFonts w:eastAsia="PMingLiU" w:cs="Tahoma"/>
              </w:rPr>
              <w:t>套件</w:t>
            </w:r>
          </w:p>
        </w:tc>
        <w:tc>
          <w:tcPr>
            <w:tcW w:w="3961" w:type="dxa"/>
            <w:tcBorders>
              <w:top w:val="nil"/>
              <w:left w:val="nil"/>
              <w:bottom w:val="single" w:sz="8" w:space="0" w:color="auto"/>
              <w:right w:val="single" w:sz="8" w:space="0" w:color="auto"/>
            </w:tcBorders>
            <w:vAlign w:val="center"/>
          </w:tcPr>
          <w:p w:rsidR="008368B4" w:rsidRPr="001A449E" w:rsidRDefault="008368B4" w:rsidP="00346F4B">
            <w:pPr>
              <w:numPr>
                <w:ilvl w:val="0"/>
                <w:numId w:val="37"/>
              </w:numPr>
              <w:spacing w:before="60" w:after="60"/>
              <w:rPr>
                <w:rFonts w:eastAsia="PMingLiU" w:cs="Tahoma"/>
              </w:rPr>
            </w:pPr>
            <w:r w:rsidRPr="001A449E">
              <w:rPr>
                <w:rFonts w:eastAsia="PMingLiU" w:cs="Tahoma"/>
                <w:color w:val="000000"/>
                <w:szCs w:val="18"/>
              </w:rPr>
              <w:t>Office 365 (Enterprise E1)*</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(Enterprise E3)*</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(Enterprise E4)*</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(Government G1)*</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(Government G3)*</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(Government G4)*</w:t>
            </w:r>
          </w:p>
          <w:p w:rsidR="00A32052" w:rsidRPr="001A449E" w:rsidRDefault="00A32052" w:rsidP="00346F4B">
            <w:pPr>
              <w:numPr>
                <w:ilvl w:val="0"/>
                <w:numId w:val="37"/>
              </w:numPr>
              <w:ind w:right="144"/>
              <w:rPr>
                <w:rFonts w:eastAsia="PMingLiU" w:cs="Tahoma"/>
              </w:rPr>
            </w:pPr>
            <w:r w:rsidRPr="001A449E">
              <w:rPr>
                <w:rFonts w:eastAsia="PMingLiU" w:cs="Tahoma"/>
                <w:color w:val="000000"/>
              </w:rPr>
              <w:t>Windows Intune*</w:t>
            </w:r>
          </w:p>
          <w:p w:rsidR="00A32052" w:rsidRPr="001A449E" w:rsidRDefault="00A32052" w:rsidP="0055442E">
            <w:pPr>
              <w:ind w:left="720" w:right="144"/>
              <w:rPr>
                <w:rFonts w:eastAsia="PMingLiU" w:cs="Tahoma"/>
                <w:color w:val="000000"/>
              </w:rPr>
            </w:pPr>
          </w:p>
        </w:tc>
      </w:tr>
      <w:tr w:rsidR="00A32052" w:rsidRPr="001A449E" w:rsidTr="00037C73">
        <w:trPr>
          <w:cantSplit/>
          <w:trHeight w:val="354"/>
        </w:trPr>
        <w:tc>
          <w:tcPr>
            <w:tcW w:w="4060" w:type="dxa"/>
            <w:tcBorders>
              <w:top w:val="nil"/>
              <w:left w:val="single" w:sz="8" w:space="0" w:color="auto"/>
              <w:bottom w:val="single" w:sz="8" w:space="0" w:color="auto"/>
              <w:right w:val="single" w:sz="8" w:space="0" w:color="auto"/>
            </w:tcBorders>
            <w:vAlign w:val="center"/>
          </w:tcPr>
          <w:p w:rsidR="00A32052" w:rsidRPr="001A449E" w:rsidRDefault="00A32052" w:rsidP="005C647E">
            <w:pPr>
              <w:spacing w:before="60" w:after="60"/>
              <w:ind w:left="144"/>
              <w:rPr>
                <w:rFonts w:eastAsia="PMingLiU" w:cs="Tahoma"/>
              </w:rPr>
            </w:pPr>
            <w:r w:rsidRPr="001A449E">
              <w:rPr>
                <w:rFonts w:eastAsia="PMingLiU" w:cs="Tahoma"/>
              </w:rPr>
              <w:t xml:space="preserve">Enterprise CAL </w:t>
            </w:r>
            <w:r w:rsidRPr="001A449E">
              <w:rPr>
                <w:rFonts w:eastAsia="PMingLiU" w:cs="Tahoma"/>
              </w:rPr>
              <w:t>套件</w:t>
            </w:r>
          </w:p>
        </w:tc>
        <w:tc>
          <w:tcPr>
            <w:tcW w:w="3961" w:type="dxa"/>
            <w:tcBorders>
              <w:top w:val="nil"/>
              <w:left w:val="nil"/>
              <w:bottom w:val="single" w:sz="8" w:space="0" w:color="auto"/>
              <w:right w:val="single" w:sz="8" w:space="0" w:color="auto"/>
            </w:tcBorders>
            <w:vAlign w:val="center"/>
          </w:tcPr>
          <w:p w:rsidR="00A32052" w:rsidRPr="001A449E" w:rsidRDefault="00A32052" w:rsidP="00346F4B">
            <w:pPr>
              <w:numPr>
                <w:ilvl w:val="0"/>
                <w:numId w:val="37"/>
              </w:numPr>
              <w:spacing w:before="60" w:after="60"/>
              <w:rPr>
                <w:rFonts w:eastAsia="PMingLiU" w:cs="Tahoma"/>
              </w:rPr>
            </w:pPr>
            <w:r w:rsidRPr="001A449E">
              <w:rPr>
                <w:rFonts w:eastAsia="PMingLiU" w:cs="Tahoma"/>
                <w:color w:val="000000"/>
                <w:szCs w:val="18"/>
              </w:rPr>
              <w:t>Office 365 (Enterprise E3)*</w:t>
            </w:r>
          </w:p>
          <w:p w:rsidR="00A32052" w:rsidRPr="001A449E" w:rsidRDefault="00A32052" w:rsidP="00346F4B">
            <w:pPr>
              <w:numPr>
                <w:ilvl w:val="0"/>
                <w:numId w:val="37"/>
              </w:numPr>
              <w:spacing w:after="60"/>
              <w:rPr>
                <w:rFonts w:eastAsia="PMingLiU" w:cs="Tahoma"/>
              </w:rPr>
            </w:pPr>
            <w:r w:rsidRPr="001A449E">
              <w:rPr>
                <w:rFonts w:eastAsia="PMingLiU" w:cs="Tahoma"/>
                <w:color w:val="000000"/>
                <w:szCs w:val="18"/>
              </w:rPr>
              <w:t>Office 365 (Enterprise E4)*</w:t>
            </w:r>
          </w:p>
          <w:p w:rsidR="004D2744" w:rsidRPr="001A449E" w:rsidRDefault="004D2744" w:rsidP="00346F4B">
            <w:pPr>
              <w:numPr>
                <w:ilvl w:val="0"/>
                <w:numId w:val="37"/>
              </w:numPr>
              <w:spacing w:after="60"/>
              <w:rPr>
                <w:rFonts w:eastAsia="PMingLiU" w:cs="Tahoma"/>
              </w:rPr>
            </w:pPr>
            <w:r w:rsidRPr="001A449E">
              <w:rPr>
                <w:rFonts w:eastAsia="PMingLiU" w:cs="Tahoma"/>
                <w:color w:val="000000"/>
                <w:szCs w:val="18"/>
              </w:rPr>
              <w:t>Office 365 (Enterprise G3)*</w:t>
            </w:r>
          </w:p>
          <w:p w:rsidR="004D2744" w:rsidRPr="001A449E" w:rsidRDefault="004D2744" w:rsidP="00346F4B">
            <w:pPr>
              <w:numPr>
                <w:ilvl w:val="0"/>
                <w:numId w:val="37"/>
              </w:numPr>
              <w:spacing w:after="60"/>
              <w:rPr>
                <w:rFonts w:eastAsia="PMingLiU" w:cs="Tahoma"/>
              </w:rPr>
            </w:pPr>
            <w:r w:rsidRPr="001A449E">
              <w:rPr>
                <w:rFonts w:eastAsia="PMingLiU" w:cs="Tahoma"/>
                <w:color w:val="000000"/>
                <w:szCs w:val="18"/>
              </w:rPr>
              <w:t>Office 365 (Enterprise G4)*</w:t>
            </w:r>
          </w:p>
          <w:p w:rsidR="00A32052" w:rsidRPr="001A449E" w:rsidRDefault="00A32052" w:rsidP="00346F4B">
            <w:pPr>
              <w:numPr>
                <w:ilvl w:val="0"/>
                <w:numId w:val="37"/>
              </w:numPr>
              <w:ind w:right="144"/>
              <w:rPr>
                <w:rFonts w:eastAsia="PMingLiU" w:cs="Tahoma"/>
              </w:rPr>
            </w:pPr>
            <w:r w:rsidRPr="001A449E">
              <w:rPr>
                <w:rFonts w:eastAsia="PMingLiU" w:cs="Tahoma"/>
                <w:color w:val="000000"/>
              </w:rPr>
              <w:t>Windows</w:t>
            </w:r>
            <w:r w:rsidR="00181327" w:rsidRPr="001A449E">
              <w:rPr>
                <w:rFonts w:eastAsia="PMingLiU" w:cs="Tahoma"/>
                <w:color w:val="000000"/>
                <w:vertAlign w:val="superscript"/>
              </w:rPr>
              <w:t>®</w:t>
            </w:r>
            <w:r w:rsidRPr="001A449E">
              <w:rPr>
                <w:rFonts w:eastAsia="PMingLiU" w:cs="Tahoma"/>
                <w:color w:val="000000"/>
              </w:rPr>
              <w:t xml:space="preserve"> Intune*</w:t>
            </w:r>
          </w:p>
          <w:p w:rsidR="00A32052" w:rsidRPr="001A449E" w:rsidRDefault="00A32052" w:rsidP="00BD6C2C">
            <w:pPr>
              <w:ind w:right="144"/>
              <w:rPr>
                <w:rFonts w:eastAsia="PMingLiU" w:cs="Tahoma"/>
                <w:color w:val="000000"/>
              </w:rPr>
            </w:pPr>
          </w:p>
        </w:tc>
      </w:tr>
      <w:tr w:rsidR="00037C73" w:rsidRPr="001A449E" w:rsidTr="00B62652">
        <w:trPr>
          <w:cantSplit/>
          <w:trHeight w:val="189"/>
        </w:trPr>
        <w:tc>
          <w:tcPr>
            <w:tcW w:w="4060" w:type="dxa"/>
            <w:tcBorders>
              <w:top w:val="single" w:sz="4" w:space="0" w:color="auto"/>
              <w:left w:val="single" w:sz="8" w:space="0" w:color="auto"/>
              <w:bottom w:val="single" w:sz="8" w:space="0" w:color="auto"/>
              <w:right w:val="single" w:sz="8" w:space="0" w:color="auto"/>
            </w:tcBorders>
            <w:shd w:val="clear" w:color="auto" w:fill="FABF8F"/>
            <w:vAlign w:val="center"/>
            <w:hideMark/>
          </w:tcPr>
          <w:p w:rsidR="00037C73" w:rsidRPr="001A449E" w:rsidRDefault="00037C73" w:rsidP="00B62652">
            <w:pPr>
              <w:keepNext/>
              <w:jc w:val="center"/>
              <w:rPr>
                <w:rFonts w:eastAsia="PMingLiU" w:cs="Tahoma"/>
                <w:b/>
              </w:rPr>
            </w:pPr>
            <w:r w:rsidRPr="001A449E">
              <w:rPr>
                <w:rFonts w:eastAsia="PMingLiU" w:cs="Tahoma"/>
                <w:b/>
              </w:rPr>
              <w:t>要轉換之產品</w:t>
            </w:r>
          </w:p>
        </w:tc>
        <w:tc>
          <w:tcPr>
            <w:tcW w:w="3961" w:type="dxa"/>
            <w:tcBorders>
              <w:top w:val="single" w:sz="4" w:space="0" w:color="auto"/>
              <w:left w:val="nil"/>
              <w:bottom w:val="single" w:sz="8" w:space="0" w:color="auto"/>
              <w:right w:val="single" w:sz="8" w:space="0" w:color="auto"/>
            </w:tcBorders>
            <w:shd w:val="clear" w:color="auto" w:fill="FABF8F"/>
            <w:vAlign w:val="center"/>
            <w:hideMark/>
          </w:tcPr>
          <w:p w:rsidR="00037C73" w:rsidRPr="001A449E" w:rsidRDefault="00037C73" w:rsidP="00B62652">
            <w:pPr>
              <w:keepNext/>
              <w:jc w:val="center"/>
              <w:rPr>
                <w:rFonts w:eastAsia="PMingLiU" w:cs="Tahoma"/>
                <w:b/>
              </w:rPr>
            </w:pPr>
            <w:r w:rsidRPr="001A449E">
              <w:rPr>
                <w:rFonts w:eastAsia="PMingLiU" w:cs="Tahoma"/>
                <w:b/>
              </w:rPr>
              <w:t>有效之轉換選項</w:t>
            </w:r>
          </w:p>
        </w:tc>
      </w:tr>
      <w:tr w:rsidR="00A32052" w:rsidRPr="001A449E" w:rsidTr="00037C73">
        <w:trPr>
          <w:cantSplit/>
          <w:trHeight w:val="354"/>
        </w:trPr>
        <w:tc>
          <w:tcPr>
            <w:tcW w:w="4060" w:type="dxa"/>
            <w:tcBorders>
              <w:top w:val="single" w:sz="8" w:space="0" w:color="auto"/>
              <w:left w:val="single" w:sz="8" w:space="0" w:color="auto"/>
              <w:bottom w:val="single" w:sz="4" w:space="0" w:color="auto"/>
              <w:right w:val="single" w:sz="8" w:space="0" w:color="auto"/>
            </w:tcBorders>
            <w:vAlign w:val="center"/>
          </w:tcPr>
          <w:p w:rsidR="00A32052" w:rsidRPr="001A449E" w:rsidRDefault="00A32052" w:rsidP="00037C73">
            <w:pPr>
              <w:keepNext/>
              <w:spacing w:before="60" w:after="60"/>
              <w:ind w:left="144"/>
              <w:rPr>
                <w:rFonts w:eastAsia="PMingLiU" w:cs="Tahoma"/>
              </w:rPr>
            </w:pPr>
            <w:r w:rsidRPr="001A449E">
              <w:rPr>
                <w:rFonts w:eastAsia="PMingLiU" w:cs="Tahoma"/>
              </w:rPr>
              <w:t>Office Professional Plus</w:t>
            </w:r>
          </w:p>
        </w:tc>
        <w:tc>
          <w:tcPr>
            <w:tcW w:w="3961" w:type="dxa"/>
            <w:tcBorders>
              <w:top w:val="single" w:sz="8" w:space="0" w:color="auto"/>
              <w:left w:val="nil"/>
              <w:bottom w:val="single" w:sz="4" w:space="0" w:color="auto"/>
              <w:right w:val="single" w:sz="8" w:space="0" w:color="auto"/>
            </w:tcBorders>
            <w:vAlign w:val="center"/>
          </w:tcPr>
          <w:p w:rsidR="00A32052" w:rsidRPr="001A449E" w:rsidRDefault="00A32052" w:rsidP="00037C73">
            <w:pPr>
              <w:keepNext/>
              <w:numPr>
                <w:ilvl w:val="0"/>
                <w:numId w:val="37"/>
              </w:numPr>
              <w:spacing w:after="60"/>
              <w:rPr>
                <w:rFonts w:eastAsia="PMingLiU" w:cs="Tahoma"/>
              </w:rPr>
            </w:pPr>
            <w:r w:rsidRPr="001A449E">
              <w:rPr>
                <w:rFonts w:eastAsia="PMingLiU" w:cs="Tahoma"/>
                <w:color w:val="000000"/>
                <w:szCs w:val="18"/>
              </w:rPr>
              <w:t>Office 365 (Enterprise E3)*</w:t>
            </w:r>
          </w:p>
          <w:p w:rsidR="00A32052" w:rsidRPr="001A449E" w:rsidRDefault="00A32052" w:rsidP="00037C73">
            <w:pPr>
              <w:keepNext/>
              <w:numPr>
                <w:ilvl w:val="0"/>
                <w:numId w:val="37"/>
              </w:numPr>
              <w:spacing w:after="60"/>
              <w:rPr>
                <w:rFonts w:eastAsia="PMingLiU" w:cs="Tahoma"/>
              </w:rPr>
            </w:pPr>
            <w:r w:rsidRPr="001A449E">
              <w:rPr>
                <w:rFonts w:eastAsia="PMingLiU" w:cs="Tahoma"/>
                <w:color w:val="000000"/>
                <w:szCs w:val="18"/>
              </w:rPr>
              <w:t>Office 365 (Enterprise E4)*</w:t>
            </w:r>
          </w:p>
          <w:p w:rsidR="00A32052" w:rsidRPr="001A449E" w:rsidRDefault="00A32052" w:rsidP="00037C73">
            <w:pPr>
              <w:keepNext/>
              <w:numPr>
                <w:ilvl w:val="0"/>
                <w:numId w:val="37"/>
              </w:numPr>
              <w:spacing w:after="60"/>
              <w:rPr>
                <w:rFonts w:eastAsia="PMingLiU" w:cs="Tahoma"/>
              </w:rPr>
            </w:pPr>
            <w:r w:rsidRPr="001A449E">
              <w:rPr>
                <w:rFonts w:eastAsia="PMingLiU" w:cs="Tahoma"/>
                <w:color w:val="000000"/>
                <w:szCs w:val="18"/>
              </w:rPr>
              <w:t>Office 365 (Government G3)</w:t>
            </w:r>
          </w:p>
          <w:p w:rsidR="00A32052" w:rsidRPr="001A449E" w:rsidRDefault="00A32052" w:rsidP="00037C73">
            <w:pPr>
              <w:keepNext/>
              <w:numPr>
                <w:ilvl w:val="0"/>
                <w:numId w:val="37"/>
              </w:numPr>
              <w:spacing w:after="60"/>
              <w:rPr>
                <w:rFonts w:eastAsia="PMingLiU" w:cs="Tahoma"/>
              </w:rPr>
            </w:pPr>
            <w:r w:rsidRPr="001A449E">
              <w:rPr>
                <w:rFonts w:eastAsia="PMingLiU" w:cs="Tahoma"/>
                <w:color w:val="000000"/>
                <w:szCs w:val="18"/>
              </w:rPr>
              <w:t>Office 365 (Government G4)</w:t>
            </w:r>
          </w:p>
          <w:p w:rsidR="00A32052" w:rsidRPr="001A449E" w:rsidRDefault="004D2744" w:rsidP="00037C73">
            <w:pPr>
              <w:keepNext/>
              <w:numPr>
                <w:ilvl w:val="0"/>
                <w:numId w:val="37"/>
              </w:numPr>
              <w:spacing w:after="60"/>
              <w:rPr>
                <w:rFonts w:eastAsia="PMingLiU" w:cs="Tahoma"/>
              </w:rPr>
            </w:pPr>
            <w:r w:rsidRPr="001A449E">
              <w:rPr>
                <w:rFonts w:eastAsia="PMingLiU" w:cs="Tahoma"/>
                <w:color w:val="000000"/>
                <w:szCs w:val="18"/>
              </w:rPr>
              <w:t>Office 365 ProPlus</w:t>
            </w:r>
          </w:p>
          <w:p w:rsidR="002D25C8" w:rsidRPr="001A449E" w:rsidRDefault="002D25C8" w:rsidP="00037C73">
            <w:pPr>
              <w:keepNext/>
              <w:ind w:left="720"/>
              <w:rPr>
                <w:rFonts w:eastAsia="PMingLiU" w:cs="Tahoma"/>
                <w:color w:val="000000"/>
              </w:rPr>
            </w:pPr>
          </w:p>
        </w:tc>
      </w:tr>
      <w:tr w:rsidR="00A32052" w:rsidRPr="001A449E" w:rsidTr="00037C73">
        <w:trPr>
          <w:cantSplit/>
          <w:trHeight w:val="354"/>
        </w:trPr>
        <w:tc>
          <w:tcPr>
            <w:tcW w:w="4060" w:type="dxa"/>
            <w:tcBorders>
              <w:top w:val="single" w:sz="8" w:space="0" w:color="auto"/>
              <w:left w:val="single" w:sz="8" w:space="0" w:color="auto"/>
              <w:bottom w:val="nil"/>
              <w:right w:val="single" w:sz="8" w:space="0" w:color="auto"/>
            </w:tcBorders>
            <w:vAlign w:val="center"/>
          </w:tcPr>
          <w:p w:rsidR="00A32052" w:rsidRPr="001A449E" w:rsidRDefault="00A32052" w:rsidP="005C647E">
            <w:pPr>
              <w:spacing w:before="60" w:after="60"/>
              <w:ind w:left="144"/>
              <w:rPr>
                <w:rFonts w:eastAsia="PMingLiU" w:cs="Tahoma"/>
              </w:rPr>
            </w:pPr>
            <w:r w:rsidRPr="001A449E">
              <w:rPr>
                <w:rFonts w:eastAsia="PMingLiU" w:cs="Tahoma"/>
              </w:rPr>
              <w:t xml:space="preserve">Office Professional Plus </w:t>
            </w:r>
            <w:r w:rsidRPr="001A449E">
              <w:rPr>
                <w:rFonts w:eastAsia="PMingLiU" w:cs="Tahoma"/>
              </w:rPr>
              <w:t>和</w:t>
            </w:r>
            <w:r w:rsidRPr="001A449E">
              <w:rPr>
                <w:rFonts w:eastAsia="PMingLiU" w:cs="Tahoma"/>
              </w:rPr>
              <w:t xml:space="preserve"> Core CAL </w:t>
            </w:r>
            <w:r w:rsidRPr="001A449E">
              <w:rPr>
                <w:rFonts w:eastAsia="PMingLiU" w:cs="Tahoma"/>
              </w:rPr>
              <w:t>套件</w:t>
            </w:r>
          </w:p>
        </w:tc>
        <w:tc>
          <w:tcPr>
            <w:tcW w:w="3961" w:type="dxa"/>
            <w:tcBorders>
              <w:top w:val="single" w:sz="8" w:space="0" w:color="auto"/>
              <w:left w:val="nil"/>
              <w:bottom w:val="nil"/>
              <w:right w:val="single" w:sz="8" w:space="0" w:color="auto"/>
            </w:tcBorders>
            <w:vAlign w:val="center"/>
          </w:tcPr>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(Enterprise E3)*</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(Enterprise E4)*</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(Government G3)*</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(Government G4)*</w:t>
            </w:r>
          </w:p>
          <w:p w:rsidR="002D25C8" w:rsidRPr="001A449E" w:rsidRDefault="002D25C8" w:rsidP="0055442E">
            <w:pPr>
              <w:ind w:left="720"/>
              <w:rPr>
                <w:rFonts w:eastAsia="PMingLiU" w:cs="Tahoma"/>
                <w:color w:val="000000"/>
              </w:rPr>
            </w:pPr>
          </w:p>
        </w:tc>
      </w:tr>
      <w:tr w:rsidR="00A32052" w:rsidRPr="001A449E" w:rsidTr="00037C73">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A32052" w:rsidRPr="001A449E" w:rsidRDefault="00A32052" w:rsidP="005C647E">
            <w:pPr>
              <w:spacing w:before="60" w:after="60"/>
              <w:ind w:left="144"/>
              <w:rPr>
                <w:rFonts w:eastAsia="PMingLiU" w:cs="Tahoma"/>
              </w:rPr>
            </w:pPr>
            <w:r w:rsidRPr="001A449E">
              <w:rPr>
                <w:rFonts w:eastAsia="PMingLiU" w:cs="Tahoma"/>
              </w:rPr>
              <w:t xml:space="preserve">Office Professional Plus </w:t>
            </w:r>
            <w:r w:rsidRPr="001A449E">
              <w:rPr>
                <w:rFonts w:eastAsia="PMingLiU" w:cs="Tahoma"/>
              </w:rPr>
              <w:t>和</w:t>
            </w:r>
            <w:r w:rsidRPr="001A449E">
              <w:rPr>
                <w:rFonts w:eastAsia="PMingLiU" w:cs="Tahoma"/>
              </w:rPr>
              <w:t xml:space="preserve"> Enterprise CAL </w:t>
            </w:r>
            <w:r w:rsidRPr="001A449E">
              <w:rPr>
                <w:rFonts w:eastAsia="PMingLiU" w:cs="Tahoma"/>
              </w:rPr>
              <w:t>套件</w:t>
            </w:r>
          </w:p>
        </w:tc>
        <w:tc>
          <w:tcPr>
            <w:tcW w:w="3961" w:type="dxa"/>
            <w:tcBorders>
              <w:top w:val="single" w:sz="8" w:space="0" w:color="auto"/>
              <w:left w:val="nil"/>
              <w:bottom w:val="single" w:sz="8" w:space="0" w:color="auto"/>
              <w:right w:val="single" w:sz="8" w:space="0" w:color="auto"/>
            </w:tcBorders>
            <w:vAlign w:val="center"/>
          </w:tcPr>
          <w:p w:rsidR="008368B4" w:rsidRPr="001A449E" w:rsidRDefault="008368B4" w:rsidP="00346F4B">
            <w:pPr>
              <w:numPr>
                <w:ilvl w:val="0"/>
                <w:numId w:val="37"/>
              </w:numPr>
              <w:spacing w:before="60" w:after="60"/>
              <w:rPr>
                <w:rFonts w:eastAsia="PMingLiU" w:cs="Tahoma"/>
              </w:rPr>
            </w:pPr>
            <w:r w:rsidRPr="001A449E">
              <w:rPr>
                <w:rFonts w:eastAsia="PMingLiU" w:cs="Tahoma"/>
                <w:color w:val="000000"/>
                <w:szCs w:val="18"/>
              </w:rPr>
              <w:t>Office 365 (Enterprise E3)*</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(Enterprise E4)*</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(Government G3)*</w:t>
            </w:r>
          </w:p>
          <w:p w:rsidR="008368B4" w:rsidRPr="001A449E" w:rsidRDefault="008368B4" w:rsidP="00346F4B">
            <w:pPr>
              <w:numPr>
                <w:ilvl w:val="0"/>
                <w:numId w:val="37"/>
              </w:numPr>
              <w:spacing w:after="60"/>
              <w:rPr>
                <w:rFonts w:eastAsia="PMingLiU" w:cs="Tahoma"/>
              </w:rPr>
            </w:pPr>
            <w:r w:rsidRPr="001A449E">
              <w:rPr>
                <w:rFonts w:eastAsia="PMingLiU" w:cs="Tahoma"/>
                <w:color w:val="000000"/>
                <w:szCs w:val="18"/>
              </w:rPr>
              <w:t>Office 365 (Government G4)*</w:t>
            </w:r>
          </w:p>
          <w:p w:rsidR="002D25C8" w:rsidRPr="001A449E" w:rsidRDefault="002D25C8" w:rsidP="0055442E">
            <w:pPr>
              <w:ind w:left="720"/>
              <w:rPr>
                <w:rFonts w:eastAsia="PMingLiU" w:cs="Tahoma"/>
                <w:color w:val="000000"/>
              </w:rPr>
            </w:pPr>
          </w:p>
        </w:tc>
      </w:tr>
      <w:tr w:rsidR="00454646" w:rsidRPr="001A449E" w:rsidTr="00037C73">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454646" w:rsidRPr="001A449E" w:rsidRDefault="00454646" w:rsidP="00B1054F">
            <w:pPr>
              <w:spacing w:before="60" w:after="60"/>
              <w:ind w:left="144"/>
              <w:rPr>
                <w:rFonts w:eastAsia="PMingLiU" w:cs="Tahoma"/>
              </w:rPr>
            </w:pPr>
            <w:r w:rsidRPr="001A449E">
              <w:rPr>
                <w:rFonts w:eastAsia="PMingLiU" w:cs="Tahoma"/>
              </w:rPr>
              <w:t>Project Professional</w:t>
            </w:r>
          </w:p>
        </w:tc>
        <w:tc>
          <w:tcPr>
            <w:tcW w:w="3961" w:type="dxa"/>
            <w:tcBorders>
              <w:top w:val="single" w:sz="8" w:space="0" w:color="auto"/>
              <w:left w:val="nil"/>
              <w:bottom w:val="single" w:sz="8" w:space="0" w:color="auto"/>
              <w:right w:val="single" w:sz="8" w:space="0" w:color="auto"/>
            </w:tcBorders>
            <w:vAlign w:val="center"/>
          </w:tcPr>
          <w:p w:rsidR="00454646" w:rsidRPr="001A449E" w:rsidRDefault="00454646" w:rsidP="00346F4B">
            <w:pPr>
              <w:numPr>
                <w:ilvl w:val="0"/>
                <w:numId w:val="37"/>
              </w:numPr>
              <w:spacing w:before="60" w:after="60"/>
              <w:rPr>
                <w:rFonts w:eastAsia="PMingLiU" w:cs="Tahoma"/>
                <w:color w:val="000000" w:themeColor="text1"/>
              </w:rPr>
            </w:pPr>
            <w:r w:rsidRPr="001A449E">
              <w:rPr>
                <w:rFonts w:eastAsia="PMingLiU" w:cs="Tahoma"/>
                <w:color w:val="000000" w:themeColor="text1"/>
              </w:rPr>
              <w:t>Project Pro for Office 365</w:t>
            </w:r>
          </w:p>
        </w:tc>
      </w:tr>
      <w:tr w:rsidR="00454646" w:rsidRPr="001A449E" w:rsidTr="00037C73">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454646" w:rsidRPr="001A449E" w:rsidRDefault="00454646" w:rsidP="00B1054F">
            <w:pPr>
              <w:spacing w:before="60" w:after="60"/>
              <w:ind w:left="144"/>
              <w:rPr>
                <w:rFonts w:eastAsia="PMingLiU" w:cs="Tahoma"/>
              </w:rPr>
            </w:pPr>
            <w:r w:rsidRPr="001A449E">
              <w:rPr>
                <w:rFonts w:eastAsia="PMingLiU" w:cs="Tahoma"/>
              </w:rPr>
              <w:t>Project Server CAL</w:t>
            </w:r>
          </w:p>
        </w:tc>
        <w:tc>
          <w:tcPr>
            <w:tcW w:w="3961" w:type="dxa"/>
            <w:tcBorders>
              <w:top w:val="single" w:sz="8" w:space="0" w:color="auto"/>
              <w:left w:val="nil"/>
              <w:bottom w:val="single" w:sz="8" w:space="0" w:color="auto"/>
              <w:right w:val="single" w:sz="8" w:space="0" w:color="auto"/>
            </w:tcBorders>
            <w:vAlign w:val="center"/>
          </w:tcPr>
          <w:p w:rsidR="00454646" w:rsidRPr="001A449E" w:rsidRDefault="00454646" w:rsidP="00346F4B">
            <w:pPr>
              <w:numPr>
                <w:ilvl w:val="0"/>
                <w:numId w:val="37"/>
              </w:numPr>
              <w:spacing w:before="60" w:after="60"/>
              <w:rPr>
                <w:rFonts w:eastAsia="PMingLiU" w:cs="Tahoma"/>
                <w:color w:val="000000" w:themeColor="text1"/>
              </w:rPr>
            </w:pPr>
            <w:r w:rsidRPr="001A449E">
              <w:rPr>
                <w:rFonts w:eastAsia="PMingLiU" w:cs="Tahoma"/>
                <w:color w:val="000000" w:themeColor="text1"/>
              </w:rPr>
              <w:t>Project Online</w:t>
            </w:r>
          </w:p>
        </w:tc>
      </w:tr>
      <w:tr w:rsidR="00454646" w:rsidRPr="001A449E" w:rsidTr="00037C73">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454646" w:rsidRPr="001A449E" w:rsidRDefault="00454646" w:rsidP="00B1054F">
            <w:pPr>
              <w:spacing w:before="60" w:after="60"/>
              <w:ind w:left="144"/>
              <w:rPr>
                <w:rFonts w:eastAsia="PMingLiU" w:cs="Tahoma"/>
              </w:rPr>
            </w:pPr>
            <w:r w:rsidRPr="001A449E">
              <w:rPr>
                <w:rFonts w:eastAsia="PMingLiU" w:cs="Tahoma"/>
              </w:rPr>
              <w:t>Visio Professional</w:t>
            </w:r>
          </w:p>
        </w:tc>
        <w:tc>
          <w:tcPr>
            <w:tcW w:w="3961" w:type="dxa"/>
            <w:tcBorders>
              <w:top w:val="single" w:sz="8" w:space="0" w:color="auto"/>
              <w:left w:val="nil"/>
              <w:bottom w:val="single" w:sz="8" w:space="0" w:color="auto"/>
              <w:right w:val="single" w:sz="8" w:space="0" w:color="auto"/>
            </w:tcBorders>
            <w:vAlign w:val="center"/>
          </w:tcPr>
          <w:p w:rsidR="00454646" w:rsidRPr="001A449E" w:rsidRDefault="00454646" w:rsidP="00346F4B">
            <w:pPr>
              <w:numPr>
                <w:ilvl w:val="0"/>
                <w:numId w:val="37"/>
              </w:numPr>
              <w:spacing w:before="60" w:after="60"/>
              <w:rPr>
                <w:rFonts w:eastAsia="PMingLiU" w:cs="Tahoma"/>
                <w:color w:val="000000" w:themeColor="text1"/>
              </w:rPr>
            </w:pPr>
            <w:r w:rsidRPr="001A449E">
              <w:rPr>
                <w:rFonts w:eastAsia="PMingLiU" w:cs="Tahoma"/>
                <w:color w:val="000000" w:themeColor="text1"/>
              </w:rPr>
              <w:t>Visio Pro for Office 365</w:t>
            </w:r>
          </w:p>
        </w:tc>
      </w:tr>
      <w:tr w:rsidR="00B1054F" w:rsidRPr="001A449E" w:rsidTr="00037C73">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B1054F" w:rsidRPr="001A449E" w:rsidRDefault="00B1054F" w:rsidP="00B1054F">
            <w:pPr>
              <w:spacing w:before="60" w:after="60"/>
              <w:ind w:left="144"/>
              <w:rPr>
                <w:rFonts w:eastAsia="PMingLiU" w:cs="Tahoma"/>
              </w:rPr>
            </w:pPr>
            <w:r w:rsidRPr="001A449E">
              <w:rPr>
                <w:rFonts w:eastAsia="PMingLiU" w:cs="Tahoma"/>
              </w:rPr>
              <w:t xml:space="preserve">Windows Pro </w:t>
            </w:r>
            <w:r w:rsidRPr="001A449E">
              <w:rPr>
                <w:rFonts w:eastAsia="PMingLiU" w:cs="Tahoma"/>
              </w:rPr>
              <w:t>升級</w:t>
            </w:r>
          </w:p>
        </w:tc>
        <w:tc>
          <w:tcPr>
            <w:tcW w:w="3961" w:type="dxa"/>
            <w:tcBorders>
              <w:top w:val="single" w:sz="8" w:space="0" w:color="auto"/>
              <w:left w:val="nil"/>
              <w:bottom w:val="single" w:sz="8" w:space="0" w:color="auto"/>
              <w:right w:val="single" w:sz="8" w:space="0" w:color="auto"/>
            </w:tcBorders>
            <w:vAlign w:val="center"/>
          </w:tcPr>
          <w:p w:rsidR="00B1054F" w:rsidRPr="001A449E" w:rsidRDefault="00B1054F" w:rsidP="00346F4B">
            <w:pPr>
              <w:numPr>
                <w:ilvl w:val="0"/>
                <w:numId w:val="37"/>
              </w:numPr>
              <w:spacing w:before="60" w:after="60"/>
              <w:rPr>
                <w:rFonts w:eastAsia="PMingLiU" w:cs="Tahoma"/>
                <w:color w:val="000000"/>
                <w:szCs w:val="18"/>
              </w:rPr>
            </w:pPr>
            <w:r w:rsidRPr="001A449E">
              <w:rPr>
                <w:rFonts w:eastAsia="PMingLiU" w:cs="Tahoma"/>
                <w:color w:val="000000" w:themeColor="text1"/>
              </w:rPr>
              <w:t xml:space="preserve">Windows </w:t>
            </w:r>
            <w:r w:rsidRPr="001A449E">
              <w:rPr>
                <w:rFonts w:eastAsia="PMingLiU" w:cs="Tahoma"/>
                <w:color w:val="000000" w:themeColor="text1"/>
              </w:rPr>
              <w:t>虛擬桌面存取</w:t>
            </w:r>
          </w:p>
        </w:tc>
      </w:tr>
      <w:tr w:rsidR="00B1054F" w:rsidRPr="001A449E" w:rsidTr="00037C73">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B1054F" w:rsidRPr="001A449E" w:rsidRDefault="00B1054F" w:rsidP="00B1054F">
            <w:pPr>
              <w:spacing w:before="60" w:after="60"/>
              <w:ind w:left="144"/>
              <w:rPr>
                <w:rFonts w:eastAsia="PMingLiU" w:cs="Tahoma"/>
              </w:rPr>
            </w:pPr>
            <w:r w:rsidRPr="001A449E">
              <w:rPr>
                <w:rFonts w:eastAsia="PMingLiU" w:cs="Tahoma"/>
                <w:color w:val="000000" w:themeColor="text1"/>
              </w:rPr>
              <w:t xml:space="preserve">Windows </w:t>
            </w:r>
            <w:r w:rsidRPr="001A449E">
              <w:rPr>
                <w:rFonts w:eastAsia="PMingLiU" w:cs="Tahoma"/>
                <w:color w:val="000000" w:themeColor="text1"/>
              </w:rPr>
              <w:t>虛擬桌面存取</w:t>
            </w:r>
          </w:p>
        </w:tc>
        <w:tc>
          <w:tcPr>
            <w:tcW w:w="3961" w:type="dxa"/>
            <w:tcBorders>
              <w:top w:val="single" w:sz="8" w:space="0" w:color="auto"/>
              <w:left w:val="nil"/>
              <w:bottom w:val="single" w:sz="8" w:space="0" w:color="auto"/>
              <w:right w:val="single" w:sz="8" w:space="0" w:color="auto"/>
            </w:tcBorders>
            <w:vAlign w:val="center"/>
          </w:tcPr>
          <w:p w:rsidR="00B1054F" w:rsidRPr="001A449E" w:rsidRDefault="00B1054F" w:rsidP="00346F4B">
            <w:pPr>
              <w:numPr>
                <w:ilvl w:val="0"/>
                <w:numId w:val="37"/>
              </w:numPr>
              <w:spacing w:before="60" w:after="60"/>
              <w:rPr>
                <w:rFonts w:eastAsia="PMingLiU" w:cs="Tahoma"/>
                <w:color w:val="000000"/>
                <w:szCs w:val="18"/>
              </w:rPr>
            </w:pPr>
            <w:r w:rsidRPr="001A449E">
              <w:rPr>
                <w:rFonts w:eastAsia="PMingLiU" w:cs="Tahoma"/>
                <w:color w:val="000000" w:themeColor="text1"/>
              </w:rPr>
              <w:t xml:space="preserve">Windows </w:t>
            </w:r>
            <w:r w:rsidRPr="001A449E">
              <w:rPr>
                <w:rFonts w:eastAsia="PMingLiU" w:cs="Tahoma"/>
                <w:color w:val="000000" w:themeColor="text1"/>
              </w:rPr>
              <w:t>附贈訂閱使用權</w:t>
            </w:r>
          </w:p>
        </w:tc>
      </w:tr>
      <w:tr w:rsidR="00B1054F" w:rsidRPr="001A449E" w:rsidTr="00037C73">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B1054F" w:rsidRPr="001A449E" w:rsidRDefault="00B1054F" w:rsidP="00B1054F">
            <w:pPr>
              <w:spacing w:before="60" w:after="60"/>
              <w:ind w:left="144"/>
              <w:rPr>
                <w:rFonts w:eastAsia="PMingLiU" w:cs="Tahoma"/>
              </w:rPr>
            </w:pPr>
            <w:r w:rsidRPr="001A449E">
              <w:rPr>
                <w:rFonts w:eastAsia="PMingLiU" w:cs="Tahoma"/>
              </w:rPr>
              <w:t xml:space="preserve">Windows Pro </w:t>
            </w:r>
            <w:r w:rsidRPr="001A449E">
              <w:rPr>
                <w:rFonts w:eastAsia="PMingLiU" w:cs="Tahoma"/>
              </w:rPr>
              <w:t>升級</w:t>
            </w:r>
          </w:p>
        </w:tc>
        <w:tc>
          <w:tcPr>
            <w:tcW w:w="3961" w:type="dxa"/>
            <w:tcBorders>
              <w:top w:val="single" w:sz="8" w:space="0" w:color="auto"/>
              <w:left w:val="nil"/>
              <w:bottom w:val="single" w:sz="8" w:space="0" w:color="auto"/>
              <w:right w:val="single" w:sz="8" w:space="0" w:color="auto"/>
            </w:tcBorders>
            <w:vAlign w:val="center"/>
          </w:tcPr>
          <w:p w:rsidR="00B1054F" w:rsidRPr="001A449E" w:rsidRDefault="00B1054F" w:rsidP="00346F4B">
            <w:pPr>
              <w:numPr>
                <w:ilvl w:val="0"/>
                <w:numId w:val="37"/>
              </w:numPr>
              <w:spacing w:before="60" w:after="60"/>
              <w:rPr>
                <w:rFonts w:eastAsia="PMingLiU" w:cs="Tahoma"/>
                <w:color w:val="000000"/>
                <w:szCs w:val="18"/>
              </w:rPr>
            </w:pPr>
            <w:r w:rsidRPr="001A449E">
              <w:rPr>
                <w:rFonts w:eastAsia="PMingLiU" w:cs="Tahoma"/>
                <w:color w:val="000000" w:themeColor="text1"/>
              </w:rPr>
              <w:t xml:space="preserve">Windows </w:t>
            </w:r>
            <w:r w:rsidRPr="001A449E">
              <w:rPr>
                <w:rFonts w:eastAsia="PMingLiU" w:cs="Tahoma"/>
                <w:color w:val="000000" w:themeColor="text1"/>
              </w:rPr>
              <w:t>附贈訂閱使用權</w:t>
            </w:r>
          </w:p>
        </w:tc>
      </w:tr>
    </w:tbl>
    <w:p w:rsidR="00456002" w:rsidRPr="001A449E" w:rsidRDefault="00456002" w:rsidP="00456002">
      <w:pPr>
        <w:tabs>
          <w:tab w:val="left" w:pos="360"/>
        </w:tabs>
        <w:ind w:left="720"/>
        <w:rPr>
          <w:rFonts w:eastAsia="PMingLiU" w:cs="Tahoma"/>
        </w:rPr>
      </w:pPr>
      <w:r w:rsidRPr="001A449E">
        <w:rPr>
          <w:rFonts w:eastAsia="PMingLiU" w:cs="Tahoma"/>
          <w:i/>
          <w:sz w:val="16"/>
          <w:szCs w:val="20"/>
        </w:rPr>
        <w:t xml:space="preserve">* </w:t>
      </w:r>
      <w:r w:rsidRPr="001A449E">
        <w:rPr>
          <w:rFonts w:eastAsia="PMingLiU" w:cs="Tahoma"/>
          <w:i/>
          <w:sz w:val="16"/>
          <w:szCs w:val="20"/>
        </w:rPr>
        <w:t>需要適當的</w:t>
      </w:r>
      <w:r w:rsidRPr="001A449E">
        <w:rPr>
          <w:rFonts w:eastAsia="PMingLiU" w:cs="Tahoma"/>
          <w:i/>
          <w:sz w:val="16"/>
          <w:szCs w:val="20"/>
        </w:rPr>
        <w:t xml:space="preserve"> CAL Suite Bridge</w:t>
      </w:r>
      <w:r w:rsidRPr="001A449E">
        <w:rPr>
          <w:rFonts w:eastAsia="PMingLiU" w:cs="Tahoma"/>
          <w:i/>
          <w:sz w:val="16"/>
          <w:szCs w:val="20"/>
        </w:rPr>
        <w:t>。如需</w:t>
      </w:r>
      <w:r w:rsidRPr="001A449E">
        <w:rPr>
          <w:rFonts w:eastAsia="PMingLiU" w:cs="Tahoma"/>
          <w:i/>
          <w:sz w:val="16"/>
          <w:szCs w:val="20"/>
        </w:rPr>
        <w:t xml:space="preserve"> CAL Suite Bridge </w:t>
      </w:r>
      <w:r w:rsidRPr="001A449E">
        <w:rPr>
          <w:rFonts w:eastAsia="PMingLiU" w:cs="Tahoma"/>
          <w:i/>
          <w:sz w:val="16"/>
          <w:szCs w:val="20"/>
        </w:rPr>
        <w:t>之詳細資訊，請參閱本文件之產品說明小節。</w:t>
      </w:r>
    </w:p>
    <w:p w:rsidR="00456002" w:rsidRPr="001A449E" w:rsidRDefault="00456002" w:rsidP="00456002">
      <w:pPr>
        <w:tabs>
          <w:tab w:val="left" w:pos="360"/>
        </w:tabs>
        <w:ind w:left="720"/>
        <w:rPr>
          <w:rFonts w:eastAsia="PMingLiU" w:cs="Tahoma"/>
        </w:rPr>
      </w:pPr>
    </w:p>
    <w:p w:rsidR="00456002" w:rsidRPr="001A449E" w:rsidRDefault="00456002" w:rsidP="00366502">
      <w:pPr>
        <w:rPr>
          <w:rFonts w:eastAsia="PMingLiU" w:cs="Tahoma"/>
          <w:lang w:eastAsia="zh-TW"/>
        </w:rPr>
      </w:pPr>
      <w:r w:rsidRPr="001A449E">
        <w:rPr>
          <w:rFonts w:eastAsia="PMingLiU" w:cs="Tahoma"/>
          <w:szCs w:val="20"/>
          <w:lang w:eastAsia="zh-TW"/>
        </w:rPr>
        <w:t>其他轉換得由</w:t>
      </w:r>
      <w:r w:rsidRPr="001A449E">
        <w:rPr>
          <w:rFonts w:eastAsia="PMingLiU" w:cs="Tahoma"/>
          <w:szCs w:val="20"/>
          <w:lang w:eastAsia="zh-TW"/>
        </w:rPr>
        <w:t xml:space="preserve"> Microsoft </w:t>
      </w:r>
      <w:r w:rsidRPr="001A449E">
        <w:rPr>
          <w:rFonts w:eastAsia="PMingLiU" w:cs="Tahoma"/>
          <w:szCs w:val="20"/>
          <w:lang w:eastAsia="zh-TW"/>
        </w:rPr>
        <w:t>自行決定是否新增。可能會適用其他費用及授權需求。</w:t>
      </w:r>
    </w:p>
    <w:p w:rsidR="00456002" w:rsidRPr="001A449E" w:rsidRDefault="00456002" w:rsidP="00366502">
      <w:pPr>
        <w:outlineLvl w:val="2"/>
        <w:rPr>
          <w:rFonts w:eastAsia="PMingLiU" w:cs="Tahoma"/>
          <w:lang w:eastAsia="zh-TW"/>
        </w:rPr>
      </w:pPr>
    </w:p>
    <w:p w:rsidR="00456002" w:rsidRPr="001A449E" w:rsidRDefault="00456002" w:rsidP="0055442E">
      <w:pPr>
        <w:keepNext/>
        <w:tabs>
          <w:tab w:val="num" w:pos="720"/>
        </w:tabs>
        <w:spacing w:after="60"/>
        <w:outlineLvl w:val="3"/>
        <w:rPr>
          <w:rFonts w:eastAsia="PMingLiU" w:cs="Tahoma"/>
          <w:lang w:eastAsia="zh-TW"/>
        </w:rPr>
      </w:pPr>
      <w:r w:rsidRPr="001A449E">
        <w:rPr>
          <w:rFonts w:eastAsia="PMingLiU" w:cs="Tahoma"/>
          <w:b/>
          <w:szCs w:val="20"/>
          <w:lang w:eastAsia="zh-TW"/>
        </w:rPr>
        <w:t>線上服務校正或年度訂單</w:t>
      </w:r>
      <w:r w:rsidRPr="001A449E">
        <w:rPr>
          <w:rFonts w:eastAsia="PMingLiU" w:cs="Tahoma"/>
          <w:b/>
          <w:sz w:val="22"/>
          <w:szCs w:val="20"/>
          <w:lang w:eastAsia="zh-TW"/>
        </w:rPr>
        <w:t xml:space="preserve"> </w:t>
      </w:r>
    </w:p>
    <w:p w:rsidR="00456002" w:rsidRPr="001A449E" w:rsidRDefault="00456002" w:rsidP="00366502">
      <w:pPr>
        <w:rPr>
          <w:rFonts w:eastAsia="PMingLiU" w:cs="Tahoma"/>
          <w:lang w:eastAsia="zh-TW"/>
        </w:rPr>
      </w:pPr>
      <w:r w:rsidRPr="001A449E">
        <w:rPr>
          <w:rFonts w:eastAsia="PMingLiU" w:cs="Tahoma"/>
          <w:b/>
          <w:szCs w:val="20"/>
          <w:lang w:eastAsia="zh-TW"/>
        </w:rPr>
        <w:t>注意事項：</w:t>
      </w:r>
      <w:r w:rsidRPr="001A449E">
        <w:rPr>
          <w:rFonts w:eastAsia="PMingLiU" w:cs="Tahoma"/>
          <w:szCs w:val="20"/>
          <w:lang w:eastAsia="zh-TW"/>
        </w:rPr>
        <w:t>下列適用於有資格遞交線上服務之校正或年度訂單之</w:t>
      </w:r>
      <w:r w:rsidRPr="001A449E">
        <w:rPr>
          <w:rFonts w:eastAsia="PMingLiU" w:cs="Tahoma"/>
          <w:szCs w:val="20"/>
          <w:lang w:eastAsia="zh-TW"/>
        </w:rPr>
        <w:t xml:space="preserve"> Enterprise </w:t>
      </w:r>
      <w:r w:rsidRPr="001A449E">
        <w:rPr>
          <w:rFonts w:eastAsia="PMingLiU" w:cs="Tahoma"/>
          <w:szCs w:val="20"/>
          <w:lang w:eastAsia="zh-TW"/>
        </w:rPr>
        <w:t>和</w:t>
      </w:r>
      <w:r w:rsidRPr="001A449E">
        <w:rPr>
          <w:rFonts w:eastAsia="PMingLiU" w:cs="Tahoma"/>
          <w:szCs w:val="20"/>
          <w:lang w:eastAsia="zh-TW"/>
        </w:rPr>
        <w:t xml:space="preserve"> Enterprise Subscription </w:t>
      </w:r>
      <w:r w:rsidRPr="001A449E">
        <w:rPr>
          <w:rFonts w:eastAsia="PMingLiU" w:cs="Tahoma"/>
          <w:szCs w:val="20"/>
          <w:lang w:eastAsia="zh-TW"/>
        </w:rPr>
        <w:t>註冊客戶。</w:t>
      </w:r>
      <w:r w:rsidR="00037C73">
        <w:rPr>
          <w:rFonts w:eastAsia="PMingLiU" w:cs="Tahoma"/>
          <w:szCs w:val="20"/>
          <w:lang w:eastAsia="zh-TW"/>
        </w:rPr>
        <w:br/>
      </w:r>
      <w:r w:rsidRPr="001A449E">
        <w:rPr>
          <w:rFonts w:eastAsia="PMingLiU" w:cs="Tahoma"/>
          <w:szCs w:val="20"/>
          <w:lang w:eastAsia="zh-TW"/>
        </w:rPr>
        <w:t>客戶若不確定其是否有資格遞交線上服務之校正訂單或年度訂單，應該聯絡他們的軟體顧問、轉銷商或</w:t>
      </w:r>
      <w:r w:rsidRPr="001A449E">
        <w:rPr>
          <w:rFonts w:eastAsia="PMingLiU" w:cs="Tahoma"/>
          <w:szCs w:val="20"/>
          <w:lang w:eastAsia="zh-TW"/>
        </w:rPr>
        <w:t xml:space="preserve"> Microsoft </w:t>
      </w:r>
      <w:r w:rsidR="00037C73">
        <w:rPr>
          <w:rFonts w:eastAsia="PMingLiU" w:cs="Tahoma"/>
          <w:szCs w:val="20"/>
          <w:lang w:eastAsia="zh-TW"/>
        </w:rPr>
        <w:br/>
      </w:r>
      <w:r w:rsidRPr="001A449E">
        <w:rPr>
          <w:rFonts w:eastAsia="PMingLiU" w:cs="Tahoma"/>
          <w:szCs w:val="20"/>
          <w:lang w:eastAsia="zh-TW"/>
        </w:rPr>
        <w:t>客戶經理取得詳細資訊。</w:t>
      </w:r>
    </w:p>
    <w:p w:rsidR="00456002" w:rsidRPr="001A449E" w:rsidRDefault="00456002" w:rsidP="00366502">
      <w:pPr>
        <w:rPr>
          <w:rFonts w:eastAsia="PMingLiU" w:cs="Tahoma"/>
          <w:lang w:eastAsia="zh-TW"/>
        </w:rPr>
      </w:pPr>
    </w:p>
    <w:p w:rsidR="00456002" w:rsidRPr="001A449E" w:rsidRDefault="00456002" w:rsidP="00366502">
      <w:pPr>
        <w:rPr>
          <w:rFonts w:eastAsia="PMingLiU" w:cs="Tahoma"/>
          <w:lang w:eastAsia="zh-TW"/>
        </w:rPr>
      </w:pPr>
      <w:r w:rsidRPr="001A449E">
        <w:rPr>
          <w:rFonts w:eastAsia="PMingLiU" w:cs="Tahoma"/>
          <w:szCs w:val="20"/>
          <w:lang w:eastAsia="zh-TW"/>
        </w:rPr>
        <w:t>下列線上服務有資格進行線上服務校正或年度訂單：</w:t>
      </w:r>
    </w:p>
    <w:p w:rsidR="00456002" w:rsidRPr="001A449E" w:rsidRDefault="00456002" w:rsidP="0055442E">
      <w:pPr>
        <w:ind w:left="720"/>
        <w:rPr>
          <w:rFonts w:eastAsia="PMingLiU" w:cs="Tahoma"/>
          <w:lang w:eastAsia="zh-TW"/>
        </w:rPr>
      </w:pPr>
    </w:p>
    <w:tbl>
      <w:tblPr>
        <w:tblW w:w="4373"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4022"/>
      </w:tblGrid>
      <w:tr w:rsidR="00456002" w:rsidRPr="001A449E" w:rsidTr="00037C73">
        <w:trPr>
          <w:trHeight w:val="80"/>
          <w:tblHeader/>
        </w:trPr>
        <w:tc>
          <w:tcPr>
            <w:tcW w:w="5000" w:type="pct"/>
            <w:gridSpan w:val="2"/>
            <w:shd w:val="clear" w:color="auto" w:fill="FABF8F"/>
          </w:tcPr>
          <w:p w:rsidR="00456002" w:rsidRPr="001A449E" w:rsidRDefault="00456002" w:rsidP="005C647E">
            <w:pPr>
              <w:jc w:val="center"/>
              <w:rPr>
                <w:rFonts w:eastAsia="PMingLiU" w:cs="Tahoma"/>
                <w:b/>
              </w:rPr>
            </w:pPr>
            <w:r w:rsidRPr="001A449E">
              <w:rPr>
                <w:rFonts w:eastAsia="PMingLiU" w:cs="Tahoma"/>
                <w:b/>
              </w:rPr>
              <w:t>線上服務</w:t>
            </w:r>
          </w:p>
        </w:tc>
      </w:tr>
      <w:tr w:rsidR="00456002" w:rsidRPr="001A449E" w:rsidTr="00037C73">
        <w:trPr>
          <w:trHeight w:val="219"/>
        </w:trPr>
        <w:tc>
          <w:tcPr>
            <w:tcW w:w="2546" w:type="pct"/>
          </w:tcPr>
          <w:p w:rsidR="00D85FDD" w:rsidRPr="001A449E" w:rsidRDefault="00D85FDD" w:rsidP="00D212A9">
            <w:pPr>
              <w:numPr>
                <w:ilvl w:val="0"/>
                <w:numId w:val="38"/>
              </w:numPr>
              <w:spacing w:before="80"/>
              <w:ind w:left="1265" w:hanging="985"/>
              <w:rPr>
                <w:rFonts w:eastAsia="PMingLiU" w:cs="Tahoma"/>
              </w:rPr>
            </w:pPr>
            <w:r w:rsidRPr="001A449E">
              <w:rPr>
                <w:rFonts w:eastAsia="PMingLiU" w:cs="Tahoma"/>
              </w:rPr>
              <w:t>Exchange Online Archiving for Exchange Online</w:t>
            </w:r>
          </w:p>
          <w:p w:rsidR="00D85FDD" w:rsidRPr="001A449E" w:rsidRDefault="00D85FDD" w:rsidP="00D212A9">
            <w:pPr>
              <w:numPr>
                <w:ilvl w:val="0"/>
                <w:numId w:val="38"/>
              </w:numPr>
              <w:spacing w:before="80"/>
              <w:ind w:left="1265" w:hanging="985"/>
              <w:rPr>
                <w:rFonts w:eastAsia="PMingLiU" w:cs="Tahoma"/>
              </w:rPr>
            </w:pPr>
            <w:r w:rsidRPr="001A449E">
              <w:rPr>
                <w:rFonts w:eastAsia="PMingLiU" w:cs="Tahoma"/>
              </w:rPr>
              <w:t>Exchange Online Archiving for Exchange Server</w:t>
            </w:r>
          </w:p>
          <w:p w:rsidR="00456002" w:rsidRPr="001A449E" w:rsidRDefault="00456002" w:rsidP="00D212A9">
            <w:pPr>
              <w:numPr>
                <w:ilvl w:val="0"/>
                <w:numId w:val="38"/>
              </w:numPr>
              <w:spacing w:before="80"/>
              <w:ind w:left="1265" w:hanging="985"/>
              <w:rPr>
                <w:rFonts w:eastAsia="PMingLiU" w:cs="Tahoma"/>
              </w:rPr>
            </w:pPr>
            <w:r w:rsidRPr="001A449E">
              <w:rPr>
                <w:rFonts w:eastAsia="PMingLiU" w:cs="Tahoma"/>
              </w:rPr>
              <w:t>Exchange Online Kiosk*</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Exchange Online Plan 1*</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Exchange Online Plan 2*</w:t>
            </w:r>
          </w:p>
          <w:p w:rsidR="00D85FDD" w:rsidRPr="001A449E" w:rsidRDefault="00D85FDD" w:rsidP="00346F4B">
            <w:pPr>
              <w:numPr>
                <w:ilvl w:val="0"/>
                <w:numId w:val="38"/>
              </w:numPr>
              <w:spacing w:before="80"/>
              <w:ind w:left="1265" w:hanging="985"/>
              <w:jc w:val="both"/>
              <w:rPr>
                <w:rFonts w:eastAsia="PMingLiU" w:cs="Tahoma"/>
              </w:rPr>
            </w:pPr>
            <w:r w:rsidRPr="001A449E">
              <w:rPr>
                <w:rFonts w:eastAsia="PMingLiU" w:cs="Tahoma"/>
              </w:rPr>
              <w:t>Exchange Online Protection</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Lync Online Plan 1*</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Lync Online Plan 2*</w:t>
            </w:r>
          </w:p>
          <w:p w:rsidR="00E77288" w:rsidRPr="001A449E" w:rsidRDefault="00E77288" w:rsidP="00346F4B">
            <w:pPr>
              <w:numPr>
                <w:ilvl w:val="0"/>
                <w:numId w:val="38"/>
              </w:numPr>
              <w:spacing w:before="80"/>
              <w:ind w:left="1265" w:hanging="985"/>
              <w:jc w:val="both"/>
              <w:rPr>
                <w:rFonts w:eastAsia="PMingLiU" w:cs="Tahoma"/>
              </w:rPr>
            </w:pPr>
            <w:r w:rsidRPr="001A449E">
              <w:rPr>
                <w:rFonts w:eastAsia="PMingLiU" w:cs="Tahoma"/>
              </w:rPr>
              <w:t>Lync Online Plan 3*</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Office 365 (Enterprise K1)*</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Office 365 (Enterprise E1)</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Office 365 (Enterprise E3)</w:t>
            </w:r>
          </w:p>
          <w:p w:rsidR="00456002" w:rsidRPr="001A449E" w:rsidRDefault="00456002" w:rsidP="00346F4B">
            <w:pPr>
              <w:numPr>
                <w:ilvl w:val="0"/>
                <w:numId w:val="38"/>
              </w:numPr>
              <w:spacing w:before="80"/>
              <w:ind w:left="1265" w:hanging="985"/>
              <w:jc w:val="both"/>
              <w:rPr>
                <w:rFonts w:eastAsia="PMingLiU" w:cs="Tahoma"/>
              </w:rPr>
            </w:pPr>
            <w:r w:rsidRPr="001A449E">
              <w:rPr>
                <w:rFonts w:eastAsia="PMingLiU" w:cs="Tahoma"/>
              </w:rPr>
              <w:t>Office 365 (Enterprise E4)</w:t>
            </w:r>
          </w:p>
        </w:tc>
        <w:tc>
          <w:tcPr>
            <w:tcW w:w="2454" w:type="pct"/>
          </w:tcPr>
          <w:p w:rsidR="00A32052" w:rsidRPr="001A449E" w:rsidRDefault="00A32052" w:rsidP="00346F4B">
            <w:pPr>
              <w:numPr>
                <w:ilvl w:val="0"/>
                <w:numId w:val="38"/>
              </w:numPr>
              <w:spacing w:before="80"/>
              <w:ind w:left="692"/>
              <w:jc w:val="both"/>
              <w:rPr>
                <w:rFonts w:eastAsia="PMingLiU" w:cs="Tahoma"/>
              </w:rPr>
            </w:pPr>
            <w:r w:rsidRPr="001A449E">
              <w:rPr>
                <w:rFonts w:eastAsia="PMingLiU" w:cs="Tahoma"/>
                <w:color w:val="000000"/>
              </w:rPr>
              <w:t>Office 365 (Government G1)</w:t>
            </w:r>
          </w:p>
          <w:p w:rsidR="00A32052" w:rsidRPr="001A449E" w:rsidRDefault="00A32052" w:rsidP="00346F4B">
            <w:pPr>
              <w:numPr>
                <w:ilvl w:val="0"/>
                <w:numId w:val="38"/>
              </w:numPr>
              <w:spacing w:before="80"/>
              <w:ind w:left="692"/>
              <w:jc w:val="both"/>
              <w:rPr>
                <w:rFonts w:eastAsia="PMingLiU" w:cs="Tahoma"/>
              </w:rPr>
            </w:pPr>
            <w:r w:rsidRPr="001A449E">
              <w:rPr>
                <w:rFonts w:eastAsia="PMingLiU" w:cs="Tahoma"/>
                <w:color w:val="000000"/>
              </w:rPr>
              <w:t>Office 365 (Government G3)</w:t>
            </w:r>
          </w:p>
          <w:p w:rsidR="00A32052" w:rsidRPr="001A449E" w:rsidRDefault="00A32052" w:rsidP="00346F4B">
            <w:pPr>
              <w:numPr>
                <w:ilvl w:val="0"/>
                <w:numId w:val="38"/>
              </w:numPr>
              <w:spacing w:before="80"/>
              <w:ind w:left="692"/>
              <w:jc w:val="both"/>
              <w:rPr>
                <w:rFonts w:eastAsia="PMingLiU" w:cs="Tahoma"/>
              </w:rPr>
            </w:pPr>
            <w:r w:rsidRPr="001A449E">
              <w:rPr>
                <w:rFonts w:eastAsia="PMingLiU" w:cs="Tahoma"/>
                <w:color w:val="000000"/>
              </w:rPr>
              <w:t>Office 365 (Government G4)</w:t>
            </w:r>
          </w:p>
          <w:p w:rsidR="00456002" w:rsidRPr="001A449E" w:rsidRDefault="00456002" w:rsidP="00346F4B">
            <w:pPr>
              <w:numPr>
                <w:ilvl w:val="0"/>
                <w:numId w:val="38"/>
              </w:numPr>
              <w:spacing w:before="80"/>
              <w:ind w:left="692"/>
              <w:jc w:val="both"/>
              <w:rPr>
                <w:rFonts w:eastAsia="PMingLiU" w:cs="Tahoma"/>
              </w:rPr>
            </w:pPr>
            <w:r w:rsidRPr="001A449E">
              <w:rPr>
                <w:rFonts w:eastAsia="PMingLiU" w:cs="Tahoma"/>
                <w:color w:val="000000"/>
              </w:rPr>
              <w:t xml:space="preserve">Office Web </w:t>
            </w:r>
            <w:r w:rsidRPr="001A449E">
              <w:rPr>
                <w:rFonts w:eastAsia="PMingLiU" w:cs="Tahoma"/>
                <w:color w:val="000000"/>
              </w:rPr>
              <w:t>應用程式</w:t>
            </w:r>
            <w:r w:rsidRPr="001A449E">
              <w:rPr>
                <w:rFonts w:eastAsia="PMingLiU" w:cs="Tahoma"/>
                <w:color w:val="000000"/>
              </w:rPr>
              <w:t>*</w:t>
            </w:r>
          </w:p>
          <w:p w:rsidR="00454646" w:rsidRPr="001A449E" w:rsidRDefault="00454646" w:rsidP="00346F4B">
            <w:pPr>
              <w:numPr>
                <w:ilvl w:val="0"/>
                <w:numId w:val="38"/>
              </w:numPr>
              <w:spacing w:before="80"/>
              <w:ind w:left="692"/>
              <w:jc w:val="both"/>
              <w:rPr>
                <w:rFonts w:eastAsia="PMingLiU" w:cs="Tahoma"/>
              </w:rPr>
            </w:pPr>
            <w:r w:rsidRPr="001A449E">
              <w:rPr>
                <w:rFonts w:eastAsia="PMingLiU" w:cs="Tahoma"/>
                <w:color w:val="000000"/>
              </w:rPr>
              <w:t>Project Pro for Office 365*</w:t>
            </w:r>
          </w:p>
          <w:p w:rsidR="00454646" w:rsidRPr="001A449E" w:rsidRDefault="00454646" w:rsidP="00346F4B">
            <w:pPr>
              <w:numPr>
                <w:ilvl w:val="0"/>
                <w:numId w:val="38"/>
              </w:numPr>
              <w:spacing w:before="80"/>
              <w:ind w:left="692"/>
              <w:jc w:val="both"/>
              <w:rPr>
                <w:rFonts w:eastAsia="PMingLiU" w:cs="Tahoma"/>
              </w:rPr>
            </w:pPr>
            <w:r w:rsidRPr="001A449E">
              <w:rPr>
                <w:rFonts w:eastAsia="PMingLiU" w:cs="Tahoma"/>
                <w:color w:val="000000"/>
              </w:rPr>
              <w:t>Project Online*</w:t>
            </w:r>
          </w:p>
          <w:p w:rsidR="00456002" w:rsidRPr="001A449E" w:rsidRDefault="00456002" w:rsidP="00346F4B">
            <w:pPr>
              <w:numPr>
                <w:ilvl w:val="0"/>
                <w:numId w:val="38"/>
              </w:numPr>
              <w:spacing w:before="80"/>
              <w:ind w:left="692"/>
              <w:jc w:val="both"/>
              <w:rPr>
                <w:rFonts w:eastAsia="PMingLiU" w:cs="Tahoma"/>
              </w:rPr>
            </w:pPr>
            <w:r w:rsidRPr="001A449E">
              <w:rPr>
                <w:rFonts w:eastAsia="PMingLiU" w:cs="Tahoma"/>
                <w:color w:val="000000"/>
              </w:rPr>
              <w:t>SharePoint Online Plan 1*</w:t>
            </w:r>
          </w:p>
          <w:p w:rsidR="00456002" w:rsidRPr="001A449E" w:rsidRDefault="00456002" w:rsidP="00346F4B">
            <w:pPr>
              <w:numPr>
                <w:ilvl w:val="0"/>
                <w:numId w:val="38"/>
              </w:numPr>
              <w:spacing w:before="80"/>
              <w:ind w:left="692"/>
              <w:jc w:val="both"/>
              <w:rPr>
                <w:rFonts w:eastAsia="PMingLiU" w:cs="Tahoma"/>
              </w:rPr>
            </w:pPr>
            <w:r w:rsidRPr="001A449E">
              <w:rPr>
                <w:rFonts w:eastAsia="PMingLiU" w:cs="Tahoma"/>
                <w:color w:val="000000"/>
              </w:rPr>
              <w:t>SharePoint Online Plan 2*</w:t>
            </w:r>
          </w:p>
          <w:p w:rsidR="00456002" w:rsidRPr="001A449E" w:rsidRDefault="00456002" w:rsidP="00346F4B">
            <w:pPr>
              <w:numPr>
                <w:ilvl w:val="0"/>
                <w:numId w:val="38"/>
              </w:numPr>
              <w:spacing w:before="80"/>
              <w:ind w:left="692"/>
              <w:jc w:val="both"/>
              <w:rPr>
                <w:rFonts w:eastAsia="PMingLiU" w:cs="Tahoma"/>
              </w:rPr>
            </w:pPr>
            <w:r w:rsidRPr="001A449E">
              <w:rPr>
                <w:rFonts w:eastAsia="PMingLiU" w:cs="Tahoma"/>
                <w:color w:val="000000"/>
              </w:rPr>
              <w:t>SharePoint Online Partner Access*</w:t>
            </w:r>
          </w:p>
          <w:p w:rsidR="00454646" w:rsidRPr="001A449E" w:rsidRDefault="00454646" w:rsidP="00346F4B">
            <w:pPr>
              <w:numPr>
                <w:ilvl w:val="0"/>
                <w:numId w:val="38"/>
              </w:numPr>
              <w:spacing w:before="80"/>
              <w:ind w:left="692"/>
              <w:jc w:val="both"/>
              <w:rPr>
                <w:rFonts w:eastAsia="PMingLiU" w:cs="Tahoma"/>
              </w:rPr>
            </w:pPr>
            <w:r w:rsidRPr="001A449E">
              <w:rPr>
                <w:rFonts w:eastAsia="PMingLiU" w:cs="Tahoma"/>
                <w:color w:val="000000"/>
              </w:rPr>
              <w:t>Visio Pro for Office 365*</w:t>
            </w:r>
          </w:p>
          <w:p w:rsidR="00D8521B" w:rsidRPr="001A449E" w:rsidRDefault="00D8521B" w:rsidP="00D8521B">
            <w:pPr>
              <w:numPr>
                <w:ilvl w:val="0"/>
                <w:numId w:val="38"/>
              </w:numPr>
              <w:spacing w:before="80"/>
              <w:ind w:left="692"/>
              <w:jc w:val="both"/>
              <w:rPr>
                <w:rFonts w:eastAsia="PMingLiU" w:cs="Tahoma"/>
              </w:rPr>
            </w:pPr>
            <w:r w:rsidRPr="001A449E">
              <w:rPr>
                <w:rFonts w:eastAsia="PMingLiU" w:cs="Tahoma"/>
                <w:color w:val="000000"/>
              </w:rPr>
              <w:t xml:space="preserve">Windows Azure Active Directory </w:t>
            </w:r>
            <w:r w:rsidRPr="001A449E">
              <w:rPr>
                <w:rFonts w:eastAsia="PMingLiU" w:cs="Tahoma"/>
                <w:color w:val="000000"/>
              </w:rPr>
              <w:t>版權管理</w:t>
            </w:r>
          </w:p>
          <w:p w:rsidR="00456002" w:rsidRPr="001A449E" w:rsidRDefault="00456002" w:rsidP="00346F4B">
            <w:pPr>
              <w:numPr>
                <w:ilvl w:val="0"/>
                <w:numId w:val="38"/>
              </w:numPr>
              <w:spacing w:before="80"/>
              <w:ind w:left="692"/>
              <w:jc w:val="both"/>
              <w:rPr>
                <w:rFonts w:eastAsia="PMingLiU" w:cs="Tahoma"/>
              </w:rPr>
            </w:pPr>
            <w:r w:rsidRPr="001A449E">
              <w:rPr>
                <w:rFonts w:eastAsia="PMingLiU" w:cs="Tahoma"/>
                <w:color w:val="000000"/>
              </w:rPr>
              <w:t>Windows Intune</w:t>
            </w:r>
          </w:p>
          <w:p w:rsidR="00456002" w:rsidRPr="001A449E" w:rsidRDefault="00BD6C2C" w:rsidP="00346F4B">
            <w:pPr>
              <w:numPr>
                <w:ilvl w:val="0"/>
                <w:numId w:val="38"/>
              </w:numPr>
              <w:spacing w:before="80"/>
              <w:ind w:left="692"/>
              <w:jc w:val="both"/>
              <w:rPr>
                <w:rFonts w:eastAsia="PMingLiU" w:cs="Tahoma"/>
              </w:rPr>
            </w:pPr>
            <w:r w:rsidRPr="001A449E">
              <w:rPr>
                <w:rFonts w:eastAsia="PMingLiU" w:cs="Tahoma"/>
                <w:color w:val="000000"/>
              </w:rPr>
              <w:t xml:space="preserve">Windows Intune </w:t>
            </w:r>
            <w:r w:rsidRPr="001A449E">
              <w:rPr>
                <w:rFonts w:eastAsia="PMingLiU" w:cs="Tahoma"/>
                <w:color w:val="000000"/>
              </w:rPr>
              <w:t>附加元件</w:t>
            </w:r>
            <w:r w:rsidRPr="001A449E">
              <w:rPr>
                <w:rFonts w:eastAsia="PMingLiU" w:cs="Tahoma"/>
                <w:color w:val="000000"/>
              </w:rPr>
              <w:t>*, **</w:t>
            </w:r>
          </w:p>
          <w:p w:rsidR="00F27B29" w:rsidRPr="001A449E" w:rsidRDefault="00F27B29" w:rsidP="00346F4B">
            <w:pPr>
              <w:numPr>
                <w:ilvl w:val="0"/>
                <w:numId w:val="38"/>
              </w:numPr>
              <w:spacing w:before="80"/>
              <w:ind w:left="692"/>
              <w:jc w:val="both"/>
              <w:rPr>
                <w:rFonts w:eastAsia="PMingLiU" w:cs="Tahoma"/>
              </w:rPr>
            </w:pPr>
            <w:r w:rsidRPr="001A449E">
              <w:rPr>
                <w:rFonts w:eastAsia="PMingLiU" w:cs="Tahoma"/>
                <w:color w:val="000000"/>
              </w:rPr>
              <w:t>Yammer Enterprise*</w:t>
            </w:r>
          </w:p>
        </w:tc>
      </w:tr>
    </w:tbl>
    <w:p w:rsidR="00456002" w:rsidRPr="001A449E" w:rsidRDefault="00456002" w:rsidP="00456002">
      <w:pPr>
        <w:tabs>
          <w:tab w:val="left" w:pos="360"/>
        </w:tabs>
        <w:ind w:left="720"/>
        <w:rPr>
          <w:rFonts w:eastAsia="PMingLiU" w:cs="Tahoma"/>
        </w:rPr>
      </w:pPr>
      <w:r w:rsidRPr="001A449E">
        <w:rPr>
          <w:rFonts w:eastAsia="PMingLiU" w:cs="Tahoma"/>
          <w:i/>
          <w:sz w:val="16"/>
          <w:szCs w:val="20"/>
        </w:rPr>
        <w:t xml:space="preserve">* </w:t>
      </w:r>
      <w:r w:rsidRPr="001A449E">
        <w:rPr>
          <w:rFonts w:eastAsia="PMingLiU" w:cs="Tahoma"/>
          <w:i/>
          <w:sz w:val="16"/>
          <w:szCs w:val="20"/>
        </w:rPr>
        <w:t>額外產品</w:t>
      </w:r>
    </w:p>
    <w:p w:rsidR="00456002" w:rsidRPr="001A449E" w:rsidRDefault="003929D1" w:rsidP="00456002">
      <w:pPr>
        <w:tabs>
          <w:tab w:val="left" w:pos="360"/>
        </w:tabs>
        <w:ind w:left="720"/>
        <w:rPr>
          <w:rFonts w:eastAsia="PMingLiU" w:cs="Tahoma"/>
        </w:rPr>
      </w:pPr>
      <w:r w:rsidRPr="001A449E">
        <w:rPr>
          <w:rFonts w:eastAsia="PMingLiU" w:cs="Tahoma"/>
          <w:i/>
          <w:sz w:val="16"/>
          <w:szCs w:val="20"/>
        </w:rPr>
        <w:t>**</w:t>
      </w:r>
      <w:r w:rsidRPr="001A449E">
        <w:rPr>
          <w:rFonts w:eastAsia="PMingLiU" w:cs="Tahoma"/>
          <w:i/>
          <w:sz w:val="16"/>
          <w:szCs w:val="20"/>
        </w:rPr>
        <w:t>「</w:t>
      </w:r>
      <w:r w:rsidRPr="001A449E">
        <w:rPr>
          <w:rFonts w:eastAsia="PMingLiU" w:cs="Tahoma"/>
          <w:i/>
          <w:sz w:val="16"/>
          <w:szCs w:val="20"/>
        </w:rPr>
        <w:t xml:space="preserve">Windows Intune </w:t>
      </w:r>
      <w:r w:rsidRPr="001A449E">
        <w:rPr>
          <w:rFonts w:eastAsia="PMingLiU" w:cs="Tahoma"/>
          <w:i/>
          <w:sz w:val="16"/>
          <w:szCs w:val="20"/>
        </w:rPr>
        <w:t>附加元件」是</w:t>
      </w:r>
      <w:r w:rsidRPr="001A449E">
        <w:rPr>
          <w:rFonts w:eastAsia="PMingLiU" w:cs="Tahoma"/>
          <w:i/>
          <w:sz w:val="16"/>
          <w:szCs w:val="20"/>
        </w:rPr>
        <w:t xml:space="preserve"> System Center Configuration Manager </w:t>
      </w:r>
      <w:r w:rsidRPr="001A449E">
        <w:rPr>
          <w:rFonts w:eastAsia="PMingLiU" w:cs="Tahoma"/>
          <w:i/>
          <w:sz w:val="16"/>
          <w:szCs w:val="20"/>
        </w:rPr>
        <w:t>及</w:t>
      </w:r>
      <w:r w:rsidRPr="001A449E">
        <w:rPr>
          <w:rFonts w:eastAsia="PMingLiU" w:cs="Tahoma"/>
          <w:i/>
          <w:sz w:val="16"/>
          <w:szCs w:val="20"/>
        </w:rPr>
        <w:t xml:space="preserve"> System Center Endpoint Protection </w:t>
      </w:r>
      <w:r w:rsidRPr="001A449E">
        <w:rPr>
          <w:rFonts w:eastAsia="PMingLiU" w:cs="Tahoma"/>
          <w:i/>
          <w:sz w:val="16"/>
          <w:szCs w:val="20"/>
        </w:rPr>
        <w:t>的</w:t>
      </w:r>
      <w:r w:rsidRPr="001A449E">
        <w:rPr>
          <w:rFonts w:eastAsia="PMingLiU" w:cs="Tahoma"/>
          <w:i/>
          <w:sz w:val="16"/>
          <w:szCs w:val="20"/>
        </w:rPr>
        <w:t xml:space="preserve"> Windows Intune </w:t>
      </w:r>
      <w:r w:rsidRPr="001A449E">
        <w:rPr>
          <w:rFonts w:eastAsia="PMingLiU" w:cs="Tahoma"/>
          <w:i/>
          <w:sz w:val="16"/>
          <w:szCs w:val="20"/>
        </w:rPr>
        <w:t>附加元件</w:t>
      </w:r>
      <w:r w:rsidRPr="001A449E">
        <w:rPr>
          <w:rFonts w:eastAsia="PMingLiU" w:cs="Tahoma"/>
          <w:i/>
          <w:sz w:val="16"/>
          <w:szCs w:val="20"/>
        </w:rPr>
        <w:t xml:space="preserve"> (</w:t>
      </w:r>
      <w:r w:rsidRPr="001A449E">
        <w:rPr>
          <w:rFonts w:eastAsia="PMingLiU" w:cs="Tahoma"/>
          <w:i/>
          <w:sz w:val="16"/>
          <w:szCs w:val="20"/>
        </w:rPr>
        <w:t>每一使用者</w:t>
      </w:r>
      <w:r w:rsidRPr="001A449E">
        <w:rPr>
          <w:rFonts w:eastAsia="PMingLiU" w:cs="Tahoma"/>
          <w:i/>
          <w:sz w:val="16"/>
          <w:szCs w:val="20"/>
        </w:rPr>
        <w:t xml:space="preserve">) </w:t>
      </w:r>
      <w:r w:rsidRPr="001A449E">
        <w:rPr>
          <w:rFonts w:eastAsia="PMingLiU" w:cs="Tahoma"/>
          <w:i/>
          <w:sz w:val="16"/>
          <w:szCs w:val="20"/>
        </w:rPr>
        <w:t>的縮寫。</w:t>
      </w:r>
    </w:p>
    <w:p w:rsidR="003929D1" w:rsidRPr="001A449E" w:rsidRDefault="003929D1" w:rsidP="00A12176">
      <w:pPr>
        <w:tabs>
          <w:tab w:val="left" w:pos="360"/>
        </w:tabs>
        <w:rPr>
          <w:rFonts w:eastAsia="PMingLiU" w:cs="Tahoma"/>
        </w:rPr>
      </w:pPr>
    </w:p>
    <w:p w:rsidR="00456002" w:rsidRPr="001A449E" w:rsidRDefault="00456002" w:rsidP="001E7C5F">
      <w:pPr>
        <w:tabs>
          <w:tab w:val="left" w:pos="360"/>
        </w:tabs>
        <w:spacing w:after="60"/>
        <w:rPr>
          <w:rFonts w:eastAsia="PMingLiU" w:cs="Tahoma"/>
          <w:lang w:eastAsia="zh-TW"/>
        </w:rPr>
      </w:pPr>
      <w:r w:rsidRPr="001A449E">
        <w:rPr>
          <w:rFonts w:eastAsia="PMingLiU" w:cs="Tahoma"/>
          <w:b/>
          <w:szCs w:val="20"/>
          <w:lang w:eastAsia="zh-TW"/>
        </w:rPr>
        <w:t>訂閱使用權減少</w:t>
      </w:r>
    </w:p>
    <w:p w:rsidR="00456002" w:rsidRPr="001A449E" w:rsidRDefault="00456002" w:rsidP="00366502">
      <w:pPr>
        <w:tabs>
          <w:tab w:val="left" w:pos="360"/>
        </w:tabs>
        <w:rPr>
          <w:rFonts w:eastAsia="PMingLiU" w:cs="Tahoma"/>
          <w:lang w:eastAsia="zh-TW"/>
        </w:rPr>
      </w:pPr>
      <w:r w:rsidRPr="001A449E">
        <w:rPr>
          <w:rFonts w:eastAsia="PMingLiU" w:cs="Tahoma"/>
          <w:b/>
          <w:szCs w:val="20"/>
          <w:lang w:eastAsia="zh-TW"/>
        </w:rPr>
        <w:t>注意事項：</w:t>
      </w:r>
      <w:r w:rsidRPr="001A449E">
        <w:rPr>
          <w:rFonts w:eastAsia="PMingLiU" w:cs="Tahoma"/>
          <w:szCs w:val="20"/>
          <w:lang w:eastAsia="zh-TW"/>
        </w:rPr>
        <w:t>下列適用於有資格回報訂閱使用權減少之</w:t>
      </w:r>
      <w:r w:rsidRPr="001A449E">
        <w:rPr>
          <w:rFonts w:eastAsia="PMingLiU" w:cs="Tahoma"/>
          <w:szCs w:val="20"/>
          <w:lang w:eastAsia="zh-TW"/>
        </w:rPr>
        <w:t xml:space="preserve"> Enterprise </w:t>
      </w:r>
      <w:r w:rsidRPr="001A449E">
        <w:rPr>
          <w:rFonts w:eastAsia="PMingLiU" w:cs="Tahoma"/>
          <w:szCs w:val="20"/>
          <w:lang w:eastAsia="zh-TW"/>
        </w:rPr>
        <w:t>客戶。客戶若不確定其是否有資格回報訂閱使</w:t>
      </w:r>
      <w:r w:rsidR="00037C73">
        <w:rPr>
          <w:rFonts w:eastAsia="PMingLiU" w:cs="Tahoma"/>
          <w:szCs w:val="20"/>
          <w:lang w:eastAsia="zh-TW"/>
        </w:rPr>
        <w:br/>
      </w:r>
      <w:r w:rsidRPr="001A449E">
        <w:rPr>
          <w:rFonts w:eastAsia="PMingLiU" w:cs="Tahoma"/>
          <w:szCs w:val="20"/>
          <w:lang w:eastAsia="zh-TW"/>
        </w:rPr>
        <w:t>用權之減少，應該聯絡他們的軟體顧問、轉銷商或</w:t>
      </w:r>
      <w:r w:rsidRPr="001A449E">
        <w:rPr>
          <w:rFonts w:eastAsia="PMingLiU" w:cs="Tahoma"/>
          <w:szCs w:val="20"/>
          <w:lang w:eastAsia="zh-TW"/>
        </w:rPr>
        <w:t xml:space="preserve"> Microsoft </w:t>
      </w:r>
      <w:r w:rsidRPr="001A449E">
        <w:rPr>
          <w:rFonts w:eastAsia="PMingLiU" w:cs="Tahoma"/>
          <w:szCs w:val="20"/>
          <w:lang w:eastAsia="zh-TW"/>
        </w:rPr>
        <w:t>客戶經理取得詳細資訊。</w:t>
      </w:r>
    </w:p>
    <w:p w:rsidR="00456002" w:rsidRPr="001A449E" w:rsidRDefault="00456002" w:rsidP="00366502">
      <w:pPr>
        <w:tabs>
          <w:tab w:val="left" w:pos="360"/>
        </w:tabs>
        <w:rPr>
          <w:rFonts w:eastAsia="PMingLiU" w:cs="Tahoma"/>
          <w:lang w:eastAsia="zh-TW"/>
        </w:rPr>
      </w:pPr>
    </w:p>
    <w:p w:rsidR="00456002" w:rsidRPr="001A449E" w:rsidRDefault="00456002" w:rsidP="00366502">
      <w:pPr>
        <w:tabs>
          <w:tab w:val="left" w:pos="360"/>
        </w:tabs>
        <w:rPr>
          <w:rFonts w:eastAsia="PMingLiU" w:cs="Tahoma"/>
          <w:lang w:eastAsia="zh-TW"/>
        </w:rPr>
      </w:pPr>
      <w:r w:rsidRPr="001A449E">
        <w:rPr>
          <w:rFonts w:eastAsia="PMingLiU" w:cs="Tahoma"/>
          <w:szCs w:val="20"/>
          <w:lang w:eastAsia="zh-TW"/>
        </w:rPr>
        <w:t>下列訂閱使用權資格依使用權數量進行調整：</w:t>
      </w:r>
    </w:p>
    <w:p w:rsidR="00456002" w:rsidRPr="001A449E"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1A449E" w:rsidTr="007E466C">
        <w:trPr>
          <w:trHeight w:val="80"/>
        </w:trPr>
        <w:tc>
          <w:tcPr>
            <w:tcW w:w="5000" w:type="pct"/>
            <w:gridSpan w:val="2"/>
            <w:shd w:val="clear" w:color="auto" w:fill="FABF8F"/>
          </w:tcPr>
          <w:p w:rsidR="00456002" w:rsidRPr="001A449E" w:rsidRDefault="00456002" w:rsidP="005C647E">
            <w:pPr>
              <w:jc w:val="center"/>
              <w:rPr>
                <w:rFonts w:eastAsia="PMingLiU" w:cs="Tahoma"/>
                <w:b/>
              </w:rPr>
            </w:pPr>
            <w:r w:rsidRPr="001A449E">
              <w:rPr>
                <w:rFonts w:eastAsia="PMingLiU" w:cs="Tahoma"/>
                <w:b/>
              </w:rPr>
              <w:t>線上服務</w:t>
            </w:r>
          </w:p>
        </w:tc>
      </w:tr>
      <w:tr w:rsidR="00456002" w:rsidRPr="001A449E" w:rsidTr="007E466C">
        <w:trPr>
          <w:trHeight w:val="219"/>
        </w:trPr>
        <w:tc>
          <w:tcPr>
            <w:tcW w:w="2500" w:type="pct"/>
          </w:tcPr>
          <w:p w:rsidR="00D85FDD" w:rsidRPr="001A449E" w:rsidRDefault="00D85FDD" w:rsidP="00037C73">
            <w:pPr>
              <w:numPr>
                <w:ilvl w:val="0"/>
                <w:numId w:val="38"/>
              </w:numPr>
              <w:spacing w:before="80"/>
              <w:rPr>
                <w:rFonts w:eastAsia="PMingLiU" w:cs="Tahoma"/>
              </w:rPr>
            </w:pPr>
            <w:r w:rsidRPr="001A449E">
              <w:rPr>
                <w:rFonts w:eastAsia="PMingLiU" w:cs="Tahoma"/>
              </w:rPr>
              <w:t>Exchange Online Archiving for Exchange</w:t>
            </w:r>
            <w:r w:rsidR="00037C73">
              <w:rPr>
                <w:rFonts w:eastAsia="PMingLiU" w:cs="Tahoma"/>
              </w:rPr>
              <w:t> </w:t>
            </w:r>
            <w:r w:rsidRPr="001A449E">
              <w:rPr>
                <w:rFonts w:eastAsia="PMingLiU" w:cs="Tahoma"/>
              </w:rPr>
              <w:t>Online</w:t>
            </w:r>
          </w:p>
          <w:p w:rsidR="00D85FDD" w:rsidRPr="001A449E" w:rsidRDefault="00D85FDD" w:rsidP="00037C73">
            <w:pPr>
              <w:numPr>
                <w:ilvl w:val="0"/>
                <w:numId w:val="38"/>
              </w:numPr>
              <w:spacing w:before="80"/>
              <w:rPr>
                <w:rFonts w:eastAsia="PMingLiU" w:cs="Tahoma"/>
              </w:rPr>
            </w:pPr>
            <w:r w:rsidRPr="001A449E">
              <w:rPr>
                <w:rFonts w:eastAsia="PMingLiU" w:cs="Tahoma"/>
              </w:rPr>
              <w:t>Exchange Online Archiving for Exchange</w:t>
            </w:r>
            <w:r w:rsidR="00037C73">
              <w:rPr>
                <w:rFonts w:eastAsia="PMingLiU" w:cs="Tahoma"/>
              </w:rPr>
              <w:t> </w:t>
            </w:r>
            <w:r w:rsidRPr="001A449E">
              <w:rPr>
                <w:rFonts w:eastAsia="PMingLiU" w:cs="Tahoma"/>
              </w:rPr>
              <w:t>Server</w:t>
            </w:r>
          </w:p>
          <w:p w:rsidR="00456002" w:rsidRPr="001A449E" w:rsidRDefault="00456002" w:rsidP="00346F4B">
            <w:pPr>
              <w:numPr>
                <w:ilvl w:val="0"/>
                <w:numId w:val="38"/>
              </w:numPr>
              <w:spacing w:before="80"/>
              <w:rPr>
                <w:rFonts w:eastAsia="PMingLiU" w:cs="Tahoma"/>
              </w:rPr>
            </w:pPr>
            <w:r w:rsidRPr="001A449E">
              <w:rPr>
                <w:rFonts w:eastAsia="PMingLiU" w:cs="Tahoma"/>
              </w:rPr>
              <w:t>Exchange Online Kiosk*</w:t>
            </w:r>
          </w:p>
          <w:p w:rsidR="00456002" w:rsidRPr="001A449E" w:rsidRDefault="00456002" w:rsidP="00346F4B">
            <w:pPr>
              <w:numPr>
                <w:ilvl w:val="0"/>
                <w:numId w:val="38"/>
              </w:numPr>
              <w:spacing w:before="80"/>
              <w:rPr>
                <w:rFonts w:eastAsia="PMingLiU" w:cs="Tahoma"/>
              </w:rPr>
            </w:pPr>
            <w:r w:rsidRPr="001A449E">
              <w:rPr>
                <w:rFonts w:eastAsia="PMingLiU" w:cs="Tahoma"/>
              </w:rPr>
              <w:t>Exchange Online Plan 1*</w:t>
            </w:r>
          </w:p>
          <w:p w:rsidR="00456002" w:rsidRPr="001A449E" w:rsidRDefault="00456002" w:rsidP="00346F4B">
            <w:pPr>
              <w:numPr>
                <w:ilvl w:val="0"/>
                <w:numId w:val="38"/>
              </w:numPr>
              <w:spacing w:before="80"/>
              <w:rPr>
                <w:rFonts w:eastAsia="PMingLiU" w:cs="Tahoma"/>
              </w:rPr>
            </w:pPr>
            <w:r w:rsidRPr="001A449E">
              <w:rPr>
                <w:rFonts w:eastAsia="PMingLiU" w:cs="Tahoma"/>
              </w:rPr>
              <w:t>Exchange Online Plan 2*</w:t>
            </w:r>
          </w:p>
          <w:p w:rsidR="00D85FDD" w:rsidRPr="001A449E" w:rsidRDefault="00D85FDD" w:rsidP="00346F4B">
            <w:pPr>
              <w:numPr>
                <w:ilvl w:val="0"/>
                <w:numId w:val="38"/>
              </w:numPr>
              <w:spacing w:before="80"/>
              <w:rPr>
                <w:rFonts w:eastAsia="PMingLiU" w:cs="Tahoma"/>
              </w:rPr>
            </w:pPr>
            <w:r w:rsidRPr="001A449E">
              <w:rPr>
                <w:rFonts w:eastAsia="PMingLiU" w:cs="Tahoma"/>
              </w:rPr>
              <w:t>Exchange Online Protection</w:t>
            </w:r>
          </w:p>
          <w:p w:rsidR="00456002" w:rsidRPr="001A449E" w:rsidRDefault="00456002" w:rsidP="00346F4B">
            <w:pPr>
              <w:numPr>
                <w:ilvl w:val="0"/>
                <w:numId w:val="38"/>
              </w:numPr>
              <w:spacing w:before="80"/>
              <w:rPr>
                <w:rFonts w:eastAsia="PMingLiU" w:cs="Tahoma"/>
              </w:rPr>
            </w:pPr>
            <w:r w:rsidRPr="001A449E">
              <w:rPr>
                <w:rFonts w:eastAsia="PMingLiU" w:cs="Tahoma"/>
              </w:rPr>
              <w:t>Lync Online Plan 1*</w:t>
            </w:r>
          </w:p>
          <w:p w:rsidR="00456002" w:rsidRPr="001A449E" w:rsidRDefault="00456002" w:rsidP="00346F4B">
            <w:pPr>
              <w:numPr>
                <w:ilvl w:val="0"/>
                <w:numId w:val="38"/>
              </w:numPr>
              <w:spacing w:before="80"/>
              <w:rPr>
                <w:rFonts w:eastAsia="PMingLiU" w:cs="Tahoma"/>
              </w:rPr>
            </w:pPr>
            <w:r w:rsidRPr="001A449E">
              <w:rPr>
                <w:rFonts w:eastAsia="PMingLiU" w:cs="Tahoma"/>
              </w:rPr>
              <w:t>Lync Online Plan 2*</w:t>
            </w:r>
          </w:p>
          <w:p w:rsidR="00E77288" w:rsidRPr="001A449E" w:rsidRDefault="00E77288" w:rsidP="00346F4B">
            <w:pPr>
              <w:numPr>
                <w:ilvl w:val="0"/>
                <w:numId w:val="38"/>
              </w:numPr>
              <w:spacing w:before="80"/>
              <w:rPr>
                <w:rFonts w:eastAsia="PMingLiU" w:cs="Tahoma"/>
              </w:rPr>
            </w:pPr>
            <w:r w:rsidRPr="001A449E">
              <w:rPr>
                <w:rFonts w:eastAsia="PMingLiU" w:cs="Tahoma"/>
              </w:rPr>
              <w:t>Lync Online Plan 3*</w:t>
            </w:r>
          </w:p>
          <w:p w:rsidR="00456002" w:rsidRPr="001A449E" w:rsidRDefault="00456002" w:rsidP="00346F4B">
            <w:pPr>
              <w:numPr>
                <w:ilvl w:val="0"/>
                <w:numId w:val="38"/>
              </w:numPr>
              <w:spacing w:before="80"/>
              <w:rPr>
                <w:rFonts w:eastAsia="PMingLiU" w:cs="Tahoma"/>
              </w:rPr>
            </w:pPr>
            <w:r w:rsidRPr="001A449E">
              <w:rPr>
                <w:rFonts w:eastAsia="PMingLiU" w:cs="Tahoma"/>
              </w:rPr>
              <w:t>Office 365 (Enterprise K1)*</w:t>
            </w:r>
          </w:p>
          <w:p w:rsidR="00456002" w:rsidRPr="001A449E" w:rsidRDefault="00456002" w:rsidP="00346F4B">
            <w:pPr>
              <w:numPr>
                <w:ilvl w:val="0"/>
                <w:numId w:val="38"/>
              </w:numPr>
              <w:spacing w:before="80"/>
              <w:rPr>
                <w:rFonts w:eastAsia="PMingLiU" w:cs="Tahoma"/>
              </w:rPr>
            </w:pPr>
            <w:r w:rsidRPr="001A449E">
              <w:rPr>
                <w:rFonts w:eastAsia="PMingLiU" w:cs="Tahoma"/>
              </w:rPr>
              <w:t>Office 365 (Enterprise E1)</w:t>
            </w:r>
          </w:p>
          <w:p w:rsidR="00456002" w:rsidRPr="001A449E" w:rsidRDefault="00456002" w:rsidP="00346F4B">
            <w:pPr>
              <w:numPr>
                <w:ilvl w:val="0"/>
                <w:numId w:val="38"/>
              </w:numPr>
              <w:spacing w:before="80"/>
              <w:rPr>
                <w:rFonts w:eastAsia="PMingLiU" w:cs="Tahoma"/>
              </w:rPr>
            </w:pPr>
            <w:r w:rsidRPr="001A449E">
              <w:rPr>
                <w:rFonts w:eastAsia="PMingLiU" w:cs="Tahoma"/>
              </w:rPr>
              <w:t>Office 365 (Enterprise E3)</w:t>
            </w:r>
          </w:p>
          <w:p w:rsidR="00456002" w:rsidRPr="001A449E" w:rsidRDefault="00456002" w:rsidP="00346F4B">
            <w:pPr>
              <w:numPr>
                <w:ilvl w:val="0"/>
                <w:numId w:val="38"/>
              </w:numPr>
              <w:spacing w:before="80"/>
              <w:rPr>
                <w:rFonts w:eastAsia="PMingLiU" w:cs="Tahoma"/>
              </w:rPr>
            </w:pPr>
            <w:r w:rsidRPr="001A449E">
              <w:rPr>
                <w:rFonts w:eastAsia="PMingLiU" w:cs="Tahoma"/>
              </w:rPr>
              <w:t>Office 365 (Enterprise E4)</w:t>
            </w:r>
          </w:p>
          <w:p w:rsidR="005272FA" w:rsidRPr="001A449E" w:rsidRDefault="005272FA" w:rsidP="00346F4B">
            <w:pPr>
              <w:numPr>
                <w:ilvl w:val="0"/>
                <w:numId w:val="38"/>
              </w:numPr>
              <w:spacing w:before="80"/>
              <w:jc w:val="both"/>
              <w:rPr>
                <w:rFonts w:eastAsia="PMingLiU" w:cs="Tahoma"/>
              </w:rPr>
            </w:pPr>
            <w:r w:rsidRPr="001A449E">
              <w:rPr>
                <w:rFonts w:eastAsia="PMingLiU" w:cs="Tahoma"/>
                <w:color w:val="000000"/>
              </w:rPr>
              <w:t>Office 365 (Government G1)</w:t>
            </w:r>
          </w:p>
          <w:p w:rsidR="005272FA" w:rsidRPr="001A449E" w:rsidRDefault="005272FA" w:rsidP="00346F4B">
            <w:pPr>
              <w:numPr>
                <w:ilvl w:val="0"/>
                <w:numId w:val="38"/>
              </w:numPr>
              <w:spacing w:before="80"/>
              <w:jc w:val="both"/>
              <w:rPr>
                <w:rFonts w:eastAsia="PMingLiU" w:cs="Tahoma"/>
              </w:rPr>
            </w:pPr>
            <w:r w:rsidRPr="001A449E">
              <w:rPr>
                <w:rFonts w:eastAsia="PMingLiU" w:cs="Tahoma"/>
                <w:color w:val="000000"/>
              </w:rPr>
              <w:t>Office 365 (Government G3)</w:t>
            </w:r>
          </w:p>
          <w:p w:rsidR="005272FA" w:rsidRPr="001A449E" w:rsidRDefault="005272FA" w:rsidP="00346F4B">
            <w:pPr>
              <w:numPr>
                <w:ilvl w:val="0"/>
                <w:numId w:val="38"/>
              </w:numPr>
              <w:spacing w:before="80"/>
              <w:jc w:val="both"/>
              <w:rPr>
                <w:rFonts w:eastAsia="PMingLiU" w:cs="Tahoma"/>
              </w:rPr>
            </w:pPr>
            <w:r w:rsidRPr="001A449E">
              <w:rPr>
                <w:rFonts w:eastAsia="PMingLiU" w:cs="Tahoma"/>
                <w:color w:val="000000"/>
              </w:rPr>
              <w:t>Office 365 (Government G4)</w:t>
            </w:r>
          </w:p>
          <w:p w:rsidR="005272FA" w:rsidRPr="001A449E" w:rsidRDefault="005272FA" w:rsidP="007E466C">
            <w:pPr>
              <w:spacing w:before="80"/>
              <w:ind w:left="522"/>
              <w:rPr>
                <w:rFonts w:eastAsia="PMingLiU" w:cs="Tahoma"/>
              </w:rPr>
            </w:pPr>
          </w:p>
        </w:tc>
        <w:tc>
          <w:tcPr>
            <w:tcW w:w="2500" w:type="pct"/>
          </w:tcPr>
          <w:p w:rsidR="00456002" w:rsidRPr="001A449E" w:rsidRDefault="00456002" w:rsidP="00346F4B">
            <w:pPr>
              <w:numPr>
                <w:ilvl w:val="0"/>
                <w:numId w:val="38"/>
              </w:numPr>
              <w:spacing w:before="80"/>
              <w:jc w:val="both"/>
              <w:rPr>
                <w:rFonts w:eastAsia="PMingLiU" w:cs="Tahoma"/>
              </w:rPr>
            </w:pPr>
            <w:r w:rsidRPr="001A449E">
              <w:rPr>
                <w:rFonts w:eastAsia="PMingLiU" w:cs="Tahoma"/>
                <w:color w:val="000000"/>
              </w:rPr>
              <w:t xml:space="preserve">Office Web </w:t>
            </w:r>
            <w:r w:rsidRPr="001A449E">
              <w:rPr>
                <w:rFonts w:eastAsia="PMingLiU" w:cs="Tahoma"/>
                <w:color w:val="000000"/>
              </w:rPr>
              <w:t>應用程式</w:t>
            </w:r>
            <w:r w:rsidRPr="001A449E">
              <w:rPr>
                <w:rFonts w:eastAsia="PMingLiU" w:cs="Tahoma"/>
                <w:color w:val="000000"/>
              </w:rPr>
              <w:t>*</w:t>
            </w:r>
          </w:p>
          <w:p w:rsidR="00CE1716" w:rsidRPr="001A449E" w:rsidRDefault="00CE1716" w:rsidP="00346F4B">
            <w:pPr>
              <w:numPr>
                <w:ilvl w:val="0"/>
                <w:numId w:val="38"/>
              </w:numPr>
              <w:spacing w:before="80"/>
              <w:jc w:val="both"/>
              <w:rPr>
                <w:rFonts w:eastAsia="PMingLiU" w:cs="Tahoma"/>
              </w:rPr>
            </w:pPr>
            <w:r w:rsidRPr="001A449E">
              <w:rPr>
                <w:rFonts w:eastAsia="PMingLiU" w:cs="Tahoma"/>
                <w:color w:val="000000"/>
              </w:rPr>
              <w:t>Project Online</w:t>
            </w:r>
          </w:p>
          <w:p w:rsidR="005272FA" w:rsidRPr="001A449E" w:rsidRDefault="005272FA" w:rsidP="00346F4B">
            <w:pPr>
              <w:numPr>
                <w:ilvl w:val="0"/>
                <w:numId w:val="38"/>
              </w:numPr>
              <w:spacing w:before="80"/>
              <w:jc w:val="both"/>
              <w:rPr>
                <w:rFonts w:eastAsia="PMingLiU" w:cs="Tahoma"/>
              </w:rPr>
            </w:pPr>
            <w:r w:rsidRPr="001A449E">
              <w:rPr>
                <w:rFonts w:eastAsia="PMingLiU" w:cs="Tahoma"/>
                <w:color w:val="000000"/>
              </w:rPr>
              <w:t>Project Pro for Office 365*</w:t>
            </w:r>
          </w:p>
          <w:p w:rsidR="00456002" w:rsidRPr="001A449E" w:rsidRDefault="00456002" w:rsidP="00346F4B">
            <w:pPr>
              <w:numPr>
                <w:ilvl w:val="0"/>
                <w:numId w:val="38"/>
              </w:numPr>
              <w:spacing w:before="80"/>
              <w:jc w:val="both"/>
              <w:rPr>
                <w:rFonts w:eastAsia="PMingLiU" w:cs="Tahoma"/>
              </w:rPr>
            </w:pPr>
            <w:r w:rsidRPr="001A449E">
              <w:rPr>
                <w:rFonts w:eastAsia="PMingLiU" w:cs="Tahoma"/>
                <w:color w:val="000000"/>
              </w:rPr>
              <w:t>SharePoint Online Plan 1*</w:t>
            </w:r>
          </w:p>
          <w:p w:rsidR="00456002" w:rsidRPr="001A449E" w:rsidRDefault="00456002" w:rsidP="00346F4B">
            <w:pPr>
              <w:numPr>
                <w:ilvl w:val="0"/>
                <w:numId w:val="38"/>
              </w:numPr>
              <w:spacing w:before="80"/>
              <w:jc w:val="both"/>
              <w:rPr>
                <w:rFonts w:eastAsia="PMingLiU" w:cs="Tahoma"/>
              </w:rPr>
            </w:pPr>
            <w:r w:rsidRPr="001A449E">
              <w:rPr>
                <w:rFonts w:eastAsia="PMingLiU" w:cs="Tahoma"/>
                <w:color w:val="000000"/>
              </w:rPr>
              <w:t>SharePoint Online Plan 2*</w:t>
            </w:r>
          </w:p>
          <w:p w:rsidR="00456002" w:rsidRPr="001A449E" w:rsidRDefault="00456002" w:rsidP="00346F4B">
            <w:pPr>
              <w:numPr>
                <w:ilvl w:val="0"/>
                <w:numId w:val="38"/>
              </w:numPr>
              <w:spacing w:before="80"/>
              <w:ind w:right="270"/>
              <w:jc w:val="both"/>
              <w:rPr>
                <w:rFonts w:eastAsia="PMingLiU" w:cs="Tahoma"/>
              </w:rPr>
            </w:pPr>
            <w:r w:rsidRPr="001A449E">
              <w:rPr>
                <w:rFonts w:eastAsia="PMingLiU" w:cs="Tahoma"/>
                <w:color w:val="000000"/>
              </w:rPr>
              <w:t>SharePoint Online Partner Access*</w:t>
            </w:r>
          </w:p>
          <w:p w:rsidR="00D8521B" w:rsidRPr="001A449E" w:rsidRDefault="00D8521B" w:rsidP="00D8521B">
            <w:pPr>
              <w:numPr>
                <w:ilvl w:val="0"/>
                <w:numId w:val="38"/>
              </w:numPr>
              <w:spacing w:before="80"/>
              <w:ind w:left="896"/>
              <w:jc w:val="both"/>
              <w:rPr>
                <w:rFonts w:eastAsia="PMingLiU" w:cs="Tahoma"/>
              </w:rPr>
            </w:pPr>
            <w:r w:rsidRPr="001A449E">
              <w:rPr>
                <w:rFonts w:eastAsia="PMingLiU" w:cs="Tahoma"/>
                <w:color w:val="000000"/>
              </w:rPr>
              <w:t xml:space="preserve">Windows Azure Active Directory </w:t>
            </w:r>
            <w:r w:rsidRPr="001A449E">
              <w:rPr>
                <w:rFonts w:eastAsia="PMingLiU" w:cs="Tahoma"/>
                <w:color w:val="000000"/>
              </w:rPr>
              <w:t>版權管理</w:t>
            </w:r>
          </w:p>
          <w:p w:rsidR="00456002" w:rsidRPr="001A449E" w:rsidRDefault="00456002" w:rsidP="00346F4B">
            <w:pPr>
              <w:numPr>
                <w:ilvl w:val="0"/>
                <w:numId w:val="38"/>
              </w:numPr>
              <w:spacing w:before="80"/>
              <w:jc w:val="both"/>
              <w:rPr>
                <w:rFonts w:eastAsia="PMingLiU" w:cs="Tahoma"/>
              </w:rPr>
            </w:pPr>
            <w:r w:rsidRPr="001A449E">
              <w:rPr>
                <w:rFonts w:eastAsia="PMingLiU" w:cs="Tahoma"/>
                <w:color w:val="000000"/>
              </w:rPr>
              <w:t>Windows Intune</w:t>
            </w:r>
          </w:p>
          <w:p w:rsidR="00456002" w:rsidRPr="001A449E" w:rsidRDefault="00456002" w:rsidP="00346F4B">
            <w:pPr>
              <w:numPr>
                <w:ilvl w:val="0"/>
                <w:numId w:val="38"/>
              </w:numPr>
              <w:spacing w:before="80"/>
              <w:jc w:val="both"/>
              <w:rPr>
                <w:rFonts w:eastAsia="PMingLiU" w:cs="Tahoma"/>
              </w:rPr>
            </w:pPr>
            <w:r w:rsidRPr="001A449E">
              <w:rPr>
                <w:rFonts w:eastAsia="PMingLiU" w:cs="Tahoma"/>
                <w:color w:val="000000"/>
              </w:rPr>
              <w:t xml:space="preserve">Windows Intune </w:t>
            </w:r>
            <w:r w:rsidRPr="001A449E">
              <w:rPr>
                <w:rFonts w:eastAsia="PMingLiU" w:cs="Tahoma"/>
                <w:color w:val="000000"/>
              </w:rPr>
              <w:t>附加元件</w:t>
            </w:r>
            <w:r w:rsidRPr="001A449E">
              <w:rPr>
                <w:rFonts w:eastAsia="PMingLiU" w:cs="Tahoma"/>
                <w:color w:val="000000"/>
              </w:rPr>
              <w:t>*</w:t>
            </w:r>
          </w:p>
          <w:p w:rsidR="00A2058E" w:rsidRPr="001A449E" w:rsidRDefault="00A2058E" w:rsidP="00346F4B">
            <w:pPr>
              <w:numPr>
                <w:ilvl w:val="0"/>
                <w:numId w:val="38"/>
              </w:numPr>
              <w:spacing w:before="80"/>
              <w:jc w:val="both"/>
              <w:rPr>
                <w:rFonts w:eastAsia="PMingLiU" w:cs="Tahoma"/>
              </w:rPr>
            </w:pPr>
            <w:r w:rsidRPr="001A449E">
              <w:rPr>
                <w:rFonts w:eastAsia="PMingLiU" w:cs="Tahoma"/>
                <w:color w:val="000000"/>
              </w:rPr>
              <w:t>Microsoft Dynamics CRM Online*</w:t>
            </w:r>
          </w:p>
          <w:p w:rsidR="005272FA" w:rsidRPr="001A449E" w:rsidRDefault="005272FA" w:rsidP="00346F4B">
            <w:pPr>
              <w:numPr>
                <w:ilvl w:val="0"/>
                <w:numId w:val="38"/>
              </w:numPr>
              <w:spacing w:before="80"/>
              <w:jc w:val="both"/>
              <w:rPr>
                <w:rFonts w:eastAsia="PMingLiU" w:cs="Tahoma"/>
              </w:rPr>
            </w:pPr>
            <w:r w:rsidRPr="001A449E">
              <w:rPr>
                <w:rFonts w:eastAsia="PMingLiU" w:cs="Tahoma"/>
                <w:color w:val="000000"/>
              </w:rPr>
              <w:t>Visio Pro for Office 365*</w:t>
            </w:r>
          </w:p>
          <w:p w:rsidR="00F27B29" w:rsidRPr="001A449E" w:rsidRDefault="00F27B29" w:rsidP="00346F4B">
            <w:pPr>
              <w:numPr>
                <w:ilvl w:val="0"/>
                <w:numId w:val="38"/>
              </w:numPr>
              <w:spacing w:before="80" w:after="120"/>
              <w:jc w:val="both"/>
              <w:rPr>
                <w:rFonts w:eastAsia="PMingLiU" w:cs="Tahoma"/>
              </w:rPr>
            </w:pPr>
            <w:r w:rsidRPr="001A449E">
              <w:rPr>
                <w:rFonts w:eastAsia="PMingLiU" w:cs="Tahoma"/>
                <w:color w:val="000000"/>
              </w:rPr>
              <w:t>Yammer Enterprise</w:t>
            </w:r>
          </w:p>
        </w:tc>
      </w:tr>
    </w:tbl>
    <w:p w:rsidR="00A12176" w:rsidRPr="001A449E" w:rsidRDefault="00456002" w:rsidP="001E7C5F">
      <w:pPr>
        <w:tabs>
          <w:tab w:val="left" w:pos="360"/>
        </w:tabs>
        <w:ind w:left="720"/>
        <w:rPr>
          <w:rFonts w:eastAsia="PMingLiU" w:cs="Tahoma"/>
        </w:rPr>
      </w:pPr>
      <w:r w:rsidRPr="001A449E">
        <w:rPr>
          <w:rFonts w:eastAsia="PMingLiU" w:cs="Tahoma"/>
          <w:i/>
          <w:sz w:val="16"/>
          <w:szCs w:val="20"/>
        </w:rPr>
        <w:t xml:space="preserve">* </w:t>
      </w:r>
      <w:r w:rsidRPr="001A449E">
        <w:rPr>
          <w:rFonts w:eastAsia="PMingLiU" w:cs="Tahoma"/>
          <w:i/>
          <w:sz w:val="16"/>
          <w:szCs w:val="20"/>
        </w:rPr>
        <w:t>額外產品</w:t>
      </w:r>
      <w:bookmarkStart w:id="633" w:name="_Toc336338196"/>
    </w:p>
    <w:p w:rsidR="00A12176" w:rsidRPr="001A449E" w:rsidRDefault="00A12176" w:rsidP="00366502">
      <w:pPr>
        <w:pStyle w:val="Heading2"/>
        <w:ind w:left="0"/>
        <w:rPr>
          <w:rFonts w:ascii="Tahoma" w:eastAsia="PMingLiU" w:hAnsi="Tahoma" w:cs="Tahoma"/>
        </w:rPr>
      </w:pPr>
    </w:p>
    <w:p w:rsidR="001F74A0" w:rsidRDefault="001F74A0">
      <w:pPr>
        <w:rPr>
          <w:rFonts w:eastAsia="PMingLiU" w:cs="Tahoma"/>
          <w:b/>
          <w:sz w:val="24"/>
          <w:szCs w:val="24"/>
        </w:rPr>
      </w:pPr>
      <w:bookmarkStart w:id="634" w:name="_Toc363720547"/>
      <w:r>
        <w:rPr>
          <w:rFonts w:eastAsia="PMingLiU" w:cs="Tahoma"/>
        </w:rPr>
        <w:br w:type="page"/>
      </w:r>
    </w:p>
    <w:p w:rsidR="00456002" w:rsidRPr="001A449E" w:rsidRDefault="00456002" w:rsidP="00366502">
      <w:pPr>
        <w:pStyle w:val="Heading2"/>
        <w:ind w:left="0"/>
        <w:rPr>
          <w:rFonts w:ascii="Tahoma" w:eastAsia="PMingLiU" w:hAnsi="Tahoma" w:cs="Tahoma"/>
          <w:lang w:eastAsia="zh-TW"/>
        </w:rPr>
      </w:pPr>
      <w:r w:rsidRPr="001A449E">
        <w:rPr>
          <w:rFonts w:ascii="Tahoma" w:eastAsia="PMingLiU" w:hAnsi="Tahoma" w:cs="Tahoma"/>
          <w:lang w:eastAsia="zh-TW"/>
        </w:rPr>
        <w:t>經由延長的期間繼續服務</w:t>
      </w:r>
      <w:bookmarkEnd w:id="633"/>
      <w:bookmarkEnd w:id="634"/>
      <w:r w:rsidRPr="001A449E">
        <w:rPr>
          <w:rFonts w:ascii="Tahoma" w:eastAsia="PMingLiU" w:hAnsi="Tahoma" w:cs="Tahoma"/>
          <w:sz w:val="20"/>
          <w:lang w:eastAsia="zh-TW"/>
        </w:rPr>
        <w:t xml:space="preserve"> </w:t>
      </w:r>
    </w:p>
    <w:p w:rsidR="00456002" w:rsidRPr="001A449E" w:rsidRDefault="00456002" w:rsidP="00366502">
      <w:pPr>
        <w:tabs>
          <w:tab w:val="left" w:pos="360"/>
        </w:tabs>
        <w:rPr>
          <w:rFonts w:eastAsia="PMingLiU" w:cs="Tahoma"/>
          <w:lang w:eastAsia="zh-TW"/>
        </w:rPr>
      </w:pPr>
    </w:p>
    <w:p w:rsidR="00456002" w:rsidRPr="001A449E" w:rsidRDefault="00456002" w:rsidP="00366502">
      <w:pPr>
        <w:tabs>
          <w:tab w:val="left" w:pos="360"/>
        </w:tabs>
        <w:rPr>
          <w:rFonts w:eastAsia="PMingLiU" w:cs="Tahoma"/>
          <w:lang w:eastAsia="zh-TW"/>
        </w:rPr>
      </w:pPr>
      <w:r w:rsidRPr="001A449E">
        <w:rPr>
          <w:rFonts w:eastAsia="PMingLiU" w:cs="Tahoma"/>
          <w:b/>
          <w:szCs w:val="20"/>
          <w:lang w:eastAsia="zh-TW"/>
        </w:rPr>
        <w:t>注意事項：</w:t>
      </w:r>
      <w:r w:rsidRPr="001A449E">
        <w:rPr>
          <w:rFonts w:eastAsia="PMingLiU" w:cs="Tahoma"/>
          <w:szCs w:val="20"/>
          <w:lang w:eastAsia="zh-TW"/>
        </w:rPr>
        <w:t>下列適用於有資格經由延長的期間繼續服務之</w:t>
      </w:r>
      <w:r w:rsidRPr="001A449E">
        <w:rPr>
          <w:rFonts w:eastAsia="PMingLiU" w:cs="Tahoma"/>
          <w:szCs w:val="20"/>
          <w:lang w:eastAsia="zh-TW"/>
        </w:rPr>
        <w:t xml:space="preserve"> Enterprise </w:t>
      </w:r>
      <w:r w:rsidRPr="001A449E">
        <w:rPr>
          <w:rFonts w:eastAsia="PMingLiU" w:cs="Tahoma"/>
          <w:szCs w:val="20"/>
          <w:lang w:eastAsia="zh-TW"/>
        </w:rPr>
        <w:t>和</w:t>
      </w:r>
      <w:r w:rsidRPr="001A449E">
        <w:rPr>
          <w:rFonts w:eastAsia="PMingLiU" w:cs="Tahoma"/>
          <w:szCs w:val="20"/>
          <w:lang w:eastAsia="zh-TW"/>
        </w:rPr>
        <w:t xml:space="preserve"> Enterprise Subscription </w:t>
      </w:r>
      <w:r w:rsidRPr="001A449E">
        <w:rPr>
          <w:rFonts w:eastAsia="PMingLiU" w:cs="Tahoma"/>
          <w:szCs w:val="20"/>
          <w:lang w:eastAsia="zh-TW"/>
        </w:rPr>
        <w:t>註冊客戶。客戶若不確定其是否有資格經由延長的期間繼續服務，應該聯絡他們的軟體顧問、轉銷商或</w:t>
      </w:r>
      <w:r w:rsidRPr="001A449E">
        <w:rPr>
          <w:rFonts w:eastAsia="PMingLiU" w:cs="Tahoma"/>
          <w:szCs w:val="20"/>
          <w:lang w:eastAsia="zh-TW"/>
        </w:rPr>
        <w:t xml:space="preserve"> Microsoft </w:t>
      </w:r>
      <w:r w:rsidRPr="001A449E">
        <w:rPr>
          <w:rFonts w:eastAsia="PMingLiU" w:cs="Tahoma"/>
          <w:szCs w:val="20"/>
          <w:lang w:eastAsia="zh-TW"/>
        </w:rPr>
        <w:t>客戶經理取得詳細資訊。</w:t>
      </w:r>
    </w:p>
    <w:p w:rsidR="00456002" w:rsidRPr="001A449E" w:rsidRDefault="00456002" w:rsidP="00366502">
      <w:pPr>
        <w:tabs>
          <w:tab w:val="left" w:pos="360"/>
        </w:tabs>
        <w:rPr>
          <w:rFonts w:eastAsia="PMingLiU" w:cs="Tahoma"/>
          <w:lang w:eastAsia="zh-TW"/>
        </w:rPr>
      </w:pPr>
    </w:p>
    <w:p w:rsidR="00456002" w:rsidRPr="001A449E" w:rsidRDefault="00456002" w:rsidP="00366502">
      <w:pPr>
        <w:tabs>
          <w:tab w:val="left" w:pos="360"/>
        </w:tabs>
        <w:rPr>
          <w:rFonts w:eastAsia="PMingLiU" w:cs="Tahoma"/>
          <w:lang w:eastAsia="zh-TW"/>
        </w:rPr>
      </w:pPr>
      <w:r w:rsidRPr="001A449E">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1A449E">
        <w:rPr>
          <w:rFonts w:eastAsia="PMingLiU" w:cs="Tahoma"/>
          <w:szCs w:val="20"/>
          <w:lang w:eastAsia="zh-TW"/>
        </w:rPr>
        <w:t xml:space="preserve"> (</w:t>
      </w:r>
      <w:r w:rsidRPr="001A449E">
        <w:rPr>
          <w:rFonts w:eastAsia="PMingLiU" w:cs="Tahoma"/>
          <w:szCs w:val="20"/>
          <w:lang w:eastAsia="zh-TW"/>
        </w:rPr>
        <w:t>以下稱「共同期限」</w:t>
      </w:r>
      <w:r w:rsidRPr="001A449E">
        <w:rPr>
          <w:rFonts w:eastAsia="PMingLiU" w:cs="Tahoma"/>
          <w:szCs w:val="20"/>
          <w:lang w:eastAsia="zh-TW"/>
        </w:rPr>
        <w:t>)</w:t>
      </w:r>
      <w:r w:rsidRPr="001A449E">
        <w:rPr>
          <w:rFonts w:eastAsia="PMingLiU" w:cs="Tahoma"/>
          <w:szCs w:val="20"/>
          <w:lang w:eastAsia="zh-TW"/>
        </w:rPr>
        <w:t>：</w:t>
      </w:r>
    </w:p>
    <w:p w:rsidR="00456002" w:rsidRPr="001A449E"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80"/>
        <w:gridCol w:w="3735"/>
      </w:tblGrid>
      <w:tr w:rsidR="00456002" w:rsidRPr="001A449E" w:rsidTr="005C647E">
        <w:trPr>
          <w:trHeight w:val="80"/>
          <w:tblHeader/>
        </w:trPr>
        <w:tc>
          <w:tcPr>
            <w:tcW w:w="5000" w:type="pct"/>
            <w:gridSpan w:val="2"/>
            <w:shd w:val="clear" w:color="auto" w:fill="FABF8F"/>
          </w:tcPr>
          <w:p w:rsidR="00456002" w:rsidRPr="001A449E" w:rsidRDefault="00456002" w:rsidP="005C647E">
            <w:pPr>
              <w:jc w:val="center"/>
              <w:rPr>
                <w:rFonts w:eastAsia="PMingLiU" w:cs="Tahoma"/>
                <w:b/>
                <w:sz w:val="20"/>
              </w:rPr>
            </w:pPr>
            <w:r w:rsidRPr="001A449E">
              <w:rPr>
                <w:rFonts w:eastAsia="PMingLiU" w:cs="Tahoma"/>
                <w:b/>
                <w:sz w:val="20"/>
              </w:rPr>
              <w:t>線上服務</w:t>
            </w:r>
          </w:p>
        </w:tc>
      </w:tr>
      <w:tr w:rsidR="00456002" w:rsidRPr="001A449E" w:rsidTr="001F74A0">
        <w:trPr>
          <w:trHeight w:val="219"/>
        </w:trPr>
        <w:tc>
          <w:tcPr>
            <w:tcW w:w="2670" w:type="pct"/>
          </w:tcPr>
          <w:p w:rsidR="00D85FDD" w:rsidRPr="001A449E" w:rsidRDefault="00D85FDD" w:rsidP="00D212A9">
            <w:pPr>
              <w:keepNext/>
              <w:numPr>
                <w:ilvl w:val="0"/>
                <w:numId w:val="38"/>
              </w:numPr>
              <w:spacing w:before="80"/>
              <w:ind w:left="905" w:hanging="540"/>
              <w:rPr>
                <w:rFonts w:eastAsia="PMingLiU" w:cs="Tahoma"/>
              </w:rPr>
            </w:pPr>
            <w:r w:rsidRPr="001A449E">
              <w:rPr>
                <w:rFonts w:eastAsia="PMingLiU" w:cs="Tahoma"/>
              </w:rPr>
              <w:t>Exchange Online Archiving for Exchange Online</w:t>
            </w:r>
          </w:p>
          <w:p w:rsidR="00D85FDD" w:rsidRPr="001A449E" w:rsidRDefault="00D85FDD" w:rsidP="00D212A9">
            <w:pPr>
              <w:keepNext/>
              <w:numPr>
                <w:ilvl w:val="0"/>
                <w:numId w:val="38"/>
              </w:numPr>
              <w:spacing w:before="80"/>
              <w:ind w:left="905" w:hanging="540"/>
              <w:rPr>
                <w:rFonts w:eastAsia="PMingLiU" w:cs="Tahoma"/>
              </w:rPr>
            </w:pPr>
            <w:r w:rsidRPr="001A449E">
              <w:rPr>
                <w:rFonts w:eastAsia="PMingLiU" w:cs="Tahoma"/>
              </w:rPr>
              <w:t>Exchange Online Archiving for Exchange Server</w:t>
            </w:r>
          </w:p>
          <w:p w:rsidR="00456002" w:rsidRPr="001A449E" w:rsidRDefault="00456002" w:rsidP="00346F4B">
            <w:pPr>
              <w:keepNext/>
              <w:numPr>
                <w:ilvl w:val="0"/>
                <w:numId w:val="38"/>
              </w:numPr>
              <w:spacing w:before="80"/>
              <w:ind w:left="905" w:hanging="540"/>
              <w:jc w:val="both"/>
              <w:rPr>
                <w:rFonts w:eastAsia="PMingLiU" w:cs="Tahoma"/>
              </w:rPr>
            </w:pPr>
            <w:r w:rsidRPr="001A449E">
              <w:rPr>
                <w:rFonts w:eastAsia="PMingLiU" w:cs="Tahoma"/>
              </w:rPr>
              <w:t>Exchange Online Kiosk*</w:t>
            </w:r>
          </w:p>
          <w:p w:rsidR="00456002" w:rsidRPr="001A449E" w:rsidRDefault="00456002" w:rsidP="00346F4B">
            <w:pPr>
              <w:keepNext/>
              <w:numPr>
                <w:ilvl w:val="0"/>
                <w:numId w:val="38"/>
              </w:numPr>
              <w:spacing w:before="80"/>
              <w:ind w:left="905" w:hanging="540"/>
              <w:jc w:val="both"/>
              <w:rPr>
                <w:rFonts w:eastAsia="PMingLiU" w:cs="Tahoma"/>
              </w:rPr>
            </w:pPr>
            <w:r w:rsidRPr="001A449E">
              <w:rPr>
                <w:rFonts w:eastAsia="PMingLiU" w:cs="Tahoma"/>
              </w:rPr>
              <w:t>Exchange Online Plan 1*</w:t>
            </w:r>
          </w:p>
          <w:p w:rsidR="00456002" w:rsidRPr="001A449E" w:rsidRDefault="00456002" w:rsidP="00346F4B">
            <w:pPr>
              <w:keepNext/>
              <w:numPr>
                <w:ilvl w:val="0"/>
                <w:numId w:val="38"/>
              </w:numPr>
              <w:spacing w:before="80"/>
              <w:ind w:left="905" w:hanging="540"/>
              <w:jc w:val="both"/>
              <w:rPr>
                <w:rFonts w:eastAsia="PMingLiU" w:cs="Tahoma"/>
              </w:rPr>
            </w:pPr>
            <w:r w:rsidRPr="001A449E">
              <w:rPr>
                <w:rFonts w:eastAsia="PMingLiU" w:cs="Tahoma"/>
              </w:rPr>
              <w:t>Exchange Online Plan 2*</w:t>
            </w:r>
          </w:p>
          <w:p w:rsidR="00D85FDD" w:rsidRPr="001A449E" w:rsidRDefault="00D85FDD" w:rsidP="00346F4B">
            <w:pPr>
              <w:keepNext/>
              <w:numPr>
                <w:ilvl w:val="0"/>
                <w:numId w:val="38"/>
              </w:numPr>
              <w:spacing w:before="80"/>
              <w:ind w:left="905" w:hanging="540"/>
              <w:jc w:val="both"/>
              <w:rPr>
                <w:rFonts w:eastAsia="PMingLiU" w:cs="Tahoma"/>
              </w:rPr>
            </w:pPr>
            <w:r w:rsidRPr="001A449E">
              <w:rPr>
                <w:rFonts w:eastAsia="PMingLiU" w:cs="Tahoma"/>
              </w:rPr>
              <w:t>Exchange Online Protection</w:t>
            </w:r>
          </w:p>
          <w:p w:rsidR="00456002" w:rsidRPr="001A449E" w:rsidRDefault="00456002" w:rsidP="00346F4B">
            <w:pPr>
              <w:keepNext/>
              <w:numPr>
                <w:ilvl w:val="0"/>
                <w:numId w:val="38"/>
              </w:numPr>
              <w:spacing w:before="80"/>
              <w:ind w:left="905" w:hanging="540"/>
              <w:jc w:val="both"/>
              <w:rPr>
                <w:rFonts w:eastAsia="PMingLiU" w:cs="Tahoma"/>
              </w:rPr>
            </w:pPr>
            <w:r w:rsidRPr="001A449E">
              <w:rPr>
                <w:rFonts w:eastAsia="PMingLiU" w:cs="Tahoma"/>
              </w:rPr>
              <w:t>Lync Online Plan 1*</w:t>
            </w:r>
          </w:p>
          <w:p w:rsidR="00456002" w:rsidRPr="001A449E" w:rsidRDefault="00456002" w:rsidP="00346F4B">
            <w:pPr>
              <w:keepNext/>
              <w:numPr>
                <w:ilvl w:val="0"/>
                <w:numId w:val="38"/>
              </w:numPr>
              <w:spacing w:before="80"/>
              <w:ind w:left="905" w:hanging="540"/>
              <w:jc w:val="both"/>
              <w:rPr>
                <w:rFonts w:eastAsia="PMingLiU" w:cs="Tahoma"/>
              </w:rPr>
            </w:pPr>
            <w:r w:rsidRPr="001A449E">
              <w:rPr>
                <w:rFonts w:eastAsia="PMingLiU" w:cs="Tahoma"/>
              </w:rPr>
              <w:t>Lync Online Plan 2*</w:t>
            </w:r>
          </w:p>
          <w:p w:rsidR="00E77288" w:rsidRPr="001A449E" w:rsidRDefault="00E77288" w:rsidP="00346F4B">
            <w:pPr>
              <w:keepNext/>
              <w:numPr>
                <w:ilvl w:val="0"/>
                <w:numId w:val="38"/>
              </w:numPr>
              <w:spacing w:before="80"/>
              <w:ind w:left="905" w:hanging="540"/>
              <w:jc w:val="both"/>
              <w:rPr>
                <w:rFonts w:eastAsia="PMingLiU" w:cs="Tahoma"/>
              </w:rPr>
            </w:pPr>
            <w:r w:rsidRPr="001A449E">
              <w:rPr>
                <w:rFonts w:eastAsia="PMingLiU" w:cs="Tahoma"/>
              </w:rPr>
              <w:t>Lync Online Plan 3*</w:t>
            </w:r>
          </w:p>
          <w:p w:rsidR="00456002" w:rsidRPr="001A449E" w:rsidRDefault="00456002" w:rsidP="00346F4B">
            <w:pPr>
              <w:keepNext/>
              <w:numPr>
                <w:ilvl w:val="0"/>
                <w:numId w:val="38"/>
              </w:numPr>
              <w:spacing w:before="80"/>
              <w:ind w:left="905" w:hanging="540"/>
              <w:jc w:val="both"/>
              <w:rPr>
                <w:rFonts w:eastAsia="PMingLiU" w:cs="Tahoma"/>
              </w:rPr>
            </w:pPr>
            <w:r w:rsidRPr="001A449E">
              <w:rPr>
                <w:rFonts w:eastAsia="PMingLiU" w:cs="Tahoma"/>
              </w:rPr>
              <w:t>Office 365 (Enterprise K1)*</w:t>
            </w:r>
          </w:p>
          <w:p w:rsidR="00456002" w:rsidRPr="001A449E" w:rsidRDefault="00456002" w:rsidP="00346F4B">
            <w:pPr>
              <w:keepNext/>
              <w:numPr>
                <w:ilvl w:val="0"/>
                <w:numId w:val="38"/>
              </w:numPr>
              <w:spacing w:before="80"/>
              <w:ind w:left="905" w:hanging="540"/>
              <w:jc w:val="both"/>
              <w:rPr>
                <w:rFonts w:eastAsia="PMingLiU" w:cs="Tahoma"/>
              </w:rPr>
            </w:pPr>
            <w:r w:rsidRPr="001A449E">
              <w:rPr>
                <w:rFonts w:eastAsia="PMingLiU" w:cs="Tahoma"/>
              </w:rPr>
              <w:t>Office 365 (Enterprise E1)</w:t>
            </w:r>
          </w:p>
          <w:p w:rsidR="00456002" w:rsidRPr="001A449E" w:rsidRDefault="00456002" w:rsidP="00346F4B">
            <w:pPr>
              <w:keepNext/>
              <w:numPr>
                <w:ilvl w:val="0"/>
                <w:numId w:val="38"/>
              </w:numPr>
              <w:spacing w:before="80"/>
              <w:ind w:left="895" w:hanging="530"/>
              <w:jc w:val="both"/>
              <w:rPr>
                <w:rFonts w:eastAsia="PMingLiU" w:cs="Tahoma"/>
              </w:rPr>
            </w:pPr>
            <w:r w:rsidRPr="001A449E">
              <w:rPr>
                <w:rFonts w:eastAsia="PMingLiU" w:cs="Tahoma"/>
              </w:rPr>
              <w:t>Office 365 (Enterprise E3)</w:t>
            </w:r>
          </w:p>
          <w:p w:rsidR="00456002" w:rsidRPr="001A449E" w:rsidRDefault="00456002" w:rsidP="00346F4B">
            <w:pPr>
              <w:keepNext/>
              <w:numPr>
                <w:ilvl w:val="0"/>
                <w:numId w:val="38"/>
              </w:numPr>
              <w:spacing w:before="80"/>
              <w:ind w:left="895" w:hanging="530"/>
              <w:jc w:val="both"/>
              <w:rPr>
                <w:rFonts w:eastAsia="PMingLiU" w:cs="Tahoma"/>
              </w:rPr>
            </w:pPr>
            <w:r w:rsidRPr="001A449E">
              <w:rPr>
                <w:rFonts w:eastAsia="PMingLiU" w:cs="Tahoma"/>
              </w:rPr>
              <w:t>Office 365 (Enterprise E4)</w:t>
            </w:r>
          </w:p>
        </w:tc>
        <w:tc>
          <w:tcPr>
            <w:tcW w:w="2330" w:type="pct"/>
          </w:tcPr>
          <w:p w:rsidR="00C177EF" w:rsidRPr="001A449E" w:rsidRDefault="00C177EF" w:rsidP="00346F4B">
            <w:pPr>
              <w:keepNext/>
              <w:numPr>
                <w:ilvl w:val="0"/>
                <w:numId w:val="38"/>
              </w:numPr>
              <w:spacing w:before="80"/>
              <w:ind w:left="725"/>
              <w:jc w:val="both"/>
              <w:rPr>
                <w:rFonts w:eastAsia="PMingLiU" w:cs="Tahoma"/>
              </w:rPr>
            </w:pPr>
            <w:r w:rsidRPr="001A449E">
              <w:rPr>
                <w:rFonts w:eastAsia="PMingLiU" w:cs="Tahoma"/>
              </w:rPr>
              <w:t>Microsoft Dynamics CRM Online*</w:t>
            </w:r>
          </w:p>
          <w:p w:rsidR="009E224B" w:rsidRPr="001A449E" w:rsidRDefault="009E224B" w:rsidP="00346F4B">
            <w:pPr>
              <w:keepNext/>
              <w:numPr>
                <w:ilvl w:val="0"/>
                <w:numId w:val="38"/>
              </w:numPr>
              <w:spacing w:before="80"/>
              <w:ind w:left="725"/>
              <w:jc w:val="both"/>
              <w:rPr>
                <w:rFonts w:eastAsia="PMingLiU" w:cs="Tahoma"/>
              </w:rPr>
            </w:pPr>
            <w:r w:rsidRPr="001A449E">
              <w:rPr>
                <w:rFonts w:eastAsia="PMingLiU" w:cs="Tahoma"/>
              </w:rPr>
              <w:t>Office 365 (Government G1)</w:t>
            </w:r>
          </w:p>
          <w:p w:rsidR="009E224B" w:rsidRPr="001A449E" w:rsidRDefault="009E224B" w:rsidP="00346F4B">
            <w:pPr>
              <w:keepNext/>
              <w:numPr>
                <w:ilvl w:val="0"/>
                <w:numId w:val="38"/>
              </w:numPr>
              <w:spacing w:before="80"/>
              <w:ind w:left="725"/>
              <w:jc w:val="both"/>
              <w:rPr>
                <w:rFonts w:eastAsia="PMingLiU" w:cs="Tahoma"/>
              </w:rPr>
            </w:pPr>
            <w:r w:rsidRPr="001A449E">
              <w:rPr>
                <w:rFonts w:eastAsia="PMingLiU" w:cs="Tahoma"/>
              </w:rPr>
              <w:t>Office 365 (Government G3)</w:t>
            </w:r>
          </w:p>
          <w:p w:rsidR="009E224B" w:rsidRPr="001A449E" w:rsidRDefault="009E224B" w:rsidP="00346F4B">
            <w:pPr>
              <w:keepNext/>
              <w:numPr>
                <w:ilvl w:val="0"/>
                <w:numId w:val="38"/>
              </w:numPr>
              <w:spacing w:before="80"/>
              <w:ind w:left="725"/>
              <w:jc w:val="both"/>
              <w:rPr>
                <w:rFonts w:eastAsia="PMingLiU" w:cs="Tahoma"/>
              </w:rPr>
            </w:pPr>
            <w:r w:rsidRPr="001A449E">
              <w:rPr>
                <w:rFonts w:eastAsia="PMingLiU" w:cs="Tahoma"/>
              </w:rPr>
              <w:t>Office 365 (Government G4)</w:t>
            </w:r>
          </w:p>
          <w:p w:rsidR="00456002" w:rsidRPr="001A449E" w:rsidRDefault="00456002" w:rsidP="00346F4B">
            <w:pPr>
              <w:keepNext/>
              <w:numPr>
                <w:ilvl w:val="0"/>
                <w:numId w:val="38"/>
              </w:numPr>
              <w:spacing w:before="80"/>
              <w:ind w:left="725"/>
              <w:jc w:val="both"/>
              <w:rPr>
                <w:rFonts w:eastAsia="PMingLiU" w:cs="Tahoma"/>
              </w:rPr>
            </w:pPr>
            <w:r w:rsidRPr="001A449E">
              <w:rPr>
                <w:rFonts w:eastAsia="PMingLiU" w:cs="Tahoma"/>
              </w:rPr>
              <w:t xml:space="preserve">Office Web </w:t>
            </w:r>
            <w:r w:rsidRPr="001A449E">
              <w:rPr>
                <w:rFonts w:eastAsia="PMingLiU" w:cs="Tahoma"/>
              </w:rPr>
              <w:t>應用程式</w:t>
            </w:r>
            <w:r w:rsidRPr="001A449E">
              <w:rPr>
                <w:rFonts w:eastAsia="PMingLiU" w:cs="Tahoma"/>
              </w:rPr>
              <w:t>*</w:t>
            </w:r>
          </w:p>
          <w:p w:rsidR="00C177EF" w:rsidRPr="001A449E" w:rsidRDefault="00C177EF" w:rsidP="00346F4B">
            <w:pPr>
              <w:keepNext/>
              <w:numPr>
                <w:ilvl w:val="0"/>
                <w:numId w:val="38"/>
              </w:numPr>
              <w:spacing w:before="80"/>
              <w:ind w:left="725"/>
              <w:jc w:val="both"/>
              <w:rPr>
                <w:rFonts w:eastAsia="PMingLiU" w:cs="Tahoma"/>
              </w:rPr>
            </w:pPr>
            <w:r w:rsidRPr="001A449E">
              <w:rPr>
                <w:rFonts w:eastAsia="PMingLiU" w:cs="Tahoma"/>
              </w:rPr>
              <w:t>Project Online*</w:t>
            </w:r>
          </w:p>
          <w:p w:rsidR="00C177EF" w:rsidRPr="001A449E" w:rsidRDefault="00C177EF" w:rsidP="00346F4B">
            <w:pPr>
              <w:keepNext/>
              <w:numPr>
                <w:ilvl w:val="0"/>
                <w:numId w:val="38"/>
              </w:numPr>
              <w:spacing w:before="80"/>
              <w:ind w:left="725"/>
              <w:jc w:val="both"/>
              <w:rPr>
                <w:rFonts w:eastAsia="PMingLiU" w:cs="Tahoma"/>
              </w:rPr>
            </w:pPr>
            <w:r w:rsidRPr="001A449E">
              <w:rPr>
                <w:rFonts w:eastAsia="PMingLiU" w:cs="Tahoma"/>
              </w:rPr>
              <w:t>Project Pro for Office 365*</w:t>
            </w:r>
          </w:p>
          <w:p w:rsidR="00456002" w:rsidRPr="001A449E" w:rsidRDefault="00456002" w:rsidP="00346F4B">
            <w:pPr>
              <w:keepNext/>
              <w:numPr>
                <w:ilvl w:val="0"/>
                <w:numId w:val="38"/>
              </w:numPr>
              <w:spacing w:before="80"/>
              <w:ind w:left="725"/>
              <w:jc w:val="both"/>
              <w:rPr>
                <w:rFonts w:eastAsia="PMingLiU" w:cs="Tahoma"/>
              </w:rPr>
            </w:pPr>
            <w:r w:rsidRPr="001A449E">
              <w:rPr>
                <w:rFonts w:eastAsia="PMingLiU" w:cs="Tahoma"/>
              </w:rPr>
              <w:t>SharePoint Online Plan 1*</w:t>
            </w:r>
          </w:p>
          <w:p w:rsidR="00456002" w:rsidRPr="001A449E" w:rsidRDefault="00456002" w:rsidP="00346F4B">
            <w:pPr>
              <w:keepNext/>
              <w:numPr>
                <w:ilvl w:val="0"/>
                <w:numId w:val="38"/>
              </w:numPr>
              <w:spacing w:before="80"/>
              <w:ind w:left="725"/>
              <w:jc w:val="both"/>
              <w:rPr>
                <w:rFonts w:eastAsia="PMingLiU" w:cs="Tahoma"/>
              </w:rPr>
            </w:pPr>
            <w:r w:rsidRPr="001A449E">
              <w:rPr>
                <w:rFonts w:eastAsia="PMingLiU" w:cs="Tahoma"/>
              </w:rPr>
              <w:t>SharePoint Online Plan 2*</w:t>
            </w:r>
          </w:p>
          <w:p w:rsidR="00456002" w:rsidRPr="001A449E" w:rsidRDefault="00456002" w:rsidP="00346F4B">
            <w:pPr>
              <w:keepNext/>
              <w:numPr>
                <w:ilvl w:val="0"/>
                <w:numId w:val="38"/>
              </w:numPr>
              <w:spacing w:before="80"/>
              <w:ind w:left="725"/>
              <w:jc w:val="both"/>
              <w:rPr>
                <w:rFonts w:eastAsia="PMingLiU" w:cs="Tahoma"/>
              </w:rPr>
            </w:pPr>
            <w:r w:rsidRPr="001A449E">
              <w:rPr>
                <w:rFonts w:eastAsia="PMingLiU" w:cs="Tahoma"/>
              </w:rPr>
              <w:t>SharePoint Online Partner Access*</w:t>
            </w:r>
          </w:p>
          <w:p w:rsidR="00C177EF" w:rsidRPr="001A449E" w:rsidRDefault="00C177EF" w:rsidP="00346F4B">
            <w:pPr>
              <w:keepNext/>
              <w:numPr>
                <w:ilvl w:val="0"/>
                <w:numId w:val="38"/>
              </w:numPr>
              <w:spacing w:before="80"/>
              <w:ind w:left="725"/>
              <w:jc w:val="both"/>
              <w:rPr>
                <w:rFonts w:eastAsia="PMingLiU" w:cs="Tahoma"/>
              </w:rPr>
            </w:pPr>
            <w:r w:rsidRPr="001A449E">
              <w:rPr>
                <w:rFonts w:eastAsia="PMingLiU" w:cs="Tahoma"/>
              </w:rPr>
              <w:t>Viso Pro for Office 365*</w:t>
            </w:r>
          </w:p>
          <w:p w:rsidR="00D8521B" w:rsidRPr="001A449E" w:rsidRDefault="00D8521B" w:rsidP="00D212A9">
            <w:pPr>
              <w:numPr>
                <w:ilvl w:val="0"/>
                <w:numId w:val="38"/>
              </w:numPr>
              <w:spacing w:before="80"/>
              <w:ind w:left="692"/>
              <w:rPr>
                <w:rFonts w:eastAsia="PMingLiU" w:cs="Tahoma"/>
              </w:rPr>
            </w:pPr>
            <w:r w:rsidRPr="001A449E">
              <w:rPr>
                <w:rFonts w:eastAsia="PMingLiU" w:cs="Tahoma"/>
                <w:color w:val="000000"/>
              </w:rPr>
              <w:t xml:space="preserve">Windows Azure Active Directory </w:t>
            </w:r>
            <w:r w:rsidR="001F74A0">
              <w:rPr>
                <w:rFonts w:eastAsia="PMingLiU" w:cs="Tahoma"/>
                <w:color w:val="000000"/>
              </w:rPr>
              <w:br/>
            </w:r>
            <w:r w:rsidRPr="001A449E">
              <w:rPr>
                <w:rFonts w:eastAsia="PMingLiU" w:cs="Tahoma"/>
                <w:color w:val="000000"/>
              </w:rPr>
              <w:t>版權管理</w:t>
            </w:r>
          </w:p>
          <w:p w:rsidR="00776E3B" w:rsidRPr="001A449E" w:rsidRDefault="00776E3B" w:rsidP="00346F4B">
            <w:pPr>
              <w:keepNext/>
              <w:numPr>
                <w:ilvl w:val="0"/>
                <w:numId w:val="38"/>
              </w:numPr>
              <w:spacing w:before="80"/>
              <w:ind w:left="725"/>
              <w:jc w:val="both"/>
              <w:rPr>
                <w:rFonts w:eastAsia="PMingLiU" w:cs="Tahoma"/>
              </w:rPr>
            </w:pPr>
            <w:r w:rsidRPr="001A449E">
              <w:rPr>
                <w:rFonts w:eastAsia="PMingLiU" w:cs="Tahoma"/>
              </w:rPr>
              <w:t xml:space="preserve">Windows Azure </w:t>
            </w:r>
            <w:r w:rsidRPr="001A449E">
              <w:rPr>
                <w:rFonts w:eastAsia="PMingLiU" w:cs="Tahoma"/>
              </w:rPr>
              <w:t>服務</w:t>
            </w:r>
            <w:r w:rsidRPr="001A449E">
              <w:rPr>
                <w:rFonts w:eastAsia="PMingLiU" w:cs="Tahoma"/>
              </w:rPr>
              <w:t>*</w:t>
            </w:r>
          </w:p>
          <w:p w:rsidR="00456002" w:rsidRPr="001A449E" w:rsidRDefault="00456002" w:rsidP="00346F4B">
            <w:pPr>
              <w:keepNext/>
              <w:numPr>
                <w:ilvl w:val="0"/>
                <w:numId w:val="38"/>
              </w:numPr>
              <w:spacing w:before="80"/>
              <w:ind w:left="720"/>
              <w:jc w:val="both"/>
              <w:rPr>
                <w:rFonts w:eastAsia="PMingLiU" w:cs="Tahoma"/>
              </w:rPr>
            </w:pPr>
            <w:r w:rsidRPr="001A449E">
              <w:rPr>
                <w:rFonts w:eastAsia="PMingLiU" w:cs="Tahoma"/>
              </w:rPr>
              <w:t>Windows Intune</w:t>
            </w:r>
          </w:p>
          <w:p w:rsidR="00456002" w:rsidRPr="001A449E" w:rsidRDefault="00456002" w:rsidP="00346F4B">
            <w:pPr>
              <w:keepNext/>
              <w:numPr>
                <w:ilvl w:val="0"/>
                <w:numId w:val="38"/>
              </w:numPr>
              <w:spacing w:before="80"/>
              <w:ind w:left="725"/>
              <w:jc w:val="both"/>
              <w:rPr>
                <w:rFonts w:eastAsia="PMingLiU" w:cs="Tahoma"/>
              </w:rPr>
            </w:pPr>
            <w:r w:rsidRPr="001A449E">
              <w:rPr>
                <w:rFonts w:eastAsia="PMingLiU" w:cs="Tahoma"/>
              </w:rPr>
              <w:t xml:space="preserve">Windows Intune </w:t>
            </w:r>
            <w:r w:rsidRPr="001A449E">
              <w:rPr>
                <w:rFonts w:eastAsia="PMingLiU" w:cs="Tahoma"/>
              </w:rPr>
              <w:t>附加元件</w:t>
            </w:r>
            <w:r w:rsidRPr="001A449E">
              <w:rPr>
                <w:rFonts w:eastAsia="PMingLiU" w:cs="Tahoma"/>
              </w:rPr>
              <w:t>*</w:t>
            </w:r>
          </w:p>
          <w:p w:rsidR="00F27B29" w:rsidRPr="001A449E" w:rsidRDefault="00F27B29" w:rsidP="00346F4B">
            <w:pPr>
              <w:keepNext/>
              <w:numPr>
                <w:ilvl w:val="0"/>
                <w:numId w:val="38"/>
              </w:numPr>
              <w:spacing w:before="80" w:after="120"/>
              <w:ind w:left="720"/>
              <w:jc w:val="both"/>
              <w:rPr>
                <w:rFonts w:eastAsia="PMingLiU" w:cs="Tahoma"/>
              </w:rPr>
            </w:pPr>
            <w:r w:rsidRPr="001A449E">
              <w:rPr>
                <w:rFonts w:eastAsia="PMingLiU" w:cs="Tahoma"/>
              </w:rPr>
              <w:t>Yammer Enterprise*</w:t>
            </w:r>
          </w:p>
        </w:tc>
      </w:tr>
    </w:tbl>
    <w:p w:rsidR="00776E3B" w:rsidRPr="001A449E" w:rsidRDefault="00776E3B" w:rsidP="00776E3B">
      <w:pPr>
        <w:tabs>
          <w:tab w:val="left" w:pos="360"/>
        </w:tabs>
        <w:ind w:left="720"/>
        <w:rPr>
          <w:rFonts w:eastAsia="PMingLiU" w:cs="Tahoma"/>
        </w:rPr>
      </w:pPr>
      <w:r w:rsidRPr="001A449E">
        <w:rPr>
          <w:rFonts w:eastAsia="PMingLiU" w:cs="Tahoma"/>
          <w:i/>
          <w:sz w:val="16"/>
          <w:szCs w:val="20"/>
        </w:rPr>
        <w:t xml:space="preserve">* </w:t>
      </w:r>
      <w:r w:rsidRPr="001A449E">
        <w:rPr>
          <w:rFonts w:eastAsia="PMingLiU" w:cs="Tahoma"/>
          <w:i/>
          <w:sz w:val="16"/>
          <w:szCs w:val="20"/>
        </w:rPr>
        <w:t>額外產品</w:t>
      </w:r>
    </w:p>
    <w:p w:rsidR="00023FE7" w:rsidRPr="001A449E" w:rsidRDefault="00023FE7" w:rsidP="001F74A0">
      <w:pPr>
        <w:pStyle w:val="Heading1"/>
        <w:spacing w:before="0"/>
        <w:rPr>
          <w:rFonts w:eastAsia="PMingLiU" w:cs="Tahoma"/>
        </w:rPr>
      </w:pPr>
      <w:r w:rsidRPr="001A449E">
        <w:rPr>
          <w:rFonts w:eastAsia="PMingLiU" w:cs="Tahoma"/>
        </w:rPr>
        <w:br w:type="page"/>
      </w:r>
      <w:bookmarkStart w:id="635" w:name="_Toc336338197"/>
      <w:bookmarkStart w:id="636" w:name="_Toc363720548"/>
      <w:r w:rsidRPr="001A449E">
        <w:rPr>
          <w:rFonts w:eastAsia="PMingLiU" w:cs="Tahoma"/>
        </w:rPr>
        <w:t>第</w:t>
      </w:r>
      <w:r w:rsidRPr="001A449E">
        <w:rPr>
          <w:rFonts w:eastAsia="PMingLiU" w:cs="Tahoma"/>
        </w:rPr>
        <w:t xml:space="preserve"> 4 </w:t>
      </w:r>
      <w:r w:rsidRPr="001A449E">
        <w:rPr>
          <w:rFonts w:eastAsia="PMingLiU" w:cs="Tahoma"/>
        </w:rPr>
        <w:t>節</w:t>
      </w:r>
      <w:r w:rsidRPr="001A449E">
        <w:rPr>
          <w:rFonts w:eastAsia="PMingLiU" w:cs="Tahoma"/>
        </w:rPr>
        <w:t xml:space="preserve"> – </w:t>
      </w:r>
      <w:r w:rsidRPr="001A449E">
        <w:rPr>
          <w:rFonts w:eastAsia="PMingLiU" w:cs="Tahoma"/>
        </w:rPr>
        <w:t>使用權類型及費用</w:t>
      </w:r>
      <w:bookmarkEnd w:id="635"/>
      <w:bookmarkEnd w:id="636"/>
    </w:p>
    <w:p w:rsidR="00023FE7" w:rsidRPr="001A449E" w:rsidRDefault="00023FE7">
      <w:pPr>
        <w:pStyle w:val="Heading2"/>
        <w:ind w:left="0" w:right="720"/>
        <w:rPr>
          <w:rFonts w:ascii="Tahoma" w:eastAsia="PMingLiU" w:hAnsi="Tahoma" w:cs="Tahoma"/>
        </w:rPr>
      </w:pPr>
    </w:p>
    <w:p w:rsidR="00456002" w:rsidRPr="001A449E" w:rsidRDefault="00456002" w:rsidP="00456002">
      <w:pPr>
        <w:pStyle w:val="Heading2"/>
        <w:tabs>
          <w:tab w:val="left" w:pos="90"/>
        </w:tabs>
        <w:ind w:left="0" w:right="720"/>
        <w:rPr>
          <w:rFonts w:ascii="Tahoma" w:eastAsia="PMingLiU" w:hAnsi="Tahoma" w:cs="Tahoma"/>
        </w:rPr>
      </w:pPr>
      <w:bookmarkStart w:id="637" w:name="_Toc336338198"/>
      <w:bookmarkStart w:id="638" w:name="_Toc363720549"/>
      <w:r w:rsidRPr="001A449E">
        <w:rPr>
          <w:rFonts w:ascii="Tahoma" w:eastAsia="PMingLiU" w:hAnsi="Tahoma" w:cs="Tahoma"/>
        </w:rPr>
        <w:t>費用</w:t>
      </w:r>
      <w:bookmarkEnd w:id="637"/>
      <w:bookmarkEnd w:id="638"/>
      <w:r w:rsidRPr="001A449E">
        <w:rPr>
          <w:rFonts w:ascii="Tahoma" w:eastAsia="PMingLiU" w:hAnsi="Tahoma" w:cs="Tahoma"/>
        </w:rPr>
        <w:t xml:space="preserve"> </w:t>
      </w:r>
    </w:p>
    <w:p w:rsidR="00456002" w:rsidRPr="001A449E" w:rsidRDefault="00456002" w:rsidP="00ED589D">
      <w:pPr>
        <w:ind w:right="720"/>
        <w:rPr>
          <w:rFonts w:eastAsia="PMingLiU" w:cs="Tahoma"/>
        </w:rPr>
      </w:pPr>
    </w:p>
    <w:p w:rsidR="00456002" w:rsidRPr="001A449E" w:rsidRDefault="00456002" w:rsidP="0014632E">
      <w:pPr>
        <w:pStyle w:val="AppendixBodyText"/>
        <w:spacing w:after="0"/>
        <w:ind w:right="720"/>
        <w:rPr>
          <w:rFonts w:ascii="Tahoma" w:eastAsia="PMingLiU" w:hAnsi="Tahoma" w:cs="Tahoma"/>
        </w:rPr>
      </w:pPr>
      <w:r w:rsidRPr="001A449E">
        <w:rPr>
          <w:rFonts w:ascii="Tahoma" w:eastAsia="PMingLiU" w:hAnsi="Tahoma" w:cs="Tahoma"/>
          <w:sz w:val="18"/>
          <w:lang w:eastAsia="zh-TW"/>
        </w:rPr>
        <w:t>此產品類型可供部分線上服務及軟體產品使用。它不會因版本而有所不同。其可能與設定成本或其他優惠方案</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例如啟動套件</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相關聯。一般而言不會傳達使用產品或線上服務之權利。同樣地，也不提供任何利益或做為其所對應至之任何服務或軟體以外之目的。</w:t>
      </w:r>
      <w:r w:rsidRPr="001A449E">
        <w:rPr>
          <w:rFonts w:ascii="Tahoma" w:eastAsia="PMingLiU" w:hAnsi="Tahoma" w:cs="Tahoma"/>
          <w:sz w:val="18"/>
        </w:rPr>
        <w:t>下列方案中可提供：</w:t>
      </w:r>
      <w:r w:rsidRPr="001A449E">
        <w:rPr>
          <w:rFonts w:ascii="Tahoma" w:eastAsia="PMingLiU" w:hAnsi="Tahoma" w:cs="Tahoma"/>
          <w:sz w:val="18"/>
        </w:rPr>
        <w:t>Open</w:t>
      </w:r>
      <w:r w:rsidRPr="001A449E">
        <w:rPr>
          <w:rFonts w:ascii="Tahoma" w:eastAsia="PMingLiU" w:hAnsi="Tahoma" w:cs="Tahoma"/>
          <w:sz w:val="18"/>
        </w:rPr>
        <w:t>、</w:t>
      </w:r>
      <w:r w:rsidRPr="001A449E">
        <w:rPr>
          <w:rFonts w:ascii="Tahoma" w:eastAsia="PMingLiU" w:hAnsi="Tahoma" w:cs="Tahoma"/>
          <w:sz w:val="18"/>
        </w:rPr>
        <w:t>Open Value</w:t>
      </w:r>
      <w:r w:rsidRPr="001A449E">
        <w:rPr>
          <w:rFonts w:ascii="Tahoma" w:eastAsia="PMingLiU" w:hAnsi="Tahoma" w:cs="Tahoma"/>
          <w:sz w:val="18"/>
        </w:rPr>
        <w:t>、</w:t>
      </w:r>
      <w:r w:rsidRPr="001A449E">
        <w:rPr>
          <w:rFonts w:ascii="Tahoma" w:eastAsia="PMingLiU" w:hAnsi="Tahoma" w:cs="Tahoma"/>
          <w:sz w:val="18"/>
        </w:rPr>
        <w:t>Open Value Subscription</w:t>
      </w:r>
      <w:r w:rsidRPr="001A449E">
        <w:rPr>
          <w:rFonts w:ascii="Tahoma" w:eastAsia="PMingLiU" w:hAnsi="Tahoma" w:cs="Tahoma"/>
          <w:sz w:val="18"/>
        </w:rPr>
        <w:t>、</w:t>
      </w:r>
      <w:r w:rsidRPr="001A449E">
        <w:rPr>
          <w:rFonts w:ascii="Tahoma" w:eastAsia="PMingLiU" w:hAnsi="Tahoma" w:cs="Tahoma"/>
          <w:sz w:val="18"/>
        </w:rPr>
        <w:t xml:space="preserve">Select </w:t>
      </w:r>
      <w:r w:rsidRPr="001A449E">
        <w:rPr>
          <w:rFonts w:ascii="Tahoma" w:eastAsia="PMingLiU" w:hAnsi="Tahoma" w:cs="Tahoma"/>
          <w:sz w:val="18"/>
        </w:rPr>
        <w:t>及</w:t>
      </w:r>
      <w:r w:rsidRPr="001A449E">
        <w:rPr>
          <w:rFonts w:ascii="Tahoma" w:eastAsia="PMingLiU" w:hAnsi="Tahoma" w:cs="Tahoma"/>
          <w:sz w:val="18"/>
        </w:rPr>
        <w:t xml:space="preserve"> Select Plus</w:t>
      </w:r>
      <w:r w:rsidRPr="001A449E">
        <w:rPr>
          <w:rFonts w:ascii="Tahoma" w:eastAsia="PMingLiU" w:hAnsi="Tahoma" w:cs="Tahoma"/>
          <w:sz w:val="18"/>
        </w:rPr>
        <w:t>。</w:t>
      </w:r>
    </w:p>
    <w:p w:rsidR="00255158" w:rsidRPr="001A449E" w:rsidRDefault="00255158" w:rsidP="0014632E">
      <w:pPr>
        <w:ind w:right="720"/>
        <w:rPr>
          <w:rFonts w:eastAsia="PMingLiU" w:cs="Tahoma"/>
        </w:rPr>
      </w:pPr>
    </w:p>
    <w:p w:rsidR="00456002" w:rsidRPr="001A449E" w:rsidRDefault="00456002" w:rsidP="00456002">
      <w:pPr>
        <w:pStyle w:val="Heading2"/>
        <w:tabs>
          <w:tab w:val="left" w:pos="90"/>
        </w:tabs>
        <w:ind w:left="0" w:right="720"/>
        <w:rPr>
          <w:rFonts w:ascii="Tahoma" w:eastAsia="PMingLiU" w:hAnsi="Tahoma" w:cs="Tahoma"/>
          <w:lang w:eastAsia="zh-TW"/>
        </w:rPr>
      </w:pPr>
      <w:bookmarkStart w:id="639" w:name="_Toc323819648"/>
      <w:bookmarkStart w:id="640" w:name="_Toc336338199"/>
      <w:bookmarkStart w:id="641" w:name="_Toc363720550"/>
      <w:r w:rsidRPr="001A449E">
        <w:rPr>
          <w:rFonts w:ascii="Tahoma" w:eastAsia="PMingLiU" w:hAnsi="Tahoma" w:cs="Tahoma"/>
          <w:lang w:eastAsia="zh-TW"/>
        </w:rPr>
        <w:t>使用權</w:t>
      </w:r>
      <w:bookmarkEnd w:id="639"/>
      <w:bookmarkEnd w:id="640"/>
      <w:bookmarkEnd w:id="641"/>
    </w:p>
    <w:p w:rsidR="00456002" w:rsidRPr="001A449E" w:rsidRDefault="00456002" w:rsidP="00ED589D">
      <w:pPr>
        <w:pStyle w:val="AppendixIndent"/>
        <w:tabs>
          <w:tab w:val="left" w:pos="90"/>
        </w:tabs>
        <w:spacing w:before="0"/>
        <w:ind w:left="0" w:right="720"/>
        <w:rPr>
          <w:rFonts w:ascii="Tahoma" w:eastAsia="PMingLiU" w:hAnsi="Tahoma" w:cs="Tahoma"/>
          <w:lang w:eastAsia="zh-TW"/>
        </w:rPr>
      </w:pPr>
    </w:p>
    <w:p w:rsidR="00456002" w:rsidRPr="001A449E" w:rsidRDefault="00456002" w:rsidP="0014632E">
      <w:pPr>
        <w:pStyle w:val="AppendixBodyText"/>
        <w:spacing w:after="0"/>
        <w:ind w:right="720"/>
        <w:rPr>
          <w:rFonts w:ascii="Tahoma" w:eastAsia="PMingLiU" w:hAnsi="Tahoma" w:cs="Tahoma"/>
        </w:rPr>
      </w:pPr>
      <w:r w:rsidRPr="001A449E">
        <w:rPr>
          <w:rFonts w:ascii="Tahoma" w:eastAsia="PMingLiU" w:hAnsi="Tahoma" w:cs="Tahoma"/>
          <w:sz w:val="18"/>
          <w:lang w:eastAsia="zh-TW"/>
        </w:rPr>
        <w:t>本產品類型會因版本而有所不同，並且提供執行所訂購之產品版本的權利。</w:t>
      </w:r>
      <w:r w:rsidRPr="001A449E">
        <w:rPr>
          <w:rFonts w:ascii="Tahoma" w:eastAsia="PMingLiU" w:hAnsi="Tahoma" w:cs="Tahoma"/>
          <w:sz w:val="18"/>
        </w:rPr>
        <w:t>下列方案中可提供：</w:t>
      </w:r>
    </w:p>
    <w:p w:rsidR="00456002" w:rsidRPr="001A449E" w:rsidRDefault="00456002" w:rsidP="0014632E">
      <w:pPr>
        <w:pStyle w:val="AppendixIndent"/>
        <w:tabs>
          <w:tab w:val="left" w:pos="90"/>
        </w:tabs>
        <w:spacing w:before="0"/>
        <w:ind w:left="0" w:right="720"/>
        <w:rPr>
          <w:rFonts w:ascii="Tahoma" w:eastAsia="PMingLiU" w:hAnsi="Tahoma" w:cs="Tahoma"/>
        </w:rPr>
      </w:pPr>
    </w:p>
    <w:p w:rsidR="00456002" w:rsidRPr="001A449E"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1A449E">
        <w:rPr>
          <w:rFonts w:ascii="Tahoma" w:eastAsia="PMingLiU" w:hAnsi="Tahoma" w:cs="Tahoma"/>
          <w:sz w:val="18"/>
          <w:szCs w:val="18"/>
        </w:rPr>
        <w:t>Open License</w:t>
      </w:r>
    </w:p>
    <w:p w:rsidR="00456002" w:rsidRPr="001A449E"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1A449E">
        <w:rPr>
          <w:rFonts w:ascii="Tahoma" w:eastAsia="PMingLiU" w:hAnsi="Tahoma" w:cs="Tahoma"/>
          <w:sz w:val="18"/>
          <w:szCs w:val="18"/>
        </w:rPr>
        <w:t>Open Value Subscription (</w:t>
      </w:r>
      <w:r w:rsidRPr="001A449E">
        <w:rPr>
          <w:rFonts w:ascii="Tahoma" w:eastAsia="PMingLiU" w:hAnsi="Tahoma" w:cs="Tahoma"/>
          <w:sz w:val="18"/>
          <w:szCs w:val="18"/>
        </w:rPr>
        <w:t>僅限買斷訂單</w:t>
      </w:r>
      <w:r w:rsidRPr="001A449E">
        <w:rPr>
          <w:rFonts w:ascii="Tahoma" w:eastAsia="PMingLiU" w:hAnsi="Tahoma" w:cs="Tahoma"/>
          <w:sz w:val="18"/>
          <w:szCs w:val="18"/>
        </w:rPr>
        <w:t>)</w:t>
      </w:r>
    </w:p>
    <w:p w:rsidR="00456002" w:rsidRPr="001A449E"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1A449E">
        <w:rPr>
          <w:rFonts w:ascii="Tahoma" w:eastAsia="PMingLiU" w:hAnsi="Tahoma" w:cs="Tahoma"/>
          <w:sz w:val="18"/>
          <w:szCs w:val="18"/>
        </w:rPr>
        <w:t xml:space="preserve">Select </w:t>
      </w:r>
    </w:p>
    <w:p w:rsidR="00456002" w:rsidRPr="001A449E"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1A449E">
        <w:rPr>
          <w:rFonts w:ascii="Tahoma" w:eastAsia="PMingLiU" w:hAnsi="Tahoma" w:cs="Tahoma"/>
          <w:sz w:val="18"/>
          <w:szCs w:val="18"/>
        </w:rPr>
        <w:t>Select Plus</w:t>
      </w:r>
    </w:p>
    <w:p w:rsidR="00456002" w:rsidRPr="001A449E" w:rsidRDefault="00456002" w:rsidP="00346F4B">
      <w:pPr>
        <w:pStyle w:val="AppendixBulletIndent"/>
        <w:numPr>
          <w:ilvl w:val="0"/>
          <w:numId w:val="59"/>
        </w:numPr>
        <w:tabs>
          <w:tab w:val="left" w:pos="90"/>
        </w:tabs>
        <w:spacing w:after="60"/>
        <w:ind w:left="1440" w:right="720"/>
        <w:rPr>
          <w:rFonts w:ascii="Tahoma" w:eastAsia="PMingLiU" w:hAnsi="Tahoma" w:cs="Tahoma"/>
          <w:lang w:eastAsia="zh-TW"/>
        </w:rPr>
      </w:pPr>
      <w:r w:rsidRPr="001A449E">
        <w:rPr>
          <w:rFonts w:ascii="Tahoma" w:eastAsia="PMingLiU" w:hAnsi="Tahoma" w:cs="Tahoma"/>
          <w:sz w:val="18"/>
          <w:szCs w:val="18"/>
          <w:lang w:eastAsia="zh-TW"/>
        </w:rPr>
        <w:t xml:space="preserve">School </w:t>
      </w:r>
      <w:r w:rsidRPr="001A449E">
        <w:rPr>
          <w:rFonts w:ascii="Tahoma" w:eastAsia="PMingLiU" w:hAnsi="Tahoma" w:cs="Tahoma"/>
          <w:sz w:val="18"/>
          <w:szCs w:val="18"/>
          <w:lang w:eastAsia="zh-TW"/>
        </w:rPr>
        <w:t>合約</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僅限買斷訂單</w:t>
      </w:r>
      <w:r w:rsidRPr="001A449E">
        <w:rPr>
          <w:rFonts w:ascii="Tahoma" w:eastAsia="PMingLiU" w:hAnsi="Tahoma" w:cs="Tahoma"/>
          <w:sz w:val="18"/>
          <w:szCs w:val="18"/>
          <w:lang w:eastAsia="zh-TW"/>
        </w:rPr>
        <w:t>)</w:t>
      </w:r>
    </w:p>
    <w:p w:rsidR="00456002" w:rsidRPr="001A449E"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1A449E">
        <w:rPr>
          <w:rFonts w:ascii="Tahoma" w:eastAsia="PMingLiU" w:hAnsi="Tahoma" w:cs="Tahoma"/>
          <w:sz w:val="18"/>
          <w:szCs w:val="18"/>
        </w:rPr>
        <w:t>EES (</w:t>
      </w:r>
      <w:r w:rsidRPr="001A449E">
        <w:rPr>
          <w:rFonts w:ascii="Tahoma" w:eastAsia="PMingLiU" w:hAnsi="Tahoma" w:cs="Tahoma"/>
          <w:sz w:val="18"/>
          <w:szCs w:val="18"/>
        </w:rPr>
        <w:t>僅限買斷訂單</w:t>
      </w:r>
      <w:r w:rsidRPr="001A449E">
        <w:rPr>
          <w:rFonts w:ascii="Tahoma" w:eastAsia="PMingLiU" w:hAnsi="Tahoma" w:cs="Tahoma"/>
          <w:sz w:val="18"/>
          <w:szCs w:val="18"/>
        </w:rPr>
        <w:t>)</w:t>
      </w:r>
    </w:p>
    <w:p w:rsidR="00456002" w:rsidRPr="001A449E" w:rsidRDefault="00456002" w:rsidP="00346F4B">
      <w:pPr>
        <w:pStyle w:val="AppendixBulletIndent"/>
        <w:numPr>
          <w:ilvl w:val="0"/>
          <w:numId w:val="59"/>
        </w:numPr>
        <w:tabs>
          <w:tab w:val="left" w:pos="90"/>
        </w:tabs>
        <w:ind w:left="1440" w:right="720"/>
        <w:rPr>
          <w:rFonts w:ascii="Tahoma" w:eastAsia="PMingLiU" w:hAnsi="Tahoma" w:cs="Tahoma"/>
        </w:rPr>
      </w:pPr>
      <w:r w:rsidRPr="001A449E">
        <w:rPr>
          <w:rFonts w:ascii="Tahoma" w:eastAsia="PMingLiU" w:hAnsi="Tahoma" w:cs="Tahoma"/>
          <w:sz w:val="18"/>
          <w:szCs w:val="18"/>
        </w:rPr>
        <w:t xml:space="preserve">Enterprise Subscription </w:t>
      </w:r>
      <w:r w:rsidRPr="001A449E">
        <w:rPr>
          <w:rFonts w:ascii="Tahoma" w:eastAsia="PMingLiU" w:hAnsi="Tahoma" w:cs="Tahoma"/>
          <w:sz w:val="18"/>
          <w:szCs w:val="18"/>
        </w:rPr>
        <w:t>合約</w:t>
      </w:r>
      <w:r w:rsidRPr="001A449E">
        <w:rPr>
          <w:rFonts w:ascii="Tahoma" w:eastAsia="PMingLiU" w:hAnsi="Tahoma" w:cs="Tahoma"/>
          <w:sz w:val="18"/>
          <w:szCs w:val="18"/>
        </w:rPr>
        <w:t xml:space="preserve"> (</w:t>
      </w:r>
      <w:r w:rsidRPr="001A449E">
        <w:rPr>
          <w:rFonts w:ascii="Tahoma" w:eastAsia="PMingLiU" w:hAnsi="Tahoma" w:cs="Tahoma"/>
          <w:sz w:val="18"/>
          <w:szCs w:val="18"/>
        </w:rPr>
        <w:t>僅限買斷訂單</w:t>
      </w:r>
      <w:r w:rsidRPr="001A449E">
        <w:rPr>
          <w:rFonts w:ascii="Tahoma" w:eastAsia="PMingLiU" w:hAnsi="Tahoma" w:cs="Tahoma"/>
          <w:sz w:val="18"/>
          <w:szCs w:val="18"/>
        </w:rPr>
        <w:t>)</w:t>
      </w:r>
    </w:p>
    <w:p w:rsidR="00456002" w:rsidRPr="001A449E" w:rsidRDefault="00456002" w:rsidP="0014632E">
      <w:pPr>
        <w:pStyle w:val="AppendixIndent"/>
        <w:tabs>
          <w:tab w:val="left" w:pos="90"/>
        </w:tabs>
        <w:spacing w:before="0"/>
        <w:ind w:left="0" w:right="720"/>
        <w:rPr>
          <w:rFonts w:ascii="Tahoma" w:eastAsia="PMingLiU" w:hAnsi="Tahoma" w:cs="Tahoma"/>
        </w:rPr>
      </w:pPr>
    </w:p>
    <w:p w:rsidR="00456002" w:rsidRPr="001A449E" w:rsidRDefault="00456002" w:rsidP="0014632E">
      <w:pPr>
        <w:pStyle w:val="AppendixBodyText"/>
        <w:spacing w:after="0"/>
        <w:ind w:right="720"/>
        <w:rPr>
          <w:rFonts w:ascii="Tahoma" w:eastAsia="PMingLiU" w:hAnsi="Tahoma" w:cs="Tahoma"/>
        </w:rPr>
      </w:pPr>
      <w:r w:rsidRPr="001A449E">
        <w:rPr>
          <w:rFonts w:ascii="Tahoma" w:eastAsia="PMingLiU" w:hAnsi="Tahoma" w:cs="Tahoma"/>
          <w:sz w:val="18"/>
        </w:rPr>
        <w:t>客戶若要在</w:t>
      </w:r>
      <w:r w:rsidRPr="001A449E">
        <w:rPr>
          <w:rFonts w:ascii="Tahoma" w:eastAsia="PMingLiU" w:hAnsi="Tahoma" w:cs="Tahoma"/>
          <w:sz w:val="18"/>
        </w:rPr>
        <w:t xml:space="preserve"> Open License</w:t>
      </w:r>
      <w:r w:rsidRPr="001A449E">
        <w:rPr>
          <w:rFonts w:ascii="Tahoma" w:eastAsia="PMingLiU" w:hAnsi="Tahoma" w:cs="Tahoma"/>
          <w:sz w:val="18"/>
        </w:rPr>
        <w:t>、</w:t>
      </w:r>
      <w:r w:rsidRPr="001A449E">
        <w:rPr>
          <w:rFonts w:ascii="Tahoma" w:eastAsia="PMingLiU" w:hAnsi="Tahoma" w:cs="Tahoma"/>
          <w:sz w:val="18"/>
        </w:rPr>
        <w:t xml:space="preserve">Select </w:t>
      </w:r>
      <w:r w:rsidRPr="001A449E">
        <w:rPr>
          <w:rFonts w:ascii="Tahoma" w:eastAsia="PMingLiU" w:hAnsi="Tahoma" w:cs="Tahoma"/>
          <w:sz w:val="18"/>
        </w:rPr>
        <w:t>及</w:t>
      </w:r>
      <w:r w:rsidRPr="001A449E">
        <w:rPr>
          <w:rFonts w:ascii="Tahoma" w:eastAsia="PMingLiU" w:hAnsi="Tahoma" w:cs="Tahoma"/>
          <w:sz w:val="18"/>
        </w:rPr>
        <w:t xml:space="preserve"> Select Plus </w:t>
      </w:r>
      <w:r w:rsidRPr="001A449E">
        <w:rPr>
          <w:rFonts w:ascii="Tahoma" w:eastAsia="PMingLiU" w:hAnsi="Tahoma" w:cs="Tahoma"/>
          <w:sz w:val="18"/>
        </w:rPr>
        <w:t>方案中取得使用權，並沒有任何先決條件。如需透過買斷訂單訂購永久使用權之資格規則，請參閱特定之方案合約。</w:t>
      </w:r>
    </w:p>
    <w:p w:rsidR="00255158" w:rsidRPr="001A449E" w:rsidRDefault="00255158" w:rsidP="0014632E">
      <w:pPr>
        <w:pStyle w:val="AppendixIndent"/>
        <w:tabs>
          <w:tab w:val="left" w:pos="90"/>
        </w:tabs>
        <w:spacing w:before="0"/>
        <w:ind w:left="0" w:right="720"/>
        <w:rPr>
          <w:rFonts w:ascii="Tahoma" w:eastAsia="PMingLiU" w:hAnsi="Tahoma" w:cs="Tahoma"/>
        </w:rPr>
      </w:pPr>
    </w:p>
    <w:p w:rsidR="00456002" w:rsidRPr="001A449E" w:rsidRDefault="00456002" w:rsidP="00456002">
      <w:pPr>
        <w:pStyle w:val="Heading2"/>
        <w:tabs>
          <w:tab w:val="left" w:pos="90"/>
        </w:tabs>
        <w:ind w:left="0" w:right="720"/>
        <w:rPr>
          <w:rFonts w:ascii="Tahoma" w:eastAsia="PMingLiU" w:hAnsi="Tahoma" w:cs="Tahoma"/>
        </w:rPr>
      </w:pPr>
      <w:bookmarkStart w:id="642" w:name="_Toc323819649"/>
      <w:bookmarkStart w:id="643" w:name="_Toc336338200"/>
      <w:bookmarkStart w:id="644" w:name="_Toc363720551"/>
      <w:r w:rsidRPr="001A449E">
        <w:rPr>
          <w:rFonts w:ascii="Tahoma" w:eastAsia="PMingLiU" w:hAnsi="Tahoma" w:cs="Tahoma"/>
        </w:rPr>
        <w:t>使用權及軟體保證</w:t>
      </w:r>
      <w:bookmarkEnd w:id="642"/>
      <w:bookmarkEnd w:id="643"/>
      <w:bookmarkEnd w:id="644"/>
      <w:r w:rsidRPr="001A449E">
        <w:rPr>
          <w:rFonts w:ascii="Tahoma" w:eastAsia="PMingLiU" w:hAnsi="Tahoma" w:cs="Tahoma"/>
        </w:rPr>
        <w:t xml:space="preserve"> </w:t>
      </w:r>
    </w:p>
    <w:p w:rsidR="00456002" w:rsidRPr="001A449E" w:rsidRDefault="00456002" w:rsidP="00ED589D">
      <w:pPr>
        <w:pStyle w:val="AppendixIndent"/>
        <w:tabs>
          <w:tab w:val="left" w:pos="90"/>
        </w:tabs>
        <w:spacing w:before="0"/>
        <w:ind w:left="0" w:right="720"/>
        <w:rPr>
          <w:rFonts w:ascii="Tahoma" w:eastAsia="PMingLiU" w:hAnsi="Tahoma" w:cs="Tahoma"/>
        </w:rPr>
      </w:pPr>
    </w:p>
    <w:p w:rsidR="00456002" w:rsidRPr="001A449E" w:rsidRDefault="00456002" w:rsidP="0014632E">
      <w:pPr>
        <w:pStyle w:val="AppendixBodyText"/>
        <w:spacing w:after="0"/>
        <w:ind w:right="720"/>
        <w:rPr>
          <w:rFonts w:ascii="Tahoma" w:eastAsia="PMingLiU" w:hAnsi="Tahoma" w:cs="Tahoma"/>
        </w:rPr>
      </w:pPr>
      <w:r w:rsidRPr="001A449E">
        <w:rPr>
          <w:rFonts w:ascii="Tahoma" w:eastAsia="PMingLiU" w:hAnsi="Tahoma" w:cs="Tahoma"/>
          <w:sz w:val="18"/>
          <w:lang w:eastAsia="zh-TW"/>
        </w:rPr>
        <w:t>本產品類型不會因版本而有所不同。它可讓客戶同時取得使用權及軟體保證。</w:t>
      </w:r>
      <w:r w:rsidRPr="001A449E">
        <w:rPr>
          <w:rFonts w:ascii="Tahoma" w:eastAsia="PMingLiU" w:hAnsi="Tahoma" w:cs="Tahoma"/>
          <w:sz w:val="18"/>
        </w:rPr>
        <w:t>下列方案中可提供：</w:t>
      </w:r>
    </w:p>
    <w:p w:rsidR="00456002" w:rsidRPr="001A449E" w:rsidRDefault="00456002" w:rsidP="0014632E">
      <w:pPr>
        <w:pStyle w:val="AppendixIndent"/>
        <w:tabs>
          <w:tab w:val="left" w:pos="90"/>
        </w:tabs>
        <w:spacing w:before="0"/>
        <w:ind w:left="0" w:right="720"/>
        <w:rPr>
          <w:rFonts w:ascii="Tahoma" w:eastAsia="PMingLiU" w:hAnsi="Tahoma" w:cs="Tahoma"/>
        </w:rPr>
      </w:pPr>
    </w:p>
    <w:p w:rsidR="00456002" w:rsidRPr="001A449E"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1A449E">
        <w:rPr>
          <w:rFonts w:ascii="Tahoma" w:eastAsia="PMingLiU" w:hAnsi="Tahoma" w:cs="Tahoma"/>
          <w:sz w:val="18"/>
        </w:rPr>
        <w:t>Open License</w:t>
      </w:r>
    </w:p>
    <w:p w:rsidR="00456002" w:rsidRPr="001A449E"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1A449E">
        <w:rPr>
          <w:rFonts w:ascii="Tahoma" w:eastAsia="PMingLiU" w:hAnsi="Tahoma" w:cs="Tahoma"/>
          <w:sz w:val="18"/>
        </w:rPr>
        <w:t>Open Value</w:t>
      </w:r>
    </w:p>
    <w:p w:rsidR="00456002" w:rsidRPr="001A449E" w:rsidRDefault="00385C82" w:rsidP="00346F4B">
      <w:pPr>
        <w:pStyle w:val="AppendixBulletIndent"/>
        <w:numPr>
          <w:ilvl w:val="0"/>
          <w:numId w:val="63"/>
        </w:numPr>
        <w:tabs>
          <w:tab w:val="left" w:pos="1440"/>
        </w:tabs>
        <w:spacing w:after="60"/>
        <w:ind w:left="1440" w:right="720"/>
        <w:rPr>
          <w:rFonts w:ascii="Tahoma" w:eastAsia="PMingLiU" w:hAnsi="Tahoma" w:cs="Tahoma"/>
        </w:rPr>
      </w:pPr>
      <w:r w:rsidRPr="001A449E">
        <w:rPr>
          <w:rFonts w:ascii="Tahoma" w:eastAsia="PMingLiU" w:hAnsi="Tahoma" w:cs="Tahoma"/>
          <w:sz w:val="18"/>
        </w:rPr>
        <w:t>Open Value Subscription</w:t>
      </w:r>
    </w:p>
    <w:p w:rsidR="00456002" w:rsidRPr="001A449E"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1A449E">
        <w:rPr>
          <w:rFonts w:ascii="Tahoma" w:eastAsia="PMingLiU" w:hAnsi="Tahoma" w:cs="Tahoma"/>
          <w:sz w:val="18"/>
        </w:rPr>
        <w:t xml:space="preserve">Select </w:t>
      </w:r>
    </w:p>
    <w:p w:rsidR="00456002" w:rsidRPr="001A449E"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1A449E">
        <w:rPr>
          <w:rFonts w:ascii="Tahoma" w:eastAsia="PMingLiU" w:hAnsi="Tahoma" w:cs="Tahoma"/>
          <w:sz w:val="18"/>
        </w:rPr>
        <w:t>Select Plus</w:t>
      </w:r>
    </w:p>
    <w:p w:rsidR="00456002" w:rsidRPr="001A449E"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1A449E">
        <w:rPr>
          <w:rFonts w:ascii="Tahoma" w:eastAsia="PMingLiU" w:hAnsi="Tahoma" w:cs="Tahoma"/>
          <w:sz w:val="18"/>
        </w:rPr>
        <w:t xml:space="preserve">Enterprise </w:t>
      </w:r>
      <w:r w:rsidRPr="001A449E">
        <w:rPr>
          <w:rFonts w:ascii="Tahoma" w:eastAsia="PMingLiU" w:hAnsi="Tahoma" w:cs="Tahoma"/>
          <w:sz w:val="18"/>
        </w:rPr>
        <w:t>合約</w:t>
      </w:r>
    </w:p>
    <w:p w:rsidR="00456002" w:rsidRPr="001A449E" w:rsidRDefault="00456002" w:rsidP="00346F4B">
      <w:pPr>
        <w:pStyle w:val="AppendixBulletIndent"/>
        <w:numPr>
          <w:ilvl w:val="0"/>
          <w:numId w:val="63"/>
        </w:numPr>
        <w:tabs>
          <w:tab w:val="left" w:pos="1440"/>
        </w:tabs>
        <w:ind w:left="1440" w:right="720"/>
        <w:rPr>
          <w:rFonts w:ascii="Tahoma" w:eastAsia="PMingLiU" w:hAnsi="Tahoma" w:cs="Tahoma"/>
        </w:rPr>
      </w:pPr>
      <w:r w:rsidRPr="001A449E">
        <w:rPr>
          <w:rFonts w:ascii="Tahoma" w:eastAsia="PMingLiU" w:hAnsi="Tahoma" w:cs="Tahoma"/>
          <w:sz w:val="18"/>
        </w:rPr>
        <w:t xml:space="preserve">Enterprise Subscription </w:t>
      </w:r>
      <w:r w:rsidRPr="001A449E">
        <w:rPr>
          <w:rFonts w:ascii="Tahoma" w:eastAsia="PMingLiU" w:hAnsi="Tahoma" w:cs="Tahoma"/>
          <w:sz w:val="18"/>
        </w:rPr>
        <w:t>合約</w:t>
      </w:r>
    </w:p>
    <w:p w:rsidR="00456002" w:rsidRPr="001A449E" w:rsidRDefault="00456002" w:rsidP="00EF6A68">
      <w:pPr>
        <w:pStyle w:val="AppendixIndent"/>
        <w:tabs>
          <w:tab w:val="left" w:pos="90"/>
        </w:tabs>
        <w:spacing w:before="0"/>
        <w:ind w:left="0" w:right="720"/>
        <w:rPr>
          <w:rFonts w:ascii="Tahoma" w:eastAsia="PMingLiU" w:hAnsi="Tahoma" w:cs="Tahoma"/>
        </w:rPr>
      </w:pPr>
    </w:p>
    <w:p w:rsidR="00456002" w:rsidRPr="001A449E" w:rsidRDefault="00456002" w:rsidP="001F74A0">
      <w:pPr>
        <w:pStyle w:val="AppendixBodyText"/>
        <w:spacing w:after="0"/>
        <w:ind w:right="810"/>
        <w:rPr>
          <w:rFonts w:ascii="Tahoma" w:eastAsia="PMingLiU" w:hAnsi="Tahoma" w:cs="Tahoma"/>
          <w:lang w:eastAsia="zh-TW"/>
        </w:rPr>
      </w:pPr>
      <w:r w:rsidRPr="001A449E">
        <w:rPr>
          <w:rFonts w:ascii="Tahoma" w:eastAsia="PMingLiU" w:hAnsi="Tahoma" w:cs="Tahoma"/>
          <w:sz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rsidR="00255158" w:rsidRPr="001A449E" w:rsidRDefault="00255158" w:rsidP="00EF6A68">
      <w:pPr>
        <w:rPr>
          <w:rFonts w:eastAsia="PMingLiU" w:cs="Tahoma"/>
          <w:lang w:eastAsia="zh-TW"/>
        </w:rPr>
      </w:pPr>
    </w:p>
    <w:p w:rsidR="00456002" w:rsidRPr="001A449E" w:rsidRDefault="00456002" w:rsidP="00456002">
      <w:pPr>
        <w:pStyle w:val="Heading2"/>
        <w:tabs>
          <w:tab w:val="left" w:pos="90"/>
        </w:tabs>
        <w:ind w:left="0" w:right="720"/>
        <w:rPr>
          <w:rFonts w:ascii="Tahoma" w:eastAsia="PMingLiU" w:hAnsi="Tahoma" w:cs="Tahoma"/>
          <w:lang w:eastAsia="zh-TW"/>
        </w:rPr>
      </w:pPr>
      <w:bookmarkStart w:id="645" w:name="_Toc323819650"/>
      <w:bookmarkStart w:id="646" w:name="_Toc336338201"/>
      <w:bookmarkStart w:id="647" w:name="_Toc363720552"/>
      <w:r w:rsidRPr="001A449E">
        <w:rPr>
          <w:rFonts w:ascii="Tahoma" w:eastAsia="PMingLiU" w:hAnsi="Tahoma" w:cs="Tahoma"/>
          <w:lang w:eastAsia="zh-TW"/>
        </w:rPr>
        <w:t>軟體保證</w:t>
      </w:r>
      <w:bookmarkEnd w:id="645"/>
      <w:bookmarkEnd w:id="646"/>
      <w:bookmarkEnd w:id="647"/>
    </w:p>
    <w:p w:rsidR="00456002" w:rsidRPr="001A449E" w:rsidRDefault="00456002" w:rsidP="00EF6A68">
      <w:pPr>
        <w:pStyle w:val="AppendixBodyText"/>
        <w:tabs>
          <w:tab w:val="left" w:pos="90"/>
        </w:tabs>
        <w:spacing w:after="0"/>
        <w:ind w:right="720"/>
        <w:rPr>
          <w:rFonts w:ascii="Tahoma" w:eastAsia="PMingLiU" w:hAnsi="Tahoma" w:cs="Tahoma"/>
          <w:lang w:eastAsia="zh-TW"/>
        </w:rPr>
      </w:pPr>
    </w:p>
    <w:p w:rsidR="00456002" w:rsidRPr="001A449E" w:rsidRDefault="00456002" w:rsidP="00EF6A68">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 xml:space="preserve">Microsoft </w:t>
      </w:r>
      <w:r w:rsidRPr="001A449E">
        <w:rPr>
          <w:rFonts w:ascii="Tahoma" w:eastAsia="PMingLiU" w:hAnsi="Tahoma" w:cs="Tahoma"/>
          <w:sz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1A449E">
        <w:rPr>
          <w:rFonts w:ascii="Tahoma" w:eastAsia="PMingLiU" w:hAnsi="Tahoma" w:cs="Tahoma"/>
          <w:sz w:val="18"/>
          <w:lang w:eastAsia="zh-TW"/>
        </w:rPr>
        <w:t xml:space="preserve"> (SA) </w:t>
      </w:r>
      <w:r w:rsidRPr="001A449E">
        <w:rPr>
          <w:rFonts w:ascii="Tahoma" w:eastAsia="PMingLiU" w:hAnsi="Tahoma" w:cs="Tahoma"/>
          <w:sz w:val="18"/>
          <w:lang w:eastAsia="zh-TW"/>
        </w:rPr>
        <w:t>利益」一節。</w:t>
      </w:r>
    </w:p>
    <w:p w:rsidR="00456002" w:rsidRDefault="00456002" w:rsidP="00EF6A68">
      <w:pPr>
        <w:pStyle w:val="AppendixIndent"/>
        <w:tabs>
          <w:tab w:val="left" w:pos="90"/>
        </w:tabs>
        <w:spacing w:before="0"/>
        <w:ind w:left="0" w:right="720"/>
        <w:rPr>
          <w:rFonts w:ascii="Tahoma" w:eastAsia="PMingLiU" w:hAnsi="Tahoma" w:cs="Tahoma"/>
          <w:lang w:eastAsia="zh-TW"/>
        </w:rPr>
      </w:pPr>
    </w:p>
    <w:p w:rsidR="001F74A0" w:rsidRDefault="001F74A0" w:rsidP="00EF6A68">
      <w:pPr>
        <w:pStyle w:val="AppendixIndent"/>
        <w:tabs>
          <w:tab w:val="left" w:pos="90"/>
        </w:tabs>
        <w:spacing w:before="0"/>
        <w:ind w:left="0" w:right="720"/>
        <w:rPr>
          <w:rFonts w:ascii="Tahoma" w:eastAsia="PMingLiU" w:hAnsi="Tahoma" w:cs="Tahoma"/>
          <w:lang w:eastAsia="zh-TW"/>
        </w:rPr>
      </w:pPr>
    </w:p>
    <w:p w:rsidR="001F74A0" w:rsidRPr="001A449E" w:rsidRDefault="001F74A0" w:rsidP="00EF6A68">
      <w:pPr>
        <w:pStyle w:val="AppendixIndent"/>
        <w:tabs>
          <w:tab w:val="left" w:pos="90"/>
        </w:tabs>
        <w:spacing w:before="0"/>
        <w:ind w:left="0" w:right="720"/>
        <w:rPr>
          <w:rFonts w:ascii="Tahoma" w:eastAsia="PMingLiU" w:hAnsi="Tahoma" w:cs="Tahoma"/>
          <w:lang w:eastAsia="zh-TW"/>
        </w:rPr>
      </w:pPr>
    </w:p>
    <w:p w:rsidR="00456002" w:rsidRPr="001A449E" w:rsidRDefault="00456002" w:rsidP="00EF6A68">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如需利益之相關使用權的詳細資訊，請參閱「大量授權之產品使用權」。下列方案中可提供軟體保證：</w:t>
      </w:r>
    </w:p>
    <w:p w:rsidR="00456002" w:rsidRPr="001A449E" w:rsidRDefault="00456002" w:rsidP="00EF6A68">
      <w:pPr>
        <w:pStyle w:val="AppendixIndent"/>
        <w:tabs>
          <w:tab w:val="left" w:pos="90"/>
        </w:tabs>
        <w:spacing w:before="0"/>
        <w:ind w:left="0" w:right="720"/>
        <w:rPr>
          <w:rFonts w:ascii="Tahoma" w:eastAsia="PMingLiU" w:hAnsi="Tahoma" w:cs="Tahoma"/>
          <w:lang w:eastAsia="zh-TW"/>
        </w:rPr>
      </w:pPr>
    </w:p>
    <w:p w:rsidR="00456002" w:rsidRPr="001A449E"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1A449E">
        <w:rPr>
          <w:rFonts w:ascii="Tahoma" w:eastAsia="PMingLiU" w:hAnsi="Tahoma" w:cs="Tahoma"/>
          <w:sz w:val="18"/>
        </w:rPr>
        <w:t>Open License</w:t>
      </w:r>
    </w:p>
    <w:p w:rsidR="00456002" w:rsidRPr="001A449E"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1A449E">
        <w:rPr>
          <w:rFonts w:ascii="Tahoma" w:eastAsia="PMingLiU" w:hAnsi="Tahoma" w:cs="Tahoma"/>
          <w:sz w:val="18"/>
        </w:rPr>
        <w:t xml:space="preserve">Open Value </w:t>
      </w:r>
    </w:p>
    <w:p w:rsidR="00456002" w:rsidRPr="001A449E"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1A449E">
        <w:rPr>
          <w:rFonts w:ascii="Tahoma" w:eastAsia="PMingLiU" w:hAnsi="Tahoma" w:cs="Tahoma"/>
          <w:sz w:val="18"/>
        </w:rPr>
        <w:t xml:space="preserve">Select </w:t>
      </w:r>
    </w:p>
    <w:p w:rsidR="00456002" w:rsidRPr="001A449E"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1A449E">
        <w:rPr>
          <w:rFonts w:ascii="Tahoma" w:eastAsia="PMingLiU" w:hAnsi="Tahoma" w:cs="Tahoma"/>
          <w:sz w:val="18"/>
        </w:rPr>
        <w:t>Select Plus</w:t>
      </w:r>
    </w:p>
    <w:p w:rsidR="00456002" w:rsidRPr="001A449E" w:rsidRDefault="00456002" w:rsidP="00346F4B">
      <w:pPr>
        <w:pStyle w:val="AppendixBulletIndent"/>
        <w:numPr>
          <w:ilvl w:val="0"/>
          <w:numId w:val="64"/>
        </w:numPr>
        <w:tabs>
          <w:tab w:val="left" w:pos="1440"/>
        </w:tabs>
        <w:ind w:left="1440" w:right="720"/>
        <w:rPr>
          <w:rFonts w:ascii="Tahoma" w:eastAsia="PMingLiU" w:hAnsi="Tahoma" w:cs="Tahoma"/>
        </w:rPr>
      </w:pPr>
      <w:r w:rsidRPr="001A449E">
        <w:rPr>
          <w:rFonts w:ascii="Tahoma" w:eastAsia="PMingLiU" w:hAnsi="Tahoma" w:cs="Tahoma"/>
          <w:sz w:val="18"/>
        </w:rPr>
        <w:t xml:space="preserve">Enterprise </w:t>
      </w:r>
      <w:r w:rsidRPr="001A449E">
        <w:rPr>
          <w:rFonts w:ascii="Tahoma" w:eastAsia="PMingLiU" w:hAnsi="Tahoma" w:cs="Tahoma"/>
          <w:sz w:val="18"/>
        </w:rPr>
        <w:t>合約</w:t>
      </w:r>
    </w:p>
    <w:p w:rsidR="00456002" w:rsidRPr="001A449E" w:rsidRDefault="00456002" w:rsidP="00B147AB">
      <w:pPr>
        <w:pStyle w:val="AppendixIndent"/>
        <w:spacing w:before="0"/>
        <w:ind w:left="0" w:right="720"/>
        <w:rPr>
          <w:rFonts w:ascii="Tahoma" w:eastAsia="PMingLiU" w:hAnsi="Tahoma" w:cs="Tahoma"/>
        </w:rPr>
      </w:pPr>
    </w:p>
    <w:p w:rsidR="00456002" w:rsidRPr="001A449E" w:rsidRDefault="00456002" w:rsidP="00B147AB">
      <w:pPr>
        <w:pStyle w:val="AppendixIndent"/>
        <w:spacing w:before="0"/>
        <w:ind w:left="0" w:right="720"/>
        <w:rPr>
          <w:rFonts w:ascii="Tahoma" w:eastAsia="PMingLiU" w:hAnsi="Tahoma" w:cs="Tahoma"/>
        </w:rPr>
      </w:pPr>
      <w:r w:rsidRPr="001A449E">
        <w:rPr>
          <w:rFonts w:ascii="Tahoma" w:eastAsia="PMingLiU" w:hAnsi="Tahoma" w:cs="Tahoma"/>
          <w:sz w:val="18"/>
          <w:lang w:eastAsia="zh-TW"/>
        </w:rPr>
        <w:t>針對軟體保證，有三種不同等級之承諾可供客戶選擇。可用等級會因方案而有所不同。客戶之軟體保證承諾等級是可以決定客戶利益權利之眾多因數之一。</w:t>
      </w:r>
      <w:r w:rsidRPr="001A449E">
        <w:rPr>
          <w:rFonts w:ascii="Tahoma" w:eastAsia="PMingLiU" w:hAnsi="Tahoma" w:cs="Tahoma"/>
          <w:sz w:val="18"/>
        </w:rPr>
        <w:t>客戶可以</w:t>
      </w:r>
    </w:p>
    <w:p w:rsidR="004C08A3" w:rsidRPr="001A449E" w:rsidRDefault="004C08A3" w:rsidP="00B147AB">
      <w:pPr>
        <w:pStyle w:val="AppendixIndent"/>
        <w:spacing w:before="0"/>
        <w:ind w:left="0" w:right="720"/>
        <w:rPr>
          <w:rFonts w:ascii="Tahoma" w:eastAsia="PMingLiU" w:hAnsi="Tahoma" w:cs="Tahoma"/>
        </w:rPr>
      </w:pPr>
    </w:p>
    <w:p w:rsidR="00456002" w:rsidRPr="001A449E" w:rsidRDefault="00456002" w:rsidP="001F74A0">
      <w:pPr>
        <w:pStyle w:val="AppendixIndent"/>
        <w:numPr>
          <w:ilvl w:val="0"/>
          <w:numId w:val="65"/>
        </w:numPr>
        <w:ind w:left="1440" w:right="450"/>
        <w:rPr>
          <w:rFonts w:ascii="Tahoma" w:eastAsia="PMingLiU" w:hAnsi="Tahoma" w:cs="Tahoma"/>
        </w:rPr>
      </w:pPr>
      <w:r w:rsidRPr="001A449E">
        <w:rPr>
          <w:rFonts w:ascii="Tahoma" w:eastAsia="PMingLiU" w:hAnsi="Tahoma" w:cs="Tahoma"/>
          <w:sz w:val="18"/>
          <w:lang w:eastAsia="zh-TW"/>
        </w:rPr>
        <w:t>提出在其所有平台產品上隨附軟體保證。</w:t>
      </w:r>
      <w:r w:rsidRPr="001A449E">
        <w:rPr>
          <w:rFonts w:ascii="Tahoma" w:eastAsia="PMingLiU" w:hAnsi="Tahoma" w:cs="Tahoma"/>
          <w:sz w:val="18"/>
        </w:rPr>
        <w:t>這是</w:t>
      </w:r>
      <w:r w:rsidRPr="001A449E">
        <w:rPr>
          <w:rFonts w:ascii="Tahoma" w:eastAsia="PMingLiU" w:hAnsi="Tahoma" w:cs="Tahoma"/>
          <w:sz w:val="18"/>
        </w:rPr>
        <w:t xml:space="preserve"> Enterprise </w:t>
      </w:r>
      <w:r w:rsidRPr="001A449E">
        <w:rPr>
          <w:rFonts w:ascii="Tahoma" w:eastAsia="PMingLiU" w:hAnsi="Tahoma" w:cs="Tahoma"/>
          <w:sz w:val="18"/>
        </w:rPr>
        <w:t>合約及</w:t>
      </w:r>
      <w:r w:rsidRPr="001A449E">
        <w:rPr>
          <w:rFonts w:ascii="Tahoma" w:eastAsia="PMingLiU" w:hAnsi="Tahoma" w:cs="Tahoma"/>
          <w:sz w:val="18"/>
        </w:rPr>
        <w:t xml:space="preserve"> Open Value </w:t>
      </w:r>
      <w:r w:rsidRPr="001A449E">
        <w:rPr>
          <w:rFonts w:ascii="Tahoma" w:eastAsia="PMingLiU" w:hAnsi="Tahoma" w:cs="Tahoma"/>
          <w:sz w:val="18"/>
        </w:rPr>
        <w:t>中最常使用的。</w:t>
      </w:r>
    </w:p>
    <w:p w:rsidR="00456002" w:rsidRPr="001A449E" w:rsidRDefault="00456002" w:rsidP="00346F4B">
      <w:pPr>
        <w:pStyle w:val="AppendixIndent"/>
        <w:numPr>
          <w:ilvl w:val="0"/>
          <w:numId w:val="65"/>
        </w:numPr>
        <w:ind w:left="1440" w:right="720"/>
        <w:rPr>
          <w:rFonts w:ascii="Tahoma" w:eastAsia="PMingLiU" w:hAnsi="Tahoma" w:cs="Tahoma"/>
          <w:lang w:eastAsia="zh-TW"/>
        </w:rPr>
      </w:pPr>
      <w:r w:rsidRPr="001A449E">
        <w:rPr>
          <w:rFonts w:ascii="Tahoma" w:eastAsia="PMingLiU" w:hAnsi="Tahoma" w:cs="Tahoma"/>
          <w:sz w:val="18"/>
          <w:lang w:eastAsia="zh-TW"/>
        </w:rPr>
        <w:t>提出在其所有訂購中之某特定產品組合</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應用程式、系統或伺服器</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下隨附軟體保證。這就是所謂的「軟體保證會員資格」</w:t>
      </w:r>
      <w:r w:rsidRPr="001A449E">
        <w:rPr>
          <w:rFonts w:ascii="Tahoma" w:eastAsia="PMingLiU" w:hAnsi="Tahoma" w:cs="Tahoma"/>
          <w:sz w:val="18"/>
          <w:lang w:eastAsia="zh-TW"/>
        </w:rPr>
        <w:t>(SAM)</w:t>
      </w:r>
      <w:r w:rsidRPr="001A449E">
        <w:rPr>
          <w:rFonts w:ascii="Tahoma" w:eastAsia="PMingLiU" w:hAnsi="Tahoma" w:cs="Tahoma"/>
          <w:sz w:val="18"/>
          <w:lang w:eastAsia="zh-TW"/>
        </w:rPr>
        <w:t>。在軟體保證方面，這不需要全公司的承諾。這是</w:t>
      </w:r>
      <w:r w:rsidRPr="001A449E">
        <w:rPr>
          <w:rFonts w:ascii="Tahoma" w:eastAsia="PMingLiU" w:hAnsi="Tahoma" w:cs="Tahoma"/>
          <w:sz w:val="18"/>
          <w:lang w:eastAsia="zh-TW"/>
        </w:rPr>
        <w:t xml:space="preserve"> Select </w:t>
      </w:r>
      <w:r w:rsidRPr="001A449E">
        <w:rPr>
          <w:rFonts w:ascii="Tahoma" w:eastAsia="PMingLiU" w:hAnsi="Tahoma" w:cs="Tahoma"/>
          <w:sz w:val="18"/>
          <w:lang w:eastAsia="zh-TW"/>
        </w:rPr>
        <w:t>中最常使用的。</w:t>
      </w:r>
    </w:p>
    <w:p w:rsidR="00456002" w:rsidRPr="001A449E" w:rsidRDefault="00456002" w:rsidP="00346F4B">
      <w:pPr>
        <w:pStyle w:val="AppendixIndent"/>
        <w:numPr>
          <w:ilvl w:val="0"/>
          <w:numId w:val="65"/>
        </w:numPr>
        <w:ind w:left="1440" w:right="720"/>
        <w:rPr>
          <w:rFonts w:ascii="Tahoma" w:eastAsia="PMingLiU" w:hAnsi="Tahoma" w:cs="Tahoma"/>
          <w:lang w:eastAsia="zh-TW"/>
        </w:rPr>
      </w:pPr>
      <w:r w:rsidRPr="001A449E">
        <w:rPr>
          <w:rFonts w:ascii="Tahoma" w:eastAsia="PMingLiU" w:hAnsi="Tahoma" w:cs="Tahoma"/>
          <w:sz w:val="18"/>
          <w:lang w:eastAsia="zh-TW"/>
        </w:rPr>
        <w:t>針對個別產品訂購軟體保證，但不承諾對其他產品擴大軟體保證。</w:t>
      </w:r>
    </w:p>
    <w:p w:rsidR="0053106B" w:rsidRPr="001A449E" w:rsidRDefault="0053106B" w:rsidP="00EF6A68">
      <w:pPr>
        <w:pStyle w:val="AppendixBodyText"/>
        <w:spacing w:after="0"/>
        <w:ind w:right="720"/>
        <w:rPr>
          <w:rFonts w:ascii="Tahoma" w:eastAsia="PMingLiU" w:hAnsi="Tahoma" w:cs="Tahoma"/>
          <w:lang w:eastAsia="zh-TW"/>
        </w:rPr>
      </w:pPr>
    </w:p>
    <w:p w:rsidR="00456002" w:rsidRPr="001A449E" w:rsidRDefault="00456002" w:rsidP="00B147AB">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在取得使用權或續約現有之軟體保證期間時，必須同時取得軟體保證。否則，客戶必須取得新的使用權或使用權及軟體保證，以便日後升級使用權</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若是</w:t>
      </w:r>
      <w:r w:rsidRPr="001A449E">
        <w:rPr>
          <w:rFonts w:ascii="Tahoma" w:eastAsia="PMingLiU" w:hAnsi="Tahoma" w:cs="Tahoma"/>
          <w:sz w:val="18"/>
          <w:lang w:eastAsia="zh-TW"/>
        </w:rPr>
        <w:t xml:space="preserve"> Windows </w:t>
      </w:r>
      <w:r w:rsidRPr="001A449E">
        <w:rPr>
          <w:rFonts w:ascii="Tahoma" w:eastAsia="PMingLiU" w:hAnsi="Tahoma" w:cs="Tahoma"/>
          <w:sz w:val="18"/>
          <w:lang w:eastAsia="zh-TW"/>
        </w:rPr>
        <w:t>桌面作業系統，選擇方案是「升級及軟體保證」</w:t>
      </w:r>
      <w:r w:rsidRPr="001A449E">
        <w:rPr>
          <w:rFonts w:ascii="Tahoma" w:eastAsia="PMingLiU" w:hAnsi="Tahoma" w:cs="Tahoma"/>
          <w:sz w:val="18"/>
          <w:lang w:eastAsia="zh-TW"/>
        </w:rPr>
        <w:t>)</w:t>
      </w:r>
      <w:r w:rsidRPr="001A449E">
        <w:rPr>
          <w:rFonts w:ascii="Tahoma" w:eastAsia="PMingLiU" w:hAnsi="Tahoma" w:cs="Tahoma"/>
          <w:sz w:val="18"/>
          <w:lang w:eastAsia="zh-TW"/>
        </w:rPr>
        <w:t>。如需取得軟體保證之資格規則，請參閱續約規則一節及特定之方案合約。</w:t>
      </w:r>
    </w:p>
    <w:p w:rsidR="004C08A3" w:rsidRPr="001A449E" w:rsidRDefault="004C08A3" w:rsidP="00B147AB">
      <w:pPr>
        <w:pStyle w:val="AppendixBodyText"/>
        <w:spacing w:after="0"/>
        <w:ind w:right="720"/>
        <w:rPr>
          <w:rFonts w:ascii="Tahoma" w:eastAsia="PMingLiU" w:hAnsi="Tahoma" w:cs="Tahoma"/>
          <w:lang w:eastAsia="zh-TW"/>
        </w:rPr>
      </w:pPr>
    </w:p>
    <w:p w:rsidR="00456002" w:rsidRPr="001A449E" w:rsidRDefault="00456002" w:rsidP="00B147AB">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在移轉永久使用權時，受讓人得自移轉日期起</w:t>
      </w:r>
      <w:r w:rsidRPr="001A449E">
        <w:rPr>
          <w:rFonts w:ascii="Tahoma" w:eastAsia="PMingLiU" w:hAnsi="Tahoma" w:cs="Tahoma"/>
          <w:sz w:val="18"/>
          <w:lang w:eastAsia="zh-TW"/>
        </w:rPr>
        <w:t xml:space="preserve"> 30 </w:t>
      </w:r>
      <w:r w:rsidRPr="001A449E">
        <w:rPr>
          <w:rFonts w:ascii="Tahoma" w:eastAsia="PMingLiU" w:hAnsi="Tahoma" w:cs="Tahoma"/>
          <w:sz w:val="18"/>
          <w:lang w:eastAsia="zh-TW"/>
        </w:rPr>
        <w:t>天內，取得此等已移轉之使用權的軟體保證，但前提是移轉之使用權於移轉時具備有效之軟體保證範圍。</w:t>
      </w:r>
    </w:p>
    <w:p w:rsidR="004C08A3" w:rsidRPr="001A449E" w:rsidRDefault="004C08A3" w:rsidP="00B147AB">
      <w:pPr>
        <w:pStyle w:val="AppendixBodyText"/>
        <w:spacing w:after="0"/>
        <w:ind w:right="720"/>
        <w:rPr>
          <w:rFonts w:ascii="Tahoma" w:eastAsia="PMingLiU" w:hAnsi="Tahoma" w:cs="Tahoma"/>
          <w:lang w:eastAsia="zh-TW"/>
        </w:rPr>
      </w:pPr>
    </w:p>
    <w:p w:rsidR="00456002" w:rsidRPr="001A449E" w:rsidRDefault="00456002" w:rsidP="00B147AB">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針對客戶自零售通路</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彩盒包裝產品</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或原始設備製造商</w:t>
      </w:r>
      <w:r w:rsidRPr="001A449E">
        <w:rPr>
          <w:rFonts w:ascii="Tahoma" w:eastAsia="PMingLiU" w:hAnsi="Tahoma" w:cs="Tahoma"/>
          <w:sz w:val="18"/>
          <w:lang w:eastAsia="zh-TW"/>
        </w:rPr>
        <w:t xml:space="preserve"> (OEM) </w:t>
      </w:r>
      <w:r w:rsidRPr="001A449E">
        <w:rPr>
          <w:rFonts w:ascii="Tahoma" w:eastAsia="PMingLiU" w:hAnsi="Tahoma" w:cs="Tahoma"/>
          <w:sz w:val="18"/>
          <w:lang w:eastAsia="zh-TW"/>
        </w:rPr>
        <w:t>處所訂購之部分使用權，會提供可讓客戶取得軟體保證之選擇方案。資格會因方案、產品組合及使用權來源而有所不同。不論任何情況，除非特別註明，</w:t>
      </w:r>
      <w:r w:rsidR="001F74A0">
        <w:rPr>
          <w:rFonts w:ascii="Tahoma" w:eastAsia="PMingLiU" w:hAnsi="Tahoma" w:cs="Tahoma"/>
          <w:sz w:val="18"/>
          <w:lang w:eastAsia="zh-TW"/>
        </w:rPr>
        <w:br/>
      </w:r>
      <w:r w:rsidRPr="001A449E">
        <w:rPr>
          <w:rFonts w:ascii="Tahoma" w:eastAsia="PMingLiU" w:hAnsi="Tahoma" w:cs="Tahoma"/>
          <w:sz w:val="18"/>
          <w:lang w:eastAsia="zh-TW"/>
        </w:rPr>
        <w:t>否則只有最新版產品之使用權是合格的，而且必須自取得使用權之日期算起</w:t>
      </w:r>
      <w:r w:rsidRPr="001A449E">
        <w:rPr>
          <w:rFonts w:ascii="Tahoma" w:eastAsia="PMingLiU" w:hAnsi="Tahoma" w:cs="Tahoma"/>
          <w:sz w:val="18"/>
          <w:lang w:eastAsia="zh-TW"/>
        </w:rPr>
        <w:t xml:space="preserve"> 90 </w:t>
      </w:r>
      <w:r w:rsidRPr="001A449E">
        <w:rPr>
          <w:rFonts w:ascii="Tahoma" w:eastAsia="PMingLiU" w:hAnsi="Tahoma" w:cs="Tahoma"/>
          <w:sz w:val="18"/>
          <w:lang w:eastAsia="zh-TW"/>
        </w:rPr>
        <w:t>天內取得軟體保證。依據</w:t>
      </w:r>
      <w:r w:rsidRPr="001A449E">
        <w:rPr>
          <w:rFonts w:ascii="Tahoma" w:eastAsia="PMingLiU" w:hAnsi="Tahoma" w:cs="Tahoma"/>
          <w:sz w:val="18"/>
          <w:lang w:eastAsia="zh-TW"/>
        </w:rPr>
        <w:t xml:space="preserve"> Open Value</w:t>
      </w:r>
      <w:r w:rsidRPr="001A449E">
        <w:rPr>
          <w:rFonts w:ascii="Tahoma" w:eastAsia="PMingLiU" w:hAnsi="Tahoma" w:cs="Tahoma"/>
          <w:sz w:val="18"/>
          <w:lang w:eastAsia="zh-TW"/>
        </w:rPr>
        <w:t>，此選項僅適用於非全組織</w:t>
      </w:r>
      <w:r w:rsidRPr="001A449E">
        <w:rPr>
          <w:rFonts w:ascii="Tahoma" w:eastAsia="PMingLiU" w:hAnsi="Tahoma" w:cs="Tahoma"/>
          <w:sz w:val="18"/>
          <w:lang w:eastAsia="zh-TW"/>
        </w:rPr>
        <w:t>/</w:t>
      </w:r>
      <w:r w:rsidRPr="001A449E">
        <w:rPr>
          <w:rFonts w:ascii="Tahoma" w:eastAsia="PMingLiU" w:hAnsi="Tahoma" w:cs="Tahoma"/>
          <w:sz w:val="18"/>
          <w:lang w:eastAsia="zh-TW"/>
        </w:rPr>
        <w:t>全公司選擇方案的產品。依據</w:t>
      </w:r>
      <w:r w:rsidRPr="001A449E">
        <w:rPr>
          <w:rFonts w:ascii="Tahoma" w:eastAsia="PMingLiU" w:hAnsi="Tahoma" w:cs="Tahoma"/>
          <w:sz w:val="18"/>
          <w:lang w:eastAsia="zh-TW"/>
        </w:rPr>
        <w:t xml:space="preserve"> Enterprise </w:t>
      </w:r>
      <w:r w:rsidRPr="001A449E">
        <w:rPr>
          <w:rFonts w:ascii="Tahoma" w:eastAsia="PMingLiU" w:hAnsi="Tahoma" w:cs="Tahoma"/>
          <w:sz w:val="18"/>
          <w:lang w:eastAsia="zh-TW"/>
        </w:rPr>
        <w:t>合約，此選項適用於額外產品僅限於</w:t>
      </w:r>
      <w:r w:rsidRPr="001A449E">
        <w:rPr>
          <w:rFonts w:ascii="Tahoma" w:eastAsia="PMingLiU" w:hAnsi="Tahoma" w:cs="Tahoma"/>
          <w:sz w:val="18"/>
          <w:lang w:eastAsia="zh-TW"/>
        </w:rPr>
        <w:t xml:space="preserve"> 90 </w:t>
      </w:r>
      <w:r w:rsidRPr="001A449E">
        <w:rPr>
          <w:rFonts w:ascii="Tahoma" w:eastAsia="PMingLiU" w:hAnsi="Tahoma" w:cs="Tahoma"/>
          <w:sz w:val="18"/>
          <w:lang w:eastAsia="zh-TW"/>
        </w:rPr>
        <w:t>天內。取得</w:t>
      </w:r>
      <w:r w:rsidRPr="001A449E">
        <w:rPr>
          <w:rFonts w:ascii="Tahoma" w:eastAsia="PMingLiU" w:hAnsi="Tahoma" w:cs="Tahoma"/>
          <w:sz w:val="18"/>
          <w:lang w:eastAsia="zh-TW"/>
        </w:rPr>
        <w:t xml:space="preserve"> OEM </w:t>
      </w:r>
      <w:r w:rsidRPr="001A449E">
        <w:rPr>
          <w:rFonts w:ascii="Tahoma" w:eastAsia="PMingLiU" w:hAnsi="Tahoma" w:cs="Tahoma"/>
          <w:sz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456002" w:rsidRPr="001A449E" w:rsidRDefault="00456002" w:rsidP="00B147AB">
      <w:pPr>
        <w:pStyle w:val="AppendixIndent"/>
        <w:spacing w:before="0"/>
        <w:ind w:left="0" w:right="720"/>
        <w:rPr>
          <w:rFonts w:ascii="Tahoma" w:eastAsia="PMingLiU" w:hAnsi="Tahoma" w:cs="Tahoma"/>
          <w:lang w:eastAsia="zh-TW"/>
        </w:rPr>
      </w:pPr>
    </w:p>
    <w:tbl>
      <w:tblPr>
        <w:tblW w:w="90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7"/>
        <w:gridCol w:w="1881"/>
        <w:gridCol w:w="2439"/>
        <w:gridCol w:w="3168"/>
      </w:tblGrid>
      <w:tr w:rsidR="00456002" w:rsidRPr="001A449E" w:rsidTr="001F74A0">
        <w:tc>
          <w:tcPr>
            <w:tcW w:w="1557"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1A449E" w:rsidRDefault="00456002" w:rsidP="005C647E">
            <w:pPr>
              <w:pStyle w:val="AppendixTableHeadings"/>
              <w:rPr>
                <w:rFonts w:ascii="Tahoma" w:eastAsia="PMingLiU" w:hAnsi="Tahoma" w:cs="Tahoma"/>
                <w:sz w:val="20"/>
                <w:szCs w:val="20"/>
                <w:lang w:eastAsia="zh-TW"/>
              </w:rPr>
            </w:pPr>
          </w:p>
        </w:tc>
        <w:tc>
          <w:tcPr>
            <w:tcW w:w="188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1A449E" w:rsidRDefault="00456002" w:rsidP="005C647E">
            <w:pPr>
              <w:pStyle w:val="AppendixTableHeadings"/>
              <w:rPr>
                <w:rFonts w:ascii="Tahoma" w:eastAsia="PMingLiU" w:hAnsi="Tahoma" w:cs="Tahoma"/>
                <w:sz w:val="20"/>
              </w:rPr>
            </w:pPr>
            <w:r w:rsidRPr="001A449E">
              <w:rPr>
                <w:rFonts w:ascii="Tahoma" w:eastAsia="PMingLiU" w:hAnsi="Tahoma" w:cs="Tahoma"/>
                <w:sz w:val="20"/>
              </w:rPr>
              <w:t>彩盒包裝產品</w:t>
            </w:r>
          </w:p>
        </w:tc>
        <w:tc>
          <w:tcPr>
            <w:tcW w:w="2439"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1A449E" w:rsidRDefault="00456002" w:rsidP="005C647E">
            <w:pPr>
              <w:pStyle w:val="AppendixTableHeadings"/>
              <w:rPr>
                <w:rFonts w:ascii="Tahoma" w:eastAsia="PMingLiU" w:hAnsi="Tahoma" w:cs="Tahoma"/>
                <w:sz w:val="20"/>
              </w:rPr>
            </w:pPr>
            <w:r w:rsidRPr="001A449E">
              <w:rPr>
                <w:rFonts w:ascii="Tahoma" w:eastAsia="PMingLiU" w:hAnsi="Tahoma" w:cs="Tahoma"/>
                <w:sz w:val="20"/>
              </w:rPr>
              <w:t>OEM</w:t>
            </w:r>
          </w:p>
        </w:tc>
        <w:tc>
          <w:tcPr>
            <w:tcW w:w="3168"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1A449E" w:rsidRDefault="00456002" w:rsidP="005C647E">
            <w:pPr>
              <w:pStyle w:val="AppendixTableHeadings"/>
              <w:rPr>
                <w:rFonts w:ascii="Tahoma" w:eastAsia="PMingLiU" w:hAnsi="Tahoma" w:cs="Tahoma"/>
                <w:sz w:val="20"/>
              </w:rPr>
            </w:pPr>
            <w:r w:rsidRPr="001A449E">
              <w:rPr>
                <w:rFonts w:ascii="Tahoma" w:eastAsia="PMingLiU" w:hAnsi="Tahoma" w:cs="Tahoma"/>
                <w:sz w:val="20"/>
              </w:rPr>
              <w:t>方案</w:t>
            </w:r>
          </w:p>
        </w:tc>
      </w:tr>
      <w:tr w:rsidR="00456002" w:rsidRPr="001A449E" w:rsidTr="001F74A0">
        <w:tc>
          <w:tcPr>
            <w:tcW w:w="1557"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b/>
                <w:color w:val="000000"/>
                <w:sz w:val="20"/>
                <w:szCs w:val="20"/>
              </w:rPr>
            </w:pPr>
            <w:r w:rsidRPr="001A449E">
              <w:rPr>
                <w:rFonts w:ascii="Tahoma" w:eastAsia="PMingLiU" w:hAnsi="Tahoma" w:cs="Tahoma"/>
                <w:b/>
                <w:color w:val="000000"/>
                <w:sz w:val="20"/>
                <w:szCs w:val="20"/>
              </w:rPr>
              <w:t>應用程式組合</w:t>
            </w:r>
          </w:p>
        </w:tc>
        <w:tc>
          <w:tcPr>
            <w:tcW w:w="1881"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color w:val="000000"/>
              </w:rPr>
            </w:pPr>
            <w:r w:rsidRPr="001A449E">
              <w:rPr>
                <w:rFonts w:ascii="Tahoma" w:eastAsia="PMingLiU" w:hAnsi="Tahoma" w:cs="Tahoma"/>
                <w:color w:val="000000"/>
              </w:rPr>
              <w:t xml:space="preserve">N/A </w:t>
            </w:r>
          </w:p>
        </w:tc>
        <w:tc>
          <w:tcPr>
            <w:tcW w:w="2439"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color w:val="000000"/>
                <w:lang w:eastAsia="zh-TW"/>
              </w:rPr>
            </w:pPr>
            <w:r w:rsidRPr="001A449E">
              <w:rPr>
                <w:rFonts w:ascii="Tahoma" w:eastAsia="PMingLiU" w:hAnsi="Tahoma" w:cs="Tahoma"/>
                <w:color w:val="000000"/>
                <w:lang w:eastAsia="zh-TW"/>
              </w:rPr>
              <w:t xml:space="preserve">SA </w:t>
            </w:r>
            <w:r w:rsidRPr="001A449E">
              <w:rPr>
                <w:rFonts w:ascii="Tahoma" w:eastAsia="PMingLiU" w:hAnsi="Tahoma" w:cs="Tahoma"/>
                <w:color w:val="000000"/>
                <w:lang w:eastAsia="zh-TW"/>
              </w:rPr>
              <w:t>僅可依下列所述取得</w:t>
            </w:r>
          </w:p>
        </w:tc>
        <w:tc>
          <w:tcPr>
            <w:tcW w:w="3168" w:type="dxa"/>
            <w:vMerge w:val="restart"/>
            <w:tcBorders>
              <w:top w:val="single" w:sz="4" w:space="0" w:color="auto"/>
              <w:left w:val="single" w:sz="4" w:space="0" w:color="auto"/>
              <w:bottom w:val="single" w:sz="4" w:space="0" w:color="auto"/>
              <w:right w:val="single" w:sz="4" w:space="0" w:color="auto"/>
            </w:tcBorders>
            <w:hideMark/>
          </w:tcPr>
          <w:p w:rsidR="00456002" w:rsidRPr="001A449E" w:rsidRDefault="00456002" w:rsidP="005C647E">
            <w:pPr>
              <w:pStyle w:val="AppendixTableText"/>
              <w:jc w:val="left"/>
              <w:rPr>
                <w:rFonts w:ascii="Tahoma" w:eastAsia="PMingLiU" w:hAnsi="Tahoma" w:cs="Tahoma"/>
                <w:color w:val="000000"/>
              </w:rPr>
            </w:pPr>
            <w:r w:rsidRPr="001A449E">
              <w:rPr>
                <w:rFonts w:ascii="Tahoma" w:eastAsia="PMingLiU" w:hAnsi="Tahoma" w:cs="Tahoma"/>
                <w:color w:val="000000"/>
              </w:rPr>
              <w:t>適用於依</w:t>
            </w:r>
            <w:r w:rsidRPr="001A449E">
              <w:rPr>
                <w:rFonts w:ascii="Tahoma" w:eastAsia="PMingLiU" w:hAnsi="Tahoma" w:cs="Tahoma"/>
                <w:color w:val="000000"/>
              </w:rPr>
              <w:t xml:space="preserve"> Open Value </w:t>
            </w:r>
            <w:r w:rsidRPr="001A449E">
              <w:rPr>
                <w:rFonts w:ascii="Tahoma" w:eastAsia="PMingLiU" w:hAnsi="Tahoma" w:cs="Tahoma"/>
                <w:color w:val="000000"/>
              </w:rPr>
              <w:t>取得之</w:t>
            </w:r>
            <w:r w:rsidRPr="001A449E">
              <w:rPr>
                <w:rFonts w:ascii="Tahoma" w:eastAsia="PMingLiU" w:hAnsi="Tahoma" w:cs="Tahoma"/>
                <w:color w:val="000000"/>
              </w:rPr>
              <w:t xml:space="preserve"> Open License</w:t>
            </w:r>
            <w:r w:rsidRPr="001A449E">
              <w:rPr>
                <w:rFonts w:ascii="Tahoma" w:eastAsia="PMingLiU" w:hAnsi="Tahoma" w:cs="Tahoma"/>
                <w:color w:val="000000"/>
              </w:rPr>
              <w:t>、</w:t>
            </w:r>
            <w:r w:rsidRPr="001A449E">
              <w:rPr>
                <w:rFonts w:ascii="Tahoma" w:eastAsia="PMingLiU" w:hAnsi="Tahoma" w:cs="Tahoma"/>
                <w:color w:val="000000"/>
              </w:rPr>
              <w:t>Select</w:t>
            </w:r>
            <w:r w:rsidRPr="001A449E">
              <w:rPr>
                <w:rFonts w:ascii="Tahoma" w:eastAsia="PMingLiU" w:hAnsi="Tahoma" w:cs="Tahoma"/>
                <w:color w:val="000000"/>
              </w:rPr>
              <w:t>、</w:t>
            </w:r>
            <w:r w:rsidRPr="001A449E">
              <w:rPr>
                <w:rFonts w:ascii="Tahoma" w:eastAsia="PMingLiU" w:hAnsi="Tahoma" w:cs="Tahoma"/>
                <w:color w:val="000000"/>
              </w:rPr>
              <w:t xml:space="preserve">Select Plus </w:t>
            </w:r>
            <w:r w:rsidRPr="001A449E">
              <w:rPr>
                <w:rFonts w:ascii="Tahoma" w:eastAsia="PMingLiU" w:hAnsi="Tahoma" w:cs="Tahoma"/>
                <w:color w:val="000000"/>
              </w:rPr>
              <w:t>及非</w:t>
            </w:r>
            <w:r w:rsidRPr="001A449E">
              <w:rPr>
                <w:rFonts w:ascii="Tahoma" w:eastAsia="PMingLiU" w:hAnsi="Tahoma" w:cs="Tahoma"/>
              </w:rPr>
              <w:t>全組織</w:t>
            </w:r>
            <w:r w:rsidRPr="001A449E">
              <w:rPr>
                <w:rFonts w:ascii="Tahoma" w:eastAsia="PMingLiU" w:hAnsi="Tahoma" w:cs="Tahoma"/>
              </w:rPr>
              <w:t>/</w:t>
            </w:r>
            <w:r w:rsidRPr="001A449E">
              <w:rPr>
                <w:rFonts w:ascii="Tahoma" w:eastAsia="PMingLiU" w:hAnsi="Tahoma" w:cs="Tahoma"/>
              </w:rPr>
              <w:t>全公司</w:t>
            </w:r>
            <w:r w:rsidRPr="001A449E">
              <w:rPr>
                <w:rFonts w:ascii="Tahoma" w:eastAsia="PMingLiU" w:hAnsi="Tahoma" w:cs="Tahoma"/>
                <w:color w:val="000000"/>
              </w:rPr>
              <w:t>選擇方案及依</w:t>
            </w:r>
            <w:r w:rsidRPr="001A449E">
              <w:rPr>
                <w:rFonts w:ascii="Tahoma" w:eastAsia="PMingLiU" w:hAnsi="Tahoma" w:cs="Tahoma"/>
                <w:color w:val="000000"/>
              </w:rPr>
              <w:t xml:space="preserve"> Enterprise </w:t>
            </w:r>
            <w:r w:rsidRPr="001A449E">
              <w:rPr>
                <w:rFonts w:ascii="Tahoma" w:eastAsia="PMingLiU" w:hAnsi="Tahoma" w:cs="Tahoma"/>
                <w:color w:val="000000"/>
              </w:rPr>
              <w:t>合約取得之額外產品。它並不適用於依據</w:t>
            </w:r>
            <w:r w:rsidRPr="001A449E">
              <w:rPr>
                <w:rFonts w:ascii="Tahoma" w:eastAsia="PMingLiU" w:hAnsi="Tahoma" w:cs="Tahoma"/>
                <w:color w:val="000000"/>
              </w:rPr>
              <w:t xml:space="preserve"> Open Value </w:t>
            </w:r>
            <w:r w:rsidRPr="001A449E">
              <w:rPr>
                <w:rFonts w:ascii="Tahoma" w:eastAsia="PMingLiU" w:hAnsi="Tahoma" w:cs="Tahoma"/>
                <w:color w:val="000000"/>
              </w:rPr>
              <w:t>及</w:t>
            </w:r>
            <w:r w:rsidRPr="001A449E">
              <w:rPr>
                <w:rFonts w:ascii="Tahoma" w:eastAsia="PMingLiU" w:hAnsi="Tahoma" w:cs="Tahoma"/>
                <w:color w:val="000000"/>
              </w:rPr>
              <w:t xml:space="preserve"> Enterprise </w:t>
            </w:r>
            <w:r w:rsidRPr="001A449E">
              <w:rPr>
                <w:rFonts w:ascii="Tahoma" w:eastAsia="PMingLiU" w:hAnsi="Tahoma" w:cs="Tahoma"/>
                <w:color w:val="000000"/>
              </w:rPr>
              <w:t>合約取得之</w:t>
            </w:r>
            <w:r w:rsidRPr="001A449E">
              <w:rPr>
                <w:rFonts w:ascii="Tahoma" w:eastAsia="PMingLiU" w:hAnsi="Tahoma" w:cs="Tahoma"/>
                <w:color w:val="000000"/>
              </w:rPr>
              <w:t xml:space="preserve"> Enterprise </w:t>
            </w:r>
            <w:r w:rsidRPr="001A449E">
              <w:rPr>
                <w:rFonts w:ascii="Tahoma" w:eastAsia="PMingLiU" w:hAnsi="Tahoma" w:cs="Tahoma"/>
                <w:color w:val="000000"/>
              </w:rPr>
              <w:t>產品</w:t>
            </w:r>
          </w:p>
        </w:tc>
      </w:tr>
      <w:tr w:rsidR="00456002" w:rsidRPr="001A449E" w:rsidTr="001F74A0">
        <w:tc>
          <w:tcPr>
            <w:tcW w:w="1557"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b/>
                <w:color w:val="000000"/>
                <w:sz w:val="20"/>
                <w:szCs w:val="20"/>
              </w:rPr>
            </w:pPr>
            <w:r w:rsidRPr="001A449E">
              <w:rPr>
                <w:rFonts w:ascii="Tahoma" w:eastAsia="PMingLiU" w:hAnsi="Tahoma" w:cs="Tahoma"/>
                <w:b/>
                <w:color w:val="000000"/>
                <w:sz w:val="20"/>
                <w:szCs w:val="20"/>
              </w:rPr>
              <w:t>系統組合</w:t>
            </w:r>
          </w:p>
        </w:tc>
        <w:tc>
          <w:tcPr>
            <w:tcW w:w="1881"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color w:val="000000"/>
              </w:rPr>
            </w:pPr>
            <w:r w:rsidRPr="001A449E">
              <w:rPr>
                <w:rFonts w:ascii="Tahoma" w:eastAsia="PMingLiU" w:hAnsi="Tahoma" w:cs="Tahoma"/>
                <w:color w:val="000000"/>
              </w:rPr>
              <w:t>可取得</w:t>
            </w:r>
            <w:r w:rsidRPr="001A449E">
              <w:rPr>
                <w:rFonts w:ascii="Tahoma" w:eastAsia="PMingLiU" w:hAnsi="Tahoma" w:cs="Tahoma"/>
                <w:color w:val="000000"/>
              </w:rPr>
              <w:t xml:space="preserve"> SA</w:t>
            </w:r>
          </w:p>
        </w:tc>
        <w:tc>
          <w:tcPr>
            <w:tcW w:w="2439"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color w:val="000000"/>
              </w:rPr>
            </w:pPr>
            <w:r w:rsidRPr="001A449E">
              <w:rPr>
                <w:rFonts w:ascii="Tahoma" w:eastAsia="PMingLiU" w:hAnsi="Tahoma" w:cs="Tahoma"/>
                <w:color w:val="000000"/>
              </w:rPr>
              <w:t>可取得</w:t>
            </w:r>
            <w:r w:rsidRPr="001A449E">
              <w:rPr>
                <w:rFonts w:ascii="Tahoma" w:eastAsia="PMingLiU" w:hAnsi="Tahoma" w:cs="Tahoma"/>
                <w:color w:val="000000"/>
              </w:rPr>
              <w:t xml:space="preserve"> SA</w:t>
            </w:r>
          </w:p>
        </w:tc>
        <w:tc>
          <w:tcPr>
            <w:tcW w:w="3168" w:type="dxa"/>
            <w:vMerge/>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rPr>
                <w:rFonts w:eastAsia="PMingLiU" w:cs="Tahoma"/>
                <w:color w:val="000000"/>
                <w:szCs w:val="18"/>
              </w:rPr>
            </w:pPr>
          </w:p>
        </w:tc>
      </w:tr>
      <w:tr w:rsidR="00456002" w:rsidRPr="001A449E" w:rsidTr="001F74A0">
        <w:tc>
          <w:tcPr>
            <w:tcW w:w="1557"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b/>
                <w:color w:val="000000"/>
                <w:sz w:val="20"/>
                <w:szCs w:val="20"/>
              </w:rPr>
            </w:pPr>
            <w:r w:rsidRPr="001A449E">
              <w:rPr>
                <w:rFonts w:ascii="Tahoma" w:eastAsia="PMingLiU" w:hAnsi="Tahoma" w:cs="Tahoma"/>
                <w:b/>
                <w:color w:val="000000"/>
                <w:sz w:val="20"/>
                <w:szCs w:val="20"/>
              </w:rPr>
              <w:t>伺服器組合</w:t>
            </w:r>
          </w:p>
        </w:tc>
        <w:tc>
          <w:tcPr>
            <w:tcW w:w="1881"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color w:val="000000"/>
              </w:rPr>
            </w:pPr>
            <w:r w:rsidRPr="001A449E">
              <w:rPr>
                <w:rFonts w:ascii="Tahoma" w:eastAsia="PMingLiU" w:hAnsi="Tahoma" w:cs="Tahoma"/>
                <w:color w:val="000000"/>
              </w:rPr>
              <w:t>可取得</w:t>
            </w:r>
            <w:r w:rsidRPr="001A449E">
              <w:rPr>
                <w:rFonts w:ascii="Tahoma" w:eastAsia="PMingLiU" w:hAnsi="Tahoma" w:cs="Tahoma"/>
                <w:color w:val="000000"/>
              </w:rPr>
              <w:t xml:space="preserve"> SA</w:t>
            </w:r>
          </w:p>
        </w:tc>
        <w:tc>
          <w:tcPr>
            <w:tcW w:w="2439" w:type="dxa"/>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pStyle w:val="AppendixTableText"/>
              <w:rPr>
                <w:rFonts w:ascii="Tahoma" w:eastAsia="PMingLiU" w:hAnsi="Tahoma" w:cs="Tahoma"/>
                <w:color w:val="000000"/>
              </w:rPr>
            </w:pPr>
            <w:r w:rsidRPr="001A449E">
              <w:rPr>
                <w:rFonts w:ascii="Tahoma" w:eastAsia="PMingLiU" w:hAnsi="Tahoma" w:cs="Tahoma"/>
                <w:color w:val="000000"/>
              </w:rPr>
              <w:t>可取得</w:t>
            </w:r>
            <w:r w:rsidRPr="001A449E">
              <w:rPr>
                <w:rFonts w:ascii="Tahoma" w:eastAsia="PMingLiU" w:hAnsi="Tahoma" w:cs="Tahoma"/>
                <w:color w:val="000000"/>
              </w:rPr>
              <w:t xml:space="preserve"> SA</w:t>
            </w:r>
          </w:p>
        </w:tc>
        <w:tc>
          <w:tcPr>
            <w:tcW w:w="3168" w:type="dxa"/>
            <w:vMerge/>
            <w:tcBorders>
              <w:top w:val="single" w:sz="4" w:space="0" w:color="auto"/>
              <w:left w:val="single" w:sz="4" w:space="0" w:color="auto"/>
              <w:bottom w:val="single" w:sz="4" w:space="0" w:color="auto"/>
              <w:right w:val="single" w:sz="4" w:space="0" w:color="auto"/>
            </w:tcBorders>
            <w:vAlign w:val="center"/>
            <w:hideMark/>
          </w:tcPr>
          <w:p w:rsidR="00456002" w:rsidRPr="001A449E" w:rsidRDefault="00456002" w:rsidP="005C647E">
            <w:pPr>
              <w:rPr>
                <w:rFonts w:eastAsia="PMingLiU" w:cs="Tahoma"/>
                <w:color w:val="000000"/>
                <w:szCs w:val="18"/>
              </w:rPr>
            </w:pPr>
          </w:p>
        </w:tc>
      </w:tr>
    </w:tbl>
    <w:p w:rsidR="00456002" w:rsidRPr="001A449E" w:rsidRDefault="00456002" w:rsidP="00456002">
      <w:pPr>
        <w:ind w:right="720"/>
        <w:rPr>
          <w:rFonts w:eastAsia="PMingLiU" w:cs="Tahoma"/>
        </w:rPr>
      </w:pPr>
    </w:p>
    <w:p w:rsidR="00456002" w:rsidRPr="001A449E" w:rsidRDefault="00456002" w:rsidP="00B147AB">
      <w:pPr>
        <w:pStyle w:val="AppendixBodyText"/>
        <w:spacing w:after="0"/>
        <w:ind w:right="720"/>
        <w:rPr>
          <w:rFonts w:ascii="Tahoma" w:eastAsia="PMingLiU" w:hAnsi="Tahoma" w:cs="Tahoma"/>
          <w:lang w:eastAsia="zh-TW"/>
        </w:rPr>
      </w:pPr>
      <w:r w:rsidRPr="001A449E">
        <w:rPr>
          <w:rFonts w:ascii="Tahoma" w:eastAsia="PMingLiU" w:hAnsi="Tahoma" w:cs="Tahoma"/>
          <w:sz w:val="18"/>
          <w:szCs w:val="18"/>
        </w:rPr>
        <w:t>自</w:t>
      </w:r>
      <w:r w:rsidRPr="001A449E">
        <w:rPr>
          <w:rFonts w:ascii="Tahoma" w:eastAsia="PMingLiU" w:hAnsi="Tahoma" w:cs="Tahoma"/>
          <w:sz w:val="18"/>
          <w:szCs w:val="18"/>
        </w:rPr>
        <w:t xml:space="preserve"> OEM </w:t>
      </w:r>
      <w:r w:rsidRPr="001A449E">
        <w:rPr>
          <w:rFonts w:ascii="Tahoma" w:eastAsia="PMingLiU" w:hAnsi="Tahoma" w:cs="Tahoma"/>
          <w:sz w:val="18"/>
          <w:szCs w:val="18"/>
        </w:rPr>
        <w:t>取得</w:t>
      </w:r>
      <w:r w:rsidRPr="001A449E">
        <w:rPr>
          <w:rFonts w:ascii="Tahoma" w:eastAsia="PMingLiU" w:hAnsi="Tahoma" w:cs="Tahoma"/>
          <w:sz w:val="18"/>
          <w:szCs w:val="18"/>
        </w:rPr>
        <w:t xml:space="preserve"> Microsoft Office Professional 2010 </w:t>
      </w:r>
      <w:r w:rsidRPr="001A449E">
        <w:rPr>
          <w:rFonts w:ascii="Tahoma" w:eastAsia="PMingLiU" w:hAnsi="Tahoma" w:cs="Tahoma"/>
          <w:sz w:val="18"/>
          <w:szCs w:val="18"/>
        </w:rPr>
        <w:t>之客戶，得自其</w:t>
      </w:r>
      <w:r w:rsidRPr="001A449E">
        <w:rPr>
          <w:rFonts w:ascii="Tahoma" w:eastAsia="PMingLiU" w:hAnsi="Tahoma" w:cs="Tahoma"/>
          <w:sz w:val="18"/>
          <w:szCs w:val="18"/>
        </w:rPr>
        <w:t xml:space="preserve"> OEM </w:t>
      </w:r>
      <w:r w:rsidRPr="001A449E">
        <w:rPr>
          <w:rFonts w:ascii="Tahoma" w:eastAsia="PMingLiU" w:hAnsi="Tahoma" w:cs="Tahoma"/>
          <w:sz w:val="18"/>
          <w:szCs w:val="18"/>
        </w:rPr>
        <w:t>訂購日期算起</w:t>
      </w:r>
      <w:r w:rsidRPr="001A449E">
        <w:rPr>
          <w:rFonts w:ascii="Tahoma" w:eastAsia="PMingLiU" w:hAnsi="Tahoma" w:cs="Tahoma"/>
          <w:sz w:val="18"/>
          <w:szCs w:val="18"/>
        </w:rPr>
        <w:t xml:space="preserve"> 90 </w:t>
      </w:r>
      <w:r w:rsidRPr="001A449E">
        <w:rPr>
          <w:rFonts w:ascii="Tahoma" w:eastAsia="PMingLiU" w:hAnsi="Tahoma" w:cs="Tahoma"/>
          <w:sz w:val="18"/>
          <w:szCs w:val="18"/>
        </w:rPr>
        <w:t>日內，依</w:t>
      </w:r>
      <w:r w:rsidRPr="001A449E">
        <w:rPr>
          <w:rFonts w:ascii="Tahoma" w:eastAsia="PMingLiU" w:hAnsi="Tahoma" w:cs="Tahoma"/>
          <w:sz w:val="18"/>
          <w:szCs w:val="18"/>
        </w:rPr>
        <w:t xml:space="preserve"> Open Value </w:t>
      </w:r>
      <w:r w:rsidRPr="001A449E">
        <w:rPr>
          <w:rFonts w:ascii="Tahoma" w:eastAsia="PMingLiU" w:hAnsi="Tahoma" w:cs="Tahoma"/>
          <w:sz w:val="18"/>
          <w:szCs w:val="18"/>
        </w:rPr>
        <w:t>取得</w:t>
      </w:r>
      <w:r w:rsidRPr="001A449E">
        <w:rPr>
          <w:rFonts w:ascii="Tahoma" w:eastAsia="PMingLiU" w:hAnsi="Tahoma" w:cs="Tahoma"/>
          <w:sz w:val="18"/>
          <w:szCs w:val="18"/>
        </w:rPr>
        <w:t xml:space="preserve"> Open License </w:t>
      </w:r>
      <w:r w:rsidRPr="001A449E">
        <w:rPr>
          <w:rFonts w:ascii="Tahoma" w:eastAsia="PMingLiU" w:hAnsi="Tahoma" w:cs="Tahoma"/>
          <w:sz w:val="18"/>
          <w:szCs w:val="18"/>
        </w:rPr>
        <w:t>方案、</w:t>
      </w:r>
      <w:r w:rsidRPr="001A449E">
        <w:rPr>
          <w:rFonts w:ascii="Tahoma" w:eastAsia="PMingLiU" w:hAnsi="Tahoma" w:cs="Tahoma"/>
          <w:sz w:val="18"/>
          <w:szCs w:val="18"/>
        </w:rPr>
        <w:t xml:space="preserve">Select </w:t>
      </w:r>
      <w:r w:rsidRPr="001A449E">
        <w:rPr>
          <w:rFonts w:ascii="Tahoma" w:eastAsia="PMingLiU" w:hAnsi="Tahoma" w:cs="Tahoma"/>
          <w:sz w:val="18"/>
          <w:szCs w:val="18"/>
        </w:rPr>
        <w:t>及</w:t>
      </w:r>
      <w:r w:rsidRPr="001A449E">
        <w:rPr>
          <w:rFonts w:ascii="Tahoma" w:eastAsia="PMingLiU" w:hAnsi="Tahoma" w:cs="Tahoma"/>
          <w:sz w:val="18"/>
          <w:szCs w:val="18"/>
        </w:rPr>
        <w:t xml:space="preserve"> Select Plus </w:t>
      </w:r>
      <w:r w:rsidRPr="001A449E">
        <w:rPr>
          <w:rFonts w:ascii="Tahoma" w:eastAsia="PMingLiU" w:hAnsi="Tahoma" w:cs="Tahoma"/>
          <w:sz w:val="18"/>
          <w:szCs w:val="18"/>
        </w:rPr>
        <w:t>方案，以及非全公司選擇方案中之</w:t>
      </w:r>
      <w:r w:rsidRPr="001A449E">
        <w:rPr>
          <w:rFonts w:ascii="Tahoma" w:eastAsia="PMingLiU" w:hAnsi="Tahoma" w:cs="Tahoma"/>
          <w:sz w:val="18"/>
          <w:szCs w:val="18"/>
        </w:rPr>
        <w:t xml:space="preserve"> Microsoft Office Standard 2010 </w:t>
      </w:r>
      <w:r w:rsidRPr="001A449E">
        <w:rPr>
          <w:rFonts w:ascii="Tahoma" w:eastAsia="PMingLiU" w:hAnsi="Tahoma" w:cs="Tahoma"/>
          <w:sz w:val="18"/>
          <w:szCs w:val="18"/>
        </w:rPr>
        <w:t>的軟體保證。</w:t>
      </w:r>
      <w:r w:rsidRPr="001A449E">
        <w:rPr>
          <w:rFonts w:ascii="Tahoma" w:eastAsia="PMingLiU" w:hAnsi="Tahoma" w:cs="Tahoma"/>
          <w:sz w:val="18"/>
          <w:szCs w:val="18"/>
          <w:lang w:eastAsia="zh-TW"/>
        </w:rPr>
        <w:t xml:space="preserve">Office </w:t>
      </w:r>
      <w:r w:rsidRPr="001A449E">
        <w:rPr>
          <w:rFonts w:ascii="Tahoma" w:eastAsia="PMingLiU" w:hAnsi="Tahoma" w:cs="Tahoma"/>
          <w:sz w:val="18"/>
          <w:szCs w:val="18"/>
          <w:lang w:eastAsia="zh-TW"/>
        </w:rPr>
        <w:t>產品金鑰卡</w:t>
      </w:r>
      <w:r w:rsidRPr="001A449E">
        <w:rPr>
          <w:rFonts w:ascii="Tahoma" w:eastAsia="PMingLiU" w:hAnsi="Tahoma" w:cs="Tahoma"/>
          <w:sz w:val="18"/>
          <w:szCs w:val="18"/>
          <w:lang w:eastAsia="zh-TW"/>
        </w:rPr>
        <w:t xml:space="preserve"> (PKC) </w:t>
      </w:r>
      <w:r w:rsidRPr="001A449E">
        <w:rPr>
          <w:rFonts w:ascii="Tahoma" w:eastAsia="PMingLiU" w:hAnsi="Tahoma" w:cs="Tahoma"/>
          <w:sz w:val="18"/>
          <w:szCs w:val="18"/>
          <w:lang w:eastAsia="zh-TW"/>
        </w:rPr>
        <w:t>係視為彩盒包裝產品</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零售</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優惠方案，所以不符合取得軟體保證選擇方案之資格。</w:t>
      </w:r>
    </w:p>
    <w:p w:rsidR="00255158" w:rsidRPr="001A449E" w:rsidRDefault="00255158" w:rsidP="00B147AB">
      <w:pPr>
        <w:pStyle w:val="AppendixBodyText"/>
        <w:spacing w:after="0"/>
        <w:ind w:right="720"/>
        <w:rPr>
          <w:rFonts w:ascii="Tahoma" w:eastAsia="PMingLiU" w:hAnsi="Tahoma" w:cs="Tahoma"/>
          <w:lang w:eastAsia="zh-TW"/>
        </w:rPr>
      </w:pPr>
    </w:p>
    <w:p w:rsidR="001F74A0" w:rsidRDefault="001F74A0">
      <w:pPr>
        <w:rPr>
          <w:rFonts w:eastAsia="PMingLiU" w:cs="Tahoma"/>
          <w:b/>
          <w:sz w:val="24"/>
          <w:szCs w:val="24"/>
          <w:lang w:eastAsia="zh-TW"/>
        </w:rPr>
      </w:pPr>
      <w:bookmarkStart w:id="648" w:name="_Toc323819651"/>
      <w:bookmarkStart w:id="649" w:name="_Toc336338202"/>
      <w:bookmarkStart w:id="650" w:name="_Toc363720553"/>
      <w:r>
        <w:rPr>
          <w:rFonts w:eastAsia="PMingLiU" w:cs="Tahoma"/>
          <w:lang w:eastAsia="zh-TW"/>
        </w:rPr>
        <w:br w:type="page"/>
      </w:r>
    </w:p>
    <w:p w:rsidR="00456002" w:rsidRPr="001A449E" w:rsidRDefault="00456002" w:rsidP="00456002">
      <w:pPr>
        <w:pStyle w:val="Heading2"/>
        <w:ind w:left="0" w:right="720"/>
        <w:rPr>
          <w:rFonts w:ascii="Tahoma" w:eastAsia="PMingLiU" w:hAnsi="Tahoma" w:cs="Tahoma"/>
          <w:lang w:eastAsia="zh-TW"/>
        </w:rPr>
      </w:pPr>
      <w:r w:rsidRPr="001A449E">
        <w:rPr>
          <w:rFonts w:ascii="Tahoma" w:eastAsia="PMingLiU" w:hAnsi="Tahoma" w:cs="Tahoma"/>
          <w:lang w:eastAsia="zh-TW"/>
        </w:rPr>
        <w:t>升級使用權</w:t>
      </w:r>
      <w:r w:rsidRPr="001A449E">
        <w:rPr>
          <w:rFonts w:ascii="Tahoma" w:eastAsia="PMingLiU" w:hAnsi="Tahoma" w:cs="Tahoma"/>
          <w:lang w:eastAsia="zh-TW"/>
        </w:rPr>
        <w:t xml:space="preserve"> (Step-Up License)</w:t>
      </w:r>
      <w:bookmarkEnd w:id="648"/>
      <w:bookmarkEnd w:id="649"/>
      <w:bookmarkEnd w:id="650"/>
    </w:p>
    <w:p w:rsidR="00456002" w:rsidRPr="001A449E" w:rsidRDefault="00456002" w:rsidP="00B147AB">
      <w:pPr>
        <w:ind w:right="720"/>
        <w:rPr>
          <w:rFonts w:eastAsia="PMingLiU" w:cs="Tahoma"/>
          <w:lang w:eastAsia="zh-TW"/>
        </w:rPr>
      </w:pPr>
    </w:p>
    <w:p w:rsidR="00456002" w:rsidRPr="001A449E" w:rsidRDefault="00456002" w:rsidP="00B147AB">
      <w:pPr>
        <w:pStyle w:val="AppendixIndent"/>
        <w:ind w:left="0" w:right="720"/>
        <w:rPr>
          <w:rFonts w:ascii="Tahoma" w:eastAsia="PMingLiU" w:hAnsi="Tahoma" w:cs="Tahoma"/>
          <w:lang w:eastAsia="zh-TW"/>
        </w:rPr>
      </w:pPr>
      <w:r w:rsidRPr="001A449E">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1A449E">
        <w:rPr>
          <w:rFonts w:ascii="Tahoma" w:eastAsia="PMingLiU" w:hAnsi="Tahoma" w:cs="Tahoma"/>
          <w:sz w:val="18"/>
          <w:szCs w:val="18"/>
          <w:lang w:eastAsia="zh-TW"/>
        </w:rPr>
        <w:t>具備有效軟體</w:t>
      </w:r>
      <w:r w:rsidRPr="001A449E">
        <w:rPr>
          <w:rFonts w:ascii="Tahoma" w:eastAsia="PMingLiU" w:hAnsi="Tahoma" w:cs="Tahoma"/>
          <w:color w:val="000000"/>
          <w:sz w:val="18"/>
          <w:szCs w:val="18"/>
          <w:lang w:eastAsia="zh-TW"/>
        </w:rPr>
        <w:t>保證之使用權。必須取得升級使用權，且僅有依相同之大量授權方案合約及註冊</w:t>
      </w:r>
      <w:r w:rsidRPr="001A449E">
        <w:rPr>
          <w:rFonts w:ascii="Tahoma" w:eastAsia="PMingLiU" w:hAnsi="Tahoma" w:cs="Tahoma"/>
          <w:color w:val="000000"/>
          <w:sz w:val="18"/>
          <w:szCs w:val="18"/>
          <w:lang w:eastAsia="zh-TW"/>
        </w:rPr>
        <w:t xml:space="preserve"> (</w:t>
      </w:r>
      <w:r w:rsidRPr="001A449E">
        <w:rPr>
          <w:rFonts w:ascii="Tahoma" w:eastAsia="PMingLiU" w:hAnsi="Tahoma" w:cs="Tahoma"/>
          <w:color w:val="000000"/>
          <w:sz w:val="18"/>
          <w:szCs w:val="18"/>
          <w:lang w:eastAsia="zh-TW"/>
        </w:rPr>
        <w:t>若有的話</w:t>
      </w:r>
      <w:r w:rsidRPr="001A449E">
        <w:rPr>
          <w:rFonts w:ascii="Tahoma" w:eastAsia="PMingLiU" w:hAnsi="Tahoma" w:cs="Tahoma"/>
          <w:color w:val="000000"/>
          <w:sz w:val="18"/>
          <w:szCs w:val="18"/>
          <w:lang w:eastAsia="zh-TW"/>
        </w:rPr>
        <w:t xml:space="preserve">) </w:t>
      </w:r>
      <w:r w:rsidRPr="001A449E">
        <w:rPr>
          <w:rFonts w:ascii="Tahoma" w:eastAsia="PMingLiU" w:hAnsi="Tahoma" w:cs="Tahoma"/>
          <w:color w:val="000000"/>
          <w:sz w:val="18"/>
          <w:szCs w:val="18"/>
          <w:lang w:eastAsia="zh-TW"/>
        </w:rPr>
        <w:t>取得之使用權始有效，亦即依據原始取得之合格產品的升級保障範圍。</w:t>
      </w:r>
      <w:r w:rsidRPr="001A449E">
        <w:rPr>
          <w:rFonts w:ascii="Tahoma" w:eastAsia="PMingLiU" w:hAnsi="Tahoma" w:cs="Tahoma"/>
          <w:color w:val="000000"/>
          <w:sz w:val="18"/>
          <w:lang w:eastAsia="zh-TW"/>
        </w:rPr>
        <w:t>客戶是否能依升級使用權取得使用軟體的權利之前提條件為其是否擁有並保留</w:t>
      </w:r>
      <w:r w:rsidRPr="001A449E">
        <w:rPr>
          <w:rFonts w:ascii="Tahoma" w:eastAsia="PMingLiU" w:hAnsi="Tahoma" w:cs="Tahoma"/>
          <w:sz w:val="18"/>
          <w:lang w:eastAsia="zh-TW"/>
        </w:rPr>
        <w:t>合格產品之使用權。客戶無法單獨將合格產品之使用權自</w:t>
      </w:r>
      <w:r w:rsidRPr="001A449E">
        <w:rPr>
          <w:rFonts w:ascii="Tahoma" w:eastAsia="PMingLiU" w:hAnsi="Tahoma" w:cs="Tahoma"/>
          <w:sz w:val="18"/>
          <w:szCs w:val="18"/>
          <w:lang w:eastAsia="zh-TW"/>
        </w:rPr>
        <w:t>升級使用權進行移轉。如需詳細資訊及使用權可用性，請參閱下列位置之＜企業版升級使用權大量授權摘要＞</w:t>
      </w:r>
      <w:r w:rsidRPr="001A449E">
        <w:rPr>
          <w:rFonts w:ascii="Tahoma" w:eastAsia="PMingLiU" w:hAnsi="Tahoma" w:cs="Tahoma"/>
          <w:sz w:val="18"/>
          <w:szCs w:val="18"/>
          <w:lang w:eastAsia="zh-TW"/>
        </w:rPr>
        <w:t>(Enterprise Edition Step-up License Volume Licensing Brief)</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http://</w:t>
      </w:r>
      <w:hyperlink r:id="rId20" w:history="1">
        <w:r w:rsidRPr="001A449E">
          <w:rPr>
            <w:rStyle w:val="Hyperlink"/>
            <w:rFonts w:ascii="Tahoma" w:eastAsia="PMingLiU" w:hAnsi="Tahoma" w:cs="Tahoma"/>
            <w:sz w:val="18"/>
            <w:szCs w:val="18"/>
            <w:lang w:eastAsia="zh-TW"/>
          </w:rPr>
          <w:t>www.microsoft.com/licensing</w:t>
        </w:r>
      </w:hyperlink>
      <w:r w:rsidRPr="001A449E">
        <w:rPr>
          <w:rFonts w:ascii="Tahoma" w:eastAsia="PMingLiU" w:hAnsi="Tahoma" w:cs="Tahoma"/>
          <w:sz w:val="18"/>
          <w:szCs w:val="18"/>
          <w:lang w:eastAsia="zh-TW"/>
        </w:rPr>
        <w:t>.</w:t>
      </w:r>
    </w:p>
    <w:p w:rsidR="00ED589D" w:rsidRPr="001A449E" w:rsidRDefault="00ED589D" w:rsidP="00ED589D">
      <w:pPr>
        <w:rPr>
          <w:rFonts w:eastAsia="PMingLiU" w:cs="Tahoma"/>
          <w:lang w:eastAsia="zh-TW"/>
        </w:rPr>
      </w:pPr>
    </w:p>
    <w:p w:rsidR="00456002" w:rsidRPr="001A449E" w:rsidRDefault="00456002" w:rsidP="00456002">
      <w:pPr>
        <w:pStyle w:val="Heading2"/>
        <w:ind w:left="0" w:right="720"/>
        <w:rPr>
          <w:rFonts w:ascii="Tahoma" w:eastAsia="PMingLiU" w:hAnsi="Tahoma" w:cs="Tahoma"/>
          <w:lang w:eastAsia="zh-TW"/>
        </w:rPr>
      </w:pPr>
      <w:bookmarkStart w:id="651" w:name="_Toc323819652"/>
      <w:bookmarkStart w:id="652" w:name="_Toc336338203"/>
      <w:bookmarkStart w:id="653" w:name="_Toc363720554"/>
      <w:r w:rsidRPr="001A449E">
        <w:rPr>
          <w:rFonts w:ascii="Tahoma" w:eastAsia="PMingLiU" w:hAnsi="Tahoma" w:cs="Tahoma"/>
          <w:lang w:eastAsia="zh-TW"/>
        </w:rPr>
        <w:t>訂閱使用權</w:t>
      </w:r>
      <w:bookmarkEnd w:id="651"/>
      <w:bookmarkEnd w:id="652"/>
      <w:bookmarkEnd w:id="653"/>
      <w:r w:rsidRPr="001A449E">
        <w:rPr>
          <w:rFonts w:ascii="Tahoma" w:eastAsia="PMingLiU" w:hAnsi="Tahoma" w:cs="Tahoma"/>
          <w:lang w:eastAsia="zh-TW"/>
        </w:rPr>
        <w:t xml:space="preserve"> </w:t>
      </w:r>
    </w:p>
    <w:p w:rsidR="00456002" w:rsidRPr="001A449E" w:rsidRDefault="00456002" w:rsidP="007C05C1">
      <w:pPr>
        <w:ind w:right="720"/>
        <w:rPr>
          <w:rFonts w:eastAsia="PMingLiU" w:cs="Tahoma"/>
          <w:lang w:eastAsia="zh-TW"/>
        </w:rPr>
      </w:pPr>
    </w:p>
    <w:p w:rsidR="00456002" w:rsidRPr="001F74A0" w:rsidRDefault="00456002" w:rsidP="00B147AB">
      <w:pPr>
        <w:pStyle w:val="AppendixIndent"/>
        <w:spacing w:before="0"/>
        <w:ind w:left="0" w:right="720"/>
        <w:rPr>
          <w:rFonts w:ascii="Tahoma" w:eastAsia="PMingLiU" w:hAnsi="Tahoma" w:cs="Tahoma"/>
          <w:sz w:val="18"/>
          <w:szCs w:val="18"/>
          <w:lang w:eastAsia="zh-TW"/>
        </w:rPr>
      </w:pPr>
      <w:r w:rsidRPr="001F74A0">
        <w:rPr>
          <w:rFonts w:ascii="Tahoma" w:eastAsia="PMingLiU" w:hAnsi="Tahoma" w:cs="Tahoma"/>
          <w:sz w:val="18"/>
          <w:szCs w:val="18"/>
          <w:lang w:eastAsia="zh-TW"/>
        </w:rPr>
        <w:t>本產品類型僅供線上服務及部分軟體產品使用，並不會因版本而有所不同，其可讓客戶使用軟體，若是線上服務的話，則可使用</w:t>
      </w:r>
      <w:r w:rsidRPr="001F74A0">
        <w:rPr>
          <w:rFonts w:ascii="Tahoma" w:eastAsia="PMingLiU" w:hAnsi="Tahoma" w:cs="Tahoma"/>
          <w:sz w:val="18"/>
          <w:szCs w:val="18"/>
          <w:lang w:eastAsia="zh-TW"/>
        </w:rPr>
        <w:t xml:space="preserve"> Select </w:t>
      </w:r>
      <w:r w:rsidRPr="001F74A0">
        <w:rPr>
          <w:rFonts w:ascii="Tahoma" w:eastAsia="PMingLiU" w:hAnsi="Tahoma" w:cs="Tahoma"/>
          <w:sz w:val="18"/>
          <w:szCs w:val="18"/>
          <w:lang w:eastAsia="zh-TW"/>
        </w:rPr>
        <w:t>或</w:t>
      </w:r>
      <w:r w:rsidRPr="001F74A0">
        <w:rPr>
          <w:rFonts w:ascii="Tahoma" w:eastAsia="PMingLiU" w:hAnsi="Tahoma" w:cs="Tahoma"/>
          <w:sz w:val="18"/>
          <w:szCs w:val="18"/>
          <w:lang w:eastAsia="zh-TW"/>
        </w:rPr>
        <w:t xml:space="preserve"> Enterprise </w:t>
      </w:r>
      <w:r w:rsidRPr="001F74A0">
        <w:rPr>
          <w:rFonts w:ascii="Tahoma" w:eastAsia="PMingLiU" w:hAnsi="Tahoma" w:cs="Tahoma"/>
          <w:sz w:val="18"/>
          <w:szCs w:val="18"/>
          <w:lang w:eastAsia="zh-TW"/>
        </w:rPr>
        <w:t>註冊或</w:t>
      </w:r>
      <w:r w:rsidRPr="001F74A0">
        <w:rPr>
          <w:rFonts w:ascii="Tahoma" w:eastAsia="PMingLiU" w:hAnsi="Tahoma" w:cs="Tahoma"/>
          <w:sz w:val="18"/>
          <w:szCs w:val="18"/>
          <w:lang w:eastAsia="zh-TW"/>
        </w:rPr>
        <w:t xml:space="preserve"> Open </w:t>
      </w:r>
      <w:r w:rsidRPr="001F74A0">
        <w:rPr>
          <w:rFonts w:ascii="Tahoma" w:eastAsia="PMingLiU" w:hAnsi="Tahoma" w:cs="Tahoma"/>
          <w:sz w:val="18"/>
          <w:szCs w:val="18"/>
          <w:lang w:eastAsia="zh-TW"/>
        </w:rPr>
        <w:t>合約期間取得之服務。依</w:t>
      </w:r>
      <w:r w:rsidRPr="001F74A0">
        <w:rPr>
          <w:rFonts w:ascii="Tahoma" w:eastAsia="PMingLiU" w:hAnsi="Tahoma" w:cs="Tahoma"/>
          <w:sz w:val="18"/>
          <w:szCs w:val="18"/>
          <w:lang w:eastAsia="zh-TW"/>
        </w:rPr>
        <w:t xml:space="preserve"> Enterprise </w:t>
      </w:r>
      <w:r w:rsidRPr="001F74A0">
        <w:rPr>
          <w:rFonts w:ascii="Tahoma" w:eastAsia="PMingLiU" w:hAnsi="Tahoma" w:cs="Tahoma"/>
          <w:sz w:val="18"/>
          <w:szCs w:val="18"/>
          <w:lang w:eastAsia="zh-TW"/>
        </w:rPr>
        <w:t>合約或</w:t>
      </w:r>
      <w:r w:rsidRPr="001F74A0">
        <w:rPr>
          <w:rFonts w:ascii="Tahoma" w:eastAsia="PMingLiU" w:hAnsi="Tahoma" w:cs="Tahoma"/>
          <w:sz w:val="18"/>
          <w:szCs w:val="18"/>
          <w:lang w:eastAsia="zh-TW"/>
        </w:rPr>
        <w:t xml:space="preserve"> Enterprise Subscription </w:t>
      </w:r>
      <w:r w:rsidRPr="001F74A0">
        <w:rPr>
          <w:rFonts w:ascii="Tahoma" w:eastAsia="PMingLiU" w:hAnsi="Tahoma" w:cs="Tahoma"/>
          <w:sz w:val="18"/>
          <w:szCs w:val="18"/>
          <w:lang w:eastAsia="zh-TW"/>
        </w:rPr>
        <w:t>合約取得之訂閱使用權必須在第一次存取服務時取得，並根據註冊或合約期間剩餘的月份數按比例分配。下列方案中可提供：</w:t>
      </w:r>
    </w:p>
    <w:p w:rsidR="00456002" w:rsidRPr="001F74A0" w:rsidRDefault="00456002" w:rsidP="00B147AB">
      <w:pPr>
        <w:pStyle w:val="AppendixIndent"/>
        <w:spacing w:before="0"/>
        <w:ind w:left="0" w:right="720"/>
        <w:rPr>
          <w:rFonts w:ascii="Tahoma" w:eastAsia="PMingLiU" w:hAnsi="Tahoma" w:cs="Tahoma"/>
          <w:sz w:val="18"/>
          <w:szCs w:val="18"/>
          <w:lang w:eastAsia="zh-TW"/>
        </w:rPr>
      </w:pPr>
    </w:p>
    <w:p w:rsidR="00456002" w:rsidRPr="001F74A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Open Value</w:t>
      </w:r>
    </w:p>
    <w:p w:rsidR="00456002" w:rsidRPr="001F74A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Open Value Subscription</w:t>
      </w:r>
    </w:p>
    <w:p w:rsidR="00456002" w:rsidRPr="001F74A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Select </w:t>
      </w:r>
    </w:p>
    <w:p w:rsidR="00456002" w:rsidRPr="001F74A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Select Plus</w:t>
      </w:r>
    </w:p>
    <w:p w:rsidR="00456002" w:rsidRPr="001F74A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School </w:t>
      </w:r>
      <w:r w:rsidRPr="001F74A0">
        <w:rPr>
          <w:rFonts w:ascii="Tahoma" w:eastAsia="PMingLiU" w:hAnsi="Tahoma" w:cs="Tahoma"/>
          <w:sz w:val="18"/>
          <w:szCs w:val="18"/>
        </w:rPr>
        <w:t>合約</w:t>
      </w:r>
      <w:r w:rsidRPr="001F74A0">
        <w:rPr>
          <w:rFonts w:ascii="Tahoma" w:eastAsia="PMingLiU" w:hAnsi="Tahoma" w:cs="Tahoma"/>
          <w:sz w:val="18"/>
          <w:szCs w:val="18"/>
        </w:rPr>
        <w:t>)</w:t>
      </w:r>
    </w:p>
    <w:p w:rsidR="00456002" w:rsidRPr="001F74A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EES</w:t>
      </w:r>
    </w:p>
    <w:p w:rsidR="00456002" w:rsidRPr="001F74A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Enterprise </w:t>
      </w:r>
      <w:r w:rsidRPr="001F74A0">
        <w:rPr>
          <w:rFonts w:ascii="Tahoma" w:eastAsia="PMingLiU" w:hAnsi="Tahoma" w:cs="Tahoma"/>
          <w:sz w:val="18"/>
          <w:szCs w:val="18"/>
        </w:rPr>
        <w:t>合約</w:t>
      </w:r>
    </w:p>
    <w:p w:rsidR="00456002" w:rsidRPr="001F74A0" w:rsidRDefault="00456002" w:rsidP="00346F4B">
      <w:pPr>
        <w:pStyle w:val="AppendixIndent"/>
        <w:numPr>
          <w:ilvl w:val="0"/>
          <w:numId w:val="66"/>
        </w:numPr>
        <w:tabs>
          <w:tab w:val="left" w:pos="1440"/>
        </w:tabs>
        <w:spacing w:before="0"/>
        <w:ind w:left="1440" w:right="720"/>
        <w:rPr>
          <w:rFonts w:ascii="Tahoma" w:eastAsia="PMingLiU" w:hAnsi="Tahoma" w:cs="Tahoma"/>
          <w:sz w:val="18"/>
          <w:szCs w:val="18"/>
        </w:rPr>
      </w:pPr>
      <w:r w:rsidRPr="001F74A0">
        <w:rPr>
          <w:rFonts w:ascii="Tahoma" w:eastAsia="PMingLiU" w:hAnsi="Tahoma" w:cs="Tahoma"/>
          <w:sz w:val="18"/>
          <w:szCs w:val="18"/>
        </w:rPr>
        <w:t xml:space="preserve">Enterprise Subscription </w:t>
      </w:r>
      <w:r w:rsidRPr="001F74A0">
        <w:rPr>
          <w:rFonts w:ascii="Tahoma" w:eastAsia="PMingLiU" w:hAnsi="Tahoma" w:cs="Tahoma"/>
          <w:sz w:val="18"/>
          <w:szCs w:val="18"/>
        </w:rPr>
        <w:t>合約</w:t>
      </w:r>
    </w:p>
    <w:p w:rsidR="00ED589D" w:rsidRPr="001A449E" w:rsidRDefault="00ED589D" w:rsidP="00B147AB">
      <w:pPr>
        <w:rPr>
          <w:rFonts w:eastAsia="PMingLiU" w:cs="Tahoma"/>
        </w:rPr>
      </w:pPr>
    </w:p>
    <w:p w:rsidR="00456002" w:rsidRPr="001A449E" w:rsidRDefault="00456002" w:rsidP="00456002">
      <w:pPr>
        <w:pStyle w:val="Heading2"/>
        <w:ind w:left="0" w:right="720"/>
        <w:rPr>
          <w:rFonts w:ascii="Tahoma" w:eastAsia="PMingLiU" w:hAnsi="Tahoma" w:cs="Tahoma"/>
        </w:rPr>
      </w:pPr>
      <w:bookmarkStart w:id="654" w:name="_Toc323819653"/>
      <w:bookmarkStart w:id="655" w:name="_Toc336338204"/>
      <w:bookmarkStart w:id="656" w:name="_Toc363720555"/>
      <w:r w:rsidRPr="001A449E">
        <w:rPr>
          <w:rFonts w:ascii="Tahoma" w:eastAsia="PMingLiU" w:hAnsi="Tahoma" w:cs="Tahoma"/>
        </w:rPr>
        <w:t>升級</w:t>
      </w:r>
      <w:bookmarkEnd w:id="654"/>
      <w:bookmarkEnd w:id="655"/>
      <w:bookmarkEnd w:id="656"/>
    </w:p>
    <w:p w:rsidR="00456002" w:rsidRPr="001F74A0" w:rsidRDefault="00456002" w:rsidP="00B147AB">
      <w:pPr>
        <w:pStyle w:val="AppendixIndent"/>
        <w:spacing w:before="0"/>
        <w:ind w:left="0" w:right="720"/>
        <w:rPr>
          <w:rFonts w:ascii="Tahoma" w:eastAsia="PMingLiU" w:hAnsi="Tahoma" w:cs="Tahoma"/>
          <w:sz w:val="18"/>
          <w:szCs w:val="18"/>
        </w:rPr>
      </w:pPr>
    </w:p>
    <w:p w:rsidR="00456002" w:rsidRPr="001F74A0" w:rsidRDefault="00456002" w:rsidP="00B147AB">
      <w:pPr>
        <w:pStyle w:val="AppendixIndent"/>
        <w:spacing w:before="0"/>
        <w:ind w:left="0" w:right="720"/>
        <w:rPr>
          <w:rFonts w:ascii="Tahoma" w:eastAsia="PMingLiU" w:hAnsi="Tahoma" w:cs="Tahoma"/>
          <w:sz w:val="18"/>
          <w:szCs w:val="18"/>
        </w:rPr>
      </w:pPr>
      <w:r w:rsidRPr="001F74A0">
        <w:rPr>
          <w:rFonts w:ascii="Tahoma" w:eastAsia="PMingLiU" w:hAnsi="Tahoma" w:cs="Tahoma"/>
          <w:sz w:val="18"/>
          <w:szCs w:val="18"/>
          <w:lang w:eastAsia="zh-TW"/>
        </w:rPr>
        <w:t>本產品類型僅有</w:t>
      </w:r>
      <w:r w:rsidRPr="001F74A0">
        <w:rPr>
          <w:rFonts w:ascii="Tahoma" w:eastAsia="PMingLiU" w:hAnsi="Tahoma" w:cs="Tahoma"/>
          <w:sz w:val="18"/>
          <w:szCs w:val="18"/>
          <w:lang w:eastAsia="zh-TW"/>
        </w:rPr>
        <w:t xml:space="preserve"> </w:t>
      </w:r>
      <w:r w:rsidRPr="001F74A0">
        <w:rPr>
          <w:rFonts w:ascii="Tahoma" w:eastAsia="PMingLiU" w:hAnsi="Tahoma" w:cs="Tahoma"/>
          <w:sz w:val="18"/>
          <w:szCs w:val="18"/>
          <w:u w:val="single"/>
          <w:lang w:eastAsia="zh-TW"/>
        </w:rPr>
        <w:t xml:space="preserve">Windows </w:t>
      </w:r>
      <w:r w:rsidRPr="001F74A0">
        <w:rPr>
          <w:rFonts w:ascii="Tahoma" w:eastAsia="PMingLiU" w:hAnsi="Tahoma" w:cs="Tahoma"/>
          <w:sz w:val="18"/>
          <w:szCs w:val="18"/>
          <w:u w:val="single"/>
          <w:lang w:eastAsia="zh-TW"/>
        </w:rPr>
        <w:t>桌面作業系統可供取得</w:t>
      </w:r>
      <w:r w:rsidRPr="001F74A0">
        <w:rPr>
          <w:rFonts w:ascii="Tahoma" w:eastAsia="PMingLiU" w:hAnsi="Tahoma" w:cs="Tahoma"/>
          <w:sz w:val="18"/>
          <w:szCs w:val="18"/>
          <w:lang w:eastAsia="zh-TW"/>
        </w:rPr>
        <w:t>，其會因版本而有所不同，並且提供執行所訂購之產品版本的權利。</w:t>
      </w:r>
      <w:r w:rsidRPr="001F74A0">
        <w:rPr>
          <w:rFonts w:ascii="Tahoma" w:eastAsia="PMingLiU" w:hAnsi="Tahoma" w:cs="Tahoma"/>
          <w:sz w:val="18"/>
          <w:szCs w:val="18"/>
        </w:rPr>
        <w:t>下列方案中可提供：</w:t>
      </w:r>
    </w:p>
    <w:p w:rsidR="00456002" w:rsidRPr="001F74A0" w:rsidRDefault="00456002" w:rsidP="00B147AB">
      <w:pPr>
        <w:pStyle w:val="AppendixIndent"/>
        <w:spacing w:before="0"/>
        <w:ind w:left="0" w:right="720"/>
        <w:rPr>
          <w:rFonts w:ascii="Tahoma" w:eastAsia="PMingLiU" w:hAnsi="Tahoma" w:cs="Tahoma"/>
          <w:sz w:val="18"/>
          <w:szCs w:val="18"/>
        </w:rPr>
      </w:pPr>
    </w:p>
    <w:p w:rsidR="00385C82" w:rsidRPr="001F74A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Open License</w:t>
      </w:r>
    </w:p>
    <w:p w:rsidR="00385C82" w:rsidRPr="001F74A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Open Value Subscription (</w:t>
      </w:r>
      <w:r w:rsidRPr="001F74A0">
        <w:rPr>
          <w:rFonts w:ascii="Tahoma" w:eastAsia="PMingLiU" w:hAnsi="Tahoma" w:cs="Tahoma"/>
          <w:sz w:val="18"/>
          <w:szCs w:val="18"/>
        </w:rPr>
        <w:t>僅限買斷訂單</w:t>
      </w:r>
      <w:r w:rsidRPr="001F74A0">
        <w:rPr>
          <w:rFonts w:ascii="Tahoma" w:eastAsia="PMingLiU" w:hAnsi="Tahoma" w:cs="Tahoma"/>
          <w:sz w:val="18"/>
          <w:szCs w:val="18"/>
        </w:rPr>
        <w:t>)</w:t>
      </w:r>
    </w:p>
    <w:p w:rsidR="00385C82" w:rsidRPr="001F74A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Select </w:t>
      </w:r>
    </w:p>
    <w:p w:rsidR="00385C82" w:rsidRPr="001F74A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Select Plus</w:t>
      </w:r>
    </w:p>
    <w:p w:rsidR="00385C82" w:rsidRPr="001F74A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lang w:eastAsia="zh-TW"/>
        </w:rPr>
      </w:pPr>
      <w:r w:rsidRPr="001F74A0">
        <w:rPr>
          <w:rFonts w:ascii="Tahoma" w:eastAsia="PMingLiU" w:hAnsi="Tahoma" w:cs="Tahoma"/>
          <w:sz w:val="18"/>
          <w:szCs w:val="18"/>
          <w:lang w:eastAsia="zh-TW"/>
        </w:rPr>
        <w:t xml:space="preserve">School </w:t>
      </w:r>
      <w:r w:rsidRPr="001F74A0">
        <w:rPr>
          <w:rFonts w:ascii="Tahoma" w:eastAsia="PMingLiU" w:hAnsi="Tahoma" w:cs="Tahoma"/>
          <w:sz w:val="18"/>
          <w:szCs w:val="18"/>
          <w:lang w:eastAsia="zh-TW"/>
        </w:rPr>
        <w:t>合約</w:t>
      </w:r>
      <w:r w:rsidRPr="001F74A0">
        <w:rPr>
          <w:rFonts w:ascii="Tahoma" w:eastAsia="PMingLiU" w:hAnsi="Tahoma" w:cs="Tahoma"/>
          <w:sz w:val="18"/>
          <w:szCs w:val="18"/>
          <w:lang w:eastAsia="zh-TW"/>
        </w:rPr>
        <w:t xml:space="preserve"> (</w:t>
      </w:r>
      <w:r w:rsidRPr="001F74A0">
        <w:rPr>
          <w:rFonts w:ascii="Tahoma" w:eastAsia="PMingLiU" w:hAnsi="Tahoma" w:cs="Tahoma"/>
          <w:sz w:val="18"/>
          <w:szCs w:val="18"/>
          <w:lang w:eastAsia="zh-TW"/>
        </w:rPr>
        <w:t>僅限買斷訂單</w:t>
      </w:r>
      <w:r w:rsidRPr="001F74A0">
        <w:rPr>
          <w:rFonts w:ascii="Tahoma" w:eastAsia="PMingLiU" w:hAnsi="Tahoma" w:cs="Tahoma"/>
          <w:sz w:val="18"/>
          <w:szCs w:val="18"/>
          <w:lang w:eastAsia="zh-TW"/>
        </w:rPr>
        <w:t>)</w:t>
      </w:r>
    </w:p>
    <w:p w:rsidR="00385C82" w:rsidRPr="001F74A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1F74A0">
        <w:rPr>
          <w:rFonts w:ascii="Tahoma" w:eastAsia="PMingLiU" w:hAnsi="Tahoma" w:cs="Tahoma"/>
          <w:sz w:val="18"/>
          <w:szCs w:val="18"/>
        </w:rPr>
        <w:t>EES (</w:t>
      </w:r>
      <w:r w:rsidRPr="001F74A0">
        <w:rPr>
          <w:rFonts w:ascii="Tahoma" w:eastAsia="PMingLiU" w:hAnsi="Tahoma" w:cs="Tahoma"/>
          <w:sz w:val="18"/>
          <w:szCs w:val="18"/>
        </w:rPr>
        <w:t>僅限買斷訂單</w:t>
      </w:r>
      <w:r w:rsidRPr="001F74A0">
        <w:rPr>
          <w:rFonts w:ascii="Tahoma" w:eastAsia="PMingLiU" w:hAnsi="Tahoma" w:cs="Tahoma"/>
          <w:sz w:val="18"/>
          <w:szCs w:val="18"/>
        </w:rPr>
        <w:t>)</w:t>
      </w:r>
    </w:p>
    <w:p w:rsidR="00385C82" w:rsidRPr="001F74A0" w:rsidRDefault="00385C82" w:rsidP="00346F4B">
      <w:pPr>
        <w:pStyle w:val="AppendixBulletIndent"/>
        <w:numPr>
          <w:ilvl w:val="0"/>
          <w:numId w:val="59"/>
        </w:numPr>
        <w:tabs>
          <w:tab w:val="left" w:pos="1440"/>
        </w:tabs>
        <w:ind w:left="1440" w:right="720"/>
        <w:rPr>
          <w:rFonts w:ascii="Tahoma" w:eastAsia="PMingLiU" w:hAnsi="Tahoma" w:cs="Tahoma"/>
          <w:sz w:val="18"/>
          <w:szCs w:val="18"/>
        </w:rPr>
      </w:pPr>
      <w:r w:rsidRPr="001F74A0">
        <w:rPr>
          <w:rFonts w:ascii="Tahoma" w:eastAsia="PMingLiU" w:hAnsi="Tahoma" w:cs="Tahoma"/>
          <w:sz w:val="18"/>
          <w:szCs w:val="18"/>
        </w:rPr>
        <w:t xml:space="preserve">Enterprise Subscription </w:t>
      </w:r>
      <w:r w:rsidRPr="001F74A0">
        <w:rPr>
          <w:rFonts w:ascii="Tahoma" w:eastAsia="PMingLiU" w:hAnsi="Tahoma" w:cs="Tahoma"/>
          <w:sz w:val="18"/>
          <w:szCs w:val="18"/>
        </w:rPr>
        <w:t>合約</w:t>
      </w:r>
      <w:r w:rsidRPr="001F74A0">
        <w:rPr>
          <w:rFonts w:ascii="Tahoma" w:eastAsia="PMingLiU" w:hAnsi="Tahoma" w:cs="Tahoma"/>
          <w:sz w:val="18"/>
          <w:szCs w:val="18"/>
        </w:rPr>
        <w:t xml:space="preserve"> (</w:t>
      </w:r>
      <w:r w:rsidRPr="001F74A0">
        <w:rPr>
          <w:rFonts w:ascii="Tahoma" w:eastAsia="PMingLiU" w:hAnsi="Tahoma" w:cs="Tahoma"/>
          <w:sz w:val="18"/>
          <w:szCs w:val="18"/>
        </w:rPr>
        <w:t>僅限買斷訂單</w:t>
      </w:r>
      <w:r w:rsidRPr="001F74A0">
        <w:rPr>
          <w:rFonts w:ascii="Tahoma" w:eastAsia="PMingLiU" w:hAnsi="Tahoma" w:cs="Tahoma"/>
          <w:sz w:val="18"/>
          <w:szCs w:val="18"/>
        </w:rPr>
        <w:t>)</w:t>
      </w:r>
    </w:p>
    <w:p w:rsidR="00456002" w:rsidRPr="001F74A0" w:rsidRDefault="00456002" w:rsidP="00B147AB">
      <w:pPr>
        <w:pStyle w:val="AppendixIndent"/>
        <w:spacing w:before="0"/>
        <w:ind w:left="0" w:right="720"/>
        <w:rPr>
          <w:rFonts w:ascii="Tahoma" w:eastAsia="PMingLiU" w:hAnsi="Tahoma" w:cs="Tahoma"/>
          <w:sz w:val="18"/>
          <w:szCs w:val="18"/>
        </w:rPr>
      </w:pPr>
    </w:p>
    <w:p w:rsidR="00456002" w:rsidRPr="001F74A0" w:rsidRDefault="00456002" w:rsidP="00B147AB">
      <w:pPr>
        <w:pStyle w:val="AppendixIndent"/>
        <w:spacing w:before="0"/>
        <w:ind w:left="0" w:right="720"/>
        <w:rPr>
          <w:rFonts w:ascii="Tahoma" w:eastAsia="PMingLiU" w:hAnsi="Tahoma" w:cs="Tahoma"/>
          <w:sz w:val="18"/>
          <w:szCs w:val="18"/>
        </w:rPr>
      </w:pPr>
      <w:r w:rsidRPr="001F74A0">
        <w:rPr>
          <w:rFonts w:ascii="Tahoma" w:eastAsia="PMingLiU" w:hAnsi="Tahoma" w:cs="Tahoma"/>
          <w:sz w:val="18"/>
          <w:szCs w:val="18"/>
        </w:rPr>
        <w:t>在客戶可能取得</w:t>
      </w:r>
      <w:r w:rsidRPr="001F74A0">
        <w:rPr>
          <w:rFonts w:ascii="Tahoma" w:eastAsia="PMingLiU" w:hAnsi="Tahoma" w:cs="Tahoma"/>
          <w:sz w:val="18"/>
          <w:szCs w:val="18"/>
        </w:rPr>
        <w:t xml:space="preserve"> Windows </w:t>
      </w:r>
      <w:r w:rsidRPr="001F74A0">
        <w:rPr>
          <w:rFonts w:ascii="Tahoma" w:eastAsia="PMingLiU" w:hAnsi="Tahoma" w:cs="Tahoma"/>
          <w:sz w:val="18"/>
          <w:szCs w:val="18"/>
        </w:rPr>
        <w:t>桌面作業系統升級版</w:t>
      </w:r>
      <w:r w:rsidRPr="001F74A0">
        <w:rPr>
          <w:rFonts w:ascii="Tahoma" w:eastAsia="PMingLiU" w:hAnsi="Tahoma" w:cs="Tahoma"/>
          <w:sz w:val="18"/>
          <w:szCs w:val="18"/>
        </w:rPr>
        <w:t xml:space="preserve"> (Desktop Operating System Upgrade) </w:t>
      </w:r>
      <w:r w:rsidRPr="001F74A0">
        <w:rPr>
          <w:rFonts w:ascii="Tahoma" w:eastAsia="PMingLiU" w:hAnsi="Tahoma" w:cs="Tahoma"/>
          <w:sz w:val="18"/>
          <w:szCs w:val="18"/>
        </w:rPr>
        <w:t>使用權之前，必須先具備合格的基礎桌面作業系統使用權。如需合格桌面作業系統之清單，請參閱系統產品小節。本清單會因方案及訂單環境而有所不同。</w:t>
      </w:r>
    </w:p>
    <w:p w:rsidR="001C1727" w:rsidRPr="001A449E" w:rsidRDefault="001C1727" w:rsidP="00862623">
      <w:pPr>
        <w:rPr>
          <w:rFonts w:eastAsia="PMingLiU" w:cs="Tahoma"/>
        </w:rPr>
      </w:pPr>
      <w:bookmarkStart w:id="657" w:name="_Toc323819654"/>
      <w:bookmarkStart w:id="658" w:name="_Toc336338205"/>
    </w:p>
    <w:p w:rsidR="001F74A0" w:rsidRDefault="001F74A0" w:rsidP="001F74A0">
      <w:pPr>
        <w:pStyle w:val="Heading2"/>
        <w:ind w:left="0" w:right="720"/>
        <w:rPr>
          <w:rFonts w:ascii="Tahoma" w:eastAsia="PMingLiU" w:hAnsi="Tahoma" w:cs="Tahoma"/>
        </w:rPr>
      </w:pPr>
      <w:bookmarkStart w:id="659" w:name="_Toc363720556"/>
    </w:p>
    <w:p w:rsidR="001F74A0" w:rsidRDefault="001F74A0" w:rsidP="001F74A0">
      <w:pPr>
        <w:pStyle w:val="Heading2"/>
        <w:ind w:left="0" w:right="720"/>
        <w:rPr>
          <w:rFonts w:ascii="Tahoma" w:eastAsia="PMingLiU" w:hAnsi="Tahoma" w:cs="Tahoma"/>
        </w:rPr>
      </w:pPr>
    </w:p>
    <w:p w:rsidR="001F74A0" w:rsidRDefault="001F74A0" w:rsidP="001F74A0">
      <w:pPr>
        <w:pStyle w:val="Heading2"/>
        <w:ind w:left="0" w:right="720"/>
        <w:rPr>
          <w:rFonts w:ascii="Tahoma" w:eastAsia="PMingLiU" w:hAnsi="Tahoma" w:cs="Tahoma"/>
        </w:rPr>
      </w:pPr>
    </w:p>
    <w:p w:rsidR="001F74A0" w:rsidRDefault="001F74A0" w:rsidP="001F74A0">
      <w:pPr>
        <w:pStyle w:val="Heading2"/>
        <w:ind w:left="0" w:right="720"/>
        <w:rPr>
          <w:rFonts w:ascii="Tahoma" w:eastAsia="PMingLiU" w:hAnsi="Tahoma" w:cs="Tahoma"/>
        </w:rPr>
      </w:pPr>
    </w:p>
    <w:p w:rsidR="00456002" w:rsidRPr="001A449E" w:rsidRDefault="00456002" w:rsidP="00862623">
      <w:pPr>
        <w:pStyle w:val="Heading2"/>
        <w:keepNext/>
        <w:ind w:left="0" w:right="720"/>
        <w:rPr>
          <w:rFonts w:ascii="Tahoma" w:eastAsia="PMingLiU" w:hAnsi="Tahoma" w:cs="Tahoma"/>
        </w:rPr>
      </w:pPr>
      <w:r w:rsidRPr="001A449E">
        <w:rPr>
          <w:rFonts w:ascii="Tahoma" w:eastAsia="PMingLiU" w:hAnsi="Tahoma" w:cs="Tahoma"/>
        </w:rPr>
        <w:t>升級及軟體保證</w:t>
      </w:r>
      <w:bookmarkEnd w:id="657"/>
      <w:bookmarkEnd w:id="658"/>
      <w:bookmarkEnd w:id="659"/>
      <w:r w:rsidRPr="001A449E">
        <w:rPr>
          <w:rFonts w:ascii="Tahoma" w:eastAsia="PMingLiU" w:hAnsi="Tahoma" w:cs="Tahoma"/>
        </w:rPr>
        <w:t xml:space="preserve"> </w:t>
      </w:r>
    </w:p>
    <w:p w:rsidR="00456002" w:rsidRPr="001A449E" w:rsidRDefault="00456002" w:rsidP="00862623">
      <w:pPr>
        <w:keepNext/>
        <w:ind w:right="720"/>
        <w:rPr>
          <w:rFonts w:eastAsia="PMingLiU" w:cs="Tahoma"/>
        </w:rPr>
      </w:pPr>
    </w:p>
    <w:p w:rsidR="00456002" w:rsidRPr="001F74A0" w:rsidRDefault="00456002" w:rsidP="00B147AB">
      <w:pPr>
        <w:pStyle w:val="AppendixIndent"/>
        <w:spacing w:before="0"/>
        <w:ind w:left="0" w:right="720"/>
        <w:rPr>
          <w:rFonts w:ascii="Tahoma" w:eastAsia="PMingLiU" w:hAnsi="Tahoma" w:cs="Tahoma"/>
          <w:sz w:val="18"/>
          <w:szCs w:val="18"/>
        </w:rPr>
      </w:pPr>
      <w:r w:rsidRPr="001F74A0">
        <w:rPr>
          <w:rFonts w:ascii="Tahoma" w:eastAsia="PMingLiU" w:hAnsi="Tahoma" w:cs="Tahoma"/>
          <w:sz w:val="18"/>
          <w:szCs w:val="18"/>
          <w:lang w:eastAsia="zh-TW"/>
        </w:rPr>
        <w:t>本產品類型僅有</w:t>
      </w:r>
      <w:r w:rsidRPr="001F74A0">
        <w:rPr>
          <w:rFonts w:ascii="Tahoma" w:eastAsia="PMingLiU" w:hAnsi="Tahoma" w:cs="Tahoma"/>
          <w:sz w:val="18"/>
          <w:szCs w:val="18"/>
          <w:lang w:eastAsia="zh-TW"/>
        </w:rPr>
        <w:t xml:space="preserve"> Windows </w:t>
      </w:r>
      <w:r w:rsidRPr="001F74A0">
        <w:rPr>
          <w:rFonts w:ascii="Tahoma" w:eastAsia="PMingLiU" w:hAnsi="Tahoma" w:cs="Tahoma"/>
          <w:sz w:val="18"/>
          <w:szCs w:val="18"/>
          <w:lang w:eastAsia="zh-TW"/>
        </w:rPr>
        <w:t>桌面作業系統可供取得，其不會因版本而有所不同，並且可讓客戶同時為桌面作業系統取得升級及軟體保證。</w:t>
      </w:r>
      <w:r w:rsidRPr="001F74A0">
        <w:rPr>
          <w:rFonts w:ascii="Tahoma" w:eastAsia="PMingLiU" w:hAnsi="Tahoma" w:cs="Tahoma"/>
          <w:sz w:val="18"/>
          <w:szCs w:val="18"/>
        </w:rPr>
        <w:t>下列方案中可提供：</w:t>
      </w:r>
    </w:p>
    <w:p w:rsidR="00116EDC" w:rsidRPr="001F74A0" w:rsidRDefault="00116EDC" w:rsidP="00B147AB">
      <w:pPr>
        <w:pStyle w:val="AppendixIndent"/>
        <w:spacing w:before="0"/>
        <w:ind w:left="0" w:right="720"/>
        <w:rPr>
          <w:rFonts w:ascii="Tahoma" w:eastAsia="PMingLiU" w:hAnsi="Tahoma" w:cs="Tahoma"/>
          <w:sz w:val="18"/>
          <w:szCs w:val="18"/>
        </w:rPr>
      </w:pP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Open License</w:t>
      </w: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Open Value</w:t>
      </w: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Open Value Subscription</w:t>
      </w: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Select </w:t>
      </w: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Select Plus</w:t>
      </w: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School </w:t>
      </w:r>
      <w:r w:rsidRPr="001F74A0">
        <w:rPr>
          <w:rFonts w:ascii="Tahoma" w:eastAsia="PMingLiU" w:hAnsi="Tahoma" w:cs="Tahoma"/>
          <w:sz w:val="18"/>
          <w:szCs w:val="18"/>
        </w:rPr>
        <w:t>合約</w:t>
      </w:r>
      <w:r w:rsidRPr="001F74A0">
        <w:rPr>
          <w:rFonts w:ascii="Tahoma" w:eastAsia="PMingLiU" w:hAnsi="Tahoma" w:cs="Tahoma"/>
          <w:sz w:val="18"/>
          <w:szCs w:val="18"/>
        </w:rPr>
        <w:t>)</w:t>
      </w: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ESS</w:t>
      </w:r>
    </w:p>
    <w:p w:rsidR="00456002" w:rsidRPr="001F74A0"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Enterprise </w:t>
      </w:r>
      <w:r w:rsidRPr="001F74A0">
        <w:rPr>
          <w:rFonts w:ascii="Tahoma" w:eastAsia="PMingLiU" w:hAnsi="Tahoma" w:cs="Tahoma"/>
          <w:sz w:val="18"/>
          <w:szCs w:val="18"/>
        </w:rPr>
        <w:t>合約</w:t>
      </w:r>
    </w:p>
    <w:p w:rsidR="00456002" w:rsidRPr="001F74A0" w:rsidRDefault="00456002" w:rsidP="00346F4B">
      <w:pPr>
        <w:pStyle w:val="AppendixBulletIndent"/>
        <w:numPr>
          <w:ilvl w:val="0"/>
          <w:numId w:val="60"/>
        </w:numPr>
        <w:tabs>
          <w:tab w:val="clear" w:pos="360"/>
          <w:tab w:val="num" w:pos="1440"/>
        </w:tabs>
        <w:ind w:left="1440" w:right="720"/>
        <w:rPr>
          <w:rFonts w:ascii="Tahoma" w:eastAsia="PMingLiU" w:hAnsi="Tahoma" w:cs="Tahoma"/>
          <w:sz w:val="18"/>
          <w:szCs w:val="18"/>
        </w:rPr>
      </w:pPr>
      <w:r w:rsidRPr="001F74A0">
        <w:rPr>
          <w:rFonts w:ascii="Tahoma" w:eastAsia="PMingLiU" w:hAnsi="Tahoma" w:cs="Tahoma"/>
          <w:sz w:val="18"/>
          <w:szCs w:val="18"/>
        </w:rPr>
        <w:t xml:space="preserve">Enterprise Subscription </w:t>
      </w:r>
      <w:r w:rsidRPr="001F74A0">
        <w:rPr>
          <w:rFonts w:ascii="Tahoma" w:eastAsia="PMingLiU" w:hAnsi="Tahoma" w:cs="Tahoma"/>
          <w:sz w:val="18"/>
          <w:szCs w:val="18"/>
        </w:rPr>
        <w:t>合約</w:t>
      </w:r>
    </w:p>
    <w:p w:rsidR="00456002" w:rsidRPr="001F74A0" w:rsidRDefault="00456002" w:rsidP="00B147AB">
      <w:pPr>
        <w:pStyle w:val="AppendixIndent"/>
        <w:spacing w:before="0"/>
        <w:ind w:left="0" w:right="720"/>
        <w:rPr>
          <w:rFonts w:ascii="Tahoma" w:eastAsia="PMingLiU" w:hAnsi="Tahoma" w:cs="Tahoma"/>
          <w:sz w:val="18"/>
          <w:szCs w:val="18"/>
        </w:rPr>
      </w:pPr>
    </w:p>
    <w:p w:rsidR="00456002" w:rsidRPr="001F74A0" w:rsidRDefault="00456002" w:rsidP="00ED589D">
      <w:pPr>
        <w:pStyle w:val="AppendixIndent"/>
        <w:spacing w:before="0"/>
        <w:ind w:left="0" w:right="720"/>
        <w:rPr>
          <w:rFonts w:ascii="Tahoma" w:eastAsia="PMingLiU" w:hAnsi="Tahoma" w:cs="Tahoma"/>
          <w:sz w:val="18"/>
          <w:szCs w:val="18"/>
          <w:lang w:eastAsia="zh-TW"/>
        </w:rPr>
      </w:pPr>
      <w:r w:rsidRPr="001F74A0">
        <w:rPr>
          <w:rFonts w:ascii="Tahoma" w:eastAsia="PMingLiU" w:hAnsi="Tahoma" w:cs="Tahoma"/>
          <w:sz w:val="18"/>
          <w:szCs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ED589D" w:rsidRPr="001F74A0" w:rsidRDefault="00ED589D" w:rsidP="00B147AB">
      <w:pPr>
        <w:pStyle w:val="AppendixIndent"/>
        <w:spacing w:before="0"/>
        <w:ind w:left="0" w:right="720"/>
        <w:rPr>
          <w:rFonts w:ascii="Tahoma" w:eastAsia="PMingLiU" w:hAnsi="Tahoma" w:cs="Tahoma"/>
          <w:sz w:val="18"/>
          <w:szCs w:val="18"/>
          <w:lang w:eastAsia="zh-TW"/>
        </w:rPr>
      </w:pPr>
    </w:p>
    <w:p w:rsidR="00456002" w:rsidRPr="001A449E" w:rsidRDefault="00456002" w:rsidP="00456002">
      <w:pPr>
        <w:pStyle w:val="Heading2"/>
        <w:ind w:left="0" w:right="720"/>
        <w:rPr>
          <w:rFonts w:ascii="Tahoma" w:eastAsia="PMingLiU" w:hAnsi="Tahoma" w:cs="Tahoma"/>
          <w:lang w:eastAsia="zh-TW"/>
        </w:rPr>
      </w:pPr>
      <w:bookmarkStart w:id="660" w:name="_Toc323819656"/>
      <w:bookmarkStart w:id="661" w:name="_Toc336338206"/>
      <w:bookmarkStart w:id="662" w:name="_Toc363720557"/>
      <w:r w:rsidRPr="001A449E">
        <w:rPr>
          <w:rFonts w:ascii="Tahoma" w:eastAsia="PMingLiU" w:hAnsi="Tahoma" w:cs="Tahoma"/>
          <w:lang w:eastAsia="zh-TW"/>
        </w:rPr>
        <w:t>在家工作使用權</w:t>
      </w:r>
      <w:bookmarkEnd w:id="660"/>
      <w:bookmarkEnd w:id="661"/>
      <w:bookmarkEnd w:id="662"/>
    </w:p>
    <w:p w:rsidR="00456002" w:rsidRPr="001A449E" w:rsidRDefault="00456002" w:rsidP="00B147AB">
      <w:pPr>
        <w:ind w:right="720"/>
        <w:rPr>
          <w:rFonts w:eastAsia="PMingLiU" w:cs="Tahoma"/>
          <w:lang w:eastAsia="zh-TW"/>
        </w:rPr>
      </w:pPr>
    </w:p>
    <w:p w:rsidR="00456002" w:rsidRPr="001A449E" w:rsidRDefault="00456002" w:rsidP="00B147AB">
      <w:pPr>
        <w:pStyle w:val="AppendixIndent"/>
        <w:spacing w:before="0"/>
        <w:ind w:left="0" w:right="720"/>
        <w:rPr>
          <w:rFonts w:ascii="Tahoma" w:eastAsia="PMingLiU" w:hAnsi="Tahoma" w:cs="Tahoma"/>
          <w:lang w:eastAsia="zh-TW"/>
        </w:rPr>
      </w:pPr>
      <w:r w:rsidRPr="001A449E">
        <w:rPr>
          <w:rFonts w:ascii="Tahoma" w:eastAsia="PMingLiU" w:hAnsi="Tahoma" w:cs="Tahoma"/>
          <w:sz w:val="18"/>
          <w:lang w:eastAsia="zh-TW"/>
        </w:rPr>
        <w:t>下列方案中可提供：</w:t>
      </w:r>
    </w:p>
    <w:p w:rsidR="00456002" w:rsidRPr="001F74A0" w:rsidRDefault="00456002" w:rsidP="00B147AB">
      <w:pPr>
        <w:pStyle w:val="AppendixBulletIndent"/>
        <w:ind w:left="0" w:right="720" w:firstLine="0"/>
        <w:rPr>
          <w:rFonts w:ascii="Tahoma" w:eastAsia="PMingLiU" w:hAnsi="Tahoma" w:cs="Tahoma"/>
          <w:sz w:val="18"/>
          <w:szCs w:val="18"/>
          <w:lang w:eastAsia="zh-TW"/>
        </w:rPr>
      </w:pPr>
    </w:p>
    <w:p w:rsidR="00456002" w:rsidRPr="001F74A0"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 xml:space="preserve">Select </w:t>
      </w:r>
    </w:p>
    <w:p w:rsidR="00456002" w:rsidRPr="001F74A0"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1F74A0">
        <w:rPr>
          <w:rFonts w:ascii="Tahoma" w:eastAsia="PMingLiU" w:hAnsi="Tahoma" w:cs="Tahoma"/>
          <w:sz w:val="18"/>
          <w:szCs w:val="18"/>
        </w:rPr>
        <w:t>Select Plus</w:t>
      </w:r>
    </w:p>
    <w:p w:rsidR="00456002" w:rsidRPr="001F74A0" w:rsidRDefault="00456002" w:rsidP="00346F4B">
      <w:pPr>
        <w:pStyle w:val="AppendixBulletIndent"/>
        <w:numPr>
          <w:ilvl w:val="0"/>
          <w:numId w:val="62"/>
        </w:numPr>
        <w:tabs>
          <w:tab w:val="clear" w:pos="360"/>
          <w:tab w:val="num" w:pos="1440"/>
        </w:tabs>
        <w:ind w:left="1440" w:right="720"/>
        <w:rPr>
          <w:rFonts w:ascii="Tahoma" w:eastAsia="PMingLiU" w:hAnsi="Tahoma" w:cs="Tahoma"/>
          <w:sz w:val="18"/>
          <w:szCs w:val="18"/>
        </w:rPr>
      </w:pPr>
      <w:r w:rsidRPr="001F74A0">
        <w:rPr>
          <w:rFonts w:ascii="Tahoma" w:eastAsia="PMingLiU" w:hAnsi="Tahoma" w:cs="Tahoma"/>
          <w:sz w:val="18"/>
          <w:szCs w:val="18"/>
        </w:rPr>
        <w:t xml:space="preserve">Enterprise </w:t>
      </w:r>
      <w:r w:rsidRPr="001F74A0">
        <w:rPr>
          <w:rFonts w:ascii="Tahoma" w:eastAsia="PMingLiU" w:hAnsi="Tahoma" w:cs="Tahoma"/>
          <w:sz w:val="18"/>
          <w:szCs w:val="18"/>
        </w:rPr>
        <w:t>合約</w:t>
      </w:r>
    </w:p>
    <w:p w:rsidR="00456002" w:rsidRPr="001F74A0" w:rsidRDefault="00456002" w:rsidP="00B147AB">
      <w:pPr>
        <w:pStyle w:val="AppendixBulletIndent"/>
        <w:ind w:left="0" w:right="720" w:firstLine="0"/>
        <w:rPr>
          <w:rFonts w:ascii="Tahoma" w:eastAsia="PMingLiU" w:hAnsi="Tahoma" w:cs="Tahoma"/>
          <w:sz w:val="18"/>
          <w:szCs w:val="18"/>
        </w:rPr>
      </w:pPr>
    </w:p>
    <w:p w:rsidR="00023FE7" w:rsidRPr="001F74A0" w:rsidRDefault="00456002" w:rsidP="00A12176">
      <w:pPr>
        <w:rPr>
          <w:rFonts w:eastAsia="PMingLiU" w:cs="Tahoma"/>
          <w:szCs w:val="18"/>
          <w:lang w:eastAsia="zh-TW"/>
        </w:rPr>
      </w:pPr>
      <w:r w:rsidRPr="001F74A0">
        <w:rPr>
          <w:rFonts w:eastAsia="PMingLiU" w:cs="Tahoma"/>
          <w:szCs w:val="18"/>
          <w:lang w:eastAsia="zh-TW"/>
        </w:rPr>
        <w:t>在家工作使用權僅能因與在工作桌面上執行之授權產品相關而取得。在家工作優惠方案並非員工訂購計劃優惠方案。</w:t>
      </w:r>
      <w:r w:rsidRPr="001F74A0">
        <w:rPr>
          <w:rFonts w:eastAsia="PMingLiU" w:cs="Tahoma"/>
          <w:szCs w:val="18"/>
          <w:lang w:eastAsia="zh-TW"/>
        </w:rPr>
        <w:t>Select</w:t>
      </w:r>
      <w:r w:rsidRPr="001F74A0">
        <w:rPr>
          <w:rFonts w:eastAsia="PMingLiU" w:cs="Tahoma"/>
          <w:szCs w:val="18"/>
          <w:lang w:eastAsia="zh-TW"/>
        </w:rPr>
        <w:t>、</w:t>
      </w:r>
      <w:r w:rsidRPr="001F74A0">
        <w:rPr>
          <w:rFonts w:eastAsia="PMingLiU" w:cs="Tahoma"/>
          <w:szCs w:val="18"/>
          <w:lang w:eastAsia="zh-TW"/>
        </w:rPr>
        <w:t xml:space="preserve">Select Plus </w:t>
      </w:r>
      <w:r w:rsidRPr="001F74A0">
        <w:rPr>
          <w:rFonts w:eastAsia="PMingLiU" w:cs="Tahoma"/>
          <w:szCs w:val="18"/>
          <w:lang w:eastAsia="zh-TW"/>
        </w:rPr>
        <w:t>或</w:t>
      </w:r>
      <w:r w:rsidRPr="001F74A0">
        <w:rPr>
          <w:rFonts w:eastAsia="PMingLiU" w:cs="Tahoma"/>
          <w:szCs w:val="18"/>
          <w:lang w:eastAsia="zh-TW"/>
        </w:rPr>
        <w:t xml:space="preserve"> Enterprise </w:t>
      </w:r>
      <w:r w:rsidRPr="001F74A0">
        <w:rPr>
          <w:rFonts w:eastAsia="PMingLiU" w:cs="Tahoma"/>
          <w:szCs w:val="18"/>
          <w:lang w:eastAsia="zh-TW"/>
        </w:rPr>
        <w:t>合約客戶</w:t>
      </w:r>
      <w:r w:rsidRPr="001F74A0">
        <w:rPr>
          <w:rFonts w:eastAsia="PMingLiU" w:cs="Tahoma"/>
          <w:szCs w:val="18"/>
          <w:lang w:eastAsia="zh-TW"/>
        </w:rPr>
        <w:t xml:space="preserve"> (</w:t>
      </w:r>
      <w:r w:rsidRPr="001F74A0">
        <w:rPr>
          <w:rFonts w:eastAsia="PMingLiU" w:cs="Tahoma"/>
          <w:szCs w:val="18"/>
          <w:lang w:eastAsia="zh-TW"/>
        </w:rPr>
        <w:t>非員工</w:t>
      </w:r>
      <w:r w:rsidRPr="001F74A0">
        <w:rPr>
          <w:rFonts w:eastAsia="PMingLiU" w:cs="Tahoma"/>
          <w:szCs w:val="18"/>
          <w:lang w:eastAsia="zh-TW"/>
        </w:rPr>
        <w:t xml:space="preserve">) </w:t>
      </w:r>
      <w:r w:rsidRPr="001F74A0">
        <w:rPr>
          <w:rFonts w:eastAsia="PMingLiU" w:cs="Tahoma"/>
          <w:szCs w:val="18"/>
          <w:lang w:eastAsia="zh-TW"/>
        </w:rPr>
        <w:t>可保留在家工作使用權之權利。對於符合資格之教育機構客戶</w:t>
      </w:r>
      <w:r w:rsidR="001F74A0">
        <w:rPr>
          <w:rFonts w:eastAsia="PMingLiU" w:cs="Tahoma"/>
          <w:szCs w:val="18"/>
          <w:lang w:eastAsia="zh-TW"/>
        </w:rPr>
        <w:br/>
      </w:r>
      <w:r w:rsidRPr="001F74A0">
        <w:rPr>
          <w:rFonts w:eastAsia="PMingLiU" w:cs="Tahoma"/>
          <w:szCs w:val="18"/>
          <w:lang w:eastAsia="zh-TW"/>
        </w:rPr>
        <w:t>得擁有之在家工作權利，請參閱合約</w:t>
      </w:r>
      <w:r w:rsidRPr="001F74A0">
        <w:rPr>
          <w:rFonts w:eastAsia="PMingLiU" w:cs="Tahoma"/>
          <w:szCs w:val="18"/>
          <w:lang w:eastAsia="zh-TW"/>
        </w:rPr>
        <w:t>/ Enrollment</w:t>
      </w:r>
      <w:r w:rsidRPr="001F74A0">
        <w:rPr>
          <w:rFonts w:eastAsia="PMingLiU" w:cs="Tahoma"/>
          <w:szCs w:val="18"/>
          <w:lang w:eastAsia="zh-TW"/>
        </w:rPr>
        <w:t>。</w:t>
      </w:r>
    </w:p>
    <w:p w:rsidR="006018F5" w:rsidRDefault="00023FE7" w:rsidP="006018F5">
      <w:pPr>
        <w:rPr>
          <w:lang w:eastAsia="zh-TW"/>
        </w:rPr>
      </w:pPr>
      <w:bookmarkStart w:id="663" w:name="_Section_5_–"/>
      <w:bookmarkEnd w:id="663"/>
      <w:r w:rsidRPr="006018F5">
        <w:rPr>
          <w:lang w:eastAsia="zh-TW"/>
        </w:rPr>
        <w:br w:type="page"/>
      </w:r>
      <w:bookmarkStart w:id="664" w:name="_Toc336338207"/>
      <w:bookmarkStart w:id="665" w:name="_Toc363720558"/>
    </w:p>
    <w:p w:rsidR="006018F5" w:rsidRPr="006018F5" w:rsidRDefault="006018F5" w:rsidP="006018F5">
      <w:pPr>
        <w:rPr>
          <w:sz w:val="2"/>
          <w:szCs w:val="2"/>
          <w:lang w:eastAsia="zh-TW"/>
        </w:rPr>
      </w:pPr>
    </w:p>
    <w:p w:rsidR="00456002" w:rsidRPr="006C1C83" w:rsidRDefault="00023FE7" w:rsidP="006018F5">
      <w:pPr>
        <w:pStyle w:val="Heading1"/>
        <w:spacing w:before="0"/>
        <w:rPr>
          <w:rFonts w:eastAsia="PMingLiU" w:cs="Tahoma"/>
          <w:lang w:eastAsia="zh-TW"/>
        </w:rPr>
      </w:pPr>
      <w:bookmarkStart w:id="666" w:name="_第_5_節"/>
      <w:bookmarkEnd w:id="666"/>
      <w:r w:rsidRPr="006C1C83">
        <w:rPr>
          <w:rFonts w:eastAsia="PMingLiU" w:cs="Tahoma"/>
          <w:lang w:eastAsia="zh-TW"/>
        </w:rPr>
        <w:t>第</w:t>
      </w:r>
      <w:r w:rsidRPr="006C1C83">
        <w:rPr>
          <w:rFonts w:eastAsia="PMingLiU" w:cs="Tahoma"/>
          <w:lang w:eastAsia="zh-TW"/>
        </w:rPr>
        <w:t xml:space="preserve"> 5 </w:t>
      </w:r>
      <w:r w:rsidRPr="006C1C83">
        <w:rPr>
          <w:rFonts w:eastAsia="PMingLiU" w:cs="Tahoma"/>
          <w:lang w:eastAsia="zh-TW"/>
        </w:rPr>
        <w:t>節</w:t>
      </w:r>
      <w:r w:rsidRPr="006C1C83">
        <w:rPr>
          <w:rFonts w:eastAsia="PMingLiU" w:cs="Tahoma"/>
          <w:lang w:eastAsia="zh-TW"/>
        </w:rPr>
        <w:t xml:space="preserve"> –</w:t>
      </w:r>
      <w:bookmarkStart w:id="667" w:name="Sect5_OnlineServices"/>
      <w:r w:rsidRPr="006C1C83">
        <w:rPr>
          <w:rFonts w:eastAsia="PMingLiU" w:cs="Tahoma"/>
          <w:lang w:eastAsia="zh-TW"/>
        </w:rPr>
        <w:t xml:space="preserve"> </w:t>
      </w:r>
      <w:r w:rsidRPr="006C1C83">
        <w:rPr>
          <w:rFonts w:eastAsia="PMingLiU" w:cs="Tahoma"/>
          <w:lang w:eastAsia="zh-TW"/>
        </w:rPr>
        <w:t>線上服務價格、付款及增補條款</w:t>
      </w:r>
      <w:bookmarkEnd w:id="664"/>
      <w:bookmarkEnd w:id="665"/>
      <w:bookmarkEnd w:id="667"/>
    </w:p>
    <w:p w:rsidR="00456002" w:rsidRPr="001A449E" w:rsidRDefault="00456002" w:rsidP="00456002">
      <w:pPr>
        <w:outlineLvl w:val="2"/>
        <w:rPr>
          <w:rFonts w:eastAsia="PMingLiU" w:cs="Tahoma"/>
          <w:lang w:eastAsia="zh-TW"/>
        </w:rPr>
      </w:pPr>
    </w:p>
    <w:p w:rsidR="00D85FDD" w:rsidRPr="001A449E" w:rsidRDefault="00D85FDD" w:rsidP="003C3A72">
      <w:pPr>
        <w:pStyle w:val="Heading2"/>
        <w:ind w:left="0"/>
        <w:rPr>
          <w:rFonts w:ascii="Tahoma" w:eastAsia="PMingLiU" w:hAnsi="Tahoma" w:cs="Tahoma"/>
          <w:lang w:eastAsia="zh-TW"/>
        </w:rPr>
      </w:pPr>
      <w:bookmarkStart w:id="668" w:name="_Toc363720559"/>
      <w:r w:rsidRPr="001A449E">
        <w:rPr>
          <w:rFonts w:ascii="Tahoma" w:eastAsia="PMingLiU" w:hAnsi="Tahoma" w:cs="Tahoma"/>
          <w:sz w:val="32"/>
          <w:lang w:eastAsia="zh-TW"/>
        </w:rPr>
        <w:t>線上服務價格及付款條件</w:t>
      </w:r>
      <w:bookmarkEnd w:id="668"/>
    </w:p>
    <w:p w:rsidR="00D85FDD" w:rsidRPr="001A449E" w:rsidRDefault="00D85FDD" w:rsidP="00212CC6">
      <w:pPr>
        <w:outlineLvl w:val="2"/>
        <w:rPr>
          <w:rFonts w:eastAsia="PMingLiU" w:cs="Tahoma"/>
          <w:lang w:eastAsia="zh-TW"/>
        </w:rPr>
      </w:pPr>
    </w:p>
    <w:p w:rsidR="00456002" w:rsidRPr="001A449E" w:rsidRDefault="00456002" w:rsidP="00212CC6">
      <w:pPr>
        <w:outlineLvl w:val="2"/>
        <w:rPr>
          <w:rFonts w:eastAsia="PMingLiU" w:cs="Tahoma"/>
        </w:rPr>
      </w:pPr>
      <w:r w:rsidRPr="001A449E">
        <w:rPr>
          <w:rFonts w:eastAsia="PMingLiU" w:cs="Tahoma"/>
          <w:szCs w:val="18"/>
          <w:lang w:eastAsia="zh-TW"/>
        </w:rPr>
        <w:t>線上服務係由軟體與服務組成之產品，其係透過產品使用權中所述之訂閱形式而取得，且屬線上交付之服務。</w:t>
      </w:r>
      <w:r w:rsidR="001F74A0">
        <w:rPr>
          <w:rFonts w:eastAsia="PMingLiU" w:cs="Tahoma"/>
          <w:szCs w:val="18"/>
          <w:lang w:eastAsia="zh-TW"/>
        </w:rPr>
        <w:br/>
      </w:r>
      <w:r w:rsidRPr="001A449E">
        <w:rPr>
          <w:rFonts w:eastAsia="PMingLiU" w:cs="Tahoma"/>
          <w:szCs w:val="18"/>
          <w:lang w:eastAsia="zh-TW"/>
        </w:rPr>
        <w:t>部分大量授權合約會將客戶導向可用之「線上服務」清單的產品清單。</w:t>
      </w:r>
      <w:r w:rsidRPr="001A449E">
        <w:rPr>
          <w:rFonts w:eastAsia="PMingLiU" w:cs="Tahoma"/>
          <w:szCs w:val="18"/>
        </w:rPr>
        <w:t>做為該項參考目的之線上服務包括：</w:t>
      </w:r>
    </w:p>
    <w:p w:rsidR="002D25C8" w:rsidRPr="001A449E" w:rsidRDefault="002D25C8" w:rsidP="00212CC6">
      <w:pPr>
        <w:outlineLvl w:val="2"/>
        <w:rPr>
          <w:rFonts w:eastAsia="PMingLiU" w:cs="Tahoma"/>
        </w:rPr>
      </w:pPr>
    </w:p>
    <w:p w:rsidR="00456002" w:rsidRPr="001A449E" w:rsidRDefault="001B413E" w:rsidP="00346F4B">
      <w:pPr>
        <w:numPr>
          <w:ilvl w:val="0"/>
          <w:numId w:val="67"/>
        </w:numPr>
        <w:spacing w:after="60"/>
        <w:rPr>
          <w:rFonts w:eastAsia="PMingLiU" w:cs="Tahoma"/>
        </w:rPr>
      </w:pPr>
      <w:r w:rsidRPr="001A449E">
        <w:rPr>
          <w:rFonts w:eastAsia="PMingLiU" w:cs="Tahoma"/>
          <w:color w:val="000000"/>
          <w:szCs w:val="18"/>
        </w:rPr>
        <w:t>Microsoft Dynamics CRM Online</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Exchange Online Archiving for Exchange Server</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Exchange Online Kiosk</w:t>
      </w:r>
      <w:r w:rsidRPr="001A449E">
        <w:rPr>
          <w:rFonts w:eastAsia="PMingLiU" w:cs="Tahoma"/>
          <w:color w:val="000000"/>
          <w:szCs w:val="18"/>
        </w:rPr>
        <w:t>、</w:t>
      </w:r>
      <w:r w:rsidRPr="001A449E">
        <w:rPr>
          <w:rFonts w:eastAsia="PMingLiU" w:cs="Tahoma"/>
          <w:color w:val="000000"/>
          <w:szCs w:val="18"/>
        </w:rPr>
        <w:t xml:space="preserve">Plan 1 </w:t>
      </w:r>
      <w:r w:rsidRPr="001A449E">
        <w:rPr>
          <w:rFonts w:eastAsia="PMingLiU" w:cs="Tahoma"/>
          <w:color w:val="000000"/>
          <w:szCs w:val="18"/>
        </w:rPr>
        <w:t>及</w:t>
      </w:r>
      <w:r w:rsidRPr="001A449E">
        <w:rPr>
          <w:rFonts w:eastAsia="PMingLiU" w:cs="Tahoma"/>
          <w:color w:val="000000"/>
          <w:szCs w:val="18"/>
        </w:rPr>
        <w:t xml:space="preserve"> Plan 2</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Lync Online Plan 1</w:t>
      </w:r>
      <w:r w:rsidRPr="001A449E">
        <w:rPr>
          <w:rFonts w:eastAsia="PMingLiU" w:cs="Tahoma"/>
          <w:color w:val="000000"/>
          <w:szCs w:val="18"/>
        </w:rPr>
        <w:t>、</w:t>
      </w:r>
      <w:r w:rsidRPr="001A449E">
        <w:rPr>
          <w:rFonts w:eastAsia="PMingLiU" w:cs="Tahoma"/>
          <w:color w:val="000000"/>
          <w:szCs w:val="18"/>
        </w:rPr>
        <w:t xml:space="preserve">2 </w:t>
      </w:r>
      <w:r w:rsidRPr="001A449E">
        <w:rPr>
          <w:rFonts w:eastAsia="PMingLiU" w:cs="Tahoma"/>
          <w:color w:val="000000"/>
          <w:szCs w:val="18"/>
        </w:rPr>
        <w:t>及</w:t>
      </w:r>
      <w:r w:rsidRPr="001A449E">
        <w:rPr>
          <w:rFonts w:eastAsia="PMingLiU" w:cs="Tahoma"/>
          <w:color w:val="000000"/>
          <w:szCs w:val="18"/>
        </w:rPr>
        <w:t xml:space="preserve"> 3</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Microsoft Exchange Hosted Continuity</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Microsoft Exchange Hosted Encryption</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Office 365 Enterprise K1</w:t>
      </w:r>
      <w:r w:rsidRPr="001A449E">
        <w:rPr>
          <w:rFonts w:eastAsia="PMingLiU" w:cs="Tahoma"/>
          <w:color w:val="000000"/>
          <w:szCs w:val="18"/>
        </w:rPr>
        <w:t>、</w:t>
      </w:r>
      <w:r w:rsidRPr="001A449E">
        <w:rPr>
          <w:rFonts w:eastAsia="PMingLiU" w:cs="Tahoma"/>
          <w:color w:val="000000"/>
          <w:szCs w:val="18"/>
        </w:rPr>
        <w:t>E1</w:t>
      </w:r>
      <w:r w:rsidRPr="001A449E">
        <w:rPr>
          <w:rFonts w:eastAsia="PMingLiU" w:cs="Tahoma"/>
          <w:color w:val="000000"/>
          <w:szCs w:val="18"/>
        </w:rPr>
        <w:t>、</w:t>
      </w:r>
      <w:r w:rsidRPr="001A449E">
        <w:rPr>
          <w:rFonts w:eastAsia="PMingLiU" w:cs="Tahoma"/>
          <w:color w:val="000000"/>
          <w:szCs w:val="18"/>
        </w:rPr>
        <w:t xml:space="preserve">E3 </w:t>
      </w:r>
      <w:r w:rsidRPr="001A449E">
        <w:rPr>
          <w:rFonts w:eastAsia="PMingLiU" w:cs="Tahoma"/>
          <w:color w:val="000000"/>
          <w:szCs w:val="18"/>
        </w:rPr>
        <w:t>和</w:t>
      </w:r>
      <w:r w:rsidRPr="001A449E">
        <w:rPr>
          <w:rFonts w:eastAsia="PMingLiU" w:cs="Tahoma"/>
          <w:color w:val="000000"/>
          <w:szCs w:val="18"/>
        </w:rPr>
        <w:t xml:space="preserve"> E4</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Lync Server Public Instant Messaging Connectivity (</w:t>
      </w:r>
      <w:r w:rsidRPr="001A449E">
        <w:rPr>
          <w:rFonts w:eastAsia="PMingLiU" w:cs="Tahoma"/>
          <w:color w:val="000000"/>
          <w:szCs w:val="18"/>
        </w:rPr>
        <w:t>搭配</w:t>
      </w:r>
      <w:r w:rsidRPr="001A449E">
        <w:rPr>
          <w:rFonts w:eastAsia="PMingLiU" w:cs="Tahoma"/>
          <w:color w:val="000000"/>
          <w:szCs w:val="18"/>
        </w:rPr>
        <w:t xml:space="preserve"> America Online (AOL) </w:t>
      </w:r>
      <w:r w:rsidR="001F74A0">
        <w:rPr>
          <w:rFonts w:eastAsia="PMingLiU" w:cs="Tahoma"/>
          <w:color w:val="000000"/>
          <w:szCs w:val="18"/>
        </w:rPr>
        <w:br/>
      </w:r>
      <w:r w:rsidRPr="001A449E">
        <w:rPr>
          <w:rFonts w:eastAsia="PMingLiU" w:cs="Tahoma"/>
          <w:color w:val="000000"/>
          <w:szCs w:val="18"/>
        </w:rPr>
        <w:t xml:space="preserve">Instant Messaging Service </w:t>
      </w:r>
      <w:r w:rsidRPr="001A449E">
        <w:rPr>
          <w:rFonts w:eastAsia="PMingLiU" w:cs="Tahoma"/>
          <w:color w:val="000000"/>
          <w:szCs w:val="18"/>
        </w:rPr>
        <w:t>和</w:t>
      </w:r>
      <w:r w:rsidRPr="001A449E">
        <w:rPr>
          <w:rFonts w:eastAsia="PMingLiU" w:cs="Tahoma"/>
          <w:color w:val="000000"/>
          <w:szCs w:val="18"/>
        </w:rPr>
        <w:t xml:space="preserve"> Windows Live Messenger Service)</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Lync Server Public Instant Messaging Connectivity (</w:t>
      </w:r>
      <w:r w:rsidRPr="001A449E">
        <w:rPr>
          <w:rFonts w:eastAsia="PMingLiU" w:cs="Tahoma"/>
          <w:color w:val="000000"/>
          <w:szCs w:val="18"/>
        </w:rPr>
        <w:t>搭配</w:t>
      </w:r>
      <w:r w:rsidRPr="001A449E">
        <w:rPr>
          <w:rFonts w:eastAsia="PMingLiU" w:cs="Tahoma"/>
          <w:color w:val="000000"/>
          <w:szCs w:val="18"/>
        </w:rPr>
        <w:t xml:space="preserve"> Yahoo Instant Messaging Service)</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Office Groove Enterprise Services</w:t>
      </w:r>
    </w:p>
    <w:p w:rsidR="00061A45" w:rsidRPr="001A449E" w:rsidRDefault="008368B4" w:rsidP="00346F4B">
      <w:pPr>
        <w:numPr>
          <w:ilvl w:val="0"/>
          <w:numId w:val="67"/>
        </w:numPr>
        <w:spacing w:after="60"/>
        <w:rPr>
          <w:rFonts w:eastAsia="PMingLiU" w:cs="Tahoma"/>
        </w:rPr>
      </w:pPr>
      <w:r w:rsidRPr="001A449E">
        <w:rPr>
          <w:rFonts w:eastAsia="PMingLiU" w:cs="Tahoma"/>
          <w:color w:val="000000"/>
          <w:szCs w:val="18"/>
        </w:rPr>
        <w:t>Office 365 ProPlus</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 xml:space="preserve">Office Live Meeting Standard Edition </w:t>
      </w:r>
      <w:r w:rsidRPr="001A449E">
        <w:rPr>
          <w:rFonts w:eastAsia="PMingLiU" w:cs="Tahoma"/>
          <w:color w:val="000000"/>
          <w:szCs w:val="18"/>
        </w:rPr>
        <w:t>和</w:t>
      </w:r>
      <w:r w:rsidRPr="001A449E">
        <w:rPr>
          <w:rFonts w:eastAsia="PMingLiU" w:cs="Tahoma"/>
          <w:color w:val="000000"/>
          <w:szCs w:val="18"/>
        </w:rPr>
        <w:t xml:space="preserve"> Professional Edition</w:t>
      </w:r>
    </w:p>
    <w:p w:rsidR="008368B4" w:rsidRPr="001A449E" w:rsidRDefault="008368B4" w:rsidP="00346F4B">
      <w:pPr>
        <w:numPr>
          <w:ilvl w:val="0"/>
          <w:numId w:val="67"/>
        </w:numPr>
        <w:spacing w:after="60"/>
        <w:rPr>
          <w:rFonts w:eastAsia="PMingLiU" w:cs="Tahoma"/>
        </w:rPr>
      </w:pPr>
      <w:r w:rsidRPr="001A449E">
        <w:rPr>
          <w:rFonts w:eastAsia="PMingLiU" w:cs="Tahoma"/>
          <w:color w:val="000000"/>
          <w:szCs w:val="18"/>
        </w:rPr>
        <w:t>Project Online</w:t>
      </w:r>
    </w:p>
    <w:p w:rsidR="008368B4" w:rsidRPr="001A449E" w:rsidRDefault="008368B4" w:rsidP="00346F4B">
      <w:pPr>
        <w:numPr>
          <w:ilvl w:val="0"/>
          <w:numId w:val="67"/>
        </w:numPr>
        <w:spacing w:after="60"/>
        <w:rPr>
          <w:rFonts w:eastAsia="PMingLiU" w:cs="Tahoma"/>
        </w:rPr>
      </w:pPr>
      <w:r w:rsidRPr="001A449E">
        <w:rPr>
          <w:rFonts w:eastAsia="PMingLiU" w:cs="Tahoma"/>
          <w:color w:val="000000"/>
          <w:szCs w:val="18"/>
        </w:rPr>
        <w:t>Project Pro for Office 365</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 xml:space="preserve">SharePoint Online Plan 1 </w:t>
      </w:r>
      <w:r w:rsidRPr="001A449E">
        <w:rPr>
          <w:rFonts w:eastAsia="PMingLiU" w:cs="Tahoma"/>
          <w:color w:val="000000"/>
          <w:szCs w:val="18"/>
        </w:rPr>
        <w:t>和</w:t>
      </w:r>
      <w:r w:rsidRPr="001A449E">
        <w:rPr>
          <w:rFonts w:eastAsia="PMingLiU" w:cs="Tahoma"/>
          <w:color w:val="000000"/>
          <w:szCs w:val="18"/>
        </w:rPr>
        <w:t xml:space="preserve"> Plan 2</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System Center Advisor</w:t>
      </w:r>
    </w:p>
    <w:p w:rsidR="008368B4" w:rsidRPr="001A449E" w:rsidRDefault="008368B4" w:rsidP="00346F4B">
      <w:pPr>
        <w:numPr>
          <w:ilvl w:val="0"/>
          <w:numId w:val="67"/>
        </w:numPr>
        <w:spacing w:after="60"/>
        <w:rPr>
          <w:rFonts w:eastAsia="PMingLiU" w:cs="Tahoma"/>
        </w:rPr>
      </w:pPr>
      <w:r w:rsidRPr="001A449E">
        <w:rPr>
          <w:rFonts w:eastAsia="PMingLiU" w:cs="Tahoma"/>
          <w:color w:val="000000"/>
          <w:szCs w:val="18"/>
        </w:rPr>
        <w:t>Visio Pro for Office 365</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 xml:space="preserve">Windows Azure </w:t>
      </w:r>
      <w:r w:rsidRPr="001A449E">
        <w:rPr>
          <w:rFonts w:eastAsia="PMingLiU" w:cs="Tahoma"/>
          <w:color w:val="000000"/>
          <w:szCs w:val="18"/>
        </w:rPr>
        <w:t>服務</w:t>
      </w:r>
    </w:p>
    <w:p w:rsidR="00456002" w:rsidRPr="001A449E" w:rsidRDefault="00456002" w:rsidP="00346F4B">
      <w:pPr>
        <w:numPr>
          <w:ilvl w:val="0"/>
          <w:numId w:val="67"/>
        </w:numPr>
        <w:spacing w:after="60"/>
        <w:rPr>
          <w:rFonts w:eastAsia="PMingLiU" w:cs="Tahoma"/>
        </w:rPr>
      </w:pPr>
      <w:r w:rsidRPr="001A449E">
        <w:rPr>
          <w:rFonts w:eastAsia="PMingLiU" w:cs="Tahoma"/>
          <w:color w:val="000000"/>
          <w:szCs w:val="18"/>
        </w:rPr>
        <w:t xml:space="preserve">System Center Configuration Manager </w:t>
      </w:r>
      <w:r w:rsidRPr="001A449E">
        <w:rPr>
          <w:rFonts w:eastAsia="PMingLiU" w:cs="Tahoma"/>
          <w:color w:val="000000"/>
          <w:szCs w:val="18"/>
        </w:rPr>
        <w:t>及</w:t>
      </w:r>
      <w:r w:rsidRPr="001A449E">
        <w:rPr>
          <w:rFonts w:eastAsia="PMingLiU" w:cs="Tahoma"/>
          <w:color w:val="000000"/>
          <w:szCs w:val="18"/>
        </w:rPr>
        <w:t xml:space="preserve"> System Center Endpoint Protection </w:t>
      </w:r>
      <w:r w:rsidRPr="001A449E">
        <w:rPr>
          <w:rFonts w:eastAsia="PMingLiU" w:cs="Tahoma"/>
          <w:color w:val="000000"/>
          <w:szCs w:val="18"/>
        </w:rPr>
        <w:t>的</w:t>
      </w:r>
      <w:r w:rsidRPr="001A449E">
        <w:rPr>
          <w:rFonts w:eastAsia="PMingLiU" w:cs="Tahoma"/>
          <w:color w:val="000000"/>
          <w:szCs w:val="18"/>
        </w:rPr>
        <w:t xml:space="preserve"> </w:t>
      </w:r>
      <w:r w:rsidR="001F74A0">
        <w:rPr>
          <w:rFonts w:eastAsia="PMingLiU" w:cs="Tahoma"/>
          <w:color w:val="000000"/>
          <w:szCs w:val="18"/>
        </w:rPr>
        <w:br/>
      </w:r>
      <w:r w:rsidRPr="001A449E">
        <w:rPr>
          <w:rFonts w:eastAsia="PMingLiU" w:cs="Tahoma"/>
          <w:color w:val="000000"/>
          <w:szCs w:val="18"/>
        </w:rPr>
        <w:t xml:space="preserve">Windows Intune &amp; Windows Intune </w:t>
      </w:r>
      <w:r w:rsidRPr="001A449E">
        <w:rPr>
          <w:rFonts w:eastAsia="PMingLiU" w:cs="Tahoma"/>
          <w:color w:val="000000"/>
          <w:szCs w:val="18"/>
        </w:rPr>
        <w:t>附加元件</w:t>
      </w:r>
    </w:p>
    <w:p w:rsidR="002D25C8" w:rsidRPr="001A449E" w:rsidRDefault="002D25C8" w:rsidP="00212CC6">
      <w:pPr>
        <w:rPr>
          <w:rFonts w:eastAsia="PMingLiU" w:cs="Tahoma"/>
        </w:rPr>
      </w:pPr>
    </w:p>
    <w:p w:rsidR="00456002" w:rsidRPr="001A449E" w:rsidRDefault="00456002" w:rsidP="00116EDC">
      <w:pPr>
        <w:outlineLvl w:val="2"/>
        <w:rPr>
          <w:rFonts w:eastAsia="PMingLiU" w:cs="Tahoma"/>
          <w:lang w:eastAsia="zh-TW"/>
        </w:rPr>
      </w:pPr>
      <w:r w:rsidRPr="001A449E">
        <w:rPr>
          <w:rFonts w:eastAsia="PMingLiU" w:cs="Tahoma"/>
          <w:szCs w:val="18"/>
          <w:lang w:eastAsia="zh-TW"/>
        </w:rPr>
        <w:t>除產品使用權之「線上服務」小節中所註明之服務項目，還有其他服務項目。這些「線上服務價格及付款條件」</w:t>
      </w:r>
      <w:r w:rsidR="001F74A0">
        <w:rPr>
          <w:rFonts w:eastAsia="PMingLiU" w:cs="Tahoma"/>
          <w:szCs w:val="18"/>
          <w:lang w:eastAsia="zh-TW"/>
        </w:rPr>
        <w:br/>
      </w:r>
      <w:r w:rsidRPr="001A449E">
        <w:rPr>
          <w:rFonts w:eastAsia="PMingLiU" w:cs="Tahoma"/>
          <w:szCs w:val="18"/>
          <w:lang w:eastAsia="zh-TW"/>
        </w:rPr>
        <w:t>的其餘小節適用於以上依名稱註明之線上服務及其他服務項目。</w:t>
      </w:r>
    </w:p>
    <w:p w:rsidR="00116EDC" w:rsidRPr="001A449E" w:rsidRDefault="00116EDC" w:rsidP="00116EDC">
      <w:pPr>
        <w:outlineLvl w:val="2"/>
        <w:rPr>
          <w:rFonts w:eastAsia="PMingLiU" w:cs="Tahoma"/>
          <w:lang w:eastAsia="zh-TW"/>
        </w:rPr>
      </w:pPr>
    </w:p>
    <w:p w:rsidR="00456002" w:rsidRPr="001A449E" w:rsidRDefault="00456002" w:rsidP="00456002">
      <w:pPr>
        <w:pStyle w:val="Heading2"/>
        <w:ind w:left="0"/>
        <w:rPr>
          <w:rFonts w:ascii="Tahoma" w:eastAsia="PMingLiU" w:hAnsi="Tahoma" w:cs="Tahoma"/>
          <w:lang w:eastAsia="zh-TW"/>
        </w:rPr>
      </w:pPr>
      <w:bookmarkStart w:id="669" w:name="_Toc336338208"/>
      <w:bookmarkStart w:id="670" w:name="_Toc363720560"/>
      <w:r w:rsidRPr="001A449E">
        <w:rPr>
          <w:rFonts w:ascii="Tahoma" w:eastAsia="PMingLiU" w:hAnsi="Tahoma" w:cs="Tahoma"/>
          <w:lang w:eastAsia="zh-TW"/>
        </w:rPr>
        <w:t>線上服務訂閱期間</w:t>
      </w:r>
      <w:bookmarkEnd w:id="669"/>
      <w:bookmarkEnd w:id="670"/>
    </w:p>
    <w:p w:rsidR="00456002" w:rsidRPr="001A449E" w:rsidRDefault="00456002" w:rsidP="00116EDC">
      <w:pPr>
        <w:outlineLvl w:val="2"/>
        <w:rPr>
          <w:rFonts w:eastAsia="PMingLiU" w:cs="Tahoma"/>
          <w:lang w:eastAsia="zh-TW"/>
        </w:rPr>
      </w:pPr>
    </w:p>
    <w:p w:rsidR="006A5DAE" w:rsidRPr="001A449E" w:rsidRDefault="00456002" w:rsidP="001F74A0">
      <w:pPr>
        <w:outlineLvl w:val="2"/>
        <w:rPr>
          <w:rFonts w:eastAsia="PMingLiU" w:cs="Tahoma"/>
          <w:lang w:eastAsia="zh-TW"/>
        </w:rPr>
      </w:pPr>
      <w:r w:rsidRPr="001A449E">
        <w:rPr>
          <w:rFonts w:eastAsia="PMingLiU" w:cs="Tahoma"/>
          <w:szCs w:val="18"/>
          <w:lang w:eastAsia="zh-TW"/>
        </w:rPr>
        <w:t>新的線上服務訂閱之最初訂購將決定訂閱期間。部分服務可讓客戶選擇一年訂閱期間或與客戶之合約或註冊屆滿日期</w:t>
      </w:r>
      <w:r w:rsidR="001F74A0">
        <w:rPr>
          <w:rFonts w:eastAsia="PMingLiU" w:cs="Tahoma"/>
          <w:szCs w:val="18"/>
          <w:lang w:eastAsia="zh-TW"/>
        </w:rPr>
        <w:br/>
      </w:r>
      <w:r w:rsidRPr="001A449E">
        <w:rPr>
          <w:rFonts w:eastAsia="PMingLiU" w:cs="Tahoma"/>
          <w:szCs w:val="18"/>
          <w:lang w:eastAsia="zh-TW"/>
        </w:rPr>
        <w:t>同一日期</w:t>
      </w:r>
      <w:r w:rsidRPr="001A449E">
        <w:rPr>
          <w:rFonts w:eastAsia="PMingLiU" w:cs="Tahoma"/>
          <w:szCs w:val="18"/>
          <w:lang w:eastAsia="zh-TW"/>
        </w:rPr>
        <w:t xml:space="preserve"> (</w:t>
      </w:r>
      <w:r w:rsidRPr="001A449E">
        <w:rPr>
          <w:rFonts w:eastAsia="PMingLiU" w:cs="Tahoma"/>
          <w:szCs w:val="18"/>
          <w:lang w:eastAsia="zh-TW"/>
        </w:rPr>
        <w:t>以下稱「共同期限」</w:t>
      </w:r>
      <w:r w:rsidRPr="001A449E">
        <w:rPr>
          <w:rFonts w:eastAsia="PMingLiU" w:cs="Tahoma"/>
          <w:szCs w:val="18"/>
          <w:lang w:eastAsia="zh-TW"/>
        </w:rPr>
        <w:t>)</w:t>
      </w:r>
      <w:r w:rsidRPr="001A449E">
        <w:rPr>
          <w:rFonts w:eastAsia="PMingLiU" w:cs="Tahoma"/>
          <w:szCs w:val="18"/>
          <w:lang w:eastAsia="zh-TW"/>
        </w:rPr>
        <w:t>，如下表所示。</w:t>
      </w:r>
      <w:r w:rsidRPr="001A449E">
        <w:rPr>
          <w:rFonts w:eastAsia="PMingLiU" w:cs="Tahoma"/>
          <w:szCs w:val="18"/>
          <w:lang w:eastAsia="zh-TW"/>
        </w:rPr>
        <w:t xml:space="preserve">Select Plus </w:t>
      </w:r>
      <w:r w:rsidRPr="001A449E">
        <w:rPr>
          <w:rFonts w:eastAsia="PMingLiU" w:cs="Tahoma"/>
          <w:szCs w:val="18"/>
          <w:lang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w:t>
      </w:r>
      <w:r w:rsidR="001F74A0">
        <w:rPr>
          <w:rFonts w:eastAsia="PMingLiU" w:cs="Tahoma"/>
          <w:szCs w:val="18"/>
          <w:lang w:eastAsia="zh-TW"/>
        </w:rPr>
        <w:br/>
      </w:r>
      <w:r w:rsidRPr="001A449E">
        <w:rPr>
          <w:rFonts w:eastAsia="PMingLiU" w:cs="Tahoma"/>
          <w:szCs w:val="18"/>
          <w:lang w:eastAsia="zh-TW"/>
        </w:rPr>
        <w:t>將會與服務之最初訂購時所收取的價格相同。如需</w:t>
      </w:r>
      <w:r w:rsidRPr="001A449E">
        <w:rPr>
          <w:rFonts w:eastAsia="PMingLiU" w:cs="Tahoma"/>
          <w:szCs w:val="18"/>
          <w:lang w:eastAsia="zh-TW"/>
        </w:rPr>
        <w:t xml:space="preserve"> Windows Azure </w:t>
      </w:r>
      <w:r w:rsidRPr="001A449E">
        <w:rPr>
          <w:rFonts w:eastAsia="PMingLiU" w:cs="Tahoma"/>
          <w:szCs w:val="18"/>
          <w:lang w:eastAsia="zh-TW"/>
        </w:rPr>
        <w:t>服務特定資訊，請參閱以下「</w:t>
      </w:r>
      <w:r w:rsidRPr="001A449E">
        <w:rPr>
          <w:rFonts w:eastAsia="PMingLiU" w:cs="Tahoma"/>
          <w:szCs w:val="18"/>
          <w:lang w:eastAsia="zh-TW"/>
        </w:rPr>
        <w:t xml:space="preserve">Windows Azure </w:t>
      </w:r>
      <w:r w:rsidR="001F74A0">
        <w:rPr>
          <w:rFonts w:eastAsia="PMingLiU" w:cs="Tahoma"/>
          <w:szCs w:val="18"/>
          <w:lang w:eastAsia="zh-TW"/>
        </w:rPr>
        <w:br/>
      </w:r>
      <w:r w:rsidRPr="001A449E">
        <w:rPr>
          <w:rFonts w:eastAsia="PMingLiU" w:cs="Tahoma"/>
          <w:szCs w:val="18"/>
          <w:lang w:eastAsia="zh-TW"/>
        </w:rPr>
        <w:t>服務」小節。</w:t>
      </w:r>
    </w:p>
    <w:p w:rsidR="00456002" w:rsidRPr="001A449E" w:rsidRDefault="00456002" w:rsidP="00212CC6">
      <w:pPr>
        <w:rPr>
          <w:rFonts w:eastAsia="PMingLiU" w:cs="Tahoma"/>
          <w:lang w:eastAsia="zh-TW"/>
        </w:rPr>
      </w:pPr>
    </w:p>
    <w:p w:rsidR="001C1727" w:rsidRDefault="001C1727">
      <w:pPr>
        <w:rPr>
          <w:rFonts w:eastAsia="PMingLiU" w:cs="Tahoma"/>
          <w:lang w:eastAsia="zh-TW"/>
        </w:rPr>
      </w:pPr>
    </w:p>
    <w:p w:rsidR="001F74A0" w:rsidRDefault="001F74A0">
      <w:pPr>
        <w:rPr>
          <w:rFonts w:eastAsia="PMingLiU" w:cs="Tahoma"/>
          <w:lang w:eastAsia="zh-TW"/>
        </w:rPr>
      </w:pPr>
    </w:p>
    <w:p w:rsidR="001F74A0" w:rsidRPr="001A449E" w:rsidRDefault="001F74A0">
      <w:pPr>
        <w:rPr>
          <w:rFonts w:eastAsia="PMingLiU" w:cs="Tahoma"/>
          <w:lang w:eastAsia="zh-TW"/>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1A449E"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1A449E" w:rsidRDefault="00456002" w:rsidP="005C647E">
            <w:pPr>
              <w:jc w:val="center"/>
              <w:rPr>
                <w:rFonts w:eastAsia="PMingLiU" w:cs="Tahoma"/>
                <w:b/>
                <w:bCs/>
                <w:sz w:val="20"/>
                <w:szCs w:val="18"/>
                <w:lang w:eastAsia="zh-TW"/>
              </w:rPr>
            </w:pPr>
            <w:r w:rsidRPr="001A449E">
              <w:rPr>
                <w:rFonts w:eastAsia="PMingLiU" w:cs="Tahoma"/>
                <w:b/>
                <w:bCs/>
                <w:sz w:val="20"/>
                <w:szCs w:val="18"/>
                <w:lang w:eastAsia="zh-TW"/>
              </w:rPr>
              <w:t>提供</w:t>
            </w:r>
            <w:r w:rsidRPr="001A449E">
              <w:rPr>
                <w:rFonts w:eastAsia="PMingLiU" w:cs="Tahoma"/>
                <w:b/>
                <w:bCs/>
                <w:sz w:val="20"/>
                <w:szCs w:val="18"/>
                <w:lang w:eastAsia="zh-TW"/>
              </w:rPr>
              <w:t xml:space="preserve"> 1 </w:t>
            </w:r>
            <w:r w:rsidRPr="001A449E">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1A449E" w:rsidRDefault="00456002" w:rsidP="005C647E">
            <w:pPr>
              <w:jc w:val="center"/>
              <w:rPr>
                <w:rFonts w:eastAsia="PMingLiU" w:cs="Tahoma"/>
                <w:b/>
                <w:bCs/>
                <w:sz w:val="20"/>
                <w:szCs w:val="18"/>
                <w:lang w:eastAsia="zh-TW"/>
              </w:rPr>
            </w:pPr>
            <w:r w:rsidRPr="001A449E">
              <w:rPr>
                <w:rFonts w:eastAsia="PMingLiU" w:cs="Tahoma"/>
                <w:b/>
                <w:bCs/>
                <w:sz w:val="20"/>
                <w:szCs w:val="18"/>
                <w:lang w:eastAsia="zh-TW"/>
              </w:rPr>
              <w:t>僅提供共同期限訂閱期間之線上服務</w:t>
            </w:r>
          </w:p>
        </w:tc>
      </w:tr>
      <w:tr w:rsidR="00456002" w:rsidRPr="001A449E"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Bing Maps Enterprise</w:t>
            </w:r>
          </w:p>
          <w:p w:rsidR="00AD481C" w:rsidRPr="001A449E" w:rsidRDefault="00AD481C" w:rsidP="00346F4B">
            <w:pPr>
              <w:numPr>
                <w:ilvl w:val="0"/>
                <w:numId w:val="68"/>
              </w:numPr>
              <w:spacing w:after="60"/>
              <w:ind w:left="720" w:right="259"/>
              <w:rPr>
                <w:rFonts w:eastAsia="PMingLiU" w:cs="Tahoma"/>
              </w:rPr>
            </w:pPr>
            <w:r w:rsidRPr="001A449E">
              <w:rPr>
                <w:rFonts w:eastAsia="PMingLiU" w:cs="Tahoma"/>
                <w:color w:val="000000"/>
                <w:szCs w:val="18"/>
              </w:rPr>
              <w:t xml:space="preserve">Bing Maps Mobile </w:t>
            </w:r>
            <w:r w:rsidRPr="001A449E">
              <w:rPr>
                <w:rFonts w:eastAsia="PMingLiU" w:cs="Tahoma"/>
                <w:color w:val="000000"/>
                <w:szCs w:val="18"/>
              </w:rPr>
              <w:t>資產管理</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Exchange Online Protection</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Forefront Protection 2010 for Exchange Server</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Forefront Protection 2010 for SharePoint</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 xml:space="preserve">Forefront Protection </w:t>
            </w:r>
            <w:r w:rsidRPr="001A449E">
              <w:rPr>
                <w:rFonts w:eastAsia="PMingLiU" w:cs="Tahoma"/>
                <w:color w:val="000000"/>
                <w:szCs w:val="18"/>
              </w:rPr>
              <w:t>套件</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Forefront Security for Office Communications Server</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Forefront Threat Management Gateway Web Protection Service</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Lync Server Public Instant Messaging Connectivity (</w:t>
            </w:r>
            <w:r w:rsidRPr="001A449E">
              <w:rPr>
                <w:rFonts w:eastAsia="PMingLiU" w:cs="Tahoma"/>
                <w:color w:val="000000"/>
                <w:szCs w:val="18"/>
              </w:rPr>
              <w:t>搭配</w:t>
            </w:r>
            <w:r w:rsidRPr="001A449E">
              <w:rPr>
                <w:rFonts w:eastAsia="PMingLiU" w:cs="Tahoma"/>
                <w:color w:val="000000"/>
                <w:szCs w:val="18"/>
              </w:rPr>
              <w:t xml:space="preserve"> America Online (AOL) Instant Messaging Service </w:t>
            </w:r>
            <w:r w:rsidRPr="001A449E">
              <w:rPr>
                <w:rFonts w:eastAsia="PMingLiU" w:cs="Tahoma"/>
                <w:color w:val="000000"/>
                <w:szCs w:val="18"/>
              </w:rPr>
              <w:t>和</w:t>
            </w:r>
            <w:r w:rsidRPr="001A449E">
              <w:rPr>
                <w:rFonts w:eastAsia="PMingLiU" w:cs="Tahoma"/>
                <w:color w:val="000000"/>
                <w:szCs w:val="18"/>
              </w:rPr>
              <w:t xml:space="preserve"> Windows Live Messenger Service)</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Lync Server Public Instant Messaging Connectivity (</w:t>
            </w:r>
            <w:r w:rsidRPr="001A449E">
              <w:rPr>
                <w:rFonts w:eastAsia="PMingLiU" w:cs="Tahoma"/>
                <w:color w:val="000000"/>
                <w:szCs w:val="18"/>
              </w:rPr>
              <w:t>搭配</w:t>
            </w:r>
            <w:r w:rsidRPr="001A449E">
              <w:rPr>
                <w:rFonts w:eastAsia="PMingLiU" w:cs="Tahoma"/>
                <w:color w:val="000000"/>
                <w:szCs w:val="18"/>
              </w:rPr>
              <w:t xml:space="preserve"> Yahoo Instant Messaging Service)</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Microsoft Exchange Hosted Encryption</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Microsoft Learning</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Office Groove Enterprise Services</w:t>
            </w:r>
          </w:p>
          <w:p w:rsidR="00456002" w:rsidRPr="001A449E" w:rsidRDefault="00456002" w:rsidP="00346F4B">
            <w:pPr>
              <w:numPr>
                <w:ilvl w:val="0"/>
                <w:numId w:val="68"/>
              </w:numPr>
              <w:spacing w:after="60"/>
              <w:ind w:left="720" w:right="259"/>
              <w:rPr>
                <w:rFonts w:eastAsia="PMingLiU" w:cs="Tahoma"/>
              </w:rPr>
            </w:pPr>
            <w:r w:rsidRPr="001A449E">
              <w:rPr>
                <w:rFonts w:eastAsia="PMingLiU" w:cs="Tahoma"/>
                <w:color w:val="000000"/>
                <w:szCs w:val="18"/>
              </w:rPr>
              <w:t>System Center 2012 Endpoint Protection</w:t>
            </w:r>
          </w:p>
          <w:p w:rsidR="00456002" w:rsidRPr="001A449E" w:rsidRDefault="00456002" w:rsidP="00346F4B">
            <w:pPr>
              <w:numPr>
                <w:ilvl w:val="0"/>
                <w:numId w:val="68"/>
              </w:numPr>
              <w:spacing w:after="60"/>
              <w:ind w:left="720" w:right="259"/>
              <w:rPr>
                <w:rFonts w:eastAsia="PMingLiU" w:cs="Tahoma"/>
                <w:color w:val="000000"/>
                <w:szCs w:val="18"/>
              </w:rPr>
            </w:pPr>
            <w:r w:rsidRPr="001A449E">
              <w:rPr>
                <w:rFonts w:eastAsia="PMingLiU" w:cs="Tahoma"/>
                <w:color w:val="000000"/>
                <w:szCs w:val="18"/>
              </w:rPr>
              <w:t xml:space="preserve">Windows Azure </w:t>
            </w:r>
            <w:r w:rsidRPr="001A449E">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1A449E" w:rsidRDefault="001B413E" w:rsidP="00346F4B">
            <w:pPr>
              <w:numPr>
                <w:ilvl w:val="0"/>
                <w:numId w:val="69"/>
              </w:numPr>
              <w:spacing w:after="60"/>
              <w:ind w:left="576" w:right="187"/>
              <w:rPr>
                <w:rFonts w:eastAsia="PMingLiU" w:cs="Tahoma"/>
              </w:rPr>
            </w:pPr>
            <w:r w:rsidRPr="001A449E">
              <w:rPr>
                <w:rFonts w:eastAsia="PMingLiU" w:cs="Tahoma"/>
                <w:color w:val="000000"/>
                <w:szCs w:val="18"/>
              </w:rPr>
              <w:t xml:space="preserve">Microsoft Dynamics CRM Online </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Dynamics Mobile</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Dynamics Onprem Mobile</w:t>
            </w:r>
          </w:p>
          <w:p w:rsidR="009B3FA2" w:rsidRPr="001A449E" w:rsidRDefault="009B3FA2" w:rsidP="00346F4B">
            <w:pPr>
              <w:numPr>
                <w:ilvl w:val="0"/>
                <w:numId w:val="69"/>
              </w:numPr>
              <w:spacing w:after="60"/>
              <w:ind w:left="576" w:right="187"/>
              <w:rPr>
                <w:rFonts w:eastAsia="PMingLiU" w:cs="Tahoma"/>
              </w:rPr>
            </w:pPr>
            <w:r w:rsidRPr="001A449E">
              <w:rPr>
                <w:rFonts w:eastAsia="PMingLiU" w:cs="Tahoma"/>
                <w:color w:val="000000"/>
                <w:szCs w:val="18"/>
              </w:rPr>
              <w:t>Exchange Online Archiving for Exchange Online</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Exchange Online Archiving for Exchange Server</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Exchange Online Kiosk</w:t>
            </w:r>
            <w:r w:rsidRPr="001A449E">
              <w:rPr>
                <w:rFonts w:eastAsia="PMingLiU" w:cs="Tahoma"/>
                <w:color w:val="000000"/>
                <w:szCs w:val="18"/>
              </w:rPr>
              <w:t>、</w:t>
            </w:r>
            <w:r w:rsidRPr="001A449E">
              <w:rPr>
                <w:rFonts w:eastAsia="PMingLiU" w:cs="Tahoma"/>
                <w:color w:val="000000"/>
                <w:szCs w:val="18"/>
              </w:rPr>
              <w:t xml:space="preserve">Plan 1 </w:t>
            </w:r>
            <w:r w:rsidRPr="001A449E">
              <w:rPr>
                <w:rFonts w:eastAsia="PMingLiU" w:cs="Tahoma"/>
                <w:color w:val="000000"/>
                <w:szCs w:val="18"/>
              </w:rPr>
              <w:t>及</w:t>
            </w:r>
            <w:r w:rsidRPr="001A449E">
              <w:rPr>
                <w:rFonts w:eastAsia="PMingLiU" w:cs="Tahoma"/>
                <w:color w:val="000000"/>
                <w:szCs w:val="18"/>
              </w:rPr>
              <w:t xml:space="preserve"> Plan 2</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Lync Online Plan 1</w:t>
            </w:r>
            <w:r w:rsidRPr="001A449E">
              <w:rPr>
                <w:rFonts w:eastAsia="PMingLiU" w:cs="Tahoma"/>
                <w:color w:val="000000"/>
                <w:szCs w:val="18"/>
              </w:rPr>
              <w:t>、</w:t>
            </w:r>
            <w:r w:rsidRPr="001A449E">
              <w:rPr>
                <w:rFonts w:eastAsia="PMingLiU" w:cs="Tahoma"/>
                <w:color w:val="000000"/>
                <w:szCs w:val="18"/>
              </w:rPr>
              <w:t xml:space="preserve">2 </w:t>
            </w:r>
            <w:r w:rsidRPr="001A449E">
              <w:rPr>
                <w:rFonts w:eastAsia="PMingLiU" w:cs="Tahoma"/>
                <w:color w:val="000000"/>
                <w:szCs w:val="18"/>
              </w:rPr>
              <w:t>及</w:t>
            </w:r>
            <w:r w:rsidRPr="001A449E">
              <w:rPr>
                <w:rFonts w:eastAsia="PMingLiU" w:cs="Tahoma"/>
                <w:color w:val="000000"/>
                <w:szCs w:val="18"/>
              </w:rPr>
              <w:t xml:space="preserve"> 3</w:t>
            </w:r>
          </w:p>
          <w:p w:rsidR="009B3FA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Office 365 Education A2</w:t>
            </w:r>
            <w:r w:rsidRPr="001A449E">
              <w:rPr>
                <w:rFonts w:eastAsia="PMingLiU" w:cs="Tahoma"/>
                <w:color w:val="000000"/>
                <w:szCs w:val="18"/>
              </w:rPr>
              <w:t>、</w:t>
            </w:r>
            <w:r w:rsidRPr="001A449E">
              <w:rPr>
                <w:rFonts w:eastAsia="PMingLiU" w:cs="Tahoma"/>
                <w:color w:val="000000"/>
                <w:szCs w:val="18"/>
              </w:rPr>
              <w:t xml:space="preserve">A3 </w:t>
            </w:r>
            <w:r w:rsidRPr="001A449E">
              <w:rPr>
                <w:rFonts w:eastAsia="PMingLiU" w:cs="Tahoma"/>
                <w:color w:val="000000"/>
                <w:szCs w:val="18"/>
              </w:rPr>
              <w:t>和</w:t>
            </w:r>
            <w:r w:rsidRPr="001A449E">
              <w:rPr>
                <w:rFonts w:eastAsia="PMingLiU" w:cs="Tahoma"/>
                <w:color w:val="000000"/>
                <w:szCs w:val="18"/>
              </w:rPr>
              <w:t xml:space="preserve"> A4</w:t>
            </w:r>
          </w:p>
          <w:p w:rsidR="00456002" w:rsidRPr="001A449E" w:rsidRDefault="009B3FA2" w:rsidP="00346F4B">
            <w:pPr>
              <w:numPr>
                <w:ilvl w:val="0"/>
                <w:numId w:val="69"/>
              </w:numPr>
              <w:spacing w:after="60"/>
              <w:ind w:left="576" w:right="187"/>
              <w:rPr>
                <w:rFonts w:eastAsia="PMingLiU" w:cs="Tahoma"/>
              </w:rPr>
            </w:pPr>
            <w:r w:rsidRPr="001A449E">
              <w:rPr>
                <w:rFonts w:eastAsia="PMingLiU" w:cs="Tahoma"/>
                <w:color w:val="000000"/>
                <w:szCs w:val="18"/>
              </w:rPr>
              <w:t>Office 365 Enterprise K1</w:t>
            </w:r>
            <w:r w:rsidRPr="001A449E">
              <w:rPr>
                <w:rFonts w:eastAsia="PMingLiU" w:cs="Tahoma"/>
                <w:color w:val="000000"/>
                <w:szCs w:val="18"/>
              </w:rPr>
              <w:t>、</w:t>
            </w:r>
            <w:r w:rsidRPr="001A449E">
              <w:rPr>
                <w:rFonts w:eastAsia="PMingLiU" w:cs="Tahoma"/>
                <w:color w:val="000000"/>
                <w:szCs w:val="18"/>
              </w:rPr>
              <w:t>E1</w:t>
            </w:r>
            <w:r w:rsidRPr="001A449E">
              <w:rPr>
                <w:rFonts w:eastAsia="PMingLiU" w:cs="Tahoma"/>
                <w:color w:val="000000"/>
                <w:szCs w:val="18"/>
              </w:rPr>
              <w:t>、</w:t>
            </w:r>
            <w:r w:rsidRPr="001A449E">
              <w:rPr>
                <w:rFonts w:eastAsia="PMingLiU" w:cs="Tahoma"/>
                <w:color w:val="000000"/>
                <w:szCs w:val="18"/>
              </w:rPr>
              <w:t xml:space="preserve">E3 </w:t>
            </w:r>
            <w:r w:rsidRPr="001A449E">
              <w:rPr>
                <w:rFonts w:eastAsia="PMingLiU" w:cs="Tahoma"/>
                <w:color w:val="000000"/>
                <w:szCs w:val="18"/>
              </w:rPr>
              <w:t>和</w:t>
            </w:r>
            <w:r w:rsidRPr="001A449E">
              <w:rPr>
                <w:rFonts w:eastAsia="PMingLiU" w:cs="Tahoma"/>
                <w:color w:val="000000"/>
                <w:szCs w:val="18"/>
              </w:rPr>
              <w:t xml:space="preserve"> E4</w:t>
            </w:r>
          </w:p>
          <w:p w:rsidR="00061A45" w:rsidRPr="001A449E" w:rsidRDefault="008368B4" w:rsidP="00346F4B">
            <w:pPr>
              <w:numPr>
                <w:ilvl w:val="0"/>
                <w:numId w:val="69"/>
              </w:numPr>
              <w:spacing w:after="60"/>
              <w:ind w:left="576" w:right="187"/>
              <w:rPr>
                <w:rFonts w:eastAsia="PMingLiU" w:cs="Tahoma"/>
              </w:rPr>
            </w:pPr>
            <w:r w:rsidRPr="001A449E">
              <w:rPr>
                <w:rFonts w:eastAsia="PMingLiU" w:cs="Tahoma"/>
                <w:color w:val="000000"/>
                <w:szCs w:val="18"/>
              </w:rPr>
              <w:t>Office 365 ProPlus</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 xml:space="preserve">Office Web </w:t>
            </w:r>
            <w:r w:rsidRPr="001A449E">
              <w:rPr>
                <w:rFonts w:eastAsia="PMingLiU" w:cs="Tahoma"/>
                <w:color w:val="000000"/>
                <w:szCs w:val="18"/>
              </w:rPr>
              <w:t>應用程式</w:t>
            </w:r>
          </w:p>
          <w:p w:rsidR="008368B4" w:rsidRPr="001A449E" w:rsidRDefault="008368B4" w:rsidP="00346F4B">
            <w:pPr>
              <w:numPr>
                <w:ilvl w:val="0"/>
                <w:numId w:val="69"/>
              </w:numPr>
              <w:spacing w:after="60"/>
              <w:ind w:left="576" w:right="187"/>
              <w:rPr>
                <w:rFonts w:eastAsia="PMingLiU" w:cs="Tahoma"/>
              </w:rPr>
            </w:pPr>
            <w:r w:rsidRPr="001A449E">
              <w:rPr>
                <w:rFonts w:eastAsia="PMingLiU" w:cs="Tahoma"/>
                <w:color w:val="000000"/>
                <w:szCs w:val="18"/>
              </w:rPr>
              <w:t>Project Online</w:t>
            </w:r>
          </w:p>
          <w:p w:rsidR="008368B4" w:rsidRPr="001A449E" w:rsidRDefault="008368B4" w:rsidP="00346F4B">
            <w:pPr>
              <w:numPr>
                <w:ilvl w:val="0"/>
                <w:numId w:val="69"/>
              </w:numPr>
              <w:spacing w:after="60"/>
              <w:ind w:left="576" w:right="187"/>
              <w:rPr>
                <w:rFonts w:eastAsia="PMingLiU" w:cs="Tahoma"/>
              </w:rPr>
            </w:pPr>
            <w:r w:rsidRPr="001A449E">
              <w:rPr>
                <w:rFonts w:eastAsia="PMingLiU" w:cs="Tahoma"/>
                <w:color w:val="000000"/>
                <w:szCs w:val="18"/>
              </w:rPr>
              <w:t>Project Pro for Office 365</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 xml:space="preserve">SharePoint Online Plan 1 </w:t>
            </w:r>
            <w:r w:rsidRPr="001A449E">
              <w:rPr>
                <w:rFonts w:eastAsia="PMingLiU" w:cs="Tahoma"/>
                <w:color w:val="000000"/>
                <w:szCs w:val="18"/>
              </w:rPr>
              <w:t>和</w:t>
            </w:r>
            <w:r w:rsidRPr="001A449E">
              <w:rPr>
                <w:rFonts w:eastAsia="PMingLiU" w:cs="Tahoma"/>
                <w:color w:val="000000"/>
                <w:szCs w:val="18"/>
              </w:rPr>
              <w:t xml:space="preserve"> Plan 2</w:t>
            </w:r>
          </w:p>
          <w:p w:rsidR="00D8521B" w:rsidRPr="001A449E" w:rsidRDefault="00D8521B" w:rsidP="00346F4B">
            <w:pPr>
              <w:numPr>
                <w:ilvl w:val="0"/>
                <w:numId w:val="69"/>
              </w:numPr>
              <w:spacing w:after="60"/>
              <w:ind w:left="576" w:right="187"/>
              <w:rPr>
                <w:rFonts w:eastAsia="PMingLiU" w:cs="Tahoma"/>
              </w:rPr>
            </w:pPr>
            <w:r w:rsidRPr="001A449E">
              <w:rPr>
                <w:rFonts w:eastAsia="PMingLiU" w:cs="Tahoma"/>
                <w:color w:val="000000"/>
                <w:szCs w:val="18"/>
              </w:rPr>
              <w:t xml:space="preserve">Windows Azure Active Directory </w:t>
            </w:r>
            <w:r w:rsidRPr="001A449E">
              <w:rPr>
                <w:rFonts w:eastAsia="PMingLiU" w:cs="Tahoma"/>
                <w:color w:val="000000"/>
                <w:szCs w:val="18"/>
              </w:rPr>
              <w:t>版權管理</w:t>
            </w:r>
          </w:p>
          <w:p w:rsidR="00456002" w:rsidRPr="001A449E" w:rsidRDefault="00456002" w:rsidP="00346F4B">
            <w:pPr>
              <w:numPr>
                <w:ilvl w:val="0"/>
                <w:numId w:val="69"/>
              </w:numPr>
              <w:spacing w:after="60"/>
              <w:ind w:left="576" w:right="187"/>
              <w:rPr>
                <w:rFonts w:eastAsia="PMingLiU" w:cs="Tahoma"/>
              </w:rPr>
            </w:pPr>
            <w:r w:rsidRPr="001A449E">
              <w:rPr>
                <w:rFonts w:eastAsia="PMingLiU" w:cs="Tahoma"/>
                <w:color w:val="000000"/>
                <w:szCs w:val="18"/>
              </w:rPr>
              <w:t>Windows Intune</w:t>
            </w:r>
          </w:p>
          <w:p w:rsidR="00456002" w:rsidRPr="001A449E" w:rsidRDefault="003929D1" w:rsidP="00346F4B">
            <w:pPr>
              <w:numPr>
                <w:ilvl w:val="0"/>
                <w:numId w:val="69"/>
              </w:numPr>
              <w:spacing w:after="60"/>
              <w:ind w:left="576" w:right="187"/>
              <w:rPr>
                <w:rFonts w:eastAsia="PMingLiU" w:cs="Tahoma"/>
              </w:rPr>
            </w:pPr>
            <w:r w:rsidRPr="001A449E">
              <w:rPr>
                <w:rFonts w:eastAsia="PMingLiU" w:cs="Tahoma"/>
                <w:color w:val="000000"/>
                <w:szCs w:val="18"/>
              </w:rPr>
              <w:t xml:space="preserve">Windows Intune </w:t>
            </w:r>
            <w:r w:rsidRPr="001A449E">
              <w:rPr>
                <w:rFonts w:eastAsia="PMingLiU" w:cs="Tahoma"/>
                <w:color w:val="000000"/>
                <w:szCs w:val="18"/>
              </w:rPr>
              <w:t>附加元件</w:t>
            </w:r>
          </w:p>
          <w:p w:rsidR="009B3FA2" w:rsidRPr="001A449E" w:rsidRDefault="009B3FA2" w:rsidP="00346F4B">
            <w:pPr>
              <w:numPr>
                <w:ilvl w:val="0"/>
                <w:numId w:val="69"/>
              </w:numPr>
              <w:spacing w:after="60"/>
              <w:ind w:left="576" w:right="187"/>
              <w:rPr>
                <w:rFonts w:eastAsia="PMingLiU" w:cs="Tahoma"/>
                <w:szCs w:val="18"/>
              </w:rPr>
            </w:pPr>
            <w:r w:rsidRPr="001A449E">
              <w:rPr>
                <w:rFonts w:eastAsia="PMingLiU" w:cs="Tahoma"/>
                <w:color w:val="000000"/>
                <w:szCs w:val="18"/>
              </w:rPr>
              <w:t>Yammer Enterprise</w:t>
            </w:r>
          </w:p>
        </w:tc>
      </w:tr>
    </w:tbl>
    <w:p w:rsidR="00171817" w:rsidRPr="001A449E" w:rsidRDefault="00171817" w:rsidP="00212CC6">
      <w:pPr>
        <w:pStyle w:val="Heading2"/>
        <w:ind w:left="0"/>
        <w:rPr>
          <w:rFonts w:ascii="Tahoma" w:eastAsia="PMingLiU" w:hAnsi="Tahoma" w:cs="Tahoma"/>
        </w:rPr>
      </w:pPr>
    </w:p>
    <w:p w:rsidR="00456002" w:rsidRPr="001A449E" w:rsidRDefault="00456002" w:rsidP="00171817">
      <w:pPr>
        <w:pStyle w:val="Heading2"/>
        <w:ind w:left="0"/>
        <w:rPr>
          <w:rFonts w:ascii="Tahoma" w:eastAsia="PMingLiU" w:hAnsi="Tahoma" w:cs="Tahoma"/>
          <w:lang w:eastAsia="zh-TW"/>
        </w:rPr>
      </w:pPr>
      <w:bookmarkStart w:id="671" w:name="_Toc336338209"/>
      <w:bookmarkStart w:id="672" w:name="_Toc363720561"/>
      <w:r w:rsidRPr="001A449E">
        <w:rPr>
          <w:rFonts w:ascii="Tahoma" w:eastAsia="PMingLiU" w:hAnsi="Tahoma" w:cs="Tahoma"/>
          <w:lang w:eastAsia="zh-TW"/>
        </w:rPr>
        <w:t>線上服務訂購及自動續約</w:t>
      </w:r>
      <w:bookmarkEnd w:id="671"/>
      <w:bookmarkEnd w:id="672"/>
      <w:r w:rsidRPr="001A449E">
        <w:rPr>
          <w:rFonts w:ascii="Tahoma" w:eastAsia="PMingLiU" w:hAnsi="Tahoma" w:cs="Tahoma"/>
          <w:lang w:eastAsia="zh-TW"/>
        </w:rPr>
        <w:t xml:space="preserve"> </w:t>
      </w:r>
    </w:p>
    <w:p w:rsidR="00456002" w:rsidRPr="001A449E" w:rsidRDefault="00456002" w:rsidP="00171817">
      <w:pPr>
        <w:outlineLvl w:val="2"/>
        <w:rPr>
          <w:rFonts w:eastAsia="PMingLiU" w:cs="Tahoma"/>
          <w:lang w:eastAsia="zh-TW"/>
        </w:rPr>
      </w:pPr>
    </w:p>
    <w:p w:rsidR="00456002" w:rsidRPr="001A449E" w:rsidRDefault="00456002" w:rsidP="00212CC6">
      <w:pPr>
        <w:outlineLvl w:val="2"/>
        <w:rPr>
          <w:rFonts w:eastAsia="PMingLiU" w:cs="Tahoma"/>
          <w:lang w:eastAsia="zh-TW"/>
        </w:rPr>
      </w:pPr>
      <w:r w:rsidRPr="001A449E">
        <w:rPr>
          <w:rFonts w:eastAsia="PMingLiU" w:cs="Tahoma"/>
          <w:szCs w:val="18"/>
          <w:lang w:eastAsia="zh-TW"/>
        </w:rPr>
        <w:t>客戶必須具備有效的大量授權合約，才能訂購或續約大量授權中的線上服務訂閱。除非客戶在訂閱屆滿至少</w:t>
      </w:r>
      <w:r w:rsidRPr="001A449E">
        <w:rPr>
          <w:rFonts w:eastAsia="PMingLiU" w:cs="Tahoma"/>
          <w:szCs w:val="18"/>
          <w:lang w:eastAsia="zh-TW"/>
        </w:rPr>
        <w:t xml:space="preserve"> 5 </w:t>
      </w:r>
      <w:r w:rsidRPr="001A449E">
        <w:rPr>
          <w:rFonts w:eastAsia="PMingLiU" w:cs="Tahoma"/>
          <w:szCs w:val="18"/>
          <w:lang w:eastAsia="zh-TW"/>
        </w:rPr>
        <w:t>天以前選擇取消自動</w:t>
      </w:r>
      <w:r w:rsidRPr="001A449E">
        <w:rPr>
          <w:rFonts w:eastAsia="PMingLiU" w:cs="Tahoma"/>
          <w:color w:val="000000"/>
          <w:szCs w:val="18"/>
          <w:lang w:eastAsia="zh-TW"/>
        </w:rPr>
        <w:t>續約</w:t>
      </w:r>
      <w:r w:rsidRPr="001A449E">
        <w:rPr>
          <w:rFonts w:eastAsia="PMingLiU" w:cs="Tahoma"/>
          <w:bCs/>
          <w:color w:val="000000"/>
          <w:lang w:eastAsia="zh-TW"/>
        </w:rPr>
        <w:t>，否則線上服務訂閱會在其訂閱期間屆滿隔天</w:t>
      </w:r>
      <w:r w:rsidRPr="001A449E">
        <w:rPr>
          <w:rFonts w:eastAsia="PMingLiU" w:cs="Tahoma"/>
          <w:b/>
          <w:bCs/>
          <w:color w:val="1F497D"/>
          <w:lang w:eastAsia="zh-TW"/>
        </w:rPr>
        <w:t xml:space="preserve"> </w:t>
      </w:r>
      <w:r w:rsidRPr="001A449E">
        <w:rPr>
          <w:rFonts w:eastAsia="PMingLiU" w:cs="Tahoma"/>
          <w:szCs w:val="18"/>
          <w:lang w:eastAsia="zh-TW"/>
        </w:rPr>
        <w:t>自動續約。如果客戶之最初合約仍有效，則一旦自動續約，</w:t>
      </w:r>
      <w:r w:rsidRPr="001A449E">
        <w:rPr>
          <w:rFonts w:eastAsia="PMingLiU" w:cs="Tahoma"/>
          <w:szCs w:val="18"/>
          <w:lang w:eastAsia="zh-TW"/>
        </w:rPr>
        <w:t xml:space="preserve">Microsoft </w:t>
      </w:r>
      <w:r w:rsidRPr="001A449E">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1A449E">
        <w:rPr>
          <w:rFonts w:eastAsia="PMingLiU" w:cs="Tahoma"/>
          <w:szCs w:val="18"/>
          <w:lang w:eastAsia="zh-TW"/>
        </w:rPr>
        <w:t xml:space="preserve">Windows Azure </w:t>
      </w:r>
      <w:r w:rsidRPr="001A449E">
        <w:rPr>
          <w:rFonts w:eastAsia="PMingLiU" w:cs="Tahoma"/>
          <w:szCs w:val="18"/>
          <w:lang w:eastAsia="zh-TW"/>
        </w:rPr>
        <w:t>服務無法使用自動續約選項。</w:t>
      </w:r>
    </w:p>
    <w:p w:rsidR="00116EDC" w:rsidRPr="001A449E" w:rsidRDefault="00116EDC" w:rsidP="00116EDC">
      <w:pPr>
        <w:rPr>
          <w:rFonts w:eastAsia="PMingLiU" w:cs="Tahoma"/>
          <w:lang w:eastAsia="zh-TW"/>
        </w:rPr>
      </w:pPr>
    </w:p>
    <w:p w:rsidR="00456002" w:rsidRPr="001A449E" w:rsidRDefault="00456002" w:rsidP="00171817">
      <w:pPr>
        <w:pStyle w:val="Heading2"/>
        <w:ind w:left="0"/>
        <w:rPr>
          <w:rFonts w:ascii="Tahoma" w:eastAsia="PMingLiU" w:hAnsi="Tahoma" w:cs="Tahoma"/>
          <w:lang w:eastAsia="zh-TW"/>
        </w:rPr>
      </w:pPr>
      <w:bookmarkStart w:id="673" w:name="_Toc336338210"/>
      <w:bookmarkStart w:id="674" w:name="_Toc363720562"/>
      <w:r w:rsidRPr="001A449E">
        <w:rPr>
          <w:rFonts w:ascii="Tahoma" w:eastAsia="PMingLiU" w:hAnsi="Tahoma" w:cs="Tahoma"/>
          <w:lang w:eastAsia="zh-TW"/>
        </w:rPr>
        <w:t>管理續約及自動續約狀態</w:t>
      </w:r>
      <w:bookmarkEnd w:id="673"/>
      <w:bookmarkEnd w:id="674"/>
    </w:p>
    <w:p w:rsidR="00456002" w:rsidRPr="001A449E" w:rsidRDefault="00456002" w:rsidP="00171817">
      <w:pPr>
        <w:outlineLvl w:val="2"/>
        <w:rPr>
          <w:rFonts w:eastAsia="PMingLiU" w:cs="Tahoma"/>
          <w:lang w:eastAsia="zh-TW"/>
        </w:rPr>
      </w:pPr>
    </w:p>
    <w:p w:rsidR="00456002" w:rsidRPr="001A449E" w:rsidRDefault="00456002" w:rsidP="001F74A0">
      <w:pPr>
        <w:outlineLvl w:val="2"/>
        <w:rPr>
          <w:rFonts w:eastAsia="PMingLiU" w:cs="Tahoma"/>
          <w:lang w:eastAsia="zh-TW"/>
        </w:rPr>
      </w:pPr>
      <w:r w:rsidRPr="001A449E">
        <w:rPr>
          <w:rFonts w:eastAsia="PMingLiU" w:cs="Tahoma"/>
          <w:szCs w:val="18"/>
          <w:lang w:eastAsia="zh-TW"/>
        </w:rPr>
        <w:t>客戶將在其線上服務訂閱期間屆滿之前收到續約通知。客戶可以取消其續約或變更自動續約之訂單，但必須在訂閱期間屆滿之前</w:t>
      </w:r>
      <w:r w:rsidRPr="001A449E">
        <w:rPr>
          <w:rFonts w:eastAsia="PMingLiU" w:cs="Tahoma"/>
          <w:szCs w:val="18"/>
          <w:lang w:eastAsia="zh-TW"/>
        </w:rPr>
        <w:t xml:space="preserve"> 30 </w:t>
      </w:r>
      <w:r w:rsidRPr="001A449E">
        <w:rPr>
          <w:rFonts w:eastAsia="PMingLiU" w:cs="Tahoma"/>
          <w:szCs w:val="18"/>
          <w:lang w:eastAsia="zh-TW"/>
        </w:rPr>
        <w:t>天行動。客戶也可以在訂閱期間屆滿之前</w:t>
      </w:r>
      <w:r w:rsidRPr="001A449E">
        <w:rPr>
          <w:rFonts w:eastAsia="PMingLiU" w:cs="Tahoma"/>
          <w:szCs w:val="18"/>
          <w:lang w:eastAsia="zh-TW"/>
        </w:rPr>
        <w:t xml:space="preserve"> 30 </w:t>
      </w:r>
      <w:r w:rsidRPr="001A449E">
        <w:rPr>
          <w:rFonts w:eastAsia="PMingLiU" w:cs="Tahoma"/>
          <w:szCs w:val="18"/>
          <w:lang w:eastAsia="zh-TW"/>
        </w:rPr>
        <w:t>天遞交訂單予其轉銷商，藉此變更其續約訂單。客戶得在</w:t>
      </w:r>
      <w:r w:rsidRPr="001A449E">
        <w:rPr>
          <w:rFonts w:eastAsia="PMingLiU" w:cs="Tahoma"/>
          <w:szCs w:val="18"/>
          <w:lang w:eastAsia="zh-TW"/>
        </w:rPr>
        <w:t xml:space="preserve"> 30</w:t>
      </w:r>
      <w:r w:rsidR="001F74A0">
        <w:rPr>
          <w:rFonts w:eastAsia="PMingLiU" w:cs="Tahoma"/>
          <w:szCs w:val="18"/>
          <w:lang w:eastAsia="zh-TW"/>
        </w:rPr>
        <w:t> </w:t>
      </w:r>
      <w:r w:rsidRPr="001A449E">
        <w:rPr>
          <w:rFonts w:eastAsia="PMingLiU" w:cs="Tahoma"/>
          <w:szCs w:val="18"/>
          <w:lang w:eastAsia="zh-TW"/>
        </w:rPr>
        <w:t>日前提供書面通知予</w:t>
      </w:r>
      <w:r w:rsidRPr="001A449E">
        <w:rPr>
          <w:rFonts w:eastAsia="PMingLiU" w:cs="Tahoma"/>
          <w:szCs w:val="18"/>
          <w:lang w:eastAsia="zh-TW"/>
        </w:rPr>
        <w:t xml:space="preserve"> Microsoft</w:t>
      </w:r>
      <w:r w:rsidRPr="001A449E">
        <w:rPr>
          <w:rFonts w:eastAsia="PMingLiU" w:cs="Tahoma"/>
          <w:szCs w:val="18"/>
          <w:lang w:eastAsia="zh-TW"/>
        </w:rPr>
        <w:t>，藉此取消訂閱續約，該書面通知表格可自其</w:t>
      </w:r>
      <w:r w:rsidRPr="001A449E">
        <w:rPr>
          <w:rFonts w:eastAsia="PMingLiU" w:cs="Tahoma"/>
          <w:szCs w:val="18"/>
          <w:lang w:eastAsia="zh-TW"/>
        </w:rPr>
        <w:t xml:space="preserve"> Microsoft </w:t>
      </w:r>
      <w:r w:rsidRPr="001A449E">
        <w:rPr>
          <w:rFonts w:eastAsia="PMingLiU" w:cs="Tahoma"/>
          <w:szCs w:val="18"/>
          <w:lang w:eastAsia="zh-TW"/>
        </w:rPr>
        <w:t>轉銷商處或</w:t>
      </w:r>
      <w:r w:rsidRPr="001A449E">
        <w:rPr>
          <w:rFonts w:eastAsia="PMingLiU" w:cs="Tahoma"/>
          <w:szCs w:val="18"/>
          <w:lang w:eastAsia="zh-TW"/>
        </w:rPr>
        <w:t xml:space="preserve"> http://microsoft.com/licensing/contracts </w:t>
      </w:r>
      <w:r w:rsidRPr="001A449E">
        <w:rPr>
          <w:rFonts w:eastAsia="PMingLiU" w:cs="Tahoma"/>
          <w:szCs w:val="18"/>
          <w:lang w:eastAsia="zh-TW"/>
        </w:rPr>
        <w:t>上取得。所有的服務續約會開始新的訂閱期間，其係在前一個訂閱期間屆滿後緊接著之那個日曆月份的第一天開始。</w:t>
      </w:r>
    </w:p>
    <w:p w:rsidR="00456002" w:rsidRPr="001A449E" w:rsidRDefault="00456002" w:rsidP="00171817">
      <w:pPr>
        <w:outlineLvl w:val="2"/>
        <w:rPr>
          <w:rFonts w:eastAsia="PMingLiU" w:cs="Tahoma"/>
          <w:lang w:eastAsia="zh-TW"/>
        </w:rPr>
      </w:pPr>
    </w:p>
    <w:p w:rsidR="00456002" w:rsidRPr="001A449E" w:rsidRDefault="00456002" w:rsidP="00171817">
      <w:pPr>
        <w:outlineLvl w:val="2"/>
        <w:rPr>
          <w:rFonts w:eastAsia="PMingLiU" w:cs="Tahoma"/>
          <w:lang w:eastAsia="zh-TW"/>
        </w:rPr>
      </w:pPr>
      <w:r w:rsidRPr="001A449E">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BD1A6A" w:rsidRPr="001A449E" w:rsidRDefault="00BD1A6A" w:rsidP="00456002">
      <w:pPr>
        <w:pStyle w:val="Heading2"/>
        <w:ind w:left="0"/>
        <w:rPr>
          <w:rFonts w:ascii="Tahoma" w:eastAsia="PMingLiU" w:hAnsi="Tahoma" w:cs="Tahoma"/>
          <w:lang w:eastAsia="zh-TW"/>
        </w:rPr>
      </w:pPr>
      <w:bookmarkStart w:id="675" w:name="_Toc336338211"/>
    </w:p>
    <w:p w:rsidR="00BD1A6A" w:rsidRDefault="00BD1A6A">
      <w:pPr>
        <w:rPr>
          <w:rFonts w:eastAsia="PMingLiU" w:cs="Tahoma"/>
          <w:lang w:eastAsia="zh-TW"/>
        </w:rPr>
      </w:pPr>
    </w:p>
    <w:p w:rsidR="001F74A0" w:rsidRDefault="001F74A0">
      <w:pPr>
        <w:rPr>
          <w:rFonts w:eastAsia="PMingLiU" w:cs="Tahoma"/>
          <w:lang w:eastAsia="zh-TW"/>
        </w:rPr>
      </w:pPr>
    </w:p>
    <w:p w:rsidR="001F74A0" w:rsidRDefault="001F74A0">
      <w:pPr>
        <w:rPr>
          <w:rFonts w:eastAsia="PMingLiU" w:cs="Tahoma"/>
          <w:lang w:eastAsia="zh-TW"/>
        </w:rPr>
      </w:pPr>
    </w:p>
    <w:p w:rsidR="001F74A0" w:rsidRDefault="001F74A0">
      <w:pPr>
        <w:rPr>
          <w:rFonts w:eastAsia="PMingLiU" w:cs="Tahoma"/>
          <w:lang w:eastAsia="zh-TW"/>
        </w:rPr>
      </w:pPr>
    </w:p>
    <w:p w:rsidR="001F74A0" w:rsidRPr="001A449E" w:rsidRDefault="001F74A0">
      <w:pPr>
        <w:rPr>
          <w:rFonts w:eastAsia="PMingLiU" w:cs="Tahoma"/>
          <w:lang w:eastAsia="zh-TW"/>
        </w:rPr>
      </w:pPr>
    </w:p>
    <w:p w:rsidR="00456002" w:rsidRPr="001A449E" w:rsidRDefault="00456002" w:rsidP="00456002">
      <w:pPr>
        <w:pStyle w:val="Heading2"/>
        <w:ind w:left="0"/>
        <w:rPr>
          <w:rFonts w:ascii="Tahoma" w:eastAsia="PMingLiU" w:hAnsi="Tahoma" w:cs="Tahoma"/>
          <w:lang w:eastAsia="zh-TW"/>
        </w:rPr>
      </w:pPr>
      <w:bookmarkStart w:id="676" w:name="_Toc363720563"/>
      <w:r w:rsidRPr="001A449E">
        <w:rPr>
          <w:rFonts w:ascii="Tahoma" w:eastAsia="PMingLiU" w:hAnsi="Tahoma" w:cs="Tahoma"/>
          <w:lang w:eastAsia="zh-TW"/>
        </w:rPr>
        <w:t>線上服務取消</w:t>
      </w:r>
      <w:bookmarkEnd w:id="675"/>
      <w:bookmarkEnd w:id="676"/>
    </w:p>
    <w:p w:rsidR="00456002" w:rsidRPr="001A449E" w:rsidRDefault="00456002" w:rsidP="00456002">
      <w:pPr>
        <w:outlineLvl w:val="2"/>
        <w:rPr>
          <w:rFonts w:eastAsia="PMingLiU" w:cs="Tahoma"/>
          <w:lang w:eastAsia="zh-TW"/>
        </w:rPr>
      </w:pPr>
    </w:p>
    <w:p w:rsidR="00456002" w:rsidRPr="001A449E" w:rsidRDefault="00456002" w:rsidP="00116EDC">
      <w:pPr>
        <w:outlineLvl w:val="2"/>
        <w:rPr>
          <w:rFonts w:eastAsia="PMingLiU" w:cs="Tahoma"/>
          <w:lang w:eastAsia="zh-TW"/>
        </w:rPr>
      </w:pPr>
      <w:r w:rsidRPr="001A449E">
        <w:rPr>
          <w:rFonts w:eastAsia="PMingLiU" w:cs="Tahoma"/>
          <w:szCs w:val="18"/>
          <w:lang w:eastAsia="zh-TW"/>
        </w:rPr>
        <w:t>線上服務訂閱可於服務之最初訂單或最初授權保留</w:t>
      </w:r>
      <w:r w:rsidRPr="001A449E">
        <w:rPr>
          <w:rFonts w:eastAsia="PMingLiU" w:cs="Tahoma"/>
          <w:szCs w:val="18"/>
          <w:lang w:eastAsia="zh-TW"/>
        </w:rPr>
        <w:t xml:space="preserve"> (</w:t>
      </w:r>
      <w:r w:rsidRPr="001A449E">
        <w:rPr>
          <w:rFonts w:eastAsia="PMingLiU" w:cs="Tahoma"/>
          <w:szCs w:val="18"/>
          <w:lang w:eastAsia="zh-TW"/>
        </w:rPr>
        <w:t>視何者較早</w:t>
      </w:r>
      <w:r w:rsidRPr="001A449E">
        <w:rPr>
          <w:rFonts w:eastAsia="PMingLiU" w:cs="Tahoma"/>
          <w:szCs w:val="18"/>
          <w:lang w:eastAsia="zh-TW"/>
        </w:rPr>
        <w:t xml:space="preserve">) </w:t>
      </w:r>
      <w:r w:rsidRPr="001A449E">
        <w:rPr>
          <w:rFonts w:eastAsia="PMingLiU" w:cs="Tahoma"/>
          <w:szCs w:val="18"/>
          <w:lang w:eastAsia="zh-TW"/>
        </w:rPr>
        <w:t>後三十</w:t>
      </w:r>
      <w:r w:rsidRPr="001A449E">
        <w:rPr>
          <w:rFonts w:eastAsia="PMingLiU" w:cs="Tahoma"/>
          <w:szCs w:val="18"/>
          <w:lang w:eastAsia="zh-TW"/>
        </w:rPr>
        <w:t xml:space="preserve"> (30) </w:t>
      </w:r>
      <w:r w:rsidRPr="001A449E">
        <w:rPr>
          <w:rFonts w:eastAsia="PMingLiU" w:cs="Tahoma"/>
          <w:szCs w:val="18"/>
          <w:lang w:eastAsia="zh-TW"/>
        </w:rPr>
        <w:t>天內取消，無須支付罰款。如需其他可能存在之取消條款，請參閱本產品清單之產品特定小節。</w:t>
      </w:r>
    </w:p>
    <w:p w:rsidR="00116EDC" w:rsidRPr="001A449E" w:rsidRDefault="00116EDC" w:rsidP="00116EDC">
      <w:pPr>
        <w:outlineLvl w:val="2"/>
        <w:rPr>
          <w:rFonts w:eastAsia="PMingLiU" w:cs="Tahoma"/>
          <w:lang w:eastAsia="zh-TW"/>
        </w:rPr>
      </w:pPr>
    </w:p>
    <w:p w:rsidR="00456002" w:rsidRPr="001A449E" w:rsidRDefault="00456002" w:rsidP="00456002">
      <w:pPr>
        <w:pStyle w:val="Heading2"/>
        <w:ind w:left="0"/>
        <w:rPr>
          <w:rFonts w:ascii="Tahoma" w:eastAsia="PMingLiU" w:hAnsi="Tahoma" w:cs="Tahoma"/>
          <w:lang w:eastAsia="zh-TW"/>
        </w:rPr>
      </w:pPr>
      <w:bookmarkStart w:id="677" w:name="_Toc328145982"/>
      <w:bookmarkStart w:id="678" w:name="_Toc336338212"/>
      <w:bookmarkStart w:id="679" w:name="_Toc363720564"/>
      <w:r w:rsidRPr="001A449E">
        <w:rPr>
          <w:rFonts w:ascii="Tahoma" w:eastAsia="PMingLiU" w:hAnsi="Tahoma" w:cs="Tahoma"/>
          <w:lang w:eastAsia="zh-TW"/>
        </w:rPr>
        <w:t>線上服務付款條件選擇方案</w:t>
      </w:r>
      <w:bookmarkEnd w:id="677"/>
      <w:bookmarkEnd w:id="678"/>
      <w:bookmarkEnd w:id="679"/>
    </w:p>
    <w:p w:rsidR="00456002" w:rsidRPr="001A449E" w:rsidRDefault="00456002" w:rsidP="00456002">
      <w:pPr>
        <w:ind w:left="720"/>
        <w:outlineLvl w:val="2"/>
        <w:rPr>
          <w:rFonts w:eastAsia="PMingLiU" w:cs="Tahoma"/>
          <w:lang w:eastAsia="zh-TW"/>
        </w:rPr>
      </w:pPr>
    </w:p>
    <w:p w:rsidR="00456002" w:rsidRPr="001A449E" w:rsidRDefault="00456002" w:rsidP="00456002">
      <w:pPr>
        <w:outlineLvl w:val="2"/>
        <w:rPr>
          <w:rFonts w:eastAsia="PMingLiU" w:cs="Tahoma"/>
          <w:lang w:eastAsia="zh-TW"/>
        </w:rPr>
      </w:pPr>
      <w:r w:rsidRPr="001A449E">
        <w:rPr>
          <w:rFonts w:eastAsia="PMingLiU" w:cs="Tahoma"/>
          <w:szCs w:val="18"/>
          <w:lang w:eastAsia="zh-TW"/>
        </w:rPr>
        <w:t>客戶必須於訂閱期間開始時支付全額之一年線上服務訂閱。選擇共同期限訂閱期間或</w:t>
      </w:r>
      <w:r w:rsidRPr="001A449E">
        <w:rPr>
          <w:rFonts w:eastAsia="PMingLiU" w:cs="Tahoma"/>
          <w:szCs w:val="18"/>
          <w:lang w:eastAsia="zh-TW"/>
        </w:rPr>
        <w:t xml:space="preserve"> Select Plus </w:t>
      </w:r>
      <w:r w:rsidRPr="001A449E">
        <w:rPr>
          <w:rFonts w:eastAsia="PMingLiU" w:cs="Tahoma"/>
          <w:szCs w:val="18"/>
          <w:lang w:eastAsia="zh-TW"/>
        </w:rPr>
        <w:t>中的「調整為第二個週年日」之客戶，擁有下列兩種付款方式：</w:t>
      </w:r>
      <w:r w:rsidRPr="001A449E">
        <w:rPr>
          <w:rFonts w:eastAsia="PMingLiU" w:cs="Tahoma"/>
          <w:szCs w:val="18"/>
          <w:lang w:eastAsia="zh-TW"/>
        </w:rPr>
        <w:t xml:space="preserve">(1) </w:t>
      </w:r>
      <w:r w:rsidRPr="001A449E">
        <w:rPr>
          <w:rFonts w:eastAsia="PMingLiU" w:cs="Tahoma"/>
          <w:szCs w:val="18"/>
          <w:lang w:eastAsia="zh-TW"/>
        </w:rPr>
        <w:t>訂購時全額付款，涵蓋整個訂閱期間，或</w:t>
      </w:r>
      <w:r w:rsidRPr="001A449E">
        <w:rPr>
          <w:rFonts w:eastAsia="PMingLiU" w:cs="Tahoma"/>
          <w:szCs w:val="18"/>
          <w:lang w:eastAsia="zh-TW"/>
        </w:rPr>
        <w:t xml:space="preserve"> (2) </w:t>
      </w:r>
      <w:r w:rsidRPr="001A449E">
        <w:rPr>
          <w:rFonts w:eastAsia="PMingLiU" w:cs="Tahoma"/>
          <w:szCs w:val="18"/>
          <w:lang w:eastAsia="zh-TW"/>
        </w:rPr>
        <w:t>分期付款，訂購時第一次付款，涵蓋目前合約年度之剩餘時間，其餘款項於每個合約週年日當天付款</w:t>
      </w:r>
      <w:r w:rsidRPr="001A449E">
        <w:rPr>
          <w:rFonts w:eastAsia="PMingLiU" w:cs="Tahoma"/>
          <w:szCs w:val="18"/>
          <w:lang w:eastAsia="zh-TW"/>
        </w:rPr>
        <w:t xml:space="preserve"> (</w:t>
      </w:r>
      <w:r w:rsidRPr="001A449E">
        <w:rPr>
          <w:rFonts w:eastAsia="PMingLiU" w:cs="Tahoma"/>
          <w:szCs w:val="18"/>
          <w:lang w:eastAsia="zh-TW"/>
        </w:rPr>
        <w:t>若是</w:t>
      </w:r>
      <w:r w:rsidRPr="001A449E">
        <w:rPr>
          <w:rFonts w:eastAsia="PMingLiU" w:cs="Tahoma"/>
          <w:szCs w:val="18"/>
          <w:lang w:eastAsia="zh-TW"/>
        </w:rPr>
        <w:t xml:space="preserve"> Select Plus</w:t>
      </w:r>
      <w:r w:rsidRPr="001A449E">
        <w:rPr>
          <w:rFonts w:eastAsia="PMingLiU" w:cs="Tahoma"/>
          <w:szCs w:val="18"/>
          <w:lang w:eastAsia="zh-TW"/>
        </w:rPr>
        <w:t>，則使用關係企業週年日替代合約週年日</w:t>
      </w:r>
      <w:r w:rsidRPr="001A449E">
        <w:rPr>
          <w:rFonts w:eastAsia="PMingLiU" w:cs="Tahoma"/>
          <w:szCs w:val="18"/>
          <w:lang w:eastAsia="zh-TW"/>
        </w:rPr>
        <w:t>)</w:t>
      </w:r>
      <w:r w:rsidRPr="001A449E">
        <w:rPr>
          <w:rFonts w:eastAsia="PMingLiU" w:cs="Tahoma"/>
          <w:szCs w:val="18"/>
          <w:lang w:eastAsia="zh-TW"/>
        </w:rPr>
        <w:t>。</w:t>
      </w:r>
      <w:r w:rsidRPr="001A449E">
        <w:rPr>
          <w:rFonts w:eastAsia="PMingLiU" w:cs="Tahoma"/>
          <w:szCs w:val="18"/>
          <w:lang w:eastAsia="zh-TW"/>
        </w:rPr>
        <w:t xml:space="preserve">Select Plus </w:t>
      </w:r>
      <w:r w:rsidRPr="001A449E">
        <w:rPr>
          <w:rFonts w:eastAsia="PMingLiU" w:cs="Tahoma"/>
          <w:szCs w:val="18"/>
          <w:lang w:eastAsia="zh-TW"/>
        </w:rPr>
        <w:t>客戶有額外的第三個選項可供使用：訂購時於訂單週年日第一次付款，涵蓋</w:t>
      </w:r>
      <w:r w:rsidRPr="001A449E">
        <w:rPr>
          <w:rFonts w:eastAsia="PMingLiU" w:cs="Tahoma"/>
          <w:szCs w:val="18"/>
          <w:lang w:eastAsia="zh-TW"/>
        </w:rPr>
        <w:t xml:space="preserve"> 12 </w:t>
      </w:r>
      <w:r w:rsidRPr="001A449E">
        <w:rPr>
          <w:rFonts w:eastAsia="PMingLiU" w:cs="Tahoma"/>
          <w:szCs w:val="18"/>
          <w:lang w:eastAsia="zh-TW"/>
        </w:rPr>
        <w:t>個月，其餘款項於每個訂單週年日當天付款</w:t>
      </w:r>
      <w:r w:rsidRPr="001A449E">
        <w:rPr>
          <w:rFonts w:eastAsia="PMingLiU" w:cs="Tahoma"/>
          <w:szCs w:val="18"/>
          <w:lang w:eastAsia="zh-TW"/>
        </w:rPr>
        <w:t xml:space="preserve"> (</w:t>
      </w:r>
      <w:r w:rsidRPr="001A449E">
        <w:rPr>
          <w:rFonts w:eastAsia="PMingLiU" w:cs="Tahoma"/>
          <w:szCs w:val="18"/>
          <w:lang w:eastAsia="zh-TW"/>
        </w:rPr>
        <w:t>最後一次付款將涵蓋訂單週年日及訂閱範圍屆滿日期之間的款項</w:t>
      </w:r>
      <w:r w:rsidRPr="001A449E">
        <w:rPr>
          <w:rFonts w:eastAsia="PMingLiU" w:cs="Tahoma"/>
          <w:szCs w:val="18"/>
          <w:lang w:eastAsia="zh-TW"/>
        </w:rPr>
        <w:t>)</w:t>
      </w:r>
      <w:r w:rsidRPr="001A449E">
        <w:rPr>
          <w:rFonts w:eastAsia="PMingLiU" w:cs="Tahoma"/>
          <w:szCs w:val="18"/>
          <w:lang w:eastAsia="zh-TW"/>
        </w:rPr>
        <w:t>。</w:t>
      </w:r>
    </w:p>
    <w:p w:rsidR="00456002" w:rsidRPr="001A449E" w:rsidRDefault="00456002" w:rsidP="00456002">
      <w:pPr>
        <w:outlineLvl w:val="2"/>
        <w:rPr>
          <w:rFonts w:eastAsia="PMingLiU" w:cs="Tahoma"/>
          <w:lang w:eastAsia="zh-TW"/>
        </w:rPr>
      </w:pPr>
    </w:p>
    <w:p w:rsidR="00456002" w:rsidRPr="001A449E" w:rsidRDefault="00456002" w:rsidP="00456002">
      <w:pPr>
        <w:outlineLvl w:val="2"/>
        <w:rPr>
          <w:rFonts w:eastAsia="PMingLiU" w:cs="Tahoma"/>
          <w:lang w:eastAsia="zh-TW"/>
        </w:rPr>
      </w:pPr>
      <w:r w:rsidRPr="001A449E">
        <w:rPr>
          <w:rFonts w:eastAsia="PMingLiU" w:cs="Tahoma"/>
          <w:szCs w:val="18"/>
          <w:lang w:eastAsia="zh-TW"/>
        </w:rPr>
        <w:t>此外，</w:t>
      </w:r>
      <w:r w:rsidRPr="001A449E">
        <w:rPr>
          <w:rFonts w:eastAsia="PMingLiU" w:cs="Tahoma"/>
          <w:szCs w:val="18"/>
          <w:lang w:eastAsia="zh-TW"/>
        </w:rPr>
        <w:t xml:space="preserve">Open Value </w:t>
      </w:r>
      <w:r w:rsidRPr="001A449E">
        <w:rPr>
          <w:rFonts w:eastAsia="PMingLiU" w:cs="Tahoma"/>
          <w:szCs w:val="18"/>
          <w:lang w:eastAsia="zh-TW"/>
        </w:rPr>
        <w:t>客戶也可以選擇按月付款方式。若是按月付款方式，訂閱期間會針對客戶已訂購之訂閱數量，</w:t>
      </w:r>
      <w:r w:rsidR="00661864">
        <w:rPr>
          <w:rFonts w:eastAsia="PMingLiU" w:cs="Tahoma"/>
          <w:szCs w:val="18"/>
          <w:lang w:eastAsia="zh-TW"/>
        </w:rPr>
        <w:br/>
      </w:r>
      <w:r w:rsidRPr="001A449E">
        <w:rPr>
          <w:rFonts w:eastAsia="PMingLiU" w:cs="Tahoma"/>
          <w:szCs w:val="18"/>
          <w:lang w:eastAsia="zh-TW"/>
        </w:rPr>
        <w:t>每個月自動開立發票給參與之記錄請款當事人。</w:t>
      </w:r>
    </w:p>
    <w:p w:rsidR="00456002" w:rsidRPr="001A449E" w:rsidRDefault="00456002" w:rsidP="00456002">
      <w:pPr>
        <w:outlineLvl w:val="2"/>
        <w:rPr>
          <w:rFonts w:eastAsia="PMingLiU" w:cs="Tahoma"/>
          <w:lang w:eastAsia="zh-TW"/>
        </w:rPr>
      </w:pPr>
    </w:p>
    <w:p w:rsidR="00456002" w:rsidRPr="001A449E" w:rsidRDefault="00456002" w:rsidP="00456002">
      <w:pPr>
        <w:outlineLvl w:val="2"/>
        <w:rPr>
          <w:rFonts w:eastAsia="PMingLiU" w:cs="Tahoma"/>
          <w:lang w:eastAsia="zh-TW"/>
        </w:rPr>
      </w:pPr>
      <w:r w:rsidRPr="001A449E">
        <w:rPr>
          <w:rFonts w:eastAsia="PMingLiU" w:cs="Tahoma"/>
          <w:szCs w:val="18"/>
          <w:lang w:eastAsia="zh-TW"/>
        </w:rPr>
        <w:t>透過轉銷商取得之訂閱的價格及付款條件係由客戶與其轉銷商間之合約所共同議定。除非客戶已簽訂「</w:t>
      </w:r>
      <w:r w:rsidRPr="001A449E">
        <w:rPr>
          <w:rFonts w:eastAsia="PMingLiU" w:cs="Tahoma"/>
          <w:szCs w:val="18"/>
          <w:lang w:eastAsia="zh-TW"/>
        </w:rPr>
        <w:t xml:space="preserve">Enterprise </w:t>
      </w:r>
      <w:r w:rsidRPr="001A449E">
        <w:rPr>
          <w:rFonts w:eastAsia="PMingLiU" w:cs="Tahoma"/>
          <w:szCs w:val="18"/>
          <w:lang w:eastAsia="zh-TW"/>
        </w:rPr>
        <w:t>註冊增修條款</w:t>
      </w:r>
      <w:r w:rsidRPr="001A449E">
        <w:rPr>
          <w:rFonts w:eastAsia="PMingLiU" w:cs="Tahoma"/>
          <w:szCs w:val="18"/>
          <w:lang w:eastAsia="zh-TW"/>
        </w:rPr>
        <w:t xml:space="preserve"> - </w:t>
      </w:r>
      <w:r w:rsidRPr="001A449E">
        <w:rPr>
          <w:rFonts w:eastAsia="PMingLiU" w:cs="Tahoma"/>
          <w:szCs w:val="18"/>
          <w:lang w:eastAsia="zh-TW"/>
        </w:rPr>
        <w:t>新增</w:t>
      </w:r>
      <w:r w:rsidRPr="001A449E">
        <w:rPr>
          <w:rFonts w:eastAsia="PMingLiU" w:cs="Tahoma"/>
          <w:szCs w:val="18"/>
          <w:lang w:eastAsia="zh-TW"/>
        </w:rPr>
        <w:t xml:space="preserve"> Enterprise </w:t>
      </w:r>
      <w:r w:rsidRPr="001A449E">
        <w:rPr>
          <w:rFonts w:eastAsia="PMingLiU" w:cs="Tahoma"/>
          <w:szCs w:val="18"/>
          <w:lang w:eastAsia="zh-TW"/>
        </w:rPr>
        <w:t>線上服務」，否則無論其原有合約中是否有任何條款與此相牴觸，客戶均必須在第一次使用訂閱之前先訂購線上服務訂閱。使用</w:t>
      </w:r>
      <w:r w:rsidRPr="001A449E">
        <w:rPr>
          <w:rFonts w:eastAsia="PMingLiU" w:cs="Tahoma"/>
          <w:szCs w:val="18"/>
          <w:lang w:eastAsia="zh-TW"/>
        </w:rPr>
        <w:t xml:space="preserve"> Enterprise </w:t>
      </w:r>
      <w:r w:rsidRPr="001A449E">
        <w:rPr>
          <w:rFonts w:eastAsia="PMingLiU" w:cs="Tahoma"/>
          <w:szCs w:val="18"/>
          <w:lang w:eastAsia="zh-TW"/>
        </w:rPr>
        <w:t>合約之客戶不得針對額外的訂閱使用權提交校正訂單。</w:t>
      </w:r>
    </w:p>
    <w:p w:rsidR="00456002" w:rsidRPr="001A449E" w:rsidRDefault="00456002" w:rsidP="00DF28F2">
      <w:pPr>
        <w:outlineLvl w:val="2"/>
        <w:rPr>
          <w:rFonts w:eastAsia="PMingLiU" w:cs="Tahoma"/>
          <w:lang w:eastAsia="zh-TW"/>
        </w:rPr>
      </w:pPr>
    </w:p>
    <w:p w:rsidR="00456002" w:rsidRPr="001A449E" w:rsidRDefault="006A5DAE" w:rsidP="00116EDC">
      <w:pPr>
        <w:outlineLvl w:val="2"/>
        <w:rPr>
          <w:rFonts w:eastAsia="PMingLiU" w:cs="Tahoma"/>
          <w:lang w:eastAsia="zh-TW"/>
        </w:rPr>
      </w:pPr>
      <w:r w:rsidRPr="001A449E">
        <w:rPr>
          <w:rFonts w:eastAsia="PMingLiU" w:cs="Tahoma"/>
          <w:szCs w:val="18"/>
          <w:lang w:eastAsia="zh-TW"/>
        </w:rPr>
        <w:t>如需</w:t>
      </w:r>
      <w:r w:rsidRPr="001A449E">
        <w:rPr>
          <w:rFonts w:eastAsia="PMingLiU" w:cs="Tahoma"/>
          <w:szCs w:val="18"/>
          <w:lang w:eastAsia="zh-TW"/>
        </w:rPr>
        <w:t xml:space="preserve"> Windows Azure </w:t>
      </w:r>
      <w:r w:rsidRPr="001A449E">
        <w:rPr>
          <w:rFonts w:eastAsia="PMingLiU" w:cs="Tahoma"/>
          <w:szCs w:val="18"/>
          <w:lang w:eastAsia="zh-TW"/>
        </w:rPr>
        <w:t>服務特定資訊，請參閱以下「</w:t>
      </w:r>
      <w:r w:rsidRPr="001A449E">
        <w:rPr>
          <w:rFonts w:eastAsia="PMingLiU" w:cs="Tahoma"/>
          <w:szCs w:val="18"/>
          <w:lang w:eastAsia="zh-TW"/>
        </w:rPr>
        <w:t xml:space="preserve">Windows Azure </w:t>
      </w:r>
      <w:r w:rsidRPr="001A449E">
        <w:rPr>
          <w:rFonts w:eastAsia="PMingLiU" w:cs="Tahoma"/>
          <w:szCs w:val="18"/>
          <w:lang w:eastAsia="zh-TW"/>
        </w:rPr>
        <w:t>服務」小節。</w:t>
      </w:r>
    </w:p>
    <w:p w:rsidR="00116EDC" w:rsidRPr="001A449E" w:rsidRDefault="00116EDC" w:rsidP="00116EDC">
      <w:pPr>
        <w:outlineLvl w:val="2"/>
        <w:rPr>
          <w:rFonts w:eastAsia="PMingLiU" w:cs="Tahoma"/>
          <w:lang w:eastAsia="zh-TW"/>
        </w:rPr>
      </w:pPr>
    </w:p>
    <w:p w:rsidR="00456002" w:rsidRPr="001A449E" w:rsidRDefault="00456002" w:rsidP="00456002">
      <w:pPr>
        <w:pStyle w:val="Heading2"/>
        <w:ind w:left="0"/>
        <w:rPr>
          <w:rFonts w:ascii="Tahoma" w:eastAsia="PMingLiU" w:hAnsi="Tahoma" w:cs="Tahoma"/>
        </w:rPr>
      </w:pPr>
      <w:bookmarkStart w:id="680" w:name="_Toc328145983"/>
      <w:bookmarkStart w:id="681" w:name="_Toc336338213"/>
      <w:bookmarkStart w:id="682" w:name="_Toc363720565"/>
      <w:r w:rsidRPr="001A449E">
        <w:rPr>
          <w:rFonts w:ascii="Tahoma" w:eastAsia="PMingLiU" w:hAnsi="Tahoma" w:cs="Tahoma"/>
        </w:rPr>
        <w:t>大量授權中</w:t>
      </w:r>
      <w:r w:rsidRPr="001A449E">
        <w:rPr>
          <w:rFonts w:ascii="Tahoma" w:eastAsia="PMingLiU" w:hAnsi="Tahoma" w:cs="Tahoma"/>
        </w:rPr>
        <w:t xml:space="preserve"> Online Service </w:t>
      </w:r>
      <w:r w:rsidRPr="001A449E">
        <w:rPr>
          <w:rFonts w:ascii="Tahoma" w:eastAsia="PMingLiU" w:hAnsi="Tahoma" w:cs="Tahoma"/>
        </w:rPr>
        <w:t>之最基本訂購需求</w:t>
      </w:r>
      <w:bookmarkEnd w:id="680"/>
      <w:bookmarkEnd w:id="681"/>
      <w:bookmarkEnd w:id="682"/>
    </w:p>
    <w:p w:rsidR="00456002" w:rsidRPr="001A449E" w:rsidRDefault="00456002" w:rsidP="00DF28F2">
      <w:pPr>
        <w:outlineLvl w:val="2"/>
        <w:rPr>
          <w:rFonts w:eastAsia="PMingLiU" w:cs="Tahoma"/>
        </w:rPr>
      </w:pPr>
    </w:p>
    <w:p w:rsidR="00116EDC" w:rsidRPr="001A449E" w:rsidRDefault="00456002" w:rsidP="00116EDC">
      <w:pPr>
        <w:outlineLvl w:val="2"/>
        <w:rPr>
          <w:rFonts w:eastAsia="PMingLiU" w:cs="Tahoma"/>
        </w:rPr>
      </w:pPr>
      <w:r w:rsidRPr="001A449E">
        <w:rPr>
          <w:rFonts w:eastAsia="PMingLiU" w:cs="Tahoma"/>
          <w:szCs w:val="18"/>
        </w:rPr>
        <w:t>符合</w:t>
      </w:r>
      <w:r w:rsidRPr="001A449E">
        <w:rPr>
          <w:rFonts w:eastAsia="PMingLiU" w:cs="Tahoma"/>
          <w:szCs w:val="18"/>
        </w:rPr>
        <w:t xml:space="preserve"> Open Value </w:t>
      </w:r>
      <w:r w:rsidRPr="001A449E">
        <w:rPr>
          <w:rFonts w:eastAsia="PMingLiU" w:cs="Tahoma"/>
          <w:szCs w:val="18"/>
        </w:rPr>
        <w:t>方案資格之客戶最低可訂購</w:t>
      </w:r>
      <w:r w:rsidRPr="001A449E">
        <w:rPr>
          <w:rFonts w:eastAsia="PMingLiU" w:cs="Tahoma"/>
          <w:szCs w:val="18"/>
        </w:rPr>
        <w:t xml:space="preserve"> 5 </w:t>
      </w:r>
      <w:r w:rsidRPr="001A449E">
        <w:rPr>
          <w:rFonts w:eastAsia="PMingLiU" w:cs="Tahoma"/>
          <w:szCs w:val="18"/>
        </w:rPr>
        <w:t>個使用權。計算線上服務使用者訂閱使用權</w:t>
      </w:r>
      <w:r w:rsidRPr="001A449E">
        <w:rPr>
          <w:rFonts w:eastAsia="PMingLiU" w:cs="Tahoma"/>
          <w:szCs w:val="18"/>
        </w:rPr>
        <w:t xml:space="preserve"> (Online Services User Subscription Licenses</w:t>
      </w:r>
      <w:r w:rsidRPr="001A449E">
        <w:rPr>
          <w:rFonts w:eastAsia="PMingLiU" w:cs="Tahoma"/>
          <w:szCs w:val="18"/>
        </w:rPr>
        <w:t>，</w:t>
      </w:r>
      <w:r w:rsidRPr="001A449E">
        <w:rPr>
          <w:rFonts w:eastAsia="PMingLiU" w:cs="Tahoma"/>
          <w:szCs w:val="18"/>
        </w:rPr>
        <w:t xml:space="preserve">USL) </w:t>
      </w:r>
      <w:r w:rsidRPr="001A449E">
        <w:rPr>
          <w:rFonts w:eastAsia="PMingLiU" w:cs="Tahoma"/>
          <w:szCs w:val="18"/>
        </w:rPr>
        <w:t>時，此規則亦適用。</w:t>
      </w:r>
      <w:r w:rsidRPr="001A449E">
        <w:rPr>
          <w:rFonts w:eastAsia="PMingLiU" w:cs="Tahoma"/>
          <w:szCs w:val="18"/>
        </w:rPr>
        <w:t xml:space="preserve">USL </w:t>
      </w:r>
      <w:r w:rsidRPr="001A449E">
        <w:rPr>
          <w:rFonts w:eastAsia="PMingLiU" w:cs="Tahoma"/>
          <w:szCs w:val="18"/>
        </w:rPr>
        <w:t>也算在最低的</w:t>
      </w:r>
      <w:r w:rsidRPr="001A449E">
        <w:rPr>
          <w:rFonts w:eastAsia="PMingLiU" w:cs="Tahoma"/>
          <w:szCs w:val="18"/>
        </w:rPr>
        <w:t xml:space="preserve"> 5 </w:t>
      </w:r>
      <w:r w:rsidRPr="001A449E">
        <w:rPr>
          <w:rFonts w:eastAsia="PMingLiU" w:cs="Tahoma"/>
          <w:szCs w:val="18"/>
        </w:rPr>
        <w:t>個使用權之數量。</w:t>
      </w:r>
      <w:r w:rsidRPr="001A449E">
        <w:rPr>
          <w:rFonts w:eastAsia="PMingLiU" w:cs="Tahoma"/>
          <w:szCs w:val="18"/>
        </w:rPr>
        <w:t xml:space="preserve">5 </w:t>
      </w:r>
      <w:r w:rsidRPr="001A449E">
        <w:rPr>
          <w:rFonts w:eastAsia="PMingLiU" w:cs="Tahoma"/>
          <w:szCs w:val="18"/>
        </w:rPr>
        <w:t>個</w:t>
      </w:r>
      <w:r w:rsidRPr="001A449E">
        <w:rPr>
          <w:rFonts w:eastAsia="PMingLiU" w:cs="Tahoma"/>
          <w:szCs w:val="18"/>
        </w:rPr>
        <w:t xml:space="preserve"> USL </w:t>
      </w:r>
      <w:r w:rsidRPr="001A449E">
        <w:rPr>
          <w:rFonts w:eastAsia="PMingLiU" w:cs="Tahoma"/>
          <w:szCs w:val="18"/>
        </w:rPr>
        <w:t>之訂單符合</w:t>
      </w:r>
      <w:r w:rsidRPr="001A449E">
        <w:rPr>
          <w:rFonts w:eastAsia="PMingLiU" w:cs="Tahoma"/>
          <w:szCs w:val="18"/>
        </w:rPr>
        <w:t xml:space="preserve"> Open Value </w:t>
      </w:r>
      <w:r w:rsidRPr="001A449E">
        <w:rPr>
          <w:rFonts w:eastAsia="PMingLiU" w:cs="Tahoma"/>
          <w:szCs w:val="18"/>
        </w:rPr>
        <w:t>方案之最低需求。但是，只有</w:t>
      </w:r>
      <w:r w:rsidRPr="001A449E">
        <w:rPr>
          <w:rFonts w:eastAsia="PMingLiU" w:cs="Tahoma"/>
          <w:szCs w:val="18"/>
        </w:rPr>
        <w:t xml:space="preserve"> 5 </w:t>
      </w:r>
      <w:r w:rsidRPr="001A449E">
        <w:rPr>
          <w:rFonts w:eastAsia="PMingLiU" w:cs="Tahoma"/>
          <w:szCs w:val="18"/>
        </w:rPr>
        <w:t>個</w:t>
      </w:r>
      <w:r w:rsidRPr="001A449E">
        <w:rPr>
          <w:rFonts w:eastAsia="PMingLiU" w:cs="Tahoma"/>
          <w:szCs w:val="18"/>
        </w:rPr>
        <w:t xml:space="preserve"> USL </w:t>
      </w:r>
      <w:r w:rsidRPr="001A449E">
        <w:rPr>
          <w:rFonts w:eastAsia="PMingLiU" w:cs="Tahoma"/>
          <w:szCs w:val="18"/>
        </w:rPr>
        <w:t>並不符合</w:t>
      </w:r>
      <w:r w:rsidRPr="001A449E">
        <w:rPr>
          <w:rFonts w:eastAsia="PMingLiU" w:cs="Tahoma"/>
          <w:szCs w:val="18"/>
        </w:rPr>
        <w:t xml:space="preserve"> Open Value </w:t>
      </w:r>
      <w:r w:rsidRPr="001A449E">
        <w:rPr>
          <w:rFonts w:eastAsia="PMingLiU" w:cs="Tahoma"/>
          <w:szCs w:val="18"/>
        </w:rPr>
        <w:t>全公司選擇方案及</w:t>
      </w:r>
      <w:r w:rsidRPr="001A449E">
        <w:rPr>
          <w:rFonts w:eastAsia="PMingLiU" w:cs="Tahoma"/>
          <w:szCs w:val="18"/>
        </w:rPr>
        <w:t xml:space="preserve"> Open Value Subscription </w:t>
      </w:r>
      <w:r w:rsidRPr="001A449E">
        <w:rPr>
          <w:rFonts w:eastAsia="PMingLiU" w:cs="Tahoma"/>
          <w:szCs w:val="18"/>
        </w:rPr>
        <w:t>之最低需求。若是</w:t>
      </w:r>
      <w:r w:rsidRPr="001A449E">
        <w:rPr>
          <w:rFonts w:eastAsia="PMingLiU" w:cs="Tahoma"/>
          <w:szCs w:val="18"/>
        </w:rPr>
        <w:t xml:space="preserve"> OV </w:t>
      </w:r>
      <w:r w:rsidRPr="001A449E">
        <w:rPr>
          <w:rFonts w:eastAsia="PMingLiU" w:cs="Tahoma"/>
          <w:szCs w:val="18"/>
        </w:rPr>
        <w:t>全公司選擇方案及</w:t>
      </w:r>
      <w:r w:rsidRPr="001A449E">
        <w:rPr>
          <w:rFonts w:eastAsia="PMingLiU" w:cs="Tahoma"/>
          <w:szCs w:val="18"/>
        </w:rPr>
        <w:t xml:space="preserve"> OV Subscription</w:t>
      </w:r>
      <w:r w:rsidRPr="001A449E">
        <w:rPr>
          <w:rFonts w:eastAsia="PMingLiU" w:cs="Tahoma"/>
          <w:szCs w:val="18"/>
        </w:rPr>
        <w:t>，除任何</w:t>
      </w:r>
      <w:r w:rsidRPr="001A449E">
        <w:rPr>
          <w:rFonts w:eastAsia="PMingLiU" w:cs="Tahoma"/>
          <w:szCs w:val="18"/>
        </w:rPr>
        <w:t xml:space="preserve"> USL </w:t>
      </w:r>
      <w:r w:rsidRPr="001A449E">
        <w:rPr>
          <w:rFonts w:eastAsia="PMingLiU" w:cs="Tahoma"/>
          <w:szCs w:val="18"/>
        </w:rPr>
        <w:t>之外，其最初訂單至少必須包括</w:t>
      </w:r>
      <w:r w:rsidRPr="001A449E">
        <w:rPr>
          <w:rFonts w:eastAsia="PMingLiU" w:cs="Tahoma"/>
          <w:szCs w:val="18"/>
        </w:rPr>
        <w:t xml:space="preserve"> 5 </w:t>
      </w:r>
      <w:r w:rsidRPr="001A449E">
        <w:rPr>
          <w:rFonts w:eastAsia="PMingLiU" w:cs="Tahoma"/>
          <w:szCs w:val="18"/>
        </w:rPr>
        <w:t>個桌面平台或桌面元件使用權。</w:t>
      </w:r>
    </w:p>
    <w:p w:rsidR="00116EDC" w:rsidRPr="001A449E" w:rsidRDefault="00116EDC" w:rsidP="00116EDC">
      <w:pPr>
        <w:outlineLvl w:val="2"/>
        <w:rPr>
          <w:rFonts w:eastAsia="PMingLiU" w:cs="Tahoma"/>
        </w:rPr>
      </w:pPr>
    </w:p>
    <w:p w:rsidR="00776E3B" w:rsidRPr="001A449E" w:rsidRDefault="00776E3B" w:rsidP="00776E3B">
      <w:pPr>
        <w:pStyle w:val="Heading3"/>
        <w:rPr>
          <w:rFonts w:ascii="Tahoma" w:eastAsia="PMingLiU" w:hAnsi="Tahoma" w:cs="Tahoma"/>
        </w:rPr>
      </w:pPr>
      <w:bookmarkStart w:id="683" w:name="_Toc336338214"/>
      <w:bookmarkStart w:id="684" w:name="_Toc363720566"/>
      <w:r w:rsidRPr="001A449E">
        <w:rPr>
          <w:rFonts w:ascii="Tahoma" w:eastAsia="PMingLiU" w:hAnsi="Tahoma" w:cs="Tahoma"/>
          <w:sz w:val="24"/>
        </w:rPr>
        <w:t xml:space="preserve">Windows Azure </w:t>
      </w:r>
      <w:r w:rsidRPr="001A449E">
        <w:rPr>
          <w:rFonts w:ascii="Tahoma" w:eastAsia="PMingLiU" w:hAnsi="Tahoma" w:cs="Tahoma"/>
          <w:sz w:val="24"/>
        </w:rPr>
        <w:t>服務</w:t>
      </w:r>
      <w:bookmarkEnd w:id="683"/>
      <w:bookmarkEnd w:id="684"/>
    </w:p>
    <w:p w:rsidR="00776E3B" w:rsidRPr="001A449E" w:rsidRDefault="00776E3B" w:rsidP="00DF28F2">
      <w:pPr>
        <w:outlineLvl w:val="1"/>
        <w:rPr>
          <w:rFonts w:eastAsia="PMingLiU" w:cs="Tahoma"/>
        </w:rPr>
      </w:pPr>
    </w:p>
    <w:p w:rsidR="006A5DAE" w:rsidRPr="001A449E" w:rsidRDefault="005242EC" w:rsidP="005242EC">
      <w:pPr>
        <w:spacing w:after="60"/>
        <w:outlineLvl w:val="1"/>
        <w:rPr>
          <w:rFonts w:eastAsia="PMingLiU" w:cs="Tahoma"/>
        </w:rPr>
      </w:pPr>
      <w:r w:rsidRPr="001A449E">
        <w:rPr>
          <w:rFonts w:eastAsia="PMingLiU" w:cs="Tahoma"/>
          <w:b/>
          <w:szCs w:val="18"/>
        </w:rPr>
        <w:t>定義</w:t>
      </w:r>
    </w:p>
    <w:p w:rsidR="006A5DAE" w:rsidRPr="001A449E" w:rsidRDefault="006A5DAE" w:rsidP="006A5DAE">
      <w:pPr>
        <w:outlineLvl w:val="1"/>
        <w:rPr>
          <w:rFonts w:eastAsia="PMingLiU" w:cs="Tahoma"/>
        </w:rPr>
      </w:pPr>
      <w:r w:rsidRPr="001A449E">
        <w:rPr>
          <w:rFonts w:eastAsia="PMingLiU" w:cs="Tahoma"/>
          <w:szCs w:val="18"/>
          <w:u w:val="single"/>
        </w:rPr>
        <w:t>承諾費率</w:t>
      </w:r>
      <w:r w:rsidRPr="001A449E">
        <w:rPr>
          <w:rFonts w:eastAsia="PMingLiU" w:cs="Tahoma"/>
          <w:b/>
          <w:szCs w:val="18"/>
        </w:rPr>
        <w:t xml:space="preserve"> </w:t>
      </w:r>
      <w:r w:rsidRPr="001A449E">
        <w:rPr>
          <w:rFonts w:eastAsia="PMingLiU" w:cs="Tahoma"/>
          <w:szCs w:val="18"/>
        </w:rPr>
        <w:t>係指所有</w:t>
      </w:r>
      <w:r w:rsidRPr="001A449E">
        <w:rPr>
          <w:rFonts w:eastAsia="PMingLiU" w:cs="Tahoma"/>
          <w:szCs w:val="18"/>
        </w:rPr>
        <w:t xml:space="preserve"> Windows Azure </w:t>
      </w:r>
      <w:r w:rsidRPr="001A449E">
        <w:rPr>
          <w:rFonts w:eastAsia="PMingLiU" w:cs="Tahoma"/>
          <w:szCs w:val="18"/>
        </w:rPr>
        <w:t>服務使用的價格，以分期年度承諾為限。</w:t>
      </w:r>
    </w:p>
    <w:p w:rsidR="006A5DAE" w:rsidRPr="001A449E" w:rsidRDefault="006A5DAE" w:rsidP="006A5DAE">
      <w:pPr>
        <w:outlineLvl w:val="1"/>
        <w:rPr>
          <w:rFonts w:eastAsia="PMingLiU" w:cs="Tahoma"/>
        </w:rPr>
      </w:pPr>
    </w:p>
    <w:p w:rsidR="006A5DAE" w:rsidRPr="001A449E" w:rsidRDefault="006A5DAE" w:rsidP="001F74A0">
      <w:pPr>
        <w:outlineLvl w:val="1"/>
        <w:rPr>
          <w:rFonts w:eastAsia="PMingLiU" w:cs="Tahoma"/>
        </w:rPr>
      </w:pPr>
      <w:r w:rsidRPr="001A449E">
        <w:rPr>
          <w:rFonts w:eastAsia="PMingLiU" w:cs="Tahoma"/>
          <w:szCs w:val="18"/>
          <w:u w:val="single"/>
        </w:rPr>
        <w:t>使用費率</w:t>
      </w:r>
      <w:r w:rsidRPr="001A449E">
        <w:rPr>
          <w:rFonts w:eastAsia="PMingLiU" w:cs="Tahoma"/>
          <w:szCs w:val="18"/>
        </w:rPr>
        <w:t>係指超出分期年度承諾之所有</w:t>
      </w:r>
      <w:r w:rsidRPr="001A449E">
        <w:rPr>
          <w:rFonts w:eastAsia="PMingLiU" w:cs="Tahoma"/>
          <w:szCs w:val="18"/>
        </w:rPr>
        <w:t xml:space="preserve"> Windows Azure </w:t>
      </w:r>
      <w:r w:rsidRPr="001A449E">
        <w:rPr>
          <w:rFonts w:eastAsia="PMingLiU" w:cs="Tahoma"/>
          <w:szCs w:val="18"/>
        </w:rPr>
        <w:t>服務使用的價格。使用費率亦得指其他</w:t>
      </w:r>
      <w:r w:rsidRPr="001A449E">
        <w:rPr>
          <w:rFonts w:eastAsia="PMingLiU" w:cs="Tahoma"/>
          <w:szCs w:val="18"/>
        </w:rPr>
        <w:t xml:space="preserve"> Microsoft </w:t>
      </w:r>
      <w:r w:rsidRPr="001A449E">
        <w:rPr>
          <w:rFonts w:eastAsia="PMingLiU" w:cs="Tahoma"/>
          <w:szCs w:val="18"/>
        </w:rPr>
        <w:t>或</w:t>
      </w:r>
      <w:r w:rsidRPr="001A449E">
        <w:rPr>
          <w:rFonts w:eastAsia="PMingLiU" w:cs="Tahoma"/>
          <w:szCs w:val="18"/>
        </w:rPr>
        <w:t xml:space="preserve"> Windows</w:t>
      </w:r>
      <w:r w:rsidR="001F74A0">
        <w:rPr>
          <w:rFonts w:eastAsia="PMingLiU" w:cs="Tahoma"/>
          <w:szCs w:val="18"/>
        </w:rPr>
        <w:t> </w:t>
      </w:r>
      <w:r w:rsidRPr="001A449E">
        <w:rPr>
          <w:rFonts w:eastAsia="PMingLiU" w:cs="Tahoma"/>
          <w:szCs w:val="18"/>
        </w:rPr>
        <w:t xml:space="preserve">Azure </w:t>
      </w:r>
      <w:r w:rsidRPr="001A449E">
        <w:rPr>
          <w:rFonts w:eastAsia="PMingLiU" w:cs="Tahoma"/>
          <w:szCs w:val="18"/>
        </w:rPr>
        <w:t>文件中的「超額費率」或「超額」。</w:t>
      </w:r>
    </w:p>
    <w:p w:rsidR="006A5DAE" w:rsidRPr="001A449E" w:rsidRDefault="006A5DAE" w:rsidP="006A5DAE">
      <w:pPr>
        <w:outlineLvl w:val="1"/>
        <w:rPr>
          <w:rFonts w:eastAsia="PMingLiU" w:cs="Tahoma"/>
        </w:rPr>
      </w:pPr>
    </w:p>
    <w:p w:rsidR="006A5DAE" w:rsidRPr="001A449E" w:rsidRDefault="006A5DAE" w:rsidP="006A5DAE">
      <w:pPr>
        <w:outlineLvl w:val="1"/>
        <w:rPr>
          <w:rFonts w:eastAsia="PMingLiU" w:cs="Tahoma"/>
          <w:lang w:eastAsia="zh-TW"/>
        </w:rPr>
      </w:pPr>
      <w:r w:rsidRPr="001A449E">
        <w:rPr>
          <w:rFonts w:eastAsia="PMingLiU" w:cs="Tahoma"/>
          <w:szCs w:val="18"/>
          <w:u w:val="single"/>
          <w:lang w:eastAsia="zh-TW"/>
        </w:rPr>
        <w:t>金額承諾</w:t>
      </w:r>
      <w:r w:rsidRPr="001A449E">
        <w:rPr>
          <w:rFonts w:eastAsia="PMingLiU" w:cs="Tahoma"/>
          <w:szCs w:val="18"/>
          <w:lang w:eastAsia="zh-TW"/>
        </w:rPr>
        <w:t>係指客戶承諾在其訂閱期間過了之後支付的總金額，以便使用</w:t>
      </w:r>
      <w:r w:rsidRPr="001A449E">
        <w:rPr>
          <w:rFonts w:eastAsia="PMingLiU" w:cs="Tahoma"/>
          <w:szCs w:val="18"/>
          <w:lang w:eastAsia="zh-TW"/>
        </w:rPr>
        <w:t xml:space="preserve"> Windows Azure </w:t>
      </w:r>
      <w:r w:rsidRPr="001A449E">
        <w:rPr>
          <w:rFonts w:eastAsia="PMingLiU" w:cs="Tahoma"/>
          <w:szCs w:val="18"/>
          <w:lang w:eastAsia="zh-TW"/>
        </w:rPr>
        <w:t>服務。</w:t>
      </w:r>
    </w:p>
    <w:p w:rsidR="00BD1A6A" w:rsidRPr="001A449E" w:rsidRDefault="00BD1A6A" w:rsidP="006A5DAE">
      <w:pPr>
        <w:outlineLvl w:val="1"/>
        <w:rPr>
          <w:rFonts w:eastAsia="PMingLiU" w:cs="Tahoma"/>
          <w:lang w:eastAsia="zh-TW"/>
        </w:rPr>
      </w:pPr>
    </w:p>
    <w:p w:rsidR="006A5DAE" w:rsidRPr="001A449E" w:rsidRDefault="006A5DAE" w:rsidP="006A5DAE">
      <w:pPr>
        <w:outlineLvl w:val="1"/>
        <w:rPr>
          <w:rFonts w:eastAsia="PMingLiU" w:cs="Tahoma"/>
          <w:lang w:eastAsia="zh-TW"/>
        </w:rPr>
      </w:pPr>
      <w:r w:rsidRPr="001A449E">
        <w:rPr>
          <w:rFonts w:eastAsia="PMingLiU" w:cs="Tahoma"/>
          <w:szCs w:val="18"/>
          <w:u w:val="single"/>
          <w:lang w:eastAsia="zh-TW"/>
        </w:rPr>
        <w:t>分期年度承諾</w:t>
      </w:r>
      <w:r w:rsidRPr="001A449E">
        <w:rPr>
          <w:rFonts w:eastAsia="PMingLiU" w:cs="Tahoma"/>
          <w:szCs w:val="18"/>
          <w:lang w:eastAsia="zh-TW"/>
        </w:rPr>
        <w:t>係指整個</w:t>
      </w:r>
      <w:r w:rsidRPr="001A449E">
        <w:rPr>
          <w:rFonts w:eastAsia="PMingLiU" w:cs="Tahoma"/>
          <w:szCs w:val="18"/>
          <w:lang w:eastAsia="zh-TW"/>
        </w:rPr>
        <w:t xml:space="preserve"> Enrollment </w:t>
      </w:r>
      <w:r w:rsidRPr="001A449E">
        <w:rPr>
          <w:rFonts w:eastAsia="PMingLiU" w:cs="Tahoma"/>
          <w:szCs w:val="18"/>
          <w:lang w:eastAsia="zh-TW"/>
        </w:rPr>
        <w:t>有效期限每年分派的金額承諾部分。若是一年訂閱選項，分期年度承諾等於</w:t>
      </w:r>
      <w:r w:rsidR="001F74A0">
        <w:rPr>
          <w:rFonts w:eastAsia="PMingLiU" w:cs="Tahoma"/>
          <w:szCs w:val="18"/>
          <w:lang w:eastAsia="zh-TW"/>
        </w:rPr>
        <w:br/>
      </w:r>
      <w:r w:rsidRPr="001A449E">
        <w:rPr>
          <w:rFonts w:eastAsia="PMingLiU" w:cs="Tahoma"/>
          <w:szCs w:val="18"/>
          <w:lang w:eastAsia="zh-TW"/>
        </w:rPr>
        <w:t>金額承諾。</w:t>
      </w:r>
    </w:p>
    <w:p w:rsidR="001C1727" w:rsidRPr="001A449E" w:rsidRDefault="001C1727">
      <w:pPr>
        <w:rPr>
          <w:rFonts w:eastAsia="PMingLiU" w:cs="Tahoma"/>
          <w:lang w:eastAsia="zh-TW"/>
        </w:rPr>
      </w:pPr>
    </w:p>
    <w:p w:rsidR="006A5DAE" w:rsidRPr="001A449E" w:rsidRDefault="006A5DAE" w:rsidP="005242EC">
      <w:pPr>
        <w:spacing w:after="60"/>
        <w:outlineLvl w:val="1"/>
        <w:rPr>
          <w:rFonts w:eastAsia="PMingLiU" w:cs="Tahoma"/>
          <w:lang w:eastAsia="zh-TW"/>
        </w:rPr>
      </w:pPr>
      <w:r w:rsidRPr="001A449E">
        <w:rPr>
          <w:rFonts w:eastAsia="PMingLiU" w:cs="Tahoma"/>
          <w:b/>
          <w:szCs w:val="18"/>
          <w:lang w:eastAsia="zh-TW"/>
        </w:rPr>
        <w:t>訂閱期間</w:t>
      </w:r>
    </w:p>
    <w:p w:rsidR="006A5DAE" w:rsidRPr="001A449E" w:rsidRDefault="006A5DAE" w:rsidP="006A5DAE">
      <w:pPr>
        <w:outlineLvl w:val="1"/>
        <w:rPr>
          <w:rFonts w:eastAsia="PMingLiU" w:cs="Tahoma"/>
          <w:lang w:eastAsia="zh-TW"/>
        </w:rPr>
      </w:pPr>
      <w:r w:rsidRPr="001A449E">
        <w:rPr>
          <w:rFonts w:eastAsia="PMingLiU" w:cs="Tahoma"/>
          <w:szCs w:val="18"/>
          <w:lang w:eastAsia="zh-TW"/>
        </w:rPr>
        <w:t>針對</w:t>
      </w:r>
      <w:r w:rsidRPr="001A449E">
        <w:rPr>
          <w:rFonts w:eastAsia="PMingLiU" w:cs="Tahoma"/>
          <w:szCs w:val="18"/>
          <w:lang w:eastAsia="zh-TW"/>
        </w:rPr>
        <w:t xml:space="preserve"> Windows Azure </w:t>
      </w:r>
      <w:r w:rsidRPr="001A449E">
        <w:rPr>
          <w:rFonts w:eastAsia="PMingLiU" w:cs="Tahoma"/>
          <w:szCs w:val="18"/>
          <w:lang w:eastAsia="zh-TW"/>
        </w:rPr>
        <w:t>服務，客戶可以選擇一年訂閱期間或訂閱期間於客戶的註冊屆滿日期當日屆滿</w:t>
      </w:r>
      <w:r w:rsidRPr="001A449E">
        <w:rPr>
          <w:rFonts w:eastAsia="PMingLiU" w:cs="Tahoma"/>
          <w:szCs w:val="18"/>
          <w:lang w:eastAsia="zh-TW"/>
        </w:rPr>
        <w:t xml:space="preserve"> (</w:t>
      </w:r>
      <w:r w:rsidRPr="001A449E">
        <w:rPr>
          <w:rFonts w:eastAsia="PMingLiU" w:cs="Tahoma"/>
          <w:szCs w:val="18"/>
          <w:lang w:eastAsia="zh-TW"/>
        </w:rPr>
        <w:t>以下稱「共同期限」</w:t>
      </w:r>
      <w:r w:rsidRPr="001A449E">
        <w:rPr>
          <w:rFonts w:eastAsia="PMingLiU" w:cs="Tahoma"/>
          <w:szCs w:val="18"/>
          <w:lang w:eastAsia="zh-TW"/>
        </w:rPr>
        <w:t>)</w:t>
      </w:r>
      <w:r w:rsidRPr="001A449E">
        <w:rPr>
          <w:rFonts w:eastAsia="PMingLiU" w:cs="Tahoma"/>
          <w:szCs w:val="18"/>
          <w:lang w:eastAsia="zh-TW"/>
        </w:rPr>
        <w:t>。</w:t>
      </w:r>
      <w:r w:rsidRPr="001A449E">
        <w:rPr>
          <w:rFonts w:eastAsia="PMingLiU" w:cs="Tahoma"/>
          <w:lang w:eastAsia="zh-TW"/>
        </w:rPr>
        <w:t>選擇一年選項的客戶之剩餘</w:t>
      </w:r>
      <w:r w:rsidRPr="001A449E">
        <w:rPr>
          <w:rFonts w:eastAsia="PMingLiU" w:cs="Tahoma"/>
          <w:lang w:eastAsia="zh-TW"/>
        </w:rPr>
        <w:t xml:space="preserve"> Enrollment </w:t>
      </w:r>
      <w:r w:rsidRPr="001A449E">
        <w:rPr>
          <w:rFonts w:eastAsia="PMingLiU" w:cs="Tahoma"/>
          <w:lang w:eastAsia="zh-TW"/>
        </w:rPr>
        <w:t>有效期限至少必須有</w:t>
      </w:r>
      <w:r w:rsidRPr="001A449E">
        <w:rPr>
          <w:rFonts w:eastAsia="PMingLiU" w:cs="Tahoma"/>
          <w:lang w:eastAsia="zh-TW"/>
        </w:rPr>
        <w:t xml:space="preserve"> 12 </w:t>
      </w:r>
      <w:r w:rsidRPr="001A449E">
        <w:rPr>
          <w:rFonts w:eastAsia="PMingLiU" w:cs="Tahoma"/>
          <w:lang w:eastAsia="zh-TW"/>
        </w:rPr>
        <w:t>個月，選擇共同期限選項的客戶之剩餘註冊有效期限至少必須有兩個月</w:t>
      </w:r>
      <w:r w:rsidRPr="001A449E">
        <w:rPr>
          <w:rFonts w:eastAsia="PMingLiU" w:cs="Tahoma"/>
          <w:szCs w:val="18"/>
          <w:lang w:eastAsia="zh-TW"/>
        </w:rPr>
        <w:t>。</w:t>
      </w:r>
    </w:p>
    <w:p w:rsidR="006A5DAE" w:rsidRPr="001A449E" w:rsidRDefault="006A5DAE" w:rsidP="006A5DAE">
      <w:pPr>
        <w:rPr>
          <w:rFonts w:eastAsia="PMingLiU" w:cs="Tahoma"/>
          <w:lang w:eastAsia="zh-TW"/>
        </w:rPr>
      </w:pPr>
    </w:p>
    <w:p w:rsidR="006A5DAE" w:rsidRPr="001A449E" w:rsidRDefault="005242EC" w:rsidP="005242EC">
      <w:pPr>
        <w:spacing w:after="60"/>
        <w:outlineLvl w:val="1"/>
        <w:rPr>
          <w:rFonts w:eastAsia="PMingLiU" w:cs="Tahoma"/>
          <w:lang w:eastAsia="zh-TW"/>
        </w:rPr>
      </w:pPr>
      <w:r w:rsidRPr="001A449E">
        <w:rPr>
          <w:rFonts w:eastAsia="PMingLiU" w:cs="Tahoma"/>
          <w:b/>
          <w:szCs w:val="18"/>
          <w:lang w:eastAsia="zh-TW"/>
        </w:rPr>
        <w:t>金額承諾</w:t>
      </w:r>
    </w:p>
    <w:p w:rsidR="006A5DAE" w:rsidRPr="001A449E" w:rsidRDefault="006A5DAE" w:rsidP="006A5DAE">
      <w:pPr>
        <w:outlineLvl w:val="1"/>
        <w:rPr>
          <w:rFonts w:eastAsia="PMingLiU" w:cs="Tahoma"/>
          <w:lang w:eastAsia="zh-TW"/>
        </w:rPr>
      </w:pPr>
      <w:r w:rsidRPr="001A449E">
        <w:rPr>
          <w:rFonts w:eastAsia="PMingLiU" w:cs="Tahoma"/>
          <w:szCs w:val="18"/>
          <w:lang w:eastAsia="zh-TW"/>
        </w:rPr>
        <w:t>客戶的最初訂單必須包括金額承諾，並得在其註冊期間的最後一個月之前的任何時間提交。依一年訂閱選項的金額承諾將按比例分配於下列</w:t>
      </w:r>
      <w:r w:rsidRPr="001A449E">
        <w:rPr>
          <w:rFonts w:eastAsia="PMingLiU" w:cs="Tahoma"/>
          <w:szCs w:val="18"/>
          <w:lang w:eastAsia="zh-TW"/>
        </w:rPr>
        <w:t xml:space="preserve"> 12 </w:t>
      </w:r>
      <w:r w:rsidRPr="001A449E">
        <w:rPr>
          <w:rFonts w:eastAsia="PMingLiU" w:cs="Tahoma"/>
          <w:szCs w:val="18"/>
          <w:lang w:eastAsia="zh-TW"/>
        </w:rPr>
        <w:t>個月。依共同期限訂閱選項的金額承諾將按比例分派於整個註冊期間。</w:t>
      </w:r>
    </w:p>
    <w:p w:rsidR="006A5DAE" w:rsidRPr="001A449E" w:rsidRDefault="006A5DAE" w:rsidP="006A5DAE">
      <w:pPr>
        <w:outlineLvl w:val="1"/>
        <w:rPr>
          <w:rFonts w:eastAsia="PMingLiU" w:cs="Tahoma"/>
          <w:lang w:eastAsia="zh-TW"/>
        </w:rPr>
      </w:pPr>
    </w:p>
    <w:p w:rsidR="006A5DAE" w:rsidRPr="001A449E" w:rsidRDefault="006A5DAE" w:rsidP="006A5DAE">
      <w:pPr>
        <w:rPr>
          <w:rFonts w:eastAsia="PMingLiU" w:cs="Tahoma"/>
          <w:lang w:eastAsia="zh-TW"/>
        </w:rPr>
      </w:pPr>
      <w:r w:rsidRPr="001A449E">
        <w:rPr>
          <w:rFonts w:eastAsia="PMingLiU" w:cs="Tahoma"/>
          <w:lang w:eastAsia="zh-TW"/>
        </w:rPr>
        <w:t>客戶可以透過提交額外訂單來提高其金額承諾。額外訂單將加入至目前的分期年度承諾，且可在</w:t>
      </w:r>
      <w:r w:rsidRPr="001A449E">
        <w:rPr>
          <w:rFonts w:eastAsia="PMingLiU" w:cs="Tahoma"/>
          <w:lang w:eastAsia="zh-TW"/>
        </w:rPr>
        <w:t xml:space="preserve"> Microsoft </w:t>
      </w:r>
      <w:r w:rsidRPr="001A449E">
        <w:rPr>
          <w:rFonts w:eastAsia="PMingLiU" w:cs="Tahoma"/>
          <w:lang w:eastAsia="zh-TW"/>
        </w:rPr>
        <w:t>處理此等訂單之後那個月的第一天提供使用。若是</w:t>
      </w:r>
      <w:r w:rsidRPr="001A449E">
        <w:rPr>
          <w:rFonts w:eastAsia="PMingLiU" w:cs="Tahoma"/>
          <w:szCs w:val="18"/>
          <w:lang w:eastAsia="zh-TW"/>
        </w:rPr>
        <w:t>共同期限訂閱選項，</w:t>
      </w:r>
      <w:r w:rsidRPr="001A449E">
        <w:rPr>
          <w:rFonts w:eastAsia="PMingLiU" w:cs="Tahoma"/>
          <w:lang w:eastAsia="zh-TW"/>
        </w:rPr>
        <w:t>客戶的未來分期年度承諾之提高金額，將是額外訂單的金額乘以十二再除以提交額外訂單之當年剩餘的完整月份數。</w:t>
      </w:r>
    </w:p>
    <w:p w:rsidR="006A5DAE" w:rsidRPr="001A449E" w:rsidRDefault="006A5DAE" w:rsidP="006A5DAE">
      <w:pPr>
        <w:rPr>
          <w:rFonts w:eastAsia="PMingLiU" w:cs="Tahoma"/>
          <w:lang w:eastAsia="zh-TW"/>
        </w:rPr>
      </w:pPr>
    </w:p>
    <w:p w:rsidR="006A5DAE" w:rsidRPr="001A449E" w:rsidRDefault="006A5DAE" w:rsidP="006A5DAE">
      <w:pPr>
        <w:outlineLvl w:val="1"/>
        <w:rPr>
          <w:rFonts w:eastAsia="PMingLiU" w:cs="Tahoma"/>
          <w:lang w:eastAsia="zh-TW"/>
        </w:rPr>
      </w:pPr>
      <w:r w:rsidRPr="001A449E">
        <w:rPr>
          <w:rFonts w:eastAsia="PMingLiU" w:cs="Tahoma"/>
          <w:szCs w:val="18"/>
          <w:lang w:eastAsia="zh-TW"/>
        </w:rPr>
        <w:t>若是一年訂閱選項，客戶必須在訂單之後第</w:t>
      </w:r>
      <w:r w:rsidRPr="001A449E">
        <w:rPr>
          <w:rFonts w:eastAsia="PMingLiU" w:cs="Tahoma"/>
          <w:szCs w:val="18"/>
          <w:lang w:eastAsia="zh-TW"/>
        </w:rPr>
        <w:t xml:space="preserve"> 12 </w:t>
      </w:r>
      <w:r w:rsidRPr="001A449E">
        <w:rPr>
          <w:rFonts w:eastAsia="PMingLiU" w:cs="Tahoma"/>
          <w:szCs w:val="18"/>
          <w:lang w:eastAsia="zh-TW"/>
        </w:rPr>
        <w:t>個月的最後一天之前使用其</w:t>
      </w:r>
      <w:r w:rsidRPr="001A449E">
        <w:rPr>
          <w:rFonts w:eastAsia="PMingLiU" w:cs="Tahoma"/>
          <w:lang w:eastAsia="zh-TW"/>
        </w:rPr>
        <w:t>分期年度承諾</w:t>
      </w:r>
      <w:r w:rsidRPr="001A449E">
        <w:rPr>
          <w:rFonts w:eastAsia="PMingLiU" w:cs="Tahoma"/>
          <w:szCs w:val="18"/>
          <w:lang w:eastAsia="zh-TW"/>
        </w:rPr>
        <w:t>，若是共同期限訂閱選項則於每年的註冊週年日之前當月的最後一天之前使用。任何未使用之</w:t>
      </w:r>
      <w:r w:rsidRPr="001A449E">
        <w:rPr>
          <w:rFonts w:eastAsia="PMingLiU" w:cs="Tahoma"/>
          <w:lang w:eastAsia="zh-TW"/>
        </w:rPr>
        <w:t>分期年度承諾</w:t>
      </w:r>
      <w:r w:rsidRPr="001A449E">
        <w:rPr>
          <w:rFonts w:eastAsia="PMingLiU" w:cs="Tahoma"/>
          <w:szCs w:val="18"/>
          <w:lang w:eastAsia="zh-TW"/>
        </w:rPr>
        <w:t>部分將</w:t>
      </w:r>
      <w:r w:rsidRPr="001A449E">
        <w:rPr>
          <w:rFonts w:eastAsia="PMingLiU" w:cs="Tahoma"/>
          <w:lang w:eastAsia="zh-TW"/>
        </w:rPr>
        <w:t>不會移轉</w:t>
      </w:r>
      <w:r w:rsidRPr="001A449E">
        <w:rPr>
          <w:rFonts w:eastAsia="PMingLiU" w:cs="Tahoma"/>
          <w:szCs w:val="18"/>
          <w:lang w:eastAsia="zh-TW"/>
        </w:rPr>
        <w:t>且將被沒收。</w:t>
      </w:r>
    </w:p>
    <w:p w:rsidR="006A5DAE" w:rsidRPr="001A449E" w:rsidRDefault="006A5DAE" w:rsidP="006A5DAE">
      <w:pPr>
        <w:rPr>
          <w:rFonts w:eastAsia="PMingLiU" w:cs="Tahoma"/>
          <w:lang w:eastAsia="zh-TW"/>
        </w:rPr>
      </w:pPr>
    </w:p>
    <w:p w:rsidR="006A5DAE" w:rsidRPr="001A449E" w:rsidRDefault="005242EC" w:rsidP="005242EC">
      <w:pPr>
        <w:spacing w:after="60"/>
        <w:outlineLvl w:val="1"/>
        <w:rPr>
          <w:rFonts w:eastAsia="PMingLiU" w:cs="Tahoma"/>
          <w:lang w:eastAsia="zh-TW"/>
        </w:rPr>
      </w:pPr>
      <w:r w:rsidRPr="001A449E">
        <w:rPr>
          <w:rFonts w:eastAsia="PMingLiU" w:cs="Tahoma"/>
          <w:b/>
          <w:szCs w:val="18"/>
          <w:lang w:eastAsia="zh-TW"/>
        </w:rPr>
        <w:t>付款及費用</w:t>
      </w:r>
    </w:p>
    <w:p w:rsidR="006A5DAE" w:rsidRPr="001A449E" w:rsidRDefault="006A5DAE" w:rsidP="006A5DAE">
      <w:pPr>
        <w:rPr>
          <w:rFonts w:eastAsia="PMingLiU" w:cs="Tahoma"/>
          <w:lang w:eastAsia="zh-TW"/>
        </w:rPr>
      </w:pPr>
      <w:r w:rsidRPr="001A449E">
        <w:rPr>
          <w:rFonts w:eastAsia="PMingLiU" w:cs="Tahoma"/>
          <w:lang w:eastAsia="zh-TW"/>
        </w:rPr>
        <w:t>若是一年訂閱選項，訂單將立即開立發票予客戶或其轉銷商。若是</w:t>
      </w:r>
      <w:r w:rsidRPr="001A449E">
        <w:rPr>
          <w:rFonts w:eastAsia="PMingLiU" w:cs="Tahoma"/>
          <w:szCs w:val="18"/>
          <w:lang w:eastAsia="zh-TW"/>
        </w:rPr>
        <w:t>共同期限訂閱選項，</w:t>
      </w:r>
      <w:r w:rsidRPr="001A449E">
        <w:rPr>
          <w:rFonts w:eastAsia="PMingLiU" w:cs="Tahoma"/>
          <w:lang w:eastAsia="zh-TW"/>
        </w:rPr>
        <w:t>第一年分期年度承諾將立即開立發票，未來之分期年度承諾將於</w:t>
      </w:r>
      <w:r w:rsidRPr="001A449E">
        <w:rPr>
          <w:rFonts w:eastAsia="PMingLiU" w:cs="Tahoma"/>
          <w:lang w:eastAsia="zh-TW"/>
        </w:rPr>
        <w:t xml:space="preserve"> Enrollment </w:t>
      </w:r>
      <w:r w:rsidRPr="001A449E">
        <w:rPr>
          <w:rFonts w:eastAsia="PMingLiU" w:cs="Tahoma"/>
          <w:lang w:eastAsia="zh-TW"/>
        </w:rPr>
        <w:t>生效日期的週年日當日開立發票。或者，客戶可以選擇在提交最初訂單時支付其完整的金額承諾。</w:t>
      </w:r>
    </w:p>
    <w:p w:rsidR="006A5DAE" w:rsidRPr="001A449E" w:rsidRDefault="006A5DAE" w:rsidP="006A5DAE">
      <w:pPr>
        <w:rPr>
          <w:rFonts w:eastAsia="PMingLiU" w:cs="Tahoma"/>
          <w:lang w:eastAsia="zh-TW"/>
        </w:rPr>
      </w:pPr>
    </w:p>
    <w:p w:rsidR="006A5DAE" w:rsidRPr="001A449E" w:rsidRDefault="006A5DAE" w:rsidP="006A5DAE">
      <w:pPr>
        <w:rPr>
          <w:rFonts w:eastAsia="PMingLiU" w:cs="Tahoma"/>
          <w:lang w:eastAsia="zh-TW"/>
        </w:rPr>
      </w:pPr>
      <w:r w:rsidRPr="001A449E">
        <w:rPr>
          <w:rFonts w:eastAsia="PMingLiU" w:cs="Tahoma"/>
          <w:lang w:eastAsia="zh-TW"/>
        </w:rPr>
        <w:t>每個月，</w:t>
      </w:r>
      <w:r w:rsidRPr="001A449E">
        <w:rPr>
          <w:rFonts w:eastAsia="PMingLiU" w:cs="Tahoma"/>
          <w:lang w:eastAsia="zh-TW"/>
        </w:rPr>
        <w:t xml:space="preserve">Microsoft </w:t>
      </w:r>
      <w:r w:rsidRPr="001A449E">
        <w:rPr>
          <w:rFonts w:eastAsia="PMingLiU" w:cs="Tahoma"/>
          <w:lang w:eastAsia="zh-TW"/>
        </w:rPr>
        <w:t>會從分期年度承諾中扣除客戶對</w:t>
      </w:r>
      <w:r w:rsidRPr="001A449E">
        <w:rPr>
          <w:rFonts w:eastAsia="PMingLiU" w:cs="Tahoma"/>
          <w:lang w:eastAsia="zh-TW"/>
        </w:rPr>
        <w:t xml:space="preserve"> Windows Azure </w:t>
      </w:r>
      <w:r w:rsidRPr="001A449E">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rsidR="006A5DAE" w:rsidRPr="001A449E" w:rsidRDefault="006A5DAE" w:rsidP="006A5DAE">
      <w:pPr>
        <w:rPr>
          <w:rFonts w:eastAsia="PMingLiU" w:cs="Tahoma"/>
          <w:lang w:eastAsia="zh-TW"/>
        </w:rPr>
      </w:pPr>
    </w:p>
    <w:p w:rsidR="006A5DAE" w:rsidRPr="001A449E" w:rsidRDefault="006A5DAE" w:rsidP="006A5DAE">
      <w:pPr>
        <w:rPr>
          <w:rFonts w:eastAsia="PMingLiU" w:cs="Tahoma"/>
          <w:lang w:eastAsia="zh-TW"/>
        </w:rPr>
      </w:pPr>
      <w:r w:rsidRPr="001A449E">
        <w:rPr>
          <w:rFonts w:eastAsia="PMingLiU" w:cs="Tahoma"/>
          <w:lang w:eastAsia="zh-TW"/>
        </w:rPr>
        <w:t>於客戶訂閱期間屆滿或終止之後對</w:t>
      </w:r>
      <w:r w:rsidRPr="001A449E">
        <w:rPr>
          <w:rFonts w:eastAsia="PMingLiU" w:cs="Tahoma"/>
          <w:lang w:eastAsia="zh-TW"/>
        </w:rPr>
        <w:t xml:space="preserve"> Windows Azure </w:t>
      </w:r>
      <w:r w:rsidRPr="001A449E">
        <w:rPr>
          <w:rFonts w:eastAsia="PMingLiU" w:cs="Tahoma"/>
          <w:lang w:eastAsia="zh-TW"/>
        </w:rPr>
        <w:t>服務之所有使用，將每季依使用費率開立發票予客戶或其轉銷商。</w:t>
      </w:r>
    </w:p>
    <w:p w:rsidR="006A5DAE" w:rsidRPr="001A449E" w:rsidRDefault="006A5DAE" w:rsidP="006A5DAE">
      <w:pPr>
        <w:rPr>
          <w:rFonts w:eastAsia="PMingLiU" w:cs="Tahoma"/>
          <w:lang w:eastAsia="zh-TW"/>
        </w:rPr>
      </w:pPr>
    </w:p>
    <w:p w:rsidR="006A5DAE" w:rsidRPr="001A449E" w:rsidRDefault="006A5DAE" w:rsidP="006A5DAE">
      <w:pPr>
        <w:rPr>
          <w:rFonts w:eastAsia="PMingLiU" w:cs="Tahoma"/>
        </w:rPr>
      </w:pPr>
      <w:r w:rsidRPr="001A449E">
        <w:rPr>
          <w:rFonts w:eastAsia="PMingLiU" w:cs="Tahoma"/>
        </w:rPr>
        <w:t xml:space="preserve">Microsoft </w:t>
      </w:r>
      <w:r w:rsidRPr="001A449E">
        <w:rPr>
          <w:rFonts w:eastAsia="PMingLiU" w:cs="Tahoma"/>
        </w:rPr>
        <w:t>得於客戶註冊期間降低個別</w:t>
      </w:r>
      <w:r w:rsidRPr="001A449E">
        <w:rPr>
          <w:rFonts w:eastAsia="PMingLiU" w:cs="Tahoma"/>
        </w:rPr>
        <w:t xml:space="preserve"> Windows Azure </w:t>
      </w:r>
      <w:r w:rsidRPr="001A449E">
        <w:rPr>
          <w:rFonts w:eastAsia="PMingLiU" w:cs="Tahoma"/>
        </w:rPr>
        <w:t>服務的價格。若客戶係直接向</w:t>
      </w:r>
      <w:r w:rsidRPr="001A449E">
        <w:rPr>
          <w:rFonts w:eastAsia="PMingLiU" w:cs="Tahoma"/>
        </w:rPr>
        <w:t xml:space="preserve"> Microsoft </w:t>
      </w:r>
      <w:r w:rsidRPr="001A449E">
        <w:rPr>
          <w:rFonts w:eastAsia="PMingLiU" w:cs="Tahoma"/>
        </w:rPr>
        <w:t>取得</w:t>
      </w:r>
      <w:r w:rsidRPr="001A449E">
        <w:rPr>
          <w:rFonts w:eastAsia="PMingLiU" w:cs="Tahoma"/>
        </w:rPr>
        <w:t xml:space="preserve"> Windows Azure </w:t>
      </w:r>
      <w:r w:rsidR="001F74A0">
        <w:rPr>
          <w:rFonts w:eastAsia="PMingLiU" w:cs="Tahoma"/>
        </w:rPr>
        <w:br/>
      </w:r>
      <w:r w:rsidRPr="001A449E">
        <w:rPr>
          <w:rFonts w:eastAsia="PMingLiU" w:cs="Tahoma"/>
        </w:rPr>
        <w:t>服務，則客戶價位表可能顯示較最新價格還高的價格。</w:t>
      </w:r>
      <w:r w:rsidRPr="001A449E">
        <w:rPr>
          <w:rFonts w:eastAsia="PMingLiU" w:cs="Tahoma"/>
        </w:rPr>
        <w:t xml:space="preserve">Microsoft </w:t>
      </w:r>
      <w:r w:rsidRPr="001A449E">
        <w:rPr>
          <w:rFonts w:eastAsia="PMingLiU" w:cs="Tahoma"/>
        </w:rPr>
        <w:t>將於客戶生效期間內提供較低的價格予該些客戶。</w:t>
      </w:r>
      <w:r w:rsidR="001F74A0">
        <w:rPr>
          <w:rFonts w:eastAsia="PMingLiU" w:cs="Tahoma"/>
        </w:rPr>
        <w:br/>
      </w:r>
      <w:r w:rsidRPr="001A449E">
        <w:rPr>
          <w:rFonts w:eastAsia="PMingLiU" w:cs="Tahoma"/>
        </w:rPr>
        <w:t>若有任何此等變更，</w:t>
      </w:r>
      <w:r w:rsidRPr="001A449E">
        <w:rPr>
          <w:rFonts w:eastAsia="PMingLiU" w:cs="Tahoma"/>
        </w:rPr>
        <w:t xml:space="preserve">Microsoft </w:t>
      </w:r>
      <w:r w:rsidRPr="001A449E">
        <w:rPr>
          <w:rFonts w:eastAsia="PMingLiU" w:cs="Tahoma"/>
        </w:rPr>
        <w:t>將通知客戶。</w:t>
      </w:r>
    </w:p>
    <w:p w:rsidR="006A5DAE" w:rsidRPr="001A449E" w:rsidRDefault="006A5DAE" w:rsidP="006A5DAE">
      <w:pPr>
        <w:rPr>
          <w:rFonts w:eastAsia="PMingLiU" w:cs="Tahoma"/>
        </w:rPr>
      </w:pPr>
    </w:p>
    <w:p w:rsidR="006A5DAE" w:rsidRPr="001A449E" w:rsidRDefault="006A5DAE" w:rsidP="006A5DAE">
      <w:pPr>
        <w:rPr>
          <w:rFonts w:eastAsia="PMingLiU" w:cs="Tahoma"/>
          <w:lang w:eastAsia="zh-TW"/>
        </w:rPr>
      </w:pPr>
      <w:r w:rsidRPr="001A449E">
        <w:rPr>
          <w:rFonts w:eastAsia="PMingLiU" w:cs="Tahoma"/>
          <w:szCs w:val="18"/>
          <w:lang w:eastAsia="zh-TW"/>
        </w:rPr>
        <w:t>透過轉銷商取得之訂閱的價格及付款條件係由客戶與其轉銷商間之合約所共同議定。</w:t>
      </w:r>
      <w:r w:rsidRPr="001A449E">
        <w:rPr>
          <w:rFonts w:eastAsia="PMingLiU" w:cs="Tahoma"/>
          <w:iCs/>
          <w:lang w:eastAsia="zh-TW"/>
        </w:rPr>
        <w:t>客戶之轉銷商將提供</w:t>
      </w:r>
      <w:r w:rsidRPr="001A449E">
        <w:rPr>
          <w:rFonts w:eastAsia="PMingLiU" w:cs="Tahoma"/>
          <w:iCs/>
          <w:lang w:eastAsia="zh-TW"/>
        </w:rPr>
        <w:t xml:space="preserve"> Windows Azure </w:t>
      </w:r>
      <w:r w:rsidRPr="001A449E">
        <w:rPr>
          <w:rFonts w:eastAsia="PMingLiU" w:cs="Tahoma"/>
          <w:iCs/>
          <w:lang w:eastAsia="zh-TW"/>
        </w:rPr>
        <w:t>服務之訂購流程的相關額外資訊。所有</w:t>
      </w:r>
      <w:r w:rsidRPr="001A449E">
        <w:rPr>
          <w:rFonts w:eastAsia="PMingLiU" w:cs="Tahoma"/>
          <w:iCs/>
          <w:lang w:eastAsia="zh-TW"/>
        </w:rPr>
        <w:t xml:space="preserve"> Windows Azure </w:t>
      </w:r>
      <w:r w:rsidRPr="001A449E">
        <w:rPr>
          <w:rFonts w:eastAsia="PMingLiU" w:cs="Tahoma"/>
          <w:iCs/>
          <w:lang w:eastAsia="zh-TW"/>
        </w:rPr>
        <w:t>服務的價格及付款條件將受客戶與其轉銷商間所訂定之個別合約所拘束。</w:t>
      </w:r>
      <w:r w:rsidRPr="001A449E">
        <w:rPr>
          <w:rFonts w:eastAsia="PMingLiU" w:cs="Tahoma"/>
          <w:lang w:eastAsia="zh-TW"/>
        </w:rPr>
        <w:t xml:space="preserve">Microsoft </w:t>
      </w:r>
      <w:r w:rsidRPr="001A449E">
        <w:rPr>
          <w:rFonts w:eastAsia="PMingLiU" w:cs="Tahoma"/>
          <w:lang w:eastAsia="zh-TW"/>
        </w:rPr>
        <w:t>得在客戶的註冊期間降低個別</w:t>
      </w:r>
      <w:r w:rsidRPr="001A449E">
        <w:rPr>
          <w:rFonts w:eastAsia="PMingLiU" w:cs="Tahoma"/>
          <w:lang w:eastAsia="zh-TW"/>
        </w:rPr>
        <w:t xml:space="preserve"> Windows Azure </w:t>
      </w:r>
      <w:r w:rsidRPr="001A449E">
        <w:rPr>
          <w:rFonts w:eastAsia="PMingLiU" w:cs="Tahoma"/>
          <w:lang w:eastAsia="zh-TW"/>
        </w:rPr>
        <w:t>服務的價格，以及在客戶生效期間內提供較低的價格予客戶的轉銷商。若有任何此等變更，</w:t>
      </w:r>
      <w:r w:rsidRPr="001A449E">
        <w:rPr>
          <w:rFonts w:eastAsia="PMingLiU" w:cs="Tahoma"/>
          <w:lang w:eastAsia="zh-TW"/>
        </w:rPr>
        <w:t xml:space="preserve">Microsoft </w:t>
      </w:r>
      <w:r w:rsidRPr="001A449E">
        <w:rPr>
          <w:rFonts w:eastAsia="PMingLiU" w:cs="Tahoma"/>
          <w:lang w:eastAsia="zh-TW"/>
        </w:rPr>
        <w:t>將通知客戶之轉銷商。客戶及其轉銷商將決定實際價格及任何價格變更之適用性。</w:t>
      </w:r>
    </w:p>
    <w:p w:rsidR="00BD1A6A" w:rsidRPr="001A449E" w:rsidRDefault="00BD1A6A">
      <w:pPr>
        <w:rPr>
          <w:rFonts w:eastAsia="PMingLiU" w:cs="Tahoma"/>
          <w:lang w:eastAsia="zh-TW"/>
        </w:rPr>
      </w:pPr>
    </w:p>
    <w:p w:rsidR="00776E3B" w:rsidRPr="001A449E" w:rsidRDefault="005242EC" w:rsidP="005242EC">
      <w:pPr>
        <w:spacing w:after="60"/>
        <w:outlineLvl w:val="1"/>
        <w:rPr>
          <w:rFonts w:eastAsia="PMingLiU" w:cs="Tahoma"/>
          <w:lang w:eastAsia="zh-TW"/>
        </w:rPr>
      </w:pPr>
      <w:r w:rsidRPr="001A449E">
        <w:rPr>
          <w:rFonts w:eastAsia="PMingLiU" w:cs="Tahoma"/>
          <w:b/>
          <w:sz w:val="20"/>
          <w:szCs w:val="18"/>
          <w:lang w:eastAsia="zh-TW"/>
        </w:rPr>
        <w:t xml:space="preserve">Windows Azure </w:t>
      </w:r>
      <w:r w:rsidRPr="001A449E">
        <w:rPr>
          <w:rFonts w:eastAsia="PMingLiU" w:cs="Tahoma"/>
          <w:b/>
          <w:sz w:val="20"/>
          <w:szCs w:val="18"/>
          <w:lang w:eastAsia="zh-TW"/>
        </w:rPr>
        <w:t>承諾費率</w:t>
      </w:r>
    </w:p>
    <w:p w:rsidR="00776E3B" w:rsidRPr="001A449E" w:rsidRDefault="006A5DAE" w:rsidP="00776E3B">
      <w:pPr>
        <w:outlineLvl w:val="1"/>
        <w:rPr>
          <w:rFonts w:eastAsia="PMingLiU" w:cs="Tahoma"/>
          <w:lang w:eastAsia="zh-TW"/>
        </w:rPr>
      </w:pPr>
      <w:r w:rsidRPr="001A449E">
        <w:rPr>
          <w:rFonts w:eastAsia="PMingLiU" w:cs="Tahoma"/>
          <w:szCs w:val="18"/>
          <w:lang w:eastAsia="zh-TW"/>
        </w:rPr>
        <w:t>客戶之</w:t>
      </w:r>
      <w:r w:rsidRPr="001A449E">
        <w:rPr>
          <w:rFonts w:eastAsia="PMingLiU" w:cs="Tahoma"/>
          <w:szCs w:val="18"/>
          <w:lang w:eastAsia="zh-TW"/>
        </w:rPr>
        <w:t xml:space="preserve"> Windows Azure </w:t>
      </w:r>
      <w:r w:rsidRPr="001A449E">
        <w:rPr>
          <w:rFonts w:eastAsia="PMingLiU" w:cs="Tahoma"/>
          <w:szCs w:val="18"/>
          <w:lang w:eastAsia="zh-TW"/>
        </w:rPr>
        <w:t>服務的承諾費率係以其</w:t>
      </w:r>
      <w:r w:rsidRPr="001A449E">
        <w:rPr>
          <w:rFonts w:eastAsia="PMingLiU" w:cs="Tahoma"/>
          <w:szCs w:val="18"/>
          <w:lang w:eastAsia="zh-TW"/>
        </w:rPr>
        <w:t xml:space="preserve"> Windows Azure </w:t>
      </w:r>
      <w:r w:rsidRPr="001A449E">
        <w:rPr>
          <w:rFonts w:eastAsia="PMingLiU" w:cs="Tahoma"/>
          <w:szCs w:val="18"/>
          <w:lang w:eastAsia="zh-TW"/>
        </w:rPr>
        <w:t>金額承諾等級和註冊價位等級為基礎。</w:t>
      </w:r>
      <w:r w:rsidRPr="001A449E">
        <w:rPr>
          <w:rFonts w:eastAsia="PMingLiU" w:cs="Tahoma"/>
          <w:szCs w:val="18"/>
          <w:lang w:eastAsia="zh-TW"/>
        </w:rPr>
        <w:t xml:space="preserve">Windows Azure </w:t>
      </w:r>
      <w:r w:rsidRPr="001A449E">
        <w:rPr>
          <w:rFonts w:eastAsia="PMingLiU" w:cs="Tahoma"/>
          <w:szCs w:val="18"/>
          <w:lang w:eastAsia="zh-TW"/>
        </w:rPr>
        <w:t>金額承諾等級則取決於客戶的年度</w:t>
      </w:r>
      <w:r w:rsidRPr="001A449E">
        <w:rPr>
          <w:rFonts w:eastAsia="PMingLiU" w:cs="Tahoma"/>
          <w:szCs w:val="18"/>
          <w:lang w:eastAsia="zh-TW"/>
        </w:rPr>
        <w:t xml:space="preserve"> Windows Azure </w:t>
      </w:r>
      <w:r w:rsidRPr="001A449E">
        <w:rPr>
          <w:rFonts w:eastAsia="PMingLiU" w:cs="Tahoma"/>
          <w:szCs w:val="18"/>
          <w:lang w:eastAsia="zh-TW"/>
        </w:rPr>
        <w:t>金額承諾數量</w:t>
      </w:r>
      <w:r w:rsidRPr="001A449E">
        <w:rPr>
          <w:rFonts w:eastAsia="PMingLiU" w:cs="Tahoma"/>
          <w:szCs w:val="18"/>
          <w:lang w:eastAsia="zh-TW"/>
        </w:rPr>
        <w:t xml:space="preserve"> (</w:t>
      </w:r>
      <w:r w:rsidRPr="001A449E">
        <w:rPr>
          <w:rFonts w:eastAsia="PMingLiU" w:cs="Tahoma"/>
          <w:szCs w:val="18"/>
          <w:lang w:eastAsia="zh-TW"/>
        </w:rPr>
        <w:t>也就是客戶在每年的</w:t>
      </w:r>
      <w:r w:rsidRPr="001A449E">
        <w:rPr>
          <w:rFonts w:eastAsia="PMingLiU" w:cs="Tahoma"/>
          <w:szCs w:val="18"/>
          <w:lang w:eastAsia="zh-TW"/>
        </w:rPr>
        <w:t xml:space="preserve"> Windows Azure </w:t>
      </w:r>
      <w:r w:rsidRPr="001A449E">
        <w:rPr>
          <w:rFonts w:eastAsia="PMingLiU" w:cs="Tahoma"/>
          <w:szCs w:val="18"/>
          <w:lang w:eastAsia="zh-TW"/>
        </w:rPr>
        <w:t>訂閱期間內承諾的總金額</w:t>
      </w:r>
      <w:r w:rsidRPr="001A449E">
        <w:rPr>
          <w:rFonts w:eastAsia="PMingLiU" w:cs="Tahoma"/>
          <w:szCs w:val="18"/>
          <w:lang w:eastAsia="zh-TW"/>
        </w:rPr>
        <w:t>)</w:t>
      </w:r>
      <w:r w:rsidRPr="001A449E">
        <w:rPr>
          <w:rFonts w:eastAsia="PMingLiU" w:cs="Tahoma"/>
          <w:szCs w:val="18"/>
          <w:lang w:eastAsia="zh-TW"/>
        </w:rPr>
        <w:t>，並對應至下表所指定的折扣</w:t>
      </w:r>
      <w:r w:rsidRPr="001A449E">
        <w:rPr>
          <w:rFonts w:eastAsia="PMingLiU" w:cs="Tahoma"/>
          <w:szCs w:val="18"/>
          <w:lang w:eastAsia="zh-TW"/>
        </w:rPr>
        <w:t xml:space="preserve"> (</w:t>
      </w:r>
      <w:r w:rsidRPr="001A449E">
        <w:rPr>
          <w:rFonts w:eastAsia="PMingLiU" w:cs="Tahoma"/>
          <w:szCs w:val="18"/>
          <w:lang w:eastAsia="zh-TW"/>
        </w:rPr>
        <w:t>以</w:t>
      </w:r>
      <w:r w:rsidRPr="001A449E">
        <w:rPr>
          <w:rFonts w:eastAsia="PMingLiU" w:cs="Tahoma"/>
          <w:szCs w:val="18"/>
          <w:lang w:eastAsia="zh-TW"/>
        </w:rPr>
        <w:t xml:space="preserve"> Windows Azure </w:t>
      </w:r>
      <w:r w:rsidRPr="001A449E">
        <w:rPr>
          <w:rFonts w:eastAsia="PMingLiU" w:cs="Tahoma"/>
          <w:szCs w:val="18"/>
          <w:lang w:eastAsia="zh-TW"/>
        </w:rPr>
        <w:t>使用費率</w:t>
      </w:r>
      <w:r w:rsidRPr="001A449E">
        <w:rPr>
          <w:rFonts w:eastAsia="PMingLiU" w:cs="Tahoma"/>
          <w:szCs w:val="18"/>
          <w:lang w:eastAsia="zh-TW"/>
        </w:rPr>
        <w:t>/</w:t>
      </w:r>
      <w:r w:rsidRPr="001A449E">
        <w:rPr>
          <w:rFonts w:eastAsia="PMingLiU" w:cs="Tahoma"/>
          <w:szCs w:val="18"/>
          <w:lang w:eastAsia="zh-TW"/>
        </w:rPr>
        <w:t>超額費率的百分比表示</w:t>
      </w:r>
      <w:r w:rsidRPr="001A449E">
        <w:rPr>
          <w:rFonts w:eastAsia="PMingLiU" w:cs="Tahoma"/>
          <w:szCs w:val="18"/>
          <w:lang w:eastAsia="zh-TW"/>
        </w:rPr>
        <w:t>)</w:t>
      </w:r>
      <w:r w:rsidRPr="001A449E">
        <w:rPr>
          <w:rFonts w:eastAsia="PMingLiU" w:cs="Tahoma"/>
          <w:szCs w:val="18"/>
          <w:lang w:eastAsia="zh-TW"/>
        </w:rPr>
        <w:t>。</w:t>
      </w:r>
    </w:p>
    <w:p w:rsidR="00776E3B" w:rsidRPr="001A449E" w:rsidRDefault="00776E3B" w:rsidP="00776E3B">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1A449E"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1A449E" w:rsidRDefault="00776E3B" w:rsidP="0044720D">
            <w:pPr>
              <w:jc w:val="center"/>
              <w:rPr>
                <w:rFonts w:eastAsia="PMingLiU" w:cs="Tahoma"/>
                <w:b/>
                <w:bCs/>
                <w:szCs w:val="18"/>
              </w:rPr>
            </w:pPr>
            <w:r w:rsidRPr="001A449E">
              <w:rPr>
                <w:rFonts w:eastAsia="PMingLiU" w:cs="Tahoma"/>
                <w:b/>
                <w:bCs/>
                <w:szCs w:val="18"/>
              </w:rPr>
              <w:t xml:space="preserve">Windows Azure </w:t>
            </w:r>
            <w:r w:rsidR="001F74A0">
              <w:rPr>
                <w:rFonts w:eastAsia="PMingLiU" w:cs="Tahoma"/>
                <w:b/>
                <w:bCs/>
                <w:szCs w:val="18"/>
              </w:rPr>
              <w:br/>
            </w:r>
            <w:r w:rsidRPr="001A449E">
              <w:rPr>
                <w:rFonts w:eastAsia="PMingLiU" w:cs="Tahoma"/>
                <w:b/>
                <w:bCs/>
                <w:szCs w:val="18"/>
              </w:rPr>
              <w:t>金額承諾等級</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1A449E" w:rsidRDefault="00776E3B" w:rsidP="0044720D">
            <w:pPr>
              <w:jc w:val="center"/>
              <w:rPr>
                <w:rFonts w:eastAsia="PMingLiU" w:cs="Tahoma"/>
                <w:b/>
                <w:bCs/>
                <w:szCs w:val="18"/>
              </w:rPr>
            </w:pPr>
            <w:r w:rsidRPr="001A449E">
              <w:rPr>
                <w:rFonts w:eastAsia="PMingLiU" w:cs="Tahoma"/>
                <w:b/>
                <w:bCs/>
                <w:szCs w:val="18"/>
              </w:rPr>
              <w:t>年度</w:t>
            </w:r>
            <w:r w:rsidRPr="001A449E">
              <w:rPr>
                <w:rFonts w:eastAsia="PMingLiU" w:cs="Tahoma"/>
                <w:b/>
                <w:bCs/>
                <w:szCs w:val="18"/>
              </w:rPr>
              <w:t xml:space="preserve"> Windows Azure </w:t>
            </w:r>
            <w:r w:rsidR="00112DC7">
              <w:rPr>
                <w:rFonts w:eastAsia="PMingLiU" w:cs="Tahoma"/>
                <w:b/>
                <w:bCs/>
                <w:szCs w:val="18"/>
              </w:rPr>
              <w:br/>
            </w:r>
            <w:r w:rsidRPr="001A449E">
              <w:rPr>
                <w:rFonts w:eastAsia="PMingLiU" w:cs="Tahoma"/>
                <w:b/>
                <w:bCs/>
                <w:szCs w:val="18"/>
              </w:rPr>
              <w:t>金額承諾單位數量</w:t>
            </w:r>
            <w:r w:rsidRPr="001A449E">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1A449E" w:rsidRDefault="00776E3B" w:rsidP="0044720D">
            <w:pPr>
              <w:jc w:val="center"/>
              <w:rPr>
                <w:rFonts w:eastAsia="PMingLiU" w:cs="Tahoma"/>
                <w:b/>
                <w:bCs/>
                <w:szCs w:val="18"/>
              </w:rPr>
            </w:pPr>
            <w:r w:rsidRPr="001A449E">
              <w:rPr>
                <w:rFonts w:eastAsia="PMingLiU" w:cs="Tahoma"/>
                <w:b/>
                <w:bCs/>
                <w:szCs w:val="18"/>
              </w:rPr>
              <w:t>使用費率折扣</w:t>
            </w:r>
          </w:p>
        </w:tc>
      </w:tr>
      <w:tr w:rsidR="00776E3B" w:rsidRPr="001A449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259"/>
              <w:jc w:val="center"/>
              <w:rPr>
                <w:rFonts w:eastAsia="PMingLiU" w:cs="Tahoma"/>
                <w:szCs w:val="18"/>
              </w:rPr>
            </w:pPr>
            <w:r w:rsidRPr="001A449E">
              <w:rPr>
                <w:rFonts w:eastAsia="PMingLiU" w:cs="Tahoma"/>
                <w:szCs w:val="18"/>
              </w:rPr>
              <w:t>等級</w:t>
            </w:r>
            <w:r w:rsidRPr="001A449E">
              <w:rPr>
                <w:rFonts w:eastAsia="PMingLiU"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以</w:t>
            </w:r>
            <w:r w:rsidRPr="001A449E">
              <w:rPr>
                <w:rFonts w:eastAsia="PMingLiU" w:cs="Tahoma"/>
                <w:szCs w:val="18"/>
              </w:rPr>
              <w:t xml:space="preserve"> 1</w:t>
            </w:r>
            <w:r w:rsidR="00C11713">
              <w:rPr>
                <w:rFonts w:eastAsia="PMingLiU" w:cs="Tahoma"/>
                <w:szCs w:val="18"/>
              </w:rPr>
              <w:t>,</w:t>
            </w:r>
            <w:r w:rsidRPr="001A449E">
              <w:rPr>
                <w:rFonts w:eastAsia="PMingLiU" w:cs="Tahoma"/>
                <w:szCs w:val="18"/>
              </w:rPr>
              <w:t xml:space="preserve">799 </w:t>
            </w:r>
            <w:r w:rsidRPr="001A449E">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23%</w:t>
            </w:r>
          </w:p>
        </w:tc>
      </w:tr>
      <w:tr w:rsidR="00776E3B" w:rsidRPr="001A449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259"/>
              <w:jc w:val="center"/>
              <w:rPr>
                <w:rFonts w:eastAsia="PMingLiU" w:cs="Tahoma"/>
                <w:szCs w:val="18"/>
              </w:rPr>
            </w:pPr>
            <w:r w:rsidRPr="001A449E">
              <w:rPr>
                <w:rFonts w:eastAsia="PMingLiU" w:cs="Tahoma"/>
                <w:szCs w:val="18"/>
              </w:rPr>
              <w:t>等級</w:t>
            </w:r>
            <w:r w:rsidRPr="001A449E">
              <w:rPr>
                <w:rFonts w:eastAsia="PMingLiU"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1</w:t>
            </w:r>
            <w:r w:rsidR="00C11713">
              <w:rPr>
                <w:rFonts w:eastAsia="PMingLiU" w:cs="Tahoma"/>
                <w:szCs w:val="18"/>
              </w:rPr>
              <w:t>,</w:t>
            </w:r>
            <w:r w:rsidRPr="001A449E">
              <w:rPr>
                <w:rFonts w:eastAsia="PMingLiU" w:cs="Tahoma"/>
                <w:szCs w:val="18"/>
              </w:rPr>
              <w:t>800 – 4</w:t>
            </w:r>
            <w:r w:rsidR="00C11713">
              <w:rPr>
                <w:rFonts w:eastAsia="PMingLiU" w:cs="Tahoma"/>
                <w:szCs w:val="18"/>
              </w:rPr>
              <w:t>,</w:t>
            </w:r>
            <w:r w:rsidRPr="001A449E">
              <w:rPr>
                <w:rFonts w:eastAsia="PMingLiU" w:cs="Tahoma"/>
                <w:szCs w:val="18"/>
              </w:rPr>
              <w:t xml:space="preserve">799 </w:t>
            </w:r>
            <w:r w:rsidRPr="001A449E">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26%</w:t>
            </w:r>
          </w:p>
        </w:tc>
      </w:tr>
      <w:tr w:rsidR="00776E3B" w:rsidRPr="001A449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259"/>
              <w:jc w:val="center"/>
              <w:rPr>
                <w:rFonts w:eastAsia="PMingLiU" w:cs="Tahoma"/>
                <w:szCs w:val="18"/>
              </w:rPr>
            </w:pPr>
            <w:r w:rsidRPr="001A449E">
              <w:rPr>
                <w:rFonts w:eastAsia="PMingLiU" w:cs="Tahoma"/>
                <w:szCs w:val="18"/>
              </w:rPr>
              <w:t>等級</w:t>
            </w:r>
            <w:r w:rsidRPr="001A449E">
              <w:rPr>
                <w:rFonts w:eastAsia="PMingLiU"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4</w:t>
            </w:r>
            <w:r w:rsidR="00C11713">
              <w:rPr>
                <w:rFonts w:eastAsia="PMingLiU" w:cs="Tahoma"/>
                <w:szCs w:val="18"/>
              </w:rPr>
              <w:t>,</w:t>
            </w:r>
            <w:r w:rsidRPr="001A449E">
              <w:rPr>
                <w:rFonts w:eastAsia="PMingLiU" w:cs="Tahoma"/>
                <w:szCs w:val="18"/>
              </w:rPr>
              <w:t>800 – 11</w:t>
            </w:r>
            <w:r w:rsidR="00C11713">
              <w:rPr>
                <w:rFonts w:eastAsia="PMingLiU" w:cs="Tahoma"/>
                <w:szCs w:val="18"/>
              </w:rPr>
              <w:t>,</w:t>
            </w:r>
            <w:r w:rsidRPr="001A449E">
              <w:rPr>
                <w:rFonts w:eastAsia="PMingLiU" w:cs="Tahoma"/>
                <w:szCs w:val="18"/>
              </w:rPr>
              <w:t xml:space="preserve">999 </w:t>
            </w:r>
            <w:r w:rsidRPr="001A449E">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30%</w:t>
            </w:r>
          </w:p>
        </w:tc>
      </w:tr>
      <w:tr w:rsidR="00776E3B" w:rsidRPr="001A449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259"/>
              <w:jc w:val="center"/>
              <w:rPr>
                <w:rFonts w:eastAsia="PMingLiU" w:cs="Tahoma"/>
                <w:szCs w:val="18"/>
              </w:rPr>
            </w:pPr>
            <w:r w:rsidRPr="001A449E">
              <w:rPr>
                <w:rFonts w:eastAsia="PMingLiU" w:cs="Tahoma"/>
                <w:szCs w:val="18"/>
              </w:rPr>
              <w:t>等級</w:t>
            </w:r>
            <w:r w:rsidRPr="001A449E">
              <w:rPr>
                <w:rFonts w:eastAsia="PMingLiU"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12</w:t>
            </w:r>
            <w:r w:rsidR="00C11713">
              <w:rPr>
                <w:rFonts w:eastAsia="PMingLiU" w:cs="Tahoma"/>
                <w:szCs w:val="18"/>
              </w:rPr>
              <w:t>,</w:t>
            </w:r>
            <w:r w:rsidRPr="001A449E">
              <w:rPr>
                <w:rFonts w:eastAsia="PMingLiU" w:cs="Tahoma"/>
                <w:szCs w:val="18"/>
              </w:rPr>
              <w:t xml:space="preserve">000 + </w:t>
            </w:r>
            <w:r w:rsidRPr="001A449E">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1A449E" w:rsidRDefault="00776E3B" w:rsidP="0044720D">
            <w:pPr>
              <w:spacing w:before="100" w:beforeAutospacing="1" w:after="100" w:afterAutospacing="1"/>
              <w:ind w:right="180"/>
              <w:jc w:val="center"/>
              <w:rPr>
                <w:rFonts w:eastAsia="PMingLiU" w:cs="Tahoma"/>
                <w:szCs w:val="18"/>
              </w:rPr>
            </w:pPr>
            <w:r w:rsidRPr="001A449E">
              <w:rPr>
                <w:rFonts w:eastAsia="PMingLiU" w:cs="Tahoma"/>
                <w:szCs w:val="18"/>
              </w:rPr>
              <w:t>35%</w:t>
            </w:r>
          </w:p>
        </w:tc>
      </w:tr>
    </w:tbl>
    <w:p w:rsidR="006A5DAE" w:rsidRPr="001A449E" w:rsidRDefault="00AA0329" w:rsidP="002E57CF">
      <w:pPr>
        <w:ind w:left="1080"/>
        <w:outlineLvl w:val="1"/>
        <w:rPr>
          <w:rFonts w:eastAsia="PMingLiU" w:cs="Tahoma"/>
          <w:lang w:eastAsia="zh-TW"/>
        </w:rPr>
      </w:pPr>
      <w:r w:rsidRPr="001A449E">
        <w:rPr>
          <w:rFonts w:eastAsia="PMingLiU" w:cs="Tahoma"/>
          <w:i/>
          <w:sz w:val="16"/>
          <w:szCs w:val="18"/>
          <w:lang w:eastAsia="zh-TW"/>
        </w:rPr>
        <w:t xml:space="preserve">* </w:t>
      </w:r>
      <w:r w:rsidRPr="001A449E">
        <w:rPr>
          <w:rFonts w:eastAsia="PMingLiU" w:cs="Tahoma"/>
          <w:i/>
          <w:sz w:val="16"/>
          <w:szCs w:val="18"/>
          <w:lang w:eastAsia="zh-TW"/>
        </w:rPr>
        <w:t>單位係指以適用貨幣計算的金額</w:t>
      </w:r>
    </w:p>
    <w:p w:rsidR="00776E3B" w:rsidRPr="001A449E" w:rsidRDefault="00776E3B" w:rsidP="00776E3B">
      <w:pPr>
        <w:outlineLvl w:val="1"/>
        <w:rPr>
          <w:rFonts w:eastAsia="PMingLiU" w:cs="Tahoma"/>
          <w:lang w:eastAsia="zh-TW"/>
        </w:rPr>
      </w:pPr>
    </w:p>
    <w:p w:rsidR="00776E3B" w:rsidRPr="001A449E" w:rsidRDefault="00776E3B" w:rsidP="00776E3B">
      <w:pPr>
        <w:outlineLvl w:val="1"/>
        <w:rPr>
          <w:rFonts w:eastAsia="PMingLiU" w:cs="Tahoma"/>
        </w:rPr>
      </w:pPr>
      <w:r w:rsidRPr="001A449E">
        <w:rPr>
          <w:rFonts w:eastAsia="PMingLiU" w:cs="Tahoma"/>
          <w:szCs w:val="18"/>
        </w:rPr>
        <w:t>客戶得於其</w:t>
      </w:r>
      <w:r w:rsidRPr="001A449E">
        <w:rPr>
          <w:rFonts w:eastAsia="PMingLiU" w:cs="Tahoma"/>
          <w:szCs w:val="18"/>
        </w:rPr>
        <w:t xml:space="preserve"> Windows Azure </w:t>
      </w:r>
      <w:r w:rsidRPr="001A449E">
        <w:rPr>
          <w:rFonts w:eastAsia="PMingLiU" w:cs="Tahoma"/>
          <w:szCs w:val="18"/>
        </w:rPr>
        <w:t>訂閱期間內，隨時提高其年度</w:t>
      </w:r>
      <w:r w:rsidRPr="001A449E">
        <w:rPr>
          <w:rFonts w:eastAsia="PMingLiU" w:cs="Tahoma"/>
          <w:szCs w:val="18"/>
        </w:rPr>
        <w:t xml:space="preserve"> Windows Azure </w:t>
      </w:r>
      <w:r w:rsidRPr="001A449E">
        <w:rPr>
          <w:rFonts w:eastAsia="PMingLiU" w:cs="Tahoma"/>
          <w:szCs w:val="18"/>
        </w:rPr>
        <w:t>金額承諾數量，以符合更高的等級資格。</w:t>
      </w:r>
      <w:r w:rsidR="00112DC7">
        <w:rPr>
          <w:rFonts w:eastAsia="PMingLiU" w:cs="Tahoma"/>
          <w:szCs w:val="18"/>
        </w:rPr>
        <w:br/>
      </w:r>
      <w:r w:rsidRPr="001A449E">
        <w:rPr>
          <w:rFonts w:eastAsia="PMingLiU" w:cs="Tahoma"/>
          <w:szCs w:val="18"/>
        </w:rPr>
        <w:t>新的承諾費率將自客戶調整其年度</w:t>
      </w:r>
      <w:r w:rsidRPr="001A449E">
        <w:rPr>
          <w:rFonts w:eastAsia="PMingLiU" w:cs="Tahoma"/>
          <w:szCs w:val="18"/>
        </w:rPr>
        <w:t xml:space="preserve"> Windows Azure </w:t>
      </w:r>
      <w:r w:rsidRPr="001A449E">
        <w:rPr>
          <w:rFonts w:eastAsia="PMingLiU" w:cs="Tahoma"/>
          <w:szCs w:val="18"/>
        </w:rPr>
        <w:t>金額承諾使用權數量之後下一個日曆月份的第一天起，開始適用於客戶對</w:t>
      </w:r>
      <w:r w:rsidRPr="001A449E">
        <w:rPr>
          <w:rFonts w:eastAsia="PMingLiU" w:cs="Tahoma"/>
          <w:szCs w:val="18"/>
        </w:rPr>
        <w:t xml:space="preserve"> Windows Azure </w:t>
      </w:r>
      <w:r w:rsidRPr="001A449E">
        <w:rPr>
          <w:rFonts w:eastAsia="PMingLiU" w:cs="Tahoma"/>
          <w:szCs w:val="18"/>
        </w:rPr>
        <w:t>服務之使用。</w:t>
      </w:r>
    </w:p>
    <w:p w:rsidR="00776E3B" w:rsidRPr="001A449E" w:rsidRDefault="00776E3B" w:rsidP="00776E3B">
      <w:pPr>
        <w:outlineLvl w:val="1"/>
        <w:rPr>
          <w:rFonts w:eastAsia="PMingLiU" w:cs="Tahoma"/>
        </w:rPr>
      </w:pPr>
    </w:p>
    <w:p w:rsidR="00776E3B" w:rsidRPr="001A449E" w:rsidRDefault="00776E3B" w:rsidP="005242EC">
      <w:pPr>
        <w:outlineLvl w:val="1"/>
        <w:rPr>
          <w:rFonts w:eastAsia="PMingLiU" w:cs="Tahoma"/>
          <w:lang w:eastAsia="zh-TW"/>
        </w:rPr>
      </w:pPr>
      <w:r w:rsidRPr="001A449E">
        <w:rPr>
          <w:rFonts w:eastAsia="PMingLiU" w:cs="Tahoma"/>
          <w:szCs w:val="18"/>
          <w:lang w:eastAsia="zh-TW"/>
        </w:rPr>
        <w:t>客戶價位表將會反映等級</w:t>
      </w:r>
      <w:r w:rsidRPr="001A449E">
        <w:rPr>
          <w:rFonts w:eastAsia="PMingLiU" w:cs="Tahoma"/>
          <w:szCs w:val="18"/>
          <w:lang w:eastAsia="zh-TW"/>
        </w:rPr>
        <w:t xml:space="preserve"> 1 </w:t>
      </w:r>
      <w:r w:rsidRPr="001A449E">
        <w:rPr>
          <w:rFonts w:eastAsia="PMingLiU" w:cs="Tahoma"/>
          <w:szCs w:val="18"/>
          <w:lang w:eastAsia="zh-TW"/>
        </w:rPr>
        <w:t>的承諾費率價格。實際的承諾費率價格將會顯示於</w:t>
      </w:r>
      <w:r w:rsidRPr="001A449E">
        <w:rPr>
          <w:rFonts w:eastAsia="PMingLiU" w:cs="Tahoma"/>
          <w:szCs w:val="18"/>
          <w:lang w:eastAsia="zh-TW"/>
        </w:rPr>
        <w:t xml:space="preserve"> Windows Azure </w:t>
      </w:r>
      <w:r w:rsidRPr="001A449E">
        <w:rPr>
          <w:rFonts w:eastAsia="PMingLiU" w:cs="Tahoma"/>
          <w:szCs w:val="18"/>
          <w:lang w:eastAsia="zh-TW"/>
        </w:rPr>
        <w:t>企業入口網站的「帳戶檢視」</w:t>
      </w:r>
      <w:r w:rsidRPr="001A449E">
        <w:rPr>
          <w:rFonts w:eastAsia="PMingLiU" w:cs="Tahoma"/>
          <w:szCs w:val="18"/>
          <w:lang w:eastAsia="zh-TW"/>
        </w:rPr>
        <w:t xml:space="preserve">(Account View) </w:t>
      </w:r>
      <w:r w:rsidRPr="001A449E">
        <w:rPr>
          <w:rFonts w:eastAsia="PMingLiU" w:cs="Tahoma"/>
          <w:szCs w:val="18"/>
          <w:lang w:eastAsia="zh-TW"/>
        </w:rPr>
        <w:t>網頁上。透過轉銷商取得之</w:t>
      </w:r>
      <w:r w:rsidRPr="001A449E">
        <w:rPr>
          <w:rFonts w:eastAsia="PMingLiU" w:cs="Tahoma"/>
          <w:szCs w:val="18"/>
          <w:lang w:eastAsia="zh-TW"/>
        </w:rPr>
        <w:t xml:space="preserve"> Windows Azure </w:t>
      </w:r>
      <w:r w:rsidRPr="001A449E">
        <w:rPr>
          <w:rFonts w:eastAsia="PMingLiU" w:cs="Tahoma"/>
          <w:szCs w:val="18"/>
          <w:lang w:eastAsia="zh-TW"/>
        </w:rPr>
        <w:t>服務的價格及付款條件係由客戶與其轉銷商間之合約所共同議定。</w:t>
      </w:r>
    </w:p>
    <w:p w:rsidR="0067627F" w:rsidRPr="001A449E" w:rsidRDefault="0067627F" w:rsidP="00776E3B">
      <w:pPr>
        <w:rPr>
          <w:rFonts w:eastAsia="PMingLiU" w:cs="Tahoma"/>
          <w:lang w:eastAsia="zh-TW"/>
        </w:rPr>
      </w:pPr>
    </w:p>
    <w:p w:rsidR="00112DC7" w:rsidRDefault="00112DC7" w:rsidP="00456002">
      <w:pPr>
        <w:pStyle w:val="Heading2"/>
        <w:ind w:left="0"/>
        <w:rPr>
          <w:rFonts w:ascii="Tahoma" w:eastAsia="PMingLiU" w:hAnsi="Tahoma" w:cs="Tahoma"/>
          <w:lang w:eastAsia="zh-TW"/>
        </w:rPr>
      </w:pPr>
      <w:bookmarkStart w:id="685" w:name="_Toc328145984"/>
      <w:bookmarkStart w:id="686" w:name="_Toc336338215"/>
      <w:bookmarkStart w:id="687" w:name="_Toc363720567"/>
    </w:p>
    <w:p w:rsidR="00112DC7" w:rsidRDefault="00112DC7" w:rsidP="00456002">
      <w:pPr>
        <w:pStyle w:val="Heading2"/>
        <w:ind w:left="0"/>
        <w:rPr>
          <w:rFonts w:ascii="Tahoma" w:eastAsia="PMingLiU" w:hAnsi="Tahoma" w:cs="Tahoma"/>
          <w:lang w:eastAsia="zh-TW"/>
        </w:rPr>
      </w:pPr>
    </w:p>
    <w:p w:rsidR="00456002" w:rsidRPr="001A449E" w:rsidRDefault="00456002" w:rsidP="00456002">
      <w:pPr>
        <w:pStyle w:val="Heading2"/>
        <w:ind w:left="0"/>
        <w:rPr>
          <w:rFonts w:ascii="Tahoma" w:eastAsia="PMingLiU" w:hAnsi="Tahoma" w:cs="Tahoma"/>
          <w:lang w:eastAsia="zh-TW"/>
        </w:rPr>
      </w:pPr>
      <w:r w:rsidRPr="001A449E">
        <w:rPr>
          <w:rFonts w:ascii="Tahoma" w:eastAsia="PMingLiU" w:hAnsi="Tahoma" w:cs="Tahoma"/>
          <w:lang w:eastAsia="zh-TW"/>
        </w:rPr>
        <w:t>線上服務之區域可用性</w:t>
      </w:r>
      <w:bookmarkEnd w:id="685"/>
      <w:bookmarkEnd w:id="686"/>
      <w:bookmarkEnd w:id="687"/>
      <w:r w:rsidRPr="001A449E">
        <w:rPr>
          <w:rFonts w:ascii="Tahoma" w:eastAsia="PMingLiU" w:hAnsi="Tahoma" w:cs="Tahoma"/>
          <w:lang w:eastAsia="zh-TW"/>
        </w:rPr>
        <w:t xml:space="preserve"> </w:t>
      </w:r>
    </w:p>
    <w:p w:rsidR="00456002" w:rsidRPr="001A449E" w:rsidRDefault="00456002" w:rsidP="00DF28F2">
      <w:pPr>
        <w:outlineLvl w:val="2"/>
        <w:rPr>
          <w:rFonts w:eastAsia="PMingLiU" w:cs="Tahoma"/>
          <w:lang w:eastAsia="zh-TW"/>
        </w:rPr>
      </w:pPr>
    </w:p>
    <w:p w:rsidR="0067627F" w:rsidRPr="001A449E" w:rsidRDefault="00456002" w:rsidP="0067627F">
      <w:pPr>
        <w:outlineLvl w:val="2"/>
        <w:rPr>
          <w:rFonts w:eastAsia="PMingLiU" w:cs="Tahoma"/>
          <w:lang w:eastAsia="zh-TW"/>
        </w:rPr>
      </w:pPr>
      <w:r w:rsidRPr="001A449E">
        <w:rPr>
          <w:rFonts w:eastAsia="PMingLiU" w:cs="Tahoma"/>
          <w:szCs w:val="18"/>
          <w:lang w:eastAsia="zh-TW"/>
        </w:rPr>
        <w:t>請瀏覽</w:t>
      </w:r>
      <w:r w:rsidRPr="001A449E">
        <w:rPr>
          <w:rFonts w:eastAsia="PMingLiU" w:cs="Tahoma"/>
          <w:szCs w:val="18"/>
          <w:lang w:eastAsia="zh-TW"/>
        </w:rPr>
        <w:t xml:space="preserve"> </w:t>
      </w:r>
      <w:hyperlink r:id="rId21" w:anchor="international" w:history="1">
        <w:r w:rsidRPr="001A449E">
          <w:rPr>
            <w:rStyle w:val="Hyperlink"/>
            <w:rFonts w:eastAsia="PMingLiU" w:cs="Tahoma"/>
            <w:lang w:eastAsia="zh-TW"/>
          </w:rPr>
          <w:t>http://www.microsoft.com/online/faq.aspx#international</w:t>
        </w:r>
      </w:hyperlink>
      <w:r w:rsidRPr="001A449E">
        <w:rPr>
          <w:rFonts w:eastAsia="PMingLiU" w:cs="Tahoma"/>
          <w:color w:val="1F497D"/>
          <w:lang w:eastAsia="zh-TW"/>
        </w:rPr>
        <w:t xml:space="preserve"> </w:t>
      </w:r>
      <w:r w:rsidRPr="001A449E">
        <w:rPr>
          <w:rFonts w:eastAsia="PMingLiU" w:cs="Tahoma"/>
          <w:color w:val="000000"/>
          <w:lang w:eastAsia="zh-TW"/>
        </w:rPr>
        <w:t>以查看有提供線上服務之國家及區域的清單。</w:t>
      </w:r>
    </w:p>
    <w:p w:rsidR="0067627F" w:rsidRPr="001A449E" w:rsidRDefault="0067627F" w:rsidP="0067627F">
      <w:pPr>
        <w:outlineLvl w:val="2"/>
        <w:rPr>
          <w:rFonts w:eastAsia="PMingLiU" w:cs="Tahoma"/>
          <w:lang w:eastAsia="zh-TW"/>
        </w:rPr>
      </w:pPr>
    </w:p>
    <w:p w:rsidR="00456002" w:rsidRPr="001A449E" w:rsidRDefault="00456002" w:rsidP="00456002">
      <w:pPr>
        <w:pStyle w:val="Heading2"/>
        <w:ind w:left="0"/>
        <w:rPr>
          <w:rFonts w:ascii="Tahoma" w:eastAsia="PMingLiU" w:hAnsi="Tahoma" w:cs="Tahoma"/>
          <w:lang w:eastAsia="zh-TW"/>
        </w:rPr>
      </w:pPr>
      <w:bookmarkStart w:id="688" w:name="_Toc328145985"/>
      <w:bookmarkStart w:id="689" w:name="_Toc336338216"/>
      <w:bookmarkStart w:id="690" w:name="_Toc363720568"/>
      <w:r w:rsidRPr="001A449E">
        <w:rPr>
          <w:rFonts w:ascii="Tahoma" w:eastAsia="PMingLiU" w:hAnsi="Tahoma" w:cs="Tahoma"/>
          <w:lang w:eastAsia="zh-TW"/>
        </w:rPr>
        <w:t>額外的線上服務條款</w:t>
      </w:r>
      <w:bookmarkEnd w:id="688"/>
      <w:bookmarkEnd w:id="689"/>
      <w:bookmarkEnd w:id="690"/>
    </w:p>
    <w:p w:rsidR="00456002" w:rsidRPr="001A449E" w:rsidRDefault="00456002" w:rsidP="00DF28F2">
      <w:pPr>
        <w:outlineLvl w:val="2"/>
        <w:rPr>
          <w:rFonts w:eastAsia="PMingLiU" w:cs="Tahoma"/>
          <w:lang w:eastAsia="zh-TW"/>
        </w:rPr>
      </w:pPr>
    </w:p>
    <w:p w:rsidR="00456002" w:rsidRPr="001A449E" w:rsidRDefault="00456002" w:rsidP="00CF3FEE">
      <w:pPr>
        <w:rPr>
          <w:rFonts w:eastAsia="PMingLiU" w:cs="Tahoma"/>
          <w:lang w:eastAsia="zh-TW"/>
        </w:rPr>
      </w:pPr>
      <w:r w:rsidRPr="001A449E">
        <w:rPr>
          <w:rFonts w:eastAsia="PMingLiU" w:cs="Tahoma"/>
          <w:lang w:eastAsia="zh-TW"/>
        </w:rPr>
        <w:t>本產品清單可能包含特定產品之額外相關資訊。如需任何額外的資訊，請參閱本文件之產品各小節。</w:t>
      </w:r>
    </w:p>
    <w:p w:rsidR="00456002" w:rsidRPr="001A449E" w:rsidRDefault="00456002" w:rsidP="00CF3FEE">
      <w:pPr>
        <w:rPr>
          <w:rFonts w:eastAsia="PMingLiU" w:cs="Tahoma"/>
          <w:lang w:eastAsia="zh-TW"/>
        </w:rPr>
      </w:pPr>
    </w:p>
    <w:p w:rsidR="00456002" w:rsidRPr="001A449E" w:rsidRDefault="00456002" w:rsidP="00CF3FEE">
      <w:pPr>
        <w:rPr>
          <w:rFonts w:eastAsia="PMingLiU" w:cs="Tahoma"/>
          <w:lang w:eastAsia="zh-TW"/>
        </w:rPr>
      </w:pPr>
      <w:r w:rsidRPr="001A449E">
        <w:rPr>
          <w:rFonts w:eastAsia="PMingLiU" w:cs="Tahoma"/>
          <w:lang w:eastAsia="zh-TW"/>
        </w:rPr>
        <w:t>網站</w:t>
      </w:r>
      <w:r w:rsidRPr="001A449E">
        <w:rPr>
          <w:rFonts w:eastAsia="PMingLiU" w:cs="Tahoma"/>
          <w:lang w:eastAsia="zh-TW"/>
        </w:rPr>
        <w:t xml:space="preserve"> http://www.microsoftvolumelicensing.com/userights/PUR.aspx </w:t>
      </w:r>
      <w:r w:rsidRPr="001A449E">
        <w:rPr>
          <w:rFonts w:eastAsia="PMingLiU" w:cs="Tahoma"/>
          <w:lang w:eastAsia="zh-TW"/>
        </w:rPr>
        <w:t>上之產品使用權會列出就約束線上服務之</w:t>
      </w:r>
      <w:r w:rsidR="00112DC7">
        <w:rPr>
          <w:rFonts w:eastAsia="PMingLiU" w:cs="Tahoma"/>
          <w:lang w:eastAsia="zh-TW"/>
        </w:rPr>
        <w:br/>
      </w:r>
      <w:r w:rsidRPr="001A449E">
        <w:rPr>
          <w:rFonts w:eastAsia="PMingLiU" w:cs="Tahoma"/>
          <w:lang w:eastAsia="zh-TW"/>
        </w:rPr>
        <w:t>使用時的其他一般及產品特定條款及條件。線上服務產品使用權係依該文件之線上服務小節中所述變更。</w:t>
      </w:r>
    </w:p>
    <w:p w:rsidR="00456002" w:rsidRPr="001A449E" w:rsidRDefault="00456002" w:rsidP="00CF3FEE">
      <w:pPr>
        <w:rPr>
          <w:rFonts w:eastAsia="PMingLiU" w:cs="Tahoma"/>
          <w:lang w:eastAsia="zh-TW"/>
        </w:rPr>
      </w:pPr>
    </w:p>
    <w:p w:rsidR="00026546" w:rsidRPr="001A449E" w:rsidRDefault="00456002" w:rsidP="005B372B">
      <w:pPr>
        <w:rPr>
          <w:rFonts w:eastAsia="PMingLiU" w:cs="Tahoma"/>
          <w:lang w:eastAsia="zh-TW"/>
        </w:rPr>
      </w:pPr>
      <w:bookmarkStart w:id="691" w:name="_Toc325313160"/>
      <w:r w:rsidRPr="001A449E">
        <w:rPr>
          <w:rFonts w:eastAsia="PMingLiU" w:cs="Tahoma"/>
          <w:lang w:eastAsia="zh-TW"/>
        </w:rPr>
        <w:t>以上線上服務之價格及付款條件不適用於依據</w:t>
      </w:r>
      <w:r w:rsidRPr="001A449E">
        <w:rPr>
          <w:rFonts w:eastAsia="PMingLiU" w:cs="Tahoma"/>
          <w:lang w:eastAsia="zh-TW"/>
        </w:rPr>
        <w:t xml:space="preserve"> Microsoft Online Subscription Agreement </w:t>
      </w:r>
      <w:r w:rsidRPr="001A449E">
        <w:rPr>
          <w:rFonts w:eastAsia="PMingLiU" w:cs="Tahoma"/>
          <w:lang w:eastAsia="zh-TW"/>
        </w:rPr>
        <w:t>取得之線上服務。依據</w:t>
      </w:r>
      <w:r w:rsidRPr="001A449E">
        <w:rPr>
          <w:rFonts w:eastAsia="PMingLiU" w:cs="Tahoma"/>
          <w:lang w:eastAsia="zh-TW"/>
        </w:rPr>
        <w:t xml:space="preserve"> Microsoft Online Subscription Agreement </w:t>
      </w:r>
      <w:r w:rsidRPr="001A449E">
        <w:rPr>
          <w:rFonts w:eastAsia="PMingLiU" w:cs="Tahoma"/>
          <w:lang w:eastAsia="zh-TW"/>
        </w:rPr>
        <w:t>取得之線上服務的所有適用條款均包含在該合約中及</w:t>
      </w:r>
      <w:r w:rsidRPr="001A449E">
        <w:rPr>
          <w:rFonts w:eastAsia="PMingLiU" w:cs="Tahoma"/>
          <w:lang w:eastAsia="zh-TW"/>
        </w:rPr>
        <w:t xml:space="preserve"> Microsoft Online Services </w:t>
      </w:r>
      <w:r w:rsidRPr="001A449E">
        <w:rPr>
          <w:rFonts w:eastAsia="PMingLiU" w:cs="Tahoma"/>
          <w:lang w:eastAsia="zh-TW"/>
        </w:rPr>
        <w:t>客戶入口網站上。</w:t>
      </w:r>
      <w:bookmarkEnd w:id="691"/>
    </w:p>
    <w:p w:rsidR="00D85FDD" w:rsidRPr="001A449E" w:rsidRDefault="00D85FDD" w:rsidP="005B372B">
      <w:pPr>
        <w:rPr>
          <w:rFonts w:eastAsia="PMingLiU" w:cs="Tahoma"/>
          <w:lang w:eastAsia="zh-TW"/>
        </w:rPr>
      </w:pPr>
    </w:p>
    <w:p w:rsidR="00D85FDD" w:rsidRPr="001A449E" w:rsidRDefault="00D85FDD" w:rsidP="00F23DD6">
      <w:pPr>
        <w:ind w:left="720"/>
        <w:rPr>
          <w:rFonts w:eastAsia="PMingLiU" w:cs="Tahoma"/>
          <w:lang w:eastAsia="zh-TW"/>
        </w:rPr>
      </w:pPr>
      <w:bookmarkStart w:id="692" w:name="_Supplemental_Terms_For"/>
      <w:bookmarkEnd w:id="692"/>
    </w:p>
    <w:p w:rsidR="00676723" w:rsidRPr="001A449E" w:rsidRDefault="00676723">
      <w:pPr>
        <w:rPr>
          <w:rFonts w:eastAsia="PMingLiU" w:cs="Tahoma"/>
          <w:lang w:eastAsia="zh-TW"/>
        </w:rPr>
      </w:pPr>
      <w:bookmarkStart w:id="693" w:name="_Toc336338217"/>
      <w:r w:rsidRPr="001A449E">
        <w:rPr>
          <w:rFonts w:eastAsia="PMingLiU" w:cs="Tahoma"/>
          <w:lang w:eastAsia="zh-TW"/>
        </w:rPr>
        <w:br w:type="page"/>
      </w:r>
    </w:p>
    <w:p w:rsidR="00023FE7" w:rsidRPr="001A449E" w:rsidRDefault="00A33112" w:rsidP="00B0065F">
      <w:pPr>
        <w:pStyle w:val="Heading1"/>
        <w:rPr>
          <w:rFonts w:eastAsia="PMingLiU" w:cs="Tahoma"/>
        </w:rPr>
      </w:pPr>
      <w:bookmarkStart w:id="694" w:name="_Toc363720569"/>
      <w:r w:rsidRPr="001A449E">
        <w:rPr>
          <w:rFonts w:eastAsia="PMingLiU" w:cs="Tahoma"/>
        </w:rPr>
        <w:t>第</w:t>
      </w:r>
      <w:r w:rsidRPr="001A449E">
        <w:rPr>
          <w:rFonts w:eastAsia="PMingLiU" w:cs="Tahoma"/>
        </w:rPr>
        <w:t xml:space="preserve"> 6 </w:t>
      </w:r>
      <w:r w:rsidRPr="001A449E">
        <w:rPr>
          <w:rFonts w:eastAsia="PMingLiU" w:cs="Tahoma"/>
        </w:rPr>
        <w:t>節</w:t>
      </w:r>
      <w:r w:rsidRPr="001A449E">
        <w:rPr>
          <w:rFonts w:eastAsia="PMingLiU" w:cs="Tahoma"/>
        </w:rPr>
        <w:t xml:space="preserve"> – </w:t>
      </w:r>
      <w:r w:rsidRPr="001A449E">
        <w:rPr>
          <w:rFonts w:eastAsia="PMingLiU" w:cs="Tahoma"/>
        </w:rPr>
        <w:t>軟體保證續約規則</w:t>
      </w:r>
      <w:bookmarkEnd w:id="693"/>
      <w:bookmarkEnd w:id="694"/>
    </w:p>
    <w:p w:rsidR="00865A60" w:rsidRPr="001A449E" w:rsidRDefault="00865A60" w:rsidP="00865A60">
      <w:pPr>
        <w:rPr>
          <w:rFonts w:eastAsia="PMingLiU" w:cs="Tahoma"/>
        </w:rPr>
      </w:pPr>
    </w:p>
    <w:p w:rsidR="00171817" w:rsidRPr="001A449E" w:rsidRDefault="00171817" w:rsidP="00171817">
      <w:pPr>
        <w:pStyle w:val="Heading4"/>
        <w:tabs>
          <w:tab w:val="clear" w:pos="720"/>
          <w:tab w:val="num" w:pos="0"/>
        </w:tabs>
        <w:ind w:left="0" w:firstLine="0"/>
        <w:rPr>
          <w:rFonts w:ascii="Tahoma" w:eastAsia="PMingLiU" w:hAnsi="Tahoma" w:cs="Tahoma"/>
          <w:lang w:eastAsia="zh-TW"/>
        </w:rPr>
      </w:pPr>
      <w:bookmarkStart w:id="695" w:name="_Toc323159745"/>
      <w:bookmarkStart w:id="696" w:name="_Toc336338218"/>
      <w:bookmarkStart w:id="697" w:name="_Toc363720570"/>
      <w:r w:rsidRPr="001A449E">
        <w:rPr>
          <w:rFonts w:ascii="Tahoma" w:eastAsia="PMingLiU" w:hAnsi="Tahoma" w:cs="Tahoma"/>
          <w:sz w:val="24"/>
          <w:lang w:eastAsia="zh-TW"/>
        </w:rPr>
        <w:t>Open License</w:t>
      </w:r>
      <w:bookmarkEnd w:id="695"/>
      <w:bookmarkEnd w:id="696"/>
      <w:bookmarkEnd w:id="697"/>
    </w:p>
    <w:p w:rsidR="00171817" w:rsidRPr="001A449E" w:rsidRDefault="00171817" w:rsidP="00865A60">
      <w:pPr>
        <w:pStyle w:val="Heading4"/>
        <w:tabs>
          <w:tab w:val="clear" w:pos="720"/>
          <w:tab w:val="num" w:pos="0"/>
        </w:tabs>
        <w:spacing w:before="0"/>
        <w:ind w:left="0" w:firstLine="0"/>
        <w:rPr>
          <w:rFonts w:ascii="Tahoma" w:eastAsia="PMingLiU" w:hAnsi="Tahoma" w:cs="Tahoma"/>
          <w:lang w:eastAsia="zh-TW"/>
        </w:rPr>
      </w:pPr>
    </w:p>
    <w:p w:rsidR="00171817" w:rsidRPr="001A449E" w:rsidRDefault="00171817" w:rsidP="005242EC">
      <w:pPr>
        <w:pStyle w:val="StyleHeading22Left138Firstline0"/>
        <w:tabs>
          <w:tab w:val="num" w:pos="0"/>
        </w:tabs>
        <w:ind w:left="0"/>
        <w:jc w:val="left"/>
        <w:rPr>
          <w:rFonts w:ascii="Tahoma" w:eastAsia="PMingLiU" w:hAnsi="Tahoma" w:cs="Tahoma"/>
          <w:lang w:eastAsia="zh-TW"/>
        </w:rPr>
      </w:pPr>
      <w:r w:rsidRPr="001A449E">
        <w:rPr>
          <w:rFonts w:ascii="Tahoma" w:eastAsia="PMingLiU" w:hAnsi="Tahoma" w:cs="Tahoma"/>
          <w:sz w:val="18"/>
          <w:lang w:eastAsia="zh-TW"/>
        </w:rPr>
        <w:t>依據</w:t>
      </w:r>
      <w:r w:rsidRPr="001A449E">
        <w:rPr>
          <w:rFonts w:ascii="Tahoma" w:eastAsia="PMingLiU" w:hAnsi="Tahoma" w:cs="Tahoma"/>
          <w:sz w:val="18"/>
          <w:lang w:eastAsia="zh-TW"/>
        </w:rPr>
        <w:t xml:space="preserve"> Open License </w:t>
      </w:r>
      <w:r w:rsidRPr="001A449E">
        <w:rPr>
          <w:rFonts w:ascii="Tahoma" w:eastAsia="PMingLiU" w:hAnsi="Tahoma" w:cs="Tahoma"/>
          <w:sz w:val="18"/>
          <w:lang w:eastAsia="zh-TW"/>
        </w:rPr>
        <w:t>授權號碼訂購之軟體保證範圍，將在該號碼屆滿時隨之屆滿。若要續約該軟體保證範圍，客戶必須於其授權號碼屆滿日期後</w:t>
      </w:r>
      <w:r w:rsidRPr="001A449E">
        <w:rPr>
          <w:rFonts w:ascii="Tahoma" w:eastAsia="PMingLiU" w:hAnsi="Tahoma" w:cs="Tahoma"/>
          <w:sz w:val="18"/>
          <w:lang w:eastAsia="zh-TW"/>
        </w:rPr>
        <w:t xml:space="preserve"> 90 </w:t>
      </w:r>
      <w:r w:rsidRPr="001A449E">
        <w:rPr>
          <w:rFonts w:ascii="Tahoma" w:eastAsia="PMingLiU" w:hAnsi="Tahoma" w:cs="Tahoma"/>
          <w:sz w:val="18"/>
          <w:lang w:eastAsia="zh-TW"/>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rsidR="00865A60" w:rsidRPr="001A449E" w:rsidRDefault="00865A60" w:rsidP="005242EC">
      <w:pPr>
        <w:pStyle w:val="AppendIndentSub"/>
        <w:ind w:left="0"/>
        <w:rPr>
          <w:rFonts w:ascii="Tahoma" w:eastAsia="PMingLiU" w:hAnsi="Tahoma" w:cs="Tahoma"/>
          <w:lang w:eastAsia="zh-TW"/>
        </w:rPr>
      </w:pPr>
    </w:p>
    <w:p w:rsidR="00171817" w:rsidRPr="001A449E" w:rsidRDefault="00171817" w:rsidP="002171C3">
      <w:pPr>
        <w:pStyle w:val="Heading4"/>
        <w:ind w:left="360"/>
        <w:rPr>
          <w:rFonts w:ascii="Tahoma" w:eastAsia="PMingLiU" w:hAnsi="Tahoma" w:cs="Tahoma"/>
          <w:lang w:eastAsia="zh-TW"/>
        </w:rPr>
      </w:pPr>
      <w:bookmarkStart w:id="698" w:name="_Toc336338219"/>
      <w:bookmarkStart w:id="699" w:name="_Toc363720571"/>
      <w:r w:rsidRPr="001A449E">
        <w:rPr>
          <w:rFonts w:ascii="Tahoma" w:eastAsia="PMingLiU" w:hAnsi="Tahoma" w:cs="Tahoma"/>
          <w:sz w:val="24"/>
          <w:lang w:eastAsia="zh-TW"/>
        </w:rPr>
        <w:t>Open Value 20xx</w:t>
      </w:r>
      <w:bookmarkEnd w:id="698"/>
      <w:bookmarkEnd w:id="699"/>
    </w:p>
    <w:p w:rsidR="00171817" w:rsidRPr="001A449E" w:rsidRDefault="00171817" w:rsidP="00171817">
      <w:pPr>
        <w:tabs>
          <w:tab w:val="num" w:pos="0"/>
        </w:tabs>
        <w:rPr>
          <w:rFonts w:eastAsia="PMingLiU" w:cs="Tahoma"/>
          <w:lang w:eastAsia="zh-TW"/>
        </w:rPr>
      </w:pPr>
    </w:p>
    <w:p w:rsidR="00171817" w:rsidRPr="001A449E" w:rsidRDefault="00171817" w:rsidP="005242EC">
      <w:pPr>
        <w:keepNext/>
        <w:tabs>
          <w:tab w:val="num" w:pos="720"/>
        </w:tabs>
        <w:spacing w:after="60"/>
        <w:ind w:left="360" w:hanging="360"/>
        <w:outlineLvl w:val="3"/>
        <w:rPr>
          <w:rFonts w:eastAsia="PMingLiU" w:cs="Tahoma"/>
          <w:lang w:eastAsia="zh-TW"/>
        </w:rPr>
      </w:pPr>
      <w:r w:rsidRPr="001A449E">
        <w:rPr>
          <w:rFonts w:eastAsia="PMingLiU" w:cs="Tahoma"/>
          <w:b/>
          <w:szCs w:val="20"/>
          <w:lang w:eastAsia="zh-TW"/>
        </w:rPr>
        <w:t>依相同合約續約範圍</w:t>
      </w:r>
    </w:p>
    <w:p w:rsidR="00171817" w:rsidRPr="001A449E" w:rsidRDefault="00171817" w:rsidP="00171817">
      <w:pPr>
        <w:tabs>
          <w:tab w:val="num" w:pos="0"/>
        </w:tabs>
        <w:rPr>
          <w:rFonts w:eastAsia="PMingLiU" w:cs="Tahoma"/>
          <w:lang w:eastAsia="zh-TW"/>
        </w:rPr>
      </w:pPr>
      <w:r w:rsidRPr="001A449E">
        <w:rPr>
          <w:rFonts w:eastAsia="PMingLiU" w:cs="Tahoma"/>
          <w:szCs w:val="20"/>
          <w:lang w:eastAsia="zh-TW"/>
        </w:rPr>
        <w:t>依據</w:t>
      </w:r>
      <w:r w:rsidRPr="001A449E">
        <w:rPr>
          <w:rFonts w:eastAsia="PMingLiU" w:cs="Tahoma"/>
          <w:szCs w:val="20"/>
          <w:lang w:eastAsia="zh-TW"/>
        </w:rPr>
        <w:t xml:space="preserve"> Open Value </w:t>
      </w:r>
      <w:r w:rsidRPr="001A449E">
        <w:rPr>
          <w:rFonts w:eastAsia="PMingLiU" w:cs="Tahoma"/>
          <w:szCs w:val="20"/>
          <w:lang w:eastAsia="zh-TW"/>
        </w:rPr>
        <w:t>合約訂購之軟體保證範圍，將在該合約屆滿</w:t>
      </w:r>
      <w:r w:rsidRPr="001A449E">
        <w:rPr>
          <w:rFonts w:eastAsia="PMingLiU" w:cs="Tahoma"/>
          <w:szCs w:val="20"/>
          <w:lang w:eastAsia="zh-TW"/>
        </w:rPr>
        <w:t xml:space="preserve"> (</w:t>
      </w:r>
      <w:r w:rsidRPr="001A449E">
        <w:rPr>
          <w:rFonts w:eastAsia="PMingLiU" w:cs="Tahoma"/>
          <w:szCs w:val="20"/>
          <w:lang w:eastAsia="zh-TW"/>
        </w:rPr>
        <w:t>或終止</w:t>
      </w:r>
      <w:r w:rsidRPr="001A449E">
        <w:rPr>
          <w:rFonts w:eastAsia="PMingLiU" w:cs="Tahoma"/>
          <w:szCs w:val="20"/>
          <w:lang w:eastAsia="zh-TW"/>
        </w:rPr>
        <w:t xml:space="preserve">) </w:t>
      </w:r>
      <w:r w:rsidRPr="001A449E">
        <w:rPr>
          <w:rFonts w:eastAsia="PMingLiU" w:cs="Tahoma"/>
          <w:szCs w:val="20"/>
          <w:lang w:eastAsia="zh-TW"/>
        </w:rPr>
        <w:t>時隨之屆滿。客戶將在其合約屆滿之前</w:t>
      </w:r>
      <w:r w:rsidRPr="001A449E">
        <w:rPr>
          <w:rFonts w:eastAsia="PMingLiU" w:cs="Tahoma"/>
          <w:szCs w:val="20"/>
          <w:lang w:eastAsia="zh-TW"/>
        </w:rPr>
        <w:t xml:space="preserve"> 60 </w:t>
      </w:r>
      <w:r w:rsidRPr="001A449E">
        <w:rPr>
          <w:rFonts w:eastAsia="PMingLiU" w:cs="Tahoma"/>
          <w:szCs w:val="20"/>
          <w:lang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w:t>
      </w:r>
      <w:r w:rsidR="00112DC7">
        <w:rPr>
          <w:rFonts w:eastAsia="PMingLiU" w:cs="Tahoma"/>
          <w:szCs w:val="20"/>
          <w:lang w:eastAsia="zh-TW"/>
        </w:rPr>
        <w:br/>
      </w:r>
      <w:r w:rsidRPr="001A449E">
        <w:rPr>
          <w:rFonts w:eastAsia="PMingLiU" w:cs="Tahoma"/>
          <w:szCs w:val="20"/>
          <w:lang w:eastAsia="zh-TW"/>
        </w:rPr>
        <w:t>便能訂購軟體保證，無須同時訂購使用權。</w:t>
      </w:r>
    </w:p>
    <w:p w:rsidR="00171817" w:rsidRPr="001A449E" w:rsidRDefault="00171817" w:rsidP="00171817">
      <w:pPr>
        <w:tabs>
          <w:tab w:val="num" w:pos="0"/>
        </w:tabs>
        <w:rPr>
          <w:rFonts w:eastAsia="PMingLiU" w:cs="Tahoma"/>
          <w:lang w:eastAsia="zh-TW"/>
        </w:rPr>
      </w:pPr>
    </w:p>
    <w:p w:rsidR="00171817" w:rsidRPr="001A449E" w:rsidRDefault="00171817" w:rsidP="005242EC">
      <w:pPr>
        <w:keepNext/>
        <w:tabs>
          <w:tab w:val="num" w:pos="720"/>
        </w:tabs>
        <w:spacing w:after="60"/>
        <w:ind w:left="360" w:hanging="360"/>
        <w:outlineLvl w:val="3"/>
        <w:rPr>
          <w:rFonts w:eastAsia="PMingLiU" w:cs="Tahoma"/>
          <w:lang w:eastAsia="zh-TW"/>
        </w:rPr>
      </w:pPr>
      <w:r w:rsidRPr="001A449E">
        <w:rPr>
          <w:rFonts w:eastAsia="PMingLiU" w:cs="Tahoma"/>
          <w:b/>
          <w:szCs w:val="20"/>
          <w:lang w:eastAsia="zh-TW"/>
        </w:rPr>
        <w:t>從單獨合約續約範圍</w:t>
      </w:r>
    </w:p>
    <w:p w:rsidR="00171817" w:rsidRPr="001A449E" w:rsidRDefault="00171817" w:rsidP="00865A60">
      <w:pPr>
        <w:tabs>
          <w:tab w:val="num" w:pos="0"/>
        </w:tabs>
        <w:rPr>
          <w:rFonts w:eastAsia="PMingLiU" w:cs="Tahoma"/>
          <w:lang w:eastAsia="zh-TW"/>
        </w:rPr>
      </w:pPr>
      <w:r w:rsidRPr="001A449E">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1A449E">
        <w:rPr>
          <w:rFonts w:eastAsia="PMingLiU" w:cs="Tahoma"/>
          <w:szCs w:val="20"/>
          <w:lang w:eastAsia="zh-TW"/>
        </w:rPr>
        <w:t xml:space="preserve"> Open License Agreement </w:t>
      </w:r>
      <w:r w:rsidRPr="001A449E">
        <w:rPr>
          <w:rFonts w:eastAsia="PMingLiU" w:cs="Tahoma"/>
          <w:szCs w:val="20"/>
          <w:lang w:eastAsia="zh-TW"/>
        </w:rPr>
        <w:t>續約，則不在此限。若是這種情況，客戶可自屆滿起算</w:t>
      </w:r>
      <w:r w:rsidRPr="001A449E">
        <w:rPr>
          <w:rFonts w:eastAsia="PMingLiU" w:cs="Tahoma"/>
          <w:szCs w:val="20"/>
          <w:lang w:eastAsia="zh-TW"/>
        </w:rPr>
        <w:t xml:space="preserve"> 90 </w:t>
      </w:r>
      <w:r w:rsidRPr="001A449E">
        <w:rPr>
          <w:rFonts w:eastAsia="PMingLiU" w:cs="Tahoma"/>
          <w:szCs w:val="20"/>
          <w:lang w:eastAsia="zh-TW"/>
        </w:rPr>
        <w:t>日內遞交訂單。</w:t>
      </w:r>
    </w:p>
    <w:p w:rsidR="00865A60" w:rsidRPr="001A449E" w:rsidRDefault="00865A60" w:rsidP="005242EC">
      <w:pPr>
        <w:tabs>
          <w:tab w:val="num" w:pos="0"/>
        </w:tabs>
        <w:rPr>
          <w:rFonts w:eastAsia="PMingLiU" w:cs="Tahoma"/>
          <w:lang w:eastAsia="zh-TW"/>
        </w:rPr>
      </w:pPr>
    </w:p>
    <w:p w:rsidR="00171817" w:rsidRPr="001A449E" w:rsidRDefault="00171817" w:rsidP="002171C3">
      <w:pPr>
        <w:pStyle w:val="Heading4"/>
        <w:ind w:left="360"/>
        <w:rPr>
          <w:rFonts w:ascii="Tahoma" w:eastAsia="PMingLiU" w:hAnsi="Tahoma" w:cs="Tahoma"/>
          <w:lang w:eastAsia="zh-TW"/>
        </w:rPr>
      </w:pPr>
      <w:bookmarkStart w:id="700" w:name="_Toc323159746"/>
      <w:bookmarkStart w:id="701" w:name="_Toc336338220"/>
      <w:bookmarkStart w:id="702" w:name="_Toc363720572"/>
      <w:r w:rsidRPr="001A449E">
        <w:rPr>
          <w:rFonts w:ascii="Tahoma" w:eastAsia="PMingLiU" w:hAnsi="Tahoma" w:cs="Tahoma"/>
          <w:sz w:val="24"/>
          <w:lang w:eastAsia="zh-TW"/>
        </w:rPr>
        <w:t>Select 20xx</w:t>
      </w:r>
      <w:bookmarkEnd w:id="700"/>
      <w:bookmarkEnd w:id="701"/>
      <w:bookmarkEnd w:id="702"/>
    </w:p>
    <w:p w:rsidR="00171817" w:rsidRPr="001A449E" w:rsidRDefault="00171817" w:rsidP="00171817">
      <w:pPr>
        <w:tabs>
          <w:tab w:val="num" w:pos="0"/>
        </w:tabs>
        <w:rPr>
          <w:rFonts w:eastAsia="PMingLiU" w:cs="Tahoma"/>
          <w:lang w:eastAsia="zh-TW"/>
        </w:rPr>
      </w:pPr>
    </w:p>
    <w:p w:rsidR="00171817" w:rsidRPr="001A449E" w:rsidRDefault="00171817" w:rsidP="005242EC">
      <w:pPr>
        <w:pStyle w:val="Heading4"/>
        <w:spacing w:before="0" w:after="60"/>
        <w:ind w:left="360"/>
        <w:rPr>
          <w:rFonts w:ascii="Tahoma" w:eastAsia="PMingLiU" w:hAnsi="Tahoma" w:cs="Tahoma"/>
          <w:lang w:eastAsia="zh-TW"/>
        </w:rPr>
      </w:pPr>
      <w:bookmarkStart w:id="703" w:name="_Toc323159747"/>
      <w:bookmarkStart w:id="704" w:name="_Toc328145990"/>
      <w:bookmarkStart w:id="705" w:name="_Toc336338221"/>
      <w:bookmarkStart w:id="706" w:name="_Toc363720573"/>
      <w:r w:rsidRPr="001A449E">
        <w:rPr>
          <w:rFonts w:ascii="Tahoma" w:eastAsia="PMingLiU" w:hAnsi="Tahoma" w:cs="Tahoma"/>
          <w:sz w:val="18"/>
          <w:lang w:eastAsia="zh-TW"/>
        </w:rPr>
        <w:t>依相同合約續約範圍</w:t>
      </w:r>
      <w:bookmarkEnd w:id="703"/>
      <w:bookmarkEnd w:id="704"/>
      <w:bookmarkEnd w:id="705"/>
      <w:bookmarkEnd w:id="706"/>
      <w:r w:rsidRPr="001A449E">
        <w:rPr>
          <w:rFonts w:ascii="Tahoma" w:eastAsia="PMingLiU" w:hAnsi="Tahoma" w:cs="Tahoma"/>
          <w:sz w:val="18"/>
          <w:lang w:eastAsia="zh-TW"/>
        </w:rPr>
        <w:t xml:space="preserve"> </w:t>
      </w:r>
    </w:p>
    <w:p w:rsidR="00171817" w:rsidRPr="001A449E" w:rsidRDefault="00171817" w:rsidP="00171817">
      <w:pPr>
        <w:pStyle w:val="styleheading22left138firstline00"/>
        <w:tabs>
          <w:tab w:val="num" w:pos="0"/>
        </w:tabs>
        <w:snapToGrid w:val="0"/>
        <w:ind w:left="0"/>
        <w:jc w:val="left"/>
        <w:rPr>
          <w:rFonts w:ascii="Tahoma" w:eastAsia="PMingLiU" w:hAnsi="Tahoma" w:cs="Tahoma"/>
          <w:lang w:eastAsia="zh-TW"/>
        </w:rPr>
      </w:pPr>
      <w:r w:rsidRPr="001A449E">
        <w:rPr>
          <w:rFonts w:ascii="Tahoma" w:eastAsia="PMingLiU" w:hAnsi="Tahoma" w:cs="Tahoma"/>
          <w:sz w:val="18"/>
          <w:lang w:eastAsia="zh-TW"/>
        </w:rPr>
        <w:t>依據</w:t>
      </w:r>
      <w:r w:rsidRPr="001A449E">
        <w:rPr>
          <w:rFonts w:ascii="Tahoma" w:eastAsia="PMingLiU" w:hAnsi="Tahoma" w:cs="Tahoma"/>
          <w:sz w:val="18"/>
          <w:lang w:eastAsia="zh-TW"/>
        </w:rPr>
        <w:t xml:space="preserve"> Select </w:t>
      </w:r>
      <w:r w:rsidRPr="001A449E">
        <w:rPr>
          <w:rFonts w:ascii="Tahoma" w:eastAsia="PMingLiU" w:hAnsi="Tahoma" w:cs="Tahoma"/>
          <w:sz w:val="18"/>
          <w:lang w:eastAsia="zh-TW"/>
        </w:rPr>
        <w:t>合約或註冊訂購之軟體保證範圍，將在該合約屆滿</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或終止</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時隨之屆滿</w:t>
      </w:r>
      <w:r w:rsidRPr="001A449E">
        <w:rPr>
          <w:rFonts w:ascii="Tahoma" w:eastAsia="PMingLiU" w:hAnsi="Tahoma" w:cs="Tahoma"/>
          <w:sz w:val="18"/>
          <w:lang w:eastAsia="zh-TW"/>
        </w:rPr>
        <w:t xml:space="preserve"> (</w:t>
      </w:r>
      <w:r w:rsidRPr="001A449E">
        <w:rPr>
          <w:rFonts w:ascii="Tahoma" w:eastAsia="PMingLiU" w:hAnsi="Tahoma" w:cs="Tahoma"/>
          <w:sz w:val="18"/>
          <w:lang w:eastAsia="zh-TW"/>
        </w:rPr>
        <w:t>或適用之註冊終止，視何者較早</w:t>
      </w:r>
      <w:r w:rsidRPr="001A449E">
        <w:rPr>
          <w:rFonts w:ascii="Tahoma" w:eastAsia="PMingLiU" w:hAnsi="Tahoma" w:cs="Tahoma"/>
          <w:sz w:val="18"/>
          <w:lang w:eastAsia="zh-TW"/>
        </w:rPr>
        <w:t>)</w:t>
      </w:r>
      <w:r w:rsidRPr="001A449E">
        <w:rPr>
          <w:rFonts w:ascii="Tahoma" w:eastAsia="PMingLiU" w:hAnsi="Tahoma" w:cs="Tahoma"/>
          <w:sz w:val="18"/>
          <w:lang w:eastAsia="zh-TW"/>
        </w:rPr>
        <w:t>。客戶將在其合約屆滿之前</w:t>
      </w:r>
      <w:r w:rsidRPr="001A449E">
        <w:rPr>
          <w:rFonts w:ascii="Tahoma" w:eastAsia="PMingLiU" w:hAnsi="Tahoma" w:cs="Tahoma"/>
          <w:sz w:val="18"/>
          <w:lang w:eastAsia="zh-TW"/>
        </w:rPr>
        <w:t xml:space="preserve"> 60 </w:t>
      </w:r>
      <w:r w:rsidRPr="001A449E">
        <w:rPr>
          <w:rFonts w:ascii="Tahoma" w:eastAsia="PMingLiU" w:hAnsi="Tahoma" w:cs="Tahoma"/>
          <w:sz w:val="18"/>
          <w:lang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1A449E">
        <w:rPr>
          <w:rFonts w:ascii="Tahoma" w:eastAsia="PMingLiU" w:hAnsi="Tahoma" w:cs="Tahoma"/>
          <w:sz w:val="18"/>
          <w:lang w:eastAsia="zh-TW"/>
        </w:rPr>
        <w:t xml:space="preserve"> Microsoft </w:t>
      </w:r>
      <w:r w:rsidRPr="001A449E">
        <w:rPr>
          <w:rFonts w:ascii="Tahoma" w:eastAsia="PMingLiU" w:hAnsi="Tahoma" w:cs="Tahoma"/>
          <w:sz w:val="18"/>
          <w:lang w:eastAsia="zh-TW"/>
        </w:rPr>
        <w:t>提交續約訂單。續約訂單必須針對整個續約期間。每個續約期間將自前一期間屆滿時之次日開始起算。</w:t>
      </w:r>
    </w:p>
    <w:p w:rsidR="00973A93" w:rsidRPr="001A449E" w:rsidRDefault="00973A93">
      <w:pPr>
        <w:rPr>
          <w:rFonts w:eastAsia="PMingLiU" w:cs="Tahoma"/>
          <w:lang w:eastAsia="zh-TW"/>
        </w:rPr>
      </w:pPr>
      <w:bookmarkStart w:id="707" w:name="_Toc323159748"/>
      <w:bookmarkStart w:id="708" w:name="_Toc336338222"/>
    </w:p>
    <w:p w:rsidR="00171817" w:rsidRPr="001A449E" w:rsidRDefault="00171817" w:rsidP="005242EC">
      <w:pPr>
        <w:pStyle w:val="Heading4"/>
        <w:spacing w:before="0" w:after="60"/>
        <w:ind w:left="360"/>
        <w:rPr>
          <w:rFonts w:ascii="Tahoma" w:eastAsia="PMingLiU" w:hAnsi="Tahoma" w:cs="Tahoma"/>
          <w:lang w:eastAsia="zh-TW"/>
        </w:rPr>
      </w:pPr>
      <w:bookmarkStart w:id="709" w:name="_Toc363720574"/>
      <w:r w:rsidRPr="001A449E">
        <w:rPr>
          <w:rFonts w:ascii="Tahoma" w:eastAsia="PMingLiU" w:hAnsi="Tahoma" w:cs="Tahoma"/>
          <w:sz w:val="18"/>
          <w:lang w:eastAsia="zh-TW"/>
        </w:rPr>
        <w:t>從單獨合約續約範圍</w:t>
      </w:r>
      <w:bookmarkEnd w:id="707"/>
      <w:bookmarkEnd w:id="708"/>
      <w:bookmarkEnd w:id="709"/>
    </w:p>
    <w:p w:rsidR="00171817" w:rsidRPr="001A449E" w:rsidRDefault="00171817" w:rsidP="0063466C">
      <w:pPr>
        <w:pStyle w:val="styleheading22left138firstline00"/>
        <w:tabs>
          <w:tab w:val="num" w:pos="0"/>
        </w:tabs>
        <w:snapToGrid w:val="0"/>
        <w:ind w:left="0"/>
        <w:jc w:val="left"/>
        <w:rPr>
          <w:rFonts w:ascii="Tahoma" w:eastAsia="PMingLiU" w:hAnsi="Tahoma" w:cs="Tahoma"/>
          <w:lang w:eastAsia="zh-TW"/>
        </w:rPr>
      </w:pPr>
      <w:r w:rsidRPr="001A449E">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1A449E">
        <w:rPr>
          <w:rFonts w:ascii="Tahoma" w:eastAsia="PMingLiU" w:hAnsi="Tahoma" w:cs="Tahoma"/>
          <w:sz w:val="18"/>
          <w:lang w:eastAsia="zh-TW"/>
        </w:rPr>
        <w:t xml:space="preserve">(i) </w:t>
      </w:r>
      <w:r w:rsidRPr="001A449E">
        <w:rPr>
          <w:rFonts w:ascii="Tahoma" w:eastAsia="PMingLiU" w:hAnsi="Tahoma" w:cs="Tahoma"/>
          <w:sz w:val="18"/>
          <w:lang w:eastAsia="zh-TW"/>
        </w:rPr>
        <w:t>新的</w:t>
      </w:r>
      <w:r w:rsidRPr="001A449E">
        <w:rPr>
          <w:rFonts w:ascii="Tahoma" w:eastAsia="PMingLiU" w:hAnsi="Tahoma" w:cs="Tahoma"/>
          <w:sz w:val="18"/>
          <w:lang w:eastAsia="zh-TW"/>
        </w:rPr>
        <w:t xml:space="preserve"> Enrollment </w:t>
      </w:r>
      <w:r w:rsidRPr="001A449E">
        <w:rPr>
          <w:rFonts w:ascii="Tahoma" w:eastAsia="PMingLiU" w:hAnsi="Tahoma" w:cs="Tahoma"/>
          <w:sz w:val="18"/>
          <w:lang w:eastAsia="zh-TW"/>
        </w:rPr>
        <w:t>生效日期不得晚於前述軟體保證屆滿之次日，以及</w:t>
      </w:r>
      <w:r w:rsidRPr="001A449E">
        <w:rPr>
          <w:rFonts w:ascii="Tahoma" w:eastAsia="PMingLiU" w:hAnsi="Tahoma" w:cs="Tahoma"/>
          <w:sz w:val="18"/>
          <w:lang w:eastAsia="zh-TW"/>
        </w:rPr>
        <w:t xml:space="preserve"> (ii) </w:t>
      </w:r>
      <w:r w:rsidRPr="001A449E">
        <w:rPr>
          <w:rFonts w:ascii="Tahoma" w:eastAsia="PMingLiU" w:hAnsi="Tahoma" w:cs="Tahoma"/>
          <w:sz w:val="18"/>
          <w:lang w:eastAsia="zh-TW"/>
        </w:rPr>
        <w:t>該參加授權關係企業透過其轉銷商向</w:t>
      </w:r>
      <w:r w:rsidRPr="001A449E">
        <w:rPr>
          <w:rFonts w:ascii="Tahoma" w:eastAsia="PMingLiU" w:hAnsi="Tahoma" w:cs="Tahoma"/>
          <w:sz w:val="18"/>
          <w:lang w:eastAsia="zh-TW"/>
        </w:rPr>
        <w:t xml:space="preserve"> Microsoft </w:t>
      </w:r>
      <w:r w:rsidRPr="001A449E">
        <w:rPr>
          <w:rFonts w:ascii="Tahoma" w:eastAsia="PMingLiU" w:hAnsi="Tahoma" w:cs="Tahoma"/>
          <w:sz w:val="18"/>
          <w:lang w:eastAsia="zh-TW"/>
        </w:rPr>
        <w:t>提出新的</w:t>
      </w:r>
      <w:r w:rsidRPr="001A449E">
        <w:rPr>
          <w:rFonts w:ascii="Tahoma" w:eastAsia="PMingLiU" w:hAnsi="Tahoma" w:cs="Tahoma"/>
          <w:sz w:val="18"/>
          <w:lang w:eastAsia="zh-TW"/>
        </w:rPr>
        <w:t xml:space="preserve"> Enrollment </w:t>
      </w:r>
      <w:r w:rsidRPr="001A449E">
        <w:rPr>
          <w:rFonts w:ascii="Tahoma" w:eastAsia="PMingLiU" w:hAnsi="Tahoma" w:cs="Tahoma"/>
          <w:sz w:val="18"/>
          <w:lang w:eastAsia="zh-TW"/>
        </w:rPr>
        <w:t>時同時遞交其軟體保證訂單。軟體保證續約訂單必須在依先前合約之軟體保證範圍屆滿之前遞交，但若範圍係從</w:t>
      </w:r>
      <w:r w:rsidRPr="001A449E">
        <w:rPr>
          <w:rFonts w:ascii="Tahoma" w:eastAsia="PMingLiU" w:hAnsi="Tahoma" w:cs="Tahoma"/>
          <w:sz w:val="18"/>
          <w:lang w:eastAsia="zh-TW"/>
        </w:rPr>
        <w:t xml:space="preserve"> Open License </w:t>
      </w:r>
      <w:r w:rsidRPr="001A449E">
        <w:rPr>
          <w:rFonts w:ascii="Tahoma" w:eastAsia="PMingLiU" w:hAnsi="Tahoma" w:cs="Tahoma"/>
          <w:sz w:val="18"/>
          <w:lang w:eastAsia="zh-TW"/>
        </w:rPr>
        <w:t>合約回購，則不在此限。若是這種情況，客戶可自屆滿起算</w:t>
      </w:r>
      <w:r w:rsidRPr="001A449E">
        <w:rPr>
          <w:rFonts w:ascii="Tahoma" w:eastAsia="PMingLiU" w:hAnsi="Tahoma" w:cs="Tahoma"/>
          <w:sz w:val="18"/>
          <w:lang w:eastAsia="zh-TW"/>
        </w:rPr>
        <w:t xml:space="preserve"> 90 </w:t>
      </w:r>
      <w:r w:rsidRPr="001A449E">
        <w:rPr>
          <w:rFonts w:ascii="Tahoma" w:eastAsia="PMingLiU" w:hAnsi="Tahoma" w:cs="Tahoma"/>
          <w:sz w:val="18"/>
          <w:lang w:eastAsia="zh-TW"/>
        </w:rPr>
        <w:t>日內遞交訂單。</w:t>
      </w:r>
    </w:p>
    <w:p w:rsidR="00865A60" w:rsidRPr="001A449E" w:rsidRDefault="00865A60" w:rsidP="0063466C">
      <w:pPr>
        <w:outlineLvl w:val="2"/>
        <w:rPr>
          <w:rFonts w:eastAsia="PMingLiU" w:cs="Tahoma"/>
          <w:lang w:eastAsia="zh-TW"/>
        </w:rPr>
      </w:pPr>
    </w:p>
    <w:p w:rsidR="00171817" w:rsidRPr="001A449E" w:rsidRDefault="00171817" w:rsidP="002171C3">
      <w:pPr>
        <w:pStyle w:val="Heading4"/>
        <w:ind w:left="360"/>
        <w:rPr>
          <w:rFonts w:ascii="Tahoma" w:eastAsia="PMingLiU" w:hAnsi="Tahoma" w:cs="Tahoma"/>
          <w:lang w:eastAsia="zh-TW"/>
        </w:rPr>
      </w:pPr>
      <w:bookmarkStart w:id="710" w:name="_Toc336338223"/>
      <w:bookmarkStart w:id="711" w:name="_Toc363720575"/>
      <w:r w:rsidRPr="001A449E">
        <w:rPr>
          <w:rFonts w:ascii="Tahoma" w:eastAsia="PMingLiU" w:hAnsi="Tahoma" w:cs="Tahoma"/>
          <w:sz w:val="24"/>
          <w:lang w:eastAsia="zh-TW"/>
        </w:rPr>
        <w:t>Select Plus 20xx</w:t>
      </w:r>
      <w:bookmarkEnd w:id="710"/>
      <w:bookmarkEnd w:id="711"/>
    </w:p>
    <w:p w:rsidR="00171817" w:rsidRPr="001A449E" w:rsidRDefault="00171817" w:rsidP="00171817">
      <w:pPr>
        <w:rPr>
          <w:rFonts w:eastAsia="PMingLiU" w:cs="Tahoma"/>
          <w:lang w:eastAsia="zh-TW"/>
        </w:rPr>
      </w:pPr>
    </w:p>
    <w:p w:rsidR="00171817" w:rsidRPr="001A449E" w:rsidRDefault="00171817" w:rsidP="0063466C">
      <w:pPr>
        <w:spacing w:after="60"/>
        <w:rPr>
          <w:rFonts w:eastAsia="PMingLiU" w:cs="Tahoma"/>
          <w:lang w:eastAsia="zh-TW"/>
        </w:rPr>
      </w:pPr>
      <w:r w:rsidRPr="001A449E">
        <w:rPr>
          <w:rFonts w:eastAsia="PMingLiU" w:cs="Tahoma"/>
          <w:b/>
          <w:bCs/>
          <w:lang w:eastAsia="zh-TW"/>
        </w:rPr>
        <w:t>依相同合約續約範圍</w:t>
      </w:r>
    </w:p>
    <w:p w:rsidR="00171817" w:rsidRPr="001A449E" w:rsidRDefault="00171817" w:rsidP="00171817">
      <w:pPr>
        <w:rPr>
          <w:rFonts w:eastAsia="PMingLiU" w:cs="Tahoma"/>
          <w:lang w:eastAsia="zh-TW"/>
        </w:rPr>
      </w:pPr>
      <w:r w:rsidRPr="001A449E">
        <w:rPr>
          <w:rFonts w:eastAsia="PMingLiU" w:cs="Tahoma"/>
          <w:iCs/>
          <w:lang w:eastAsia="zh-TW"/>
        </w:rPr>
        <w:t>自</w:t>
      </w:r>
      <w:r w:rsidRPr="001A449E">
        <w:rPr>
          <w:rFonts w:eastAsia="PMingLiU" w:cs="Tahoma"/>
          <w:iCs/>
          <w:lang w:eastAsia="zh-TW"/>
        </w:rPr>
        <w:t xml:space="preserve"> 2011 </w:t>
      </w:r>
      <w:r w:rsidRPr="001A449E">
        <w:rPr>
          <w:rFonts w:eastAsia="PMingLiU" w:cs="Tahoma"/>
          <w:iCs/>
          <w:lang w:eastAsia="zh-TW"/>
        </w:rPr>
        <w:t>年</w:t>
      </w:r>
      <w:r w:rsidRPr="001A449E">
        <w:rPr>
          <w:rFonts w:eastAsia="PMingLiU" w:cs="Tahoma"/>
          <w:iCs/>
          <w:lang w:eastAsia="zh-TW"/>
        </w:rPr>
        <w:t xml:space="preserve"> 3 </w:t>
      </w:r>
      <w:r w:rsidRPr="001A449E">
        <w:rPr>
          <w:rFonts w:eastAsia="PMingLiU" w:cs="Tahoma"/>
          <w:iCs/>
          <w:lang w:eastAsia="zh-TW"/>
        </w:rPr>
        <w:t>月</w:t>
      </w:r>
      <w:r w:rsidRPr="001A449E">
        <w:rPr>
          <w:rFonts w:eastAsia="PMingLiU" w:cs="Tahoma"/>
          <w:iCs/>
          <w:lang w:eastAsia="zh-TW"/>
        </w:rPr>
        <w:t xml:space="preserve"> 1 </w:t>
      </w:r>
      <w:r w:rsidRPr="001A449E">
        <w:rPr>
          <w:rFonts w:eastAsia="PMingLiU" w:cs="Tahoma"/>
          <w:iCs/>
          <w:lang w:eastAsia="zh-TW"/>
        </w:rPr>
        <w:t>日起，依</w:t>
      </w:r>
      <w:r w:rsidRPr="001A449E">
        <w:rPr>
          <w:rFonts w:eastAsia="PMingLiU" w:cs="Tahoma"/>
          <w:iCs/>
          <w:lang w:eastAsia="zh-TW"/>
        </w:rPr>
        <w:t xml:space="preserve"> Select Plus </w:t>
      </w:r>
      <w:r w:rsidRPr="001A449E">
        <w:rPr>
          <w:rFonts w:eastAsia="PMingLiU" w:cs="Tahoma"/>
          <w:iCs/>
          <w:lang w:eastAsia="zh-TW"/>
        </w:rPr>
        <w:t>註冊訂購之初始</w:t>
      </w:r>
      <w:r w:rsidRPr="001A449E">
        <w:rPr>
          <w:rFonts w:eastAsia="PMingLiU" w:cs="Tahoma"/>
          <w:i/>
          <w:iCs/>
          <w:lang w:eastAsia="zh-TW"/>
        </w:rPr>
        <w:t xml:space="preserve"> </w:t>
      </w:r>
      <w:r w:rsidRPr="001A449E">
        <w:rPr>
          <w:rFonts w:eastAsia="PMingLiU" w:cs="Tahoma"/>
          <w:lang w:eastAsia="zh-TW"/>
        </w:rPr>
        <w:t>軟體保證範圍</w:t>
      </w:r>
      <w:r w:rsidRPr="001A449E">
        <w:rPr>
          <w:rFonts w:eastAsia="PMingLiU" w:cs="Tahoma"/>
          <w:lang w:eastAsia="zh-TW"/>
        </w:rPr>
        <w:t xml:space="preserve"> (</w:t>
      </w:r>
      <w:r w:rsidRPr="001A449E">
        <w:rPr>
          <w:rFonts w:eastAsia="PMingLiU" w:cs="Tahoma"/>
          <w:lang w:eastAsia="zh-TW"/>
        </w:rPr>
        <w:t>新訂單或續約</w:t>
      </w:r>
      <w:r w:rsidRPr="001A449E">
        <w:rPr>
          <w:rFonts w:eastAsia="PMingLiU" w:cs="Tahoma"/>
          <w:lang w:eastAsia="zh-TW"/>
        </w:rPr>
        <w:t xml:space="preserve">) </w:t>
      </w:r>
      <w:r w:rsidRPr="001A449E">
        <w:rPr>
          <w:rFonts w:eastAsia="PMingLiU" w:cs="Tahoma"/>
          <w:lang w:eastAsia="zh-TW"/>
        </w:rPr>
        <w:t>為</w:t>
      </w:r>
      <w:r w:rsidRPr="001A449E">
        <w:rPr>
          <w:rFonts w:eastAsia="PMingLiU" w:cs="Tahoma"/>
          <w:lang w:eastAsia="zh-TW"/>
        </w:rPr>
        <w:t xml:space="preserve"> 24 </w:t>
      </w:r>
      <w:r w:rsidRPr="001A449E">
        <w:rPr>
          <w:rFonts w:eastAsia="PMingLiU" w:cs="Tahoma"/>
          <w:lang w:eastAsia="zh-TW"/>
        </w:rPr>
        <w:t>個月，再加上自軟體保證範圍生效日期至下一個「關係企業週年日」</w:t>
      </w:r>
      <w:r w:rsidRPr="001A449E">
        <w:rPr>
          <w:rFonts w:eastAsia="PMingLiU" w:cs="Tahoma"/>
          <w:lang w:eastAsia="zh-TW"/>
        </w:rPr>
        <w:t>(</w:t>
      </w:r>
      <w:r w:rsidRPr="001A449E">
        <w:rPr>
          <w:rFonts w:eastAsia="PMingLiU" w:cs="Tahoma"/>
          <w:lang w:eastAsia="zh-TW"/>
        </w:rPr>
        <w:t>這是將主導年度續約決策之客戶定義的月份</w:t>
      </w:r>
      <w:r w:rsidRPr="001A449E">
        <w:rPr>
          <w:rFonts w:eastAsia="PMingLiU" w:cs="Tahoma"/>
          <w:lang w:eastAsia="zh-TW"/>
        </w:rPr>
        <w:t xml:space="preserve">) </w:t>
      </w:r>
      <w:r w:rsidRPr="001A449E">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1A449E">
        <w:rPr>
          <w:rFonts w:eastAsia="PMingLiU" w:cs="Tahoma"/>
          <w:lang w:eastAsia="zh-TW"/>
        </w:rPr>
        <w:t xml:space="preserve"> Microsoft </w:t>
      </w:r>
      <w:r w:rsidRPr="001A449E">
        <w:rPr>
          <w:rFonts w:eastAsia="PMingLiU" w:cs="Tahoma"/>
          <w:lang w:eastAsia="zh-TW"/>
        </w:rPr>
        <w:t>提交續約訂單。續約訂單必須針對整個續約期間</w:t>
      </w:r>
      <w:r w:rsidRPr="001A449E">
        <w:rPr>
          <w:rFonts w:eastAsia="PMingLiU" w:cs="Tahoma"/>
          <w:lang w:eastAsia="zh-TW"/>
        </w:rPr>
        <w:t xml:space="preserve"> (36 </w:t>
      </w:r>
      <w:r w:rsidRPr="001A449E">
        <w:rPr>
          <w:rFonts w:eastAsia="PMingLiU" w:cs="Tahoma"/>
          <w:lang w:eastAsia="zh-TW"/>
        </w:rPr>
        <w:t>個月</w:t>
      </w:r>
      <w:r w:rsidRPr="001A449E">
        <w:rPr>
          <w:rFonts w:eastAsia="PMingLiU" w:cs="Tahoma"/>
          <w:lang w:eastAsia="zh-TW"/>
        </w:rPr>
        <w:t>)</w:t>
      </w:r>
      <w:r w:rsidRPr="001A449E">
        <w:rPr>
          <w:rFonts w:eastAsia="PMingLiU" w:cs="Tahoma"/>
          <w:lang w:eastAsia="zh-TW"/>
        </w:rPr>
        <w:t>。每個續約期間將自前一期間屆滿時之次日開始起算。</w:t>
      </w:r>
    </w:p>
    <w:p w:rsidR="00171817" w:rsidRDefault="00171817" w:rsidP="00171817">
      <w:pPr>
        <w:rPr>
          <w:rFonts w:eastAsia="PMingLiU" w:cs="Tahoma"/>
          <w:lang w:eastAsia="zh-TW"/>
        </w:rPr>
      </w:pPr>
    </w:p>
    <w:p w:rsidR="00112DC7" w:rsidRPr="001A449E" w:rsidRDefault="00112DC7" w:rsidP="00171817">
      <w:pPr>
        <w:rPr>
          <w:rFonts w:eastAsia="PMingLiU" w:cs="Tahoma"/>
          <w:lang w:eastAsia="zh-TW"/>
        </w:rPr>
      </w:pPr>
    </w:p>
    <w:p w:rsidR="00171817" w:rsidRPr="001A449E" w:rsidRDefault="00171817" w:rsidP="0063466C">
      <w:pPr>
        <w:spacing w:after="60"/>
        <w:rPr>
          <w:rFonts w:eastAsia="PMingLiU" w:cs="Tahoma"/>
          <w:lang w:eastAsia="zh-TW"/>
        </w:rPr>
      </w:pPr>
      <w:r w:rsidRPr="001A449E">
        <w:rPr>
          <w:rFonts w:eastAsia="PMingLiU" w:cs="Tahoma"/>
          <w:b/>
          <w:bCs/>
          <w:lang w:eastAsia="zh-TW"/>
        </w:rPr>
        <w:t>從單獨合約續約範圍</w:t>
      </w:r>
    </w:p>
    <w:p w:rsidR="00171817" w:rsidRPr="001A449E" w:rsidRDefault="00171817" w:rsidP="00112DC7">
      <w:pPr>
        <w:rPr>
          <w:rFonts w:eastAsia="PMingLiU" w:cs="Tahoma"/>
          <w:lang w:eastAsia="zh-TW"/>
        </w:rPr>
      </w:pPr>
      <w:r w:rsidRPr="001A449E">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1A449E">
        <w:rPr>
          <w:rFonts w:eastAsia="PMingLiU" w:cs="Tahoma"/>
          <w:lang w:eastAsia="zh-TW"/>
        </w:rPr>
        <w:t xml:space="preserve"> Open License </w:t>
      </w:r>
      <w:r w:rsidRPr="001A449E">
        <w:rPr>
          <w:rFonts w:eastAsia="PMingLiU" w:cs="Tahoma"/>
          <w:lang w:eastAsia="zh-TW"/>
        </w:rPr>
        <w:t>合約回購，則不在此限。若是這種情況，客戶可自屆滿起算</w:t>
      </w:r>
      <w:r w:rsidRPr="001A449E">
        <w:rPr>
          <w:rFonts w:eastAsia="PMingLiU" w:cs="Tahoma"/>
          <w:lang w:eastAsia="zh-TW"/>
        </w:rPr>
        <w:t xml:space="preserve"> 90</w:t>
      </w:r>
      <w:r w:rsidR="00112DC7">
        <w:rPr>
          <w:rFonts w:eastAsia="PMingLiU" w:cs="Tahoma"/>
          <w:lang w:eastAsia="zh-TW"/>
        </w:rPr>
        <w:t> </w:t>
      </w:r>
      <w:r w:rsidRPr="001A449E">
        <w:rPr>
          <w:rFonts w:eastAsia="PMingLiU" w:cs="Tahoma"/>
          <w:lang w:eastAsia="zh-TW"/>
        </w:rPr>
        <w:t>日內遞交訂單。</w:t>
      </w:r>
    </w:p>
    <w:p w:rsidR="00865A60" w:rsidRPr="001A449E" w:rsidRDefault="00865A60" w:rsidP="00865A60">
      <w:pPr>
        <w:tabs>
          <w:tab w:val="num" w:pos="0"/>
        </w:tabs>
        <w:rPr>
          <w:rFonts w:eastAsia="PMingLiU" w:cs="Tahoma"/>
          <w:lang w:eastAsia="zh-TW"/>
        </w:rPr>
      </w:pPr>
    </w:p>
    <w:p w:rsidR="00171817" w:rsidRPr="001A449E" w:rsidRDefault="00171817" w:rsidP="002171C3">
      <w:pPr>
        <w:pStyle w:val="Heading4"/>
        <w:ind w:hanging="720"/>
        <w:rPr>
          <w:rFonts w:ascii="Tahoma" w:eastAsia="PMingLiU" w:hAnsi="Tahoma" w:cs="Tahoma"/>
          <w:lang w:eastAsia="zh-TW"/>
        </w:rPr>
      </w:pPr>
      <w:bookmarkStart w:id="712" w:name="_Toc336338224"/>
      <w:bookmarkStart w:id="713" w:name="_Toc363720576"/>
      <w:r w:rsidRPr="001A449E">
        <w:rPr>
          <w:rFonts w:ascii="Tahoma" w:eastAsia="PMingLiU" w:hAnsi="Tahoma" w:cs="Tahoma"/>
          <w:sz w:val="24"/>
          <w:szCs w:val="22"/>
          <w:lang w:eastAsia="zh-TW"/>
        </w:rPr>
        <w:t xml:space="preserve">Enterprise </w:t>
      </w:r>
      <w:r w:rsidRPr="001A449E">
        <w:rPr>
          <w:rFonts w:ascii="Tahoma" w:eastAsia="PMingLiU" w:hAnsi="Tahoma" w:cs="Tahoma"/>
          <w:sz w:val="24"/>
          <w:szCs w:val="22"/>
          <w:lang w:eastAsia="zh-TW"/>
        </w:rPr>
        <w:t>合約</w:t>
      </w:r>
      <w:r w:rsidRPr="001A449E">
        <w:rPr>
          <w:rFonts w:ascii="Tahoma" w:eastAsia="PMingLiU" w:hAnsi="Tahoma" w:cs="Tahoma"/>
          <w:sz w:val="24"/>
          <w:szCs w:val="22"/>
          <w:lang w:eastAsia="zh-TW"/>
        </w:rPr>
        <w:t xml:space="preserve"> 2011 </w:t>
      </w:r>
      <w:r w:rsidRPr="001A449E">
        <w:rPr>
          <w:rFonts w:ascii="Tahoma" w:eastAsia="PMingLiU" w:hAnsi="Tahoma" w:cs="Tahoma"/>
          <w:sz w:val="24"/>
          <w:szCs w:val="22"/>
          <w:lang w:eastAsia="zh-TW"/>
        </w:rPr>
        <w:t>或更新版本</w:t>
      </w:r>
      <w:bookmarkEnd w:id="712"/>
      <w:bookmarkEnd w:id="713"/>
    </w:p>
    <w:p w:rsidR="00171817" w:rsidRPr="001A449E" w:rsidRDefault="00171817" w:rsidP="00865A60">
      <w:pPr>
        <w:outlineLvl w:val="2"/>
        <w:rPr>
          <w:rFonts w:eastAsia="PMingLiU" w:cs="Tahoma"/>
          <w:lang w:eastAsia="zh-TW"/>
        </w:rPr>
      </w:pPr>
    </w:p>
    <w:p w:rsidR="00171817" w:rsidRPr="001A449E" w:rsidRDefault="00171817" w:rsidP="0063466C">
      <w:pPr>
        <w:keepNext/>
        <w:tabs>
          <w:tab w:val="num" w:pos="720"/>
        </w:tabs>
        <w:spacing w:after="60"/>
        <w:ind w:left="360" w:hanging="360"/>
        <w:outlineLvl w:val="3"/>
        <w:rPr>
          <w:rFonts w:eastAsia="PMingLiU" w:cs="Tahoma"/>
          <w:lang w:eastAsia="zh-TW"/>
        </w:rPr>
      </w:pPr>
      <w:r w:rsidRPr="001A449E">
        <w:rPr>
          <w:rFonts w:eastAsia="PMingLiU" w:cs="Tahoma"/>
          <w:b/>
          <w:szCs w:val="20"/>
          <w:lang w:eastAsia="zh-TW"/>
        </w:rPr>
        <w:t>依相同合約續約範圍</w:t>
      </w:r>
    </w:p>
    <w:p w:rsidR="00171817" w:rsidRPr="001A449E" w:rsidRDefault="00171817" w:rsidP="00171817">
      <w:pPr>
        <w:tabs>
          <w:tab w:val="num" w:pos="0"/>
        </w:tabs>
        <w:rPr>
          <w:rFonts w:eastAsia="PMingLiU" w:cs="Tahoma"/>
          <w:lang w:eastAsia="zh-TW"/>
        </w:rPr>
      </w:pPr>
      <w:r w:rsidRPr="001A449E">
        <w:rPr>
          <w:rFonts w:eastAsia="PMingLiU" w:cs="Tahoma"/>
          <w:szCs w:val="20"/>
          <w:lang w:eastAsia="zh-TW"/>
        </w:rPr>
        <w:t>註冊一旦屆滿，客戶便有資格續約</w:t>
      </w:r>
      <w:r w:rsidRPr="001A449E">
        <w:rPr>
          <w:rFonts w:eastAsia="PMingLiU" w:cs="Tahoma"/>
          <w:szCs w:val="20"/>
          <w:lang w:eastAsia="zh-TW"/>
        </w:rPr>
        <w:t xml:space="preserve"> Enterprise </w:t>
      </w:r>
      <w:r w:rsidRPr="001A449E">
        <w:rPr>
          <w:rFonts w:eastAsia="PMingLiU" w:cs="Tahoma"/>
          <w:szCs w:val="20"/>
          <w:lang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1A449E">
        <w:rPr>
          <w:rFonts w:eastAsia="PMingLiU" w:cs="Tahoma"/>
          <w:szCs w:val="20"/>
          <w:lang w:eastAsia="zh-TW"/>
        </w:rPr>
        <w:t xml:space="preserve"> </w:t>
      </w:r>
      <w:r w:rsidR="00112DC7">
        <w:rPr>
          <w:rFonts w:eastAsia="PMingLiU" w:cs="Tahoma"/>
          <w:szCs w:val="20"/>
          <w:lang w:eastAsia="zh-TW"/>
        </w:rPr>
        <w:br/>
      </w:r>
      <w:r w:rsidRPr="001A449E">
        <w:rPr>
          <w:rFonts w:eastAsia="PMingLiU" w:cs="Tahoma"/>
          <w:szCs w:val="20"/>
          <w:lang w:eastAsia="zh-TW"/>
        </w:rPr>
        <w:t>(</w:t>
      </w:r>
      <w:r w:rsidRPr="001A449E">
        <w:rPr>
          <w:rFonts w:eastAsia="PMingLiU" w:cs="Tahoma"/>
          <w:szCs w:val="20"/>
          <w:lang w:eastAsia="zh-TW"/>
        </w:rPr>
        <w:t>視情況而定</w:t>
      </w:r>
      <w:r w:rsidRPr="001A449E">
        <w:rPr>
          <w:rFonts w:eastAsia="PMingLiU" w:cs="Tahoma"/>
          <w:szCs w:val="20"/>
          <w:lang w:eastAsia="zh-TW"/>
        </w:rPr>
        <w:t xml:space="preserve">) </w:t>
      </w:r>
      <w:r w:rsidRPr="001A449E">
        <w:rPr>
          <w:rFonts w:eastAsia="PMingLiU" w:cs="Tahoma"/>
          <w:szCs w:val="20"/>
          <w:lang w:eastAsia="zh-TW"/>
        </w:rPr>
        <w:t>提交續約訂單：</w:t>
      </w:r>
      <w:r w:rsidRPr="001A449E">
        <w:rPr>
          <w:rFonts w:eastAsia="PMingLiU" w:cs="Tahoma"/>
          <w:szCs w:val="20"/>
          <w:lang w:eastAsia="zh-TW"/>
        </w:rPr>
        <w:t xml:space="preserve">1) </w:t>
      </w:r>
      <w:r w:rsidRPr="001A449E">
        <w:rPr>
          <w:rFonts w:eastAsia="PMingLiU" w:cs="Tahoma"/>
          <w:szCs w:val="20"/>
          <w:lang w:eastAsia="zh-TW"/>
        </w:rPr>
        <w:t>所有想要續約的</w:t>
      </w:r>
      <w:r w:rsidRPr="001A449E">
        <w:rPr>
          <w:rFonts w:eastAsia="PMingLiU" w:cs="Tahoma"/>
          <w:szCs w:val="20"/>
          <w:lang w:eastAsia="zh-TW"/>
        </w:rPr>
        <w:t xml:space="preserve"> Enterprise </w:t>
      </w:r>
      <w:r w:rsidRPr="001A449E">
        <w:rPr>
          <w:rFonts w:eastAsia="PMingLiU" w:cs="Tahoma"/>
          <w:szCs w:val="20"/>
          <w:lang w:eastAsia="zh-TW"/>
        </w:rPr>
        <w:t>產品、應用程式平台產品、</w:t>
      </w:r>
      <w:r w:rsidRPr="001A449E">
        <w:rPr>
          <w:rFonts w:eastAsia="PMingLiU" w:cs="Tahoma"/>
          <w:szCs w:val="20"/>
          <w:lang w:eastAsia="zh-TW"/>
        </w:rPr>
        <w:t xml:space="preserve">Core Infrastructure </w:t>
      </w:r>
      <w:r w:rsidRPr="001A449E">
        <w:rPr>
          <w:rFonts w:eastAsia="PMingLiU" w:cs="Tahoma"/>
          <w:szCs w:val="20"/>
          <w:lang w:eastAsia="zh-TW"/>
        </w:rPr>
        <w:t>產品及額外產品，以及</w:t>
      </w:r>
      <w:r w:rsidRPr="001A449E">
        <w:rPr>
          <w:rFonts w:eastAsia="PMingLiU" w:cs="Tahoma"/>
          <w:szCs w:val="20"/>
          <w:lang w:eastAsia="zh-TW"/>
        </w:rPr>
        <w:t xml:space="preserve"> 2) </w:t>
      </w:r>
      <w:r w:rsidRPr="001A449E">
        <w:rPr>
          <w:rFonts w:eastAsia="PMingLiU" w:cs="Tahoma"/>
          <w:szCs w:val="20"/>
          <w:lang w:eastAsia="zh-TW"/>
        </w:rPr>
        <w:t>任何可計入轉換的線上服務</w:t>
      </w:r>
      <w:r w:rsidRPr="001A449E">
        <w:rPr>
          <w:rFonts w:eastAsia="PMingLiU" w:cs="Tahoma"/>
          <w:szCs w:val="20"/>
          <w:lang w:eastAsia="zh-TW"/>
        </w:rPr>
        <w:t xml:space="preserve"> (</w:t>
      </w:r>
      <w:r w:rsidRPr="001A449E">
        <w:rPr>
          <w:rFonts w:eastAsia="PMingLiU" w:cs="Tahoma"/>
          <w:szCs w:val="20"/>
          <w:lang w:eastAsia="zh-TW"/>
        </w:rPr>
        <w:t>若有的話</w:t>
      </w:r>
      <w:r w:rsidRPr="001A449E">
        <w:rPr>
          <w:rFonts w:eastAsia="PMingLiU" w:cs="Tahoma"/>
          <w:szCs w:val="20"/>
          <w:lang w:eastAsia="zh-TW"/>
        </w:rPr>
        <w:t>)</w:t>
      </w:r>
      <w:r w:rsidRPr="001A449E">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rsidR="00171817" w:rsidRPr="001A449E" w:rsidRDefault="00171817" w:rsidP="00171817">
      <w:pPr>
        <w:tabs>
          <w:tab w:val="num" w:pos="0"/>
        </w:tabs>
        <w:rPr>
          <w:rFonts w:eastAsia="PMingLiU" w:cs="Tahoma"/>
          <w:lang w:eastAsia="zh-TW"/>
        </w:rPr>
      </w:pPr>
    </w:p>
    <w:p w:rsidR="00171817" w:rsidRPr="001A449E" w:rsidRDefault="00171817" w:rsidP="0063466C">
      <w:pPr>
        <w:keepNext/>
        <w:tabs>
          <w:tab w:val="num" w:pos="720"/>
        </w:tabs>
        <w:spacing w:after="60"/>
        <w:ind w:left="360" w:hanging="360"/>
        <w:outlineLvl w:val="3"/>
        <w:rPr>
          <w:rFonts w:eastAsia="PMingLiU" w:cs="Tahoma"/>
          <w:lang w:eastAsia="zh-TW"/>
        </w:rPr>
      </w:pPr>
      <w:r w:rsidRPr="001A449E">
        <w:rPr>
          <w:rFonts w:eastAsia="PMingLiU" w:cs="Tahoma"/>
          <w:b/>
          <w:szCs w:val="20"/>
          <w:lang w:eastAsia="zh-TW"/>
        </w:rPr>
        <w:t>從單獨合約續約範圍</w:t>
      </w:r>
    </w:p>
    <w:p w:rsidR="00171817" w:rsidRPr="001A449E" w:rsidRDefault="00171817" w:rsidP="00171817">
      <w:pPr>
        <w:tabs>
          <w:tab w:val="num" w:pos="0"/>
        </w:tabs>
        <w:rPr>
          <w:rFonts w:eastAsia="PMingLiU" w:cs="Tahoma"/>
          <w:lang w:eastAsia="zh-TW"/>
        </w:rPr>
      </w:pPr>
      <w:r w:rsidRPr="001A449E">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1A449E">
        <w:rPr>
          <w:rFonts w:eastAsia="PMingLiU" w:cs="Tahoma"/>
          <w:color w:val="000000"/>
          <w:szCs w:val="24"/>
          <w:lang w:eastAsia="zh-TW"/>
        </w:rPr>
        <w:t>範圍係從</w:t>
      </w:r>
      <w:r w:rsidRPr="001A449E">
        <w:rPr>
          <w:rFonts w:eastAsia="PMingLiU" w:cs="Tahoma"/>
          <w:color w:val="000000"/>
          <w:szCs w:val="24"/>
          <w:lang w:eastAsia="zh-TW"/>
        </w:rPr>
        <w:t xml:space="preserve"> Open License </w:t>
      </w:r>
      <w:r w:rsidRPr="001A449E">
        <w:rPr>
          <w:rFonts w:eastAsia="PMingLiU" w:cs="Tahoma"/>
          <w:color w:val="000000"/>
          <w:szCs w:val="24"/>
          <w:lang w:eastAsia="zh-TW"/>
        </w:rPr>
        <w:t>合約回購，客戶可自屆滿起算</w:t>
      </w:r>
      <w:r w:rsidRPr="001A449E">
        <w:rPr>
          <w:rFonts w:eastAsia="PMingLiU" w:cs="Tahoma"/>
          <w:color w:val="000000"/>
          <w:szCs w:val="24"/>
          <w:lang w:eastAsia="zh-TW"/>
        </w:rPr>
        <w:t xml:space="preserve"> 90 </w:t>
      </w:r>
      <w:r w:rsidRPr="001A449E">
        <w:rPr>
          <w:rFonts w:eastAsia="PMingLiU" w:cs="Tahoma"/>
          <w:color w:val="000000"/>
          <w:szCs w:val="24"/>
          <w:lang w:eastAsia="zh-TW"/>
        </w:rPr>
        <w:t>日內遞交訂單。</w:t>
      </w:r>
    </w:p>
    <w:p w:rsidR="00171817" w:rsidRPr="001A449E" w:rsidRDefault="00171817" w:rsidP="00171817">
      <w:pPr>
        <w:tabs>
          <w:tab w:val="num" w:pos="0"/>
        </w:tabs>
        <w:rPr>
          <w:rFonts w:eastAsia="PMingLiU" w:cs="Tahoma"/>
          <w:lang w:eastAsia="zh-TW"/>
        </w:rPr>
      </w:pPr>
    </w:p>
    <w:p w:rsidR="00171817" w:rsidRPr="001A449E" w:rsidRDefault="00171817" w:rsidP="0063466C">
      <w:pPr>
        <w:keepNext/>
        <w:tabs>
          <w:tab w:val="num" w:pos="720"/>
        </w:tabs>
        <w:spacing w:after="60"/>
        <w:ind w:left="360" w:hanging="360"/>
        <w:outlineLvl w:val="3"/>
        <w:rPr>
          <w:rFonts w:eastAsia="PMingLiU" w:cs="Tahoma"/>
        </w:rPr>
      </w:pPr>
      <w:r w:rsidRPr="001A449E">
        <w:rPr>
          <w:rFonts w:eastAsia="PMingLiU" w:cs="Tahoma"/>
          <w:b/>
          <w:szCs w:val="20"/>
        </w:rPr>
        <w:t>Enrollment for Application Platform</w:t>
      </w:r>
    </w:p>
    <w:p w:rsidR="00171817" w:rsidRPr="001A449E" w:rsidRDefault="00171817" w:rsidP="00171817">
      <w:pPr>
        <w:tabs>
          <w:tab w:val="num" w:pos="0"/>
        </w:tabs>
        <w:rPr>
          <w:rFonts w:eastAsia="PMingLiU" w:cs="Tahoma"/>
        </w:rPr>
      </w:pPr>
      <w:r w:rsidRPr="001A449E">
        <w:rPr>
          <w:rFonts w:eastAsia="PMingLiU" w:cs="Tahoma"/>
          <w:szCs w:val="20"/>
        </w:rPr>
        <w:t>客戶得依註冊之條款及條件，訂購可取得之產品的軟體保證，而無須同時訂購使用權。</w:t>
      </w:r>
    </w:p>
    <w:p w:rsidR="00BD1A6A" w:rsidRPr="001A449E" w:rsidRDefault="00BD1A6A" w:rsidP="00865A60">
      <w:pPr>
        <w:rPr>
          <w:rFonts w:eastAsia="PMingLiU" w:cs="Tahoma"/>
        </w:rPr>
      </w:pPr>
      <w:bookmarkStart w:id="714" w:name="_Toc336338225"/>
    </w:p>
    <w:p w:rsidR="00171817" w:rsidRPr="001A449E" w:rsidRDefault="00171817" w:rsidP="00951852">
      <w:pPr>
        <w:pStyle w:val="Heading4"/>
        <w:ind w:left="360"/>
        <w:rPr>
          <w:rFonts w:ascii="Tahoma" w:eastAsia="PMingLiU" w:hAnsi="Tahoma" w:cs="Tahoma"/>
        </w:rPr>
      </w:pPr>
      <w:bookmarkStart w:id="715" w:name="_Toc363720577"/>
      <w:r w:rsidRPr="001A449E">
        <w:rPr>
          <w:rFonts w:ascii="Tahoma" w:eastAsia="PMingLiU" w:hAnsi="Tahoma" w:cs="Tahoma"/>
          <w:sz w:val="24"/>
        </w:rPr>
        <w:t xml:space="preserve">2011 </w:t>
      </w:r>
      <w:r w:rsidRPr="001A449E">
        <w:rPr>
          <w:rFonts w:ascii="Tahoma" w:eastAsia="PMingLiU" w:hAnsi="Tahoma" w:cs="Tahoma"/>
          <w:sz w:val="24"/>
        </w:rPr>
        <w:t>年以前之</w:t>
      </w:r>
      <w:r w:rsidRPr="001A449E">
        <w:rPr>
          <w:rFonts w:ascii="Tahoma" w:eastAsia="PMingLiU" w:hAnsi="Tahoma" w:cs="Tahoma"/>
          <w:sz w:val="24"/>
        </w:rPr>
        <w:t xml:space="preserve"> Enterprise </w:t>
      </w:r>
      <w:r w:rsidRPr="001A449E">
        <w:rPr>
          <w:rFonts w:ascii="Tahoma" w:eastAsia="PMingLiU" w:hAnsi="Tahoma" w:cs="Tahoma"/>
          <w:sz w:val="24"/>
        </w:rPr>
        <w:t>合約</w:t>
      </w:r>
      <w:bookmarkEnd w:id="714"/>
      <w:bookmarkEnd w:id="715"/>
    </w:p>
    <w:p w:rsidR="00171817" w:rsidRPr="001A449E" w:rsidRDefault="00171817" w:rsidP="00171817">
      <w:pPr>
        <w:tabs>
          <w:tab w:val="num" w:pos="0"/>
        </w:tabs>
        <w:rPr>
          <w:rFonts w:eastAsia="PMingLiU" w:cs="Tahoma"/>
        </w:rPr>
      </w:pPr>
    </w:p>
    <w:p w:rsidR="00171817" w:rsidRPr="001A449E" w:rsidRDefault="00171817" w:rsidP="00171817">
      <w:pPr>
        <w:tabs>
          <w:tab w:val="num" w:pos="0"/>
        </w:tabs>
        <w:rPr>
          <w:rFonts w:eastAsia="PMingLiU" w:cs="Tahoma"/>
          <w:lang w:eastAsia="zh-TW"/>
        </w:rPr>
      </w:pPr>
      <w:r w:rsidRPr="001A449E">
        <w:rPr>
          <w:rFonts w:eastAsia="PMingLiU" w:cs="Tahoma"/>
          <w:szCs w:val="20"/>
        </w:rPr>
        <w:t>註冊一旦屆滿，客戶便有資格續約</w:t>
      </w:r>
      <w:r w:rsidRPr="001A449E">
        <w:rPr>
          <w:rFonts w:eastAsia="PMingLiU" w:cs="Tahoma"/>
          <w:szCs w:val="20"/>
        </w:rPr>
        <w:t xml:space="preserve"> Enterprise </w:t>
      </w:r>
      <w:r w:rsidRPr="001A449E">
        <w:rPr>
          <w:rFonts w:eastAsia="PMingLiU" w:cs="Tahoma"/>
          <w:szCs w:val="20"/>
        </w:rPr>
        <w:t>合約價格，該價格僅以軟體保證為基礎。</w:t>
      </w:r>
      <w:r w:rsidRPr="001A449E">
        <w:rPr>
          <w:rFonts w:eastAsia="PMingLiU" w:cs="Tahoma"/>
          <w:szCs w:val="20"/>
          <w:lang w:eastAsia="zh-TW"/>
        </w:rPr>
        <w:t>客戶將在其註冊屆滿之前收到</w:t>
      </w:r>
      <w:r w:rsidRPr="001A449E">
        <w:rPr>
          <w:rFonts w:eastAsia="PMingLiU" w:cs="Tahoma"/>
          <w:szCs w:val="20"/>
          <w:lang w:eastAsia="zh-TW"/>
        </w:rPr>
        <w:t xml:space="preserve"> 60 </w:t>
      </w:r>
      <w:r w:rsidRPr="001A449E">
        <w:rPr>
          <w:rFonts w:eastAsia="PMingLiU" w:cs="Tahoma"/>
          <w:szCs w:val="20"/>
          <w:lang w:eastAsia="zh-TW"/>
        </w:rPr>
        <w:t>天之續約選項方案的書面通知。若想續約，客戶必須簽署新的</w:t>
      </w:r>
      <w:r w:rsidRPr="001A449E">
        <w:rPr>
          <w:rFonts w:eastAsia="PMingLiU" w:cs="Tahoma"/>
          <w:szCs w:val="20"/>
          <w:lang w:eastAsia="zh-TW"/>
        </w:rPr>
        <w:t xml:space="preserve"> 2011 </w:t>
      </w:r>
      <w:r w:rsidRPr="001A449E">
        <w:rPr>
          <w:rFonts w:eastAsia="PMingLiU" w:cs="Tahoma"/>
          <w:szCs w:val="20"/>
          <w:lang w:eastAsia="zh-TW"/>
        </w:rPr>
        <w:t>或更新版本</w:t>
      </w:r>
      <w:r w:rsidRPr="001A449E">
        <w:rPr>
          <w:rFonts w:eastAsia="PMingLiU" w:cs="Tahoma"/>
          <w:szCs w:val="20"/>
          <w:lang w:eastAsia="zh-TW"/>
        </w:rPr>
        <w:t xml:space="preserve"> Enterprise </w:t>
      </w:r>
      <w:r w:rsidRPr="001A449E">
        <w:rPr>
          <w:rFonts w:eastAsia="PMingLiU" w:cs="Tahoma"/>
          <w:szCs w:val="20"/>
          <w:lang w:eastAsia="zh-TW"/>
        </w:rPr>
        <w:t>註冊及合約。續約期間將自前一次期間屆滿之次日開始起算。</w:t>
      </w:r>
    </w:p>
    <w:p w:rsidR="00171817" w:rsidRPr="001A449E" w:rsidRDefault="00171817" w:rsidP="00171817">
      <w:pPr>
        <w:tabs>
          <w:tab w:val="num" w:pos="0"/>
        </w:tabs>
        <w:rPr>
          <w:rFonts w:eastAsia="PMingLiU" w:cs="Tahoma"/>
          <w:lang w:eastAsia="zh-TW"/>
        </w:rPr>
      </w:pPr>
    </w:p>
    <w:p w:rsidR="003E606C" w:rsidRPr="001A449E" w:rsidRDefault="00171817" w:rsidP="0063466C">
      <w:pPr>
        <w:tabs>
          <w:tab w:val="num" w:pos="0"/>
        </w:tabs>
        <w:spacing w:after="60"/>
        <w:rPr>
          <w:rFonts w:eastAsia="PMingLiU" w:cs="Tahoma"/>
          <w:lang w:eastAsia="zh-TW"/>
        </w:rPr>
      </w:pPr>
      <w:r w:rsidRPr="001A449E">
        <w:rPr>
          <w:rFonts w:eastAsia="PMingLiU" w:cs="Tahoma"/>
          <w:b/>
          <w:szCs w:val="20"/>
          <w:lang w:eastAsia="zh-TW"/>
        </w:rPr>
        <w:t>Enrollment for Application Platform</w:t>
      </w:r>
    </w:p>
    <w:p w:rsidR="00171817" w:rsidRPr="001A449E" w:rsidRDefault="00171817" w:rsidP="0063466C">
      <w:pPr>
        <w:tabs>
          <w:tab w:val="num" w:pos="0"/>
        </w:tabs>
        <w:rPr>
          <w:rFonts w:eastAsia="PMingLiU" w:cs="Tahoma"/>
          <w:lang w:eastAsia="zh-TW"/>
        </w:rPr>
      </w:pPr>
      <w:r w:rsidRPr="001A449E">
        <w:rPr>
          <w:rFonts w:eastAsia="PMingLiU" w:cs="Tahoma"/>
          <w:szCs w:val="20"/>
          <w:lang w:eastAsia="zh-TW"/>
        </w:rPr>
        <w:t>客戶得依註冊之條款及條件，訂購可取得之產品的軟體保證，而無須同時訂購使用權。</w:t>
      </w:r>
    </w:p>
    <w:p w:rsidR="00865A60" w:rsidRPr="001A449E" w:rsidRDefault="00865A60" w:rsidP="00865A60">
      <w:pPr>
        <w:rPr>
          <w:rFonts w:eastAsia="PMingLiU" w:cs="Tahoma"/>
          <w:lang w:eastAsia="zh-TW"/>
        </w:rPr>
      </w:pPr>
    </w:p>
    <w:p w:rsidR="00171817" w:rsidRPr="001A449E" w:rsidRDefault="00171817" w:rsidP="00951852">
      <w:pPr>
        <w:pStyle w:val="Heading4"/>
        <w:ind w:left="360"/>
        <w:rPr>
          <w:rFonts w:ascii="Tahoma" w:eastAsia="PMingLiU" w:hAnsi="Tahoma" w:cs="Tahoma"/>
        </w:rPr>
      </w:pPr>
      <w:bookmarkStart w:id="716" w:name="_Toc323159750"/>
      <w:bookmarkStart w:id="717" w:name="_Toc336338226"/>
      <w:bookmarkStart w:id="718" w:name="_Toc363720578"/>
      <w:r w:rsidRPr="001A449E">
        <w:rPr>
          <w:rFonts w:ascii="Tahoma" w:eastAsia="PMingLiU" w:hAnsi="Tahoma" w:cs="Tahoma"/>
          <w:sz w:val="24"/>
        </w:rPr>
        <w:t>跨方案的續約</w:t>
      </w:r>
      <w:bookmarkEnd w:id="716"/>
      <w:bookmarkEnd w:id="717"/>
      <w:bookmarkEnd w:id="718"/>
    </w:p>
    <w:p w:rsidR="00171817" w:rsidRPr="001A449E" w:rsidRDefault="00171817" w:rsidP="00171817">
      <w:pPr>
        <w:tabs>
          <w:tab w:val="num" w:pos="0"/>
        </w:tabs>
        <w:rPr>
          <w:rFonts w:eastAsia="PMingLiU" w:cs="Tahoma"/>
        </w:rPr>
      </w:pPr>
    </w:p>
    <w:p w:rsidR="00171817" w:rsidRPr="001A449E" w:rsidRDefault="00171817" w:rsidP="00171817">
      <w:pPr>
        <w:pStyle w:val="AppendIndentSub"/>
        <w:tabs>
          <w:tab w:val="num" w:pos="0"/>
        </w:tabs>
        <w:ind w:left="0"/>
        <w:rPr>
          <w:rFonts w:ascii="Tahoma" w:eastAsia="PMingLiU" w:hAnsi="Tahoma" w:cs="Tahoma"/>
          <w:lang w:eastAsia="zh-TW"/>
        </w:rPr>
      </w:pPr>
      <w:r w:rsidRPr="001A449E">
        <w:rPr>
          <w:rFonts w:ascii="Tahoma" w:eastAsia="PMingLiU" w:hAnsi="Tahoma" w:cs="Tahoma"/>
          <w:sz w:val="18"/>
        </w:rPr>
        <w:t>以上所述規則之例外是，客戶得藉由依現有</w:t>
      </w:r>
      <w:r w:rsidRPr="001A449E">
        <w:rPr>
          <w:rFonts w:ascii="Tahoma" w:eastAsia="PMingLiU" w:hAnsi="Tahoma" w:cs="Tahoma"/>
          <w:sz w:val="18"/>
        </w:rPr>
        <w:t xml:space="preserve"> Open Value </w:t>
      </w:r>
      <w:r w:rsidRPr="001A449E">
        <w:rPr>
          <w:rFonts w:ascii="Tahoma" w:eastAsia="PMingLiU" w:hAnsi="Tahoma" w:cs="Tahoma"/>
          <w:sz w:val="18"/>
        </w:rPr>
        <w:t>合約、</w:t>
      </w:r>
      <w:r w:rsidRPr="001A449E">
        <w:rPr>
          <w:rFonts w:ascii="Tahoma" w:eastAsia="PMingLiU" w:hAnsi="Tahoma" w:cs="Tahoma"/>
          <w:sz w:val="18"/>
        </w:rPr>
        <w:t>Select</w:t>
      </w:r>
      <w:r w:rsidRPr="001A449E">
        <w:rPr>
          <w:rFonts w:ascii="Tahoma" w:eastAsia="PMingLiU" w:hAnsi="Tahoma" w:cs="Tahoma"/>
          <w:sz w:val="18"/>
        </w:rPr>
        <w:t>、</w:t>
      </w:r>
      <w:r w:rsidRPr="001A449E">
        <w:rPr>
          <w:rFonts w:ascii="Tahoma" w:eastAsia="PMingLiU" w:hAnsi="Tahoma" w:cs="Tahoma"/>
          <w:sz w:val="18"/>
        </w:rPr>
        <w:t xml:space="preserve">Select Plus </w:t>
      </w:r>
      <w:r w:rsidRPr="001A449E">
        <w:rPr>
          <w:rFonts w:ascii="Tahoma" w:eastAsia="PMingLiU" w:hAnsi="Tahoma" w:cs="Tahoma"/>
          <w:sz w:val="18"/>
        </w:rPr>
        <w:t>或</w:t>
      </w:r>
      <w:r w:rsidRPr="001A449E">
        <w:rPr>
          <w:rFonts w:ascii="Tahoma" w:eastAsia="PMingLiU" w:hAnsi="Tahoma" w:cs="Tahoma"/>
          <w:sz w:val="18"/>
        </w:rPr>
        <w:t xml:space="preserve"> Enterprise </w:t>
      </w:r>
      <w:r w:rsidRPr="001A449E">
        <w:rPr>
          <w:rFonts w:ascii="Tahoma" w:eastAsia="PMingLiU" w:hAnsi="Tahoma" w:cs="Tahoma"/>
          <w:sz w:val="18"/>
        </w:rPr>
        <w:t>註冊取得軟體保證的方式，續約軟體保證範圍。</w:t>
      </w:r>
      <w:r w:rsidRPr="001A449E">
        <w:rPr>
          <w:rFonts w:ascii="Tahoma" w:eastAsia="PMingLiU" w:hAnsi="Tahoma" w:cs="Tahoma"/>
          <w:sz w:val="18"/>
          <w:lang w:eastAsia="zh-TW"/>
        </w:rPr>
        <w:t>針對依現有</w:t>
      </w:r>
      <w:r w:rsidRPr="001A449E">
        <w:rPr>
          <w:rFonts w:ascii="Tahoma" w:eastAsia="PMingLiU" w:hAnsi="Tahoma" w:cs="Tahoma"/>
          <w:sz w:val="18"/>
          <w:lang w:eastAsia="zh-TW"/>
        </w:rPr>
        <w:t xml:space="preserve"> Enterprise </w:t>
      </w:r>
      <w:r w:rsidRPr="001A449E">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rsidR="00171817" w:rsidRPr="001A449E" w:rsidRDefault="00171817" w:rsidP="00171817">
      <w:pPr>
        <w:pStyle w:val="AppendIndentSub"/>
        <w:tabs>
          <w:tab w:val="num" w:pos="0"/>
        </w:tabs>
        <w:ind w:left="0"/>
        <w:rPr>
          <w:rFonts w:ascii="Tahoma" w:eastAsia="PMingLiU" w:hAnsi="Tahoma" w:cs="Tahoma"/>
          <w:lang w:eastAsia="zh-TW"/>
        </w:rPr>
      </w:pPr>
    </w:p>
    <w:p w:rsidR="00171817" w:rsidRPr="00112DC7" w:rsidRDefault="00171817" w:rsidP="00171817">
      <w:pPr>
        <w:pStyle w:val="AppendIndentSub"/>
        <w:tabs>
          <w:tab w:val="num" w:pos="0"/>
        </w:tabs>
        <w:ind w:left="0"/>
        <w:rPr>
          <w:rFonts w:ascii="Tahoma" w:eastAsia="PMingLiU" w:hAnsi="Tahoma" w:cs="Tahoma"/>
          <w:spacing w:val="-2"/>
          <w:lang w:eastAsia="zh-TW"/>
        </w:rPr>
      </w:pPr>
      <w:r w:rsidRPr="00112DC7">
        <w:rPr>
          <w:rFonts w:ascii="Tahoma" w:eastAsia="PMingLiU" w:hAnsi="Tahoma" w:cs="Tahoma"/>
          <w:spacing w:val="-2"/>
          <w:sz w:val="18"/>
          <w:szCs w:val="18"/>
          <w:lang w:eastAsia="zh-TW"/>
        </w:rPr>
        <w:t>除</w:t>
      </w:r>
      <w:r w:rsidRPr="00112DC7">
        <w:rPr>
          <w:rFonts w:ascii="Tahoma" w:eastAsia="PMingLiU" w:hAnsi="Tahoma" w:cs="Tahoma"/>
          <w:spacing w:val="-2"/>
          <w:sz w:val="18"/>
          <w:szCs w:val="18"/>
          <w:lang w:eastAsia="zh-TW"/>
        </w:rPr>
        <w:t xml:space="preserve"> Select Plus </w:t>
      </w:r>
      <w:r w:rsidRPr="00112DC7">
        <w:rPr>
          <w:rFonts w:ascii="Tahoma" w:eastAsia="PMingLiU" w:hAnsi="Tahoma" w:cs="Tahoma"/>
          <w:spacing w:val="-2"/>
          <w:sz w:val="18"/>
          <w:szCs w:val="18"/>
          <w:lang w:eastAsia="zh-TW"/>
        </w:rPr>
        <w:t>外之所有方案，訂單必須針對現有合約或註冊之剩餘期間</w:t>
      </w:r>
      <w:r w:rsidRPr="00112DC7">
        <w:rPr>
          <w:rFonts w:ascii="Tahoma" w:eastAsia="PMingLiU" w:hAnsi="Tahoma" w:cs="Tahoma"/>
          <w:spacing w:val="-2"/>
          <w:sz w:val="18"/>
          <w:szCs w:val="18"/>
          <w:lang w:eastAsia="zh-TW"/>
        </w:rPr>
        <w:t xml:space="preserve"> (</w:t>
      </w:r>
      <w:r w:rsidRPr="00112DC7">
        <w:rPr>
          <w:rFonts w:ascii="Tahoma" w:eastAsia="PMingLiU" w:hAnsi="Tahoma" w:cs="Tahoma"/>
          <w:spacing w:val="-2"/>
          <w:sz w:val="18"/>
          <w:szCs w:val="18"/>
          <w:lang w:eastAsia="zh-TW"/>
        </w:rPr>
        <w:t>亦即</w:t>
      </w:r>
      <w:r w:rsidRPr="00112DC7">
        <w:rPr>
          <w:rFonts w:ascii="Tahoma" w:eastAsia="PMingLiU" w:hAnsi="Tahoma" w:cs="Tahoma"/>
          <w:spacing w:val="-2"/>
          <w:sz w:val="18"/>
          <w:szCs w:val="18"/>
          <w:lang w:eastAsia="zh-TW"/>
        </w:rPr>
        <w:t xml:space="preserve"> SA x </w:t>
      </w:r>
      <w:r w:rsidRPr="00112DC7">
        <w:rPr>
          <w:rFonts w:ascii="Tahoma" w:eastAsia="PMingLiU" w:hAnsi="Tahoma" w:cs="Tahoma"/>
          <w:spacing w:val="-2"/>
          <w:sz w:val="18"/>
          <w:szCs w:val="18"/>
          <w:lang w:eastAsia="zh-TW"/>
        </w:rPr>
        <w:t>自訂購日期起算於註冊期間中之剩餘年數，包括任何部分的年度</w:t>
      </w:r>
      <w:r w:rsidRPr="00112DC7">
        <w:rPr>
          <w:rFonts w:ascii="Tahoma" w:eastAsia="PMingLiU" w:hAnsi="Tahoma" w:cs="Tahoma"/>
          <w:spacing w:val="-2"/>
          <w:sz w:val="18"/>
          <w:szCs w:val="18"/>
          <w:lang w:eastAsia="zh-TW"/>
        </w:rPr>
        <w:t>)</w:t>
      </w:r>
      <w:r w:rsidRPr="00112DC7">
        <w:rPr>
          <w:rFonts w:ascii="Tahoma" w:eastAsia="PMingLiU" w:hAnsi="Tahoma" w:cs="Tahoma"/>
          <w:spacing w:val="-2"/>
          <w:sz w:val="18"/>
          <w:szCs w:val="18"/>
          <w:lang w:eastAsia="zh-TW"/>
        </w:rPr>
        <w:t>。在</w:t>
      </w:r>
      <w:r w:rsidRPr="00112DC7">
        <w:rPr>
          <w:rFonts w:ascii="Tahoma" w:eastAsia="PMingLiU" w:hAnsi="Tahoma" w:cs="Tahoma"/>
          <w:spacing w:val="-2"/>
          <w:sz w:val="18"/>
          <w:szCs w:val="18"/>
          <w:lang w:eastAsia="zh-TW"/>
        </w:rPr>
        <w:t xml:space="preserve"> Select Plus </w:t>
      </w:r>
      <w:r w:rsidRPr="00112DC7">
        <w:rPr>
          <w:rFonts w:ascii="Tahoma" w:eastAsia="PMingLiU" w:hAnsi="Tahoma" w:cs="Tahoma"/>
          <w:spacing w:val="-2"/>
          <w:sz w:val="18"/>
          <w:szCs w:val="18"/>
          <w:lang w:eastAsia="zh-TW"/>
        </w:rPr>
        <w:t>中，訂單將是</w:t>
      </w:r>
      <w:r w:rsidRPr="00112DC7">
        <w:rPr>
          <w:rFonts w:ascii="Tahoma" w:eastAsia="PMingLiU" w:hAnsi="Tahoma" w:cs="Tahoma"/>
          <w:spacing w:val="-2"/>
          <w:sz w:val="18"/>
          <w:szCs w:val="18"/>
          <w:lang w:eastAsia="zh-TW"/>
        </w:rPr>
        <w:t xml:space="preserve"> 36 </w:t>
      </w:r>
      <w:r w:rsidRPr="00112DC7">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112DC7">
        <w:rPr>
          <w:rFonts w:ascii="Tahoma" w:eastAsia="PMingLiU" w:hAnsi="Tahoma" w:cs="Tahoma"/>
          <w:spacing w:val="-2"/>
          <w:sz w:val="18"/>
          <w:szCs w:val="18"/>
          <w:lang w:eastAsia="zh-TW"/>
        </w:rPr>
        <w:t xml:space="preserve"> 2008 </w:t>
      </w:r>
      <w:r w:rsidRPr="00112DC7">
        <w:rPr>
          <w:rFonts w:ascii="Tahoma" w:eastAsia="PMingLiU" w:hAnsi="Tahoma" w:cs="Tahoma"/>
          <w:spacing w:val="-2"/>
          <w:sz w:val="18"/>
          <w:szCs w:val="18"/>
          <w:lang w:eastAsia="zh-TW"/>
        </w:rPr>
        <w:t>或更舊版本之合約，只要客戶於</w:t>
      </w:r>
      <w:r w:rsidRPr="00112DC7">
        <w:rPr>
          <w:rFonts w:ascii="Tahoma" w:eastAsia="PMingLiU" w:hAnsi="Tahoma" w:cs="Tahoma"/>
          <w:spacing w:val="-2"/>
          <w:sz w:val="18"/>
          <w:szCs w:val="18"/>
          <w:lang w:eastAsia="zh-TW"/>
        </w:rPr>
        <w:t xml:space="preserve"> 30 </w:t>
      </w:r>
      <w:r w:rsidRPr="00112DC7">
        <w:rPr>
          <w:rFonts w:ascii="Tahoma" w:eastAsia="PMingLiU" w:hAnsi="Tahoma" w:cs="Tahoma"/>
          <w:spacing w:val="-2"/>
          <w:sz w:val="18"/>
          <w:szCs w:val="18"/>
          <w:lang w:eastAsia="zh-TW"/>
        </w:rPr>
        <w:t>日內續約範圍</w:t>
      </w:r>
      <w:r w:rsidRPr="00112DC7">
        <w:rPr>
          <w:rFonts w:ascii="Tahoma" w:eastAsia="PMingLiU" w:hAnsi="Tahoma" w:cs="Tahoma"/>
          <w:spacing w:val="-2"/>
          <w:sz w:val="18"/>
          <w:szCs w:val="18"/>
          <w:lang w:eastAsia="zh-TW"/>
        </w:rPr>
        <w:t xml:space="preserve"> (</w:t>
      </w:r>
      <w:r w:rsidRPr="00112DC7">
        <w:rPr>
          <w:rFonts w:ascii="Tahoma" w:eastAsia="PMingLiU" w:hAnsi="Tahoma" w:cs="Tahoma"/>
          <w:spacing w:val="-2"/>
          <w:sz w:val="18"/>
          <w:szCs w:val="18"/>
          <w:lang w:eastAsia="zh-TW"/>
        </w:rPr>
        <w:t>若係從</w:t>
      </w:r>
      <w:r w:rsidRPr="00112DC7">
        <w:rPr>
          <w:rFonts w:ascii="Tahoma" w:eastAsia="PMingLiU" w:hAnsi="Tahoma" w:cs="Tahoma"/>
          <w:spacing w:val="-2"/>
          <w:sz w:val="18"/>
          <w:szCs w:val="18"/>
          <w:lang w:eastAsia="zh-TW"/>
        </w:rPr>
        <w:t xml:space="preserve"> Open License </w:t>
      </w:r>
      <w:r w:rsidRPr="00112DC7">
        <w:rPr>
          <w:rFonts w:ascii="Tahoma" w:eastAsia="PMingLiU" w:hAnsi="Tahoma" w:cs="Tahoma"/>
          <w:spacing w:val="-2"/>
          <w:sz w:val="18"/>
          <w:szCs w:val="18"/>
          <w:lang w:eastAsia="zh-TW"/>
        </w:rPr>
        <w:t>方案續約則為</w:t>
      </w:r>
      <w:r w:rsidRPr="00112DC7">
        <w:rPr>
          <w:rFonts w:ascii="Tahoma" w:eastAsia="PMingLiU" w:hAnsi="Tahoma" w:cs="Tahoma"/>
          <w:spacing w:val="-2"/>
          <w:sz w:val="18"/>
          <w:szCs w:val="18"/>
          <w:lang w:eastAsia="zh-TW"/>
        </w:rPr>
        <w:t xml:space="preserve"> 90 </w:t>
      </w:r>
      <w:r w:rsidRPr="00112DC7">
        <w:rPr>
          <w:rFonts w:ascii="Tahoma" w:eastAsia="PMingLiU" w:hAnsi="Tahoma" w:cs="Tahoma"/>
          <w:spacing w:val="-2"/>
          <w:sz w:val="18"/>
          <w:szCs w:val="18"/>
          <w:lang w:eastAsia="zh-TW"/>
        </w:rPr>
        <w:t>日</w:t>
      </w:r>
      <w:r w:rsidRPr="00112DC7">
        <w:rPr>
          <w:rFonts w:ascii="Tahoma" w:eastAsia="PMingLiU" w:hAnsi="Tahoma" w:cs="Tahoma"/>
          <w:spacing w:val="-2"/>
          <w:sz w:val="18"/>
          <w:szCs w:val="18"/>
          <w:lang w:eastAsia="zh-TW"/>
        </w:rPr>
        <w:t>)</w:t>
      </w:r>
      <w:r w:rsidRPr="00112DC7">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p>
    <w:p w:rsidR="00023FE7" w:rsidRPr="001A449E" w:rsidRDefault="00023FE7">
      <w:pPr>
        <w:pStyle w:val="AppendixIndent"/>
        <w:tabs>
          <w:tab w:val="num" w:pos="0"/>
        </w:tabs>
        <w:ind w:left="0"/>
        <w:rPr>
          <w:rFonts w:ascii="Tahoma" w:eastAsia="PMingLiU" w:hAnsi="Tahoma" w:cs="Tahoma"/>
          <w:lang w:eastAsia="zh-TW"/>
        </w:rPr>
      </w:pPr>
    </w:p>
    <w:p w:rsidR="00023FE7" w:rsidRPr="001A449E" w:rsidRDefault="00023FE7">
      <w:pPr>
        <w:rPr>
          <w:rFonts w:eastAsia="PMingLiU" w:cs="Tahoma"/>
          <w:lang w:eastAsia="zh-TW"/>
        </w:rPr>
      </w:pPr>
      <w:r w:rsidRPr="001A449E">
        <w:rPr>
          <w:rFonts w:eastAsia="PMingLiU" w:cs="Tahoma"/>
          <w:lang w:eastAsia="zh-TW"/>
        </w:rPr>
        <w:br w:type="page"/>
      </w:r>
    </w:p>
    <w:p w:rsidR="00EA1A1E" w:rsidRPr="001A449E" w:rsidRDefault="00EA1A1E" w:rsidP="00B0065F">
      <w:pPr>
        <w:pStyle w:val="Heading1"/>
        <w:rPr>
          <w:rFonts w:eastAsia="PMingLiU" w:cs="Tahoma"/>
          <w:lang w:eastAsia="zh-TW"/>
        </w:rPr>
      </w:pPr>
      <w:bookmarkStart w:id="719" w:name="_Toc336338227"/>
      <w:bookmarkStart w:id="720" w:name="_Toc363720579"/>
      <w:r w:rsidRPr="001A449E">
        <w:rPr>
          <w:rFonts w:eastAsia="PMingLiU" w:cs="Tahoma"/>
          <w:lang w:eastAsia="zh-TW"/>
        </w:rPr>
        <w:t>第</w:t>
      </w:r>
      <w:r w:rsidRPr="001A449E">
        <w:rPr>
          <w:rFonts w:eastAsia="PMingLiU" w:cs="Tahoma"/>
          <w:lang w:eastAsia="zh-TW"/>
        </w:rPr>
        <w:t xml:space="preserve"> 7 </w:t>
      </w:r>
      <w:r w:rsidRPr="001A449E">
        <w:rPr>
          <w:rFonts w:eastAsia="PMingLiU" w:cs="Tahoma"/>
          <w:lang w:eastAsia="zh-TW"/>
        </w:rPr>
        <w:t>節</w:t>
      </w:r>
      <w:r w:rsidRPr="001A449E">
        <w:rPr>
          <w:rFonts w:eastAsia="PMingLiU" w:cs="Tahoma"/>
          <w:lang w:eastAsia="zh-TW"/>
        </w:rPr>
        <w:t xml:space="preserve"> – </w:t>
      </w:r>
      <w:r w:rsidRPr="001A449E">
        <w:rPr>
          <w:rFonts w:eastAsia="PMingLiU" w:cs="Tahoma"/>
          <w:lang w:eastAsia="zh-TW"/>
        </w:rPr>
        <w:t>軟體保證</w:t>
      </w:r>
      <w:r w:rsidRPr="001A449E">
        <w:rPr>
          <w:rFonts w:eastAsia="PMingLiU" w:cs="Tahoma"/>
          <w:lang w:eastAsia="zh-TW"/>
        </w:rPr>
        <w:t xml:space="preserve"> (SA) </w:t>
      </w:r>
      <w:r w:rsidRPr="001A449E">
        <w:rPr>
          <w:rFonts w:eastAsia="PMingLiU" w:cs="Tahoma"/>
          <w:lang w:eastAsia="zh-TW"/>
        </w:rPr>
        <w:t>利益及線上服務</w:t>
      </w:r>
      <w:r w:rsidRPr="001A449E">
        <w:rPr>
          <w:rFonts w:eastAsia="PMingLiU" w:cs="Tahoma"/>
          <w:lang w:eastAsia="zh-TW"/>
        </w:rPr>
        <w:t xml:space="preserve"> (OLS) </w:t>
      </w:r>
      <w:r w:rsidRPr="001A449E">
        <w:rPr>
          <w:rFonts w:eastAsia="PMingLiU" w:cs="Tahoma"/>
          <w:lang w:eastAsia="zh-TW"/>
        </w:rPr>
        <w:t>利益</w:t>
      </w:r>
      <w:bookmarkEnd w:id="719"/>
      <w:bookmarkEnd w:id="720"/>
    </w:p>
    <w:p w:rsidR="00EA1A1E" w:rsidRPr="001A449E" w:rsidRDefault="00EA1A1E" w:rsidP="00EA1A1E">
      <w:pPr>
        <w:rPr>
          <w:rFonts w:eastAsia="PMingLiU" w:cs="Tahoma"/>
          <w:lang w:eastAsia="zh-TW"/>
        </w:rPr>
      </w:pPr>
    </w:p>
    <w:p w:rsidR="00E7419A" w:rsidRPr="001A449E" w:rsidRDefault="00E7419A" w:rsidP="00E7419A">
      <w:pPr>
        <w:spacing w:after="60"/>
        <w:rPr>
          <w:rFonts w:eastAsia="PMingLiU" w:cs="Tahoma"/>
          <w:lang w:eastAsia="zh-TW"/>
        </w:rPr>
      </w:pPr>
      <w:r w:rsidRPr="001A449E">
        <w:rPr>
          <w:rFonts w:eastAsia="PMingLiU" w:cs="Tahoma"/>
          <w:szCs w:val="20"/>
          <w:lang w:eastAsia="zh-TW"/>
        </w:rPr>
        <w:t>軟體保證利益和線上服務利益將描述於本節中。</w:t>
      </w:r>
    </w:p>
    <w:p w:rsidR="00EA1A1E" w:rsidRPr="001A449E" w:rsidRDefault="00EA1A1E" w:rsidP="00BA0707">
      <w:pPr>
        <w:rPr>
          <w:rFonts w:eastAsia="PMingLiU" w:cs="Tahoma"/>
          <w:lang w:eastAsia="zh-TW"/>
        </w:rPr>
      </w:pPr>
    </w:p>
    <w:p w:rsidR="003E606C" w:rsidRPr="001A449E" w:rsidRDefault="003E606C" w:rsidP="0063466C">
      <w:pPr>
        <w:spacing w:after="60"/>
        <w:rPr>
          <w:rFonts w:eastAsia="PMingLiU" w:cs="Tahoma"/>
          <w:lang w:eastAsia="zh-TW"/>
        </w:rPr>
      </w:pPr>
      <w:r w:rsidRPr="001A449E">
        <w:rPr>
          <w:rFonts w:eastAsia="PMingLiU" w:cs="Tahoma"/>
          <w:b/>
          <w:szCs w:val="20"/>
          <w:lang w:eastAsia="zh-TW"/>
        </w:rPr>
        <w:t>軟體保證利益</w:t>
      </w:r>
    </w:p>
    <w:p w:rsidR="00E7419A" w:rsidRPr="001A449E" w:rsidRDefault="00E7419A" w:rsidP="0063466C">
      <w:pPr>
        <w:rPr>
          <w:rFonts w:eastAsia="PMingLiU" w:cs="Tahoma"/>
          <w:lang w:eastAsia="zh-TW"/>
        </w:rPr>
      </w:pPr>
      <w:r w:rsidRPr="001A449E">
        <w:rPr>
          <w:rFonts w:eastAsia="PMingLiU" w:cs="Tahoma"/>
          <w:szCs w:val="20"/>
          <w:lang w:eastAsia="zh-TW"/>
        </w:rPr>
        <w:t>這些利益將因產品及產品組合而有所不同。一般而言，客戶對其軟體保證利益之存取權及使用權會隨著其軟體保證範</w:t>
      </w:r>
      <w:r w:rsidR="00661864">
        <w:rPr>
          <w:rFonts w:eastAsia="PMingLiU" w:cs="Tahoma"/>
          <w:szCs w:val="20"/>
          <w:lang w:eastAsia="zh-TW"/>
        </w:rPr>
        <w:br/>
      </w:r>
      <w:r w:rsidRPr="001A449E">
        <w:rPr>
          <w:rFonts w:eastAsia="PMingLiU" w:cs="Tahoma"/>
          <w:szCs w:val="20"/>
          <w:lang w:eastAsia="zh-TW"/>
        </w:rPr>
        <w:t>圍屆滿而失去效力。大多數之軟體保證利益係於範圍期間開頭時授與。範圍期間所發生之任何變更</w:t>
      </w:r>
      <w:r w:rsidRPr="001A449E">
        <w:rPr>
          <w:rFonts w:eastAsia="PMingLiU" w:cs="Tahoma"/>
          <w:szCs w:val="20"/>
          <w:lang w:eastAsia="zh-TW"/>
        </w:rPr>
        <w:t xml:space="preserve"> (</w:t>
      </w:r>
      <w:r w:rsidRPr="001A449E">
        <w:rPr>
          <w:rFonts w:eastAsia="PMingLiU" w:cs="Tahoma"/>
          <w:szCs w:val="20"/>
          <w:lang w:eastAsia="zh-TW"/>
        </w:rPr>
        <w:t>例如，額外訂購、</w:t>
      </w:r>
      <w:r w:rsidR="00112DC7">
        <w:rPr>
          <w:rFonts w:eastAsia="PMingLiU" w:cs="Tahoma"/>
          <w:szCs w:val="20"/>
          <w:lang w:eastAsia="zh-TW"/>
        </w:rPr>
        <w:br/>
      </w:r>
      <w:r w:rsidRPr="001A449E">
        <w:rPr>
          <w:rFonts w:eastAsia="PMingLiU" w:cs="Tahoma"/>
          <w:szCs w:val="20"/>
          <w:lang w:eastAsia="zh-TW"/>
        </w:rPr>
        <w:t>退貨或線上服務轉換</w:t>
      </w:r>
      <w:r w:rsidRPr="001A449E">
        <w:rPr>
          <w:rFonts w:eastAsia="PMingLiU" w:cs="Tahoma"/>
          <w:szCs w:val="20"/>
          <w:lang w:eastAsia="zh-TW"/>
        </w:rPr>
        <w:t xml:space="preserve">) </w:t>
      </w:r>
      <w:r w:rsidRPr="001A449E">
        <w:rPr>
          <w:rFonts w:eastAsia="PMingLiU" w:cs="Tahoma"/>
          <w:szCs w:val="20"/>
          <w:lang w:eastAsia="zh-TW"/>
        </w:rPr>
        <w:t>可能造成利益資格之變更。</w:t>
      </w:r>
    </w:p>
    <w:p w:rsidR="00BA0707" w:rsidRPr="00112DC7" w:rsidRDefault="00BA0707" w:rsidP="00BA0707">
      <w:pPr>
        <w:rPr>
          <w:rFonts w:eastAsia="PMingLiU" w:cs="Tahoma"/>
          <w:szCs w:val="18"/>
          <w:lang w:eastAsia="zh-TW"/>
        </w:rPr>
      </w:pPr>
    </w:p>
    <w:p w:rsidR="0063466C" w:rsidRPr="00112DC7" w:rsidRDefault="0063466C" w:rsidP="0063466C">
      <w:pPr>
        <w:spacing w:after="60"/>
        <w:rPr>
          <w:rFonts w:eastAsia="PMingLiU" w:cs="Tahoma"/>
          <w:szCs w:val="18"/>
          <w:lang w:eastAsia="zh-TW"/>
        </w:rPr>
      </w:pPr>
      <w:r w:rsidRPr="00112DC7">
        <w:rPr>
          <w:rFonts w:eastAsia="PMingLiU" w:cs="Tahoma"/>
          <w:b/>
          <w:szCs w:val="18"/>
          <w:lang w:eastAsia="zh-TW"/>
        </w:rPr>
        <w:t>線上服務利益</w:t>
      </w:r>
    </w:p>
    <w:p w:rsidR="00E7419A" w:rsidRPr="00112DC7" w:rsidRDefault="009F1A2B" w:rsidP="0063466C">
      <w:pPr>
        <w:rPr>
          <w:rFonts w:eastAsia="PMingLiU" w:cs="Tahoma"/>
          <w:szCs w:val="18"/>
          <w:lang w:eastAsia="zh-TW"/>
        </w:rPr>
      </w:pPr>
      <w:r w:rsidRPr="00112DC7">
        <w:rPr>
          <w:rFonts w:eastAsia="PMingLiU" w:cs="Tahoma"/>
          <w:szCs w:val="18"/>
          <w:lang w:eastAsia="zh-TW"/>
        </w:rPr>
        <w:t>這些利益依產品不同而有差異。客戶對線上服務利益的存取權和使用權會於對應的線上服務訂閱使用權屆滿時屆滿。</w:t>
      </w:r>
    </w:p>
    <w:p w:rsidR="009F1A2B" w:rsidRPr="00112DC7" w:rsidRDefault="009F1A2B" w:rsidP="0063466C">
      <w:pPr>
        <w:rPr>
          <w:rFonts w:eastAsia="PMingLiU" w:cs="Tahoma"/>
          <w:szCs w:val="18"/>
          <w:lang w:eastAsia="zh-TW"/>
        </w:rPr>
      </w:pPr>
    </w:p>
    <w:p w:rsidR="00E7419A" w:rsidRPr="00112DC7" w:rsidRDefault="00E7419A" w:rsidP="0063466C">
      <w:pPr>
        <w:rPr>
          <w:rFonts w:eastAsia="PMingLiU" w:cs="Tahoma"/>
          <w:szCs w:val="18"/>
          <w:lang w:eastAsia="zh-TW"/>
        </w:rPr>
      </w:pPr>
      <w:r w:rsidRPr="00112DC7">
        <w:rPr>
          <w:rFonts w:eastAsia="PMingLiU" w:cs="Tahoma"/>
          <w:szCs w:val="18"/>
          <w:lang w:eastAsia="zh-TW"/>
        </w:rPr>
        <w:t>以上規則之任何例外已註明於以下個別之利益小節中。利益隨時可能變更及中止，恕不另行通知。利益之可用性</w:t>
      </w:r>
      <w:r w:rsidR="00661864">
        <w:rPr>
          <w:rFonts w:eastAsia="PMingLiU" w:cs="Tahoma"/>
          <w:szCs w:val="18"/>
          <w:lang w:eastAsia="zh-TW"/>
        </w:rPr>
        <w:br/>
      </w:r>
      <w:r w:rsidRPr="00112DC7">
        <w:rPr>
          <w:rFonts w:eastAsia="PMingLiU" w:cs="Tahoma"/>
          <w:szCs w:val="18"/>
          <w:lang w:eastAsia="zh-TW"/>
        </w:rPr>
        <w:t>會因方案、地區、提供選擇方案及語言而有所不同。</w:t>
      </w:r>
    </w:p>
    <w:p w:rsidR="00023FE7" w:rsidRPr="00112DC7" w:rsidRDefault="00023FE7" w:rsidP="0063466C">
      <w:pPr>
        <w:pStyle w:val="AppendixBodyText"/>
        <w:spacing w:after="0"/>
        <w:rPr>
          <w:rFonts w:ascii="Tahoma" w:eastAsia="PMingLiU" w:hAnsi="Tahoma" w:cs="Tahoma"/>
          <w:sz w:val="18"/>
          <w:szCs w:val="18"/>
          <w:lang w:eastAsia="zh-TW"/>
        </w:rPr>
      </w:pPr>
    </w:p>
    <w:p w:rsidR="00023FE7" w:rsidRPr="00112DC7" w:rsidRDefault="00023FE7" w:rsidP="0063466C">
      <w:pPr>
        <w:pStyle w:val="AppendixBodyText"/>
        <w:spacing w:after="0"/>
        <w:rPr>
          <w:rFonts w:ascii="Tahoma" w:eastAsia="PMingLiU" w:hAnsi="Tahoma" w:cs="Tahoma"/>
          <w:sz w:val="18"/>
          <w:szCs w:val="18"/>
          <w:lang w:eastAsia="zh-TW"/>
        </w:rPr>
      </w:pPr>
      <w:r w:rsidRPr="00112DC7">
        <w:rPr>
          <w:rFonts w:ascii="Tahoma" w:eastAsia="PMingLiU" w:hAnsi="Tahoma" w:cs="Tahoma"/>
          <w:sz w:val="18"/>
          <w:szCs w:val="18"/>
          <w:lang w:eastAsia="zh-TW"/>
        </w:rPr>
        <w:t>軟體保證利益和線上服務利益係依下表所示之不同方案進行分派：</w:t>
      </w:r>
    </w:p>
    <w:p w:rsidR="00023FE7" w:rsidRPr="00112DC7" w:rsidRDefault="00023FE7" w:rsidP="00BA0707">
      <w:pPr>
        <w:pStyle w:val="AppendixBodyText"/>
        <w:spacing w:after="0"/>
        <w:rPr>
          <w:rFonts w:ascii="Tahoma" w:eastAsia="PMingLiU" w:hAnsi="Tahoma" w:cs="Tahoma"/>
          <w:sz w:val="18"/>
          <w:szCs w:val="18"/>
          <w:lang w:eastAsia="zh-TW"/>
        </w:rPr>
      </w:pPr>
    </w:p>
    <w:tbl>
      <w:tblPr>
        <w:tblW w:w="9484"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64"/>
        <w:gridCol w:w="1233"/>
        <w:gridCol w:w="1305"/>
        <w:gridCol w:w="1755"/>
        <w:gridCol w:w="2277"/>
        <w:gridCol w:w="1350"/>
      </w:tblGrid>
      <w:tr w:rsidR="009233CA" w:rsidRPr="001A449E" w:rsidTr="00112DC7">
        <w:trPr>
          <w:trHeight w:val="178"/>
        </w:trPr>
        <w:tc>
          <w:tcPr>
            <w:tcW w:w="1564" w:type="dxa"/>
            <w:shd w:val="clear" w:color="auto" w:fill="FFCC99"/>
            <w:vAlign w:val="center"/>
          </w:tcPr>
          <w:p w:rsidR="00394D2B" w:rsidRPr="001A449E" w:rsidRDefault="00394D2B" w:rsidP="00FF3343">
            <w:pPr>
              <w:pStyle w:val="AppendixTableHeadings"/>
              <w:jc w:val="left"/>
              <w:rPr>
                <w:rFonts w:ascii="Tahoma" w:eastAsia="PMingLiU" w:hAnsi="Tahoma" w:cs="Tahoma"/>
                <w:sz w:val="20"/>
                <w:szCs w:val="20"/>
              </w:rPr>
            </w:pPr>
            <w:r w:rsidRPr="001A449E">
              <w:rPr>
                <w:rFonts w:ascii="Tahoma" w:eastAsia="PMingLiU" w:hAnsi="Tahoma" w:cs="Tahoma"/>
                <w:sz w:val="20"/>
                <w:szCs w:val="20"/>
              </w:rPr>
              <w:t>方案</w:t>
            </w:r>
          </w:p>
        </w:tc>
        <w:tc>
          <w:tcPr>
            <w:tcW w:w="1233" w:type="dxa"/>
            <w:shd w:val="clear" w:color="auto" w:fill="FFCC99"/>
            <w:vAlign w:val="center"/>
          </w:tcPr>
          <w:p w:rsidR="00394D2B" w:rsidRPr="001A449E" w:rsidRDefault="00394D2B" w:rsidP="00FF3343">
            <w:pPr>
              <w:pStyle w:val="AppendixTableHeadings"/>
              <w:jc w:val="left"/>
              <w:rPr>
                <w:rFonts w:ascii="Tahoma" w:eastAsia="PMingLiU" w:hAnsi="Tahoma" w:cs="Tahoma"/>
                <w:sz w:val="20"/>
                <w:szCs w:val="20"/>
              </w:rPr>
            </w:pPr>
            <w:r w:rsidRPr="001A449E">
              <w:rPr>
                <w:rFonts w:ascii="Tahoma" w:eastAsia="PMingLiU" w:hAnsi="Tahoma" w:cs="Tahoma"/>
                <w:sz w:val="20"/>
                <w:szCs w:val="20"/>
              </w:rPr>
              <w:t>Open License</w:t>
            </w:r>
          </w:p>
        </w:tc>
        <w:tc>
          <w:tcPr>
            <w:tcW w:w="1305" w:type="dxa"/>
            <w:shd w:val="clear" w:color="auto" w:fill="FFCC99"/>
            <w:vAlign w:val="center"/>
          </w:tcPr>
          <w:p w:rsidR="00394D2B" w:rsidRPr="001A449E" w:rsidRDefault="00394D2B" w:rsidP="00FF3343">
            <w:pPr>
              <w:pStyle w:val="AppendixTableHeadings"/>
              <w:jc w:val="left"/>
              <w:rPr>
                <w:rFonts w:ascii="Tahoma" w:eastAsia="PMingLiU" w:hAnsi="Tahoma" w:cs="Tahoma"/>
                <w:sz w:val="20"/>
                <w:szCs w:val="20"/>
              </w:rPr>
            </w:pPr>
            <w:r w:rsidRPr="001A449E">
              <w:rPr>
                <w:rFonts w:ascii="Tahoma" w:eastAsia="PMingLiU" w:hAnsi="Tahoma" w:cs="Tahoma"/>
                <w:sz w:val="20"/>
                <w:szCs w:val="20"/>
              </w:rPr>
              <w:t>Open Value</w:t>
            </w:r>
          </w:p>
        </w:tc>
        <w:tc>
          <w:tcPr>
            <w:tcW w:w="1755" w:type="dxa"/>
            <w:shd w:val="clear" w:color="auto" w:fill="FFCC99"/>
            <w:vAlign w:val="center"/>
          </w:tcPr>
          <w:p w:rsidR="00394D2B" w:rsidRPr="001A449E" w:rsidRDefault="00394D2B" w:rsidP="00FF3343">
            <w:pPr>
              <w:pStyle w:val="AppendixTableHeadings"/>
              <w:jc w:val="left"/>
              <w:rPr>
                <w:rFonts w:ascii="Tahoma" w:eastAsia="PMingLiU" w:hAnsi="Tahoma" w:cs="Tahoma"/>
                <w:sz w:val="20"/>
                <w:szCs w:val="20"/>
              </w:rPr>
            </w:pPr>
            <w:r w:rsidRPr="001A449E">
              <w:rPr>
                <w:rFonts w:ascii="Tahoma" w:eastAsia="PMingLiU" w:hAnsi="Tahoma" w:cs="Tahoma"/>
                <w:sz w:val="20"/>
                <w:szCs w:val="20"/>
              </w:rPr>
              <w:t xml:space="preserve">Open Value Subscription – </w:t>
            </w:r>
            <w:r w:rsidRPr="001A449E">
              <w:rPr>
                <w:rFonts w:ascii="Tahoma" w:eastAsia="PMingLiU" w:hAnsi="Tahoma" w:cs="Tahoma"/>
                <w:sz w:val="20"/>
                <w:szCs w:val="20"/>
              </w:rPr>
              <w:t>教育解決方案</w:t>
            </w:r>
          </w:p>
        </w:tc>
        <w:tc>
          <w:tcPr>
            <w:tcW w:w="2277" w:type="dxa"/>
            <w:shd w:val="clear" w:color="auto" w:fill="FFCC99"/>
            <w:vAlign w:val="center"/>
          </w:tcPr>
          <w:p w:rsidR="00394D2B" w:rsidRPr="001A449E" w:rsidRDefault="00394D2B" w:rsidP="00FF3343">
            <w:pPr>
              <w:pStyle w:val="AppendixTableHeadings"/>
              <w:jc w:val="left"/>
              <w:rPr>
                <w:rFonts w:ascii="Tahoma" w:eastAsia="PMingLiU" w:hAnsi="Tahoma" w:cs="Tahoma"/>
              </w:rPr>
            </w:pPr>
            <w:r w:rsidRPr="001A449E">
              <w:rPr>
                <w:rFonts w:ascii="Tahoma" w:eastAsia="PMingLiU" w:hAnsi="Tahoma" w:cs="Tahoma"/>
                <w:sz w:val="20"/>
                <w:szCs w:val="20"/>
              </w:rPr>
              <w:t>Select*</w:t>
            </w:r>
          </w:p>
          <w:p w:rsidR="00394D2B" w:rsidRPr="001A449E" w:rsidRDefault="00394D2B" w:rsidP="00FF3343">
            <w:pPr>
              <w:pStyle w:val="AppendixTableHeadings"/>
              <w:jc w:val="left"/>
              <w:rPr>
                <w:rFonts w:ascii="Tahoma" w:eastAsia="PMingLiU" w:hAnsi="Tahoma" w:cs="Tahoma"/>
              </w:rPr>
            </w:pPr>
            <w:r w:rsidRPr="001A449E">
              <w:rPr>
                <w:rFonts w:ascii="Tahoma" w:eastAsia="PMingLiU" w:hAnsi="Tahoma" w:cs="Tahoma"/>
                <w:sz w:val="20"/>
                <w:szCs w:val="20"/>
              </w:rPr>
              <w:t xml:space="preserve">Enterprise </w:t>
            </w:r>
            <w:r w:rsidRPr="001A449E">
              <w:rPr>
                <w:rFonts w:ascii="Tahoma" w:eastAsia="PMingLiU" w:hAnsi="Tahoma" w:cs="Tahoma"/>
                <w:sz w:val="20"/>
                <w:szCs w:val="20"/>
              </w:rPr>
              <w:t>合約</w:t>
            </w:r>
          </w:p>
          <w:p w:rsidR="00394D2B" w:rsidRPr="001A449E" w:rsidRDefault="00394D2B" w:rsidP="00FF3343">
            <w:pPr>
              <w:pStyle w:val="AppendixTableHeadings"/>
              <w:jc w:val="left"/>
              <w:rPr>
                <w:rFonts w:ascii="Tahoma" w:eastAsia="PMingLiU" w:hAnsi="Tahoma" w:cs="Tahoma"/>
              </w:rPr>
            </w:pPr>
            <w:r w:rsidRPr="001A449E">
              <w:rPr>
                <w:rFonts w:ascii="Tahoma" w:eastAsia="PMingLiU" w:hAnsi="Tahoma" w:cs="Tahoma"/>
                <w:sz w:val="20"/>
                <w:szCs w:val="20"/>
              </w:rPr>
              <w:t xml:space="preserve">Enrollment for Education Solutions </w:t>
            </w:r>
            <w:r w:rsidR="00112DC7">
              <w:rPr>
                <w:rFonts w:ascii="Tahoma" w:eastAsia="PMingLiU" w:hAnsi="Tahoma" w:cs="Tahoma"/>
                <w:sz w:val="20"/>
                <w:szCs w:val="20"/>
              </w:rPr>
              <w:br/>
            </w:r>
            <w:r w:rsidRPr="001A449E">
              <w:rPr>
                <w:rFonts w:ascii="Tahoma" w:eastAsia="PMingLiU" w:hAnsi="Tahoma" w:cs="Tahoma"/>
                <w:sz w:val="20"/>
                <w:szCs w:val="20"/>
              </w:rPr>
              <w:t>(</w:t>
            </w:r>
            <w:r w:rsidRPr="001A449E">
              <w:rPr>
                <w:rFonts w:ascii="Tahoma" w:eastAsia="PMingLiU" w:hAnsi="Tahoma" w:cs="Tahoma"/>
                <w:sz w:val="20"/>
                <w:szCs w:val="20"/>
              </w:rPr>
              <w:t>依據</w:t>
            </w:r>
            <w:r w:rsidRPr="001A449E">
              <w:rPr>
                <w:rFonts w:ascii="Tahoma" w:eastAsia="PMingLiU" w:hAnsi="Tahoma" w:cs="Tahoma"/>
                <w:sz w:val="20"/>
                <w:szCs w:val="20"/>
              </w:rPr>
              <w:t xml:space="preserve"> Campus </w:t>
            </w:r>
            <w:r w:rsidRPr="001A449E">
              <w:rPr>
                <w:rFonts w:ascii="Tahoma" w:eastAsia="PMingLiU" w:hAnsi="Tahoma" w:cs="Tahoma"/>
                <w:sz w:val="20"/>
                <w:szCs w:val="20"/>
              </w:rPr>
              <w:t>及</w:t>
            </w:r>
          </w:p>
          <w:p w:rsidR="00394D2B" w:rsidRPr="001A449E" w:rsidRDefault="00394D2B" w:rsidP="00FF3343">
            <w:pPr>
              <w:pStyle w:val="AppendixTableHeadings"/>
              <w:jc w:val="left"/>
              <w:rPr>
                <w:rFonts w:ascii="Tahoma" w:eastAsia="PMingLiU" w:hAnsi="Tahoma" w:cs="Tahoma"/>
                <w:sz w:val="20"/>
                <w:szCs w:val="20"/>
              </w:rPr>
            </w:pPr>
            <w:r w:rsidRPr="001A449E">
              <w:rPr>
                <w:rFonts w:ascii="Tahoma" w:eastAsia="PMingLiU" w:hAnsi="Tahoma" w:cs="Tahoma"/>
                <w:sz w:val="20"/>
                <w:szCs w:val="20"/>
              </w:rPr>
              <w:t xml:space="preserve">School </w:t>
            </w:r>
            <w:r w:rsidRPr="001A449E">
              <w:rPr>
                <w:rFonts w:ascii="Tahoma" w:eastAsia="PMingLiU" w:hAnsi="Tahoma" w:cs="Tahoma"/>
                <w:sz w:val="20"/>
                <w:szCs w:val="20"/>
              </w:rPr>
              <w:t>合約</w:t>
            </w:r>
            <w:r w:rsidRPr="001A449E">
              <w:rPr>
                <w:rFonts w:ascii="Tahoma" w:eastAsia="PMingLiU" w:hAnsi="Tahoma" w:cs="Tahoma"/>
                <w:sz w:val="20"/>
                <w:szCs w:val="20"/>
              </w:rPr>
              <w:t>)</w:t>
            </w:r>
          </w:p>
        </w:tc>
        <w:tc>
          <w:tcPr>
            <w:tcW w:w="1350" w:type="dxa"/>
            <w:shd w:val="clear" w:color="auto" w:fill="FFCC99"/>
            <w:vAlign w:val="center"/>
          </w:tcPr>
          <w:p w:rsidR="00394D2B" w:rsidRPr="001A449E" w:rsidRDefault="00394D2B" w:rsidP="007E466C">
            <w:pPr>
              <w:pStyle w:val="AppendixTableHeadings"/>
              <w:rPr>
                <w:rFonts w:ascii="Tahoma" w:eastAsia="PMingLiU" w:hAnsi="Tahoma" w:cs="Tahoma"/>
                <w:sz w:val="20"/>
                <w:szCs w:val="20"/>
              </w:rPr>
            </w:pPr>
            <w:r w:rsidRPr="001A449E">
              <w:rPr>
                <w:rFonts w:ascii="Tahoma" w:eastAsia="PMingLiU" w:hAnsi="Tahoma" w:cs="Tahoma"/>
                <w:sz w:val="20"/>
                <w:szCs w:val="20"/>
              </w:rPr>
              <w:t>Select Plus</w:t>
            </w:r>
          </w:p>
        </w:tc>
      </w:tr>
      <w:tr w:rsidR="009233CA" w:rsidRPr="001A449E" w:rsidTr="00112DC7">
        <w:trPr>
          <w:trHeight w:val="369"/>
        </w:trPr>
        <w:tc>
          <w:tcPr>
            <w:tcW w:w="1564" w:type="dxa"/>
            <w:vAlign w:val="center"/>
          </w:tcPr>
          <w:p w:rsidR="00394D2B" w:rsidRPr="001A449E" w:rsidRDefault="00394D2B">
            <w:pPr>
              <w:pStyle w:val="AppendixTableText"/>
              <w:rPr>
                <w:rFonts w:ascii="Tahoma" w:eastAsia="PMingLiU" w:hAnsi="Tahoma" w:cs="Tahoma"/>
                <w:szCs w:val="20"/>
              </w:rPr>
            </w:pPr>
            <w:r w:rsidRPr="001A449E">
              <w:rPr>
                <w:rFonts w:ascii="Tahoma" w:eastAsia="PMingLiU" w:hAnsi="Tahoma" w:cs="Tahoma"/>
                <w:szCs w:val="20"/>
              </w:rPr>
              <w:t>利益取得方式：</w:t>
            </w:r>
          </w:p>
        </w:tc>
        <w:tc>
          <w:tcPr>
            <w:tcW w:w="1233" w:type="dxa"/>
            <w:vAlign w:val="center"/>
          </w:tcPr>
          <w:p w:rsidR="00394D2B" w:rsidRPr="001A449E" w:rsidRDefault="00394D2B">
            <w:pPr>
              <w:pStyle w:val="AppendixTableText"/>
              <w:rPr>
                <w:rFonts w:ascii="Tahoma" w:eastAsia="PMingLiU" w:hAnsi="Tahoma" w:cs="Tahoma"/>
                <w:szCs w:val="20"/>
              </w:rPr>
            </w:pPr>
            <w:r w:rsidRPr="001A449E">
              <w:rPr>
                <w:rFonts w:ascii="Tahoma" w:eastAsia="PMingLiU" w:hAnsi="Tahoma" w:cs="Tahoma"/>
                <w:szCs w:val="20"/>
              </w:rPr>
              <w:t>使用權號碼</w:t>
            </w:r>
          </w:p>
        </w:tc>
        <w:tc>
          <w:tcPr>
            <w:tcW w:w="1305" w:type="dxa"/>
            <w:vAlign w:val="center"/>
          </w:tcPr>
          <w:p w:rsidR="00394D2B" w:rsidRPr="001A449E" w:rsidRDefault="00394D2B">
            <w:pPr>
              <w:pStyle w:val="AppendixTableText"/>
              <w:rPr>
                <w:rFonts w:ascii="Tahoma" w:eastAsia="PMingLiU" w:hAnsi="Tahoma" w:cs="Tahoma"/>
                <w:szCs w:val="20"/>
              </w:rPr>
            </w:pPr>
            <w:r w:rsidRPr="001A449E">
              <w:rPr>
                <w:rFonts w:ascii="Tahoma" w:eastAsia="PMingLiU" w:hAnsi="Tahoma" w:cs="Tahoma"/>
                <w:szCs w:val="20"/>
              </w:rPr>
              <w:t>合約</w:t>
            </w:r>
          </w:p>
        </w:tc>
        <w:tc>
          <w:tcPr>
            <w:tcW w:w="1755" w:type="dxa"/>
            <w:vAlign w:val="center"/>
          </w:tcPr>
          <w:p w:rsidR="00394D2B" w:rsidRPr="001A449E" w:rsidRDefault="00394D2B" w:rsidP="00394D2B">
            <w:pPr>
              <w:pStyle w:val="AppendixTableText"/>
              <w:rPr>
                <w:rFonts w:ascii="Tahoma" w:eastAsia="PMingLiU" w:hAnsi="Tahoma" w:cs="Tahoma"/>
                <w:szCs w:val="20"/>
              </w:rPr>
            </w:pPr>
            <w:r w:rsidRPr="001A449E">
              <w:rPr>
                <w:rFonts w:ascii="Tahoma" w:eastAsia="PMingLiU" w:hAnsi="Tahoma" w:cs="Tahoma"/>
                <w:szCs w:val="20"/>
              </w:rPr>
              <w:t>合約</w:t>
            </w:r>
          </w:p>
        </w:tc>
        <w:tc>
          <w:tcPr>
            <w:tcW w:w="2277" w:type="dxa"/>
            <w:vAlign w:val="center"/>
          </w:tcPr>
          <w:p w:rsidR="00394D2B" w:rsidRPr="001A449E" w:rsidRDefault="00394D2B">
            <w:pPr>
              <w:pStyle w:val="AppendixTableText"/>
              <w:rPr>
                <w:rFonts w:ascii="Tahoma" w:eastAsia="PMingLiU" w:hAnsi="Tahoma" w:cs="Tahoma"/>
                <w:szCs w:val="20"/>
              </w:rPr>
            </w:pPr>
            <w:r w:rsidRPr="001A449E">
              <w:rPr>
                <w:rFonts w:ascii="Tahoma" w:eastAsia="PMingLiU" w:hAnsi="Tahoma" w:cs="Tahoma"/>
                <w:szCs w:val="20"/>
              </w:rPr>
              <w:t>Enrollment</w:t>
            </w:r>
          </w:p>
        </w:tc>
        <w:tc>
          <w:tcPr>
            <w:tcW w:w="1350" w:type="dxa"/>
          </w:tcPr>
          <w:p w:rsidR="00394D2B" w:rsidRPr="001A449E" w:rsidRDefault="00394D2B">
            <w:pPr>
              <w:pStyle w:val="AppendixTableText"/>
              <w:rPr>
                <w:rFonts w:ascii="Tahoma" w:eastAsia="PMingLiU" w:hAnsi="Tahoma" w:cs="Tahoma"/>
                <w:szCs w:val="20"/>
              </w:rPr>
            </w:pPr>
            <w:r w:rsidRPr="001A449E">
              <w:rPr>
                <w:rFonts w:ascii="Tahoma" w:eastAsia="PMingLiU" w:hAnsi="Tahoma" w:cs="Tahoma"/>
                <w:szCs w:val="20"/>
              </w:rPr>
              <w:t>註冊關係企業</w:t>
            </w:r>
          </w:p>
        </w:tc>
      </w:tr>
    </w:tbl>
    <w:p w:rsidR="00023FE7" w:rsidRPr="00112DC7" w:rsidRDefault="00023FE7" w:rsidP="0063466C">
      <w:pPr>
        <w:pStyle w:val="AppendixBodyText"/>
        <w:spacing w:after="0"/>
        <w:ind w:right="403"/>
        <w:rPr>
          <w:rFonts w:ascii="Tahoma" w:eastAsia="PMingLiU" w:hAnsi="Tahoma" w:cs="Tahoma"/>
          <w:sz w:val="16"/>
          <w:szCs w:val="16"/>
        </w:rPr>
      </w:pPr>
      <w:r w:rsidRPr="00112DC7">
        <w:rPr>
          <w:rFonts w:ascii="Tahoma" w:eastAsia="PMingLiU" w:hAnsi="Tahoma" w:cs="Tahoma"/>
          <w:b/>
          <w:i/>
          <w:sz w:val="16"/>
          <w:szCs w:val="16"/>
        </w:rPr>
        <w:t>注意事項：</w:t>
      </w:r>
      <w:r w:rsidRPr="00112DC7">
        <w:rPr>
          <w:rFonts w:ascii="Tahoma" w:eastAsia="PMingLiU" w:hAnsi="Tahoma" w:cs="Tahoma"/>
          <w:i/>
          <w:sz w:val="16"/>
          <w:szCs w:val="16"/>
        </w:rPr>
        <w:t xml:space="preserve">* </w:t>
      </w:r>
      <w:r w:rsidRPr="00112DC7">
        <w:rPr>
          <w:rFonts w:ascii="Tahoma" w:eastAsia="PMingLiU" w:hAnsi="Tahoma" w:cs="Tahoma"/>
          <w:i/>
          <w:sz w:val="16"/>
          <w:szCs w:val="16"/>
        </w:rPr>
        <w:t>簽訂</w:t>
      </w:r>
      <w:r w:rsidRPr="00112DC7">
        <w:rPr>
          <w:rFonts w:ascii="Tahoma" w:eastAsia="PMingLiU" w:hAnsi="Tahoma" w:cs="Tahoma"/>
          <w:i/>
          <w:sz w:val="16"/>
          <w:szCs w:val="16"/>
        </w:rPr>
        <w:t xml:space="preserve"> Canadian HealthCare Volume License Enterprise </w:t>
      </w:r>
      <w:r w:rsidRPr="00112DC7">
        <w:rPr>
          <w:rFonts w:ascii="Tahoma" w:eastAsia="PMingLiU" w:hAnsi="Tahoma" w:cs="Tahoma"/>
          <w:i/>
          <w:sz w:val="16"/>
          <w:szCs w:val="16"/>
        </w:rPr>
        <w:t>合約之客戶將取得之</w:t>
      </w:r>
      <w:r w:rsidRPr="00112DC7">
        <w:rPr>
          <w:rFonts w:ascii="Tahoma" w:eastAsia="PMingLiU" w:hAnsi="Tahoma" w:cs="Tahoma"/>
          <w:i/>
          <w:sz w:val="16"/>
          <w:szCs w:val="16"/>
        </w:rPr>
        <w:t xml:space="preserve"> SA </w:t>
      </w:r>
      <w:r w:rsidRPr="00112DC7">
        <w:rPr>
          <w:rFonts w:ascii="Tahoma" w:eastAsia="PMingLiU" w:hAnsi="Tahoma" w:cs="Tahoma"/>
          <w:i/>
          <w:sz w:val="16"/>
          <w:szCs w:val="16"/>
        </w:rPr>
        <w:t>利益，必須與可供客戶透過</w:t>
      </w:r>
      <w:r w:rsidRPr="00112DC7">
        <w:rPr>
          <w:rFonts w:ascii="Tahoma" w:eastAsia="PMingLiU" w:hAnsi="Tahoma" w:cs="Tahoma"/>
          <w:i/>
          <w:sz w:val="16"/>
          <w:szCs w:val="16"/>
        </w:rPr>
        <w:t xml:space="preserve"> Microsoft Open Value </w:t>
      </w:r>
      <w:r w:rsidRPr="00112DC7">
        <w:rPr>
          <w:rFonts w:ascii="Tahoma" w:eastAsia="PMingLiU" w:hAnsi="Tahoma" w:cs="Tahoma"/>
          <w:i/>
          <w:sz w:val="16"/>
          <w:szCs w:val="16"/>
        </w:rPr>
        <w:t>取得產品之</w:t>
      </w:r>
      <w:r w:rsidRPr="00112DC7">
        <w:rPr>
          <w:rFonts w:ascii="Tahoma" w:eastAsia="PMingLiU" w:hAnsi="Tahoma" w:cs="Tahoma"/>
          <w:i/>
          <w:sz w:val="16"/>
          <w:szCs w:val="16"/>
        </w:rPr>
        <w:t xml:space="preserve"> SA </w:t>
      </w:r>
      <w:r w:rsidRPr="00112DC7">
        <w:rPr>
          <w:rFonts w:ascii="Tahoma" w:eastAsia="PMingLiU" w:hAnsi="Tahoma" w:cs="Tahoma"/>
          <w:i/>
          <w:sz w:val="16"/>
          <w:szCs w:val="16"/>
        </w:rPr>
        <w:t>利益相符。</w:t>
      </w:r>
    </w:p>
    <w:p w:rsidR="00023FE7" w:rsidRPr="00112DC7" w:rsidRDefault="00023FE7" w:rsidP="0063466C">
      <w:pPr>
        <w:pStyle w:val="AppendixBodyText"/>
        <w:spacing w:after="0"/>
        <w:rPr>
          <w:rFonts w:ascii="Tahoma" w:eastAsia="PMingLiU" w:hAnsi="Tahoma" w:cs="Tahoma"/>
          <w:sz w:val="18"/>
          <w:szCs w:val="18"/>
        </w:rPr>
      </w:pPr>
    </w:p>
    <w:p w:rsidR="00023FE7" w:rsidRPr="00112DC7" w:rsidRDefault="00023FE7" w:rsidP="0063466C">
      <w:pPr>
        <w:pStyle w:val="AppendixBodyText"/>
        <w:spacing w:after="0"/>
        <w:rPr>
          <w:rFonts w:ascii="Tahoma" w:eastAsia="PMingLiU" w:hAnsi="Tahoma" w:cs="Tahoma"/>
          <w:sz w:val="18"/>
          <w:szCs w:val="18"/>
          <w:lang w:eastAsia="zh-TW"/>
        </w:rPr>
      </w:pPr>
      <w:r w:rsidRPr="00112DC7">
        <w:rPr>
          <w:rFonts w:ascii="Tahoma" w:eastAsia="PMingLiU" w:hAnsi="Tahoma" w:cs="Tahoma"/>
          <w:sz w:val="18"/>
          <w:szCs w:val="18"/>
          <w:lang w:eastAsia="zh-TW"/>
        </w:rPr>
        <w:t>軟體保證利益和線上服務利益將顯示於下表中。部分利益會對應至已取得軟體保證之個別使用權。無論客戶目前正在使用的產品版本為何，任何合格產品之有效的軟體保證</w:t>
      </w:r>
      <w:r w:rsidRPr="00112DC7">
        <w:rPr>
          <w:rFonts w:ascii="Tahoma" w:eastAsia="PMingLiU" w:hAnsi="Tahoma" w:cs="Tahoma"/>
          <w:sz w:val="18"/>
          <w:szCs w:val="18"/>
          <w:lang w:eastAsia="zh-TW"/>
        </w:rPr>
        <w:t xml:space="preserve"> (</w:t>
      </w:r>
      <w:r w:rsidRPr="00112DC7">
        <w:rPr>
          <w:rFonts w:ascii="Tahoma" w:eastAsia="PMingLiU" w:hAnsi="Tahoma" w:cs="Tahoma"/>
          <w:sz w:val="18"/>
          <w:szCs w:val="18"/>
          <w:lang w:eastAsia="zh-TW"/>
        </w:rPr>
        <w:t>或其他升級保障</w:t>
      </w:r>
      <w:r w:rsidRPr="00112DC7">
        <w:rPr>
          <w:rFonts w:ascii="Tahoma" w:eastAsia="PMingLiU" w:hAnsi="Tahoma" w:cs="Tahoma"/>
          <w:sz w:val="18"/>
          <w:szCs w:val="18"/>
          <w:lang w:eastAsia="zh-TW"/>
        </w:rPr>
        <w:t xml:space="preserve">) </w:t>
      </w:r>
      <w:r w:rsidRPr="00112DC7">
        <w:rPr>
          <w:rFonts w:ascii="Tahoma" w:eastAsia="PMingLiU" w:hAnsi="Tahoma" w:cs="Tahoma"/>
          <w:sz w:val="18"/>
          <w:szCs w:val="18"/>
          <w:lang w:eastAsia="zh-TW"/>
        </w:rPr>
        <w:t>可使該客戶符合該等利益之資格。合格產品已於每個產品小節中註明。部分利益之獲贈根據是客戶針對組合內特定之合格產品組之</w:t>
      </w:r>
      <w:r w:rsidRPr="00112DC7">
        <w:rPr>
          <w:rFonts w:ascii="Tahoma" w:eastAsia="PMingLiU" w:hAnsi="Tahoma" w:cs="Tahoma"/>
          <w:sz w:val="18"/>
          <w:szCs w:val="18"/>
          <w:lang w:eastAsia="zh-TW"/>
        </w:rPr>
        <w:t xml:space="preserve"> SA </w:t>
      </w:r>
      <w:r w:rsidRPr="00112DC7">
        <w:rPr>
          <w:rFonts w:ascii="Tahoma" w:eastAsia="PMingLiU" w:hAnsi="Tahoma" w:cs="Tahoma"/>
          <w:sz w:val="18"/>
          <w:szCs w:val="18"/>
          <w:lang w:eastAsia="zh-TW"/>
        </w:rPr>
        <w:t>花費。就這些用途而言，</w:t>
      </w:r>
      <w:r w:rsidR="00112DC7" w:rsidRPr="00112DC7">
        <w:rPr>
          <w:rFonts w:ascii="Tahoma" w:eastAsia="PMingLiU" w:hAnsi="Tahoma" w:cs="Tahoma"/>
          <w:sz w:val="18"/>
          <w:szCs w:val="18"/>
          <w:lang w:eastAsia="zh-TW"/>
        </w:rPr>
        <w:br/>
      </w:r>
      <w:r w:rsidRPr="00112DC7">
        <w:rPr>
          <w:rFonts w:ascii="Tahoma" w:eastAsia="PMingLiU" w:hAnsi="Tahoma" w:cs="Tahoma"/>
          <w:sz w:val="18"/>
          <w:szCs w:val="18"/>
          <w:lang w:eastAsia="zh-TW"/>
        </w:rPr>
        <w:t>「</w:t>
      </w:r>
      <w:r w:rsidRPr="00112DC7">
        <w:rPr>
          <w:rFonts w:ascii="Tahoma" w:eastAsia="PMingLiU" w:hAnsi="Tahoma" w:cs="Tahoma"/>
          <w:sz w:val="18"/>
          <w:szCs w:val="18"/>
          <w:lang w:eastAsia="zh-TW"/>
        </w:rPr>
        <w:t xml:space="preserve">SA </w:t>
      </w:r>
      <w:r w:rsidRPr="00112DC7">
        <w:rPr>
          <w:rFonts w:ascii="Tahoma" w:eastAsia="PMingLiU" w:hAnsi="Tahoma" w:cs="Tahoma"/>
          <w:sz w:val="18"/>
          <w:szCs w:val="18"/>
          <w:lang w:eastAsia="zh-TW"/>
        </w:rPr>
        <w:t>花費」並非如字面上指客戶實際花費的金錢。而是指客戶依其</w:t>
      </w:r>
      <w:r w:rsidRPr="00112DC7">
        <w:rPr>
          <w:rFonts w:ascii="Tahoma" w:eastAsia="PMingLiU" w:hAnsi="Tahoma" w:cs="Tahoma"/>
          <w:sz w:val="18"/>
          <w:szCs w:val="18"/>
          <w:lang w:eastAsia="zh-TW"/>
        </w:rPr>
        <w:t xml:space="preserve"> Select </w:t>
      </w:r>
      <w:r w:rsidRPr="00112DC7">
        <w:rPr>
          <w:rFonts w:ascii="Tahoma" w:eastAsia="PMingLiU" w:hAnsi="Tahoma" w:cs="Tahoma"/>
          <w:sz w:val="18"/>
          <w:szCs w:val="18"/>
          <w:lang w:eastAsia="zh-TW"/>
        </w:rPr>
        <w:t>或</w:t>
      </w:r>
      <w:r w:rsidRPr="00112DC7">
        <w:rPr>
          <w:rFonts w:ascii="Tahoma" w:eastAsia="PMingLiU" w:hAnsi="Tahoma" w:cs="Tahoma"/>
          <w:sz w:val="18"/>
          <w:szCs w:val="18"/>
          <w:lang w:eastAsia="zh-TW"/>
        </w:rPr>
        <w:t xml:space="preserve"> Enterprise </w:t>
      </w:r>
      <w:r w:rsidRPr="00112DC7">
        <w:rPr>
          <w:rFonts w:ascii="Tahoma" w:eastAsia="PMingLiU" w:hAnsi="Tahoma" w:cs="Tahoma"/>
          <w:sz w:val="18"/>
          <w:szCs w:val="18"/>
          <w:lang w:eastAsia="zh-TW"/>
        </w:rPr>
        <w:t>註冊、</w:t>
      </w:r>
      <w:r w:rsidRPr="00112DC7">
        <w:rPr>
          <w:rFonts w:ascii="Tahoma" w:eastAsia="PMingLiU" w:hAnsi="Tahoma" w:cs="Tahoma"/>
          <w:sz w:val="18"/>
          <w:szCs w:val="18"/>
          <w:lang w:eastAsia="zh-TW"/>
        </w:rPr>
        <w:t xml:space="preserve">Select Plus </w:t>
      </w:r>
      <w:r w:rsidRPr="00112DC7">
        <w:rPr>
          <w:rFonts w:ascii="Tahoma" w:eastAsia="PMingLiU" w:hAnsi="Tahoma" w:cs="Tahoma"/>
          <w:sz w:val="18"/>
          <w:szCs w:val="18"/>
          <w:lang w:eastAsia="zh-TW"/>
        </w:rPr>
        <w:t>註冊或</w:t>
      </w:r>
      <w:r w:rsidRPr="00112DC7">
        <w:rPr>
          <w:rFonts w:ascii="Tahoma" w:eastAsia="PMingLiU" w:hAnsi="Tahoma" w:cs="Tahoma"/>
          <w:sz w:val="18"/>
          <w:szCs w:val="18"/>
          <w:lang w:eastAsia="zh-TW"/>
        </w:rPr>
        <w:t xml:space="preserve"> Open </w:t>
      </w:r>
      <w:r w:rsidRPr="00112DC7">
        <w:rPr>
          <w:rFonts w:ascii="Tahoma" w:eastAsia="PMingLiU" w:hAnsi="Tahoma" w:cs="Tahoma"/>
          <w:sz w:val="18"/>
          <w:szCs w:val="18"/>
          <w:lang w:eastAsia="zh-TW"/>
        </w:rPr>
        <w:t>合約針對該些產品之軟體保證範圍之大約花費</w:t>
      </w:r>
      <w:r w:rsidRPr="00112DC7">
        <w:rPr>
          <w:rFonts w:ascii="Tahoma" w:eastAsia="PMingLiU" w:hAnsi="Tahoma" w:cs="Tahoma"/>
          <w:sz w:val="18"/>
          <w:szCs w:val="18"/>
          <w:lang w:eastAsia="zh-TW"/>
        </w:rPr>
        <w:t xml:space="preserve"> (</w:t>
      </w:r>
      <w:r w:rsidRPr="00112DC7">
        <w:rPr>
          <w:rFonts w:ascii="Tahoma" w:eastAsia="PMingLiU" w:hAnsi="Tahoma" w:cs="Tahoma"/>
          <w:sz w:val="18"/>
          <w:szCs w:val="18"/>
          <w:lang w:eastAsia="zh-TW"/>
        </w:rPr>
        <w:t>例如，</w:t>
      </w:r>
      <w:r w:rsidRPr="00112DC7">
        <w:rPr>
          <w:rFonts w:ascii="Tahoma" w:eastAsia="PMingLiU" w:hAnsi="Tahoma" w:cs="Tahoma"/>
          <w:sz w:val="18"/>
          <w:szCs w:val="18"/>
          <w:lang w:eastAsia="zh-TW"/>
        </w:rPr>
        <w:t xml:space="preserve">SA </w:t>
      </w:r>
      <w:r w:rsidRPr="00112DC7">
        <w:rPr>
          <w:rFonts w:ascii="Tahoma" w:eastAsia="PMingLiU" w:hAnsi="Tahoma" w:cs="Tahoma"/>
          <w:sz w:val="18"/>
          <w:szCs w:val="18"/>
          <w:lang w:eastAsia="zh-TW"/>
        </w:rPr>
        <w:t>僅訂購及</w:t>
      </w:r>
      <w:r w:rsidRPr="00112DC7">
        <w:rPr>
          <w:rFonts w:ascii="Tahoma" w:eastAsia="PMingLiU" w:hAnsi="Tahoma" w:cs="Tahoma"/>
          <w:sz w:val="18"/>
          <w:szCs w:val="18"/>
          <w:lang w:eastAsia="zh-TW"/>
        </w:rPr>
        <w:t xml:space="preserve"> L&amp;SA </w:t>
      </w:r>
      <w:r w:rsidRPr="00112DC7">
        <w:rPr>
          <w:rFonts w:ascii="Tahoma" w:eastAsia="PMingLiU" w:hAnsi="Tahoma" w:cs="Tahoma"/>
          <w:sz w:val="18"/>
          <w:szCs w:val="18"/>
          <w:lang w:eastAsia="zh-TW"/>
        </w:rPr>
        <w:t>之</w:t>
      </w:r>
      <w:r w:rsidRPr="00112DC7">
        <w:rPr>
          <w:rFonts w:ascii="Tahoma" w:eastAsia="PMingLiU" w:hAnsi="Tahoma" w:cs="Tahoma"/>
          <w:sz w:val="18"/>
          <w:szCs w:val="18"/>
          <w:lang w:eastAsia="zh-TW"/>
        </w:rPr>
        <w:t xml:space="preserve"> SA </w:t>
      </w:r>
      <w:r w:rsidRPr="00112DC7">
        <w:rPr>
          <w:rFonts w:ascii="Tahoma" w:eastAsia="PMingLiU" w:hAnsi="Tahoma" w:cs="Tahoma"/>
          <w:sz w:val="18"/>
          <w:szCs w:val="18"/>
          <w:lang w:eastAsia="zh-TW"/>
        </w:rPr>
        <w:t>元件訂購</w:t>
      </w:r>
      <w:r w:rsidRPr="00112DC7">
        <w:rPr>
          <w:rFonts w:ascii="Tahoma" w:eastAsia="PMingLiU" w:hAnsi="Tahoma" w:cs="Tahoma"/>
          <w:sz w:val="18"/>
          <w:szCs w:val="18"/>
          <w:lang w:eastAsia="zh-TW"/>
        </w:rPr>
        <w:t>)</w:t>
      </w:r>
      <w:r w:rsidRPr="00112DC7">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023FE7" w:rsidRPr="001A449E" w:rsidRDefault="00023FE7" w:rsidP="0063466C">
      <w:pPr>
        <w:pStyle w:val="AppendixBodyText"/>
        <w:spacing w:after="0"/>
        <w:rPr>
          <w:rFonts w:ascii="Tahoma" w:eastAsia="PMingLiU" w:hAnsi="Tahoma" w:cs="Tahoma"/>
          <w:lang w:eastAsia="zh-TW"/>
        </w:rPr>
      </w:pPr>
    </w:p>
    <w:tbl>
      <w:tblPr>
        <w:tblW w:w="9727" w:type="dxa"/>
        <w:tblInd w:w="101" w:type="dxa"/>
        <w:tblLayout w:type="fixed"/>
        <w:tblLook w:val="0000" w:firstRow="0" w:lastRow="0" w:firstColumn="0" w:lastColumn="0" w:noHBand="0" w:noVBand="0"/>
      </w:tblPr>
      <w:tblGrid>
        <w:gridCol w:w="2527"/>
        <w:gridCol w:w="1485"/>
        <w:gridCol w:w="1215"/>
        <w:gridCol w:w="1503"/>
        <w:gridCol w:w="1584"/>
        <w:gridCol w:w="1413"/>
      </w:tblGrid>
      <w:tr w:rsidR="004B4C79" w:rsidRPr="001A449E" w:rsidTr="00661864">
        <w:trPr>
          <w:trHeight w:val="255"/>
          <w:tblHeader/>
        </w:trPr>
        <w:tc>
          <w:tcPr>
            <w:tcW w:w="252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A449E" w:rsidRDefault="004B4C79" w:rsidP="00E06FE8">
            <w:pPr>
              <w:pStyle w:val="AppendixTableHeadings"/>
              <w:rPr>
                <w:rFonts w:ascii="Tahoma" w:eastAsia="PMingLiU" w:hAnsi="Tahoma" w:cs="Tahoma"/>
                <w:sz w:val="20"/>
                <w:szCs w:val="20"/>
              </w:rPr>
            </w:pPr>
            <w:r w:rsidRPr="001A449E">
              <w:rPr>
                <w:rFonts w:ascii="Tahoma" w:eastAsia="PMingLiU" w:hAnsi="Tahoma" w:cs="Tahoma"/>
                <w:sz w:val="20"/>
                <w:szCs w:val="20"/>
              </w:rPr>
              <w:t>利益</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A449E" w:rsidRDefault="004B4C79" w:rsidP="00E06FE8">
            <w:pPr>
              <w:pStyle w:val="AppendixTableHeadings"/>
              <w:rPr>
                <w:rFonts w:ascii="Tahoma" w:eastAsia="PMingLiU" w:hAnsi="Tahoma" w:cs="Tahoma"/>
                <w:sz w:val="20"/>
                <w:szCs w:val="20"/>
              </w:rPr>
            </w:pPr>
            <w:r w:rsidRPr="001A449E">
              <w:rPr>
                <w:rFonts w:ascii="Tahoma" w:eastAsia="PMingLiU" w:hAnsi="Tahoma" w:cs="Tahoma"/>
                <w:sz w:val="20"/>
                <w:szCs w:val="20"/>
              </w:rPr>
              <w:t>應用程式組合</w:t>
            </w:r>
          </w:p>
        </w:tc>
        <w:tc>
          <w:tcPr>
            <w:tcW w:w="121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A449E" w:rsidRDefault="004B4C79" w:rsidP="00E06FE8">
            <w:pPr>
              <w:pStyle w:val="AppendixTableHeadings"/>
              <w:rPr>
                <w:rFonts w:ascii="Tahoma" w:eastAsia="PMingLiU" w:hAnsi="Tahoma" w:cs="Tahoma"/>
                <w:sz w:val="20"/>
                <w:szCs w:val="20"/>
              </w:rPr>
            </w:pPr>
            <w:r w:rsidRPr="001A449E">
              <w:rPr>
                <w:rFonts w:ascii="Tahoma" w:eastAsia="PMingLiU" w:hAnsi="Tahoma" w:cs="Tahoma"/>
                <w:sz w:val="20"/>
                <w:szCs w:val="20"/>
              </w:rPr>
              <w:t>系統組合</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A449E" w:rsidRDefault="004B4C79" w:rsidP="00E06FE8">
            <w:pPr>
              <w:pStyle w:val="AppendixTableHeadings"/>
              <w:rPr>
                <w:rFonts w:ascii="Tahoma" w:eastAsia="PMingLiU" w:hAnsi="Tahoma" w:cs="Tahoma"/>
                <w:sz w:val="20"/>
                <w:szCs w:val="20"/>
              </w:rPr>
            </w:pPr>
            <w:r w:rsidRPr="001A449E">
              <w:rPr>
                <w:rFonts w:ascii="Tahoma" w:eastAsia="PMingLiU" w:hAnsi="Tahoma" w:cs="Tahoma"/>
                <w:sz w:val="20"/>
                <w:szCs w:val="20"/>
              </w:rPr>
              <w:t>伺服器組合</w:t>
            </w:r>
          </w:p>
        </w:tc>
        <w:tc>
          <w:tcPr>
            <w:tcW w:w="1584"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A449E" w:rsidRDefault="006705D4" w:rsidP="00E06FE8">
            <w:pPr>
              <w:pStyle w:val="AppendixTableHeadings"/>
              <w:rPr>
                <w:rFonts w:ascii="Tahoma" w:eastAsia="PMingLiU" w:hAnsi="Tahoma" w:cs="Tahoma"/>
                <w:sz w:val="20"/>
                <w:szCs w:val="20"/>
              </w:rPr>
            </w:pPr>
            <w:r w:rsidRPr="001A449E">
              <w:rPr>
                <w:rFonts w:ascii="Tahoma" w:eastAsia="PMingLiU" w:hAnsi="Tahoma" w:cs="Tahoma"/>
                <w:sz w:val="20"/>
                <w:szCs w:val="20"/>
              </w:rPr>
              <w:t xml:space="preserve">Windows Intune </w:t>
            </w:r>
            <w:r w:rsidR="00112DC7">
              <w:rPr>
                <w:rFonts w:ascii="Tahoma" w:eastAsia="PMingLiU" w:hAnsi="Tahoma" w:cs="Tahoma"/>
                <w:sz w:val="20"/>
                <w:szCs w:val="20"/>
              </w:rPr>
              <w:br/>
            </w:r>
            <w:r w:rsidRPr="001A449E">
              <w:rPr>
                <w:rFonts w:ascii="Tahoma" w:eastAsia="PMingLiU" w:hAnsi="Tahoma" w:cs="Tahoma"/>
                <w:sz w:val="20"/>
                <w:szCs w:val="20"/>
              </w:rPr>
              <w:t>(</w:t>
            </w:r>
            <w:r w:rsidRPr="001A449E">
              <w:rPr>
                <w:rFonts w:ascii="Tahoma" w:eastAsia="PMingLiU" w:hAnsi="Tahoma" w:cs="Tahoma"/>
                <w:sz w:val="20"/>
                <w:szCs w:val="20"/>
              </w:rPr>
              <w:t>每一裝置</w:t>
            </w:r>
            <w:r w:rsidRPr="001A449E">
              <w:rPr>
                <w:rFonts w:ascii="Tahoma" w:eastAsia="PMingLiU" w:hAnsi="Tahoma" w:cs="Tahoma"/>
                <w:sz w:val="20"/>
                <w:szCs w:val="20"/>
              </w:rPr>
              <w:t>)</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A449E" w:rsidRDefault="004B4C79" w:rsidP="00E06FE8">
            <w:pPr>
              <w:pStyle w:val="AppendixTableHeadings"/>
              <w:rPr>
                <w:rFonts w:ascii="Tahoma" w:eastAsia="PMingLiU" w:hAnsi="Tahoma" w:cs="Tahoma"/>
                <w:sz w:val="20"/>
                <w:szCs w:val="20"/>
              </w:rPr>
            </w:pPr>
            <w:r w:rsidRPr="001A449E">
              <w:rPr>
                <w:rFonts w:ascii="Tahoma" w:eastAsia="PMingLiU" w:hAnsi="Tahoma" w:cs="Tahoma"/>
                <w:sz w:val="20"/>
                <w:szCs w:val="20"/>
              </w:rPr>
              <w:t>Office 365</w:t>
            </w:r>
          </w:p>
        </w:tc>
      </w:tr>
      <w:tr w:rsidR="004B4C79" w:rsidRPr="001A449E" w:rsidTr="00661864">
        <w:trPr>
          <w:trHeight w:val="255"/>
        </w:trPr>
        <w:tc>
          <w:tcPr>
            <w:tcW w:w="2527" w:type="dxa"/>
            <w:tcBorders>
              <w:top w:val="single" w:sz="8" w:space="0" w:color="auto"/>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新版本權利</w:t>
            </w:r>
          </w:p>
        </w:tc>
        <w:tc>
          <w:tcPr>
            <w:tcW w:w="1485" w:type="dxa"/>
            <w:tcBorders>
              <w:top w:val="single" w:sz="8"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single" w:sz="8"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single" w:sz="8"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single" w:sz="8" w:space="0" w:color="auto"/>
              <w:left w:val="nil"/>
              <w:bottom w:val="single" w:sz="4" w:space="0" w:color="auto"/>
              <w:right w:val="single" w:sz="4" w:space="0" w:color="auto"/>
            </w:tcBorders>
            <w:vAlign w:val="center"/>
          </w:tcPr>
          <w:p w:rsidR="004B4C79" w:rsidRPr="001A449E" w:rsidRDefault="00302B84" w:rsidP="00E06FE8">
            <w:pPr>
              <w:pStyle w:val="AppendixTableText"/>
              <w:rPr>
                <w:rFonts w:ascii="Tahoma" w:eastAsia="PMingLiU" w:hAnsi="Tahoma" w:cs="Tahoma"/>
              </w:rPr>
            </w:pPr>
            <w:r w:rsidRPr="001A449E">
              <w:rPr>
                <w:rFonts w:ascii="Tahoma" w:eastAsia="PMingLiU" w:hAnsi="Tahoma" w:cs="Tahoma"/>
              </w:rPr>
              <w:t>是</w:t>
            </w:r>
          </w:p>
        </w:tc>
        <w:tc>
          <w:tcPr>
            <w:tcW w:w="1413" w:type="dxa"/>
            <w:tcBorders>
              <w:top w:val="single" w:sz="8" w:space="0" w:color="auto"/>
              <w:left w:val="nil"/>
              <w:bottom w:val="single" w:sz="4" w:space="0" w:color="auto"/>
              <w:right w:val="single" w:sz="4" w:space="0" w:color="auto"/>
            </w:tcBorders>
            <w:vAlign w:val="center"/>
          </w:tcPr>
          <w:p w:rsidR="004B4C79" w:rsidRPr="001A449E" w:rsidRDefault="00302B84" w:rsidP="00E06FE8">
            <w:pPr>
              <w:pStyle w:val="AppendixTableText"/>
              <w:rPr>
                <w:rFonts w:ascii="Tahoma" w:eastAsia="PMingLiU" w:hAnsi="Tahoma" w:cs="Tahoma"/>
              </w:rPr>
            </w:pPr>
            <w:r w:rsidRPr="001A449E">
              <w:rPr>
                <w:rFonts w:ascii="Tahoma" w:eastAsia="PMingLiU" w:hAnsi="Tahoma" w:cs="Tahoma"/>
              </w:rPr>
              <w:t>是</w:t>
            </w: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Office Multi Language Pack</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r w:rsidRPr="001A449E">
              <w:rPr>
                <w:rFonts w:ascii="Tahoma" w:eastAsia="PMingLiU" w:hAnsi="Tahoma" w:cs="Tahoma"/>
              </w:rPr>
              <w:t>是</w:t>
            </w: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E7419A">
            <w:pPr>
              <w:pStyle w:val="AppendixTableText"/>
              <w:jc w:val="left"/>
              <w:rPr>
                <w:rFonts w:ascii="Tahoma" w:eastAsia="PMingLiU" w:hAnsi="Tahoma" w:cs="Tahoma"/>
              </w:rPr>
            </w:pPr>
            <w:r w:rsidRPr="001A449E">
              <w:rPr>
                <w:rFonts w:ascii="Tahoma" w:eastAsia="PMingLiU" w:hAnsi="Tahoma" w:cs="Tahoma"/>
              </w:rPr>
              <w:t>規劃服務</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r w:rsidRPr="001A449E">
              <w:rPr>
                <w:rStyle w:val="CommentReference"/>
                <w:rFonts w:ascii="Tahoma" w:eastAsia="PMingLiU" w:hAnsi="Tahoma" w:cs="Tahoma"/>
                <w:sz w:val="18"/>
                <w:szCs w:val="18"/>
              </w:rPr>
              <w:t>是</w:t>
            </w: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p>
        </w:tc>
      </w:tr>
      <w:tr w:rsidR="004B4C79"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4B4C79" w:rsidRPr="001A449E" w:rsidRDefault="004B4C79" w:rsidP="008D0051">
            <w:pPr>
              <w:pStyle w:val="AppendixTableText"/>
              <w:jc w:val="left"/>
              <w:rPr>
                <w:rFonts w:ascii="Tahoma" w:eastAsia="PMingLiU" w:hAnsi="Tahoma" w:cs="Tahoma"/>
              </w:rPr>
            </w:pPr>
            <w:r w:rsidRPr="001A449E">
              <w:rPr>
                <w:rFonts w:ascii="Tahoma" w:eastAsia="PMingLiU" w:hAnsi="Tahoma" w:cs="Tahoma"/>
              </w:rPr>
              <w:t xml:space="preserve">Enterprise Edition </w:t>
            </w:r>
            <w:r w:rsidRPr="001A449E">
              <w:rPr>
                <w:rFonts w:ascii="Tahoma" w:eastAsia="PMingLiU" w:hAnsi="Tahoma" w:cs="Tahoma"/>
              </w:rPr>
              <w:t>權利</w:t>
            </w:r>
          </w:p>
        </w:tc>
        <w:tc>
          <w:tcPr>
            <w:tcW w:w="148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21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84"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41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訓練券</w:t>
            </w:r>
          </w:p>
        </w:tc>
        <w:tc>
          <w:tcPr>
            <w:tcW w:w="148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84"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E-Learning</w:t>
            </w:r>
          </w:p>
        </w:tc>
        <w:tc>
          <w:tcPr>
            <w:tcW w:w="148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41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r>
      <w:tr w:rsidR="004B4C79"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家庭使用方案</w:t>
            </w:r>
          </w:p>
        </w:tc>
        <w:tc>
          <w:tcPr>
            <w:tcW w:w="148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0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84"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 xml:space="preserve">Enterprise Source </w:t>
            </w:r>
            <w:r w:rsidRPr="001A449E">
              <w:rPr>
                <w:rFonts w:ascii="Tahoma" w:eastAsia="PMingLiU" w:hAnsi="Tahoma" w:cs="Tahoma"/>
              </w:rPr>
              <w:t>授權方案</w:t>
            </w:r>
          </w:p>
        </w:tc>
        <w:tc>
          <w:tcPr>
            <w:tcW w:w="148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21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84"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全天候問題解決支援</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r w:rsidRPr="001A449E">
              <w:rPr>
                <w:rFonts w:ascii="Tahoma" w:eastAsia="PMingLiU" w:hAnsi="Tahoma" w:cs="Tahoma"/>
              </w:rPr>
              <w:t>是</w:t>
            </w: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620185"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620185" w:rsidRPr="001A449E" w:rsidRDefault="00620185">
            <w:pPr>
              <w:pStyle w:val="AppendixTableText"/>
              <w:jc w:val="left"/>
              <w:rPr>
                <w:rFonts w:ascii="Tahoma" w:eastAsia="PMingLiU" w:hAnsi="Tahoma" w:cs="Tahoma"/>
              </w:rPr>
            </w:pPr>
            <w:r w:rsidRPr="001A449E">
              <w:rPr>
                <w:rFonts w:ascii="Tahoma" w:eastAsia="PMingLiU" w:hAnsi="Tahoma" w:cs="Tahoma"/>
              </w:rPr>
              <w:t>System Center Advisor</w:t>
            </w:r>
          </w:p>
        </w:tc>
        <w:tc>
          <w:tcPr>
            <w:tcW w:w="1485" w:type="dxa"/>
            <w:tcBorders>
              <w:top w:val="nil"/>
              <w:left w:val="nil"/>
              <w:bottom w:val="single" w:sz="4" w:space="0" w:color="auto"/>
              <w:right w:val="single" w:sz="4" w:space="0" w:color="auto"/>
            </w:tcBorders>
            <w:vAlign w:val="center"/>
          </w:tcPr>
          <w:p w:rsidR="00620185" w:rsidRPr="001A449E" w:rsidRDefault="00620185" w:rsidP="00E06FE8">
            <w:pPr>
              <w:pStyle w:val="AppendixTableText"/>
              <w:rPr>
                <w:rFonts w:ascii="Tahoma" w:eastAsia="PMingLiU" w:hAnsi="Tahoma" w:cs="Tahoma"/>
              </w:rPr>
            </w:pPr>
          </w:p>
        </w:tc>
        <w:tc>
          <w:tcPr>
            <w:tcW w:w="1215" w:type="dxa"/>
            <w:tcBorders>
              <w:top w:val="nil"/>
              <w:left w:val="nil"/>
              <w:bottom w:val="single" w:sz="4" w:space="0" w:color="auto"/>
              <w:right w:val="single" w:sz="4" w:space="0" w:color="auto"/>
            </w:tcBorders>
            <w:vAlign w:val="center"/>
          </w:tcPr>
          <w:p w:rsidR="00620185" w:rsidRPr="001A449E" w:rsidRDefault="00620185" w:rsidP="00E06FE8">
            <w:pPr>
              <w:pStyle w:val="AppendixTableText"/>
              <w:rPr>
                <w:rFonts w:ascii="Tahoma" w:eastAsia="PMingLiU" w:hAnsi="Tahoma" w:cs="Tahoma"/>
              </w:rPr>
            </w:pPr>
          </w:p>
        </w:tc>
        <w:tc>
          <w:tcPr>
            <w:tcW w:w="1503" w:type="dxa"/>
            <w:tcBorders>
              <w:top w:val="nil"/>
              <w:left w:val="nil"/>
              <w:bottom w:val="single" w:sz="4" w:space="0" w:color="auto"/>
              <w:right w:val="single" w:sz="4" w:space="0" w:color="auto"/>
            </w:tcBorders>
            <w:vAlign w:val="center"/>
          </w:tcPr>
          <w:p w:rsidR="00620185" w:rsidRPr="001A449E" w:rsidRDefault="00620185"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nil"/>
              <w:left w:val="nil"/>
              <w:bottom w:val="single" w:sz="4" w:space="0" w:color="auto"/>
              <w:right w:val="single" w:sz="4" w:space="0" w:color="auto"/>
            </w:tcBorders>
            <w:vAlign w:val="center"/>
          </w:tcPr>
          <w:p w:rsidR="00620185" w:rsidRPr="001A449E" w:rsidRDefault="00620185" w:rsidP="00E06FE8">
            <w:pPr>
              <w:pStyle w:val="AppendixTableText"/>
              <w:rPr>
                <w:rFonts w:ascii="Tahoma" w:eastAsia="PMingLiU" w:hAnsi="Tahoma" w:cs="Tahoma"/>
              </w:rPr>
            </w:pPr>
          </w:p>
        </w:tc>
        <w:tc>
          <w:tcPr>
            <w:tcW w:w="1413" w:type="dxa"/>
            <w:tcBorders>
              <w:top w:val="nil"/>
              <w:left w:val="nil"/>
              <w:bottom w:val="single" w:sz="4" w:space="0" w:color="auto"/>
              <w:right w:val="single" w:sz="4" w:space="0" w:color="auto"/>
            </w:tcBorders>
            <w:vAlign w:val="center"/>
          </w:tcPr>
          <w:p w:rsidR="00620185" w:rsidRPr="001A449E" w:rsidRDefault="00620185" w:rsidP="00E06FE8">
            <w:pPr>
              <w:pStyle w:val="AppendixTableText"/>
              <w:rPr>
                <w:rFonts w:ascii="Tahoma" w:eastAsia="PMingLiU" w:hAnsi="Tahoma" w:cs="Tahoma"/>
              </w:rPr>
            </w:pPr>
          </w:p>
        </w:tc>
      </w:tr>
      <w:tr w:rsidR="00E06FE8"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E06FE8" w:rsidRPr="001A449E" w:rsidRDefault="00E06FE8">
            <w:pPr>
              <w:pStyle w:val="AppendixTableText"/>
              <w:jc w:val="left"/>
              <w:rPr>
                <w:rFonts w:ascii="Tahoma" w:eastAsia="PMingLiU" w:hAnsi="Tahoma" w:cs="Tahoma"/>
              </w:rPr>
            </w:pPr>
            <w:r w:rsidRPr="001A449E">
              <w:rPr>
                <w:rFonts w:ascii="Tahoma" w:eastAsia="PMingLiU" w:hAnsi="Tahoma" w:cs="Tahoma"/>
              </w:rPr>
              <w:t xml:space="preserve">System Center </w:t>
            </w:r>
            <w:r w:rsidRPr="001A449E">
              <w:rPr>
                <w:rFonts w:ascii="Tahoma" w:eastAsia="PMingLiU" w:hAnsi="Tahoma" w:cs="Tahoma"/>
              </w:rPr>
              <w:t>全域服務監視</w:t>
            </w:r>
          </w:p>
        </w:tc>
        <w:tc>
          <w:tcPr>
            <w:tcW w:w="1485" w:type="dxa"/>
            <w:tcBorders>
              <w:top w:val="nil"/>
              <w:left w:val="nil"/>
              <w:bottom w:val="single" w:sz="4" w:space="0" w:color="auto"/>
              <w:right w:val="single" w:sz="4" w:space="0" w:color="auto"/>
            </w:tcBorders>
            <w:vAlign w:val="center"/>
          </w:tcPr>
          <w:p w:rsidR="00E06FE8" w:rsidRPr="001A449E" w:rsidRDefault="00E06FE8" w:rsidP="00E06FE8">
            <w:pPr>
              <w:pStyle w:val="AppendixTableText"/>
              <w:rPr>
                <w:rFonts w:ascii="Tahoma" w:eastAsia="PMingLiU" w:hAnsi="Tahoma" w:cs="Tahoma"/>
              </w:rPr>
            </w:pPr>
          </w:p>
        </w:tc>
        <w:tc>
          <w:tcPr>
            <w:tcW w:w="1215" w:type="dxa"/>
            <w:tcBorders>
              <w:top w:val="nil"/>
              <w:left w:val="nil"/>
              <w:bottom w:val="single" w:sz="4" w:space="0" w:color="auto"/>
              <w:right w:val="single" w:sz="4" w:space="0" w:color="auto"/>
            </w:tcBorders>
            <w:vAlign w:val="center"/>
          </w:tcPr>
          <w:p w:rsidR="00E06FE8" w:rsidRPr="001A449E" w:rsidRDefault="00E06FE8" w:rsidP="00E06FE8">
            <w:pPr>
              <w:pStyle w:val="AppendixTableText"/>
              <w:rPr>
                <w:rFonts w:ascii="Tahoma" w:eastAsia="PMingLiU" w:hAnsi="Tahoma" w:cs="Tahoma"/>
              </w:rPr>
            </w:pPr>
          </w:p>
        </w:tc>
        <w:tc>
          <w:tcPr>
            <w:tcW w:w="1503" w:type="dxa"/>
            <w:tcBorders>
              <w:top w:val="nil"/>
              <w:left w:val="nil"/>
              <w:bottom w:val="single" w:sz="4" w:space="0" w:color="auto"/>
              <w:right w:val="single" w:sz="4" w:space="0" w:color="auto"/>
            </w:tcBorders>
            <w:vAlign w:val="center"/>
          </w:tcPr>
          <w:p w:rsidR="00E06FE8" w:rsidRPr="001A449E" w:rsidRDefault="00E06FE8"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nil"/>
              <w:left w:val="nil"/>
              <w:bottom w:val="single" w:sz="4" w:space="0" w:color="auto"/>
              <w:right w:val="single" w:sz="4" w:space="0" w:color="auto"/>
            </w:tcBorders>
            <w:vAlign w:val="center"/>
          </w:tcPr>
          <w:p w:rsidR="00E06FE8" w:rsidRPr="001A449E" w:rsidRDefault="00E06FE8" w:rsidP="00E06FE8">
            <w:pPr>
              <w:pStyle w:val="AppendixTableText"/>
              <w:rPr>
                <w:rFonts w:ascii="Tahoma" w:eastAsia="PMingLiU" w:hAnsi="Tahoma" w:cs="Tahoma"/>
              </w:rPr>
            </w:pPr>
          </w:p>
        </w:tc>
        <w:tc>
          <w:tcPr>
            <w:tcW w:w="1413" w:type="dxa"/>
            <w:tcBorders>
              <w:top w:val="nil"/>
              <w:left w:val="nil"/>
              <w:bottom w:val="single" w:sz="4" w:space="0" w:color="auto"/>
              <w:right w:val="single" w:sz="4" w:space="0" w:color="auto"/>
            </w:tcBorders>
            <w:vAlign w:val="center"/>
          </w:tcPr>
          <w:p w:rsidR="00E06FE8" w:rsidRPr="001A449E" w:rsidRDefault="00E06FE8" w:rsidP="00E06FE8">
            <w:pPr>
              <w:pStyle w:val="AppendixTableText"/>
              <w:rPr>
                <w:rFonts w:ascii="Tahoma" w:eastAsia="PMingLiU" w:hAnsi="Tahoma" w:cs="Tahoma"/>
              </w:rPr>
            </w:pPr>
          </w:p>
        </w:tc>
      </w:tr>
      <w:tr w:rsidR="004B4C79"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災害回復的冷備份</w:t>
            </w:r>
          </w:p>
        </w:tc>
        <w:tc>
          <w:tcPr>
            <w:tcW w:w="148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21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0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single" w:sz="4" w:space="0" w:color="auto"/>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 xml:space="preserve">TechNet SA </w:t>
            </w:r>
            <w:r w:rsidRPr="001A449E">
              <w:rPr>
                <w:rFonts w:ascii="Tahoma" w:eastAsia="PMingLiU" w:hAnsi="Tahoma" w:cs="Tahoma"/>
              </w:rPr>
              <w:t>訂閱服務</w:t>
            </w:r>
          </w:p>
        </w:tc>
        <w:tc>
          <w:tcPr>
            <w:tcW w:w="1485" w:type="dxa"/>
            <w:tcBorders>
              <w:top w:val="single" w:sz="4"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single" w:sz="4"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single" w:sz="4"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single" w:sz="4"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single" w:sz="4" w:space="0" w:color="auto"/>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nil"/>
              <w:left w:val="single" w:sz="4" w:space="0" w:color="auto"/>
              <w:bottom w:val="single" w:sz="4" w:space="0" w:color="auto"/>
              <w:right w:val="single" w:sz="4"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TechNet Plus Direct</w:t>
            </w:r>
          </w:p>
        </w:tc>
        <w:tc>
          <w:tcPr>
            <w:tcW w:w="148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215"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0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nil"/>
              <w:left w:val="nil"/>
              <w:bottom w:val="single" w:sz="4"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46"/>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4B4C79" w:rsidP="005F52C6">
            <w:pPr>
              <w:pStyle w:val="AppendixTableText"/>
              <w:jc w:val="left"/>
              <w:rPr>
                <w:rFonts w:ascii="Tahoma" w:eastAsia="PMingLiU" w:hAnsi="Tahoma" w:cs="Tahoma"/>
              </w:rPr>
            </w:pPr>
            <w:r w:rsidRPr="001A449E">
              <w:rPr>
                <w:rFonts w:ascii="Tahoma" w:eastAsia="PMingLiU" w:hAnsi="Tahoma" w:cs="Tahoma"/>
              </w:rPr>
              <w:t>Windows Thin PC</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r w:rsidRPr="001A449E">
              <w:rPr>
                <w:rFonts w:ascii="Tahoma" w:eastAsia="PMingLiU" w:hAnsi="Tahoma" w:cs="Tahoma"/>
                <w:vertAlign w:val="superscript"/>
              </w:rPr>
              <w:t>1</w:t>
            </w: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延伸</w:t>
            </w:r>
            <w:r w:rsidRPr="001A449E">
              <w:rPr>
                <w:rFonts w:ascii="Tahoma" w:eastAsia="PMingLiU" w:hAnsi="Tahoma" w:cs="Tahoma"/>
              </w:rPr>
              <w:t xml:space="preserve"> HotFix </w:t>
            </w:r>
            <w:r w:rsidRPr="001A449E">
              <w:rPr>
                <w:rFonts w:ascii="Tahoma" w:eastAsia="PMingLiU" w:hAnsi="Tahoma" w:cs="Tahoma"/>
              </w:rPr>
              <w:t>支援</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Style w:val="CommentReference"/>
                <w:rFonts w:ascii="Tahoma" w:eastAsia="PMingLiU" w:hAnsi="Tahoma" w:cs="Tahoma"/>
                <w:sz w:val="18"/>
                <w:szCs w:val="18"/>
              </w:rPr>
            </w:pPr>
            <w:r w:rsidRPr="001A449E">
              <w:rPr>
                <w:rFonts w:ascii="Tahoma" w:eastAsia="PMingLiU" w:hAnsi="Tahoma" w:cs="Tahoma"/>
              </w:rPr>
              <w:t>是</w:t>
            </w: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4B4C79">
            <w:pPr>
              <w:pStyle w:val="AppendixTableText"/>
              <w:jc w:val="left"/>
              <w:rPr>
                <w:rFonts w:ascii="Tahoma" w:eastAsia="PMingLiU" w:hAnsi="Tahoma" w:cs="Tahoma"/>
                <w:color w:val="000000"/>
              </w:rPr>
            </w:pPr>
            <w:r w:rsidRPr="001A449E">
              <w:rPr>
                <w:rFonts w:ascii="Tahoma" w:eastAsia="PMingLiU" w:hAnsi="Tahoma" w:cs="Tahoma"/>
                <w:color w:val="000000"/>
              </w:rPr>
              <w:t>Microsoft Desktop Optimization Pack (MDOP)</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color w:val="000000"/>
              </w:rPr>
            </w:pP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spacing w:after="120"/>
              <w:rPr>
                <w:rFonts w:ascii="Tahoma" w:eastAsia="PMingLiU" w:hAnsi="Tahoma" w:cs="Tahoma"/>
                <w:color w:val="000000"/>
              </w:rPr>
            </w:pPr>
            <w:r w:rsidRPr="001A449E">
              <w:rPr>
                <w:rFonts w:ascii="Tahoma" w:eastAsia="PMingLiU" w:hAnsi="Tahoma" w:cs="Tahoma"/>
                <w:color w:val="000000"/>
              </w:rPr>
              <w:t>是</w:t>
            </w:r>
            <w:r w:rsidRPr="001A449E">
              <w:rPr>
                <w:rFonts w:ascii="Tahoma" w:eastAsia="PMingLiU" w:hAnsi="Tahoma" w:cs="Tahoma"/>
                <w:vertAlign w:val="superscript"/>
              </w:rPr>
              <w:t>1</w:t>
            </w: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color w:val="000000"/>
              </w:rPr>
            </w:pP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spacing w:before="120"/>
              <w:rPr>
                <w:rFonts w:ascii="Tahoma" w:eastAsia="PMingLiU" w:hAnsi="Tahoma" w:cs="Tahoma"/>
                <w:color w:val="000000"/>
              </w:rPr>
            </w:pPr>
            <w:r w:rsidRPr="001A449E">
              <w:rPr>
                <w:rFonts w:ascii="Tahoma" w:eastAsia="PMingLiU" w:hAnsi="Tahoma" w:cs="Tahoma"/>
                <w:color w:val="000000"/>
              </w:rPr>
              <w:t>是</w:t>
            </w: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spacing w:before="120"/>
              <w:rPr>
                <w:rFonts w:ascii="Tahoma" w:eastAsia="PMingLiU" w:hAnsi="Tahoma" w:cs="Tahoma"/>
                <w:color w:val="000000"/>
              </w:rPr>
            </w:pP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E7419A" w:rsidP="00E7419A">
            <w:pPr>
              <w:pStyle w:val="AppendixTableText"/>
              <w:jc w:val="left"/>
              <w:rPr>
                <w:rFonts w:ascii="Tahoma" w:eastAsia="PMingLiU" w:hAnsi="Tahoma" w:cs="Tahoma"/>
                <w:color w:val="000000"/>
              </w:rPr>
            </w:pPr>
            <w:r w:rsidRPr="001A449E">
              <w:rPr>
                <w:rFonts w:ascii="Tahoma" w:eastAsia="PMingLiU" w:hAnsi="Tahoma" w:cs="Tahoma"/>
                <w:color w:val="000000"/>
              </w:rPr>
              <w:t xml:space="preserve">Windows </w:t>
            </w:r>
            <w:r w:rsidRPr="001A449E">
              <w:rPr>
                <w:rFonts w:ascii="Tahoma" w:eastAsia="PMingLiU" w:hAnsi="Tahoma" w:cs="Tahoma"/>
                <w:color w:val="000000"/>
              </w:rPr>
              <w:t>桌面裝置的虛擬化權利</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color w:val="000000"/>
              </w:rPr>
            </w:pP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spacing w:after="120"/>
              <w:rPr>
                <w:rFonts w:ascii="Tahoma" w:eastAsia="PMingLiU" w:hAnsi="Tahoma" w:cs="Tahoma"/>
                <w:color w:val="000000"/>
              </w:rPr>
            </w:pPr>
            <w:r w:rsidRPr="001A449E">
              <w:rPr>
                <w:rFonts w:ascii="Tahoma" w:eastAsia="PMingLiU" w:hAnsi="Tahoma" w:cs="Tahoma"/>
                <w:color w:val="000000"/>
              </w:rPr>
              <w:t>是</w:t>
            </w:r>
            <w:r w:rsidRPr="001A449E">
              <w:rPr>
                <w:rFonts w:ascii="Tahoma" w:eastAsia="PMingLiU" w:hAnsi="Tahoma" w:cs="Tahoma"/>
                <w:vertAlign w:val="superscript"/>
              </w:rPr>
              <w:t>2</w:t>
            </w: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color w:val="000000"/>
              </w:rPr>
            </w:pP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spacing w:before="120"/>
              <w:rPr>
                <w:rFonts w:ascii="Tahoma" w:eastAsia="PMingLiU" w:hAnsi="Tahoma" w:cs="Tahoma"/>
                <w:color w:val="000000"/>
              </w:rPr>
            </w:pPr>
            <w:r w:rsidRPr="001A449E">
              <w:rPr>
                <w:rFonts w:ascii="Tahoma" w:eastAsia="PMingLiU" w:hAnsi="Tahoma" w:cs="Tahoma"/>
                <w:color w:val="000000"/>
              </w:rPr>
              <w:t>是</w:t>
            </w: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spacing w:before="120"/>
              <w:rPr>
                <w:rFonts w:ascii="Tahoma" w:eastAsia="PMingLiU" w:hAnsi="Tahoma" w:cs="Tahoma"/>
                <w:color w:val="000000"/>
              </w:rPr>
            </w:pP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4B4C79">
            <w:pPr>
              <w:pStyle w:val="AppendixTableText"/>
              <w:jc w:val="left"/>
              <w:rPr>
                <w:rFonts w:ascii="Tahoma" w:eastAsia="PMingLiU" w:hAnsi="Tahoma" w:cs="Tahoma"/>
                <w:color w:val="000000"/>
              </w:rPr>
            </w:pPr>
            <w:r w:rsidRPr="001A449E">
              <w:rPr>
                <w:rFonts w:ascii="Tahoma" w:eastAsia="PMingLiU" w:hAnsi="Tahoma" w:cs="Tahoma"/>
                <w:color w:val="000000"/>
              </w:rPr>
              <w:t xml:space="preserve">Windows </w:t>
            </w:r>
            <w:r w:rsidRPr="001A449E">
              <w:rPr>
                <w:rFonts w:ascii="Tahoma" w:eastAsia="PMingLiU" w:hAnsi="Tahoma" w:cs="Tahoma"/>
                <w:color w:val="000000"/>
              </w:rPr>
              <w:t>虛擬桌面存取</w:t>
            </w:r>
            <w:r w:rsidRPr="001A449E">
              <w:rPr>
                <w:rFonts w:ascii="Tahoma" w:eastAsia="PMingLiU" w:hAnsi="Tahoma" w:cs="Tahoma"/>
                <w:color w:val="000000"/>
              </w:rPr>
              <w:t xml:space="preserve"> (VDA)</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color w:val="000000"/>
              </w:rPr>
            </w:pP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spacing w:after="120"/>
              <w:rPr>
                <w:rFonts w:ascii="Tahoma" w:eastAsia="PMingLiU" w:hAnsi="Tahoma" w:cs="Tahoma"/>
                <w:color w:val="000000"/>
              </w:rPr>
            </w:pPr>
            <w:r w:rsidRPr="001A449E">
              <w:rPr>
                <w:rFonts w:ascii="Tahoma" w:eastAsia="PMingLiU" w:hAnsi="Tahoma" w:cs="Tahoma"/>
                <w:color w:val="000000"/>
              </w:rPr>
              <w:t>是</w:t>
            </w:r>
            <w:r w:rsidRPr="001A449E">
              <w:rPr>
                <w:rFonts w:ascii="Tahoma" w:eastAsia="PMingLiU" w:hAnsi="Tahoma" w:cs="Tahoma"/>
                <w:vertAlign w:val="superscript"/>
              </w:rPr>
              <w:t>2</w:t>
            </w: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color w:val="000000"/>
              </w:rPr>
            </w:pP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spacing w:before="120"/>
              <w:rPr>
                <w:rFonts w:ascii="Tahoma" w:eastAsia="PMingLiU" w:hAnsi="Tahoma" w:cs="Tahoma"/>
                <w:color w:val="000000"/>
              </w:rPr>
            </w:pPr>
            <w:r w:rsidRPr="001A449E">
              <w:rPr>
                <w:rFonts w:ascii="Tahoma" w:eastAsia="PMingLiU" w:hAnsi="Tahoma" w:cs="Tahoma"/>
                <w:color w:val="000000"/>
              </w:rPr>
              <w:t>是</w:t>
            </w: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spacing w:before="120"/>
              <w:rPr>
                <w:rFonts w:ascii="Tahoma" w:eastAsia="PMingLiU" w:hAnsi="Tahoma" w:cs="Tahoma"/>
                <w:color w:val="000000"/>
              </w:rPr>
            </w:pPr>
          </w:p>
        </w:tc>
      </w:tr>
      <w:tr w:rsidR="004B4C79"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4B4C79" w:rsidRPr="001A449E" w:rsidRDefault="004B4C79">
            <w:pPr>
              <w:pStyle w:val="AppendixTableText"/>
              <w:jc w:val="left"/>
              <w:rPr>
                <w:rFonts w:ascii="Tahoma" w:eastAsia="PMingLiU" w:hAnsi="Tahoma" w:cs="Tahoma"/>
              </w:rPr>
            </w:pPr>
            <w:r w:rsidRPr="001A449E">
              <w:rPr>
                <w:rFonts w:ascii="Tahoma" w:eastAsia="PMingLiU" w:hAnsi="Tahoma" w:cs="Tahoma"/>
              </w:rPr>
              <w:t>升級使用權</w:t>
            </w:r>
          </w:p>
        </w:tc>
        <w:tc>
          <w:tcPr>
            <w:tcW w:w="148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215" w:type="dxa"/>
            <w:tcBorders>
              <w:top w:val="single" w:sz="6" w:space="0" w:color="auto"/>
              <w:left w:val="single" w:sz="6" w:space="0" w:color="auto"/>
              <w:bottom w:val="single" w:sz="6" w:space="0" w:color="auto"/>
              <w:right w:val="single" w:sz="6"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否</w:t>
            </w:r>
          </w:p>
        </w:tc>
        <w:tc>
          <w:tcPr>
            <w:tcW w:w="150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r w:rsidRPr="001A449E">
              <w:rPr>
                <w:rFonts w:ascii="Tahoma" w:eastAsia="PMingLiU" w:hAnsi="Tahoma" w:cs="Tahoma"/>
              </w:rPr>
              <w:t>是</w:t>
            </w:r>
          </w:p>
        </w:tc>
        <w:tc>
          <w:tcPr>
            <w:tcW w:w="1584"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c>
          <w:tcPr>
            <w:tcW w:w="1413" w:type="dxa"/>
            <w:tcBorders>
              <w:top w:val="single" w:sz="6" w:space="0" w:color="auto"/>
              <w:left w:val="single" w:sz="6" w:space="0" w:color="auto"/>
              <w:bottom w:val="single" w:sz="6" w:space="0" w:color="auto"/>
              <w:right w:val="single" w:sz="4" w:space="0" w:color="auto"/>
            </w:tcBorders>
            <w:vAlign w:val="center"/>
          </w:tcPr>
          <w:p w:rsidR="004B4C79" w:rsidRPr="001A449E" w:rsidRDefault="004B4C79" w:rsidP="00E06FE8">
            <w:pPr>
              <w:pStyle w:val="AppendixTableText"/>
              <w:rPr>
                <w:rFonts w:ascii="Tahoma" w:eastAsia="PMingLiU" w:hAnsi="Tahoma" w:cs="Tahoma"/>
              </w:rPr>
            </w:pPr>
          </w:p>
        </w:tc>
      </w:tr>
      <w:tr w:rsidR="00870095"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870095" w:rsidRPr="001A449E" w:rsidRDefault="00870095">
            <w:pPr>
              <w:pStyle w:val="AppendixTableText"/>
              <w:jc w:val="left"/>
              <w:rPr>
                <w:rFonts w:ascii="Tahoma" w:eastAsia="PMingLiU" w:hAnsi="Tahoma" w:cs="Tahoma"/>
              </w:rPr>
            </w:pPr>
            <w:r w:rsidRPr="001A449E">
              <w:rPr>
                <w:rFonts w:ascii="Tahoma" w:eastAsia="PMingLiU" w:hAnsi="Tahoma" w:cs="Tahoma"/>
              </w:rPr>
              <w:t>Windows 8 Enterprise Sideloading</w:t>
            </w:r>
          </w:p>
        </w:tc>
        <w:tc>
          <w:tcPr>
            <w:tcW w:w="1485" w:type="dxa"/>
            <w:tcBorders>
              <w:top w:val="single" w:sz="6" w:space="0" w:color="auto"/>
              <w:left w:val="single" w:sz="6" w:space="0" w:color="auto"/>
              <w:bottom w:val="single" w:sz="6" w:space="0" w:color="auto"/>
              <w:right w:val="single" w:sz="6" w:space="0" w:color="auto"/>
            </w:tcBorders>
            <w:vAlign w:val="center"/>
          </w:tcPr>
          <w:p w:rsidR="00870095" w:rsidRPr="001A449E" w:rsidRDefault="00870095" w:rsidP="00E06FE8">
            <w:pPr>
              <w:pStyle w:val="AppendixTableText"/>
              <w:rPr>
                <w:rFonts w:ascii="Tahoma" w:eastAsia="PMingLiU" w:hAnsi="Tahoma" w:cs="Tahoma"/>
              </w:rPr>
            </w:pPr>
          </w:p>
        </w:tc>
        <w:tc>
          <w:tcPr>
            <w:tcW w:w="1215" w:type="dxa"/>
            <w:tcBorders>
              <w:top w:val="single" w:sz="6" w:space="0" w:color="auto"/>
              <w:left w:val="single" w:sz="6" w:space="0" w:color="auto"/>
              <w:bottom w:val="single" w:sz="6" w:space="0" w:color="auto"/>
              <w:right w:val="single" w:sz="6" w:space="0" w:color="auto"/>
            </w:tcBorders>
            <w:vAlign w:val="center"/>
          </w:tcPr>
          <w:p w:rsidR="00870095" w:rsidRPr="001A449E" w:rsidRDefault="00870095" w:rsidP="00E06FE8">
            <w:pPr>
              <w:pStyle w:val="AppendixTableText"/>
              <w:rPr>
                <w:rFonts w:ascii="Tahoma" w:eastAsia="PMingLiU" w:hAnsi="Tahoma" w:cs="Tahoma"/>
              </w:rPr>
            </w:pPr>
            <w:r w:rsidRPr="001A449E">
              <w:rPr>
                <w:rFonts w:ascii="Tahoma" w:eastAsia="PMingLiU" w:hAnsi="Tahoma" w:cs="Tahoma"/>
              </w:rPr>
              <w:t>是</w:t>
            </w:r>
            <w:r w:rsidRPr="001A449E">
              <w:rPr>
                <w:rFonts w:ascii="Tahoma" w:eastAsia="PMingLiU" w:hAnsi="Tahoma" w:cs="Tahoma"/>
                <w:vertAlign w:val="superscript"/>
              </w:rPr>
              <w:t>1</w:t>
            </w:r>
          </w:p>
        </w:tc>
        <w:tc>
          <w:tcPr>
            <w:tcW w:w="1503" w:type="dxa"/>
            <w:tcBorders>
              <w:top w:val="single" w:sz="6" w:space="0" w:color="auto"/>
              <w:left w:val="single" w:sz="6" w:space="0" w:color="auto"/>
              <w:bottom w:val="single" w:sz="6" w:space="0" w:color="auto"/>
              <w:right w:val="single" w:sz="4" w:space="0" w:color="auto"/>
            </w:tcBorders>
            <w:vAlign w:val="center"/>
          </w:tcPr>
          <w:p w:rsidR="00870095" w:rsidRPr="001A449E" w:rsidRDefault="00870095" w:rsidP="00E06FE8">
            <w:pPr>
              <w:pStyle w:val="AppendixTableText"/>
              <w:rPr>
                <w:rFonts w:ascii="Tahoma" w:eastAsia="PMingLiU" w:hAnsi="Tahoma" w:cs="Tahoma"/>
              </w:rPr>
            </w:pPr>
          </w:p>
        </w:tc>
        <w:tc>
          <w:tcPr>
            <w:tcW w:w="1584" w:type="dxa"/>
            <w:tcBorders>
              <w:top w:val="single" w:sz="6" w:space="0" w:color="auto"/>
              <w:left w:val="single" w:sz="6" w:space="0" w:color="auto"/>
              <w:bottom w:val="single" w:sz="6" w:space="0" w:color="auto"/>
              <w:right w:val="single" w:sz="4" w:space="0" w:color="auto"/>
            </w:tcBorders>
            <w:vAlign w:val="center"/>
          </w:tcPr>
          <w:p w:rsidR="00870095" w:rsidRPr="001A449E" w:rsidRDefault="00175615" w:rsidP="00E06FE8">
            <w:pPr>
              <w:pStyle w:val="AppendixTableText"/>
              <w:rPr>
                <w:rFonts w:ascii="Tahoma" w:eastAsia="PMingLiU" w:hAnsi="Tahoma" w:cs="Tahoma"/>
              </w:rPr>
            </w:pPr>
            <w:r w:rsidRPr="001A449E">
              <w:rPr>
                <w:rFonts w:ascii="Tahoma" w:eastAsia="PMingLiU" w:hAnsi="Tahoma" w:cs="Tahoma"/>
              </w:rPr>
              <w:t>是</w:t>
            </w:r>
          </w:p>
        </w:tc>
        <w:tc>
          <w:tcPr>
            <w:tcW w:w="1413" w:type="dxa"/>
            <w:tcBorders>
              <w:top w:val="single" w:sz="6" w:space="0" w:color="auto"/>
              <w:left w:val="single" w:sz="6" w:space="0" w:color="auto"/>
              <w:bottom w:val="single" w:sz="6" w:space="0" w:color="auto"/>
              <w:right w:val="single" w:sz="4" w:space="0" w:color="auto"/>
            </w:tcBorders>
            <w:vAlign w:val="center"/>
          </w:tcPr>
          <w:p w:rsidR="00870095" w:rsidRPr="001A449E" w:rsidRDefault="00870095" w:rsidP="00E06FE8">
            <w:pPr>
              <w:pStyle w:val="AppendixTableText"/>
              <w:rPr>
                <w:rFonts w:ascii="Tahoma" w:eastAsia="PMingLiU" w:hAnsi="Tahoma" w:cs="Tahoma"/>
              </w:rPr>
            </w:pPr>
          </w:p>
        </w:tc>
      </w:tr>
      <w:tr w:rsidR="00175615" w:rsidRPr="001A449E" w:rsidTr="0066186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rsidR="00175615" w:rsidRPr="001A449E" w:rsidRDefault="00175615">
            <w:pPr>
              <w:pStyle w:val="AppendixTableText"/>
              <w:jc w:val="left"/>
              <w:rPr>
                <w:rFonts w:ascii="Tahoma" w:eastAsia="PMingLiU" w:hAnsi="Tahoma" w:cs="Tahoma"/>
              </w:rPr>
            </w:pPr>
            <w:r w:rsidRPr="001A449E">
              <w:rPr>
                <w:rFonts w:ascii="Tahoma" w:eastAsia="PMingLiU" w:hAnsi="Tahoma" w:cs="Tahoma"/>
              </w:rPr>
              <w:t xml:space="preserve">Windows </w:t>
            </w:r>
            <w:r w:rsidRPr="001A449E">
              <w:rPr>
                <w:rFonts w:ascii="Tahoma" w:eastAsia="PMingLiU" w:hAnsi="Tahoma" w:cs="Tahoma"/>
              </w:rPr>
              <w:t>附贈訂閱使用權</w:t>
            </w:r>
          </w:p>
        </w:tc>
        <w:tc>
          <w:tcPr>
            <w:tcW w:w="1485" w:type="dxa"/>
            <w:tcBorders>
              <w:top w:val="single" w:sz="6" w:space="0" w:color="auto"/>
              <w:left w:val="single" w:sz="6" w:space="0" w:color="auto"/>
              <w:bottom w:val="single" w:sz="6" w:space="0" w:color="auto"/>
              <w:right w:val="single" w:sz="6" w:space="0" w:color="auto"/>
            </w:tcBorders>
            <w:vAlign w:val="center"/>
          </w:tcPr>
          <w:p w:rsidR="00175615" w:rsidRPr="001A449E" w:rsidRDefault="00175615" w:rsidP="00E06FE8">
            <w:pPr>
              <w:pStyle w:val="AppendixTableText"/>
              <w:rPr>
                <w:rFonts w:ascii="Tahoma" w:eastAsia="PMingLiU" w:hAnsi="Tahoma" w:cs="Tahoma"/>
              </w:rPr>
            </w:pPr>
          </w:p>
        </w:tc>
        <w:tc>
          <w:tcPr>
            <w:tcW w:w="1215" w:type="dxa"/>
            <w:tcBorders>
              <w:top w:val="single" w:sz="6" w:space="0" w:color="auto"/>
              <w:left w:val="single" w:sz="6" w:space="0" w:color="auto"/>
              <w:bottom w:val="single" w:sz="6" w:space="0" w:color="auto"/>
              <w:right w:val="single" w:sz="6" w:space="0" w:color="auto"/>
            </w:tcBorders>
            <w:vAlign w:val="center"/>
          </w:tcPr>
          <w:p w:rsidR="00175615" w:rsidRPr="001A449E" w:rsidRDefault="00175615" w:rsidP="00E06FE8">
            <w:pPr>
              <w:pStyle w:val="AppendixTableText"/>
              <w:rPr>
                <w:rFonts w:ascii="Tahoma" w:eastAsia="PMingLiU" w:hAnsi="Tahoma" w:cs="Tahoma"/>
              </w:rPr>
            </w:pPr>
            <w:r w:rsidRPr="001A449E">
              <w:rPr>
                <w:rFonts w:ascii="Tahoma" w:eastAsia="PMingLiU" w:hAnsi="Tahoma" w:cs="Tahoma"/>
              </w:rPr>
              <w:t>是</w:t>
            </w:r>
            <w:r w:rsidRPr="001A449E">
              <w:rPr>
                <w:rFonts w:ascii="Tahoma" w:eastAsia="PMingLiU" w:hAnsi="Tahoma" w:cs="Tahoma"/>
                <w:vertAlign w:val="superscript"/>
              </w:rPr>
              <w:t>1</w:t>
            </w:r>
          </w:p>
        </w:tc>
        <w:tc>
          <w:tcPr>
            <w:tcW w:w="1503" w:type="dxa"/>
            <w:tcBorders>
              <w:top w:val="single" w:sz="6" w:space="0" w:color="auto"/>
              <w:left w:val="single" w:sz="6" w:space="0" w:color="auto"/>
              <w:bottom w:val="single" w:sz="6" w:space="0" w:color="auto"/>
              <w:right w:val="single" w:sz="4" w:space="0" w:color="auto"/>
            </w:tcBorders>
            <w:vAlign w:val="center"/>
          </w:tcPr>
          <w:p w:rsidR="00175615" w:rsidRPr="001A449E" w:rsidRDefault="00175615" w:rsidP="00E06FE8">
            <w:pPr>
              <w:pStyle w:val="AppendixTableText"/>
              <w:rPr>
                <w:rFonts w:ascii="Tahoma" w:eastAsia="PMingLiU" w:hAnsi="Tahoma" w:cs="Tahoma"/>
              </w:rPr>
            </w:pPr>
          </w:p>
        </w:tc>
        <w:tc>
          <w:tcPr>
            <w:tcW w:w="1584" w:type="dxa"/>
            <w:tcBorders>
              <w:top w:val="single" w:sz="6" w:space="0" w:color="auto"/>
              <w:left w:val="single" w:sz="6" w:space="0" w:color="auto"/>
              <w:bottom w:val="single" w:sz="6" w:space="0" w:color="auto"/>
              <w:right w:val="single" w:sz="4" w:space="0" w:color="auto"/>
            </w:tcBorders>
            <w:vAlign w:val="center"/>
          </w:tcPr>
          <w:p w:rsidR="00175615" w:rsidRPr="001A449E" w:rsidRDefault="00175615" w:rsidP="00E06FE8">
            <w:pPr>
              <w:pStyle w:val="AppendixTableText"/>
              <w:rPr>
                <w:rFonts w:ascii="Tahoma" w:eastAsia="PMingLiU" w:hAnsi="Tahoma" w:cs="Tahoma"/>
              </w:rPr>
            </w:pPr>
            <w:r w:rsidRPr="001A449E">
              <w:rPr>
                <w:rFonts w:ascii="Tahoma" w:eastAsia="PMingLiU" w:hAnsi="Tahoma" w:cs="Tahoma"/>
              </w:rPr>
              <w:t>是</w:t>
            </w:r>
          </w:p>
        </w:tc>
        <w:tc>
          <w:tcPr>
            <w:tcW w:w="1413" w:type="dxa"/>
            <w:tcBorders>
              <w:top w:val="single" w:sz="6" w:space="0" w:color="auto"/>
              <w:left w:val="single" w:sz="6" w:space="0" w:color="auto"/>
              <w:bottom w:val="single" w:sz="6" w:space="0" w:color="auto"/>
              <w:right w:val="single" w:sz="4" w:space="0" w:color="auto"/>
            </w:tcBorders>
            <w:vAlign w:val="center"/>
          </w:tcPr>
          <w:p w:rsidR="00175615" w:rsidRPr="001A449E" w:rsidRDefault="00175615" w:rsidP="00E06FE8">
            <w:pPr>
              <w:pStyle w:val="AppendixTableText"/>
              <w:rPr>
                <w:rFonts w:ascii="Tahoma" w:eastAsia="PMingLiU" w:hAnsi="Tahoma" w:cs="Tahoma"/>
              </w:rPr>
            </w:pPr>
          </w:p>
        </w:tc>
      </w:tr>
    </w:tbl>
    <w:p w:rsidR="00023FE7" w:rsidRPr="001A449E" w:rsidRDefault="00023FE7">
      <w:pPr>
        <w:pStyle w:val="AppendixBodyText"/>
        <w:ind w:right="180"/>
        <w:rPr>
          <w:rFonts w:ascii="Tahoma" w:eastAsia="PMingLiU" w:hAnsi="Tahoma" w:cs="Tahoma"/>
          <w:lang w:eastAsia="zh-TW"/>
        </w:rPr>
      </w:pPr>
      <w:r w:rsidRPr="001A449E">
        <w:rPr>
          <w:rFonts w:ascii="Tahoma" w:eastAsia="PMingLiU" w:hAnsi="Tahoma" w:cs="Tahoma"/>
          <w:i/>
          <w:sz w:val="16"/>
          <w:szCs w:val="16"/>
          <w:lang w:eastAsia="zh-TW"/>
        </w:rPr>
        <w:t>*</w:t>
      </w:r>
      <w:r w:rsidRPr="001A449E">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w:t>
      </w:r>
      <w:r w:rsidR="00112DC7">
        <w:rPr>
          <w:rFonts w:ascii="Tahoma" w:eastAsia="PMingLiU" w:hAnsi="Tahoma" w:cs="Tahoma"/>
          <w:i/>
          <w:sz w:val="16"/>
          <w:szCs w:val="16"/>
          <w:lang w:eastAsia="zh-TW"/>
        </w:rPr>
        <w:br/>
      </w:r>
      <w:r w:rsidRPr="001A449E">
        <w:rPr>
          <w:rFonts w:ascii="Tahoma" w:eastAsia="PMingLiU" w:hAnsi="Tahoma" w:cs="Tahoma"/>
          <w:i/>
          <w:sz w:val="16"/>
          <w:szCs w:val="16"/>
          <w:lang w:eastAsia="zh-TW"/>
        </w:rPr>
        <w:t>品的</w:t>
      </w:r>
      <w:r w:rsidRPr="001A449E">
        <w:rPr>
          <w:rFonts w:ascii="Tahoma" w:eastAsia="PMingLiU" w:hAnsi="Tahoma" w:cs="Tahoma"/>
          <w:i/>
          <w:sz w:val="16"/>
          <w:szCs w:val="16"/>
          <w:lang w:eastAsia="zh-TW"/>
        </w:rPr>
        <w:t xml:space="preserve"> SA </w:t>
      </w:r>
      <w:r w:rsidRPr="001A449E">
        <w:rPr>
          <w:rFonts w:ascii="Tahoma" w:eastAsia="PMingLiU" w:hAnsi="Tahoma" w:cs="Tahoma"/>
          <w:i/>
          <w:sz w:val="16"/>
          <w:szCs w:val="16"/>
          <w:lang w:eastAsia="zh-TW"/>
        </w:rPr>
        <w:t>花費或</w:t>
      </w:r>
      <w:r w:rsidRPr="001A449E">
        <w:rPr>
          <w:rFonts w:ascii="Tahoma" w:eastAsia="PMingLiU" w:hAnsi="Tahoma" w:cs="Tahoma"/>
          <w:i/>
          <w:sz w:val="16"/>
          <w:szCs w:val="16"/>
          <w:lang w:eastAsia="zh-TW"/>
        </w:rPr>
        <w:t xml:space="preserve"> Windows Intune (</w:t>
      </w:r>
      <w:r w:rsidRPr="001A449E">
        <w:rPr>
          <w:rFonts w:ascii="Tahoma" w:eastAsia="PMingLiU" w:hAnsi="Tahoma" w:cs="Tahoma"/>
          <w:i/>
          <w:sz w:val="16"/>
          <w:szCs w:val="16"/>
          <w:lang w:eastAsia="zh-TW"/>
        </w:rPr>
        <w:t>每一裝置</w:t>
      </w:r>
      <w:r w:rsidRPr="001A449E">
        <w:rPr>
          <w:rFonts w:ascii="Tahoma" w:eastAsia="PMingLiU" w:hAnsi="Tahoma" w:cs="Tahoma"/>
          <w:i/>
          <w:sz w:val="16"/>
          <w:szCs w:val="16"/>
          <w:lang w:eastAsia="zh-TW"/>
        </w:rPr>
        <w:t>)/</w:t>
      </w:r>
      <w:r w:rsidRPr="001A449E">
        <w:rPr>
          <w:rFonts w:ascii="Tahoma" w:eastAsia="PMingLiU" w:hAnsi="Tahoma" w:cs="Tahoma"/>
          <w:i/>
          <w:sz w:val="16"/>
          <w:szCs w:val="16"/>
          <w:lang w:eastAsia="zh-TW"/>
        </w:rPr>
        <w:t>合格</w:t>
      </w:r>
      <w:r w:rsidRPr="001A449E">
        <w:rPr>
          <w:rFonts w:ascii="Tahoma" w:eastAsia="PMingLiU" w:hAnsi="Tahoma" w:cs="Tahoma"/>
          <w:i/>
          <w:sz w:val="16"/>
          <w:szCs w:val="16"/>
          <w:lang w:eastAsia="zh-TW"/>
        </w:rPr>
        <w:t xml:space="preserve"> Office 365 </w:t>
      </w:r>
      <w:r w:rsidRPr="001A449E">
        <w:rPr>
          <w:rFonts w:ascii="Tahoma" w:eastAsia="PMingLiU" w:hAnsi="Tahoma" w:cs="Tahoma"/>
          <w:i/>
          <w:sz w:val="16"/>
          <w:szCs w:val="16"/>
          <w:lang w:eastAsia="zh-TW"/>
        </w:rPr>
        <w:t>套件的取得。</w:t>
      </w:r>
    </w:p>
    <w:p w:rsidR="00023FE7" w:rsidRPr="001A449E" w:rsidRDefault="00023FE7">
      <w:pPr>
        <w:pStyle w:val="AppendixBodyText"/>
        <w:ind w:right="180"/>
        <w:rPr>
          <w:rFonts w:ascii="Tahoma" w:eastAsia="PMingLiU" w:hAnsi="Tahoma" w:cs="Tahoma"/>
          <w:lang w:eastAsia="zh-TW"/>
        </w:rPr>
      </w:pPr>
      <w:r w:rsidRPr="001A449E">
        <w:rPr>
          <w:rFonts w:ascii="Tahoma" w:eastAsia="PMingLiU" w:hAnsi="Tahoma" w:cs="Tahoma"/>
          <w:i/>
          <w:sz w:val="16"/>
          <w:szCs w:val="16"/>
          <w:lang w:eastAsia="zh-TW"/>
        </w:rPr>
        <w:t>*</w:t>
      </w:r>
      <w:r w:rsidRPr="001A449E">
        <w:rPr>
          <w:rFonts w:ascii="Tahoma" w:eastAsia="PMingLiU" w:hAnsi="Tahoma" w:cs="Tahoma"/>
          <w:i/>
          <w:sz w:val="16"/>
          <w:szCs w:val="16"/>
          <w:lang w:eastAsia="zh-TW"/>
        </w:rPr>
        <w:t>如有商業上之理由，</w:t>
      </w:r>
      <w:r w:rsidRPr="001A449E">
        <w:rPr>
          <w:rFonts w:ascii="Tahoma" w:eastAsia="PMingLiU" w:hAnsi="Tahoma" w:cs="Tahoma"/>
          <w:i/>
          <w:sz w:val="16"/>
          <w:szCs w:val="16"/>
          <w:lang w:eastAsia="zh-TW"/>
        </w:rPr>
        <w:t xml:space="preserve">Microsoft </w:t>
      </w:r>
      <w:r w:rsidRPr="001A449E">
        <w:rPr>
          <w:rFonts w:ascii="Tahoma" w:eastAsia="PMingLiU" w:hAnsi="Tahoma" w:cs="Tahoma"/>
          <w:i/>
          <w:sz w:val="16"/>
          <w:szCs w:val="16"/>
          <w:lang w:eastAsia="zh-TW"/>
        </w:rPr>
        <w:t>得隨時扣繳或中止任何依相同</w:t>
      </w:r>
      <w:r w:rsidRPr="001A449E">
        <w:rPr>
          <w:rFonts w:ascii="Tahoma" w:eastAsia="PMingLiU" w:hAnsi="Tahoma" w:cs="Tahoma"/>
          <w:i/>
          <w:sz w:val="16"/>
          <w:szCs w:val="16"/>
          <w:lang w:eastAsia="zh-TW"/>
        </w:rPr>
        <w:t xml:space="preserve"> Select </w:t>
      </w:r>
      <w:r w:rsidRPr="001A449E">
        <w:rPr>
          <w:rFonts w:ascii="Tahoma" w:eastAsia="PMingLiU" w:hAnsi="Tahoma" w:cs="Tahoma"/>
          <w:i/>
          <w:sz w:val="16"/>
          <w:szCs w:val="16"/>
          <w:lang w:eastAsia="zh-TW"/>
        </w:rPr>
        <w:t>合約之第四個或任何後續註冊取得之軟體保證會員資</w:t>
      </w:r>
      <w:r w:rsidR="00112DC7">
        <w:rPr>
          <w:rFonts w:ascii="Tahoma" w:eastAsia="PMingLiU" w:hAnsi="Tahoma" w:cs="Tahoma"/>
          <w:i/>
          <w:sz w:val="16"/>
          <w:szCs w:val="16"/>
          <w:lang w:eastAsia="zh-TW"/>
        </w:rPr>
        <w:br/>
      </w:r>
      <w:r w:rsidRPr="001A449E">
        <w:rPr>
          <w:rFonts w:ascii="Tahoma" w:eastAsia="PMingLiU" w:hAnsi="Tahoma" w:cs="Tahoma"/>
          <w:i/>
          <w:sz w:val="16"/>
          <w:szCs w:val="16"/>
          <w:lang w:eastAsia="zh-TW"/>
        </w:rPr>
        <w:t>格的相關利益。</w:t>
      </w:r>
    </w:p>
    <w:p w:rsidR="00023FE7" w:rsidRPr="001A449E" w:rsidRDefault="00302B84" w:rsidP="0063466C">
      <w:pPr>
        <w:pStyle w:val="AppendixBodyText"/>
        <w:spacing w:after="0"/>
        <w:rPr>
          <w:rFonts w:ascii="Tahoma" w:eastAsia="PMingLiU" w:hAnsi="Tahoma" w:cs="Tahoma"/>
          <w:lang w:eastAsia="zh-TW"/>
        </w:rPr>
      </w:pPr>
      <w:r w:rsidRPr="001A449E">
        <w:rPr>
          <w:rFonts w:ascii="Tahoma" w:eastAsia="PMingLiU" w:hAnsi="Tahoma" w:cs="Tahoma"/>
          <w:i/>
          <w:sz w:val="16"/>
          <w:lang w:eastAsia="zh-TW"/>
        </w:rPr>
        <w:t>***</w:t>
      </w:r>
      <w:r w:rsidRPr="001A449E">
        <w:rPr>
          <w:rFonts w:ascii="Tahoma" w:eastAsia="PMingLiU" w:hAnsi="Tahoma" w:cs="Tahoma"/>
          <w:i/>
          <w:sz w:val="16"/>
          <w:lang w:eastAsia="zh-TW"/>
        </w:rPr>
        <w:t>一般而言，</w:t>
      </w:r>
      <w:r w:rsidRPr="001A449E">
        <w:rPr>
          <w:rFonts w:ascii="Tahoma" w:eastAsia="PMingLiU" w:hAnsi="Tahoma" w:cs="Tahoma"/>
          <w:i/>
          <w:sz w:val="16"/>
          <w:lang w:eastAsia="zh-TW"/>
        </w:rPr>
        <w:t xml:space="preserve">Subscription </w:t>
      </w:r>
      <w:r w:rsidRPr="001A449E">
        <w:rPr>
          <w:rFonts w:ascii="Tahoma" w:eastAsia="PMingLiU" w:hAnsi="Tahoma" w:cs="Tahoma"/>
          <w:i/>
          <w:sz w:val="16"/>
          <w:lang w:eastAsia="zh-TW"/>
        </w:rPr>
        <w:t>方案如包含由具版本編號之軟體所組成的軟體元件，將會包含這些元件的新版本權利。</w:t>
      </w:r>
    </w:p>
    <w:p w:rsidR="00E0729E" w:rsidRPr="00E90C38" w:rsidRDefault="00E0729E" w:rsidP="00E0729E">
      <w:pPr>
        <w:pStyle w:val="AppendixBodyText"/>
        <w:spacing w:after="0"/>
        <w:rPr>
          <w:rFonts w:ascii="Tahoma" w:eastAsia="PMingLiU" w:hAnsi="Tahoma" w:cs="Tahoma"/>
          <w:i/>
          <w:iCs/>
        </w:rPr>
      </w:pPr>
      <w:r w:rsidRPr="00E90C38">
        <w:rPr>
          <w:rFonts w:ascii="Tahoma" w:eastAsia="PMingLiU" w:hAnsi="Tahoma" w:cs="Tahoma"/>
          <w:i/>
          <w:iCs/>
          <w:vertAlign w:val="superscript"/>
        </w:rPr>
        <w:t>1</w:t>
      </w:r>
      <w:r w:rsidRPr="00E90C38">
        <w:rPr>
          <w:rFonts w:ascii="Tahoma" w:eastAsia="PMingLiU" w:hAnsi="Tahoma" w:cs="Tahoma"/>
          <w:i/>
          <w:iCs/>
          <w:sz w:val="16"/>
        </w:rPr>
        <w:t>不是</w:t>
      </w:r>
      <w:r w:rsidRPr="00E90C38">
        <w:rPr>
          <w:rFonts w:ascii="Tahoma" w:eastAsia="PMingLiU" w:hAnsi="Tahoma" w:cs="Tahoma"/>
          <w:i/>
          <w:iCs/>
          <w:sz w:val="16"/>
        </w:rPr>
        <w:t xml:space="preserve"> Windows Embedded 8 </w:t>
      </w:r>
      <w:r w:rsidRPr="00E90C38">
        <w:rPr>
          <w:rFonts w:ascii="Tahoma" w:eastAsia="PMingLiU" w:hAnsi="Tahoma" w:cs="Tahoma"/>
          <w:i/>
          <w:iCs/>
          <w:sz w:val="16"/>
        </w:rPr>
        <w:t>產品的</w:t>
      </w:r>
      <w:r w:rsidRPr="00E90C38">
        <w:rPr>
          <w:rFonts w:ascii="Tahoma" w:eastAsia="PMingLiU" w:hAnsi="Tahoma" w:cs="Tahoma"/>
          <w:i/>
          <w:iCs/>
          <w:sz w:val="16"/>
        </w:rPr>
        <w:t xml:space="preserve"> SA </w:t>
      </w:r>
      <w:r w:rsidRPr="00E90C38">
        <w:rPr>
          <w:rFonts w:ascii="Tahoma" w:eastAsia="PMingLiU" w:hAnsi="Tahoma" w:cs="Tahoma"/>
          <w:i/>
          <w:iCs/>
          <w:sz w:val="16"/>
        </w:rPr>
        <w:t>利益。</w:t>
      </w:r>
    </w:p>
    <w:p w:rsidR="00E0729E" w:rsidRPr="00E90C38" w:rsidRDefault="00E0729E" w:rsidP="00E0729E">
      <w:pPr>
        <w:pStyle w:val="AppendixBodyText"/>
        <w:spacing w:after="0"/>
        <w:rPr>
          <w:rFonts w:ascii="Tahoma" w:eastAsia="PMingLiU" w:hAnsi="Tahoma" w:cs="Tahoma"/>
          <w:i/>
          <w:iCs/>
        </w:rPr>
      </w:pPr>
      <w:r w:rsidRPr="00E90C38">
        <w:rPr>
          <w:rFonts w:ascii="Tahoma" w:eastAsia="PMingLiU" w:hAnsi="Tahoma" w:cs="Tahoma"/>
          <w:i/>
          <w:iCs/>
          <w:vertAlign w:val="superscript"/>
        </w:rPr>
        <w:t>2</w:t>
      </w:r>
      <w:r w:rsidRPr="00E90C38">
        <w:rPr>
          <w:rFonts w:ascii="Tahoma" w:eastAsia="PMingLiU" w:hAnsi="Tahoma" w:cs="Tahoma"/>
          <w:i/>
          <w:iCs/>
          <w:sz w:val="16"/>
        </w:rPr>
        <w:t xml:space="preserve">Windows 8 Embedded </w:t>
      </w:r>
      <w:r w:rsidRPr="00E90C38">
        <w:rPr>
          <w:rFonts w:ascii="Tahoma" w:eastAsia="PMingLiU" w:hAnsi="Tahoma" w:cs="Tahoma"/>
          <w:i/>
          <w:iCs/>
          <w:sz w:val="16"/>
        </w:rPr>
        <w:t>產品之相關</w:t>
      </w:r>
      <w:r w:rsidRPr="00E90C38">
        <w:rPr>
          <w:rFonts w:ascii="Tahoma" w:eastAsia="PMingLiU" w:hAnsi="Tahoma" w:cs="Tahoma"/>
          <w:i/>
          <w:iCs/>
          <w:sz w:val="16"/>
        </w:rPr>
        <w:t xml:space="preserve"> SA </w:t>
      </w:r>
      <w:r w:rsidRPr="00E90C38">
        <w:rPr>
          <w:rFonts w:ascii="Tahoma" w:eastAsia="PMingLiU" w:hAnsi="Tahoma" w:cs="Tahoma"/>
          <w:i/>
          <w:iCs/>
          <w:sz w:val="16"/>
        </w:rPr>
        <w:t>可允許本機虛擬權利，但不能存取軟體的遠端虛擬執行個體。</w:t>
      </w:r>
    </w:p>
    <w:p w:rsidR="00302B84" w:rsidRPr="00112DC7" w:rsidRDefault="00302B84" w:rsidP="0063466C">
      <w:pPr>
        <w:pStyle w:val="AppendixBodyText"/>
        <w:spacing w:after="0"/>
        <w:rPr>
          <w:rFonts w:ascii="Tahoma" w:eastAsia="PMingLiU" w:hAnsi="Tahoma" w:cs="Tahoma"/>
          <w:sz w:val="18"/>
          <w:szCs w:val="18"/>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1A449E" w:rsidTr="0044720D">
        <w:trPr>
          <w:trHeight w:val="60"/>
        </w:trPr>
        <w:tc>
          <w:tcPr>
            <w:tcW w:w="8280" w:type="dxa"/>
            <w:shd w:val="clear" w:color="auto" w:fill="FFCC99"/>
            <w:vAlign w:val="center"/>
          </w:tcPr>
          <w:p w:rsidR="00AD6AD6" w:rsidRPr="001A449E" w:rsidRDefault="00AD6AD6" w:rsidP="004B54F7">
            <w:pPr>
              <w:pStyle w:val="AppendixTableHeadings"/>
              <w:rPr>
                <w:rFonts w:ascii="Tahoma" w:eastAsia="PMingLiU" w:hAnsi="Tahoma" w:cs="Tahoma"/>
                <w:sz w:val="20"/>
                <w:szCs w:val="20"/>
              </w:rPr>
            </w:pPr>
            <w:r w:rsidRPr="001A449E">
              <w:rPr>
                <w:rFonts w:ascii="Tahoma" w:eastAsia="PMingLiU" w:hAnsi="Tahoma" w:cs="Tahoma"/>
                <w:sz w:val="20"/>
                <w:szCs w:val="20"/>
              </w:rPr>
              <w:t xml:space="preserve">Office System </w:t>
            </w:r>
            <w:r w:rsidRPr="001A449E">
              <w:rPr>
                <w:rFonts w:ascii="Tahoma" w:eastAsia="PMingLiU" w:hAnsi="Tahoma" w:cs="Tahoma"/>
                <w:sz w:val="20"/>
                <w:szCs w:val="20"/>
              </w:rPr>
              <w:t>應用程式組合產品</w:t>
            </w:r>
          </w:p>
        </w:tc>
      </w:tr>
      <w:tr w:rsidR="00AD6AD6" w:rsidRPr="001A449E" w:rsidTr="0044720D">
        <w:trPr>
          <w:trHeight w:val="438"/>
        </w:trPr>
        <w:tc>
          <w:tcPr>
            <w:tcW w:w="8280" w:type="dxa"/>
            <w:vAlign w:val="center"/>
          </w:tcPr>
          <w:p w:rsidR="00AD6AD6" w:rsidRPr="001A449E" w:rsidRDefault="00AD6AD6" w:rsidP="004B54F7">
            <w:pPr>
              <w:spacing w:line="240" w:lineRule="atLeast"/>
              <w:rPr>
                <w:rFonts w:eastAsia="PMingLiU" w:cs="Tahoma"/>
              </w:rPr>
            </w:pPr>
            <w:r w:rsidRPr="001A449E">
              <w:rPr>
                <w:rFonts w:eastAsia="PMingLiU" w:cs="Tahoma"/>
                <w:color w:val="000000"/>
                <w:szCs w:val="18"/>
              </w:rPr>
              <w:t>Office Standard 2013</w:t>
            </w:r>
          </w:p>
          <w:p w:rsidR="00AD6AD6" w:rsidRPr="001A449E" w:rsidRDefault="00AD6AD6" w:rsidP="004B54F7">
            <w:pPr>
              <w:spacing w:line="240" w:lineRule="atLeast"/>
              <w:rPr>
                <w:rFonts w:eastAsia="PMingLiU" w:cs="Tahoma"/>
              </w:rPr>
            </w:pPr>
            <w:r w:rsidRPr="001A449E">
              <w:rPr>
                <w:rFonts w:eastAsia="PMingLiU" w:cs="Tahoma"/>
                <w:color w:val="000000"/>
                <w:szCs w:val="18"/>
              </w:rPr>
              <w:t xml:space="preserve">Office Professional Plus 2013 </w:t>
            </w:r>
          </w:p>
          <w:p w:rsidR="00AD6AD6" w:rsidRPr="001A449E" w:rsidRDefault="00AD6AD6" w:rsidP="004B54F7">
            <w:pPr>
              <w:spacing w:line="240" w:lineRule="atLeast"/>
              <w:rPr>
                <w:rFonts w:eastAsia="PMingLiU" w:cs="Tahoma"/>
              </w:rPr>
            </w:pPr>
            <w:r w:rsidRPr="001A449E">
              <w:rPr>
                <w:rFonts w:eastAsia="PMingLiU" w:cs="Tahoma"/>
                <w:color w:val="000000"/>
                <w:szCs w:val="18"/>
              </w:rPr>
              <w:t>Project Standard 2013</w:t>
            </w:r>
          </w:p>
          <w:p w:rsidR="00AD6AD6" w:rsidRPr="001A449E" w:rsidRDefault="00AD6AD6" w:rsidP="004B54F7">
            <w:pPr>
              <w:spacing w:line="240" w:lineRule="atLeast"/>
              <w:rPr>
                <w:rFonts w:eastAsia="PMingLiU" w:cs="Tahoma"/>
              </w:rPr>
            </w:pPr>
            <w:r w:rsidRPr="001A449E">
              <w:rPr>
                <w:rFonts w:eastAsia="PMingLiU" w:cs="Tahoma"/>
                <w:color w:val="000000"/>
                <w:szCs w:val="18"/>
              </w:rPr>
              <w:t>Project Professional 2013</w:t>
            </w:r>
          </w:p>
          <w:p w:rsidR="00AD6AD6" w:rsidRPr="001A449E" w:rsidRDefault="00AD6AD6" w:rsidP="004B54F7">
            <w:pPr>
              <w:spacing w:line="240" w:lineRule="atLeast"/>
              <w:rPr>
                <w:rFonts w:eastAsia="PMingLiU" w:cs="Tahoma"/>
              </w:rPr>
            </w:pPr>
            <w:r w:rsidRPr="001A449E">
              <w:rPr>
                <w:rFonts w:eastAsia="PMingLiU" w:cs="Tahoma"/>
                <w:color w:val="000000"/>
                <w:szCs w:val="18"/>
              </w:rPr>
              <w:t>Visio</w:t>
            </w:r>
            <w:r w:rsidR="00181327" w:rsidRPr="001A449E">
              <w:rPr>
                <w:rFonts w:eastAsia="PMingLiU" w:cs="Tahoma"/>
                <w:color w:val="000000"/>
                <w:szCs w:val="18"/>
                <w:vertAlign w:val="superscript"/>
              </w:rPr>
              <w:t>®</w:t>
            </w:r>
            <w:r w:rsidRPr="001A449E">
              <w:rPr>
                <w:rFonts w:eastAsia="PMingLiU" w:cs="Tahoma"/>
                <w:color w:val="000000"/>
                <w:szCs w:val="18"/>
              </w:rPr>
              <w:t xml:space="preserve"> Standard 2013</w:t>
            </w:r>
          </w:p>
          <w:p w:rsidR="00AD6AD6" w:rsidRPr="001A449E" w:rsidRDefault="00AD6AD6" w:rsidP="004B54F7">
            <w:pPr>
              <w:spacing w:line="240" w:lineRule="atLeast"/>
              <w:rPr>
                <w:rFonts w:eastAsia="PMingLiU" w:cs="Tahoma"/>
              </w:rPr>
            </w:pPr>
            <w:r w:rsidRPr="001A449E">
              <w:rPr>
                <w:rFonts w:eastAsia="PMingLiU" w:cs="Tahoma"/>
                <w:color w:val="000000"/>
                <w:szCs w:val="18"/>
              </w:rPr>
              <w:t>Visio</w:t>
            </w:r>
            <w:r w:rsidR="00181327" w:rsidRPr="001A449E">
              <w:rPr>
                <w:rFonts w:eastAsia="PMingLiU" w:cs="Tahoma"/>
                <w:color w:val="000000"/>
                <w:szCs w:val="18"/>
                <w:vertAlign w:val="superscript"/>
              </w:rPr>
              <w:t>®</w:t>
            </w:r>
            <w:r w:rsidRPr="001A449E">
              <w:rPr>
                <w:rFonts w:eastAsia="PMingLiU" w:cs="Tahoma"/>
                <w:color w:val="000000"/>
                <w:szCs w:val="18"/>
              </w:rPr>
              <w:t xml:space="preserve"> Professional 2013</w:t>
            </w:r>
          </w:p>
          <w:p w:rsidR="00AD6AD6" w:rsidRPr="001A449E" w:rsidRDefault="00AD6AD6" w:rsidP="004B54F7">
            <w:pPr>
              <w:spacing w:line="240" w:lineRule="atLeast"/>
              <w:rPr>
                <w:rFonts w:eastAsia="PMingLiU" w:cs="Tahoma"/>
              </w:rPr>
            </w:pPr>
            <w:r w:rsidRPr="001A449E">
              <w:rPr>
                <w:rFonts w:eastAsia="PMingLiU" w:cs="Tahoma"/>
                <w:color w:val="000000"/>
                <w:szCs w:val="18"/>
              </w:rPr>
              <w:t>Access 2013</w:t>
            </w:r>
          </w:p>
          <w:p w:rsidR="00AD6AD6" w:rsidRPr="001A449E" w:rsidRDefault="00AD6AD6" w:rsidP="004B54F7">
            <w:pPr>
              <w:spacing w:line="240" w:lineRule="atLeast"/>
              <w:rPr>
                <w:rFonts w:eastAsia="PMingLiU" w:cs="Tahoma"/>
              </w:rPr>
            </w:pPr>
            <w:r w:rsidRPr="001A449E">
              <w:rPr>
                <w:rFonts w:eastAsia="PMingLiU" w:cs="Tahoma"/>
                <w:color w:val="000000"/>
                <w:szCs w:val="18"/>
              </w:rPr>
              <w:t xml:space="preserve">Excel 2013 </w:t>
            </w:r>
          </w:p>
          <w:p w:rsidR="00AD6AD6" w:rsidRPr="001A449E" w:rsidRDefault="00AD6AD6" w:rsidP="004B54F7">
            <w:pPr>
              <w:spacing w:line="240" w:lineRule="atLeast"/>
              <w:rPr>
                <w:rFonts w:eastAsia="PMingLiU" w:cs="Tahoma"/>
              </w:rPr>
            </w:pPr>
            <w:r w:rsidRPr="001A449E">
              <w:rPr>
                <w:rFonts w:eastAsia="PMingLiU" w:cs="Tahoma"/>
                <w:color w:val="000000"/>
                <w:szCs w:val="18"/>
              </w:rPr>
              <w:t>InfoPath</w:t>
            </w:r>
            <w:r w:rsidR="00181327" w:rsidRPr="001A449E">
              <w:rPr>
                <w:rFonts w:eastAsia="PMingLiU" w:cs="Tahoma"/>
                <w:color w:val="000000"/>
                <w:szCs w:val="18"/>
                <w:vertAlign w:val="superscript"/>
              </w:rPr>
              <w:t>®</w:t>
            </w:r>
            <w:r w:rsidRPr="001A449E">
              <w:rPr>
                <w:rFonts w:eastAsia="PMingLiU" w:cs="Tahoma"/>
                <w:color w:val="000000"/>
                <w:szCs w:val="18"/>
              </w:rPr>
              <w:t xml:space="preserve"> 2013</w:t>
            </w:r>
          </w:p>
          <w:p w:rsidR="00AD6AD6" w:rsidRPr="001A449E" w:rsidRDefault="00AD6AD6" w:rsidP="004B54F7">
            <w:pPr>
              <w:spacing w:line="240" w:lineRule="atLeast"/>
              <w:rPr>
                <w:rFonts w:eastAsia="PMingLiU" w:cs="Tahoma"/>
              </w:rPr>
            </w:pPr>
            <w:r w:rsidRPr="001A449E">
              <w:rPr>
                <w:rFonts w:eastAsia="PMingLiU" w:cs="Tahoma"/>
                <w:color w:val="000000"/>
                <w:szCs w:val="18"/>
              </w:rPr>
              <w:t>Lync 2013</w:t>
            </w:r>
          </w:p>
          <w:p w:rsidR="00AD6AD6" w:rsidRPr="001A449E" w:rsidRDefault="00AD6AD6" w:rsidP="004B54F7">
            <w:pPr>
              <w:spacing w:line="240" w:lineRule="atLeast"/>
              <w:rPr>
                <w:rFonts w:eastAsia="PMingLiU" w:cs="Tahoma"/>
              </w:rPr>
            </w:pPr>
            <w:r w:rsidRPr="001A449E">
              <w:rPr>
                <w:rFonts w:eastAsia="PMingLiU" w:cs="Tahoma"/>
                <w:color w:val="000000"/>
                <w:szCs w:val="18"/>
              </w:rPr>
              <w:t>OneNote™ 2013</w:t>
            </w:r>
          </w:p>
          <w:p w:rsidR="00AD6AD6" w:rsidRPr="001A449E" w:rsidRDefault="00AD6AD6" w:rsidP="004B54F7">
            <w:pPr>
              <w:spacing w:line="240" w:lineRule="atLeast"/>
              <w:rPr>
                <w:rFonts w:eastAsia="PMingLiU" w:cs="Tahoma"/>
              </w:rPr>
            </w:pPr>
            <w:r w:rsidRPr="001A449E">
              <w:rPr>
                <w:rFonts w:eastAsia="PMingLiU" w:cs="Tahoma"/>
                <w:color w:val="000000"/>
                <w:szCs w:val="18"/>
              </w:rPr>
              <w:t>Outlook</w:t>
            </w:r>
            <w:r w:rsidR="00181327" w:rsidRPr="001A449E">
              <w:rPr>
                <w:rFonts w:eastAsia="PMingLiU" w:cs="Tahoma"/>
                <w:color w:val="000000"/>
                <w:szCs w:val="18"/>
                <w:vertAlign w:val="superscript"/>
              </w:rPr>
              <w:t>®</w:t>
            </w:r>
            <w:r w:rsidRPr="001A449E">
              <w:rPr>
                <w:rFonts w:eastAsia="PMingLiU" w:cs="Tahoma"/>
                <w:color w:val="000000"/>
                <w:szCs w:val="18"/>
              </w:rPr>
              <w:t xml:space="preserve"> 2013</w:t>
            </w:r>
          </w:p>
          <w:p w:rsidR="00AD6AD6" w:rsidRPr="001A449E" w:rsidRDefault="00AD6AD6" w:rsidP="004B54F7">
            <w:pPr>
              <w:spacing w:line="240" w:lineRule="atLeast"/>
              <w:rPr>
                <w:rFonts w:eastAsia="PMingLiU" w:cs="Tahoma"/>
              </w:rPr>
            </w:pPr>
            <w:r w:rsidRPr="001A449E">
              <w:rPr>
                <w:rFonts w:eastAsia="PMingLiU" w:cs="Tahoma"/>
                <w:color w:val="000000"/>
                <w:szCs w:val="18"/>
              </w:rPr>
              <w:t>PowerPoint</w:t>
            </w:r>
            <w:r w:rsidR="00181327" w:rsidRPr="001A449E">
              <w:rPr>
                <w:rFonts w:eastAsia="PMingLiU" w:cs="Tahoma"/>
                <w:color w:val="000000"/>
                <w:szCs w:val="18"/>
                <w:vertAlign w:val="superscript"/>
              </w:rPr>
              <w:t>®</w:t>
            </w:r>
            <w:r w:rsidRPr="001A449E">
              <w:rPr>
                <w:rFonts w:eastAsia="PMingLiU" w:cs="Tahoma"/>
                <w:color w:val="000000"/>
                <w:szCs w:val="18"/>
              </w:rPr>
              <w:t xml:space="preserve"> 2013</w:t>
            </w:r>
          </w:p>
          <w:p w:rsidR="00AD6AD6" w:rsidRPr="001A449E" w:rsidRDefault="00AD6AD6" w:rsidP="004B54F7">
            <w:pPr>
              <w:spacing w:line="240" w:lineRule="atLeast"/>
              <w:rPr>
                <w:rFonts w:eastAsia="PMingLiU" w:cs="Tahoma"/>
              </w:rPr>
            </w:pPr>
            <w:r w:rsidRPr="001A449E">
              <w:rPr>
                <w:rFonts w:eastAsia="PMingLiU" w:cs="Tahoma"/>
                <w:color w:val="000000"/>
                <w:szCs w:val="18"/>
              </w:rPr>
              <w:t>Publisher 2013</w:t>
            </w:r>
          </w:p>
          <w:p w:rsidR="00AD6AD6" w:rsidRPr="001A449E" w:rsidRDefault="00AD6AD6" w:rsidP="004B54F7">
            <w:pPr>
              <w:spacing w:line="240" w:lineRule="atLeast"/>
              <w:rPr>
                <w:rFonts w:eastAsia="PMingLiU" w:cs="Tahoma"/>
              </w:rPr>
            </w:pPr>
            <w:r w:rsidRPr="001A449E">
              <w:rPr>
                <w:rFonts w:eastAsia="PMingLiU" w:cs="Tahoma"/>
                <w:color w:val="000000"/>
                <w:szCs w:val="18"/>
              </w:rPr>
              <w:t>Word 2013</w:t>
            </w:r>
          </w:p>
          <w:p w:rsidR="00AD6AD6" w:rsidRPr="001A449E" w:rsidRDefault="00AD6AD6" w:rsidP="004B54F7">
            <w:pPr>
              <w:spacing w:line="240" w:lineRule="atLeast"/>
              <w:rPr>
                <w:rFonts w:eastAsia="PMingLiU" w:cs="Tahoma"/>
              </w:rPr>
            </w:pPr>
            <w:r w:rsidRPr="001A449E">
              <w:rPr>
                <w:rFonts w:eastAsia="PMingLiU" w:cs="Tahoma"/>
                <w:color w:val="000000"/>
                <w:szCs w:val="18"/>
              </w:rPr>
              <w:t xml:space="preserve">Office for Mac Standard 2011 </w:t>
            </w:r>
          </w:p>
          <w:p w:rsidR="00AD6AD6" w:rsidRPr="001A449E" w:rsidRDefault="00AD6AD6" w:rsidP="004B54F7">
            <w:pPr>
              <w:spacing w:line="240" w:lineRule="atLeast"/>
              <w:rPr>
                <w:rFonts w:eastAsia="PMingLiU" w:cs="Tahoma"/>
              </w:rPr>
            </w:pPr>
            <w:r w:rsidRPr="001A449E">
              <w:rPr>
                <w:rFonts w:eastAsia="PMingLiU" w:cs="Tahoma"/>
                <w:color w:val="000000"/>
                <w:szCs w:val="18"/>
              </w:rPr>
              <w:t>Lync for Mac 2011</w:t>
            </w:r>
          </w:p>
          <w:p w:rsidR="00061A45" w:rsidRPr="001A449E" w:rsidRDefault="007C4ADB" w:rsidP="004B54F7">
            <w:pPr>
              <w:spacing w:line="240" w:lineRule="atLeast"/>
              <w:rPr>
                <w:rFonts w:eastAsia="PMingLiU" w:cs="Tahoma"/>
              </w:rPr>
            </w:pPr>
            <w:r w:rsidRPr="001A449E">
              <w:rPr>
                <w:rFonts w:eastAsia="PMingLiU" w:cs="Tahoma"/>
                <w:color w:val="000000"/>
                <w:szCs w:val="18"/>
              </w:rPr>
              <w:t>Outlook for Mac 2011</w:t>
            </w:r>
          </w:p>
          <w:p w:rsidR="00AD6AD6" w:rsidRPr="001A449E" w:rsidRDefault="00AD6AD6" w:rsidP="004B54F7">
            <w:pPr>
              <w:spacing w:line="240" w:lineRule="atLeast"/>
              <w:rPr>
                <w:rFonts w:eastAsia="PMingLiU" w:cs="Tahoma"/>
              </w:rPr>
            </w:pPr>
            <w:r w:rsidRPr="001A449E">
              <w:rPr>
                <w:rFonts w:eastAsia="PMingLiU" w:cs="Tahoma"/>
                <w:color w:val="000000"/>
                <w:szCs w:val="18"/>
              </w:rPr>
              <w:t>PowerPoint for Mac 2011</w:t>
            </w:r>
          </w:p>
          <w:p w:rsidR="00AD6AD6" w:rsidRPr="001A449E" w:rsidRDefault="00AD6AD6" w:rsidP="004B54F7">
            <w:pPr>
              <w:spacing w:line="240" w:lineRule="atLeast"/>
              <w:rPr>
                <w:rFonts w:eastAsia="PMingLiU" w:cs="Tahoma"/>
              </w:rPr>
            </w:pPr>
            <w:r w:rsidRPr="001A449E">
              <w:rPr>
                <w:rFonts w:eastAsia="PMingLiU" w:cs="Tahoma"/>
                <w:color w:val="000000"/>
                <w:szCs w:val="18"/>
              </w:rPr>
              <w:t>Excel for Mac 2011</w:t>
            </w:r>
          </w:p>
          <w:p w:rsidR="00AD6AD6" w:rsidRPr="001A449E" w:rsidRDefault="00AD6AD6" w:rsidP="004B54F7">
            <w:pPr>
              <w:spacing w:line="240" w:lineRule="atLeast"/>
              <w:rPr>
                <w:rFonts w:eastAsia="PMingLiU" w:cs="Tahoma"/>
                <w:color w:val="000000"/>
                <w:szCs w:val="18"/>
              </w:rPr>
            </w:pPr>
            <w:r w:rsidRPr="001A449E">
              <w:rPr>
                <w:rFonts w:eastAsia="PMingLiU" w:cs="Tahoma"/>
                <w:color w:val="000000"/>
                <w:szCs w:val="18"/>
              </w:rPr>
              <w:t>Word for Mac 2011</w:t>
            </w:r>
          </w:p>
        </w:tc>
      </w:tr>
    </w:tbl>
    <w:p w:rsidR="00D8064F" w:rsidRPr="001A449E" w:rsidRDefault="00AD6AD6" w:rsidP="0044720D">
      <w:pPr>
        <w:pStyle w:val="AppendixBodyText"/>
        <w:spacing w:after="0"/>
        <w:ind w:firstLine="550"/>
        <w:rPr>
          <w:rFonts w:ascii="Tahoma" w:eastAsia="PMingLiU" w:hAnsi="Tahoma" w:cs="Tahoma"/>
        </w:rPr>
      </w:pPr>
      <w:r w:rsidRPr="001A449E">
        <w:rPr>
          <w:rFonts w:ascii="Tahoma" w:eastAsia="PMingLiU" w:hAnsi="Tahoma" w:cs="Tahoma"/>
          <w:b/>
          <w:i/>
          <w:sz w:val="16"/>
          <w:szCs w:val="16"/>
        </w:rPr>
        <w:t>注意事項：</w:t>
      </w:r>
      <w:r w:rsidRPr="001A449E">
        <w:rPr>
          <w:rFonts w:ascii="Tahoma" w:eastAsia="PMingLiU" w:hAnsi="Tahoma" w:cs="Tahoma"/>
          <w:i/>
          <w:sz w:val="16"/>
          <w:szCs w:val="16"/>
        </w:rPr>
        <w:t xml:space="preserve">Office System </w:t>
      </w:r>
      <w:r w:rsidRPr="001A449E">
        <w:rPr>
          <w:rFonts w:ascii="Tahoma" w:eastAsia="PMingLiU" w:hAnsi="Tahoma" w:cs="Tahoma"/>
          <w:i/>
          <w:sz w:val="16"/>
          <w:szCs w:val="16"/>
        </w:rPr>
        <w:t>應用程式組合產品的清單得隨時變更。</w:t>
      </w:r>
    </w:p>
    <w:p w:rsidR="00BA0707" w:rsidRDefault="00BA0707" w:rsidP="0063466C">
      <w:pPr>
        <w:pStyle w:val="AppendixBodyText"/>
        <w:spacing w:after="0"/>
        <w:rPr>
          <w:rFonts w:ascii="Tahoma" w:eastAsia="PMingLiU" w:hAnsi="Tahoma" w:cs="Tahoma"/>
          <w:sz w:val="18"/>
          <w:szCs w:val="18"/>
        </w:rPr>
      </w:pPr>
    </w:p>
    <w:p w:rsidR="00661864" w:rsidRDefault="00661864" w:rsidP="0063466C">
      <w:pPr>
        <w:pStyle w:val="AppendixBodyText"/>
        <w:spacing w:after="0"/>
        <w:rPr>
          <w:rFonts w:ascii="Tahoma" w:eastAsia="PMingLiU" w:hAnsi="Tahoma" w:cs="Tahoma"/>
          <w:sz w:val="18"/>
          <w:szCs w:val="18"/>
        </w:rPr>
      </w:pPr>
    </w:p>
    <w:p w:rsidR="00661864" w:rsidRPr="00112DC7" w:rsidRDefault="00661864" w:rsidP="0063466C">
      <w:pPr>
        <w:pStyle w:val="AppendixBodyText"/>
        <w:spacing w:after="0"/>
        <w:rPr>
          <w:rFonts w:ascii="Tahoma" w:eastAsia="PMingLiU" w:hAnsi="Tahoma" w:cs="Tahoma"/>
          <w:sz w:val="18"/>
          <w:szCs w:val="18"/>
        </w:rPr>
      </w:pPr>
    </w:p>
    <w:p w:rsidR="00023FE7" w:rsidRPr="001A449E" w:rsidRDefault="00023FE7">
      <w:pPr>
        <w:pStyle w:val="Heading2"/>
        <w:ind w:left="0"/>
        <w:rPr>
          <w:rFonts w:ascii="Tahoma" w:eastAsia="PMingLiU" w:hAnsi="Tahoma" w:cs="Tahoma"/>
        </w:rPr>
      </w:pPr>
      <w:bookmarkStart w:id="721" w:name="_Toc336338228"/>
      <w:bookmarkStart w:id="722" w:name="_Toc363720580"/>
      <w:r w:rsidRPr="001A449E">
        <w:rPr>
          <w:rFonts w:ascii="Tahoma" w:eastAsia="PMingLiU" w:hAnsi="Tahoma" w:cs="Tahoma"/>
        </w:rPr>
        <w:t>新版本權利</w:t>
      </w:r>
      <w:bookmarkEnd w:id="721"/>
      <w:bookmarkEnd w:id="722"/>
    </w:p>
    <w:p w:rsidR="00023FE7" w:rsidRPr="00112DC7" w:rsidRDefault="00023FE7" w:rsidP="00BA0707">
      <w:pPr>
        <w:rPr>
          <w:rFonts w:eastAsia="PMingLiU" w:cs="Tahoma"/>
          <w:szCs w:val="18"/>
        </w:rPr>
      </w:pPr>
    </w:p>
    <w:p w:rsidR="00023FE7" w:rsidRPr="00112DC7" w:rsidRDefault="00023FE7" w:rsidP="0063466C">
      <w:pPr>
        <w:pStyle w:val="AppendixBodyText"/>
        <w:spacing w:after="0"/>
        <w:rPr>
          <w:rFonts w:ascii="Tahoma" w:eastAsia="PMingLiU" w:hAnsi="Tahoma" w:cs="Tahoma"/>
          <w:sz w:val="18"/>
          <w:szCs w:val="18"/>
          <w:lang w:eastAsia="zh-TW"/>
        </w:rPr>
      </w:pPr>
      <w:r w:rsidRPr="00112DC7">
        <w:rPr>
          <w:rFonts w:ascii="Tahoma" w:eastAsia="PMingLiU" w:hAnsi="Tahoma" w:cs="Tahoma"/>
          <w:color w:val="000000"/>
          <w:sz w:val="18"/>
          <w:szCs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112DC7">
        <w:rPr>
          <w:rFonts w:ascii="Tahoma" w:eastAsia="PMingLiU" w:hAnsi="Tahoma" w:cs="Tahoma"/>
          <w:color w:val="000000"/>
          <w:sz w:val="18"/>
          <w:szCs w:val="18"/>
          <w:lang w:eastAsia="zh-TW"/>
        </w:rPr>
        <w:t xml:space="preserve"> Microsoft Office </w:t>
      </w:r>
      <w:r w:rsidRPr="00112DC7">
        <w:rPr>
          <w:rFonts w:ascii="Tahoma" w:eastAsia="PMingLiU" w:hAnsi="Tahoma" w:cs="Tahoma"/>
          <w:color w:val="000000"/>
          <w:sz w:val="18"/>
          <w:szCs w:val="18"/>
          <w:lang w:eastAsia="zh-TW"/>
        </w:rPr>
        <w:t>之新版本，　貴用戶之使用權將自動升級為新版本。透過軟體保證取得永久使用權之客戶可以在其保證範圍屆滿後建置升級。</w:t>
      </w:r>
    </w:p>
    <w:p w:rsidR="00BA0707" w:rsidRPr="00112DC7" w:rsidRDefault="00BA0707" w:rsidP="0063466C">
      <w:pPr>
        <w:pStyle w:val="AppendixBodyText"/>
        <w:spacing w:after="0"/>
        <w:rPr>
          <w:rFonts w:ascii="Tahoma" w:eastAsia="PMingLiU" w:hAnsi="Tahoma" w:cs="Tahoma"/>
          <w:sz w:val="18"/>
          <w:szCs w:val="18"/>
          <w:lang w:eastAsia="zh-TW"/>
        </w:rPr>
      </w:pPr>
    </w:p>
    <w:p w:rsidR="00023FE7" w:rsidRPr="001A449E" w:rsidRDefault="00023FE7">
      <w:pPr>
        <w:pStyle w:val="Heading2"/>
        <w:ind w:left="0"/>
        <w:rPr>
          <w:rFonts w:ascii="Tahoma" w:eastAsia="PMingLiU" w:hAnsi="Tahoma" w:cs="Tahoma"/>
        </w:rPr>
      </w:pPr>
      <w:bookmarkStart w:id="723" w:name="_Toc336338229"/>
      <w:bookmarkStart w:id="724" w:name="_Toc363720581"/>
      <w:r w:rsidRPr="001A449E">
        <w:rPr>
          <w:rFonts w:ascii="Tahoma" w:eastAsia="PMingLiU" w:hAnsi="Tahoma" w:cs="Tahoma"/>
        </w:rPr>
        <w:t>Office Multi Language Pack</w:t>
      </w:r>
      <w:bookmarkEnd w:id="723"/>
      <w:bookmarkEnd w:id="724"/>
    </w:p>
    <w:p w:rsidR="00023FE7" w:rsidRPr="001A449E" w:rsidRDefault="00023FE7" w:rsidP="00BA0707">
      <w:pPr>
        <w:rPr>
          <w:rFonts w:eastAsia="PMingLiU" w:cs="Tahoma"/>
        </w:rPr>
      </w:pPr>
    </w:p>
    <w:p w:rsidR="0063466C" w:rsidRPr="001A449E" w:rsidRDefault="00E7419A" w:rsidP="0063466C">
      <w:pPr>
        <w:spacing w:after="60"/>
        <w:jc w:val="both"/>
        <w:rPr>
          <w:rFonts w:eastAsia="PMingLiU" w:cs="Tahoma"/>
        </w:rPr>
      </w:pPr>
      <w:r w:rsidRPr="001A449E">
        <w:rPr>
          <w:rFonts w:eastAsia="PMingLiU" w:cs="Tahoma"/>
          <w:b/>
          <w:szCs w:val="18"/>
        </w:rPr>
        <w:t>軟體保證客戶</w:t>
      </w:r>
    </w:p>
    <w:p w:rsidR="00E7419A" w:rsidRPr="001A449E" w:rsidRDefault="00E7419A" w:rsidP="00E7419A">
      <w:pPr>
        <w:jc w:val="both"/>
        <w:rPr>
          <w:rFonts w:eastAsia="PMingLiU" w:cs="Tahoma"/>
        </w:rPr>
      </w:pPr>
      <w:r w:rsidRPr="001A449E">
        <w:rPr>
          <w:rFonts w:eastAsia="PMingLiU" w:cs="Tahoma"/>
          <w:szCs w:val="18"/>
        </w:rPr>
        <w:t>具備</w:t>
      </w:r>
      <w:r w:rsidRPr="001A449E">
        <w:rPr>
          <w:rFonts w:eastAsia="PMingLiU" w:cs="Tahoma"/>
          <w:szCs w:val="18"/>
        </w:rPr>
        <w:t xml:space="preserve"> Office System </w:t>
      </w:r>
      <w:r w:rsidRPr="001A449E">
        <w:rPr>
          <w:rFonts w:eastAsia="PMingLiU" w:cs="Tahoma"/>
          <w:szCs w:val="18"/>
        </w:rPr>
        <w:t>產品及套件之有效軟體保證範圍的客戶，有資格在其軟體保證範圍期間取得此利益。客戶得選擇將最新版的</w:t>
      </w:r>
      <w:r w:rsidRPr="001A449E">
        <w:rPr>
          <w:rFonts w:eastAsia="PMingLiU" w:cs="Tahoma"/>
          <w:szCs w:val="18"/>
        </w:rPr>
        <w:t xml:space="preserve"> Office Multi Language Pack </w:t>
      </w:r>
      <w:r w:rsidRPr="001A449E">
        <w:rPr>
          <w:rFonts w:eastAsia="PMingLiU" w:cs="Tahoma"/>
          <w:szCs w:val="18"/>
        </w:rPr>
        <w:t>與允許客戶依合格之使用權進行使用之</w:t>
      </w:r>
      <w:r w:rsidRPr="001A449E">
        <w:rPr>
          <w:rFonts w:eastAsia="PMingLiU" w:cs="Tahoma"/>
          <w:szCs w:val="18"/>
        </w:rPr>
        <w:t xml:space="preserve"> Office System </w:t>
      </w:r>
      <w:r w:rsidRPr="001A449E">
        <w:rPr>
          <w:rFonts w:eastAsia="PMingLiU" w:cs="Tahoma"/>
          <w:szCs w:val="18"/>
        </w:rPr>
        <w:t>軟體之拷貝搭配使用。</w:t>
      </w:r>
    </w:p>
    <w:p w:rsidR="0063466C" w:rsidRPr="001A449E" w:rsidRDefault="0063466C" w:rsidP="00E7419A">
      <w:pPr>
        <w:jc w:val="both"/>
        <w:rPr>
          <w:rFonts w:eastAsia="PMingLiU" w:cs="Tahoma"/>
        </w:rPr>
      </w:pPr>
    </w:p>
    <w:p w:rsidR="0063466C" w:rsidRPr="001A449E" w:rsidRDefault="00E7419A" w:rsidP="0063466C">
      <w:pPr>
        <w:spacing w:after="60"/>
        <w:jc w:val="both"/>
        <w:rPr>
          <w:rFonts w:eastAsia="PMingLiU" w:cs="Tahoma"/>
          <w:lang w:eastAsia="zh-TW"/>
        </w:rPr>
      </w:pPr>
      <w:r w:rsidRPr="001A449E">
        <w:rPr>
          <w:rFonts w:eastAsia="PMingLiU" w:cs="Tahoma"/>
          <w:b/>
          <w:szCs w:val="18"/>
          <w:lang w:eastAsia="zh-TW"/>
        </w:rPr>
        <w:t>合格之線上服務利益客戶</w:t>
      </w:r>
    </w:p>
    <w:p w:rsidR="00E7419A" w:rsidRPr="001A449E" w:rsidRDefault="00E7419A" w:rsidP="00E7419A">
      <w:pPr>
        <w:jc w:val="both"/>
        <w:rPr>
          <w:rFonts w:eastAsia="PMingLiU" w:cs="Tahoma"/>
        </w:rPr>
      </w:pPr>
      <w:r w:rsidRPr="001A449E">
        <w:rPr>
          <w:rFonts w:eastAsia="PMingLiU" w:cs="Tahoma"/>
          <w:szCs w:val="18"/>
        </w:rPr>
        <w:t xml:space="preserve">Office 365 ProPlus </w:t>
      </w:r>
      <w:r w:rsidRPr="001A449E">
        <w:rPr>
          <w:rFonts w:eastAsia="PMingLiU" w:cs="Tahoma"/>
          <w:szCs w:val="18"/>
        </w:rPr>
        <w:t>和</w:t>
      </w:r>
      <w:r w:rsidRPr="001A449E">
        <w:rPr>
          <w:rFonts w:eastAsia="PMingLiU" w:cs="Tahoma"/>
          <w:szCs w:val="18"/>
        </w:rPr>
        <w:t xml:space="preserve"> Office 365 Enterprise E3 </w:t>
      </w:r>
      <w:r w:rsidRPr="001A449E">
        <w:rPr>
          <w:rFonts w:eastAsia="PMingLiU" w:cs="Tahoma"/>
          <w:szCs w:val="18"/>
        </w:rPr>
        <w:t>及</w:t>
      </w:r>
      <w:r w:rsidRPr="001A449E">
        <w:rPr>
          <w:rFonts w:eastAsia="PMingLiU" w:cs="Tahoma"/>
          <w:szCs w:val="18"/>
        </w:rPr>
        <w:t xml:space="preserve"> E4 </w:t>
      </w:r>
      <w:r w:rsidRPr="001A449E">
        <w:rPr>
          <w:rFonts w:eastAsia="PMingLiU" w:cs="Tahoma"/>
          <w:szCs w:val="18"/>
        </w:rPr>
        <w:t>的客戶有資格於其</w:t>
      </w:r>
      <w:r w:rsidRPr="001A449E">
        <w:rPr>
          <w:rFonts w:eastAsia="PMingLiU" w:cs="Tahoma"/>
          <w:szCs w:val="18"/>
        </w:rPr>
        <w:t xml:space="preserve"> Enrollment </w:t>
      </w:r>
      <w:r w:rsidRPr="001A449E">
        <w:rPr>
          <w:rFonts w:eastAsia="PMingLiU" w:cs="Tahoma"/>
          <w:szCs w:val="18"/>
        </w:rPr>
        <w:t>期間取得此利益。</w:t>
      </w:r>
    </w:p>
    <w:p w:rsidR="00023FE7" w:rsidRPr="001A449E" w:rsidRDefault="00023FE7" w:rsidP="00BA0707">
      <w:pPr>
        <w:jc w:val="both"/>
        <w:rPr>
          <w:rFonts w:eastAsia="PMingLiU" w:cs="Tahoma"/>
        </w:rPr>
      </w:pPr>
    </w:p>
    <w:p w:rsidR="00023FE7" w:rsidRPr="001A449E" w:rsidRDefault="00023FE7">
      <w:pPr>
        <w:jc w:val="both"/>
        <w:rPr>
          <w:rFonts w:eastAsia="PMingLiU" w:cs="Tahoma"/>
        </w:rPr>
      </w:pPr>
      <w:r w:rsidRPr="001A449E">
        <w:rPr>
          <w:rFonts w:eastAsia="PMingLiU" w:cs="Tahoma"/>
        </w:rPr>
        <w:t>如果客戶的合約提供依其合格使用權使用軟體之永久權利，客戶便具備將</w:t>
      </w:r>
      <w:r w:rsidRPr="001A449E">
        <w:rPr>
          <w:rFonts w:eastAsia="PMingLiU" w:cs="Tahoma"/>
        </w:rPr>
        <w:t xml:space="preserve"> Office Multi Language Pack </w:t>
      </w:r>
      <w:r w:rsidRPr="001A449E">
        <w:rPr>
          <w:rFonts w:eastAsia="PMingLiU" w:cs="Tahoma"/>
        </w:rPr>
        <w:t>與該軟體搭配使用之永久權利</w:t>
      </w:r>
      <w:r w:rsidRPr="001A449E">
        <w:rPr>
          <w:rFonts w:eastAsia="PMingLiU" w:cs="Tahoma"/>
        </w:rPr>
        <w:t xml:space="preserve"> (</w:t>
      </w:r>
      <w:r w:rsidRPr="001A449E">
        <w:rPr>
          <w:rFonts w:eastAsia="PMingLiU" w:cs="Tahoma"/>
        </w:rPr>
        <w:t>客戶可以繼續依其合格使用權將</w:t>
      </w:r>
      <w:r w:rsidRPr="001A449E">
        <w:rPr>
          <w:rFonts w:eastAsia="PMingLiU" w:cs="Tahoma"/>
        </w:rPr>
        <w:t xml:space="preserve"> Office Multi Language Pack </w:t>
      </w:r>
      <w:r w:rsidRPr="001A449E">
        <w:rPr>
          <w:rFonts w:eastAsia="PMingLiU" w:cs="Tahoma"/>
        </w:rPr>
        <w:t>與</w:t>
      </w:r>
      <w:r w:rsidRPr="001A449E">
        <w:rPr>
          <w:rFonts w:eastAsia="PMingLiU" w:cs="Tahoma"/>
        </w:rPr>
        <w:t xml:space="preserve"> Office System </w:t>
      </w:r>
      <w:r w:rsidRPr="001A449E">
        <w:rPr>
          <w:rFonts w:eastAsia="PMingLiU" w:cs="Tahoma"/>
        </w:rPr>
        <w:t>軟體搭配使用，即使在其針對該些使用權之</w:t>
      </w:r>
      <w:r w:rsidRPr="001A449E">
        <w:rPr>
          <w:rFonts w:eastAsia="PMingLiU" w:cs="Tahoma"/>
        </w:rPr>
        <w:t xml:space="preserve"> SA </w:t>
      </w:r>
      <w:r w:rsidRPr="001A449E">
        <w:rPr>
          <w:rFonts w:eastAsia="PMingLiU" w:cs="Tahoma"/>
        </w:rPr>
        <w:t>範圍已屆滿後，亦同</w:t>
      </w:r>
      <w:r w:rsidRPr="001A449E">
        <w:rPr>
          <w:rFonts w:eastAsia="PMingLiU" w:cs="Tahoma"/>
        </w:rPr>
        <w:t>)</w:t>
      </w:r>
      <w:r w:rsidRPr="001A449E">
        <w:rPr>
          <w:rFonts w:eastAsia="PMingLiU" w:cs="Tahoma"/>
        </w:rPr>
        <w:t>。否則，</w:t>
      </w:r>
      <w:r w:rsidRPr="001A449E">
        <w:rPr>
          <w:rFonts w:eastAsia="PMingLiU" w:cs="Tahoma"/>
        </w:rPr>
        <w:t xml:space="preserve">Office Multi Language Pack </w:t>
      </w:r>
      <w:r w:rsidRPr="001A449E">
        <w:rPr>
          <w:rFonts w:eastAsia="PMingLiU" w:cs="Tahoma"/>
        </w:rPr>
        <w:t>之使用權會隨著依合格</w:t>
      </w:r>
      <w:r w:rsidRPr="001A449E">
        <w:rPr>
          <w:rFonts w:eastAsia="PMingLiU" w:cs="Tahoma"/>
        </w:rPr>
        <w:t xml:space="preserve"> Office System </w:t>
      </w:r>
      <w:r w:rsidRPr="001A449E">
        <w:rPr>
          <w:rFonts w:eastAsia="PMingLiU" w:cs="Tahoma"/>
        </w:rPr>
        <w:t>使用權行使之權利的屆滿而失去效力。</w:t>
      </w:r>
    </w:p>
    <w:p w:rsidR="00BA0707" w:rsidRPr="001A449E" w:rsidRDefault="00BA0707" w:rsidP="00BA0707">
      <w:pPr>
        <w:jc w:val="both"/>
        <w:rPr>
          <w:rFonts w:eastAsia="PMingLiU" w:cs="Tahoma"/>
        </w:rPr>
      </w:pPr>
    </w:p>
    <w:p w:rsidR="000D4ECA" w:rsidRPr="001A449E" w:rsidRDefault="000D4ECA" w:rsidP="000D4ECA">
      <w:pPr>
        <w:outlineLvl w:val="1"/>
        <w:rPr>
          <w:rFonts w:eastAsia="PMingLiU" w:cs="Tahoma"/>
        </w:rPr>
      </w:pPr>
      <w:bookmarkStart w:id="725" w:name="_Toc291204555"/>
      <w:r w:rsidRPr="001A449E">
        <w:rPr>
          <w:rFonts w:eastAsia="PMingLiU" w:cs="Tahoma"/>
          <w:b/>
          <w:sz w:val="24"/>
          <w:szCs w:val="24"/>
        </w:rPr>
        <w:t>規劃服務</w:t>
      </w:r>
      <w:bookmarkEnd w:id="725"/>
    </w:p>
    <w:p w:rsidR="000D4ECA" w:rsidRPr="001A449E" w:rsidRDefault="000D4ECA" w:rsidP="000D4ECA">
      <w:pPr>
        <w:rPr>
          <w:rFonts w:eastAsia="PMingLiU" w:cs="Tahoma"/>
        </w:rPr>
      </w:pPr>
    </w:p>
    <w:p w:rsidR="000D4ECA" w:rsidRPr="001A449E" w:rsidRDefault="000D4ECA" w:rsidP="000D4ECA">
      <w:pPr>
        <w:spacing w:after="60"/>
        <w:rPr>
          <w:rFonts w:eastAsia="PMingLiU" w:cs="Tahoma"/>
        </w:rPr>
      </w:pPr>
      <w:r w:rsidRPr="001A449E">
        <w:rPr>
          <w:rFonts w:eastAsia="PMingLiU" w:cs="Tahoma"/>
          <w:color w:val="000000"/>
          <w:szCs w:val="18"/>
        </w:rPr>
        <w:t>具備應用程式及伺服器組合中之軟體保證會員資格之客戶</w:t>
      </w:r>
      <w:r w:rsidRPr="001A449E">
        <w:rPr>
          <w:rFonts w:eastAsia="PMingLiU" w:cs="Tahoma"/>
          <w:color w:val="000000"/>
          <w:szCs w:val="18"/>
        </w:rPr>
        <w:t xml:space="preserve"> (Academic Select </w:t>
      </w:r>
      <w:r w:rsidRPr="001A449E">
        <w:rPr>
          <w:rFonts w:eastAsia="PMingLiU" w:cs="Tahoma"/>
          <w:color w:val="000000"/>
          <w:szCs w:val="18"/>
        </w:rPr>
        <w:t>使用權、</w:t>
      </w:r>
      <w:r w:rsidRPr="001A449E">
        <w:rPr>
          <w:rFonts w:eastAsia="PMingLiU" w:cs="Tahoma"/>
          <w:color w:val="000000"/>
          <w:szCs w:val="18"/>
        </w:rPr>
        <w:t>Select Plus for Academic</w:t>
      </w:r>
      <w:r w:rsidRPr="001A449E">
        <w:rPr>
          <w:rFonts w:eastAsia="PMingLiU" w:cs="Tahoma"/>
          <w:color w:val="000000"/>
          <w:szCs w:val="18"/>
        </w:rPr>
        <w:t>、</w:t>
      </w:r>
      <w:r w:rsidRPr="001A449E">
        <w:rPr>
          <w:rFonts w:eastAsia="PMingLiU" w:cs="Tahoma"/>
          <w:color w:val="000000"/>
          <w:szCs w:val="18"/>
        </w:rPr>
        <w:t xml:space="preserve">Campus </w:t>
      </w:r>
      <w:r w:rsidRPr="001A449E">
        <w:rPr>
          <w:rFonts w:eastAsia="PMingLiU" w:cs="Tahoma"/>
          <w:color w:val="000000"/>
          <w:szCs w:val="18"/>
        </w:rPr>
        <w:t>及</w:t>
      </w:r>
      <w:r w:rsidRPr="001A449E">
        <w:rPr>
          <w:rFonts w:eastAsia="PMingLiU" w:cs="Tahoma"/>
          <w:color w:val="000000"/>
          <w:szCs w:val="18"/>
        </w:rPr>
        <w:t xml:space="preserve"> School </w:t>
      </w:r>
      <w:r w:rsidRPr="001A449E">
        <w:rPr>
          <w:rFonts w:eastAsia="PMingLiU" w:cs="Tahoma"/>
          <w:color w:val="000000"/>
          <w:szCs w:val="18"/>
        </w:rPr>
        <w:t>合約和</w:t>
      </w:r>
      <w:r w:rsidRPr="001A449E">
        <w:rPr>
          <w:rFonts w:eastAsia="PMingLiU" w:cs="Tahoma"/>
          <w:color w:val="000000"/>
          <w:szCs w:val="18"/>
        </w:rPr>
        <w:t xml:space="preserve"> Open Value Subscription – </w:t>
      </w:r>
      <w:r w:rsidRPr="001A449E">
        <w:rPr>
          <w:rFonts w:eastAsia="PMingLiU" w:cs="Tahoma"/>
          <w:color w:val="000000"/>
          <w:szCs w:val="18"/>
        </w:rPr>
        <w:t>教育解決方案之客戶除外</w:t>
      </w:r>
      <w:r w:rsidRPr="001A449E">
        <w:rPr>
          <w:rFonts w:eastAsia="PMingLiU" w:cs="Tahoma"/>
          <w:color w:val="000000"/>
          <w:szCs w:val="18"/>
        </w:rPr>
        <w:t xml:space="preserve">) </w:t>
      </w:r>
      <w:r w:rsidRPr="001A449E">
        <w:rPr>
          <w:rFonts w:eastAsia="PMingLiU" w:cs="Tahoma"/>
          <w:color w:val="000000"/>
          <w:szCs w:val="18"/>
        </w:rPr>
        <w:t>有資格取得此利益。</w:t>
      </w:r>
      <w:r w:rsidRPr="001A449E">
        <w:rPr>
          <w:rFonts w:eastAsia="PMingLiU" w:cs="Tahoma"/>
          <w:color w:val="000000"/>
          <w:szCs w:val="18"/>
          <w:lang w:eastAsia="zh-TW"/>
        </w:rPr>
        <w:t>規劃服務利益會提供合格之客戶預先定義之自訂的服務優惠方案。</w:t>
      </w:r>
      <w:r w:rsidRPr="001A449E">
        <w:rPr>
          <w:rFonts w:eastAsia="PMingLiU" w:cs="Tahoma"/>
          <w:color w:val="000000"/>
          <w:szCs w:val="18"/>
        </w:rPr>
        <w:t>可提供之優惠方案包括：</w:t>
      </w:r>
    </w:p>
    <w:p w:rsidR="000D4ECA" w:rsidRPr="001A449E" w:rsidRDefault="000D4ECA" w:rsidP="0063466C">
      <w:pPr>
        <w:rPr>
          <w:rFonts w:eastAsia="PMingLiU" w:cs="Tahoma"/>
        </w:rPr>
      </w:pPr>
    </w:p>
    <w:p w:rsidR="000D4ECA" w:rsidRPr="001A449E" w:rsidRDefault="000D4ECA" w:rsidP="00024C3C">
      <w:pPr>
        <w:numPr>
          <w:ilvl w:val="0"/>
          <w:numId w:val="10"/>
        </w:numPr>
        <w:spacing w:after="60" w:line="276" w:lineRule="auto"/>
        <w:rPr>
          <w:rFonts w:eastAsia="PMingLiU" w:cs="Tahoma"/>
          <w:lang w:eastAsia="zh-TW"/>
        </w:rPr>
      </w:pPr>
      <w:r w:rsidRPr="001A449E">
        <w:rPr>
          <w:rFonts w:eastAsia="PMingLiU" w:cs="Tahoma"/>
          <w:color w:val="000000"/>
          <w:szCs w:val="18"/>
          <w:lang w:eastAsia="zh-TW"/>
        </w:rPr>
        <w:t>桌面裝置建置規劃服務</w:t>
      </w:r>
      <w:r w:rsidRPr="001A449E">
        <w:rPr>
          <w:rFonts w:eastAsia="PMingLiU" w:cs="Tahoma"/>
          <w:color w:val="000000"/>
          <w:szCs w:val="18"/>
          <w:lang w:eastAsia="zh-TW"/>
        </w:rPr>
        <w:t xml:space="preserve"> (DDPS)</w:t>
      </w:r>
    </w:p>
    <w:p w:rsidR="000D4ECA" w:rsidRPr="001A449E" w:rsidRDefault="000D4ECA" w:rsidP="00112DC7">
      <w:pPr>
        <w:numPr>
          <w:ilvl w:val="1"/>
          <w:numId w:val="104"/>
        </w:numPr>
        <w:spacing w:after="60" w:line="276" w:lineRule="auto"/>
        <w:ind w:left="1980" w:right="18"/>
        <w:rPr>
          <w:rFonts w:eastAsia="PMingLiU" w:cs="Tahoma"/>
          <w:lang w:eastAsia="zh-TW"/>
        </w:rPr>
      </w:pPr>
      <w:r w:rsidRPr="001A449E">
        <w:rPr>
          <w:rFonts w:eastAsia="PMingLiU" w:cs="Tahoma"/>
          <w:color w:val="000000"/>
          <w:szCs w:val="18"/>
          <w:lang w:eastAsia="zh-TW"/>
        </w:rPr>
        <w:t>說明：</w:t>
      </w:r>
      <w:r w:rsidRPr="001A449E">
        <w:rPr>
          <w:rFonts w:eastAsia="PMingLiU" w:cs="Tahoma"/>
          <w:color w:val="000000"/>
          <w:szCs w:val="18"/>
          <w:lang w:eastAsia="zh-TW"/>
        </w:rPr>
        <w:t xml:space="preserve">DDPS </w:t>
      </w:r>
      <w:r w:rsidRPr="001A449E">
        <w:rPr>
          <w:rFonts w:eastAsia="PMingLiU" w:cs="Tahoma"/>
          <w:color w:val="000000"/>
          <w:szCs w:val="18"/>
          <w:lang w:eastAsia="zh-TW"/>
        </w:rPr>
        <w:t>可提供客戶要開始使用</w:t>
      </w:r>
      <w:r w:rsidRPr="001A449E">
        <w:rPr>
          <w:rFonts w:eastAsia="PMingLiU" w:cs="Tahoma"/>
          <w:color w:val="000000"/>
          <w:szCs w:val="18"/>
          <w:lang w:eastAsia="zh-TW"/>
        </w:rPr>
        <w:t xml:space="preserve"> Office 2010 </w:t>
      </w:r>
      <w:r w:rsidRPr="001A449E">
        <w:rPr>
          <w:rFonts w:eastAsia="PMingLiU" w:cs="Tahoma"/>
          <w:color w:val="000000"/>
          <w:szCs w:val="18"/>
          <w:lang w:eastAsia="zh-TW"/>
        </w:rPr>
        <w:t>和</w:t>
      </w:r>
      <w:r w:rsidRPr="001A449E">
        <w:rPr>
          <w:rFonts w:eastAsia="PMingLiU" w:cs="Tahoma"/>
          <w:color w:val="000000"/>
          <w:szCs w:val="18"/>
          <w:lang w:eastAsia="zh-TW"/>
        </w:rPr>
        <w:t xml:space="preserve"> Windows 8 </w:t>
      </w:r>
      <w:r w:rsidRPr="001A449E">
        <w:rPr>
          <w:rFonts w:eastAsia="PMingLiU" w:cs="Tahoma"/>
          <w:color w:val="000000"/>
          <w:szCs w:val="18"/>
          <w:lang w:eastAsia="zh-TW"/>
        </w:rPr>
        <w:t>進行其桌面裝置建置時所需的基礎分析、規劃及技術程序。這項優惠方案是以</w:t>
      </w:r>
      <w:r w:rsidRPr="001A449E">
        <w:rPr>
          <w:rFonts w:eastAsia="PMingLiU" w:cs="Tahoma"/>
          <w:color w:val="000000"/>
          <w:szCs w:val="18"/>
          <w:lang w:eastAsia="zh-TW"/>
        </w:rPr>
        <w:t xml:space="preserve"> Microsoft </w:t>
      </w:r>
      <w:r w:rsidRPr="001A449E">
        <w:rPr>
          <w:rFonts w:eastAsia="PMingLiU" w:cs="Tahoma"/>
          <w:color w:val="000000"/>
          <w:szCs w:val="18"/>
          <w:lang w:eastAsia="zh-TW"/>
        </w:rPr>
        <w:t>的桌面裝置建置之最佳實作為</w:t>
      </w:r>
      <w:r w:rsidR="00112DC7">
        <w:rPr>
          <w:rFonts w:eastAsia="PMingLiU" w:cs="Tahoma"/>
          <w:color w:val="000000"/>
          <w:szCs w:val="18"/>
          <w:lang w:eastAsia="zh-TW"/>
        </w:rPr>
        <w:br/>
      </w:r>
      <w:r w:rsidRPr="001A449E">
        <w:rPr>
          <w:rFonts w:eastAsia="PMingLiU" w:cs="Tahoma"/>
          <w:color w:val="000000"/>
          <w:szCs w:val="18"/>
          <w:lang w:eastAsia="zh-TW"/>
        </w:rPr>
        <w:t>基礎，並透過高等級的程序和自動化，協助客戶降低建置成本、風險及複雜性。</w:t>
      </w:r>
      <w:r w:rsidRPr="001A449E">
        <w:rPr>
          <w:rFonts w:eastAsia="PMingLiU" w:cs="Tahoma"/>
          <w:color w:val="000000"/>
          <w:szCs w:val="18"/>
          <w:lang w:eastAsia="zh-TW"/>
        </w:rPr>
        <w:t xml:space="preserve">DDPS </w:t>
      </w:r>
      <w:r w:rsidRPr="001A449E">
        <w:rPr>
          <w:rFonts w:eastAsia="PMingLiU" w:cs="Tahoma"/>
          <w:color w:val="000000"/>
          <w:szCs w:val="18"/>
          <w:lang w:eastAsia="zh-TW"/>
        </w:rPr>
        <w:t>也可以透過針對採用具備雲端功能之桌面裝置環境提出考量及需求的方式協助組織評估</w:t>
      </w:r>
      <w:r w:rsidRPr="001A449E">
        <w:rPr>
          <w:rFonts w:eastAsia="PMingLiU" w:cs="Tahoma"/>
          <w:color w:val="000000"/>
          <w:szCs w:val="18"/>
          <w:lang w:eastAsia="zh-TW"/>
        </w:rPr>
        <w:t xml:space="preserve"> Office 365</w:t>
      </w:r>
      <w:r w:rsidRPr="001A449E">
        <w:rPr>
          <w:rFonts w:eastAsia="PMingLiU" w:cs="Tahoma"/>
          <w:color w:val="000000"/>
          <w:szCs w:val="18"/>
          <w:lang w:eastAsia="zh-TW"/>
        </w:rPr>
        <w:t>。</w:t>
      </w:r>
    </w:p>
    <w:p w:rsidR="000D4ECA" w:rsidRPr="001A449E" w:rsidRDefault="000D4ECA" w:rsidP="00346F4B">
      <w:pPr>
        <w:numPr>
          <w:ilvl w:val="1"/>
          <w:numId w:val="104"/>
        </w:numPr>
        <w:spacing w:after="60" w:line="276" w:lineRule="auto"/>
        <w:ind w:left="1980"/>
        <w:rPr>
          <w:rFonts w:eastAsia="PMingLiU" w:cs="Tahoma"/>
        </w:rPr>
      </w:pPr>
      <w:r w:rsidRPr="001A449E">
        <w:rPr>
          <w:rFonts w:eastAsia="PMingLiU" w:cs="Tahoma"/>
          <w:color w:val="000000"/>
          <w:szCs w:val="18"/>
        </w:rPr>
        <w:t>服務等級：</w:t>
      </w:r>
      <w:r w:rsidRPr="001A449E">
        <w:rPr>
          <w:rFonts w:eastAsia="PMingLiU" w:cs="Tahoma"/>
          <w:color w:val="000000"/>
          <w:szCs w:val="18"/>
        </w:rPr>
        <w:t>1</w:t>
      </w:r>
      <w:r w:rsidRPr="001A449E">
        <w:rPr>
          <w:rFonts w:eastAsia="PMingLiU" w:cs="Tahoma"/>
          <w:color w:val="000000"/>
          <w:szCs w:val="18"/>
        </w:rPr>
        <w:t>、</w:t>
      </w:r>
      <w:r w:rsidRPr="001A449E">
        <w:rPr>
          <w:rFonts w:eastAsia="PMingLiU" w:cs="Tahoma"/>
          <w:color w:val="000000"/>
          <w:szCs w:val="18"/>
        </w:rPr>
        <w:t>3</w:t>
      </w:r>
      <w:r w:rsidRPr="001A449E">
        <w:rPr>
          <w:rFonts w:eastAsia="PMingLiU" w:cs="Tahoma"/>
          <w:color w:val="000000"/>
          <w:szCs w:val="18"/>
        </w:rPr>
        <w:t>、</w:t>
      </w:r>
      <w:r w:rsidRPr="001A449E">
        <w:rPr>
          <w:rFonts w:eastAsia="PMingLiU" w:cs="Tahoma"/>
          <w:color w:val="000000"/>
          <w:szCs w:val="18"/>
        </w:rPr>
        <w:t>5</w:t>
      </w:r>
      <w:r w:rsidRPr="001A449E">
        <w:rPr>
          <w:rFonts w:eastAsia="PMingLiU" w:cs="Tahoma"/>
          <w:color w:val="000000"/>
          <w:szCs w:val="18"/>
        </w:rPr>
        <w:t>、</w:t>
      </w:r>
      <w:r w:rsidRPr="001A449E">
        <w:rPr>
          <w:rFonts w:eastAsia="PMingLiU" w:cs="Tahoma"/>
          <w:color w:val="000000"/>
          <w:szCs w:val="18"/>
        </w:rPr>
        <w:t xml:space="preserve">10 </w:t>
      </w:r>
      <w:r w:rsidRPr="001A449E">
        <w:rPr>
          <w:rFonts w:eastAsia="PMingLiU" w:cs="Tahoma"/>
          <w:color w:val="000000"/>
          <w:szCs w:val="18"/>
        </w:rPr>
        <w:t>或</w:t>
      </w:r>
      <w:r w:rsidRPr="001A449E">
        <w:rPr>
          <w:rFonts w:eastAsia="PMingLiU" w:cs="Tahoma"/>
          <w:color w:val="000000"/>
          <w:szCs w:val="18"/>
        </w:rPr>
        <w:t xml:space="preserve"> 15 </w:t>
      </w:r>
      <w:r w:rsidRPr="001A449E">
        <w:rPr>
          <w:rFonts w:eastAsia="PMingLiU" w:cs="Tahoma"/>
          <w:color w:val="000000"/>
          <w:szCs w:val="18"/>
        </w:rPr>
        <w:t>天</w:t>
      </w:r>
    </w:p>
    <w:p w:rsidR="000D4ECA" w:rsidRPr="001A449E" w:rsidRDefault="000D4ECA" w:rsidP="00024C3C">
      <w:pPr>
        <w:numPr>
          <w:ilvl w:val="0"/>
          <w:numId w:val="11"/>
        </w:numPr>
        <w:spacing w:after="60" w:line="276" w:lineRule="auto"/>
        <w:ind w:left="1440"/>
        <w:rPr>
          <w:rFonts w:eastAsia="PMingLiU" w:cs="Tahoma"/>
        </w:rPr>
      </w:pPr>
      <w:r w:rsidRPr="001A449E">
        <w:rPr>
          <w:rFonts w:eastAsia="PMingLiU" w:cs="Tahoma"/>
          <w:color w:val="000000"/>
          <w:szCs w:val="18"/>
        </w:rPr>
        <w:t xml:space="preserve">SharePoint </w:t>
      </w:r>
      <w:r w:rsidRPr="001A449E">
        <w:rPr>
          <w:rFonts w:eastAsia="PMingLiU" w:cs="Tahoma"/>
          <w:color w:val="000000"/>
          <w:szCs w:val="18"/>
        </w:rPr>
        <w:t>建置規劃服務</w:t>
      </w:r>
      <w:r w:rsidRPr="001A449E">
        <w:rPr>
          <w:rFonts w:eastAsia="PMingLiU" w:cs="Tahoma"/>
          <w:color w:val="000000"/>
          <w:szCs w:val="18"/>
        </w:rPr>
        <w:t xml:space="preserve"> (SDPS)</w:t>
      </w:r>
    </w:p>
    <w:p w:rsidR="000D4ECA" w:rsidRPr="001A449E" w:rsidRDefault="000D4ECA" w:rsidP="00346F4B">
      <w:pPr>
        <w:numPr>
          <w:ilvl w:val="1"/>
          <w:numId w:val="105"/>
        </w:numPr>
        <w:spacing w:after="60" w:line="276" w:lineRule="auto"/>
        <w:ind w:left="1980"/>
        <w:rPr>
          <w:rFonts w:eastAsia="PMingLiU" w:cs="Tahoma"/>
        </w:rPr>
      </w:pPr>
      <w:r w:rsidRPr="001A449E">
        <w:rPr>
          <w:rFonts w:eastAsia="PMingLiU" w:cs="Tahoma"/>
          <w:color w:val="000000"/>
          <w:szCs w:val="18"/>
        </w:rPr>
        <w:t>說明：</w:t>
      </w:r>
      <w:r w:rsidRPr="001A449E">
        <w:rPr>
          <w:rFonts w:eastAsia="PMingLiU" w:cs="Tahoma"/>
          <w:color w:val="000000"/>
          <w:szCs w:val="18"/>
        </w:rPr>
        <w:t xml:space="preserve">SDPS </w:t>
      </w:r>
      <w:r w:rsidRPr="001A449E">
        <w:rPr>
          <w:rFonts w:eastAsia="PMingLiU" w:cs="Tahoma"/>
          <w:color w:val="000000"/>
          <w:szCs w:val="18"/>
        </w:rPr>
        <w:t>可讓合格之合作夥伴及</w:t>
      </w:r>
      <w:r w:rsidRPr="001A449E">
        <w:rPr>
          <w:rFonts w:eastAsia="PMingLiU" w:cs="Tahoma"/>
          <w:color w:val="000000"/>
          <w:szCs w:val="18"/>
        </w:rPr>
        <w:t xml:space="preserve"> Microsoft </w:t>
      </w:r>
      <w:r w:rsidRPr="001A449E">
        <w:rPr>
          <w:rFonts w:eastAsia="PMingLiU" w:cs="Tahoma"/>
          <w:color w:val="000000"/>
          <w:szCs w:val="18"/>
        </w:rPr>
        <w:t>顧問協助客戶針對其特定環境開發自訂的</w:t>
      </w:r>
      <w:r w:rsidRPr="001A449E">
        <w:rPr>
          <w:rFonts w:eastAsia="PMingLiU" w:cs="Tahoma"/>
          <w:color w:val="000000"/>
          <w:szCs w:val="18"/>
        </w:rPr>
        <w:t xml:space="preserve"> SharePoint Portal Server </w:t>
      </w:r>
      <w:r w:rsidRPr="001A449E">
        <w:rPr>
          <w:rFonts w:eastAsia="PMingLiU" w:cs="Tahoma"/>
          <w:color w:val="000000"/>
          <w:szCs w:val="18"/>
        </w:rPr>
        <w:t>建置規劃，並評估技術建置的總體成本。</w:t>
      </w:r>
      <w:r w:rsidRPr="001A449E">
        <w:rPr>
          <w:rFonts w:eastAsia="PMingLiU" w:cs="Tahoma"/>
          <w:color w:val="000000"/>
          <w:szCs w:val="18"/>
        </w:rPr>
        <w:t xml:space="preserve">SDPS </w:t>
      </w:r>
      <w:r w:rsidRPr="001A449E">
        <w:rPr>
          <w:rFonts w:eastAsia="PMingLiU" w:cs="Tahoma"/>
          <w:color w:val="000000"/>
          <w:szCs w:val="18"/>
        </w:rPr>
        <w:t>著重在</w:t>
      </w:r>
      <w:r w:rsidRPr="001A449E">
        <w:rPr>
          <w:rFonts w:eastAsia="PMingLiU" w:cs="Tahoma"/>
          <w:color w:val="000000"/>
          <w:szCs w:val="18"/>
        </w:rPr>
        <w:t xml:space="preserve"> SharePoint Online</w:t>
      </w:r>
      <w:r w:rsidRPr="001A449E">
        <w:rPr>
          <w:rFonts w:eastAsia="PMingLiU" w:cs="Tahoma"/>
          <w:color w:val="000000"/>
          <w:szCs w:val="18"/>
        </w:rPr>
        <w:t>，其也可以協助客戶進行建置規劃協助移至</w:t>
      </w:r>
      <w:r w:rsidRPr="001A449E">
        <w:rPr>
          <w:rFonts w:eastAsia="PMingLiU" w:cs="Tahoma"/>
          <w:color w:val="000000"/>
          <w:szCs w:val="18"/>
        </w:rPr>
        <w:t xml:space="preserve"> Office 365</w:t>
      </w:r>
      <w:r w:rsidRPr="001A449E">
        <w:rPr>
          <w:rFonts w:eastAsia="PMingLiU" w:cs="Tahoma"/>
          <w:color w:val="000000"/>
          <w:szCs w:val="18"/>
        </w:rPr>
        <w:t>。</w:t>
      </w:r>
    </w:p>
    <w:p w:rsidR="000D4ECA" w:rsidRPr="001A449E" w:rsidRDefault="000D4ECA" w:rsidP="00346F4B">
      <w:pPr>
        <w:numPr>
          <w:ilvl w:val="1"/>
          <w:numId w:val="105"/>
        </w:numPr>
        <w:spacing w:after="60" w:line="276" w:lineRule="auto"/>
        <w:ind w:left="1980"/>
        <w:rPr>
          <w:rFonts w:eastAsia="PMingLiU" w:cs="Tahoma"/>
        </w:rPr>
      </w:pPr>
      <w:r w:rsidRPr="001A449E">
        <w:rPr>
          <w:rFonts w:eastAsia="PMingLiU" w:cs="Tahoma"/>
          <w:color w:val="000000"/>
          <w:szCs w:val="18"/>
        </w:rPr>
        <w:t>服務等級：</w:t>
      </w:r>
      <w:r w:rsidRPr="001A449E">
        <w:rPr>
          <w:rFonts w:eastAsia="PMingLiU" w:cs="Tahoma"/>
          <w:color w:val="000000"/>
          <w:szCs w:val="18"/>
        </w:rPr>
        <w:t>1</w:t>
      </w:r>
      <w:r w:rsidRPr="001A449E">
        <w:rPr>
          <w:rFonts w:eastAsia="PMingLiU" w:cs="Tahoma"/>
          <w:color w:val="000000"/>
          <w:szCs w:val="18"/>
        </w:rPr>
        <w:t>、</w:t>
      </w:r>
      <w:r w:rsidRPr="001A449E">
        <w:rPr>
          <w:rFonts w:eastAsia="PMingLiU" w:cs="Tahoma"/>
          <w:color w:val="000000"/>
          <w:szCs w:val="18"/>
        </w:rPr>
        <w:t>3</w:t>
      </w:r>
      <w:r w:rsidRPr="001A449E">
        <w:rPr>
          <w:rFonts w:eastAsia="PMingLiU" w:cs="Tahoma"/>
          <w:color w:val="000000"/>
          <w:szCs w:val="18"/>
        </w:rPr>
        <w:t>、</w:t>
      </w:r>
      <w:r w:rsidRPr="001A449E">
        <w:rPr>
          <w:rFonts w:eastAsia="PMingLiU" w:cs="Tahoma"/>
          <w:color w:val="000000"/>
          <w:szCs w:val="18"/>
        </w:rPr>
        <w:t>5</w:t>
      </w:r>
      <w:r w:rsidRPr="001A449E">
        <w:rPr>
          <w:rFonts w:eastAsia="PMingLiU" w:cs="Tahoma"/>
          <w:color w:val="000000"/>
          <w:szCs w:val="18"/>
        </w:rPr>
        <w:t>、</w:t>
      </w:r>
      <w:r w:rsidRPr="001A449E">
        <w:rPr>
          <w:rFonts w:eastAsia="PMingLiU" w:cs="Tahoma"/>
          <w:color w:val="000000"/>
          <w:szCs w:val="18"/>
        </w:rPr>
        <w:t xml:space="preserve">10 </w:t>
      </w:r>
      <w:r w:rsidRPr="001A449E">
        <w:rPr>
          <w:rFonts w:eastAsia="PMingLiU" w:cs="Tahoma"/>
          <w:color w:val="000000"/>
          <w:szCs w:val="18"/>
        </w:rPr>
        <w:t>或</w:t>
      </w:r>
      <w:r w:rsidRPr="001A449E">
        <w:rPr>
          <w:rFonts w:eastAsia="PMingLiU" w:cs="Tahoma"/>
          <w:color w:val="000000"/>
          <w:szCs w:val="18"/>
        </w:rPr>
        <w:t xml:space="preserve"> 15 </w:t>
      </w:r>
      <w:r w:rsidRPr="001A449E">
        <w:rPr>
          <w:rFonts w:eastAsia="PMingLiU" w:cs="Tahoma"/>
          <w:color w:val="000000"/>
          <w:szCs w:val="18"/>
        </w:rPr>
        <w:t>天</w:t>
      </w:r>
    </w:p>
    <w:p w:rsidR="000D4ECA" w:rsidRPr="001A449E" w:rsidRDefault="000D4ECA" w:rsidP="00024C3C">
      <w:pPr>
        <w:numPr>
          <w:ilvl w:val="0"/>
          <w:numId w:val="10"/>
        </w:numPr>
        <w:spacing w:after="60" w:line="276" w:lineRule="auto"/>
        <w:rPr>
          <w:rFonts w:eastAsia="PMingLiU" w:cs="Tahoma"/>
        </w:rPr>
      </w:pPr>
      <w:r w:rsidRPr="001A449E">
        <w:rPr>
          <w:rFonts w:eastAsia="PMingLiU" w:cs="Tahoma"/>
          <w:color w:val="000000"/>
          <w:szCs w:val="18"/>
        </w:rPr>
        <w:t xml:space="preserve">Lync </w:t>
      </w:r>
      <w:r w:rsidRPr="001A449E">
        <w:rPr>
          <w:rFonts w:eastAsia="PMingLiU" w:cs="Tahoma"/>
          <w:color w:val="000000"/>
          <w:szCs w:val="18"/>
        </w:rPr>
        <w:t>和</w:t>
      </w:r>
      <w:r w:rsidRPr="001A449E">
        <w:rPr>
          <w:rFonts w:eastAsia="PMingLiU" w:cs="Tahoma"/>
          <w:color w:val="000000"/>
          <w:szCs w:val="18"/>
        </w:rPr>
        <w:t xml:space="preserve"> Exchange </w:t>
      </w:r>
      <w:r w:rsidRPr="001A449E">
        <w:rPr>
          <w:rFonts w:eastAsia="PMingLiU" w:cs="Tahoma"/>
          <w:color w:val="000000"/>
          <w:szCs w:val="18"/>
        </w:rPr>
        <w:t>建置規劃服務</w:t>
      </w:r>
      <w:r w:rsidRPr="001A449E">
        <w:rPr>
          <w:rFonts w:eastAsia="PMingLiU" w:cs="Tahoma"/>
          <w:color w:val="000000"/>
          <w:szCs w:val="18"/>
        </w:rPr>
        <w:t xml:space="preserve"> (L&amp;EDPS)</w:t>
      </w:r>
    </w:p>
    <w:p w:rsidR="000D4ECA" w:rsidRPr="001A449E" w:rsidRDefault="000D4ECA" w:rsidP="00346F4B">
      <w:pPr>
        <w:numPr>
          <w:ilvl w:val="1"/>
          <w:numId w:val="106"/>
        </w:numPr>
        <w:spacing w:after="60" w:line="276" w:lineRule="auto"/>
        <w:ind w:left="1980"/>
        <w:rPr>
          <w:rFonts w:eastAsia="PMingLiU" w:cs="Tahoma"/>
          <w:lang w:eastAsia="zh-TW"/>
        </w:rPr>
      </w:pPr>
      <w:r w:rsidRPr="001A449E">
        <w:rPr>
          <w:rFonts w:eastAsia="PMingLiU" w:cs="Tahoma"/>
          <w:color w:val="000000"/>
          <w:szCs w:val="18"/>
          <w:lang w:eastAsia="zh-TW"/>
        </w:rPr>
        <w:t>說明：</w:t>
      </w:r>
      <w:r w:rsidRPr="001A449E">
        <w:rPr>
          <w:rFonts w:eastAsia="PMingLiU" w:cs="Tahoma"/>
          <w:color w:val="000000"/>
          <w:szCs w:val="18"/>
          <w:lang w:eastAsia="zh-TW"/>
        </w:rPr>
        <w:t xml:space="preserve">L&amp;EDPS </w:t>
      </w:r>
      <w:r w:rsidRPr="001A449E">
        <w:rPr>
          <w:rFonts w:eastAsia="PMingLiU" w:cs="Tahoma"/>
          <w:color w:val="000000"/>
          <w:szCs w:val="18"/>
          <w:lang w:eastAsia="zh-TW"/>
        </w:rPr>
        <w:t>可讓合格之合作夥伴及</w:t>
      </w:r>
      <w:r w:rsidRPr="001A449E">
        <w:rPr>
          <w:rFonts w:eastAsia="PMingLiU" w:cs="Tahoma"/>
          <w:color w:val="000000"/>
          <w:szCs w:val="18"/>
          <w:lang w:eastAsia="zh-TW"/>
        </w:rPr>
        <w:t xml:space="preserve"> Microsoft </w:t>
      </w:r>
      <w:r w:rsidRPr="001A449E">
        <w:rPr>
          <w:rFonts w:eastAsia="PMingLiU" w:cs="Tahoma"/>
          <w:color w:val="000000"/>
          <w:szCs w:val="18"/>
          <w:lang w:eastAsia="zh-TW"/>
        </w:rPr>
        <w:t>顧問引導客戶了解</w:t>
      </w:r>
      <w:r w:rsidRPr="001A449E">
        <w:rPr>
          <w:rFonts w:eastAsia="PMingLiU" w:cs="Tahoma"/>
          <w:color w:val="000000"/>
          <w:szCs w:val="18"/>
          <w:lang w:eastAsia="zh-TW"/>
        </w:rPr>
        <w:t xml:space="preserve"> Lync </w:t>
      </w:r>
      <w:r w:rsidRPr="001A449E">
        <w:rPr>
          <w:rFonts w:eastAsia="PMingLiU" w:cs="Tahoma"/>
          <w:color w:val="000000"/>
          <w:szCs w:val="18"/>
          <w:lang w:eastAsia="zh-TW"/>
        </w:rPr>
        <w:t>和</w:t>
      </w:r>
      <w:r w:rsidRPr="001A449E">
        <w:rPr>
          <w:rFonts w:eastAsia="PMingLiU" w:cs="Tahoma"/>
          <w:color w:val="000000"/>
          <w:szCs w:val="18"/>
          <w:lang w:eastAsia="zh-TW"/>
        </w:rPr>
        <w:t xml:space="preserve"> Exchange 2010 </w:t>
      </w:r>
      <w:r w:rsidRPr="001A449E">
        <w:rPr>
          <w:rFonts w:eastAsia="PMingLiU" w:cs="Tahoma"/>
          <w:color w:val="000000"/>
          <w:szCs w:val="18"/>
          <w:lang w:eastAsia="zh-TW"/>
        </w:rPr>
        <w:t>實作的價值及建置規劃階段，包括針對內部部署及雲端的解決方案分析客戶組織的環境及共享最佳實作。</w:t>
      </w:r>
      <w:r w:rsidRPr="001A449E">
        <w:rPr>
          <w:rFonts w:eastAsia="PMingLiU" w:cs="Tahoma"/>
          <w:color w:val="000000"/>
          <w:szCs w:val="18"/>
          <w:lang w:eastAsia="zh-TW"/>
        </w:rPr>
        <w:t xml:space="preserve">L&amp;EDPS </w:t>
      </w:r>
      <w:r w:rsidRPr="001A449E">
        <w:rPr>
          <w:rFonts w:eastAsia="PMingLiU" w:cs="Tahoma"/>
          <w:color w:val="000000"/>
          <w:szCs w:val="18"/>
          <w:lang w:eastAsia="zh-TW"/>
        </w:rPr>
        <w:t>著重在</w:t>
      </w:r>
      <w:r w:rsidRPr="001A449E">
        <w:rPr>
          <w:rFonts w:eastAsia="PMingLiU" w:cs="Tahoma"/>
          <w:color w:val="000000"/>
          <w:szCs w:val="18"/>
          <w:lang w:eastAsia="zh-TW"/>
        </w:rPr>
        <w:t xml:space="preserve"> Lync </w:t>
      </w:r>
      <w:r w:rsidRPr="001A449E">
        <w:rPr>
          <w:rFonts w:eastAsia="PMingLiU" w:cs="Tahoma"/>
          <w:color w:val="000000"/>
          <w:szCs w:val="18"/>
          <w:lang w:eastAsia="zh-TW"/>
        </w:rPr>
        <w:t>和</w:t>
      </w:r>
      <w:r w:rsidRPr="001A449E">
        <w:rPr>
          <w:rFonts w:eastAsia="PMingLiU" w:cs="Tahoma"/>
          <w:color w:val="000000"/>
          <w:szCs w:val="18"/>
          <w:lang w:eastAsia="zh-TW"/>
        </w:rPr>
        <w:t xml:space="preserve"> Exchange Online</w:t>
      </w:r>
      <w:r w:rsidRPr="001A449E">
        <w:rPr>
          <w:rFonts w:eastAsia="PMingLiU" w:cs="Tahoma"/>
          <w:color w:val="000000"/>
          <w:szCs w:val="18"/>
          <w:lang w:eastAsia="zh-TW"/>
        </w:rPr>
        <w:t>，其也可以協助客戶進行建置規劃協助移至</w:t>
      </w:r>
      <w:r w:rsidRPr="001A449E">
        <w:rPr>
          <w:rFonts w:eastAsia="PMingLiU" w:cs="Tahoma"/>
          <w:color w:val="000000"/>
          <w:szCs w:val="18"/>
          <w:lang w:eastAsia="zh-TW"/>
        </w:rPr>
        <w:t xml:space="preserve"> Office 365</w:t>
      </w:r>
      <w:r w:rsidRPr="001A449E">
        <w:rPr>
          <w:rFonts w:eastAsia="PMingLiU" w:cs="Tahoma"/>
          <w:color w:val="000000"/>
          <w:szCs w:val="18"/>
          <w:lang w:eastAsia="zh-TW"/>
        </w:rPr>
        <w:t>。</w:t>
      </w:r>
    </w:p>
    <w:p w:rsidR="000D4ECA" w:rsidRPr="00B62652" w:rsidRDefault="000D4ECA" w:rsidP="00346F4B">
      <w:pPr>
        <w:numPr>
          <w:ilvl w:val="1"/>
          <w:numId w:val="106"/>
        </w:numPr>
        <w:spacing w:after="60" w:line="276" w:lineRule="auto"/>
        <w:ind w:left="1980"/>
        <w:rPr>
          <w:rFonts w:eastAsia="PMingLiU" w:cs="Tahoma"/>
        </w:rPr>
      </w:pPr>
      <w:r w:rsidRPr="001A449E">
        <w:rPr>
          <w:rFonts w:eastAsia="PMingLiU" w:cs="Tahoma"/>
          <w:color w:val="000000"/>
          <w:szCs w:val="18"/>
        </w:rPr>
        <w:t>服務等級：</w:t>
      </w:r>
      <w:r w:rsidRPr="001A449E">
        <w:rPr>
          <w:rFonts w:eastAsia="PMingLiU" w:cs="Tahoma"/>
          <w:color w:val="000000"/>
          <w:szCs w:val="18"/>
        </w:rPr>
        <w:t>1</w:t>
      </w:r>
      <w:r w:rsidRPr="001A449E">
        <w:rPr>
          <w:rFonts w:eastAsia="PMingLiU" w:cs="Tahoma"/>
          <w:color w:val="000000"/>
          <w:szCs w:val="18"/>
        </w:rPr>
        <w:t>、</w:t>
      </w:r>
      <w:r w:rsidRPr="001A449E">
        <w:rPr>
          <w:rFonts w:eastAsia="PMingLiU" w:cs="Tahoma"/>
          <w:color w:val="000000"/>
          <w:szCs w:val="18"/>
        </w:rPr>
        <w:t>3</w:t>
      </w:r>
      <w:r w:rsidRPr="001A449E">
        <w:rPr>
          <w:rFonts w:eastAsia="PMingLiU" w:cs="Tahoma"/>
          <w:color w:val="000000"/>
          <w:szCs w:val="18"/>
        </w:rPr>
        <w:t>、</w:t>
      </w:r>
      <w:r w:rsidRPr="001A449E">
        <w:rPr>
          <w:rFonts w:eastAsia="PMingLiU" w:cs="Tahoma"/>
          <w:color w:val="000000"/>
          <w:szCs w:val="18"/>
        </w:rPr>
        <w:t>5</w:t>
      </w:r>
      <w:r w:rsidRPr="001A449E">
        <w:rPr>
          <w:rFonts w:eastAsia="PMingLiU" w:cs="Tahoma"/>
          <w:color w:val="000000"/>
          <w:szCs w:val="18"/>
        </w:rPr>
        <w:t>、</w:t>
      </w:r>
      <w:r w:rsidRPr="001A449E">
        <w:rPr>
          <w:rFonts w:eastAsia="PMingLiU" w:cs="Tahoma"/>
          <w:color w:val="000000"/>
          <w:szCs w:val="18"/>
        </w:rPr>
        <w:t xml:space="preserve">10 </w:t>
      </w:r>
      <w:r w:rsidRPr="001A449E">
        <w:rPr>
          <w:rFonts w:eastAsia="PMingLiU" w:cs="Tahoma"/>
          <w:color w:val="000000"/>
          <w:szCs w:val="18"/>
        </w:rPr>
        <w:t>或</w:t>
      </w:r>
      <w:r w:rsidRPr="001A449E">
        <w:rPr>
          <w:rFonts w:eastAsia="PMingLiU" w:cs="Tahoma"/>
          <w:color w:val="000000"/>
          <w:szCs w:val="18"/>
        </w:rPr>
        <w:t xml:space="preserve"> 15 </w:t>
      </w:r>
      <w:r w:rsidRPr="001A449E">
        <w:rPr>
          <w:rFonts w:eastAsia="PMingLiU" w:cs="Tahoma"/>
          <w:color w:val="000000"/>
          <w:szCs w:val="18"/>
        </w:rPr>
        <w:t>天</w:t>
      </w:r>
    </w:p>
    <w:p w:rsidR="00B62652" w:rsidRDefault="00B62652" w:rsidP="00B62652">
      <w:pPr>
        <w:spacing w:after="60" w:line="276" w:lineRule="auto"/>
        <w:ind w:left="1980"/>
        <w:rPr>
          <w:rFonts w:eastAsia="PMingLiU" w:cs="Tahoma"/>
          <w:color w:val="000000"/>
          <w:szCs w:val="18"/>
        </w:rPr>
      </w:pPr>
    </w:p>
    <w:p w:rsidR="00B62652" w:rsidRDefault="00B62652" w:rsidP="00B62652">
      <w:pPr>
        <w:spacing w:after="60" w:line="276" w:lineRule="auto"/>
        <w:ind w:left="1980"/>
        <w:rPr>
          <w:rFonts w:eastAsia="PMingLiU" w:cs="Tahoma"/>
          <w:color w:val="000000"/>
          <w:szCs w:val="18"/>
        </w:rPr>
      </w:pPr>
    </w:p>
    <w:p w:rsidR="00B62652" w:rsidRPr="001A449E" w:rsidRDefault="00B62652" w:rsidP="00B62652">
      <w:pPr>
        <w:spacing w:after="60" w:line="276" w:lineRule="auto"/>
        <w:ind w:left="1980"/>
        <w:rPr>
          <w:rFonts w:eastAsia="PMingLiU" w:cs="Tahoma"/>
        </w:rPr>
      </w:pPr>
    </w:p>
    <w:p w:rsidR="000D4ECA" w:rsidRPr="001A449E" w:rsidRDefault="000D4ECA" w:rsidP="00024C3C">
      <w:pPr>
        <w:numPr>
          <w:ilvl w:val="0"/>
          <w:numId w:val="10"/>
        </w:numPr>
        <w:spacing w:after="60" w:line="276" w:lineRule="auto"/>
        <w:rPr>
          <w:rFonts w:eastAsia="PMingLiU" w:cs="Tahoma"/>
          <w:lang w:eastAsia="zh-TW"/>
        </w:rPr>
      </w:pPr>
      <w:r w:rsidRPr="001A449E">
        <w:rPr>
          <w:rFonts w:eastAsia="PMingLiU" w:cs="Tahoma"/>
          <w:color w:val="000000"/>
          <w:szCs w:val="18"/>
          <w:lang w:eastAsia="zh-TW"/>
        </w:rPr>
        <w:t>私有雲端、管理及虛擬化部署規劃服務</w:t>
      </w:r>
      <w:r w:rsidRPr="001A449E">
        <w:rPr>
          <w:rFonts w:eastAsia="PMingLiU" w:cs="Tahoma"/>
          <w:color w:val="000000"/>
          <w:szCs w:val="18"/>
          <w:lang w:eastAsia="zh-TW"/>
        </w:rPr>
        <w:t xml:space="preserve"> (PVDPS)</w:t>
      </w:r>
    </w:p>
    <w:p w:rsidR="000D4ECA" w:rsidRPr="001A449E" w:rsidRDefault="000D4ECA" w:rsidP="00346F4B">
      <w:pPr>
        <w:numPr>
          <w:ilvl w:val="1"/>
          <w:numId w:val="107"/>
        </w:numPr>
        <w:spacing w:after="60" w:line="276" w:lineRule="auto"/>
        <w:ind w:left="1980"/>
        <w:rPr>
          <w:rFonts w:eastAsia="PMingLiU" w:cs="Tahoma"/>
          <w:lang w:eastAsia="zh-TW"/>
        </w:rPr>
      </w:pPr>
      <w:r w:rsidRPr="001A449E">
        <w:rPr>
          <w:rFonts w:eastAsia="PMingLiU" w:cs="Tahoma"/>
          <w:color w:val="000000"/>
          <w:szCs w:val="18"/>
          <w:lang w:eastAsia="zh-TW"/>
        </w:rPr>
        <w:t>說明：</w:t>
      </w:r>
      <w:r w:rsidRPr="001A449E">
        <w:rPr>
          <w:rFonts w:eastAsia="PMingLiU" w:cs="Tahoma"/>
          <w:szCs w:val="18"/>
          <w:lang w:eastAsia="zh-TW"/>
        </w:rPr>
        <w:t xml:space="preserve">PVDPS </w:t>
      </w:r>
      <w:r w:rsidRPr="001A449E">
        <w:rPr>
          <w:rFonts w:eastAsia="PMingLiU" w:cs="Tahoma"/>
          <w:szCs w:val="18"/>
          <w:lang w:eastAsia="zh-TW"/>
        </w:rPr>
        <w:t>提供結構化的諮詢履行，可協助客戶運用以</w:t>
      </w:r>
      <w:r w:rsidRPr="001A449E">
        <w:rPr>
          <w:rFonts w:eastAsia="PMingLiU" w:cs="Tahoma"/>
          <w:szCs w:val="18"/>
          <w:lang w:eastAsia="zh-TW"/>
        </w:rPr>
        <w:t xml:space="preserve"> Windows Server</w:t>
      </w:r>
      <w:r w:rsidRPr="001A449E">
        <w:rPr>
          <w:rFonts w:eastAsia="PMingLiU" w:cs="Tahoma"/>
          <w:szCs w:val="18"/>
          <w:lang w:eastAsia="zh-TW"/>
        </w:rPr>
        <w:t>、</w:t>
      </w:r>
      <w:r w:rsidRPr="001A449E">
        <w:rPr>
          <w:rFonts w:eastAsia="PMingLiU" w:cs="Tahoma"/>
          <w:szCs w:val="18"/>
          <w:lang w:eastAsia="zh-TW"/>
        </w:rPr>
        <w:t xml:space="preserve">Systems Center </w:t>
      </w:r>
      <w:r w:rsidRPr="001A449E">
        <w:rPr>
          <w:rFonts w:eastAsia="PMingLiU" w:cs="Tahoma"/>
          <w:szCs w:val="18"/>
          <w:lang w:eastAsia="zh-TW"/>
        </w:rPr>
        <w:t>及</w:t>
      </w:r>
      <w:r w:rsidRPr="001A449E">
        <w:rPr>
          <w:rFonts w:eastAsia="PMingLiU" w:cs="Tahoma"/>
          <w:szCs w:val="18"/>
          <w:lang w:eastAsia="zh-TW"/>
        </w:rPr>
        <w:t xml:space="preserve"> Hyper-V </w:t>
      </w:r>
      <w:r w:rsidRPr="001A449E">
        <w:rPr>
          <w:rFonts w:eastAsia="PMingLiU" w:cs="Tahoma"/>
          <w:szCs w:val="18"/>
          <w:lang w:eastAsia="zh-TW"/>
        </w:rPr>
        <w:t>為基礎的基礎架構解決方案。這項服務有助於降低資料中心成本、提高企業靈活度，並對客戶實體、虛擬及混合的基礎架構提供改良的控制能力</w:t>
      </w:r>
      <w:r w:rsidRPr="001A449E">
        <w:rPr>
          <w:rFonts w:eastAsia="PMingLiU" w:cs="Tahoma"/>
          <w:color w:val="000000"/>
          <w:szCs w:val="18"/>
          <w:lang w:eastAsia="zh-TW"/>
        </w:rPr>
        <w:t>。</w:t>
      </w:r>
    </w:p>
    <w:p w:rsidR="000D4ECA" w:rsidRPr="001A449E" w:rsidRDefault="000D4ECA" w:rsidP="00346F4B">
      <w:pPr>
        <w:numPr>
          <w:ilvl w:val="1"/>
          <w:numId w:val="107"/>
        </w:numPr>
        <w:spacing w:after="60" w:line="276" w:lineRule="auto"/>
        <w:ind w:left="1980"/>
        <w:rPr>
          <w:rFonts w:eastAsia="PMingLiU" w:cs="Tahoma"/>
        </w:rPr>
      </w:pPr>
      <w:r w:rsidRPr="001A449E">
        <w:rPr>
          <w:rFonts w:eastAsia="PMingLiU" w:cs="Tahoma"/>
          <w:color w:val="000000"/>
          <w:szCs w:val="18"/>
        </w:rPr>
        <w:t>服務等級：</w:t>
      </w:r>
      <w:r w:rsidRPr="001A449E">
        <w:rPr>
          <w:rFonts w:eastAsia="PMingLiU" w:cs="Tahoma"/>
          <w:color w:val="000000"/>
          <w:szCs w:val="18"/>
        </w:rPr>
        <w:t>3</w:t>
      </w:r>
      <w:r w:rsidRPr="001A449E">
        <w:rPr>
          <w:rFonts w:eastAsia="PMingLiU" w:cs="Tahoma"/>
          <w:color w:val="000000"/>
          <w:szCs w:val="18"/>
        </w:rPr>
        <w:t>、</w:t>
      </w:r>
      <w:r w:rsidRPr="001A449E">
        <w:rPr>
          <w:rFonts w:eastAsia="PMingLiU" w:cs="Tahoma"/>
          <w:color w:val="000000"/>
          <w:szCs w:val="18"/>
        </w:rPr>
        <w:t>5</w:t>
      </w:r>
      <w:r w:rsidRPr="001A449E">
        <w:rPr>
          <w:rFonts w:eastAsia="PMingLiU" w:cs="Tahoma"/>
          <w:color w:val="000000"/>
          <w:szCs w:val="18"/>
        </w:rPr>
        <w:t>、</w:t>
      </w:r>
      <w:r w:rsidRPr="001A449E">
        <w:rPr>
          <w:rFonts w:eastAsia="PMingLiU" w:cs="Tahoma"/>
          <w:color w:val="000000"/>
          <w:szCs w:val="18"/>
        </w:rPr>
        <w:t xml:space="preserve">10 </w:t>
      </w:r>
      <w:r w:rsidRPr="001A449E">
        <w:rPr>
          <w:rFonts w:eastAsia="PMingLiU" w:cs="Tahoma"/>
          <w:color w:val="000000"/>
          <w:szCs w:val="18"/>
        </w:rPr>
        <w:t>或</w:t>
      </w:r>
      <w:r w:rsidRPr="001A449E">
        <w:rPr>
          <w:rFonts w:eastAsia="PMingLiU" w:cs="Tahoma"/>
          <w:color w:val="000000"/>
          <w:szCs w:val="18"/>
        </w:rPr>
        <w:t xml:space="preserve"> 15 </w:t>
      </w:r>
      <w:r w:rsidRPr="001A449E">
        <w:rPr>
          <w:rFonts w:eastAsia="PMingLiU" w:cs="Tahoma"/>
          <w:color w:val="000000"/>
          <w:szCs w:val="18"/>
        </w:rPr>
        <w:t>天</w:t>
      </w:r>
    </w:p>
    <w:p w:rsidR="000D4ECA" w:rsidRPr="001A449E" w:rsidRDefault="000D4ECA" w:rsidP="00024C3C">
      <w:pPr>
        <w:numPr>
          <w:ilvl w:val="0"/>
          <w:numId w:val="10"/>
        </w:numPr>
        <w:spacing w:after="60" w:line="276" w:lineRule="auto"/>
        <w:rPr>
          <w:rFonts w:eastAsia="PMingLiU" w:cs="Tahoma"/>
        </w:rPr>
      </w:pPr>
      <w:r w:rsidRPr="001A449E">
        <w:rPr>
          <w:rFonts w:eastAsia="PMingLiU" w:cs="Tahoma"/>
          <w:color w:val="000000"/>
          <w:szCs w:val="18"/>
        </w:rPr>
        <w:t xml:space="preserve">SQL Server </w:t>
      </w:r>
      <w:r w:rsidRPr="001A449E">
        <w:rPr>
          <w:rFonts w:eastAsia="PMingLiU" w:cs="Tahoma"/>
          <w:color w:val="000000"/>
          <w:szCs w:val="18"/>
        </w:rPr>
        <w:t>建置規劃服務</w:t>
      </w:r>
      <w:r w:rsidRPr="001A449E">
        <w:rPr>
          <w:rFonts w:eastAsia="PMingLiU" w:cs="Tahoma"/>
          <w:color w:val="000000"/>
          <w:szCs w:val="18"/>
        </w:rPr>
        <w:t xml:space="preserve"> (SSDPS)</w:t>
      </w:r>
    </w:p>
    <w:p w:rsidR="000D4ECA" w:rsidRPr="001A449E" w:rsidRDefault="000D4ECA" w:rsidP="00346F4B">
      <w:pPr>
        <w:numPr>
          <w:ilvl w:val="1"/>
          <w:numId w:val="108"/>
        </w:numPr>
        <w:spacing w:after="60" w:line="276" w:lineRule="auto"/>
        <w:ind w:left="1980"/>
        <w:rPr>
          <w:rFonts w:eastAsia="PMingLiU" w:cs="Tahoma"/>
        </w:rPr>
      </w:pPr>
      <w:r w:rsidRPr="001A449E">
        <w:rPr>
          <w:rFonts w:eastAsia="PMingLiU" w:cs="Tahoma"/>
          <w:color w:val="000000"/>
          <w:szCs w:val="18"/>
        </w:rPr>
        <w:t>說明：</w:t>
      </w:r>
      <w:r w:rsidRPr="001A449E">
        <w:rPr>
          <w:rFonts w:eastAsia="PMingLiU" w:cs="Tahoma"/>
          <w:szCs w:val="18"/>
        </w:rPr>
        <w:t xml:space="preserve">SSDPS </w:t>
      </w:r>
      <w:r w:rsidRPr="001A449E">
        <w:rPr>
          <w:rFonts w:eastAsia="PMingLiU" w:cs="Tahoma"/>
          <w:szCs w:val="18"/>
        </w:rPr>
        <w:t>針對移轉至</w:t>
      </w:r>
      <w:r w:rsidRPr="001A449E">
        <w:rPr>
          <w:rFonts w:eastAsia="PMingLiU" w:cs="Tahoma"/>
          <w:szCs w:val="18"/>
        </w:rPr>
        <w:t xml:space="preserve"> SQL Server</w:t>
      </w:r>
      <w:r w:rsidRPr="001A449E">
        <w:rPr>
          <w:rFonts w:eastAsia="PMingLiU" w:cs="Tahoma"/>
          <w:szCs w:val="18"/>
        </w:rPr>
        <w:t>、升級為新版的</w:t>
      </w:r>
      <w:r w:rsidRPr="001A449E">
        <w:rPr>
          <w:rFonts w:eastAsia="PMingLiU" w:cs="Tahoma"/>
          <w:szCs w:val="18"/>
        </w:rPr>
        <w:t xml:space="preserve"> SQL Server </w:t>
      </w:r>
      <w:r w:rsidRPr="001A449E">
        <w:rPr>
          <w:rFonts w:eastAsia="PMingLiU" w:cs="Tahoma"/>
          <w:szCs w:val="18"/>
        </w:rPr>
        <w:t>解決方案及</w:t>
      </w:r>
      <w:r w:rsidRPr="001A449E">
        <w:rPr>
          <w:rFonts w:eastAsia="PMingLiU" w:cs="Tahoma"/>
          <w:szCs w:val="18"/>
        </w:rPr>
        <w:t xml:space="preserve"> SQL Server Business Intelligence </w:t>
      </w:r>
      <w:r w:rsidRPr="001A449E">
        <w:rPr>
          <w:rFonts w:eastAsia="PMingLiU" w:cs="Tahoma"/>
          <w:szCs w:val="18"/>
        </w:rPr>
        <w:t>解決方案，提供深入的評估及建置規劃。</w:t>
      </w:r>
    </w:p>
    <w:p w:rsidR="000D4ECA" w:rsidRPr="001A449E" w:rsidRDefault="000D4ECA" w:rsidP="00346F4B">
      <w:pPr>
        <w:numPr>
          <w:ilvl w:val="1"/>
          <w:numId w:val="108"/>
        </w:numPr>
        <w:spacing w:after="60" w:line="276" w:lineRule="auto"/>
        <w:ind w:left="1980"/>
        <w:rPr>
          <w:rFonts w:eastAsia="PMingLiU" w:cs="Tahoma"/>
        </w:rPr>
      </w:pPr>
      <w:r w:rsidRPr="001A449E">
        <w:rPr>
          <w:rFonts w:eastAsia="PMingLiU" w:cs="Tahoma"/>
          <w:color w:val="000000"/>
          <w:szCs w:val="18"/>
        </w:rPr>
        <w:t>服務等級：</w:t>
      </w:r>
      <w:r w:rsidRPr="001A449E">
        <w:rPr>
          <w:rFonts w:eastAsia="PMingLiU" w:cs="Tahoma"/>
          <w:color w:val="000000"/>
          <w:szCs w:val="18"/>
        </w:rPr>
        <w:t>3</w:t>
      </w:r>
      <w:r w:rsidRPr="001A449E">
        <w:rPr>
          <w:rFonts w:eastAsia="PMingLiU" w:cs="Tahoma"/>
          <w:color w:val="000000"/>
          <w:szCs w:val="18"/>
        </w:rPr>
        <w:t>、</w:t>
      </w:r>
      <w:r w:rsidRPr="001A449E">
        <w:rPr>
          <w:rFonts w:eastAsia="PMingLiU" w:cs="Tahoma"/>
          <w:color w:val="000000"/>
          <w:szCs w:val="18"/>
        </w:rPr>
        <w:t>5</w:t>
      </w:r>
      <w:r w:rsidRPr="001A449E">
        <w:rPr>
          <w:rFonts w:eastAsia="PMingLiU" w:cs="Tahoma"/>
          <w:color w:val="000000"/>
          <w:szCs w:val="18"/>
        </w:rPr>
        <w:t>、</w:t>
      </w:r>
      <w:r w:rsidRPr="001A449E">
        <w:rPr>
          <w:rFonts w:eastAsia="PMingLiU" w:cs="Tahoma"/>
          <w:color w:val="000000"/>
          <w:szCs w:val="18"/>
        </w:rPr>
        <w:t xml:space="preserve">10 </w:t>
      </w:r>
      <w:r w:rsidRPr="001A449E">
        <w:rPr>
          <w:rFonts w:eastAsia="PMingLiU" w:cs="Tahoma"/>
          <w:color w:val="000000"/>
          <w:szCs w:val="18"/>
        </w:rPr>
        <w:t>或</w:t>
      </w:r>
      <w:r w:rsidRPr="001A449E">
        <w:rPr>
          <w:rFonts w:eastAsia="PMingLiU" w:cs="Tahoma"/>
          <w:color w:val="000000"/>
          <w:szCs w:val="18"/>
        </w:rPr>
        <w:t xml:space="preserve"> 15 </w:t>
      </w:r>
      <w:r w:rsidRPr="001A449E">
        <w:rPr>
          <w:rFonts w:eastAsia="PMingLiU" w:cs="Tahoma"/>
          <w:color w:val="000000"/>
          <w:szCs w:val="18"/>
        </w:rPr>
        <w:t>天</w:t>
      </w:r>
    </w:p>
    <w:p w:rsidR="000D4ECA" w:rsidRPr="001A449E" w:rsidRDefault="000D4ECA" w:rsidP="00024C3C">
      <w:pPr>
        <w:numPr>
          <w:ilvl w:val="0"/>
          <w:numId w:val="10"/>
        </w:numPr>
        <w:spacing w:after="60" w:line="276" w:lineRule="auto"/>
        <w:rPr>
          <w:rFonts w:eastAsia="PMingLiU" w:cs="Tahoma"/>
          <w:lang w:eastAsia="zh-TW"/>
        </w:rPr>
      </w:pPr>
      <w:r w:rsidRPr="001A449E">
        <w:rPr>
          <w:rFonts w:eastAsia="PMingLiU" w:cs="Tahoma"/>
          <w:color w:val="000000"/>
          <w:szCs w:val="18"/>
          <w:lang w:eastAsia="zh-TW"/>
        </w:rPr>
        <w:t>開發人員工具建置規劃服務</w:t>
      </w:r>
      <w:r w:rsidRPr="001A449E">
        <w:rPr>
          <w:rFonts w:eastAsia="PMingLiU" w:cs="Tahoma"/>
          <w:color w:val="000000"/>
          <w:szCs w:val="18"/>
          <w:lang w:eastAsia="zh-TW"/>
        </w:rPr>
        <w:t xml:space="preserve"> (DTDPS)</w:t>
      </w:r>
    </w:p>
    <w:p w:rsidR="000D4ECA" w:rsidRPr="001A449E" w:rsidRDefault="000D4ECA" w:rsidP="00346F4B">
      <w:pPr>
        <w:numPr>
          <w:ilvl w:val="1"/>
          <w:numId w:val="109"/>
        </w:numPr>
        <w:spacing w:after="60" w:line="276" w:lineRule="auto"/>
        <w:ind w:left="1980"/>
        <w:rPr>
          <w:rFonts w:eastAsia="PMingLiU" w:cs="Tahoma"/>
        </w:rPr>
      </w:pPr>
      <w:r w:rsidRPr="001A449E">
        <w:rPr>
          <w:rFonts w:eastAsia="PMingLiU" w:cs="Tahoma"/>
          <w:color w:val="000000"/>
          <w:szCs w:val="18"/>
        </w:rPr>
        <w:t>說明：</w:t>
      </w:r>
      <w:r w:rsidRPr="001A449E">
        <w:rPr>
          <w:rFonts w:eastAsia="PMingLiU" w:cs="Tahoma"/>
          <w:szCs w:val="18"/>
        </w:rPr>
        <w:t xml:space="preserve">DTDPS </w:t>
      </w:r>
      <w:r w:rsidRPr="001A449E">
        <w:rPr>
          <w:rFonts w:eastAsia="PMingLiU" w:cs="Tahoma"/>
          <w:szCs w:val="18"/>
        </w:rPr>
        <w:t>提供精確的分析及著重程序的方法，可供開發</w:t>
      </w:r>
      <w:r w:rsidRPr="001A449E">
        <w:rPr>
          <w:rFonts w:eastAsia="PMingLiU" w:cs="Tahoma"/>
          <w:szCs w:val="18"/>
        </w:rPr>
        <w:t xml:space="preserve"> Visual Studio Team Foundation Server </w:t>
      </w:r>
      <w:r w:rsidRPr="001A449E">
        <w:rPr>
          <w:rFonts w:eastAsia="PMingLiU" w:cs="Tahoma"/>
          <w:szCs w:val="18"/>
        </w:rPr>
        <w:t>或</w:t>
      </w:r>
      <w:r w:rsidRPr="001A449E">
        <w:rPr>
          <w:rFonts w:eastAsia="PMingLiU" w:cs="Tahoma"/>
          <w:szCs w:val="18"/>
        </w:rPr>
        <w:t xml:space="preserve"> Visual Studio Test Tools </w:t>
      </w:r>
      <w:r w:rsidRPr="001A449E">
        <w:rPr>
          <w:rFonts w:eastAsia="PMingLiU" w:cs="Tahoma"/>
          <w:szCs w:val="18"/>
        </w:rPr>
        <w:t>建置規劃。使用</w:t>
      </w:r>
      <w:r w:rsidRPr="001A449E">
        <w:rPr>
          <w:rFonts w:eastAsia="PMingLiU" w:cs="Tahoma"/>
          <w:szCs w:val="18"/>
        </w:rPr>
        <w:t xml:space="preserve"> Microsoft </w:t>
      </w:r>
      <w:r w:rsidRPr="001A449E">
        <w:rPr>
          <w:rFonts w:eastAsia="PMingLiU" w:cs="Tahoma"/>
          <w:szCs w:val="18"/>
        </w:rPr>
        <w:t>提供之最佳實作，經認證的合作夥伴將能針對自訂的企業需求建置獨特的建置規劃</w:t>
      </w:r>
      <w:r w:rsidRPr="001A449E">
        <w:rPr>
          <w:rFonts w:eastAsia="PMingLiU" w:cs="Tahoma"/>
          <w:color w:val="000000"/>
          <w:szCs w:val="18"/>
        </w:rPr>
        <w:t>。</w:t>
      </w:r>
    </w:p>
    <w:p w:rsidR="000D4ECA" w:rsidRPr="001A449E" w:rsidRDefault="000D4ECA" w:rsidP="00346F4B">
      <w:pPr>
        <w:numPr>
          <w:ilvl w:val="1"/>
          <w:numId w:val="109"/>
        </w:numPr>
        <w:spacing w:after="60" w:line="276" w:lineRule="auto"/>
        <w:ind w:left="1980"/>
        <w:rPr>
          <w:rFonts w:eastAsia="PMingLiU" w:cs="Tahoma"/>
        </w:rPr>
      </w:pPr>
      <w:r w:rsidRPr="001A449E">
        <w:rPr>
          <w:rFonts w:eastAsia="PMingLiU" w:cs="Tahoma"/>
          <w:color w:val="000000"/>
          <w:szCs w:val="18"/>
        </w:rPr>
        <w:t>服務等級：</w:t>
      </w:r>
      <w:r w:rsidRPr="001A449E">
        <w:rPr>
          <w:rFonts w:eastAsia="PMingLiU" w:cs="Tahoma"/>
          <w:color w:val="000000"/>
          <w:szCs w:val="18"/>
        </w:rPr>
        <w:t xml:space="preserve">3 </w:t>
      </w:r>
      <w:r w:rsidRPr="001A449E">
        <w:rPr>
          <w:rFonts w:eastAsia="PMingLiU" w:cs="Tahoma"/>
          <w:color w:val="000000"/>
          <w:szCs w:val="18"/>
        </w:rPr>
        <w:t>或</w:t>
      </w:r>
      <w:r w:rsidRPr="001A449E">
        <w:rPr>
          <w:rFonts w:eastAsia="PMingLiU" w:cs="Tahoma"/>
          <w:color w:val="000000"/>
          <w:szCs w:val="18"/>
        </w:rPr>
        <w:t xml:space="preserve"> 5 </w:t>
      </w:r>
      <w:r w:rsidRPr="001A449E">
        <w:rPr>
          <w:rFonts w:eastAsia="PMingLiU" w:cs="Tahoma"/>
          <w:color w:val="000000"/>
          <w:szCs w:val="18"/>
        </w:rPr>
        <w:t>天</w:t>
      </w:r>
    </w:p>
    <w:p w:rsidR="000D4ECA" w:rsidRPr="001A449E" w:rsidRDefault="000D4ECA" w:rsidP="00024C3C">
      <w:pPr>
        <w:numPr>
          <w:ilvl w:val="0"/>
          <w:numId w:val="10"/>
        </w:numPr>
        <w:spacing w:after="60" w:line="276" w:lineRule="auto"/>
        <w:rPr>
          <w:rFonts w:eastAsia="PMingLiU" w:cs="Tahoma"/>
          <w:lang w:eastAsia="zh-TW"/>
        </w:rPr>
      </w:pPr>
      <w:r w:rsidRPr="001A449E">
        <w:rPr>
          <w:rFonts w:eastAsia="PMingLiU" w:cs="Tahoma"/>
          <w:color w:val="000000"/>
          <w:szCs w:val="18"/>
          <w:lang w:eastAsia="zh-TW"/>
        </w:rPr>
        <w:t>公共雲端、</w:t>
      </w:r>
      <w:r w:rsidRPr="001A449E">
        <w:rPr>
          <w:rFonts w:eastAsia="PMingLiU" w:cs="Tahoma"/>
          <w:color w:val="000000"/>
          <w:szCs w:val="18"/>
          <w:lang w:eastAsia="zh-TW"/>
        </w:rPr>
        <w:t xml:space="preserve">Azure </w:t>
      </w:r>
      <w:r w:rsidRPr="001A449E">
        <w:rPr>
          <w:rFonts w:eastAsia="PMingLiU" w:cs="Tahoma"/>
          <w:color w:val="000000"/>
          <w:szCs w:val="18"/>
          <w:lang w:eastAsia="zh-TW"/>
        </w:rPr>
        <w:t>建置規劃服務</w:t>
      </w:r>
      <w:r w:rsidRPr="001A449E">
        <w:rPr>
          <w:rFonts w:eastAsia="PMingLiU" w:cs="Tahoma"/>
          <w:color w:val="000000"/>
          <w:szCs w:val="18"/>
          <w:lang w:eastAsia="zh-TW"/>
        </w:rPr>
        <w:t xml:space="preserve"> (AZDPS)</w:t>
      </w:r>
    </w:p>
    <w:p w:rsidR="000D4ECA" w:rsidRPr="001A449E" w:rsidRDefault="000D4ECA" w:rsidP="00346F4B">
      <w:pPr>
        <w:numPr>
          <w:ilvl w:val="1"/>
          <w:numId w:val="110"/>
        </w:numPr>
        <w:spacing w:after="60" w:line="276" w:lineRule="auto"/>
        <w:ind w:left="1980"/>
        <w:rPr>
          <w:rFonts w:eastAsia="PMingLiU" w:cs="Tahoma"/>
          <w:lang w:eastAsia="zh-TW"/>
        </w:rPr>
      </w:pPr>
      <w:r w:rsidRPr="001A449E">
        <w:rPr>
          <w:rFonts w:eastAsia="PMingLiU" w:cs="Tahoma"/>
          <w:color w:val="000000"/>
          <w:szCs w:val="18"/>
          <w:lang w:eastAsia="zh-TW"/>
        </w:rPr>
        <w:t>說明：</w:t>
      </w:r>
      <w:r w:rsidRPr="001A449E">
        <w:rPr>
          <w:rFonts w:eastAsia="PMingLiU" w:cs="Tahoma"/>
          <w:color w:val="1D1B11"/>
          <w:szCs w:val="18"/>
          <w:lang w:eastAsia="zh-TW"/>
        </w:rPr>
        <w:t>公共</w:t>
      </w:r>
      <w:r w:rsidRPr="001A449E">
        <w:rPr>
          <w:rFonts w:eastAsia="PMingLiU" w:cs="Tahoma"/>
          <w:szCs w:val="18"/>
          <w:lang w:eastAsia="zh-TW"/>
        </w:rPr>
        <w:t>雲端、</w:t>
      </w:r>
      <w:r w:rsidRPr="001A449E">
        <w:rPr>
          <w:rFonts w:eastAsia="PMingLiU" w:cs="Tahoma"/>
          <w:szCs w:val="18"/>
          <w:lang w:eastAsia="zh-TW"/>
        </w:rPr>
        <w:t xml:space="preserve">AZDPS </w:t>
      </w:r>
      <w:r w:rsidRPr="001A449E">
        <w:rPr>
          <w:rFonts w:eastAsia="PMingLiU" w:cs="Tahoma"/>
          <w:szCs w:val="18"/>
          <w:lang w:eastAsia="zh-TW"/>
        </w:rPr>
        <w:t>提供</w:t>
      </w:r>
      <w:r w:rsidRPr="001A449E">
        <w:rPr>
          <w:rFonts w:eastAsia="PMingLiU" w:cs="Tahoma"/>
          <w:szCs w:val="18"/>
          <w:lang w:eastAsia="zh-TW"/>
        </w:rPr>
        <w:t xml:space="preserve"> Windows Azure </w:t>
      </w:r>
      <w:r w:rsidRPr="001A449E">
        <w:rPr>
          <w:rFonts w:eastAsia="PMingLiU" w:cs="Tahoma"/>
          <w:szCs w:val="18"/>
          <w:lang w:eastAsia="zh-TW"/>
        </w:rPr>
        <w:t>平台之服務的訓練及移轉。這項服務利用實際操作的訓練提供</w:t>
      </w:r>
      <w:r w:rsidRPr="001A449E">
        <w:rPr>
          <w:rFonts w:eastAsia="PMingLiU" w:cs="Tahoma"/>
          <w:szCs w:val="18"/>
          <w:lang w:eastAsia="zh-TW"/>
        </w:rPr>
        <w:t xml:space="preserve"> Windows Azure </w:t>
      </w:r>
      <w:r w:rsidRPr="001A449E">
        <w:rPr>
          <w:rFonts w:eastAsia="PMingLiU" w:cs="Tahoma"/>
          <w:szCs w:val="18"/>
          <w:lang w:eastAsia="zh-TW"/>
        </w:rPr>
        <w:t>平台的教學課程，提供如何移轉應用程式和資料以及如何為雲端架構應用程式等相關指南，還能協助客戶在</w:t>
      </w:r>
      <w:r w:rsidRPr="001A449E">
        <w:rPr>
          <w:rFonts w:eastAsia="PMingLiU" w:cs="Tahoma"/>
          <w:szCs w:val="18"/>
          <w:lang w:eastAsia="zh-TW"/>
        </w:rPr>
        <w:t xml:space="preserve"> Windows Azure </w:t>
      </w:r>
      <w:r w:rsidRPr="001A449E">
        <w:rPr>
          <w:rFonts w:eastAsia="PMingLiU" w:cs="Tahoma"/>
          <w:szCs w:val="18"/>
          <w:lang w:eastAsia="zh-TW"/>
        </w:rPr>
        <w:t>平台上移轉或撰寫他們的第一個應用程式。</w:t>
      </w:r>
    </w:p>
    <w:p w:rsidR="000D4ECA" w:rsidRPr="001A449E" w:rsidRDefault="000D4ECA" w:rsidP="00346F4B">
      <w:pPr>
        <w:numPr>
          <w:ilvl w:val="1"/>
          <w:numId w:val="110"/>
        </w:numPr>
        <w:spacing w:line="276" w:lineRule="auto"/>
        <w:ind w:left="1987"/>
        <w:rPr>
          <w:rFonts w:eastAsia="PMingLiU" w:cs="Tahoma"/>
        </w:rPr>
      </w:pPr>
      <w:r w:rsidRPr="001A449E">
        <w:rPr>
          <w:rFonts w:eastAsia="PMingLiU" w:cs="Tahoma"/>
          <w:color w:val="000000"/>
          <w:szCs w:val="18"/>
        </w:rPr>
        <w:t>服務等級：</w:t>
      </w:r>
      <w:r w:rsidRPr="001A449E">
        <w:rPr>
          <w:rFonts w:eastAsia="PMingLiU" w:cs="Tahoma"/>
          <w:color w:val="000000"/>
          <w:szCs w:val="18"/>
        </w:rPr>
        <w:t>3</w:t>
      </w:r>
      <w:r w:rsidRPr="001A449E">
        <w:rPr>
          <w:rFonts w:eastAsia="PMingLiU" w:cs="Tahoma"/>
          <w:color w:val="000000"/>
          <w:szCs w:val="18"/>
        </w:rPr>
        <w:t>、</w:t>
      </w:r>
      <w:r w:rsidRPr="001A449E">
        <w:rPr>
          <w:rFonts w:eastAsia="PMingLiU" w:cs="Tahoma"/>
          <w:color w:val="000000"/>
          <w:szCs w:val="18"/>
        </w:rPr>
        <w:t xml:space="preserve">5 </w:t>
      </w:r>
      <w:r w:rsidRPr="001A449E">
        <w:rPr>
          <w:rFonts w:eastAsia="PMingLiU" w:cs="Tahoma"/>
          <w:color w:val="000000"/>
          <w:szCs w:val="18"/>
        </w:rPr>
        <w:t>或</w:t>
      </w:r>
      <w:r w:rsidRPr="001A449E">
        <w:rPr>
          <w:rFonts w:eastAsia="PMingLiU" w:cs="Tahoma"/>
          <w:color w:val="000000"/>
          <w:szCs w:val="18"/>
        </w:rPr>
        <w:t xml:space="preserve"> 10 </w:t>
      </w:r>
      <w:r w:rsidRPr="001A449E">
        <w:rPr>
          <w:rFonts w:eastAsia="PMingLiU" w:cs="Tahoma"/>
          <w:color w:val="000000"/>
          <w:szCs w:val="18"/>
        </w:rPr>
        <w:t>天</w:t>
      </w:r>
    </w:p>
    <w:p w:rsidR="000D4ECA" w:rsidRPr="001A449E" w:rsidRDefault="000D4ECA" w:rsidP="0063466C">
      <w:pPr>
        <w:tabs>
          <w:tab w:val="left" w:pos="8040"/>
        </w:tabs>
        <w:rPr>
          <w:rFonts w:eastAsia="PMingLiU" w:cs="Tahoma"/>
        </w:rPr>
      </w:pPr>
    </w:p>
    <w:p w:rsidR="000D4ECA" w:rsidRPr="001A449E" w:rsidRDefault="000D4ECA" w:rsidP="000D4ECA">
      <w:pPr>
        <w:spacing w:after="60"/>
        <w:rPr>
          <w:rFonts w:eastAsia="PMingLiU" w:cs="Tahoma"/>
          <w:lang w:eastAsia="zh-TW"/>
        </w:rPr>
      </w:pPr>
      <w:r w:rsidRPr="001A449E">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rsidR="000D4ECA" w:rsidRPr="001A449E" w:rsidRDefault="000D4ECA" w:rsidP="0063466C">
      <w:pPr>
        <w:rPr>
          <w:rFonts w:eastAsia="PMingLiU" w:cs="Tahoma"/>
          <w:lang w:eastAsia="zh-TW"/>
        </w:rPr>
      </w:pPr>
    </w:p>
    <w:p w:rsidR="000D4ECA" w:rsidRPr="001A449E" w:rsidRDefault="000D4ECA" w:rsidP="000D4ECA">
      <w:pPr>
        <w:spacing w:after="60"/>
        <w:rPr>
          <w:rFonts w:eastAsia="PMingLiU" w:cs="Tahoma"/>
          <w:lang w:eastAsia="zh-TW"/>
        </w:rPr>
      </w:pPr>
      <w:r w:rsidRPr="001A449E">
        <w:rPr>
          <w:rFonts w:eastAsia="PMingLiU" w:cs="Tahoma"/>
          <w:color w:val="000000"/>
          <w:szCs w:val="18"/>
        </w:rPr>
        <w:t>合格之客戶會根據合格之</w:t>
      </w:r>
      <w:r w:rsidRPr="001A449E">
        <w:rPr>
          <w:rFonts w:eastAsia="PMingLiU" w:cs="Tahoma"/>
          <w:color w:val="000000"/>
          <w:szCs w:val="18"/>
        </w:rPr>
        <w:t xml:space="preserve"> Office </w:t>
      </w:r>
      <w:r w:rsidRPr="001A449E">
        <w:rPr>
          <w:rFonts w:eastAsia="PMingLiU" w:cs="Tahoma"/>
          <w:color w:val="000000"/>
          <w:szCs w:val="18"/>
        </w:rPr>
        <w:t>應用程式使用權、合格之伺服器使用權的數目，以及已取得軟體保證之</w:t>
      </w:r>
      <w:r w:rsidRPr="001A449E">
        <w:rPr>
          <w:rFonts w:eastAsia="PMingLiU" w:cs="Tahoma"/>
          <w:color w:val="000000"/>
          <w:szCs w:val="18"/>
        </w:rPr>
        <w:t xml:space="preserve"> Core CAL </w:t>
      </w:r>
      <w:r w:rsidR="00B62652">
        <w:rPr>
          <w:rFonts w:eastAsia="PMingLiU" w:cs="Tahoma"/>
          <w:color w:val="000000"/>
          <w:szCs w:val="18"/>
        </w:rPr>
        <w:br/>
      </w:r>
      <w:r w:rsidRPr="001A449E">
        <w:rPr>
          <w:rFonts w:eastAsia="PMingLiU" w:cs="Tahoma"/>
          <w:color w:val="000000"/>
          <w:szCs w:val="18"/>
        </w:rPr>
        <w:t>套件、</w:t>
      </w:r>
      <w:r w:rsidRPr="001A449E">
        <w:rPr>
          <w:rFonts w:eastAsia="PMingLiU" w:cs="Tahoma"/>
          <w:color w:val="000000"/>
          <w:szCs w:val="18"/>
        </w:rPr>
        <w:t xml:space="preserve">SQL CAL </w:t>
      </w:r>
      <w:r w:rsidRPr="001A449E">
        <w:rPr>
          <w:rFonts w:eastAsia="PMingLiU" w:cs="Tahoma"/>
          <w:color w:val="000000"/>
          <w:szCs w:val="18"/>
        </w:rPr>
        <w:t>和</w:t>
      </w:r>
      <w:r w:rsidRPr="001A449E">
        <w:rPr>
          <w:rFonts w:eastAsia="PMingLiU" w:cs="Tahoma"/>
          <w:color w:val="000000"/>
          <w:szCs w:val="18"/>
        </w:rPr>
        <w:t xml:space="preserve"> Enterprise CAL </w:t>
      </w:r>
      <w:r w:rsidRPr="001A449E">
        <w:rPr>
          <w:rFonts w:eastAsia="PMingLiU" w:cs="Tahoma"/>
          <w:color w:val="000000"/>
          <w:szCs w:val="18"/>
        </w:rPr>
        <w:t>套件的數目，取得一些規劃服務的天數</w:t>
      </w:r>
      <w:r w:rsidRPr="001A449E">
        <w:rPr>
          <w:rFonts w:eastAsia="PMingLiU" w:cs="Tahoma"/>
          <w:color w:val="000000"/>
          <w:szCs w:val="18"/>
        </w:rPr>
        <w:t xml:space="preserve"> (</w:t>
      </w:r>
      <w:r w:rsidRPr="001A449E">
        <w:rPr>
          <w:rFonts w:eastAsia="PMingLiU" w:cs="Tahoma"/>
          <w:color w:val="000000"/>
          <w:szCs w:val="18"/>
        </w:rPr>
        <w:t>如需詳細資訊，請參閱下表</w:t>
      </w:r>
      <w:r w:rsidRPr="001A449E">
        <w:rPr>
          <w:rFonts w:eastAsia="PMingLiU" w:cs="Tahoma"/>
          <w:color w:val="000000"/>
          <w:szCs w:val="18"/>
        </w:rPr>
        <w:t>)</w:t>
      </w:r>
      <w:r w:rsidRPr="001A449E">
        <w:rPr>
          <w:rFonts w:eastAsia="PMingLiU" w:cs="Tahoma"/>
          <w:color w:val="000000"/>
          <w:szCs w:val="18"/>
        </w:rPr>
        <w:t>。</w:t>
      </w:r>
      <w:r w:rsidRPr="001A449E">
        <w:rPr>
          <w:rFonts w:eastAsia="PMingLiU" w:cs="Tahoma"/>
          <w:bCs/>
          <w:color w:val="000000"/>
          <w:szCs w:val="18"/>
          <w:lang w:eastAsia="zh-TW"/>
        </w:rPr>
        <w:t>客戶取得之天數會併入規劃服務天數的組合中，客戶可以從中針對以上服務優惠方案建立訓練券。客戶得選擇一個或多個以上</w:t>
      </w:r>
      <w:r w:rsidR="00B62652">
        <w:rPr>
          <w:rFonts w:eastAsia="PMingLiU" w:cs="Tahoma"/>
          <w:bCs/>
          <w:color w:val="000000"/>
          <w:szCs w:val="18"/>
          <w:lang w:eastAsia="zh-TW"/>
        </w:rPr>
        <w:br/>
      </w:r>
      <w:r w:rsidRPr="001A449E">
        <w:rPr>
          <w:rFonts w:eastAsia="PMingLiU" w:cs="Tahoma"/>
          <w:bCs/>
          <w:color w:val="000000"/>
          <w:szCs w:val="18"/>
          <w:lang w:eastAsia="zh-TW"/>
        </w:rPr>
        <w:t>服務，且得從可提供之服務等級中進行選擇，最多可達到客戶可取得之規劃服務天數的數目。</w:t>
      </w:r>
    </w:p>
    <w:p w:rsidR="001C1727" w:rsidRPr="001A449E" w:rsidRDefault="001C1727">
      <w:pPr>
        <w:rPr>
          <w:rFonts w:eastAsia="PMingLiU" w:cs="Tahoma"/>
          <w:lang w:eastAsia="zh-TW"/>
        </w:rPr>
      </w:pPr>
    </w:p>
    <w:p w:rsidR="000D4ECA" w:rsidRPr="001A449E" w:rsidRDefault="000D4ECA" w:rsidP="000D4ECA">
      <w:pPr>
        <w:spacing w:after="60"/>
        <w:rPr>
          <w:rFonts w:eastAsia="PMingLiU" w:cs="Tahoma"/>
          <w:lang w:eastAsia="zh-TW"/>
        </w:rPr>
      </w:pPr>
      <w:r w:rsidRPr="001A449E">
        <w:rPr>
          <w:rFonts w:eastAsia="PMingLiU" w:cs="Tahoma"/>
          <w:bCs/>
          <w:color w:val="000000"/>
          <w:szCs w:val="18"/>
          <w:lang w:eastAsia="zh-TW"/>
        </w:rPr>
        <w:t>下表列出合格之應用程式和伺服器使用權，以及每一項的相關點數：</w:t>
      </w:r>
    </w:p>
    <w:p w:rsidR="0063466C" w:rsidRPr="001A449E"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1A449E"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b/>
                <w:bCs/>
                <w:szCs w:val="18"/>
              </w:rPr>
              <w:t xml:space="preserve">Office </w:t>
            </w:r>
            <w:r w:rsidRPr="001A449E">
              <w:rPr>
                <w:rFonts w:eastAsia="PMingLiU" w:cs="Tahoma"/>
                <w:b/>
                <w:bCs/>
                <w:szCs w:val="18"/>
              </w:rPr>
              <w:t>應用程式和伺服器使用權</w:t>
            </w:r>
            <w:r w:rsidRPr="001A449E">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b/>
                <w:bCs/>
                <w:szCs w:val="18"/>
              </w:rPr>
              <w:t>點數</w:t>
            </w:r>
          </w:p>
        </w:tc>
      </w:tr>
      <w:tr w:rsidR="000D4ECA" w:rsidRPr="001A449E"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D31281">
            <w:pPr>
              <w:spacing w:after="60"/>
              <w:jc w:val="center"/>
              <w:rPr>
                <w:rFonts w:eastAsia="PMingLiU" w:cs="Tahoma"/>
                <w:szCs w:val="18"/>
              </w:rPr>
            </w:pPr>
            <w:r w:rsidRPr="001A449E">
              <w:rPr>
                <w:rFonts w:eastAsia="PMingLiU" w:cs="Tahoma"/>
                <w:szCs w:val="18"/>
              </w:rPr>
              <w:t xml:space="preserve">Office </w:t>
            </w:r>
            <w:r w:rsidRPr="001A449E">
              <w:rPr>
                <w:rFonts w:eastAsia="PMingLiU" w:cs="Tahoma"/>
                <w:szCs w:val="18"/>
              </w:rPr>
              <w:t>應用程式組合產品</w:t>
            </w:r>
            <w:r w:rsidRPr="001A449E">
              <w:rPr>
                <w:rFonts w:eastAsia="PMingLiU" w:cs="Tahoma"/>
                <w:szCs w:val="18"/>
              </w:rPr>
              <w:t xml:space="preserve"> (</w:t>
            </w:r>
            <w:r w:rsidRPr="001A449E">
              <w:rPr>
                <w:rFonts w:eastAsia="PMingLiU" w:cs="Tahoma"/>
                <w:szCs w:val="18"/>
              </w:rPr>
              <w:t>包括</w:t>
            </w:r>
            <w:r w:rsidRPr="001A449E">
              <w:rPr>
                <w:rFonts w:eastAsia="PMingLiU" w:cs="Tahoma"/>
                <w:szCs w:val="18"/>
              </w:rPr>
              <w:t xml:space="preserve"> Office </w:t>
            </w:r>
            <w:r w:rsidRPr="001A449E">
              <w:rPr>
                <w:rFonts w:eastAsia="PMingLiU" w:cs="Tahoma"/>
                <w:szCs w:val="18"/>
              </w:rPr>
              <w:t>套件、</w:t>
            </w:r>
            <w:r w:rsidRPr="001A449E">
              <w:rPr>
                <w:rFonts w:eastAsia="PMingLiU" w:cs="Tahoma"/>
                <w:szCs w:val="18"/>
              </w:rPr>
              <w:t xml:space="preserve">Project Standard </w:t>
            </w:r>
            <w:r w:rsidRPr="001A449E">
              <w:rPr>
                <w:rFonts w:eastAsia="PMingLiU" w:cs="Tahoma"/>
                <w:szCs w:val="18"/>
              </w:rPr>
              <w:t>和</w:t>
            </w:r>
            <w:r w:rsidRPr="001A449E">
              <w:rPr>
                <w:rFonts w:eastAsia="PMingLiU" w:cs="Tahoma"/>
                <w:szCs w:val="18"/>
              </w:rPr>
              <w:t xml:space="preserve"> Professional</w:t>
            </w:r>
            <w:r w:rsidRPr="001A449E">
              <w:rPr>
                <w:rFonts w:eastAsia="PMingLiU" w:cs="Tahoma"/>
                <w:szCs w:val="18"/>
              </w:rPr>
              <w:t>、</w:t>
            </w:r>
            <w:r w:rsidRPr="001A449E">
              <w:rPr>
                <w:rFonts w:eastAsia="PMingLiU" w:cs="Tahoma"/>
                <w:szCs w:val="18"/>
              </w:rPr>
              <w:t xml:space="preserve">Visio Standard </w:t>
            </w:r>
            <w:r w:rsidRPr="001A449E">
              <w:rPr>
                <w:rFonts w:eastAsia="PMingLiU" w:cs="Tahoma"/>
                <w:szCs w:val="18"/>
              </w:rPr>
              <w:t>和</w:t>
            </w:r>
            <w:r w:rsidRPr="001A449E">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w:t>
            </w:r>
          </w:p>
        </w:tc>
      </w:tr>
      <w:tr w:rsidR="000D4ECA" w:rsidRPr="001A449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F56FC9" w:rsidP="007002E0">
            <w:pPr>
              <w:spacing w:after="60"/>
              <w:jc w:val="center"/>
              <w:rPr>
                <w:rFonts w:eastAsia="PMingLiU" w:cs="Tahoma"/>
                <w:szCs w:val="18"/>
              </w:rPr>
            </w:pPr>
            <w:r w:rsidRPr="001A449E">
              <w:rPr>
                <w:rFonts w:eastAsia="PMingLiU" w:cs="Tahoma"/>
                <w:szCs w:val="18"/>
              </w:rPr>
              <w:t>SQL Server Standard Edition</w:t>
            </w:r>
            <w:r w:rsidRPr="001A449E">
              <w:rPr>
                <w:rFonts w:eastAsia="PMingLiU" w:cs="Tahoma"/>
                <w:szCs w:val="18"/>
              </w:rPr>
              <w:t>、</w:t>
            </w:r>
            <w:r w:rsidRPr="001A449E">
              <w:rPr>
                <w:rFonts w:eastAsia="PMingLiU" w:cs="Tahoma"/>
                <w:szCs w:val="18"/>
              </w:rPr>
              <w:t>Windows Server Standard Edition</w:t>
            </w:r>
            <w:r w:rsidRPr="001A449E">
              <w:rPr>
                <w:rFonts w:eastAsia="PMingLiU" w:cs="Tahoma"/>
                <w:szCs w:val="18"/>
              </w:rPr>
              <w:t>、</w:t>
            </w:r>
            <w:r w:rsidRPr="001A449E">
              <w:rPr>
                <w:rFonts w:eastAsia="PMingLiU" w:cs="Tahoma"/>
                <w:szCs w:val="18"/>
              </w:rPr>
              <w:t xml:space="preserve">System Center 2012 Standard </w:t>
            </w:r>
            <w:r w:rsidRPr="001A449E">
              <w:rPr>
                <w:rFonts w:eastAsia="PMingLiU" w:cs="Tahoma"/>
                <w:szCs w:val="18"/>
              </w:rPr>
              <w:t>伺服器管理使用權</w:t>
            </w:r>
            <w:r w:rsidRPr="001A449E">
              <w:rPr>
                <w:rFonts w:eastAsia="PMingLiU" w:cs="Tahoma"/>
                <w:szCs w:val="18"/>
              </w:rPr>
              <w:t xml:space="preserve"> (2 </w:t>
            </w:r>
            <w:r w:rsidRPr="001A449E">
              <w:rPr>
                <w:rFonts w:eastAsia="PMingLiU" w:cs="Tahoma"/>
                <w:szCs w:val="18"/>
              </w:rPr>
              <w:t>個處理器</w:t>
            </w:r>
            <w:r w:rsidRPr="001A449E">
              <w:rPr>
                <w:rFonts w:eastAsia="PMingLiU" w:cs="Tahoma"/>
                <w:szCs w:val="18"/>
              </w:rPr>
              <w:t>)</w:t>
            </w:r>
            <w:r w:rsidRPr="001A449E">
              <w:rPr>
                <w:rFonts w:eastAsia="PMingLiU" w:cs="Tahoma"/>
                <w:szCs w:val="18"/>
              </w:rPr>
              <w:t>、</w:t>
            </w:r>
            <w:r w:rsidRPr="001A449E">
              <w:rPr>
                <w:rFonts w:eastAsia="PMingLiU" w:cs="Tahoma"/>
                <w:szCs w:val="18"/>
              </w:rPr>
              <w:t>Visual Studio Professional (</w:t>
            </w:r>
            <w:r w:rsidRPr="001A449E">
              <w:rPr>
                <w:rFonts w:eastAsia="PMingLiU" w:cs="Tahoma"/>
                <w:szCs w:val="18"/>
              </w:rPr>
              <w:t>含</w:t>
            </w:r>
            <w:r w:rsidRPr="001A449E">
              <w:rPr>
                <w:rFonts w:eastAsia="PMingLiU" w:cs="Tahoma"/>
                <w:szCs w:val="18"/>
              </w:rPr>
              <w:t xml:space="preserve"> MSDN) </w:t>
            </w:r>
            <w:r w:rsidRPr="001A449E">
              <w:rPr>
                <w:rFonts w:eastAsia="PMingLiU" w:cs="Tahoma"/>
                <w:szCs w:val="18"/>
              </w:rPr>
              <w:t>及</w:t>
            </w:r>
            <w:r w:rsidRPr="001A449E">
              <w:rPr>
                <w:rFonts w:eastAsia="PMingLiU" w:cs="Tahoma"/>
                <w:szCs w:val="18"/>
              </w:rPr>
              <w:t xml:space="preserve"> Visual Studio Test Professional (</w:t>
            </w:r>
            <w:r w:rsidRPr="001A449E">
              <w:rPr>
                <w:rFonts w:eastAsia="PMingLiU" w:cs="Tahoma"/>
                <w:szCs w:val="18"/>
              </w:rPr>
              <w:t>含</w:t>
            </w:r>
            <w:r w:rsidRPr="001A449E">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25</w:t>
            </w:r>
          </w:p>
        </w:tc>
      </w:tr>
      <w:tr w:rsidR="000D4ECA" w:rsidRPr="001A449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F56FC9" w:rsidP="000D4ECA">
            <w:pPr>
              <w:spacing w:after="60"/>
              <w:jc w:val="center"/>
              <w:rPr>
                <w:rFonts w:eastAsia="PMingLiU" w:cs="Tahoma"/>
                <w:szCs w:val="18"/>
              </w:rPr>
            </w:pPr>
            <w:r w:rsidRPr="001A449E">
              <w:rPr>
                <w:rFonts w:eastAsia="PMingLiU" w:cs="Tahoma"/>
                <w:szCs w:val="18"/>
              </w:rPr>
              <w:t>SQL Server Enterprise Edition</w:t>
            </w:r>
            <w:r w:rsidRPr="001A449E">
              <w:rPr>
                <w:rFonts w:eastAsia="PMingLiU" w:cs="Tahoma"/>
                <w:szCs w:val="18"/>
              </w:rPr>
              <w:t>、</w:t>
            </w:r>
            <w:r w:rsidRPr="001A449E">
              <w:rPr>
                <w:rFonts w:eastAsia="PMingLiU" w:cs="Tahoma"/>
                <w:szCs w:val="18"/>
              </w:rPr>
              <w:t>SQL Server Business Intelligence</w:t>
            </w:r>
            <w:r w:rsidRPr="001A449E">
              <w:rPr>
                <w:rFonts w:eastAsia="PMingLiU" w:cs="Tahoma"/>
                <w:szCs w:val="18"/>
              </w:rPr>
              <w:t>、</w:t>
            </w:r>
            <w:r w:rsidRPr="001A449E">
              <w:rPr>
                <w:rFonts w:eastAsia="PMingLiU" w:cs="Tahoma"/>
                <w:szCs w:val="18"/>
              </w:rPr>
              <w:t xml:space="preserve">Windows Server Enterprise Edition </w:t>
            </w:r>
            <w:r w:rsidRPr="001A449E">
              <w:rPr>
                <w:rFonts w:eastAsia="PMingLiU" w:cs="Tahoma"/>
                <w:szCs w:val="18"/>
              </w:rPr>
              <w:t>及</w:t>
            </w:r>
            <w:r w:rsidRPr="001A449E">
              <w:rPr>
                <w:rFonts w:eastAsia="PMingLiU" w:cs="Tahoma"/>
                <w:szCs w:val="18"/>
              </w:rPr>
              <w:t xml:space="preserve"> Visual Studio Premium (</w:t>
            </w:r>
            <w:r w:rsidRPr="001A449E">
              <w:rPr>
                <w:rFonts w:eastAsia="PMingLiU" w:cs="Tahoma"/>
                <w:szCs w:val="18"/>
              </w:rPr>
              <w:t>含</w:t>
            </w:r>
            <w:r w:rsidRPr="001A449E">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50</w:t>
            </w:r>
          </w:p>
        </w:tc>
      </w:tr>
      <w:tr w:rsidR="000D4ECA" w:rsidRPr="001A449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F56FC9" w:rsidP="000D4ECA">
            <w:pPr>
              <w:spacing w:after="60"/>
              <w:jc w:val="center"/>
              <w:rPr>
                <w:rFonts w:eastAsia="PMingLiU" w:cs="Tahoma"/>
                <w:szCs w:val="18"/>
              </w:rPr>
            </w:pPr>
            <w:r w:rsidRPr="001A449E">
              <w:rPr>
                <w:rFonts w:eastAsia="PMingLiU" w:cs="Tahoma"/>
                <w:szCs w:val="18"/>
              </w:rPr>
              <w:t>SQL Server Data Center Edition</w:t>
            </w:r>
            <w:r w:rsidRPr="001A449E">
              <w:rPr>
                <w:rFonts w:eastAsia="PMingLiU" w:cs="Tahoma"/>
                <w:szCs w:val="18"/>
              </w:rPr>
              <w:t>、</w:t>
            </w:r>
            <w:r w:rsidRPr="001A449E">
              <w:rPr>
                <w:rFonts w:eastAsia="PMingLiU" w:cs="Tahoma"/>
                <w:szCs w:val="18"/>
              </w:rPr>
              <w:t>Windows Server Data Center Edition</w:t>
            </w:r>
            <w:r w:rsidRPr="001A449E">
              <w:rPr>
                <w:rFonts w:eastAsia="PMingLiU" w:cs="Tahoma"/>
                <w:szCs w:val="18"/>
              </w:rPr>
              <w:t>、</w:t>
            </w:r>
            <w:r w:rsidRPr="001A449E">
              <w:rPr>
                <w:rFonts w:eastAsia="PMingLiU" w:cs="Tahoma"/>
                <w:szCs w:val="18"/>
              </w:rPr>
              <w:t xml:space="preserve">System Center 2012 Datacenter </w:t>
            </w:r>
            <w:r w:rsidRPr="001A449E">
              <w:rPr>
                <w:rFonts w:eastAsia="PMingLiU" w:cs="Tahoma"/>
                <w:szCs w:val="18"/>
              </w:rPr>
              <w:t>伺服器管理使用權</w:t>
            </w:r>
            <w:r w:rsidRPr="001A449E">
              <w:rPr>
                <w:rFonts w:eastAsia="PMingLiU" w:cs="Tahoma"/>
                <w:szCs w:val="18"/>
              </w:rPr>
              <w:t xml:space="preserve"> (2 </w:t>
            </w:r>
            <w:r w:rsidRPr="001A449E">
              <w:rPr>
                <w:rFonts w:eastAsia="PMingLiU" w:cs="Tahoma"/>
                <w:szCs w:val="18"/>
              </w:rPr>
              <w:t>個處理器</w:t>
            </w:r>
            <w:r w:rsidRPr="001A449E">
              <w:rPr>
                <w:rFonts w:eastAsia="PMingLiU" w:cs="Tahoma"/>
                <w:szCs w:val="18"/>
              </w:rPr>
              <w:t xml:space="preserve">) </w:t>
            </w:r>
            <w:r w:rsidRPr="001A449E">
              <w:rPr>
                <w:rFonts w:eastAsia="PMingLiU" w:cs="Tahoma"/>
                <w:szCs w:val="18"/>
              </w:rPr>
              <w:t>以及</w:t>
            </w:r>
            <w:r w:rsidRPr="001A449E">
              <w:rPr>
                <w:rFonts w:eastAsia="PMingLiU" w:cs="Tahoma"/>
                <w:szCs w:val="18"/>
              </w:rPr>
              <w:t xml:space="preserve"> Visual Studio Ultimate (</w:t>
            </w:r>
            <w:r w:rsidRPr="001A449E">
              <w:rPr>
                <w:rFonts w:eastAsia="PMingLiU" w:cs="Tahoma"/>
                <w:szCs w:val="18"/>
              </w:rPr>
              <w:t>含</w:t>
            </w:r>
            <w:r w:rsidRPr="001A449E">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75</w:t>
            </w:r>
          </w:p>
        </w:tc>
      </w:tr>
    </w:tbl>
    <w:p w:rsidR="000D4ECA" w:rsidRPr="001A449E" w:rsidRDefault="000D4ECA" w:rsidP="0063466C">
      <w:pPr>
        <w:ind w:firstLine="720"/>
        <w:rPr>
          <w:rFonts w:eastAsia="PMingLiU" w:cs="Tahoma"/>
          <w:lang w:eastAsia="zh-TW"/>
        </w:rPr>
      </w:pPr>
      <w:r w:rsidRPr="001A449E">
        <w:rPr>
          <w:rFonts w:eastAsia="PMingLiU" w:cs="Tahoma"/>
          <w:b/>
          <w:i/>
          <w:sz w:val="16"/>
          <w:szCs w:val="18"/>
          <w:lang w:eastAsia="zh-TW"/>
        </w:rPr>
        <w:t>注意事項：</w:t>
      </w:r>
      <w:r w:rsidRPr="001A449E">
        <w:rPr>
          <w:rFonts w:eastAsia="PMingLiU" w:cs="Tahoma"/>
          <w:i/>
          <w:sz w:val="16"/>
          <w:szCs w:val="18"/>
          <w:lang w:eastAsia="zh-TW"/>
        </w:rPr>
        <w:t>如需</w:t>
      </w:r>
      <w:r w:rsidRPr="001A449E">
        <w:rPr>
          <w:rFonts w:eastAsia="PMingLiU" w:cs="Tahoma"/>
          <w:i/>
          <w:sz w:val="16"/>
          <w:szCs w:val="18"/>
          <w:lang w:eastAsia="zh-TW"/>
        </w:rPr>
        <w:t xml:space="preserve"> CAL</w:t>
      </w:r>
      <w:r w:rsidRPr="001A449E">
        <w:rPr>
          <w:rFonts w:eastAsia="PMingLiU" w:cs="Tahoma"/>
          <w:i/>
          <w:sz w:val="16"/>
          <w:szCs w:val="18"/>
          <w:lang w:eastAsia="zh-TW"/>
        </w:rPr>
        <w:t>，請參閱本節中之＜</w:t>
      </w:r>
      <w:r w:rsidRPr="001A449E">
        <w:rPr>
          <w:rFonts w:eastAsia="PMingLiU" w:cs="Tahoma"/>
          <w:i/>
          <w:sz w:val="16"/>
          <w:szCs w:val="18"/>
          <w:lang w:eastAsia="zh-TW"/>
        </w:rPr>
        <w:t xml:space="preserve">CAL </w:t>
      </w:r>
      <w:r w:rsidRPr="001A449E">
        <w:rPr>
          <w:rFonts w:eastAsia="PMingLiU" w:cs="Tahoma"/>
          <w:i/>
          <w:sz w:val="16"/>
          <w:szCs w:val="18"/>
          <w:lang w:eastAsia="zh-TW"/>
        </w:rPr>
        <w:t>套件＞表格。</w:t>
      </w:r>
    </w:p>
    <w:p w:rsidR="00F56FC9" w:rsidRDefault="00F56FC9" w:rsidP="0063466C">
      <w:pPr>
        <w:rPr>
          <w:rFonts w:eastAsia="PMingLiU" w:cs="Tahoma"/>
          <w:lang w:eastAsia="zh-TW"/>
        </w:rPr>
      </w:pPr>
    </w:p>
    <w:p w:rsidR="00B62652" w:rsidRPr="001A449E" w:rsidRDefault="00B62652" w:rsidP="0063466C">
      <w:pPr>
        <w:rPr>
          <w:rFonts w:eastAsia="PMingLiU" w:cs="Tahoma"/>
          <w:lang w:eastAsia="zh-TW"/>
        </w:rPr>
      </w:pPr>
    </w:p>
    <w:p w:rsidR="000D4ECA" w:rsidRPr="001A449E" w:rsidRDefault="000D4ECA" w:rsidP="0063466C">
      <w:pPr>
        <w:rPr>
          <w:rFonts w:eastAsia="PMingLiU" w:cs="Tahoma"/>
        </w:rPr>
      </w:pPr>
      <w:r w:rsidRPr="001A449E">
        <w:rPr>
          <w:rFonts w:eastAsia="PMingLiU" w:cs="Tahoma"/>
          <w:szCs w:val="18"/>
        </w:rPr>
        <w:t>當這些合格的產品係透過</w:t>
      </w:r>
      <w:r w:rsidRPr="001A449E">
        <w:rPr>
          <w:rFonts w:eastAsia="PMingLiU" w:cs="Tahoma"/>
          <w:szCs w:val="18"/>
        </w:rPr>
        <w:t xml:space="preserve"> Enrollment for Application Platform (EAP) </w:t>
      </w:r>
      <w:r w:rsidRPr="001A449E">
        <w:rPr>
          <w:rFonts w:eastAsia="PMingLiU" w:cs="Tahoma"/>
          <w:szCs w:val="18"/>
        </w:rPr>
        <w:t>或</w:t>
      </w:r>
      <w:r w:rsidRPr="001A449E">
        <w:rPr>
          <w:rFonts w:eastAsia="PMingLiU" w:cs="Tahoma"/>
          <w:szCs w:val="18"/>
        </w:rPr>
        <w:t xml:space="preserve"> Enrollment for Core Infrastructure (ECI) </w:t>
      </w:r>
      <w:r w:rsidRPr="001A449E">
        <w:rPr>
          <w:rFonts w:eastAsia="PMingLiU" w:cs="Tahoma"/>
          <w:szCs w:val="18"/>
        </w:rPr>
        <w:t>進行訂購時，依</w:t>
      </w:r>
      <w:r w:rsidRPr="001A449E">
        <w:rPr>
          <w:rFonts w:eastAsia="PMingLiU" w:cs="Tahoma"/>
          <w:szCs w:val="18"/>
        </w:rPr>
        <w:t xml:space="preserve"> EAP </w:t>
      </w:r>
      <w:r w:rsidRPr="001A449E">
        <w:rPr>
          <w:rFonts w:eastAsia="PMingLiU" w:cs="Tahoma"/>
          <w:szCs w:val="18"/>
        </w:rPr>
        <w:t>和</w:t>
      </w:r>
      <w:r w:rsidRPr="001A449E">
        <w:rPr>
          <w:rFonts w:eastAsia="PMingLiU" w:cs="Tahoma"/>
          <w:szCs w:val="18"/>
        </w:rPr>
        <w:t xml:space="preserve"> ECI </w:t>
      </w:r>
      <w:r w:rsidRPr="001A449E">
        <w:rPr>
          <w:rFonts w:eastAsia="PMingLiU" w:cs="Tahoma"/>
          <w:szCs w:val="18"/>
        </w:rPr>
        <w:t>其所涵蓋的每一個獲贈之點數均乘以二</w:t>
      </w:r>
      <w:r w:rsidRPr="001A449E">
        <w:rPr>
          <w:rFonts w:eastAsia="PMingLiU" w:cs="Tahoma"/>
          <w:szCs w:val="18"/>
        </w:rPr>
        <w:t xml:space="preserve"> (2)</w:t>
      </w:r>
      <w:r w:rsidRPr="001A449E">
        <w:rPr>
          <w:rFonts w:eastAsia="PMingLiU" w:cs="Tahoma"/>
          <w:szCs w:val="18"/>
        </w:rPr>
        <w:t>。</w:t>
      </w:r>
    </w:p>
    <w:p w:rsidR="000D4ECA" w:rsidRPr="001A449E" w:rsidRDefault="000D4ECA" w:rsidP="0063466C">
      <w:pPr>
        <w:rPr>
          <w:rFonts w:eastAsia="PMingLiU" w:cs="Tahoma"/>
        </w:rPr>
      </w:pPr>
    </w:p>
    <w:p w:rsidR="000D4ECA" w:rsidRPr="001A449E" w:rsidRDefault="000D4ECA" w:rsidP="0063466C">
      <w:pPr>
        <w:rPr>
          <w:rFonts w:eastAsia="PMingLiU" w:cs="Tahoma"/>
        </w:rPr>
      </w:pPr>
      <w:r w:rsidRPr="001A449E">
        <w:rPr>
          <w:rFonts w:eastAsia="PMingLiU" w:cs="Tahoma"/>
          <w:szCs w:val="18"/>
        </w:rPr>
        <w:t>客戶有資格取得的總點數所定義規劃服務天數權利如下表所示：</w:t>
      </w:r>
    </w:p>
    <w:p w:rsidR="000D4ECA" w:rsidRPr="001A449E"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437"/>
        <w:gridCol w:w="2683"/>
      </w:tblGrid>
      <w:tr w:rsidR="000D4ECA" w:rsidRPr="001A449E" w:rsidTr="00661864">
        <w:trPr>
          <w:trHeight w:val="393"/>
        </w:trPr>
        <w:tc>
          <w:tcPr>
            <w:tcW w:w="3437"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b/>
                <w:bCs/>
                <w:szCs w:val="18"/>
              </w:rPr>
              <w:t xml:space="preserve">Office </w:t>
            </w:r>
            <w:r w:rsidRPr="001A449E">
              <w:rPr>
                <w:rFonts w:eastAsia="PMingLiU" w:cs="Tahoma"/>
                <w:b/>
                <w:bCs/>
                <w:szCs w:val="18"/>
              </w:rPr>
              <w:t>應用程式及</w:t>
            </w:r>
            <w:r w:rsidRPr="001A449E">
              <w:rPr>
                <w:rFonts w:eastAsia="PMingLiU" w:cs="Tahoma"/>
                <w:b/>
                <w:bCs/>
                <w:szCs w:val="18"/>
              </w:rPr>
              <w:t>/</w:t>
            </w:r>
            <w:r w:rsidRPr="001A449E">
              <w:rPr>
                <w:rFonts w:eastAsia="PMingLiU" w:cs="Tahoma"/>
                <w:b/>
                <w:bCs/>
                <w:szCs w:val="18"/>
              </w:rPr>
              <w:t>或伺服器使用權點數</w:t>
            </w:r>
          </w:p>
        </w:tc>
        <w:tc>
          <w:tcPr>
            <w:tcW w:w="2683"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b/>
                <w:bCs/>
                <w:szCs w:val="18"/>
              </w:rPr>
              <w:t>規劃服務天數</w:t>
            </w:r>
          </w:p>
        </w:tc>
      </w:tr>
      <w:tr w:rsidR="000D4ECA" w:rsidRPr="001A449E" w:rsidTr="00661864">
        <w:trPr>
          <w:trHeight w:val="127"/>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200</w:t>
            </w:r>
            <w:r w:rsidR="00B62652" w:rsidRPr="001A449E">
              <w:rPr>
                <w:rFonts w:eastAsia="PMingLiU" w:cs="Tahoma"/>
                <w:szCs w:val="18"/>
              </w:rPr>
              <w:t xml:space="preserve"> – </w:t>
            </w:r>
            <w:r w:rsidRPr="001A449E">
              <w:rPr>
                <w:rFonts w:eastAsia="PMingLiU" w:cs="Tahoma"/>
                <w:szCs w:val="18"/>
              </w:rPr>
              <w:t>499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500</w:t>
            </w:r>
            <w:r w:rsidR="00B62652" w:rsidRPr="001A449E">
              <w:rPr>
                <w:rFonts w:eastAsia="PMingLiU" w:cs="Tahoma"/>
                <w:szCs w:val="18"/>
              </w:rPr>
              <w:t xml:space="preserve"> – </w:t>
            </w:r>
            <w:r w:rsidRPr="001A449E">
              <w:rPr>
                <w:rFonts w:eastAsia="PMingLiU" w:cs="Tahoma"/>
                <w:szCs w:val="18"/>
              </w:rPr>
              <w:t>1,999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3</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2,000</w:t>
            </w:r>
            <w:r w:rsidR="00B62652" w:rsidRPr="001A449E">
              <w:rPr>
                <w:rFonts w:eastAsia="PMingLiU" w:cs="Tahoma"/>
                <w:szCs w:val="18"/>
              </w:rPr>
              <w:t xml:space="preserve"> – </w:t>
            </w:r>
            <w:r w:rsidRPr="001A449E">
              <w:rPr>
                <w:rFonts w:eastAsia="PMingLiU" w:cs="Tahoma"/>
                <w:szCs w:val="18"/>
              </w:rPr>
              <w:t>3,999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5</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4,000 – 29,999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10</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30,000 – 49,999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15</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50,000 – 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20</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100,000 – 199,999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30</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200,000 – 399,999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40</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400,000 – 599,999</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50</w:t>
            </w:r>
          </w:p>
        </w:tc>
      </w:tr>
      <w:tr w:rsidR="000D4ECA" w:rsidRPr="001A449E" w:rsidTr="00661864">
        <w:trPr>
          <w:trHeight w:val="45"/>
        </w:trPr>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600,000 +</w:t>
            </w:r>
          </w:p>
        </w:tc>
        <w:tc>
          <w:tcPr>
            <w:tcW w:w="268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75</w:t>
            </w:r>
          </w:p>
        </w:tc>
      </w:tr>
    </w:tbl>
    <w:p w:rsidR="000D4ECA" w:rsidRPr="001A449E" w:rsidRDefault="000D4ECA" w:rsidP="0063466C">
      <w:pPr>
        <w:rPr>
          <w:rFonts w:eastAsia="PMingLiU" w:cs="Tahoma"/>
        </w:rPr>
      </w:pPr>
    </w:p>
    <w:p w:rsidR="000D4ECA" w:rsidRPr="001A449E" w:rsidRDefault="000D4ECA" w:rsidP="0063466C">
      <w:pPr>
        <w:rPr>
          <w:rFonts w:eastAsia="PMingLiU" w:cs="Tahoma"/>
        </w:rPr>
      </w:pPr>
      <w:r w:rsidRPr="001A449E">
        <w:rPr>
          <w:rFonts w:eastAsia="PMingLiU" w:cs="Tahoma"/>
          <w:szCs w:val="18"/>
        </w:rPr>
        <w:t xml:space="preserve">Core CAL </w:t>
      </w:r>
      <w:r w:rsidRPr="001A449E">
        <w:rPr>
          <w:rFonts w:eastAsia="PMingLiU" w:cs="Tahoma"/>
          <w:szCs w:val="18"/>
        </w:rPr>
        <w:t>套件及</w:t>
      </w:r>
      <w:r w:rsidRPr="001A449E">
        <w:rPr>
          <w:rFonts w:eastAsia="PMingLiU" w:cs="Tahoma"/>
          <w:szCs w:val="18"/>
        </w:rPr>
        <w:t xml:space="preserve"> SQL CAL SA </w:t>
      </w:r>
      <w:r w:rsidRPr="001A449E">
        <w:rPr>
          <w:rFonts w:eastAsia="PMingLiU" w:cs="Tahoma"/>
          <w:szCs w:val="18"/>
        </w:rPr>
        <w:t>範圍視同</w:t>
      </w:r>
      <w:r w:rsidRPr="001A449E">
        <w:rPr>
          <w:rFonts w:eastAsia="PMingLiU" w:cs="Tahoma"/>
          <w:szCs w:val="18"/>
          <w:u w:val="single"/>
        </w:rPr>
        <w:t>以下第一欄中之門檻的一</w:t>
      </w:r>
      <w:r w:rsidRPr="001A449E">
        <w:rPr>
          <w:rFonts w:eastAsia="PMingLiU" w:cs="Tahoma"/>
          <w:szCs w:val="18"/>
          <w:u w:val="single"/>
        </w:rPr>
        <w:t xml:space="preserve"> (1) </w:t>
      </w:r>
      <w:r w:rsidRPr="001A449E">
        <w:rPr>
          <w:rFonts w:eastAsia="PMingLiU" w:cs="Tahoma"/>
          <w:szCs w:val="18"/>
          <w:u w:val="single"/>
        </w:rPr>
        <w:t>點</w:t>
      </w:r>
      <w:r w:rsidRPr="001A449E">
        <w:rPr>
          <w:rFonts w:eastAsia="PMingLiU" w:cs="Tahoma"/>
          <w:szCs w:val="18"/>
        </w:rPr>
        <w:t>，</w:t>
      </w:r>
      <w:r w:rsidRPr="001A449E">
        <w:rPr>
          <w:rFonts w:eastAsia="PMingLiU" w:cs="Tahoma"/>
          <w:szCs w:val="18"/>
        </w:rPr>
        <w:t xml:space="preserve">Enterprise CAL </w:t>
      </w:r>
      <w:r w:rsidRPr="001A449E">
        <w:rPr>
          <w:rFonts w:eastAsia="PMingLiU" w:cs="Tahoma"/>
          <w:szCs w:val="18"/>
        </w:rPr>
        <w:t>套件</w:t>
      </w:r>
      <w:r w:rsidRPr="001A449E">
        <w:rPr>
          <w:rFonts w:eastAsia="PMingLiU" w:cs="Tahoma"/>
          <w:szCs w:val="18"/>
        </w:rPr>
        <w:t xml:space="preserve"> SA </w:t>
      </w:r>
      <w:r w:rsidRPr="001A449E">
        <w:rPr>
          <w:rFonts w:eastAsia="PMingLiU" w:cs="Tahoma"/>
          <w:szCs w:val="18"/>
        </w:rPr>
        <w:t>範圍視同</w:t>
      </w:r>
      <w:r w:rsidRPr="001A449E">
        <w:rPr>
          <w:rFonts w:eastAsia="PMingLiU" w:cs="Tahoma"/>
          <w:szCs w:val="18"/>
          <w:u w:val="single"/>
        </w:rPr>
        <w:t>以下第一欄中之門檻的二</w:t>
      </w:r>
      <w:r w:rsidRPr="001A449E">
        <w:rPr>
          <w:rFonts w:eastAsia="PMingLiU" w:cs="Tahoma"/>
          <w:szCs w:val="18"/>
          <w:u w:val="single"/>
        </w:rPr>
        <w:t xml:space="preserve"> (2) </w:t>
      </w:r>
      <w:r w:rsidRPr="001A449E">
        <w:rPr>
          <w:rFonts w:eastAsia="PMingLiU" w:cs="Tahoma"/>
          <w:szCs w:val="18"/>
          <w:u w:val="single"/>
        </w:rPr>
        <w:t>點</w:t>
      </w:r>
      <w:r w:rsidRPr="001A449E">
        <w:rPr>
          <w:rFonts w:eastAsia="PMingLiU" w:cs="Tahoma"/>
          <w:szCs w:val="18"/>
        </w:rPr>
        <w:t>：</w:t>
      </w:r>
    </w:p>
    <w:p w:rsidR="000D4ECA" w:rsidRPr="001A449E"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A449E"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b/>
                <w:bCs/>
                <w:szCs w:val="18"/>
              </w:rPr>
              <w:t xml:space="preserve">CAL </w:t>
            </w:r>
            <w:r w:rsidRPr="001A449E">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A449E" w:rsidRDefault="000D4ECA" w:rsidP="000D4ECA">
            <w:pPr>
              <w:spacing w:after="60"/>
              <w:rPr>
                <w:rFonts w:eastAsia="PMingLiU" w:cs="Tahoma"/>
                <w:szCs w:val="18"/>
              </w:rPr>
            </w:pPr>
            <w:r w:rsidRPr="001A449E">
              <w:rPr>
                <w:rFonts w:eastAsia="PMingLiU" w:cs="Tahoma"/>
                <w:b/>
                <w:bCs/>
                <w:szCs w:val="18"/>
              </w:rPr>
              <w:t>規劃服務天數</w:t>
            </w:r>
          </w:p>
        </w:tc>
      </w:tr>
      <w:tr w:rsidR="000D4ECA" w:rsidRPr="001A449E"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200</w:t>
            </w:r>
            <w:r w:rsidR="00B62652" w:rsidRPr="001A449E">
              <w:rPr>
                <w:rFonts w:eastAsia="PMingLiU" w:cs="Tahoma"/>
                <w:szCs w:val="18"/>
              </w:rPr>
              <w:t xml:space="preserve"> – </w:t>
            </w:r>
            <w:r w:rsidRPr="001A449E">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w:t>
            </w:r>
          </w:p>
        </w:tc>
      </w:tr>
      <w:tr w:rsidR="000D4ECA" w:rsidRPr="001A449E"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3</w:t>
            </w:r>
          </w:p>
        </w:tc>
      </w:tr>
      <w:tr w:rsidR="000D4ECA" w:rsidRPr="001A449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5</w:t>
            </w:r>
          </w:p>
        </w:tc>
      </w:tr>
      <w:tr w:rsidR="000D4ECA" w:rsidRPr="001A449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7</w:t>
            </w:r>
          </w:p>
        </w:tc>
      </w:tr>
      <w:tr w:rsidR="000D4ECA" w:rsidRPr="001A449E"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10</w:t>
            </w:r>
          </w:p>
        </w:tc>
      </w:tr>
      <w:tr w:rsidR="000D4ECA" w:rsidRPr="001A449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A449E" w:rsidRDefault="000D4ECA" w:rsidP="000D4ECA">
            <w:pPr>
              <w:spacing w:after="60"/>
              <w:jc w:val="center"/>
              <w:rPr>
                <w:rFonts w:eastAsia="PMingLiU" w:cs="Tahoma"/>
                <w:szCs w:val="18"/>
              </w:rPr>
            </w:pPr>
            <w:r w:rsidRPr="001A449E">
              <w:rPr>
                <w:rFonts w:eastAsia="PMingLiU" w:cs="Tahoma"/>
                <w:szCs w:val="18"/>
              </w:rPr>
              <w:t>12</w:t>
            </w:r>
          </w:p>
        </w:tc>
      </w:tr>
    </w:tbl>
    <w:p w:rsidR="001C1727" w:rsidRPr="001A449E" w:rsidRDefault="001C1727">
      <w:pPr>
        <w:rPr>
          <w:rFonts w:eastAsia="PMingLiU" w:cs="Tahoma"/>
        </w:rPr>
      </w:pPr>
    </w:p>
    <w:p w:rsidR="000D4ECA" w:rsidRPr="001A449E" w:rsidRDefault="000D4ECA" w:rsidP="000D4ECA">
      <w:pPr>
        <w:spacing w:after="60"/>
        <w:rPr>
          <w:rFonts w:eastAsia="PMingLiU" w:cs="Tahoma"/>
        </w:rPr>
      </w:pPr>
      <w:r w:rsidRPr="001A449E">
        <w:rPr>
          <w:rFonts w:eastAsia="PMingLiU" w:cs="Tahoma"/>
          <w:szCs w:val="20"/>
        </w:rPr>
        <w:t>範例</w:t>
      </w:r>
    </w:p>
    <w:p w:rsidR="000D4ECA" w:rsidRPr="001A449E" w:rsidRDefault="000D4ECA" w:rsidP="000D4ECA">
      <w:pPr>
        <w:spacing w:after="60"/>
        <w:rPr>
          <w:rFonts w:eastAsia="PMingLiU" w:cs="Tahoma"/>
        </w:rPr>
      </w:pPr>
      <w:r w:rsidRPr="001A449E">
        <w:rPr>
          <w:rFonts w:eastAsia="PMingLiU" w:cs="Tahoma"/>
          <w:szCs w:val="20"/>
        </w:rPr>
        <w:t xml:space="preserve">Open Value </w:t>
      </w:r>
      <w:r w:rsidRPr="001A449E">
        <w:rPr>
          <w:rFonts w:eastAsia="PMingLiU" w:cs="Tahoma"/>
          <w:szCs w:val="20"/>
        </w:rPr>
        <w:t>合約具備：</w:t>
      </w:r>
    </w:p>
    <w:p w:rsidR="000D4ECA" w:rsidRPr="001A449E" w:rsidRDefault="000D4ECA" w:rsidP="000D4ECA">
      <w:pPr>
        <w:spacing w:after="60"/>
        <w:rPr>
          <w:rFonts w:eastAsia="PMingLiU" w:cs="Tahoma"/>
        </w:rPr>
      </w:pPr>
      <w:r w:rsidRPr="001A449E">
        <w:rPr>
          <w:rFonts w:eastAsia="PMingLiU" w:cs="Tahoma"/>
          <w:szCs w:val="20"/>
        </w:rPr>
        <w:t xml:space="preserve">150 </w:t>
      </w:r>
      <w:r w:rsidRPr="001A449E">
        <w:rPr>
          <w:rFonts w:eastAsia="PMingLiU" w:cs="Tahoma"/>
          <w:szCs w:val="20"/>
        </w:rPr>
        <w:t>個</w:t>
      </w:r>
      <w:r w:rsidRPr="001A449E">
        <w:rPr>
          <w:rFonts w:eastAsia="PMingLiU" w:cs="Tahoma"/>
          <w:szCs w:val="20"/>
        </w:rPr>
        <w:t xml:space="preserve"> Office Professional Plus L&amp;SA</w:t>
      </w:r>
    </w:p>
    <w:p w:rsidR="000D4ECA" w:rsidRPr="001A449E" w:rsidRDefault="000D4ECA" w:rsidP="000D4ECA">
      <w:pPr>
        <w:spacing w:after="60"/>
        <w:rPr>
          <w:rFonts w:eastAsia="PMingLiU" w:cs="Tahoma"/>
        </w:rPr>
      </w:pPr>
      <w:r w:rsidRPr="001A449E">
        <w:rPr>
          <w:rFonts w:eastAsia="PMingLiU" w:cs="Tahoma"/>
          <w:szCs w:val="20"/>
          <w:u w:val="single"/>
        </w:rPr>
        <w:t xml:space="preserve">+50 </w:t>
      </w:r>
      <w:r w:rsidRPr="001A449E">
        <w:rPr>
          <w:rFonts w:eastAsia="PMingLiU" w:cs="Tahoma"/>
          <w:szCs w:val="20"/>
          <w:u w:val="single"/>
        </w:rPr>
        <w:t>個</w:t>
      </w:r>
      <w:r w:rsidRPr="001A449E">
        <w:rPr>
          <w:rFonts w:eastAsia="PMingLiU" w:cs="Tahoma"/>
          <w:szCs w:val="20"/>
          <w:u w:val="single"/>
        </w:rPr>
        <w:t xml:space="preserve"> Visio Standard SA</w:t>
      </w:r>
      <w:r w:rsidRPr="001A449E">
        <w:rPr>
          <w:rFonts w:eastAsia="PMingLiU" w:cs="Tahoma"/>
          <w:szCs w:val="20"/>
          <w:u w:val="single"/>
        </w:rPr>
        <w:tab/>
      </w:r>
    </w:p>
    <w:p w:rsidR="000D4ECA" w:rsidRPr="001A449E" w:rsidRDefault="000D4ECA" w:rsidP="000D4ECA">
      <w:pPr>
        <w:spacing w:after="60"/>
        <w:rPr>
          <w:rFonts w:eastAsia="PMingLiU" w:cs="Tahoma"/>
          <w:lang w:eastAsia="zh-TW"/>
        </w:rPr>
      </w:pPr>
      <w:r w:rsidRPr="001A449E">
        <w:rPr>
          <w:rFonts w:eastAsia="PMingLiU" w:cs="Tahoma"/>
          <w:szCs w:val="20"/>
          <w:lang w:eastAsia="zh-TW"/>
        </w:rPr>
        <w:t xml:space="preserve">200 </w:t>
      </w:r>
      <w:r w:rsidRPr="001A449E">
        <w:rPr>
          <w:rFonts w:eastAsia="PMingLiU" w:cs="Tahoma"/>
          <w:szCs w:val="20"/>
          <w:lang w:eastAsia="zh-TW"/>
        </w:rPr>
        <w:t>個彩盒包裝的</w:t>
      </w:r>
      <w:r w:rsidRPr="001A449E">
        <w:rPr>
          <w:rFonts w:eastAsia="PMingLiU" w:cs="Tahoma"/>
          <w:szCs w:val="20"/>
          <w:lang w:eastAsia="zh-TW"/>
        </w:rPr>
        <w:t xml:space="preserve"> Office </w:t>
      </w:r>
      <w:r w:rsidRPr="001A449E">
        <w:rPr>
          <w:rFonts w:eastAsia="PMingLiU" w:cs="Tahoma"/>
          <w:szCs w:val="20"/>
          <w:lang w:eastAsia="zh-TW"/>
        </w:rPr>
        <w:t>應用程式及</w:t>
      </w:r>
      <w:r w:rsidRPr="001A449E">
        <w:rPr>
          <w:rFonts w:eastAsia="PMingLiU" w:cs="Tahoma"/>
          <w:szCs w:val="20"/>
          <w:lang w:eastAsia="zh-TW"/>
        </w:rPr>
        <w:t>/</w:t>
      </w:r>
      <w:r w:rsidRPr="001A449E">
        <w:rPr>
          <w:rFonts w:eastAsia="PMingLiU" w:cs="Tahoma"/>
          <w:szCs w:val="20"/>
          <w:lang w:eastAsia="zh-TW"/>
        </w:rPr>
        <w:t>或伺服器使用權點數</w:t>
      </w:r>
      <w:r w:rsidRPr="001A449E">
        <w:rPr>
          <w:rFonts w:eastAsia="PMingLiU" w:cs="Tahoma"/>
          <w:szCs w:val="20"/>
          <w:lang w:eastAsia="zh-TW"/>
        </w:rPr>
        <w:t xml:space="preserve"> = 1 </w:t>
      </w:r>
      <w:r w:rsidRPr="001A449E">
        <w:rPr>
          <w:rFonts w:eastAsia="PMingLiU" w:cs="Tahoma"/>
          <w:szCs w:val="20"/>
          <w:lang w:eastAsia="zh-TW"/>
        </w:rPr>
        <w:t>天</w:t>
      </w:r>
    </w:p>
    <w:p w:rsidR="000D4ECA" w:rsidRPr="001A449E" w:rsidRDefault="000D4ECA" w:rsidP="00077CE5">
      <w:pPr>
        <w:rPr>
          <w:rFonts w:eastAsia="PMingLiU" w:cs="Tahoma"/>
          <w:lang w:eastAsia="zh-TW"/>
        </w:rPr>
      </w:pPr>
    </w:p>
    <w:p w:rsidR="000D4ECA" w:rsidRPr="001A449E" w:rsidRDefault="000D4ECA" w:rsidP="000D4ECA">
      <w:pPr>
        <w:spacing w:after="60"/>
        <w:rPr>
          <w:rFonts w:eastAsia="PMingLiU" w:cs="Tahoma"/>
        </w:rPr>
      </w:pPr>
      <w:r w:rsidRPr="001A449E">
        <w:rPr>
          <w:rFonts w:eastAsia="PMingLiU" w:cs="Tahoma"/>
          <w:szCs w:val="20"/>
        </w:rPr>
        <w:t xml:space="preserve">Select </w:t>
      </w:r>
      <w:r w:rsidRPr="001A449E">
        <w:rPr>
          <w:rFonts w:eastAsia="PMingLiU" w:cs="Tahoma"/>
          <w:szCs w:val="20"/>
        </w:rPr>
        <w:t>或</w:t>
      </w:r>
      <w:r w:rsidRPr="001A449E">
        <w:rPr>
          <w:rFonts w:eastAsia="PMingLiU" w:cs="Tahoma"/>
          <w:szCs w:val="20"/>
        </w:rPr>
        <w:t xml:space="preserve"> Select Plus SAM </w:t>
      </w:r>
      <w:r w:rsidRPr="001A449E">
        <w:rPr>
          <w:rFonts w:eastAsia="PMingLiU" w:cs="Tahoma"/>
          <w:szCs w:val="20"/>
        </w:rPr>
        <w:t>註冊具備：</w:t>
      </w:r>
    </w:p>
    <w:p w:rsidR="000D4ECA" w:rsidRPr="001A449E" w:rsidRDefault="000D4ECA" w:rsidP="000D4ECA">
      <w:pPr>
        <w:spacing w:after="60"/>
        <w:rPr>
          <w:rFonts w:eastAsia="PMingLiU" w:cs="Tahoma"/>
        </w:rPr>
      </w:pPr>
      <w:r w:rsidRPr="001A449E">
        <w:rPr>
          <w:rFonts w:eastAsia="PMingLiU" w:cs="Tahoma"/>
          <w:szCs w:val="20"/>
        </w:rPr>
        <w:t xml:space="preserve">3,500 </w:t>
      </w:r>
      <w:r w:rsidRPr="001A449E">
        <w:rPr>
          <w:rFonts w:eastAsia="PMingLiU" w:cs="Tahoma"/>
          <w:szCs w:val="20"/>
        </w:rPr>
        <w:t>個</w:t>
      </w:r>
      <w:r w:rsidRPr="001A449E">
        <w:rPr>
          <w:rFonts w:eastAsia="PMingLiU" w:cs="Tahoma"/>
          <w:szCs w:val="20"/>
        </w:rPr>
        <w:t xml:space="preserve"> Enterprise CAL </w:t>
      </w:r>
      <w:r w:rsidRPr="001A449E">
        <w:rPr>
          <w:rFonts w:eastAsia="PMingLiU" w:cs="Tahoma"/>
          <w:szCs w:val="20"/>
        </w:rPr>
        <w:t>套件</w:t>
      </w:r>
      <w:r w:rsidRPr="001A449E">
        <w:rPr>
          <w:rFonts w:eastAsia="PMingLiU" w:cs="Tahoma"/>
          <w:szCs w:val="20"/>
        </w:rPr>
        <w:t xml:space="preserve"> SA</w:t>
      </w:r>
    </w:p>
    <w:p w:rsidR="000D4ECA" w:rsidRPr="001A449E" w:rsidRDefault="000D4ECA" w:rsidP="000D4ECA">
      <w:pPr>
        <w:spacing w:after="60"/>
        <w:rPr>
          <w:rFonts w:eastAsia="PMingLiU" w:cs="Tahoma"/>
        </w:rPr>
      </w:pPr>
      <w:r w:rsidRPr="001A449E">
        <w:rPr>
          <w:rFonts w:eastAsia="PMingLiU" w:cs="Tahoma"/>
          <w:szCs w:val="20"/>
          <w:u w:val="single"/>
        </w:rPr>
        <w:t xml:space="preserve">x </w:t>
      </w:r>
      <w:r w:rsidRPr="001A449E">
        <w:rPr>
          <w:rFonts w:eastAsia="PMingLiU" w:cs="Tahoma"/>
          <w:szCs w:val="20"/>
          <w:u w:val="single"/>
        </w:rPr>
        <w:t>每個</w:t>
      </w:r>
      <w:r w:rsidRPr="001A449E">
        <w:rPr>
          <w:rFonts w:eastAsia="PMingLiU" w:cs="Tahoma"/>
          <w:szCs w:val="20"/>
          <w:u w:val="single"/>
        </w:rPr>
        <w:t xml:space="preserve"> 2 </w:t>
      </w:r>
      <w:r w:rsidRPr="001A449E">
        <w:rPr>
          <w:rFonts w:eastAsia="PMingLiU" w:cs="Tahoma"/>
          <w:szCs w:val="20"/>
          <w:u w:val="single"/>
        </w:rPr>
        <w:t>點</w:t>
      </w:r>
      <w:r w:rsidRPr="001A449E">
        <w:rPr>
          <w:rFonts w:eastAsia="PMingLiU" w:cs="Tahoma"/>
          <w:szCs w:val="20"/>
          <w:u w:val="single"/>
        </w:rPr>
        <w:tab/>
      </w:r>
      <w:r w:rsidRPr="001A449E">
        <w:rPr>
          <w:rFonts w:eastAsia="PMingLiU" w:cs="Tahoma"/>
          <w:szCs w:val="20"/>
          <w:u w:val="single"/>
        </w:rPr>
        <w:tab/>
      </w:r>
      <w:r w:rsidRPr="001A449E">
        <w:rPr>
          <w:rFonts w:eastAsia="PMingLiU" w:cs="Tahoma"/>
          <w:szCs w:val="20"/>
        </w:rPr>
        <w:t xml:space="preserve"> </w:t>
      </w:r>
    </w:p>
    <w:p w:rsidR="000D4ECA" w:rsidRPr="001A449E" w:rsidRDefault="000D4ECA" w:rsidP="000D4ECA">
      <w:pPr>
        <w:spacing w:after="60"/>
        <w:rPr>
          <w:rFonts w:eastAsia="PMingLiU" w:cs="Tahoma"/>
        </w:rPr>
      </w:pPr>
      <w:r w:rsidRPr="001A449E">
        <w:rPr>
          <w:rFonts w:eastAsia="PMingLiU" w:cs="Tahoma"/>
          <w:szCs w:val="20"/>
        </w:rPr>
        <w:t xml:space="preserve">7,000 </w:t>
      </w:r>
      <w:r w:rsidRPr="001A449E">
        <w:rPr>
          <w:rFonts w:eastAsia="PMingLiU" w:cs="Tahoma"/>
          <w:szCs w:val="20"/>
        </w:rPr>
        <w:t>個</w:t>
      </w:r>
      <w:r w:rsidRPr="001A449E">
        <w:rPr>
          <w:rFonts w:eastAsia="PMingLiU" w:cs="Tahoma"/>
          <w:szCs w:val="20"/>
        </w:rPr>
        <w:t xml:space="preserve"> CAL </w:t>
      </w:r>
      <w:r w:rsidRPr="001A449E">
        <w:rPr>
          <w:rFonts w:eastAsia="PMingLiU" w:cs="Tahoma"/>
          <w:szCs w:val="20"/>
        </w:rPr>
        <w:t>點數</w:t>
      </w:r>
      <w:r w:rsidRPr="001A449E">
        <w:rPr>
          <w:rFonts w:eastAsia="PMingLiU" w:cs="Tahoma"/>
          <w:szCs w:val="20"/>
        </w:rPr>
        <w:t xml:space="preserve"> = 3 </w:t>
      </w:r>
      <w:r w:rsidRPr="001A449E">
        <w:rPr>
          <w:rFonts w:eastAsia="PMingLiU" w:cs="Tahoma"/>
          <w:szCs w:val="20"/>
        </w:rPr>
        <w:t>天</w:t>
      </w:r>
    </w:p>
    <w:p w:rsidR="000D4ECA" w:rsidRPr="001A449E" w:rsidRDefault="000D4ECA" w:rsidP="00077CE5">
      <w:pPr>
        <w:rPr>
          <w:rFonts w:eastAsia="PMingLiU" w:cs="Tahoma"/>
        </w:rPr>
      </w:pPr>
    </w:p>
    <w:p w:rsidR="000D4ECA" w:rsidRPr="001A449E" w:rsidRDefault="000D4ECA" w:rsidP="000D4ECA">
      <w:pPr>
        <w:spacing w:after="60"/>
        <w:rPr>
          <w:rFonts w:eastAsia="PMingLiU" w:cs="Tahoma"/>
        </w:rPr>
      </w:pPr>
      <w:r w:rsidRPr="001A449E">
        <w:rPr>
          <w:rFonts w:eastAsia="PMingLiU" w:cs="Tahoma"/>
          <w:szCs w:val="20"/>
        </w:rPr>
        <w:t xml:space="preserve">EA Enrollment </w:t>
      </w:r>
      <w:r w:rsidRPr="001A449E">
        <w:rPr>
          <w:rFonts w:eastAsia="PMingLiU" w:cs="Tahoma"/>
          <w:szCs w:val="20"/>
        </w:rPr>
        <w:t>具備：</w:t>
      </w:r>
    </w:p>
    <w:p w:rsidR="000D4ECA" w:rsidRPr="001A449E" w:rsidRDefault="000D4ECA" w:rsidP="000D4ECA">
      <w:pPr>
        <w:spacing w:after="60"/>
        <w:rPr>
          <w:rFonts w:eastAsia="PMingLiU" w:cs="Tahoma"/>
        </w:rPr>
      </w:pPr>
      <w:r w:rsidRPr="001A449E">
        <w:rPr>
          <w:rFonts w:eastAsia="PMingLiU" w:cs="Tahoma"/>
          <w:szCs w:val="20"/>
        </w:rPr>
        <w:t xml:space="preserve">3,500 </w:t>
      </w:r>
      <w:r w:rsidRPr="001A449E">
        <w:rPr>
          <w:rFonts w:eastAsia="PMingLiU" w:cs="Tahoma"/>
          <w:szCs w:val="20"/>
        </w:rPr>
        <w:t>個企業桌面</w:t>
      </w:r>
      <w:r w:rsidRPr="001A449E">
        <w:rPr>
          <w:rFonts w:eastAsia="PMingLiU" w:cs="Tahoma"/>
          <w:szCs w:val="20"/>
        </w:rPr>
        <w:t xml:space="preserve"> (Enterprise Desktop)</w:t>
      </w:r>
    </w:p>
    <w:p w:rsidR="000D4ECA" w:rsidRPr="001A449E" w:rsidRDefault="000D4ECA" w:rsidP="00346F4B">
      <w:pPr>
        <w:numPr>
          <w:ilvl w:val="0"/>
          <w:numId w:val="70"/>
        </w:numPr>
        <w:tabs>
          <w:tab w:val="left" w:pos="720"/>
        </w:tabs>
        <w:spacing w:after="60" w:line="276" w:lineRule="auto"/>
        <w:rPr>
          <w:rFonts w:eastAsia="PMingLiU" w:cs="Tahoma"/>
        </w:rPr>
      </w:pPr>
      <w:r w:rsidRPr="001A449E">
        <w:rPr>
          <w:rFonts w:eastAsia="PMingLiU" w:cs="Tahoma"/>
          <w:szCs w:val="20"/>
        </w:rPr>
        <w:t xml:space="preserve">3,500 </w:t>
      </w:r>
      <w:r w:rsidRPr="001A449E">
        <w:rPr>
          <w:rFonts w:eastAsia="PMingLiU" w:cs="Tahoma"/>
          <w:szCs w:val="20"/>
        </w:rPr>
        <w:t>個</w:t>
      </w:r>
      <w:r w:rsidRPr="001A449E">
        <w:rPr>
          <w:rFonts w:eastAsia="PMingLiU" w:cs="Tahoma"/>
          <w:szCs w:val="20"/>
        </w:rPr>
        <w:t xml:space="preserve"> Office Professional </w:t>
      </w:r>
      <w:r w:rsidRPr="001A449E">
        <w:rPr>
          <w:rFonts w:eastAsia="PMingLiU" w:cs="Tahoma"/>
          <w:color w:val="000000"/>
          <w:szCs w:val="20"/>
        </w:rPr>
        <w:t>Plus</w:t>
      </w:r>
    </w:p>
    <w:p w:rsidR="000D4ECA" w:rsidRPr="001A449E" w:rsidRDefault="000D4ECA" w:rsidP="00346F4B">
      <w:pPr>
        <w:numPr>
          <w:ilvl w:val="0"/>
          <w:numId w:val="70"/>
        </w:numPr>
        <w:spacing w:after="60" w:line="276" w:lineRule="auto"/>
        <w:rPr>
          <w:rFonts w:eastAsia="PMingLiU" w:cs="Tahoma"/>
        </w:rPr>
      </w:pPr>
      <w:r w:rsidRPr="001A449E">
        <w:rPr>
          <w:rFonts w:eastAsia="PMingLiU" w:cs="Tahoma"/>
          <w:color w:val="000000"/>
          <w:szCs w:val="20"/>
        </w:rPr>
        <w:t xml:space="preserve">3,500 </w:t>
      </w:r>
      <w:r w:rsidRPr="001A449E">
        <w:rPr>
          <w:rFonts w:eastAsia="PMingLiU" w:cs="Tahoma"/>
          <w:color w:val="000000"/>
          <w:szCs w:val="20"/>
        </w:rPr>
        <w:t>個</w:t>
      </w:r>
      <w:r w:rsidRPr="001A449E">
        <w:rPr>
          <w:rFonts w:eastAsia="PMingLiU" w:cs="Tahoma"/>
          <w:color w:val="000000"/>
          <w:szCs w:val="20"/>
        </w:rPr>
        <w:t xml:space="preserve"> Enterprise CAL </w:t>
      </w:r>
      <w:r w:rsidRPr="001A449E">
        <w:rPr>
          <w:rFonts w:eastAsia="PMingLiU" w:cs="Tahoma"/>
          <w:color w:val="000000"/>
          <w:szCs w:val="20"/>
        </w:rPr>
        <w:t>套件</w:t>
      </w:r>
    </w:p>
    <w:p w:rsidR="00B62652" w:rsidRDefault="00B62652" w:rsidP="000D4ECA">
      <w:pPr>
        <w:spacing w:after="60"/>
        <w:rPr>
          <w:rFonts w:eastAsia="PMingLiU" w:cs="Tahoma"/>
          <w:szCs w:val="20"/>
        </w:rPr>
      </w:pPr>
    </w:p>
    <w:p w:rsidR="000D4ECA" w:rsidRPr="001A449E" w:rsidRDefault="000D4ECA" w:rsidP="000D4ECA">
      <w:pPr>
        <w:spacing w:after="60"/>
        <w:rPr>
          <w:rFonts w:eastAsia="PMingLiU" w:cs="Tahoma"/>
        </w:rPr>
      </w:pPr>
      <w:r w:rsidRPr="001A449E">
        <w:rPr>
          <w:rFonts w:eastAsia="PMingLiU" w:cs="Tahoma"/>
          <w:szCs w:val="20"/>
        </w:rPr>
        <w:t xml:space="preserve">+ 50 </w:t>
      </w:r>
      <w:r w:rsidRPr="001A449E">
        <w:rPr>
          <w:rFonts w:eastAsia="PMingLiU" w:cs="Tahoma"/>
          <w:szCs w:val="20"/>
        </w:rPr>
        <w:t>個</w:t>
      </w:r>
      <w:r w:rsidRPr="001A449E">
        <w:rPr>
          <w:rFonts w:eastAsia="PMingLiU" w:cs="Tahoma"/>
          <w:szCs w:val="20"/>
        </w:rPr>
        <w:t xml:space="preserve"> Windows Server Enterprise Edition (</w:t>
      </w:r>
      <w:r w:rsidRPr="001A449E">
        <w:rPr>
          <w:rFonts w:eastAsia="PMingLiU" w:cs="Tahoma"/>
          <w:szCs w:val="20"/>
        </w:rPr>
        <w:t>每個</w:t>
      </w:r>
      <w:r w:rsidRPr="001A449E">
        <w:rPr>
          <w:rFonts w:eastAsia="PMingLiU" w:cs="Tahoma"/>
          <w:szCs w:val="20"/>
        </w:rPr>
        <w:t xml:space="preserve"> x 50 </w:t>
      </w:r>
      <w:r w:rsidRPr="001A449E">
        <w:rPr>
          <w:rFonts w:eastAsia="PMingLiU" w:cs="Tahoma"/>
          <w:szCs w:val="20"/>
        </w:rPr>
        <w:t>點</w:t>
      </w:r>
      <w:r w:rsidRPr="001A449E">
        <w:rPr>
          <w:rFonts w:eastAsia="PMingLiU" w:cs="Tahoma"/>
          <w:szCs w:val="20"/>
        </w:rPr>
        <w:t xml:space="preserve"> = 2,500 </w:t>
      </w:r>
      <w:r w:rsidRPr="001A449E">
        <w:rPr>
          <w:rFonts w:eastAsia="PMingLiU" w:cs="Tahoma"/>
          <w:szCs w:val="20"/>
        </w:rPr>
        <w:t>點</w:t>
      </w:r>
      <w:r w:rsidRPr="001A449E">
        <w:rPr>
          <w:rFonts w:eastAsia="PMingLiU" w:cs="Tahoma"/>
          <w:szCs w:val="20"/>
        </w:rPr>
        <w:t>)</w:t>
      </w:r>
    </w:p>
    <w:p w:rsidR="000D4ECA" w:rsidRPr="001A449E" w:rsidRDefault="000D4ECA" w:rsidP="000D4ECA">
      <w:pPr>
        <w:spacing w:after="60"/>
        <w:rPr>
          <w:rFonts w:eastAsia="PMingLiU" w:cs="Tahoma"/>
        </w:rPr>
      </w:pPr>
      <w:r w:rsidRPr="001A449E">
        <w:rPr>
          <w:rFonts w:eastAsia="PMingLiU" w:cs="Tahoma"/>
          <w:szCs w:val="20"/>
          <w:u w:val="single"/>
        </w:rPr>
        <w:t xml:space="preserve">+600 </w:t>
      </w:r>
      <w:r w:rsidRPr="001A449E">
        <w:rPr>
          <w:rFonts w:eastAsia="PMingLiU" w:cs="Tahoma"/>
          <w:szCs w:val="20"/>
          <w:u w:val="single"/>
        </w:rPr>
        <w:t>個</w:t>
      </w:r>
      <w:r w:rsidRPr="001A449E">
        <w:rPr>
          <w:rFonts w:eastAsia="PMingLiU" w:cs="Tahoma"/>
          <w:szCs w:val="20"/>
          <w:u w:val="single"/>
        </w:rPr>
        <w:t xml:space="preserve"> Visio Standard SA</w:t>
      </w:r>
      <w:r w:rsidR="00E90C38">
        <w:rPr>
          <w:rFonts w:eastAsia="PMingLiU" w:cs="Tahoma"/>
          <w:szCs w:val="20"/>
          <w:u w:val="single"/>
        </w:rPr>
        <w:tab/>
      </w:r>
      <w:r w:rsidRPr="001A449E">
        <w:rPr>
          <w:rFonts w:eastAsia="PMingLiU" w:cs="Tahoma"/>
          <w:szCs w:val="20"/>
          <w:u w:val="single"/>
        </w:rPr>
        <w:tab/>
      </w:r>
    </w:p>
    <w:p w:rsidR="000D4ECA" w:rsidRPr="001A449E" w:rsidRDefault="000D4ECA" w:rsidP="000D4ECA">
      <w:pPr>
        <w:spacing w:after="60"/>
        <w:rPr>
          <w:rFonts w:eastAsia="PMingLiU" w:cs="Tahoma"/>
          <w:lang w:eastAsia="zh-TW"/>
        </w:rPr>
      </w:pPr>
      <w:r w:rsidRPr="001A449E">
        <w:rPr>
          <w:rFonts w:eastAsia="PMingLiU" w:cs="Tahoma"/>
          <w:szCs w:val="20"/>
          <w:lang w:eastAsia="zh-TW"/>
        </w:rPr>
        <w:t xml:space="preserve">6,600 </w:t>
      </w:r>
      <w:r w:rsidRPr="001A449E">
        <w:rPr>
          <w:rFonts w:eastAsia="PMingLiU" w:cs="Tahoma"/>
          <w:szCs w:val="20"/>
          <w:lang w:eastAsia="zh-TW"/>
        </w:rPr>
        <w:t>個彩盒包裝的</w:t>
      </w:r>
      <w:r w:rsidRPr="001A449E">
        <w:rPr>
          <w:rFonts w:eastAsia="PMingLiU" w:cs="Tahoma"/>
          <w:szCs w:val="20"/>
          <w:lang w:eastAsia="zh-TW"/>
        </w:rPr>
        <w:t xml:space="preserve"> Office </w:t>
      </w:r>
      <w:r w:rsidRPr="001A449E">
        <w:rPr>
          <w:rFonts w:eastAsia="PMingLiU" w:cs="Tahoma"/>
          <w:szCs w:val="20"/>
          <w:lang w:eastAsia="zh-TW"/>
        </w:rPr>
        <w:t>應用程式及</w:t>
      </w:r>
      <w:r w:rsidRPr="001A449E">
        <w:rPr>
          <w:rFonts w:eastAsia="PMingLiU" w:cs="Tahoma"/>
          <w:szCs w:val="20"/>
          <w:lang w:eastAsia="zh-TW"/>
        </w:rPr>
        <w:t>/</w:t>
      </w:r>
      <w:r w:rsidRPr="001A449E">
        <w:rPr>
          <w:rFonts w:eastAsia="PMingLiU" w:cs="Tahoma"/>
          <w:szCs w:val="20"/>
          <w:lang w:eastAsia="zh-TW"/>
        </w:rPr>
        <w:t>或伺服器使用權點數</w:t>
      </w:r>
      <w:r w:rsidRPr="001A449E">
        <w:rPr>
          <w:rFonts w:eastAsia="PMingLiU" w:cs="Tahoma"/>
          <w:szCs w:val="20"/>
          <w:lang w:eastAsia="zh-TW"/>
        </w:rPr>
        <w:t xml:space="preserve"> = 10 </w:t>
      </w:r>
      <w:r w:rsidRPr="001A449E">
        <w:rPr>
          <w:rFonts w:eastAsia="PMingLiU" w:cs="Tahoma"/>
          <w:szCs w:val="20"/>
          <w:lang w:eastAsia="zh-TW"/>
        </w:rPr>
        <w:t>天</w:t>
      </w:r>
    </w:p>
    <w:p w:rsidR="000D4ECA" w:rsidRPr="001A449E" w:rsidRDefault="000D4ECA" w:rsidP="000D4ECA">
      <w:pPr>
        <w:spacing w:after="60"/>
        <w:rPr>
          <w:rFonts w:eastAsia="PMingLiU" w:cs="Tahoma"/>
          <w:lang w:eastAsia="zh-TW"/>
        </w:rPr>
      </w:pPr>
      <w:r w:rsidRPr="001A449E">
        <w:rPr>
          <w:rFonts w:eastAsia="PMingLiU" w:cs="Tahoma"/>
          <w:szCs w:val="20"/>
          <w:lang w:eastAsia="zh-TW"/>
        </w:rPr>
        <w:t xml:space="preserve">7,000 </w:t>
      </w:r>
      <w:r w:rsidRPr="001A449E">
        <w:rPr>
          <w:rFonts w:eastAsia="PMingLiU" w:cs="Tahoma"/>
          <w:szCs w:val="20"/>
          <w:lang w:eastAsia="zh-TW"/>
        </w:rPr>
        <w:t>個彩盒包裝的</w:t>
      </w:r>
      <w:r w:rsidRPr="001A449E">
        <w:rPr>
          <w:rFonts w:eastAsia="PMingLiU" w:cs="Tahoma"/>
          <w:szCs w:val="20"/>
          <w:lang w:eastAsia="zh-TW"/>
        </w:rPr>
        <w:t xml:space="preserve"> CAL </w:t>
      </w:r>
      <w:r w:rsidRPr="001A449E">
        <w:rPr>
          <w:rFonts w:eastAsia="PMingLiU" w:cs="Tahoma"/>
          <w:szCs w:val="20"/>
          <w:lang w:eastAsia="zh-TW"/>
        </w:rPr>
        <w:t>套件點數</w:t>
      </w:r>
      <w:r w:rsidRPr="001A449E">
        <w:rPr>
          <w:rFonts w:eastAsia="PMingLiU" w:cs="Tahoma"/>
          <w:szCs w:val="20"/>
          <w:lang w:eastAsia="zh-TW"/>
        </w:rPr>
        <w:t xml:space="preserve"> = 3 </w:t>
      </w:r>
      <w:r w:rsidRPr="001A449E">
        <w:rPr>
          <w:rFonts w:eastAsia="PMingLiU" w:cs="Tahoma"/>
          <w:szCs w:val="20"/>
          <w:lang w:eastAsia="zh-TW"/>
        </w:rPr>
        <w:t>天</w:t>
      </w:r>
    </w:p>
    <w:p w:rsidR="000D4ECA" w:rsidRPr="001A449E" w:rsidRDefault="000D4ECA" w:rsidP="00346F4B">
      <w:pPr>
        <w:numPr>
          <w:ilvl w:val="0"/>
          <w:numId w:val="71"/>
        </w:numPr>
        <w:spacing w:after="60"/>
        <w:ind w:left="720"/>
        <w:rPr>
          <w:rFonts w:eastAsia="PMingLiU" w:cs="Tahoma"/>
        </w:rPr>
      </w:pPr>
      <w:r w:rsidRPr="001A449E">
        <w:rPr>
          <w:rFonts w:eastAsia="PMingLiU" w:cs="Tahoma"/>
          <w:szCs w:val="20"/>
        </w:rPr>
        <w:t>總計</w:t>
      </w:r>
      <w:r w:rsidRPr="001A449E">
        <w:rPr>
          <w:rFonts w:eastAsia="PMingLiU" w:cs="Tahoma"/>
          <w:szCs w:val="20"/>
        </w:rPr>
        <w:t xml:space="preserve"> 13 </w:t>
      </w:r>
      <w:r w:rsidRPr="001A449E">
        <w:rPr>
          <w:rFonts w:eastAsia="PMingLiU" w:cs="Tahoma"/>
          <w:szCs w:val="20"/>
        </w:rPr>
        <w:t>個規劃服務天數</w:t>
      </w:r>
    </w:p>
    <w:p w:rsidR="000D4ECA" w:rsidRPr="001A449E" w:rsidRDefault="000D4ECA" w:rsidP="000D4ECA">
      <w:pPr>
        <w:spacing w:after="60"/>
        <w:rPr>
          <w:rFonts w:eastAsia="PMingLiU" w:cs="Tahoma"/>
        </w:rPr>
      </w:pPr>
      <w:r w:rsidRPr="001A449E">
        <w:rPr>
          <w:rFonts w:eastAsia="PMingLiU" w:cs="Tahoma"/>
          <w:szCs w:val="20"/>
        </w:rPr>
        <w:t xml:space="preserve">ECI Enrollment </w:t>
      </w:r>
      <w:r w:rsidRPr="001A449E">
        <w:rPr>
          <w:rFonts w:eastAsia="PMingLiU" w:cs="Tahoma"/>
          <w:szCs w:val="20"/>
        </w:rPr>
        <w:t>具備：</w:t>
      </w:r>
    </w:p>
    <w:p w:rsidR="00316AE2" w:rsidRPr="001A449E" w:rsidRDefault="00316AE2" w:rsidP="00316AE2">
      <w:pPr>
        <w:spacing w:after="60"/>
        <w:rPr>
          <w:rFonts w:eastAsia="PMingLiU" w:cs="Tahoma"/>
        </w:rPr>
      </w:pPr>
      <w:r w:rsidRPr="001A449E">
        <w:rPr>
          <w:rFonts w:eastAsia="PMingLiU" w:cs="Tahoma"/>
          <w:szCs w:val="20"/>
        </w:rPr>
        <w:t xml:space="preserve">100 </w:t>
      </w:r>
      <w:r w:rsidRPr="001A449E">
        <w:rPr>
          <w:rFonts w:eastAsia="PMingLiU" w:cs="Tahoma"/>
          <w:szCs w:val="20"/>
        </w:rPr>
        <w:t>個</w:t>
      </w:r>
      <w:r w:rsidRPr="001A449E">
        <w:rPr>
          <w:rFonts w:eastAsia="PMingLiU" w:cs="Tahoma"/>
          <w:szCs w:val="20"/>
        </w:rPr>
        <w:t xml:space="preserve"> ECI Datacenter</w:t>
      </w:r>
    </w:p>
    <w:p w:rsidR="00316AE2" w:rsidRPr="001A449E" w:rsidRDefault="00316AE2" w:rsidP="00346F4B">
      <w:pPr>
        <w:numPr>
          <w:ilvl w:val="0"/>
          <w:numId w:val="71"/>
        </w:numPr>
        <w:spacing w:after="60"/>
        <w:ind w:left="720"/>
        <w:rPr>
          <w:rFonts w:eastAsia="PMingLiU" w:cs="Tahoma"/>
        </w:rPr>
      </w:pPr>
      <w:r w:rsidRPr="001A449E">
        <w:rPr>
          <w:rFonts w:eastAsia="PMingLiU" w:cs="Tahoma"/>
          <w:szCs w:val="20"/>
        </w:rPr>
        <w:t xml:space="preserve">100 </w:t>
      </w:r>
      <w:r w:rsidRPr="001A449E">
        <w:rPr>
          <w:rFonts w:eastAsia="PMingLiU" w:cs="Tahoma"/>
          <w:szCs w:val="20"/>
        </w:rPr>
        <w:t>個</w:t>
      </w:r>
      <w:r w:rsidRPr="001A449E">
        <w:rPr>
          <w:rFonts w:eastAsia="PMingLiU" w:cs="Tahoma"/>
          <w:szCs w:val="20"/>
        </w:rPr>
        <w:t xml:space="preserve"> Windows Server Datacenter Edition (</w:t>
      </w:r>
      <w:r w:rsidRPr="001A449E">
        <w:rPr>
          <w:rFonts w:eastAsia="PMingLiU" w:cs="Tahoma"/>
          <w:szCs w:val="20"/>
        </w:rPr>
        <w:t>每個</w:t>
      </w:r>
      <w:r w:rsidRPr="001A449E">
        <w:rPr>
          <w:rFonts w:eastAsia="PMingLiU" w:cs="Tahoma"/>
          <w:szCs w:val="20"/>
        </w:rPr>
        <w:t xml:space="preserve"> x 75 </w:t>
      </w:r>
      <w:r w:rsidRPr="001A449E">
        <w:rPr>
          <w:rFonts w:eastAsia="PMingLiU" w:cs="Tahoma"/>
          <w:szCs w:val="20"/>
        </w:rPr>
        <w:t>點</w:t>
      </w:r>
      <w:r w:rsidRPr="001A449E">
        <w:rPr>
          <w:rFonts w:eastAsia="PMingLiU" w:cs="Tahoma"/>
          <w:szCs w:val="20"/>
        </w:rPr>
        <w:t xml:space="preserve"> x 2 </w:t>
      </w:r>
      <w:r w:rsidRPr="001A449E">
        <w:rPr>
          <w:rFonts w:eastAsia="PMingLiU" w:cs="Tahoma"/>
          <w:szCs w:val="20"/>
        </w:rPr>
        <w:t>倍點數</w:t>
      </w:r>
      <w:r w:rsidRPr="001A449E">
        <w:rPr>
          <w:rFonts w:eastAsia="PMingLiU" w:cs="Tahoma"/>
          <w:szCs w:val="20"/>
        </w:rPr>
        <w:t xml:space="preserve"> = 15,000 </w:t>
      </w:r>
      <w:r w:rsidRPr="001A449E">
        <w:rPr>
          <w:rFonts w:eastAsia="PMingLiU" w:cs="Tahoma"/>
          <w:szCs w:val="20"/>
        </w:rPr>
        <w:t>點</w:t>
      </w:r>
      <w:r w:rsidRPr="001A449E">
        <w:rPr>
          <w:rFonts w:eastAsia="PMingLiU" w:cs="Tahoma"/>
          <w:szCs w:val="20"/>
        </w:rPr>
        <w:t>)</w:t>
      </w:r>
    </w:p>
    <w:p w:rsidR="00316AE2" w:rsidRPr="001A449E" w:rsidRDefault="00316AE2" w:rsidP="00346F4B">
      <w:pPr>
        <w:numPr>
          <w:ilvl w:val="0"/>
          <w:numId w:val="71"/>
        </w:numPr>
        <w:spacing w:after="60"/>
        <w:ind w:left="720"/>
        <w:rPr>
          <w:rFonts w:eastAsia="PMingLiU" w:cs="Tahoma"/>
        </w:rPr>
      </w:pPr>
      <w:r w:rsidRPr="001A449E">
        <w:rPr>
          <w:rFonts w:eastAsia="PMingLiU" w:cs="Tahoma"/>
          <w:szCs w:val="20"/>
          <w:u w:val="single"/>
        </w:rPr>
        <w:t xml:space="preserve">100 </w:t>
      </w:r>
      <w:r w:rsidRPr="001A449E">
        <w:rPr>
          <w:rFonts w:eastAsia="PMingLiU" w:cs="Tahoma"/>
          <w:szCs w:val="20"/>
          <w:u w:val="single"/>
        </w:rPr>
        <w:t>個</w:t>
      </w:r>
      <w:r w:rsidRPr="001A449E">
        <w:rPr>
          <w:rFonts w:eastAsia="PMingLiU" w:cs="Tahoma"/>
          <w:szCs w:val="20"/>
          <w:u w:val="single"/>
        </w:rPr>
        <w:t xml:space="preserve"> System Center 2012 Datacenter Edition (</w:t>
      </w:r>
      <w:r w:rsidRPr="001A449E">
        <w:rPr>
          <w:rFonts w:eastAsia="PMingLiU" w:cs="Tahoma"/>
          <w:szCs w:val="20"/>
          <w:u w:val="single"/>
        </w:rPr>
        <w:t>每個</w:t>
      </w:r>
      <w:r w:rsidRPr="001A449E">
        <w:rPr>
          <w:rFonts w:eastAsia="PMingLiU" w:cs="Tahoma"/>
          <w:szCs w:val="20"/>
          <w:u w:val="single"/>
        </w:rPr>
        <w:t xml:space="preserve"> x 75 </w:t>
      </w:r>
      <w:r w:rsidRPr="001A449E">
        <w:rPr>
          <w:rFonts w:eastAsia="PMingLiU" w:cs="Tahoma"/>
          <w:szCs w:val="20"/>
          <w:u w:val="single"/>
        </w:rPr>
        <w:t>點</w:t>
      </w:r>
      <w:r w:rsidRPr="001A449E">
        <w:rPr>
          <w:rFonts w:eastAsia="PMingLiU" w:cs="Tahoma"/>
          <w:szCs w:val="20"/>
          <w:u w:val="single"/>
        </w:rPr>
        <w:t xml:space="preserve"> x 2 </w:t>
      </w:r>
      <w:r w:rsidRPr="001A449E">
        <w:rPr>
          <w:rFonts w:eastAsia="PMingLiU" w:cs="Tahoma"/>
          <w:szCs w:val="20"/>
          <w:u w:val="single"/>
        </w:rPr>
        <w:t>倍點數</w:t>
      </w:r>
      <w:r w:rsidRPr="001A449E">
        <w:rPr>
          <w:rFonts w:eastAsia="PMingLiU" w:cs="Tahoma"/>
          <w:szCs w:val="20"/>
          <w:u w:val="single"/>
        </w:rPr>
        <w:t xml:space="preserve"> = 15,000 </w:t>
      </w:r>
      <w:r w:rsidRPr="001A449E">
        <w:rPr>
          <w:rFonts w:eastAsia="PMingLiU" w:cs="Tahoma"/>
          <w:szCs w:val="20"/>
          <w:u w:val="single"/>
        </w:rPr>
        <w:t>點</w:t>
      </w:r>
      <w:r w:rsidRPr="001A449E">
        <w:rPr>
          <w:rFonts w:eastAsia="PMingLiU" w:cs="Tahoma"/>
          <w:szCs w:val="20"/>
          <w:u w:val="single"/>
        </w:rPr>
        <w:t>)</w:t>
      </w:r>
    </w:p>
    <w:p w:rsidR="000D4ECA" w:rsidRPr="001A449E" w:rsidRDefault="00316AE2" w:rsidP="00697E59">
      <w:pPr>
        <w:spacing w:after="60"/>
        <w:ind w:firstLine="360"/>
        <w:rPr>
          <w:rFonts w:eastAsia="PMingLiU" w:cs="Tahoma"/>
          <w:lang w:eastAsia="zh-TW"/>
        </w:rPr>
      </w:pPr>
      <w:r w:rsidRPr="001A449E">
        <w:rPr>
          <w:rFonts w:eastAsia="PMingLiU" w:cs="Tahoma"/>
          <w:szCs w:val="20"/>
          <w:lang w:eastAsia="zh-TW"/>
        </w:rPr>
        <w:t xml:space="preserve">30,000 </w:t>
      </w:r>
      <w:r w:rsidRPr="001A449E">
        <w:rPr>
          <w:rFonts w:eastAsia="PMingLiU" w:cs="Tahoma"/>
          <w:szCs w:val="20"/>
          <w:lang w:eastAsia="zh-TW"/>
        </w:rPr>
        <w:t>個彩盒包裝的</w:t>
      </w:r>
      <w:r w:rsidRPr="001A449E">
        <w:rPr>
          <w:rFonts w:eastAsia="PMingLiU" w:cs="Tahoma"/>
          <w:szCs w:val="20"/>
          <w:lang w:eastAsia="zh-TW"/>
        </w:rPr>
        <w:t xml:space="preserve"> Office </w:t>
      </w:r>
      <w:r w:rsidRPr="001A449E">
        <w:rPr>
          <w:rFonts w:eastAsia="PMingLiU" w:cs="Tahoma"/>
          <w:szCs w:val="20"/>
          <w:lang w:eastAsia="zh-TW"/>
        </w:rPr>
        <w:t>應用程式及</w:t>
      </w:r>
      <w:r w:rsidRPr="001A449E">
        <w:rPr>
          <w:rFonts w:eastAsia="PMingLiU" w:cs="Tahoma"/>
          <w:szCs w:val="20"/>
          <w:lang w:eastAsia="zh-TW"/>
        </w:rPr>
        <w:t>/</w:t>
      </w:r>
      <w:r w:rsidRPr="001A449E">
        <w:rPr>
          <w:rFonts w:eastAsia="PMingLiU" w:cs="Tahoma"/>
          <w:szCs w:val="20"/>
          <w:lang w:eastAsia="zh-TW"/>
        </w:rPr>
        <w:t>或伺服器使用權點數</w:t>
      </w:r>
      <w:r w:rsidRPr="001A449E">
        <w:rPr>
          <w:rFonts w:eastAsia="PMingLiU" w:cs="Tahoma"/>
          <w:szCs w:val="20"/>
          <w:lang w:eastAsia="zh-TW"/>
        </w:rPr>
        <w:t xml:space="preserve"> = 15 </w:t>
      </w:r>
      <w:r w:rsidRPr="001A449E">
        <w:rPr>
          <w:rFonts w:eastAsia="PMingLiU" w:cs="Tahoma"/>
          <w:szCs w:val="20"/>
          <w:lang w:eastAsia="zh-TW"/>
        </w:rPr>
        <w:t>天</w:t>
      </w:r>
    </w:p>
    <w:p w:rsidR="00697E59" w:rsidRPr="00B62652" w:rsidRDefault="00697E59" w:rsidP="00077CE5">
      <w:pPr>
        <w:ind w:firstLine="360"/>
        <w:rPr>
          <w:rFonts w:eastAsia="PMingLiU" w:cs="Tahoma"/>
          <w:szCs w:val="18"/>
          <w:lang w:eastAsia="zh-TW"/>
        </w:rPr>
      </w:pPr>
    </w:p>
    <w:p w:rsidR="00023FE7" w:rsidRPr="00B62652" w:rsidRDefault="00023FE7" w:rsidP="00F528E5">
      <w:pPr>
        <w:pStyle w:val="AppendixBodyText"/>
        <w:spacing w:after="0"/>
        <w:rPr>
          <w:rFonts w:ascii="Tahoma" w:eastAsia="PMingLiU" w:hAnsi="Tahoma" w:cs="Tahoma"/>
          <w:spacing w:val="-1"/>
          <w:sz w:val="18"/>
          <w:szCs w:val="18"/>
          <w:lang w:eastAsia="zh-TW"/>
        </w:rPr>
      </w:pPr>
      <w:r w:rsidRPr="00B62652">
        <w:rPr>
          <w:rFonts w:ascii="Tahoma" w:eastAsia="PMingLiU" w:hAnsi="Tahoma" w:cs="Tahoma"/>
          <w:spacing w:val="-1"/>
          <w:sz w:val="18"/>
          <w:szCs w:val="18"/>
          <w:lang w:eastAsia="zh-TW"/>
        </w:rPr>
        <w:t>如果客戶符合下列條件，也可以增加可取得之規劃服務天數的數目：</w:t>
      </w:r>
      <w:r w:rsidRPr="00B62652">
        <w:rPr>
          <w:rFonts w:ascii="Tahoma" w:eastAsia="PMingLiU" w:hAnsi="Tahoma" w:cs="Tahoma"/>
          <w:spacing w:val="-1"/>
          <w:sz w:val="18"/>
          <w:szCs w:val="18"/>
          <w:lang w:eastAsia="zh-TW"/>
        </w:rPr>
        <w:t xml:space="preserve">(a) </w:t>
      </w:r>
      <w:r w:rsidRPr="00B62652">
        <w:rPr>
          <w:rFonts w:ascii="Tahoma" w:eastAsia="PMingLiU" w:hAnsi="Tahoma" w:cs="Tahoma"/>
          <w:spacing w:val="-1"/>
          <w:sz w:val="18"/>
          <w:szCs w:val="18"/>
          <w:lang w:eastAsia="zh-TW"/>
        </w:rPr>
        <w:t>目前具備取得訓練券利益之資格，</w:t>
      </w:r>
      <w:r w:rsidRPr="00B62652">
        <w:rPr>
          <w:rFonts w:ascii="Tahoma" w:eastAsia="PMingLiU" w:hAnsi="Tahoma" w:cs="Tahoma"/>
          <w:spacing w:val="-1"/>
          <w:sz w:val="18"/>
          <w:szCs w:val="18"/>
          <w:lang w:eastAsia="zh-TW"/>
        </w:rPr>
        <w:t xml:space="preserve">(b) </w:t>
      </w:r>
      <w:r w:rsidRPr="00B62652">
        <w:rPr>
          <w:rFonts w:ascii="Tahoma" w:eastAsia="PMingLiU" w:hAnsi="Tahoma" w:cs="Tahoma"/>
          <w:spacing w:val="-1"/>
          <w:sz w:val="18"/>
          <w:szCs w:val="18"/>
          <w:lang w:eastAsia="zh-TW"/>
        </w:rPr>
        <w:t>已啟動其訓練券利益，以及</w:t>
      </w:r>
      <w:r w:rsidRPr="00B62652">
        <w:rPr>
          <w:rFonts w:ascii="Tahoma" w:eastAsia="PMingLiU" w:hAnsi="Tahoma" w:cs="Tahoma"/>
          <w:spacing w:val="-1"/>
          <w:sz w:val="18"/>
          <w:szCs w:val="18"/>
          <w:lang w:eastAsia="zh-TW"/>
        </w:rPr>
        <w:t xml:space="preserve"> (c) </w:t>
      </w:r>
      <w:r w:rsidRPr="00B62652">
        <w:rPr>
          <w:rFonts w:ascii="Tahoma" w:eastAsia="PMingLiU" w:hAnsi="Tahoma" w:cs="Tahoma"/>
          <w:spacing w:val="-1"/>
          <w:sz w:val="18"/>
          <w:szCs w:val="18"/>
          <w:lang w:eastAsia="zh-TW"/>
        </w:rPr>
        <w:t>從可供轉換之訓練券利益計算至少有三個尚未主張之訓練天數。合格之客戶可以使用</w:t>
      </w:r>
      <w:r w:rsidRPr="00B62652">
        <w:rPr>
          <w:rFonts w:ascii="Tahoma" w:eastAsia="PMingLiU" w:hAnsi="Tahoma" w:cs="Tahoma"/>
          <w:spacing w:val="-1"/>
          <w:sz w:val="18"/>
          <w:szCs w:val="18"/>
          <w:lang w:eastAsia="zh-TW"/>
        </w:rPr>
        <w:t xml:space="preserve"> 3:1 </w:t>
      </w:r>
      <w:r w:rsidRPr="00B62652">
        <w:rPr>
          <w:rFonts w:ascii="Tahoma" w:eastAsia="PMingLiU" w:hAnsi="Tahoma" w:cs="Tahoma"/>
          <w:spacing w:val="-1"/>
          <w:sz w:val="18"/>
          <w:szCs w:val="18"/>
          <w:lang w:eastAsia="zh-TW"/>
        </w:rPr>
        <w:t>的基礎</w:t>
      </w:r>
      <w:r w:rsidRPr="00B62652">
        <w:rPr>
          <w:rFonts w:ascii="Tahoma" w:eastAsia="PMingLiU" w:hAnsi="Tahoma" w:cs="Tahoma"/>
          <w:spacing w:val="-1"/>
          <w:sz w:val="18"/>
          <w:szCs w:val="18"/>
          <w:lang w:eastAsia="zh-TW"/>
        </w:rPr>
        <w:t xml:space="preserve"> (</w:t>
      </w:r>
      <w:r w:rsidRPr="00B62652">
        <w:rPr>
          <w:rFonts w:ascii="Tahoma" w:eastAsia="PMingLiU" w:hAnsi="Tahoma" w:cs="Tahoma"/>
          <w:spacing w:val="-1"/>
          <w:sz w:val="18"/>
          <w:szCs w:val="18"/>
          <w:lang w:eastAsia="zh-TW"/>
        </w:rPr>
        <w:t>三個訓練券天數</w:t>
      </w:r>
      <w:r w:rsidRPr="00B62652">
        <w:rPr>
          <w:rFonts w:ascii="Tahoma" w:eastAsia="PMingLiU" w:hAnsi="Tahoma" w:cs="Tahoma"/>
          <w:spacing w:val="-1"/>
          <w:sz w:val="18"/>
          <w:szCs w:val="18"/>
          <w:lang w:eastAsia="zh-TW"/>
        </w:rPr>
        <w:t xml:space="preserve"> = </w:t>
      </w:r>
      <w:r w:rsidRPr="00B62652">
        <w:rPr>
          <w:rFonts w:ascii="Tahoma" w:eastAsia="PMingLiU" w:hAnsi="Tahoma" w:cs="Tahoma"/>
          <w:spacing w:val="-1"/>
          <w:sz w:val="18"/>
          <w:szCs w:val="18"/>
          <w:lang w:eastAsia="zh-TW"/>
        </w:rPr>
        <w:t>一個規劃服務天數</w:t>
      </w:r>
      <w:r w:rsidRPr="00B62652">
        <w:rPr>
          <w:rFonts w:ascii="Tahoma" w:eastAsia="PMingLiU" w:hAnsi="Tahoma" w:cs="Tahoma"/>
          <w:spacing w:val="-1"/>
          <w:sz w:val="18"/>
          <w:szCs w:val="18"/>
          <w:lang w:eastAsia="zh-TW"/>
        </w:rPr>
        <w:t>)</w:t>
      </w:r>
      <w:r w:rsidRPr="00B62652">
        <w:rPr>
          <w:rFonts w:ascii="Tahoma" w:eastAsia="PMingLiU" w:hAnsi="Tahoma" w:cs="Tahoma"/>
          <w:spacing w:val="-1"/>
          <w:sz w:val="18"/>
          <w:szCs w:val="18"/>
          <w:lang w:eastAsia="zh-TW"/>
        </w:rPr>
        <w:t>，將未使用之訓練券天數轉換為規劃服務天數。</w:t>
      </w:r>
      <w:r w:rsidRPr="00B62652">
        <w:rPr>
          <w:rFonts w:ascii="Tahoma" w:eastAsia="PMingLiU" w:hAnsi="Tahoma" w:cs="Tahoma"/>
          <w:bCs/>
          <w:spacing w:val="-1"/>
          <w:sz w:val="18"/>
          <w:szCs w:val="18"/>
          <w:lang w:eastAsia="zh-TW"/>
        </w:rPr>
        <w:t>(</w:t>
      </w:r>
      <w:r w:rsidRPr="00B62652">
        <w:rPr>
          <w:rFonts w:ascii="Tahoma" w:eastAsia="PMingLiU" w:hAnsi="Tahoma" w:cs="Tahoma"/>
          <w:bCs/>
          <w:spacing w:val="-1"/>
          <w:sz w:val="18"/>
          <w:szCs w:val="18"/>
          <w:lang w:eastAsia="zh-TW"/>
        </w:rPr>
        <w:t>注意事項：想要將其訓練券天數計算為規劃服務天數的客戶不應該利用這些天數來建立訓練券</w:t>
      </w:r>
      <w:r w:rsidRPr="00B62652">
        <w:rPr>
          <w:rFonts w:ascii="Tahoma" w:eastAsia="PMingLiU" w:hAnsi="Tahoma" w:cs="Tahoma"/>
          <w:bCs/>
          <w:spacing w:val="-1"/>
          <w:sz w:val="18"/>
          <w:szCs w:val="18"/>
          <w:lang w:eastAsia="zh-TW"/>
        </w:rPr>
        <w:t>)</w:t>
      </w:r>
      <w:r w:rsidRPr="00B62652">
        <w:rPr>
          <w:rFonts w:ascii="Tahoma" w:eastAsia="PMingLiU" w:hAnsi="Tahoma" w:cs="Tahoma"/>
          <w:bCs/>
          <w:spacing w:val="-1"/>
          <w:sz w:val="18"/>
          <w:szCs w:val="18"/>
          <w:lang w:eastAsia="zh-TW"/>
        </w:rPr>
        <w:t>。</w:t>
      </w:r>
      <w:r w:rsidRPr="00B62652">
        <w:rPr>
          <w:rFonts w:ascii="Tahoma" w:eastAsia="PMingLiU" w:hAnsi="Tahoma" w:cs="Tahoma"/>
          <w:bCs/>
          <w:spacing w:val="-1"/>
          <w:sz w:val="18"/>
          <w:szCs w:val="18"/>
          <w:lang w:eastAsia="zh-TW"/>
        </w:rPr>
        <w:t>[</w:t>
      </w:r>
      <w:r w:rsidRPr="00B62652">
        <w:rPr>
          <w:rFonts w:ascii="Tahoma" w:eastAsia="PMingLiU" w:hAnsi="Tahoma" w:cs="Tahoma"/>
          <w:spacing w:val="-1"/>
          <w:sz w:val="18"/>
          <w:szCs w:val="18"/>
          <w:lang w:eastAsia="zh-TW"/>
        </w:rPr>
        <w:t>規劃</w:t>
      </w:r>
      <w:r w:rsidRPr="00B62652">
        <w:rPr>
          <w:rFonts w:ascii="Tahoma" w:eastAsia="PMingLiU" w:hAnsi="Tahoma" w:cs="Tahoma"/>
          <w:bCs/>
          <w:spacing w:val="-1"/>
          <w:sz w:val="18"/>
          <w:szCs w:val="18"/>
          <w:lang w:eastAsia="zh-TW"/>
        </w:rPr>
        <w:t>服務天數不得轉換為訓練券天數。</w:t>
      </w:r>
      <w:r w:rsidRPr="00B62652">
        <w:rPr>
          <w:rFonts w:ascii="Tahoma" w:eastAsia="PMingLiU" w:hAnsi="Tahoma" w:cs="Tahoma"/>
          <w:bCs/>
          <w:spacing w:val="-1"/>
          <w:sz w:val="18"/>
          <w:szCs w:val="18"/>
          <w:lang w:eastAsia="zh-TW"/>
        </w:rPr>
        <w:t>]</w:t>
      </w:r>
      <w:r w:rsidRPr="00B62652">
        <w:rPr>
          <w:rFonts w:ascii="Tahoma" w:eastAsia="PMingLiU" w:hAnsi="Tahoma" w:cs="Tahoma"/>
          <w:bCs/>
          <w:spacing w:val="-1"/>
          <w:sz w:val="18"/>
          <w:szCs w:val="18"/>
          <w:lang w:eastAsia="zh-TW"/>
        </w:rPr>
        <w:t>不過，如果客戶想要還原訓練券天數的轉換，得將規劃服務天數轉換回訓練券天數。</w:t>
      </w:r>
      <w:r w:rsidRPr="00B62652">
        <w:rPr>
          <w:rFonts w:ascii="Tahoma" w:eastAsia="PMingLiU" w:hAnsi="Tahoma" w:cs="Tahoma"/>
          <w:bCs/>
          <w:spacing w:val="-1"/>
          <w:sz w:val="18"/>
          <w:szCs w:val="18"/>
          <w:lang w:eastAsia="zh-TW"/>
        </w:rPr>
        <w:t xml:space="preserve">] </w:t>
      </w:r>
      <w:r w:rsidRPr="00B62652">
        <w:rPr>
          <w:rFonts w:ascii="Tahoma" w:eastAsia="PMingLiU" w:hAnsi="Tahoma" w:cs="Tahoma"/>
          <w:bCs/>
          <w:spacing w:val="-1"/>
          <w:sz w:val="18"/>
          <w:szCs w:val="18"/>
          <w:lang w:eastAsia="zh-TW"/>
        </w:rPr>
        <w:t>將訓練券天數轉換為規劃服務天數之後，</w:t>
      </w:r>
      <w:r w:rsidR="00B62652" w:rsidRPr="00B62652">
        <w:rPr>
          <w:rFonts w:ascii="Tahoma" w:eastAsia="PMingLiU" w:hAnsi="Tahoma" w:cs="Tahoma"/>
          <w:bCs/>
          <w:spacing w:val="-1"/>
          <w:sz w:val="18"/>
          <w:szCs w:val="18"/>
          <w:lang w:eastAsia="zh-TW"/>
        </w:rPr>
        <w:br/>
      </w:r>
      <w:r w:rsidRPr="00B62652">
        <w:rPr>
          <w:rFonts w:ascii="Tahoma" w:eastAsia="PMingLiU" w:hAnsi="Tahoma" w:cs="Tahoma"/>
          <w:bCs/>
          <w:spacing w:val="-1"/>
          <w:sz w:val="18"/>
          <w:szCs w:val="18"/>
          <w:lang w:eastAsia="zh-TW"/>
        </w:rPr>
        <w:t>規劃服務天數將出現在客戶之規劃服務組合的天數中。接著可以使用這些天數來為可提供之服務</w:t>
      </w:r>
      <w:r w:rsidRPr="00B62652">
        <w:rPr>
          <w:rFonts w:ascii="Tahoma" w:eastAsia="PMingLiU" w:hAnsi="Tahoma" w:cs="Tahoma"/>
          <w:bCs/>
          <w:spacing w:val="-1"/>
          <w:sz w:val="18"/>
          <w:szCs w:val="18"/>
          <w:lang w:eastAsia="zh-TW"/>
        </w:rPr>
        <w:t xml:space="preserve"> (</w:t>
      </w:r>
      <w:r w:rsidRPr="00B62652">
        <w:rPr>
          <w:rFonts w:ascii="Tahoma" w:eastAsia="PMingLiU" w:hAnsi="Tahoma" w:cs="Tahoma"/>
          <w:bCs/>
          <w:spacing w:val="-1"/>
          <w:sz w:val="18"/>
          <w:szCs w:val="18"/>
          <w:lang w:eastAsia="zh-TW"/>
        </w:rPr>
        <w:t>例如</w:t>
      </w:r>
      <w:r w:rsidRPr="00B62652">
        <w:rPr>
          <w:rFonts w:ascii="Tahoma" w:eastAsia="PMingLiU" w:hAnsi="Tahoma" w:cs="Tahoma"/>
          <w:bCs/>
          <w:spacing w:val="-1"/>
          <w:sz w:val="18"/>
          <w:szCs w:val="18"/>
          <w:lang w:eastAsia="zh-TW"/>
        </w:rPr>
        <w:t xml:space="preserve"> DDPS </w:t>
      </w:r>
      <w:r w:rsidRPr="00B62652">
        <w:rPr>
          <w:rFonts w:ascii="Tahoma" w:eastAsia="PMingLiU" w:hAnsi="Tahoma" w:cs="Tahoma"/>
          <w:bCs/>
          <w:spacing w:val="-1"/>
          <w:sz w:val="18"/>
          <w:szCs w:val="18"/>
          <w:lang w:eastAsia="zh-TW"/>
        </w:rPr>
        <w:t>或</w:t>
      </w:r>
      <w:r w:rsidRPr="00B62652">
        <w:rPr>
          <w:rFonts w:ascii="Tahoma" w:eastAsia="PMingLiU" w:hAnsi="Tahoma" w:cs="Tahoma"/>
          <w:bCs/>
          <w:spacing w:val="-1"/>
          <w:sz w:val="18"/>
          <w:szCs w:val="18"/>
          <w:lang w:eastAsia="zh-TW"/>
        </w:rPr>
        <w:t xml:space="preserve"> SDPS) </w:t>
      </w:r>
      <w:r w:rsidRPr="00B62652">
        <w:rPr>
          <w:rFonts w:ascii="Tahoma" w:eastAsia="PMingLiU" w:hAnsi="Tahoma" w:cs="Tahoma"/>
          <w:bCs/>
          <w:spacing w:val="-1"/>
          <w:sz w:val="18"/>
          <w:szCs w:val="18"/>
          <w:lang w:eastAsia="zh-TW"/>
        </w:rPr>
        <w:t>建立訓練券。</w:t>
      </w:r>
      <w:r w:rsidRPr="00B62652">
        <w:rPr>
          <w:rFonts w:ascii="Tahoma" w:eastAsia="PMingLiU" w:hAnsi="Tahoma" w:cs="Tahoma"/>
          <w:bCs/>
          <w:spacing w:val="-1"/>
          <w:sz w:val="18"/>
          <w:szCs w:val="18"/>
          <w:lang w:eastAsia="zh-TW"/>
        </w:rPr>
        <w:t>*</w:t>
      </w:r>
      <w:r w:rsidRPr="00B62652">
        <w:rPr>
          <w:rFonts w:ascii="Tahoma" w:eastAsia="PMingLiU" w:hAnsi="Tahoma" w:cs="Tahoma"/>
          <w:bCs/>
          <w:spacing w:val="-1"/>
          <w:sz w:val="18"/>
          <w:szCs w:val="18"/>
          <w:lang w:eastAsia="zh-TW"/>
        </w:rPr>
        <w:t>客戶將天數轉換回訓練券天數的資格，會根據其規劃服務天數等級中可提供之天數而加以限制。如果客戶想要轉換回</w:t>
      </w:r>
      <w:r w:rsidRPr="00B62652">
        <w:rPr>
          <w:rFonts w:ascii="Tahoma" w:eastAsia="PMingLiU" w:hAnsi="Tahoma" w:cs="Tahoma"/>
          <w:bCs/>
          <w:spacing w:val="-1"/>
          <w:sz w:val="18"/>
          <w:szCs w:val="18"/>
          <w:lang w:eastAsia="zh-TW"/>
        </w:rPr>
        <w:t xml:space="preserve"> 10 </w:t>
      </w:r>
      <w:r w:rsidRPr="00B62652">
        <w:rPr>
          <w:rFonts w:ascii="Tahoma" w:eastAsia="PMingLiU" w:hAnsi="Tahoma" w:cs="Tahoma"/>
          <w:bCs/>
          <w:spacing w:val="-1"/>
          <w:sz w:val="18"/>
          <w:szCs w:val="18"/>
          <w:lang w:eastAsia="zh-TW"/>
        </w:rPr>
        <w:t>天，但是其組合中只有</w:t>
      </w:r>
      <w:r w:rsidRPr="00B62652">
        <w:rPr>
          <w:rFonts w:ascii="Tahoma" w:eastAsia="PMingLiU" w:hAnsi="Tahoma" w:cs="Tahoma"/>
          <w:bCs/>
          <w:spacing w:val="-1"/>
          <w:sz w:val="18"/>
          <w:szCs w:val="18"/>
          <w:lang w:eastAsia="zh-TW"/>
        </w:rPr>
        <w:t xml:space="preserve"> 8 </w:t>
      </w:r>
      <w:r w:rsidRPr="00B62652">
        <w:rPr>
          <w:rFonts w:ascii="Tahoma" w:eastAsia="PMingLiU" w:hAnsi="Tahoma" w:cs="Tahoma"/>
          <w:bCs/>
          <w:spacing w:val="-1"/>
          <w:sz w:val="18"/>
          <w:szCs w:val="18"/>
          <w:lang w:eastAsia="zh-TW"/>
        </w:rPr>
        <w:t>個規劃服務天數，他們僅得轉換回</w:t>
      </w:r>
      <w:r w:rsidRPr="00B62652">
        <w:rPr>
          <w:rFonts w:ascii="Tahoma" w:eastAsia="PMingLiU" w:hAnsi="Tahoma" w:cs="Tahoma"/>
          <w:bCs/>
          <w:spacing w:val="-1"/>
          <w:sz w:val="18"/>
          <w:szCs w:val="18"/>
          <w:lang w:eastAsia="zh-TW"/>
        </w:rPr>
        <w:t xml:space="preserve"> 8 </w:t>
      </w:r>
      <w:r w:rsidRPr="00B62652">
        <w:rPr>
          <w:rFonts w:ascii="Tahoma" w:eastAsia="PMingLiU" w:hAnsi="Tahoma" w:cs="Tahoma"/>
          <w:bCs/>
          <w:spacing w:val="-1"/>
          <w:sz w:val="18"/>
          <w:szCs w:val="18"/>
          <w:lang w:eastAsia="zh-TW"/>
        </w:rPr>
        <w:t>天。</w:t>
      </w:r>
    </w:p>
    <w:p w:rsidR="00F528E5" w:rsidRPr="00B62652" w:rsidRDefault="00F528E5" w:rsidP="00F528E5">
      <w:pPr>
        <w:pStyle w:val="AppendixBodyText"/>
        <w:spacing w:after="0"/>
        <w:rPr>
          <w:rFonts w:ascii="Tahoma" w:eastAsia="PMingLiU" w:hAnsi="Tahoma" w:cs="Tahoma"/>
          <w:sz w:val="18"/>
          <w:szCs w:val="18"/>
          <w:lang w:eastAsia="zh-TW"/>
        </w:rPr>
      </w:pPr>
    </w:p>
    <w:p w:rsidR="00023FE7" w:rsidRPr="00B62652" w:rsidRDefault="00023FE7" w:rsidP="00F528E5">
      <w:pPr>
        <w:pStyle w:val="AppendixBodyText"/>
        <w:spacing w:after="0"/>
        <w:rPr>
          <w:rFonts w:ascii="Tahoma" w:eastAsia="PMingLiU" w:hAnsi="Tahoma" w:cs="Tahoma"/>
          <w:sz w:val="18"/>
          <w:szCs w:val="18"/>
          <w:lang w:eastAsia="zh-TW"/>
        </w:rPr>
      </w:pPr>
      <w:r w:rsidRPr="00B62652">
        <w:rPr>
          <w:rFonts w:ascii="Tahoma" w:eastAsia="PMingLiU" w:hAnsi="Tahoma" w:cs="Tahoma"/>
          <w:bCs/>
          <w:sz w:val="18"/>
          <w:szCs w:val="18"/>
          <w:lang w:eastAsia="zh-TW"/>
        </w:rPr>
        <w:t>在合格之大量授權合約中未符合可取得規劃服務履行服務之最低門檻但符合或超過訓練券天數轉換之條件的客戶，</w:t>
      </w:r>
      <w:r w:rsidR="00B62652" w:rsidRPr="00B62652">
        <w:rPr>
          <w:rFonts w:ascii="Tahoma" w:eastAsia="PMingLiU" w:hAnsi="Tahoma" w:cs="Tahoma"/>
          <w:bCs/>
          <w:sz w:val="18"/>
          <w:szCs w:val="18"/>
          <w:lang w:eastAsia="zh-TW"/>
        </w:rPr>
        <w:br/>
      </w:r>
      <w:r w:rsidRPr="00B62652">
        <w:rPr>
          <w:rFonts w:ascii="Tahoma" w:eastAsia="PMingLiU" w:hAnsi="Tahoma" w:cs="Tahoma"/>
          <w:bCs/>
          <w:sz w:val="18"/>
          <w:szCs w:val="18"/>
          <w:lang w:eastAsia="zh-TW"/>
        </w:rPr>
        <w:t>得依以上所列轉換訓練券天數。</w:t>
      </w:r>
    </w:p>
    <w:p w:rsidR="00023FE7" w:rsidRPr="00B62652" w:rsidRDefault="00023FE7" w:rsidP="00077CE5">
      <w:pPr>
        <w:pStyle w:val="AppendixBodyText"/>
        <w:spacing w:after="0"/>
        <w:rPr>
          <w:rFonts w:ascii="Tahoma" w:eastAsia="PMingLiU" w:hAnsi="Tahoma" w:cs="Tahoma"/>
          <w:sz w:val="18"/>
          <w:szCs w:val="18"/>
          <w:lang w:eastAsia="zh-TW"/>
        </w:rPr>
      </w:pPr>
    </w:p>
    <w:p w:rsidR="00023FE7" w:rsidRPr="00B62652" w:rsidRDefault="000D4ECA">
      <w:pPr>
        <w:pStyle w:val="AppendixBodyText"/>
        <w:rPr>
          <w:rFonts w:ascii="Tahoma" w:eastAsia="PMingLiU" w:hAnsi="Tahoma" w:cs="Tahoma"/>
          <w:sz w:val="18"/>
          <w:szCs w:val="18"/>
          <w:lang w:eastAsia="zh-TW"/>
        </w:rPr>
      </w:pPr>
      <w:r w:rsidRPr="00B62652">
        <w:rPr>
          <w:rFonts w:ascii="Tahoma" w:eastAsia="PMingLiU" w:hAnsi="Tahoma" w:cs="Tahoma"/>
          <w:sz w:val="18"/>
          <w:szCs w:val="18"/>
          <w:lang w:eastAsia="zh-TW"/>
        </w:rPr>
        <w:t>規劃服務得透過合格之</w:t>
      </w:r>
      <w:r w:rsidRPr="00B62652">
        <w:rPr>
          <w:rFonts w:ascii="Tahoma" w:eastAsia="PMingLiU" w:hAnsi="Tahoma" w:cs="Tahoma"/>
          <w:sz w:val="18"/>
          <w:szCs w:val="18"/>
          <w:lang w:eastAsia="zh-TW"/>
        </w:rPr>
        <w:t xml:space="preserve"> Microsoft </w:t>
      </w:r>
      <w:r w:rsidRPr="00B62652">
        <w:rPr>
          <w:rFonts w:ascii="Tahoma" w:eastAsia="PMingLiU" w:hAnsi="Tahoma" w:cs="Tahoma"/>
          <w:sz w:val="18"/>
          <w:szCs w:val="18"/>
          <w:lang w:eastAsia="zh-TW"/>
        </w:rPr>
        <w:t>合作夥伴或</w:t>
      </w:r>
      <w:r w:rsidRPr="00B62652">
        <w:rPr>
          <w:rFonts w:ascii="Tahoma" w:eastAsia="PMingLiU" w:hAnsi="Tahoma" w:cs="Tahoma"/>
          <w:sz w:val="18"/>
          <w:szCs w:val="18"/>
          <w:lang w:eastAsia="zh-TW"/>
        </w:rPr>
        <w:t xml:space="preserve"> Microsoft </w:t>
      </w:r>
      <w:r w:rsidRPr="00B62652">
        <w:rPr>
          <w:rFonts w:ascii="Tahoma" w:eastAsia="PMingLiU" w:hAnsi="Tahoma" w:cs="Tahoma"/>
          <w:sz w:val="18"/>
          <w:szCs w:val="18"/>
          <w:lang w:eastAsia="zh-TW"/>
        </w:rPr>
        <w:t>諮詢服務提供給客戶。客戶可以在此檢視合格之提供者</w:t>
      </w:r>
      <w:r w:rsidR="00B62652" w:rsidRPr="00B62652">
        <w:rPr>
          <w:rFonts w:ascii="Tahoma" w:eastAsia="PMingLiU" w:hAnsi="Tahoma" w:cs="Tahoma"/>
          <w:sz w:val="18"/>
          <w:szCs w:val="18"/>
          <w:lang w:eastAsia="zh-TW"/>
        </w:rPr>
        <w:br/>
      </w:r>
      <w:r w:rsidRPr="00B62652">
        <w:rPr>
          <w:rFonts w:ascii="Tahoma" w:eastAsia="PMingLiU" w:hAnsi="Tahoma" w:cs="Tahoma"/>
          <w:sz w:val="18"/>
          <w:szCs w:val="18"/>
          <w:lang w:eastAsia="zh-TW"/>
        </w:rPr>
        <w:t>的清單：</w:t>
      </w:r>
      <w:r w:rsidRPr="00B62652">
        <w:rPr>
          <w:rFonts w:ascii="Tahoma" w:eastAsia="PMingLiU" w:hAnsi="Tahoma" w:cs="Tahoma"/>
          <w:sz w:val="18"/>
          <w:szCs w:val="18"/>
          <w:lang w:eastAsia="zh-TW"/>
        </w:rPr>
        <w:t>http://directory.partners.extranet.microsoft.com/psbproviders</w:t>
      </w:r>
    </w:p>
    <w:p w:rsidR="00EC05F0" w:rsidRPr="00B62652" w:rsidRDefault="00EC05F0">
      <w:pPr>
        <w:rPr>
          <w:rFonts w:eastAsia="PMingLiU" w:cs="Tahoma"/>
          <w:szCs w:val="18"/>
          <w:lang w:eastAsia="zh-TW"/>
        </w:rPr>
      </w:pPr>
    </w:p>
    <w:p w:rsidR="00023FE7" w:rsidRPr="00B62652" w:rsidRDefault="000D4ECA" w:rsidP="005A141F">
      <w:pPr>
        <w:pStyle w:val="AppendixBodyText"/>
        <w:spacing w:after="0"/>
        <w:rPr>
          <w:rFonts w:ascii="Tahoma" w:eastAsia="PMingLiU" w:hAnsi="Tahoma" w:cs="Tahoma"/>
          <w:sz w:val="18"/>
          <w:szCs w:val="18"/>
          <w:lang w:eastAsia="zh-TW"/>
        </w:rPr>
      </w:pPr>
      <w:r w:rsidRPr="00B62652">
        <w:rPr>
          <w:rFonts w:ascii="Tahoma" w:eastAsia="PMingLiU" w:hAnsi="Tahoma" w:cs="Tahoma"/>
          <w:sz w:val="18"/>
          <w:szCs w:val="18"/>
          <w:lang w:eastAsia="zh-TW"/>
        </w:rPr>
        <w:t>規劃服務之履行會提供諮詢，其中涵蓋可造就高等級建置規劃之預先定義的工作範圍；但不能包括軟體之實際建置。</w:t>
      </w:r>
    </w:p>
    <w:p w:rsidR="00023FE7" w:rsidRPr="00B62652" w:rsidRDefault="00023FE7" w:rsidP="005A141F">
      <w:pPr>
        <w:pStyle w:val="AppendixBodyText"/>
        <w:spacing w:after="0"/>
        <w:rPr>
          <w:rFonts w:ascii="Tahoma" w:eastAsia="PMingLiU" w:hAnsi="Tahoma" w:cs="Tahoma"/>
          <w:sz w:val="18"/>
          <w:szCs w:val="18"/>
          <w:lang w:eastAsia="zh-TW"/>
        </w:rPr>
      </w:pPr>
    </w:p>
    <w:p w:rsidR="00AC1997" w:rsidRPr="00B62652"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62652">
        <w:rPr>
          <w:rFonts w:ascii="Tahoma" w:eastAsia="PMingLiU" w:hAnsi="Tahoma" w:cs="Tahoma"/>
          <w:bCs/>
          <w:sz w:val="18"/>
          <w:szCs w:val="18"/>
          <w:lang w:eastAsia="zh-TW"/>
        </w:rPr>
        <w:t>並非所有語言皆提供規劃服務。</w:t>
      </w:r>
    </w:p>
    <w:p w:rsidR="00AC1997" w:rsidRPr="00B62652"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規劃服務券僅得由符合取得利益資格之客戶買回。</w:t>
      </w:r>
    </w:p>
    <w:p w:rsidR="00AC1997" w:rsidRPr="00B62652"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規劃服務券不得變換為現金、貨幣或其他有價的報酬。</w:t>
      </w:r>
    </w:p>
    <w:p w:rsidR="00AC1997" w:rsidRPr="00B62652"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有意取得超出</w:t>
      </w:r>
      <w:r w:rsidRPr="00B62652">
        <w:rPr>
          <w:rFonts w:ascii="Tahoma" w:eastAsia="PMingLiU" w:hAnsi="Tahoma" w:cs="Tahoma"/>
          <w:color w:val="000000"/>
          <w:sz w:val="18"/>
          <w:szCs w:val="18"/>
          <w:lang w:eastAsia="zh-TW"/>
        </w:rPr>
        <w:t>所指派之訓練券履行的工作範圍涵蓋</w:t>
      </w:r>
      <w:r w:rsidRPr="00B62652">
        <w:rPr>
          <w:rFonts w:ascii="Tahoma" w:eastAsia="PMingLiU" w:hAnsi="Tahoma" w:cs="Tahoma"/>
          <w:color w:val="000000"/>
          <w:sz w:val="18"/>
          <w:szCs w:val="18"/>
          <w:lang w:eastAsia="zh-TW"/>
        </w:rPr>
        <w:t xml:space="preserve"> (</w:t>
      </w:r>
      <w:r w:rsidRPr="00B62652">
        <w:rPr>
          <w:rFonts w:ascii="Tahoma" w:eastAsia="PMingLiU" w:hAnsi="Tahoma" w:cs="Tahoma"/>
          <w:color w:val="000000"/>
          <w:sz w:val="18"/>
          <w:szCs w:val="18"/>
          <w:lang w:eastAsia="zh-TW"/>
        </w:rPr>
        <w:t>依訓練券類型及服務等級所定義</w:t>
      </w:r>
      <w:r w:rsidRPr="00B62652">
        <w:rPr>
          <w:rFonts w:ascii="Tahoma" w:eastAsia="PMingLiU" w:hAnsi="Tahoma" w:cs="Tahoma"/>
          <w:color w:val="000000"/>
          <w:sz w:val="18"/>
          <w:szCs w:val="18"/>
          <w:lang w:eastAsia="zh-TW"/>
        </w:rPr>
        <w:t xml:space="preserve">) </w:t>
      </w:r>
      <w:r w:rsidRPr="00B62652">
        <w:rPr>
          <w:rFonts w:ascii="Tahoma" w:eastAsia="PMingLiU" w:hAnsi="Tahoma" w:cs="Tahoma"/>
          <w:bCs/>
          <w:color w:val="000000"/>
          <w:sz w:val="18"/>
          <w:szCs w:val="18"/>
          <w:lang w:eastAsia="zh-TW"/>
        </w:rPr>
        <w:t>之額外服務的客戶，得支付其提供者本方案之外的費用。</w:t>
      </w:r>
    </w:p>
    <w:p w:rsidR="00AC1997" w:rsidRPr="00B62652"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62652">
        <w:rPr>
          <w:rFonts w:ascii="Tahoma" w:eastAsia="PMingLiU" w:hAnsi="Tahoma" w:cs="Tahoma"/>
          <w:color w:val="000000"/>
          <w:sz w:val="18"/>
          <w:szCs w:val="18"/>
          <w:lang w:eastAsia="zh-TW"/>
        </w:rPr>
        <w:t>在允許的情況下，因為退貨及其他請款調整而降低合格之</w:t>
      </w:r>
      <w:r w:rsidRPr="00B62652">
        <w:rPr>
          <w:rFonts w:ascii="Tahoma" w:eastAsia="PMingLiU" w:hAnsi="Tahoma" w:cs="Tahoma"/>
          <w:color w:val="000000"/>
          <w:sz w:val="18"/>
          <w:szCs w:val="18"/>
          <w:lang w:eastAsia="zh-TW"/>
        </w:rPr>
        <w:t xml:space="preserve"> SA </w:t>
      </w:r>
      <w:r w:rsidRPr="00B62652">
        <w:rPr>
          <w:rFonts w:ascii="Tahoma" w:eastAsia="PMingLiU" w:hAnsi="Tahoma" w:cs="Tahoma"/>
          <w:color w:val="000000"/>
          <w:sz w:val="18"/>
          <w:szCs w:val="18"/>
          <w:lang w:eastAsia="zh-TW"/>
        </w:rPr>
        <w:t>範圍</w:t>
      </w:r>
      <w:r w:rsidRPr="00B62652">
        <w:rPr>
          <w:rFonts w:ascii="Tahoma" w:eastAsia="PMingLiU" w:hAnsi="Tahoma" w:cs="Tahoma"/>
          <w:bCs/>
          <w:color w:val="000000"/>
          <w:sz w:val="18"/>
          <w:szCs w:val="18"/>
          <w:lang w:eastAsia="zh-TW"/>
        </w:rPr>
        <w:t>，</w:t>
      </w:r>
      <w:r w:rsidRPr="00B62652">
        <w:rPr>
          <w:rFonts w:ascii="Tahoma" w:eastAsia="PMingLiU" w:hAnsi="Tahoma" w:cs="Tahoma"/>
          <w:color w:val="000000"/>
          <w:sz w:val="18"/>
          <w:szCs w:val="18"/>
          <w:lang w:eastAsia="zh-TW"/>
        </w:rPr>
        <w:t>可能</w:t>
      </w:r>
      <w:r w:rsidRPr="00B62652">
        <w:rPr>
          <w:rFonts w:ascii="Tahoma" w:eastAsia="PMingLiU" w:hAnsi="Tahoma" w:cs="Tahoma"/>
          <w:bCs/>
          <w:color w:val="000000"/>
          <w:sz w:val="18"/>
          <w:szCs w:val="18"/>
          <w:lang w:eastAsia="zh-TW"/>
        </w:rPr>
        <w:t>會</w:t>
      </w:r>
      <w:r w:rsidRPr="00B62652">
        <w:rPr>
          <w:rFonts w:ascii="Tahoma" w:eastAsia="PMingLiU" w:hAnsi="Tahoma" w:cs="Tahoma"/>
          <w:color w:val="000000"/>
          <w:sz w:val="18"/>
          <w:szCs w:val="18"/>
          <w:lang w:eastAsia="zh-TW"/>
        </w:rPr>
        <w:t>降低客戶之規劃服務權利</w:t>
      </w:r>
      <w:r w:rsidRPr="00B62652">
        <w:rPr>
          <w:rFonts w:ascii="Tahoma" w:eastAsia="PMingLiU" w:hAnsi="Tahoma" w:cs="Tahoma"/>
          <w:bCs/>
          <w:color w:val="000000"/>
          <w:sz w:val="18"/>
          <w:szCs w:val="18"/>
          <w:lang w:eastAsia="zh-TW"/>
        </w:rPr>
        <w:t>天數。</w:t>
      </w:r>
    </w:p>
    <w:p w:rsidR="00762183" w:rsidRPr="00B62652" w:rsidRDefault="00AC1997" w:rsidP="00346F4B">
      <w:pPr>
        <w:pStyle w:val="AppendixBodyText"/>
        <w:numPr>
          <w:ilvl w:val="0"/>
          <w:numId w:val="22"/>
        </w:numPr>
        <w:tabs>
          <w:tab w:val="num" w:pos="1440"/>
        </w:tabs>
        <w:ind w:left="1440"/>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訓練券僅對其</w:t>
      </w:r>
      <w:r w:rsidRPr="00B62652">
        <w:rPr>
          <w:rFonts w:ascii="Tahoma" w:eastAsia="PMingLiU" w:hAnsi="Tahoma" w:cs="Tahoma"/>
          <w:color w:val="000000"/>
          <w:sz w:val="18"/>
          <w:szCs w:val="18"/>
          <w:lang w:eastAsia="zh-TW"/>
        </w:rPr>
        <w:t>訓練券會被買回之特定服務類型的合格提供者</w:t>
      </w:r>
      <w:r w:rsidRPr="00B62652">
        <w:rPr>
          <w:rFonts w:ascii="Tahoma" w:eastAsia="PMingLiU" w:hAnsi="Tahoma" w:cs="Tahoma"/>
          <w:bCs/>
          <w:color w:val="000000"/>
          <w:sz w:val="18"/>
          <w:szCs w:val="18"/>
          <w:lang w:eastAsia="zh-TW"/>
        </w:rPr>
        <w:t>，方始適用。</w:t>
      </w:r>
      <w:r w:rsidRPr="00B62652">
        <w:rPr>
          <w:rFonts w:ascii="Tahoma" w:eastAsia="PMingLiU" w:hAnsi="Tahoma" w:cs="Tahoma"/>
          <w:color w:val="000000"/>
          <w:sz w:val="18"/>
          <w:szCs w:val="18"/>
          <w:lang w:eastAsia="zh-TW"/>
        </w:rPr>
        <w:t>訓練券可以與全球任何合格之提供者搭配使用。參與程度可能有所不同。</w:t>
      </w:r>
    </w:p>
    <w:p w:rsidR="0083748D" w:rsidRPr="00B62652"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62652">
        <w:rPr>
          <w:rFonts w:ascii="Tahoma" w:eastAsia="PMingLiU" w:hAnsi="Tahoma" w:cs="Tahoma"/>
          <w:color w:val="000000"/>
          <w:sz w:val="18"/>
          <w:szCs w:val="18"/>
          <w:lang w:eastAsia="zh-TW"/>
        </w:rPr>
        <w:t>訓練券必須於軟體保證範圍期間指派。</w:t>
      </w:r>
    </w:p>
    <w:p w:rsidR="0083748D" w:rsidRPr="00B62652"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B62652">
        <w:rPr>
          <w:rFonts w:ascii="Tahoma" w:eastAsia="PMingLiU" w:hAnsi="Tahoma" w:cs="Tahoma"/>
          <w:color w:val="000000"/>
          <w:sz w:val="18"/>
          <w:szCs w:val="18"/>
          <w:lang w:eastAsia="zh-TW"/>
        </w:rPr>
        <w:t>訓練券將自訓練券指派日期開始起算</w:t>
      </w:r>
      <w:r w:rsidRPr="00B62652">
        <w:rPr>
          <w:rFonts w:ascii="Tahoma" w:eastAsia="PMingLiU" w:hAnsi="Tahoma" w:cs="Tahoma"/>
          <w:color w:val="000000"/>
          <w:sz w:val="18"/>
          <w:szCs w:val="18"/>
          <w:lang w:eastAsia="zh-TW"/>
        </w:rPr>
        <w:t xml:space="preserve"> 180 </w:t>
      </w:r>
      <w:r w:rsidRPr="00B62652">
        <w:rPr>
          <w:rFonts w:ascii="Tahoma" w:eastAsia="PMingLiU" w:hAnsi="Tahoma" w:cs="Tahoma"/>
          <w:color w:val="000000"/>
          <w:sz w:val="18"/>
          <w:szCs w:val="18"/>
          <w:lang w:eastAsia="zh-TW"/>
        </w:rPr>
        <w:t>日屆滿，其與軟體保證範圍之屆滿係獨立計算。所有服務必須於訓練券屆滿之前交付</w:t>
      </w:r>
      <w:r w:rsidRPr="00B62652">
        <w:rPr>
          <w:rFonts w:ascii="Tahoma" w:eastAsia="PMingLiU" w:hAnsi="Tahoma" w:cs="Tahoma"/>
          <w:color w:val="000000"/>
          <w:sz w:val="18"/>
          <w:szCs w:val="18"/>
          <w:lang w:eastAsia="zh-TW"/>
        </w:rPr>
        <w:t xml:space="preserve"> (</w:t>
      </w:r>
      <w:r w:rsidRPr="00B62652">
        <w:rPr>
          <w:rFonts w:ascii="Tahoma" w:eastAsia="PMingLiU" w:hAnsi="Tahoma" w:cs="Tahoma"/>
          <w:color w:val="000000"/>
          <w:sz w:val="18"/>
          <w:szCs w:val="18"/>
          <w:lang w:eastAsia="zh-TW"/>
        </w:rPr>
        <w:t>訓練券已買回</w:t>
      </w:r>
      <w:r w:rsidRPr="00B62652">
        <w:rPr>
          <w:rFonts w:ascii="Tahoma" w:eastAsia="PMingLiU" w:hAnsi="Tahoma" w:cs="Tahoma"/>
          <w:color w:val="000000"/>
          <w:sz w:val="18"/>
          <w:szCs w:val="18"/>
          <w:lang w:eastAsia="zh-TW"/>
        </w:rPr>
        <w:t>)</w:t>
      </w:r>
      <w:r w:rsidRPr="00B62652">
        <w:rPr>
          <w:rFonts w:ascii="Tahoma" w:eastAsia="PMingLiU" w:hAnsi="Tahoma" w:cs="Tahoma"/>
          <w:color w:val="000000"/>
          <w:sz w:val="18"/>
          <w:szCs w:val="18"/>
          <w:lang w:eastAsia="zh-TW"/>
        </w:rPr>
        <w:t>。在軟體保證範圍屆滿之前即屆滿的訓練券將歸回規劃服務組合的可提供天數。</w:t>
      </w:r>
    </w:p>
    <w:p w:rsidR="00AC1997" w:rsidRPr="00B62652"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 xml:space="preserve">Microsoft </w:t>
      </w:r>
      <w:r w:rsidRPr="00B62652">
        <w:rPr>
          <w:rFonts w:ascii="Tahoma" w:eastAsia="PMingLiU" w:hAnsi="Tahoma" w:cs="Tahoma"/>
          <w:bCs/>
          <w:color w:val="000000"/>
          <w:sz w:val="18"/>
          <w:szCs w:val="18"/>
          <w:lang w:eastAsia="zh-TW"/>
        </w:rPr>
        <w:t>對遺失、遭竊、不合適或誤用之訓練券並不負任何責任。</w:t>
      </w:r>
    </w:p>
    <w:p w:rsidR="00AC1997" w:rsidRPr="00B62652"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依訓練券提供之服務係</w:t>
      </w:r>
      <w:r w:rsidRPr="00B62652">
        <w:rPr>
          <w:rFonts w:ascii="Tahoma" w:eastAsia="PMingLiU" w:hAnsi="Tahoma" w:cs="Tahoma"/>
          <w:color w:val="000000"/>
          <w:sz w:val="18"/>
          <w:szCs w:val="18"/>
          <w:lang w:eastAsia="zh-TW"/>
        </w:rPr>
        <w:t>依客戶與合格之提供者間所訂定之合約而提供；</w:t>
      </w:r>
      <w:r w:rsidRPr="00B62652">
        <w:rPr>
          <w:rFonts w:ascii="Tahoma" w:eastAsia="PMingLiU" w:hAnsi="Tahoma" w:cs="Tahoma"/>
          <w:color w:val="000000"/>
          <w:sz w:val="18"/>
          <w:szCs w:val="18"/>
          <w:lang w:eastAsia="zh-TW"/>
        </w:rPr>
        <w:t xml:space="preserve">Microsoft </w:t>
      </w:r>
      <w:r w:rsidRPr="00B62652">
        <w:rPr>
          <w:rFonts w:ascii="Tahoma" w:eastAsia="PMingLiU" w:hAnsi="Tahoma" w:cs="Tahoma"/>
          <w:color w:val="000000"/>
          <w:sz w:val="18"/>
          <w:szCs w:val="18"/>
          <w:lang w:eastAsia="zh-TW"/>
        </w:rPr>
        <w:t>對任何與服務相關之部分合格之提供者的工作或錯誤並不負任何責任。</w:t>
      </w:r>
    </w:p>
    <w:p w:rsidR="00F643B6" w:rsidRPr="00B62652" w:rsidRDefault="00AC1997" w:rsidP="00346F4B">
      <w:pPr>
        <w:pStyle w:val="AppendixBodyText"/>
        <w:numPr>
          <w:ilvl w:val="0"/>
          <w:numId w:val="72"/>
        </w:numPr>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藉由接受規劃服務之履行，客戶</w:t>
      </w:r>
      <w:r w:rsidRPr="00B62652">
        <w:rPr>
          <w:rFonts w:ascii="Tahoma" w:eastAsia="PMingLiU" w:hAnsi="Tahoma" w:cs="Tahoma"/>
          <w:bCs/>
          <w:sz w:val="18"/>
          <w:szCs w:val="18"/>
          <w:lang w:eastAsia="zh-TW"/>
        </w:rPr>
        <w:t>認知其將於完成基於品質保證目的之履行服務時取得調查。</w:t>
      </w:r>
    </w:p>
    <w:p w:rsidR="0008036A" w:rsidRPr="00E90C38" w:rsidRDefault="00F643B6" w:rsidP="005A141F">
      <w:pPr>
        <w:pStyle w:val="AppendixBodyText"/>
        <w:numPr>
          <w:ilvl w:val="0"/>
          <w:numId w:val="72"/>
        </w:numPr>
        <w:spacing w:after="0"/>
        <w:rPr>
          <w:rFonts w:ascii="Tahoma" w:eastAsia="PMingLiU" w:hAnsi="Tahoma" w:cs="Tahoma"/>
          <w:sz w:val="18"/>
          <w:szCs w:val="18"/>
          <w:lang w:eastAsia="zh-TW"/>
        </w:rPr>
      </w:pPr>
      <w:r w:rsidRPr="00E90C38">
        <w:rPr>
          <w:rFonts w:ascii="Tahoma" w:eastAsia="PMingLiU" w:hAnsi="Tahoma" w:cs="Tahoma"/>
          <w:bCs/>
          <w:color w:val="000000"/>
          <w:sz w:val="18"/>
          <w:szCs w:val="18"/>
          <w:lang w:eastAsia="zh-TW"/>
        </w:rPr>
        <w:t>上表顯示根據完整的三年期註冊或合約可提供之服務天數。訂購一年期軟體保證範圍之客戶將</w:t>
      </w:r>
      <w:r w:rsidRPr="00E90C38">
        <w:rPr>
          <w:rFonts w:ascii="Tahoma" w:eastAsia="PMingLiU" w:hAnsi="Tahoma" w:cs="Tahoma"/>
          <w:color w:val="000000"/>
          <w:sz w:val="18"/>
          <w:szCs w:val="18"/>
          <w:lang w:eastAsia="zh-TW"/>
        </w:rPr>
        <w:t>取得三分之一所陳述之服務天數。訂購二年期軟體保證範圍之客戶將取得三分之二所陳述之服務天數。</w:t>
      </w:r>
    </w:p>
    <w:p w:rsidR="00023FE7" w:rsidRPr="00B62652" w:rsidRDefault="00023FE7">
      <w:pPr>
        <w:pStyle w:val="AppendixBodyText"/>
        <w:rPr>
          <w:rFonts w:ascii="Tahoma" w:eastAsia="PMingLiU" w:hAnsi="Tahoma" w:cs="Tahoma"/>
          <w:sz w:val="18"/>
          <w:szCs w:val="18"/>
          <w:lang w:eastAsia="zh-TW"/>
        </w:rPr>
      </w:pPr>
      <w:r w:rsidRPr="00B62652">
        <w:rPr>
          <w:rFonts w:ascii="Tahoma" w:eastAsia="PMingLiU" w:hAnsi="Tahoma" w:cs="Tahoma"/>
          <w:bCs/>
          <w:color w:val="000000"/>
          <w:sz w:val="18"/>
          <w:szCs w:val="18"/>
          <w:lang w:eastAsia="zh-TW"/>
        </w:rPr>
        <w:t>履行服務結束時由合格之提供者基於品質保證目的而提交給</w:t>
      </w:r>
      <w:r w:rsidRPr="00B62652">
        <w:rPr>
          <w:rFonts w:ascii="Tahoma" w:eastAsia="PMingLiU" w:hAnsi="Tahoma" w:cs="Tahoma"/>
          <w:bCs/>
          <w:color w:val="000000"/>
          <w:sz w:val="18"/>
          <w:szCs w:val="18"/>
          <w:lang w:eastAsia="zh-TW"/>
        </w:rPr>
        <w:t xml:space="preserve"> Microsoft </w:t>
      </w:r>
      <w:r w:rsidRPr="00B62652">
        <w:rPr>
          <w:rFonts w:ascii="Tahoma" w:eastAsia="PMingLiU" w:hAnsi="Tahoma" w:cs="Tahoma"/>
          <w:bCs/>
          <w:color w:val="000000"/>
          <w:sz w:val="18"/>
          <w:szCs w:val="18"/>
          <w:lang w:eastAsia="zh-TW"/>
        </w:rPr>
        <w:t>之已完成的交付項目得供</w:t>
      </w:r>
      <w:r w:rsidRPr="00B62652">
        <w:rPr>
          <w:rFonts w:ascii="Tahoma" w:eastAsia="PMingLiU" w:hAnsi="Tahoma" w:cs="Tahoma"/>
          <w:bCs/>
          <w:color w:val="000000"/>
          <w:sz w:val="18"/>
          <w:szCs w:val="18"/>
          <w:lang w:eastAsia="zh-TW"/>
        </w:rPr>
        <w:t xml:space="preserve"> Microsoft </w:t>
      </w:r>
      <w:r w:rsidRPr="00B62652">
        <w:rPr>
          <w:rFonts w:ascii="Tahoma" w:eastAsia="PMingLiU" w:hAnsi="Tahoma" w:cs="Tahoma"/>
          <w:bCs/>
          <w:color w:val="000000"/>
          <w:sz w:val="18"/>
          <w:szCs w:val="18"/>
          <w:lang w:eastAsia="zh-TW"/>
        </w:rPr>
        <w:t>使用，</w:t>
      </w:r>
      <w:r w:rsidR="00B62652" w:rsidRPr="00B62652">
        <w:rPr>
          <w:rFonts w:ascii="Tahoma" w:eastAsia="PMingLiU" w:hAnsi="Tahoma" w:cs="Tahoma"/>
          <w:bCs/>
          <w:color w:val="000000"/>
          <w:sz w:val="18"/>
          <w:szCs w:val="18"/>
          <w:lang w:eastAsia="zh-TW"/>
        </w:rPr>
        <w:br/>
      </w:r>
      <w:r w:rsidRPr="00B62652">
        <w:rPr>
          <w:rFonts w:ascii="Tahoma" w:eastAsia="PMingLiU" w:hAnsi="Tahoma" w:cs="Tahoma"/>
          <w:bCs/>
          <w:color w:val="000000"/>
          <w:sz w:val="18"/>
          <w:szCs w:val="18"/>
          <w:lang w:eastAsia="zh-TW"/>
        </w:rPr>
        <w:t>且可基於該目的而與客戶之</w:t>
      </w:r>
      <w:r w:rsidRPr="00B62652">
        <w:rPr>
          <w:rFonts w:ascii="Tahoma" w:eastAsia="PMingLiU" w:hAnsi="Tahoma" w:cs="Tahoma"/>
          <w:bCs/>
          <w:color w:val="000000"/>
          <w:sz w:val="18"/>
          <w:szCs w:val="18"/>
          <w:lang w:eastAsia="zh-TW"/>
        </w:rPr>
        <w:t xml:space="preserve"> Microsoft </w:t>
      </w:r>
      <w:r w:rsidRPr="00B62652">
        <w:rPr>
          <w:rFonts w:ascii="Tahoma" w:eastAsia="PMingLiU" w:hAnsi="Tahoma" w:cs="Tahoma"/>
          <w:bCs/>
          <w:color w:val="000000"/>
          <w:sz w:val="18"/>
          <w:szCs w:val="18"/>
          <w:lang w:eastAsia="zh-TW"/>
        </w:rPr>
        <w:t>客戶小組共享。</w:t>
      </w:r>
    </w:p>
    <w:p w:rsidR="00023FE7" w:rsidRPr="00B62652" w:rsidRDefault="00023FE7" w:rsidP="005A141F">
      <w:pPr>
        <w:pStyle w:val="AppendixBodyText"/>
        <w:spacing w:after="0"/>
        <w:rPr>
          <w:rFonts w:ascii="Tahoma" w:eastAsia="PMingLiU" w:hAnsi="Tahoma" w:cs="Tahoma"/>
          <w:sz w:val="18"/>
          <w:szCs w:val="18"/>
          <w:lang w:eastAsia="zh-TW"/>
        </w:rPr>
      </w:pPr>
    </w:p>
    <w:p w:rsidR="00023FE7" w:rsidRPr="001A449E" w:rsidRDefault="00023FE7">
      <w:pPr>
        <w:pStyle w:val="Heading3"/>
        <w:rPr>
          <w:rFonts w:ascii="Tahoma" w:eastAsia="PMingLiU" w:hAnsi="Tahoma" w:cs="Tahoma"/>
          <w:lang w:eastAsia="zh-TW"/>
        </w:rPr>
      </w:pPr>
      <w:bookmarkStart w:id="726" w:name="_Toc328145999"/>
      <w:bookmarkStart w:id="727" w:name="_Toc336338230"/>
      <w:bookmarkStart w:id="728" w:name="_Toc363720582"/>
      <w:r w:rsidRPr="001A449E">
        <w:rPr>
          <w:rFonts w:ascii="Tahoma" w:eastAsia="PMingLiU" w:hAnsi="Tahoma" w:cs="Tahoma"/>
          <w:sz w:val="24"/>
          <w:lang w:eastAsia="zh-TW"/>
        </w:rPr>
        <w:t xml:space="preserve">Windows 8 </w:t>
      </w:r>
      <w:r w:rsidRPr="001A449E">
        <w:rPr>
          <w:rFonts w:ascii="Tahoma" w:eastAsia="PMingLiU" w:hAnsi="Tahoma" w:cs="Tahoma"/>
          <w:sz w:val="24"/>
          <w:lang w:eastAsia="zh-TW"/>
        </w:rPr>
        <w:t>企業版</w:t>
      </w:r>
      <w:bookmarkEnd w:id="726"/>
      <w:bookmarkEnd w:id="727"/>
      <w:bookmarkEnd w:id="728"/>
      <w:r w:rsidRPr="001A449E">
        <w:rPr>
          <w:rFonts w:ascii="Tahoma" w:eastAsia="PMingLiU" w:hAnsi="Tahoma" w:cs="Tahoma"/>
          <w:sz w:val="24"/>
          <w:lang w:eastAsia="zh-TW"/>
        </w:rPr>
        <w:t xml:space="preserve"> </w:t>
      </w:r>
    </w:p>
    <w:p w:rsidR="00023FE7" w:rsidRPr="00B62652" w:rsidRDefault="00023FE7" w:rsidP="00077CE5">
      <w:pPr>
        <w:pStyle w:val="AppendixBodyText"/>
        <w:spacing w:after="0"/>
        <w:rPr>
          <w:rFonts w:ascii="Tahoma" w:eastAsia="PMingLiU" w:hAnsi="Tahoma" w:cs="Tahoma"/>
          <w:sz w:val="18"/>
          <w:szCs w:val="18"/>
          <w:lang w:eastAsia="zh-TW"/>
        </w:rPr>
      </w:pPr>
    </w:p>
    <w:p w:rsidR="005A141F" w:rsidRPr="00B62652" w:rsidRDefault="00324479" w:rsidP="005A141F">
      <w:pPr>
        <w:spacing w:after="60"/>
        <w:jc w:val="both"/>
        <w:rPr>
          <w:rFonts w:eastAsia="PMingLiU" w:cs="Tahoma"/>
          <w:szCs w:val="18"/>
          <w:lang w:eastAsia="zh-TW"/>
        </w:rPr>
      </w:pPr>
      <w:r w:rsidRPr="00B62652">
        <w:rPr>
          <w:rFonts w:eastAsia="PMingLiU" w:cs="Tahoma"/>
          <w:b/>
          <w:szCs w:val="18"/>
          <w:lang w:eastAsia="zh-TW"/>
        </w:rPr>
        <w:t>合格之軟體保證客戶</w:t>
      </w:r>
    </w:p>
    <w:p w:rsidR="00324479" w:rsidRPr="00B62652" w:rsidRDefault="00324479" w:rsidP="00324479">
      <w:pPr>
        <w:jc w:val="both"/>
        <w:rPr>
          <w:rFonts w:eastAsia="PMingLiU" w:cs="Tahoma"/>
          <w:szCs w:val="18"/>
          <w:lang w:eastAsia="zh-TW"/>
        </w:rPr>
      </w:pPr>
      <w:r w:rsidRPr="00B62652">
        <w:rPr>
          <w:rFonts w:eastAsia="PMingLiU" w:cs="Tahoma"/>
          <w:szCs w:val="18"/>
          <w:lang w:eastAsia="zh-TW"/>
        </w:rPr>
        <w:t>具備</w:t>
      </w:r>
      <w:r w:rsidRPr="00B62652">
        <w:rPr>
          <w:rFonts w:eastAsia="PMingLiU" w:cs="Tahoma"/>
          <w:szCs w:val="18"/>
          <w:lang w:eastAsia="zh-TW"/>
        </w:rPr>
        <w:t xml:space="preserve"> Windows </w:t>
      </w:r>
      <w:r w:rsidRPr="00B62652">
        <w:rPr>
          <w:rFonts w:eastAsia="PMingLiU" w:cs="Tahoma"/>
          <w:szCs w:val="18"/>
          <w:lang w:eastAsia="zh-TW"/>
        </w:rPr>
        <w:t>桌面作業系統之有效軟體保證範圍的客戶有資格取得此項利益。在授權裝置上具備</w:t>
      </w:r>
      <w:r w:rsidRPr="00B62652">
        <w:rPr>
          <w:rFonts w:eastAsia="PMingLiU" w:cs="Tahoma"/>
          <w:szCs w:val="18"/>
          <w:lang w:eastAsia="zh-TW"/>
        </w:rPr>
        <w:t xml:space="preserve"> Windows </w:t>
      </w:r>
      <w:r w:rsidRPr="00B62652">
        <w:rPr>
          <w:rFonts w:eastAsia="PMingLiU" w:cs="Tahoma"/>
          <w:szCs w:val="18"/>
          <w:lang w:eastAsia="zh-TW"/>
        </w:rPr>
        <w:t>桌面作業系統的軟體保證範圍，可讓客戶選擇在該裝置上是否使用</w:t>
      </w:r>
      <w:r w:rsidRPr="00B62652">
        <w:rPr>
          <w:rFonts w:eastAsia="PMingLiU" w:cs="Tahoma"/>
          <w:szCs w:val="18"/>
          <w:lang w:eastAsia="zh-TW"/>
        </w:rPr>
        <w:t xml:space="preserve"> Windows 8 </w:t>
      </w:r>
      <w:r w:rsidRPr="00B62652">
        <w:rPr>
          <w:rFonts w:eastAsia="PMingLiU" w:cs="Tahoma"/>
          <w:szCs w:val="18"/>
          <w:lang w:eastAsia="zh-TW"/>
        </w:rPr>
        <w:t>企業版替代</w:t>
      </w:r>
      <w:r w:rsidRPr="00B62652">
        <w:rPr>
          <w:rFonts w:eastAsia="PMingLiU" w:cs="Tahoma"/>
          <w:szCs w:val="18"/>
          <w:lang w:eastAsia="zh-TW"/>
        </w:rPr>
        <w:t xml:space="preserve"> Windows 8 </w:t>
      </w:r>
      <w:r w:rsidRPr="00B62652">
        <w:rPr>
          <w:rFonts w:eastAsia="PMingLiU" w:cs="Tahoma"/>
          <w:szCs w:val="18"/>
          <w:lang w:eastAsia="zh-TW"/>
        </w:rPr>
        <w:t>專業版。</w:t>
      </w:r>
    </w:p>
    <w:p w:rsidR="00324479" w:rsidRPr="00B62652" w:rsidRDefault="00324479" w:rsidP="00324479">
      <w:pPr>
        <w:jc w:val="both"/>
        <w:rPr>
          <w:rFonts w:eastAsia="PMingLiU" w:cs="Tahoma"/>
          <w:szCs w:val="18"/>
          <w:lang w:eastAsia="zh-TW"/>
        </w:rPr>
      </w:pPr>
    </w:p>
    <w:p w:rsidR="00324479" w:rsidRPr="00B62652" w:rsidRDefault="00324479" w:rsidP="00324479">
      <w:pPr>
        <w:jc w:val="both"/>
        <w:rPr>
          <w:rFonts w:eastAsia="PMingLiU" w:cs="Tahoma"/>
          <w:szCs w:val="18"/>
          <w:lang w:eastAsia="zh-TW"/>
        </w:rPr>
      </w:pPr>
      <w:r w:rsidRPr="00B62652">
        <w:rPr>
          <w:rFonts w:eastAsia="PMingLiU" w:cs="Tahoma"/>
          <w:szCs w:val="18"/>
          <w:lang w:eastAsia="zh-TW"/>
        </w:rPr>
        <w:t>依「產品使用權」中所述，合格之軟體保證客戶有權利使用</w:t>
      </w:r>
      <w:r w:rsidRPr="00B62652">
        <w:rPr>
          <w:rFonts w:eastAsia="PMingLiU" w:cs="Tahoma"/>
          <w:szCs w:val="18"/>
          <w:lang w:eastAsia="zh-TW"/>
        </w:rPr>
        <w:t xml:space="preserve"> Windows 8 </w:t>
      </w:r>
      <w:r w:rsidRPr="00B62652">
        <w:rPr>
          <w:rFonts w:eastAsia="PMingLiU" w:cs="Tahoma"/>
          <w:szCs w:val="18"/>
          <w:lang w:eastAsia="zh-TW"/>
        </w:rPr>
        <w:t>企業版。客戶不得將</w:t>
      </w:r>
      <w:r w:rsidRPr="00B62652">
        <w:rPr>
          <w:rFonts w:eastAsia="PMingLiU" w:cs="Tahoma"/>
          <w:szCs w:val="18"/>
          <w:lang w:eastAsia="zh-TW"/>
        </w:rPr>
        <w:t xml:space="preserve"> Windows 8 </w:t>
      </w:r>
      <w:r w:rsidRPr="00B62652">
        <w:rPr>
          <w:rFonts w:eastAsia="PMingLiU" w:cs="Tahoma"/>
          <w:szCs w:val="18"/>
          <w:lang w:eastAsia="zh-TW"/>
        </w:rPr>
        <w:t>企業版從授權裝置移動至另一個裝置，但若其軟體保證範圍允許搭配使用重新指定，則不在此限。</w:t>
      </w:r>
    </w:p>
    <w:p w:rsidR="00324479" w:rsidRPr="00B62652" w:rsidRDefault="00324479" w:rsidP="00324479">
      <w:pPr>
        <w:jc w:val="both"/>
        <w:rPr>
          <w:rFonts w:eastAsia="PMingLiU" w:cs="Tahoma"/>
          <w:szCs w:val="18"/>
          <w:lang w:eastAsia="zh-TW"/>
        </w:rPr>
      </w:pPr>
    </w:p>
    <w:p w:rsidR="005A141F" w:rsidRPr="00B62652" w:rsidRDefault="00324479" w:rsidP="00862623">
      <w:pPr>
        <w:keepNext/>
        <w:spacing w:after="60"/>
        <w:jc w:val="both"/>
        <w:rPr>
          <w:rFonts w:eastAsia="PMingLiU" w:cs="Tahoma"/>
          <w:szCs w:val="18"/>
          <w:lang w:eastAsia="zh-TW"/>
        </w:rPr>
      </w:pPr>
      <w:r w:rsidRPr="00B62652">
        <w:rPr>
          <w:rFonts w:eastAsia="PMingLiU" w:cs="Tahoma"/>
          <w:b/>
          <w:szCs w:val="18"/>
          <w:lang w:eastAsia="zh-TW"/>
        </w:rPr>
        <w:t>合格之線上服務利益客戶</w:t>
      </w:r>
    </w:p>
    <w:p w:rsidR="00324479" w:rsidRPr="00B62652" w:rsidRDefault="0071258F" w:rsidP="00324479">
      <w:pPr>
        <w:jc w:val="both"/>
        <w:rPr>
          <w:rFonts w:eastAsia="PMingLiU" w:cs="Tahoma"/>
          <w:szCs w:val="18"/>
        </w:rPr>
      </w:pPr>
      <w:r w:rsidRPr="00B62652">
        <w:rPr>
          <w:rFonts w:eastAsia="PMingLiU" w:cs="Tahoma"/>
          <w:szCs w:val="18"/>
        </w:rPr>
        <w:t>依「產品使用權」中所述，</w:t>
      </w:r>
      <w:r w:rsidRPr="00B62652">
        <w:rPr>
          <w:rFonts w:eastAsia="PMingLiU" w:cs="Tahoma"/>
          <w:szCs w:val="18"/>
        </w:rPr>
        <w:t>Windows Intune (</w:t>
      </w:r>
      <w:r w:rsidRPr="00B62652">
        <w:rPr>
          <w:rFonts w:eastAsia="PMingLiU" w:cs="Tahoma"/>
          <w:szCs w:val="18"/>
        </w:rPr>
        <w:t>每一裝置</w:t>
      </w:r>
      <w:r w:rsidRPr="00B62652">
        <w:rPr>
          <w:rFonts w:eastAsia="PMingLiU" w:cs="Tahoma"/>
          <w:szCs w:val="18"/>
        </w:rPr>
        <w:t xml:space="preserve">) </w:t>
      </w:r>
      <w:r w:rsidRPr="00B62652">
        <w:rPr>
          <w:rFonts w:eastAsia="PMingLiU" w:cs="Tahoma"/>
          <w:szCs w:val="18"/>
        </w:rPr>
        <w:t>客戶有權利使用</w:t>
      </w:r>
      <w:r w:rsidRPr="00B62652">
        <w:rPr>
          <w:rFonts w:eastAsia="PMingLiU" w:cs="Tahoma"/>
          <w:szCs w:val="18"/>
        </w:rPr>
        <w:t xml:space="preserve"> Windows 8 </w:t>
      </w:r>
      <w:r w:rsidRPr="00B62652">
        <w:rPr>
          <w:rFonts w:eastAsia="PMingLiU" w:cs="Tahoma"/>
          <w:szCs w:val="18"/>
        </w:rPr>
        <w:t>企業版。如需</w:t>
      </w:r>
      <w:r w:rsidRPr="00B62652">
        <w:rPr>
          <w:rFonts w:eastAsia="PMingLiU" w:cs="Tahoma"/>
          <w:szCs w:val="18"/>
        </w:rPr>
        <w:t xml:space="preserve"> Windows Intune </w:t>
      </w:r>
      <w:r w:rsidR="00B62652">
        <w:rPr>
          <w:rFonts w:eastAsia="PMingLiU" w:cs="Tahoma"/>
          <w:szCs w:val="18"/>
        </w:rPr>
        <w:br/>
      </w:r>
      <w:r w:rsidRPr="00B62652">
        <w:rPr>
          <w:rFonts w:eastAsia="PMingLiU" w:cs="Tahoma"/>
          <w:szCs w:val="18"/>
        </w:rPr>
        <w:t>(</w:t>
      </w:r>
      <w:r w:rsidRPr="00B62652">
        <w:rPr>
          <w:rFonts w:eastAsia="PMingLiU" w:cs="Tahoma"/>
          <w:szCs w:val="18"/>
        </w:rPr>
        <w:t>每一裝置</w:t>
      </w:r>
      <w:r w:rsidRPr="00B62652">
        <w:rPr>
          <w:rFonts w:eastAsia="PMingLiU" w:cs="Tahoma"/>
          <w:szCs w:val="18"/>
        </w:rPr>
        <w:t xml:space="preserve">) </w:t>
      </w:r>
      <w:r w:rsidRPr="00B62652">
        <w:rPr>
          <w:rFonts w:eastAsia="PMingLiU" w:cs="Tahoma"/>
          <w:szCs w:val="18"/>
        </w:rPr>
        <w:t>使用權之取得與重新指定的適用條款，請參閱本產品清單之「產品注意事項」。</w:t>
      </w:r>
    </w:p>
    <w:p w:rsidR="005A141F" w:rsidRPr="00B62652" w:rsidDel="008900EB" w:rsidRDefault="005A141F" w:rsidP="00324479">
      <w:pPr>
        <w:jc w:val="both"/>
        <w:rPr>
          <w:rFonts w:eastAsia="PMingLiU" w:cs="Tahoma"/>
          <w:szCs w:val="18"/>
        </w:rPr>
      </w:pPr>
    </w:p>
    <w:p w:rsidR="00324479" w:rsidRPr="00B62652" w:rsidRDefault="00324479" w:rsidP="00324479">
      <w:pPr>
        <w:spacing w:after="60"/>
        <w:rPr>
          <w:rFonts w:eastAsia="PMingLiU" w:cs="Tahoma"/>
          <w:szCs w:val="18"/>
        </w:rPr>
      </w:pPr>
      <w:r w:rsidRPr="00B62652">
        <w:rPr>
          <w:rFonts w:eastAsia="PMingLiU" w:cs="Tahoma"/>
          <w:szCs w:val="18"/>
        </w:rPr>
        <w:t>軟體保證及</w:t>
      </w:r>
      <w:r w:rsidRPr="00B62652">
        <w:rPr>
          <w:rFonts w:eastAsia="PMingLiU" w:cs="Tahoma"/>
          <w:szCs w:val="18"/>
        </w:rPr>
        <w:t xml:space="preserve"> Windows Intune (</w:t>
      </w:r>
      <w:r w:rsidRPr="00B62652">
        <w:rPr>
          <w:rFonts w:eastAsia="PMingLiU" w:cs="Tahoma"/>
          <w:szCs w:val="18"/>
        </w:rPr>
        <w:t>每一裝置</w:t>
      </w:r>
      <w:r w:rsidRPr="00B62652">
        <w:rPr>
          <w:rFonts w:eastAsia="PMingLiU" w:cs="Tahoma"/>
          <w:szCs w:val="18"/>
        </w:rPr>
        <w:t xml:space="preserve">) </w:t>
      </w:r>
      <w:r w:rsidRPr="00B62652">
        <w:rPr>
          <w:rFonts w:eastAsia="PMingLiU" w:cs="Tahoma"/>
          <w:szCs w:val="18"/>
        </w:rPr>
        <w:t>客戶可允許使用舊版之</w:t>
      </w:r>
      <w:r w:rsidRPr="00B62652">
        <w:rPr>
          <w:rFonts w:eastAsia="PMingLiU" w:cs="Tahoma"/>
          <w:szCs w:val="18"/>
        </w:rPr>
        <w:t xml:space="preserve"> Windows </w:t>
      </w:r>
      <w:r w:rsidRPr="00B62652">
        <w:rPr>
          <w:rFonts w:eastAsia="PMingLiU" w:cs="Tahoma"/>
          <w:szCs w:val="18"/>
        </w:rPr>
        <w:t>桌面作業系統的</w:t>
      </w:r>
      <w:r w:rsidRPr="00B62652">
        <w:rPr>
          <w:rFonts w:eastAsia="PMingLiU" w:cs="Tahoma"/>
          <w:szCs w:val="18"/>
        </w:rPr>
        <w:t xml:space="preserve"> MUI </w:t>
      </w:r>
      <w:r w:rsidRPr="00B62652">
        <w:rPr>
          <w:rFonts w:eastAsia="PMingLiU" w:cs="Tahoma"/>
          <w:szCs w:val="18"/>
        </w:rPr>
        <w:t>版本替代</w:t>
      </w:r>
      <w:r w:rsidRPr="00B62652">
        <w:rPr>
          <w:rFonts w:eastAsia="PMingLiU" w:cs="Tahoma"/>
          <w:szCs w:val="18"/>
        </w:rPr>
        <w:t xml:space="preserve"> Windows 8 </w:t>
      </w:r>
      <w:r w:rsidRPr="00B62652">
        <w:rPr>
          <w:rFonts w:eastAsia="PMingLiU" w:cs="Tahoma"/>
          <w:szCs w:val="18"/>
        </w:rPr>
        <w:t>企業版。</w:t>
      </w:r>
    </w:p>
    <w:p w:rsidR="00870095" w:rsidRPr="00B62652" w:rsidRDefault="00870095" w:rsidP="005A141F">
      <w:pPr>
        <w:pStyle w:val="Heading3"/>
        <w:spacing w:after="60"/>
        <w:rPr>
          <w:rFonts w:ascii="Tahoma" w:eastAsia="PMingLiU" w:hAnsi="Tahoma" w:cs="Tahoma"/>
          <w:sz w:val="18"/>
          <w:szCs w:val="18"/>
        </w:rPr>
      </w:pPr>
    </w:p>
    <w:p w:rsidR="00870095" w:rsidRPr="001A449E" w:rsidRDefault="00870095" w:rsidP="005A141F">
      <w:pPr>
        <w:pStyle w:val="Heading3"/>
        <w:spacing w:after="60"/>
        <w:rPr>
          <w:rFonts w:ascii="Tahoma" w:eastAsia="PMingLiU" w:hAnsi="Tahoma" w:cs="Tahoma"/>
        </w:rPr>
      </w:pPr>
      <w:bookmarkStart w:id="729" w:name="_Toc336338231"/>
      <w:bookmarkStart w:id="730" w:name="_Toc363720583"/>
      <w:r w:rsidRPr="001A449E">
        <w:rPr>
          <w:rFonts w:ascii="Tahoma" w:eastAsia="PMingLiU" w:hAnsi="Tahoma" w:cs="Tahoma"/>
          <w:sz w:val="18"/>
        </w:rPr>
        <w:t>Windows 8 Enterprise Sideloading</w:t>
      </w:r>
      <w:bookmarkEnd w:id="729"/>
      <w:bookmarkEnd w:id="730"/>
    </w:p>
    <w:p w:rsidR="00810479" w:rsidRPr="001A449E" w:rsidRDefault="00870095" w:rsidP="00991DD4">
      <w:pPr>
        <w:jc w:val="both"/>
        <w:rPr>
          <w:rFonts w:eastAsia="PMingLiU" w:cs="Tahoma"/>
        </w:rPr>
      </w:pPr>
      <w:r w:rsidRPr="001A449E">
        <w:rPr>
          <w:rFonts w:eastAsia="PMingLiU" w:cs="Tahoma"/>
          <w:szCs w:val="18"/>
        </w:rPr>
        <w:t>請參閱本文件之「產品注意事項」小節中的</w:t>
      </w:r>
      <w:r w:rsidRPr="001A449E">
        <w:rPr>
          <w:rFonts w:eastAsia="PMingLiU" w:cs="Tahoma"/>
          <w:szCs w:val="18"/>
        </w:rPr>
        <w:t xml:space="preserve"> Windows 8 Enterprise Sideloading </w:t>
      </w:r>
      <w:r w:rsidRPr="001A449E">
        <w:rPr>
          <w:rFonts w:eastAsia="PMingLiU" w:cs="Tahoma"/>
          <w:szCs w:val="18"/>
        </w:rPr>
        <w:t>產品注意事項。</w:t>
      </w:r>
    </w:p>
    <w:p w:rsidR="00BD1A6A" w:rsidRPr="001A449E" w:rsidRDefault="00BD1A6A">
      <w:pPr>
        <w:rPr>
          <w:rFonts w:eastAsia="PMingLiU" w:cs="Tahoma"/>
        </w:rPr>
      </w:pPr>
      <w:bookmarkStart w:id="731" w:name="_Toc336338232"/>
    </w:p>
    <w:p w:rsidR="00EA1BE9" w:rsidRPr="001A449E" w:rsidRDefault="00EA1BE9" w:rsidP="005A141F">
      <w:pPr>
        <w:pStyle w:val="Heading3"/>
        <w:spacing w:after="60"/>
        <w:rPr>
          <w:rFonts w:ascii="Tahoma" w:eastAsia="PMingLiU" w:hAnsi="Tahoma" w:cs="Tahoma"/>
          <w:lang w:eastAsia="zh-TW"/>
        </w:rPr>
      </w:pPr>
      <w:bookmarkStart w:id="732" w:name="_Toc363720584"/>
      <w:r w:rsidRPr="001A449E">
        <w:rPr>
          <w:rFonts w:ascii="Tahoma" w:eastAsia="PMingLiU" w:hAnsi="Tahoma" w:cs="Tahoma"/>
          <w:sz w:val="18"/>
          <w:lang w:eastAsia="zh-TW"/>
        </w:rPr>
        <w:t xml:space="preserve">Windows </w:t>
      </w:r>
      <w:r w:rsidRPr="001A449E">
        <w:rPr>
          <w:rFonts w:ascii="Tahoma" w:eastAsia="PMingLiU" w:hAnsi="Tahoma" w:cs="Tahoma"/>
          <w:sz w:val="18"/>
          <w:lang w:eastAsia="zh-TW"/>
        </w:rPr>
        <w:t>附贈訂閱使用權</w:t>
      </w:r>
      <w:bookmarkEnd w:id="731"/>
      <w:bookmarkEnd w:id="732"/>
    </w:p>
    <w:p w:rsidR="00EA1BE9" w:rsidRPr="001A449E" w:rsidRDefault="00EA1BE9" w:rsidP="00870095">
      <w:pPr>
        <w:jc w:val="both"/>
        <w:rPr>
          <w:rFonts w:eastAsia="PMingLiU" w:cs="Tahoma"/>
          <w:lang w:eastAsia="zh-TW"/>
        </w:rPr>
      </w:pPr>
      <w:r w:rsidRPr="001A449E">
        <w:rPr>
          <w:rFonts w:eastAsia="PMingLiU" w:cs="Tahoma"/>
          <w:szCs w:val="18"/>
          <w:lang w:eastAsia="zh-TW"/>
        </w:rPr>
        <w:t>請參閱本文件之「產品注意事項」小節中的</w:t>
      </w:r>
      <w:r w:rsidRPr="001A449E">
        <w:rPr>
          <w:rFonts w:eastAsia="PMingLiU" w:cs="Tahoma"/>
          <w:szCs w:val="18"/>
          <w:lang w:eastAsia="zh-TW"/>
        </w:rPr>
        <w:t xml:space="preserve"> Windows </w:t>
      </w:r>
      <w:r w:rsidRPr="001A449E">
        <w:rPr>
          <w:rFonts w:eastAsia="PMingLiU" w:cs="Tahoma"/>
          <w:szCs w:val="18"/>
          <w:lang w:eastAsia="zh-TW"/>
        </w:rPr>
        <w:t>附贈訂閱使用權注意事項。</w:t>
      </w:r>
    </w:p>
    <w:p w:rsidR="00870095" w:rsidRPr="001A449E" w:rsidRDefault="00870095" w:rsidP="003C56F1">
      <w:pPr>
        <w:jc w:val="both"/>
        <w:rPr>
          <w:rFonts w:eastAsia="PMingLiU" w:cs="Tahoma"/>
          <w:lang w:eastAsia="zh-TW"/>
        </w:rPr>
      </w:pPr>
    </w:p>
    <w:p w:rsidR="00023FE7" w:rsidRPr="001A449E" w:rsidRDefault="00023FE7">
      <w:pPr>
        <w:pStyle w:val="Heading3"/>
        <w:rPr>
          <w:rFonts w:ascii="Tahoma" w:eastAsia="PMingLiU" w:hAnsi="Tahoma" w:cs="Tahoma"/>
        </w:rPr>
      </w:pPr>
      <w:bookmarkStart w:id="733" w:name="_Toc328146000"/>
      <w:bookmarkStart w:id="734" w:name="_Toc336338233"/>
      <w:bookmarkStart w:id="735" w:name="_Toc363720585"/>
      <w:r w:rsidRPr="001A449E">
        <w:rPr>
          <w:rFonts w:ascii="Tahoma" w:eastAsia="PMingLiU" w:hAnsi="Tahoma" w:cs="Tahoma"/>
          <w:sz w:val="24"/>
        </w:rPr>
        <w:t>訓練券</w:t>
      </w:r>
      <w:bookmarkEnd w:id="733"/>
      <w:bookmarkEnd w:id="734"/>
      <w:bookmarkEnd w:id="735"/>
    </w:p>
    <w:p w:rsidR="00023FE7" w:rsidRPr="001A449E" w:rsidRDefault="00023FE7" w:rsidP="003C56F1">
      <w:pPr>
        <w:pStyle w:val="AppendixBodyText"/>
        <w:spacing w:after="0"/>
        <w:rPr>
          <w:rFonts w:ascii="Tahoma" w:eastAsia="PMingLiU" w:hAnsi="Tahoma" w:cs="Tahoma"/>
        </w:rPr>
      </w:pPr>
    </w:p>
    <w:p w:rsidR="00023FE7" w:rsidRDefault="008A15A8" w:rsidP="00F528E5">
      <w:pPr>
        <w:pStyle w:val="AppendixBodyText"/>
        <w:spacing w:after="0"/>
        <w:rPr>
          <w:rFonts w:ascii="Tahoma" w:eastAsia="PMingLiU" w:hAnsi="Tahoma" w:cs="Tahoma"/>
          <w:sz w:val="18"/>
          <w:szCs w:val="18"/>
          <w:lang w:eastAsia="zh-TW"/>
        </w:rPr>
      </w:pPr>
      <w:r w:rsidRPr="001A449E">
        <w:rPr>
          <w:rFonts w:ascii="Tahoma" w:eastAsia="PMingLiU" w:hAnsi="Tahoma" w:cs="Tahoma"/>
          <w:sz w:val="18"/>
          <w:szCs w:val="18"/>
        </w:rPr>
        <w:t>具備應用程式或系統產品組合中之軟體保證會員資格之客戶</w:t>
      </w:r>
      <w:r w:rsidRPr="001A449E">
        <w:rPr>
          <w:rFonts w:ascii="Tahoma" w:eastAsia="PMingLiU" w:hAnsi="Tahoma" w:cs="Tahoma"/>
          <w:sz w:val="18"/>
          <w:szCs w:val="18"/>
        </w:rPr>
        <w:t xml:space="preserve"> (Academic Select </w:t>
      </w:r>
      <w:r w:rsidRPr="001A449E">
        <w:rPr>
          <w:rFonts w:ascii="Tahoma" w:eastAsia="PMingLiU" w:hAnsi="Tahoma" w:cs="Tahoma"/>
          <w:sz w:val="18"/>
          <w:szCs w:val="18"/>
        </w:rPr>
        <w:t>使用權、</w:t>
      </w:r>
      <w:r w:rsidRPr="001A449E">
        <w:rPr>
          <w:rFonts w:ascii="Tahoma" w:eastAsia="PMingLiU" w:hAnsi="Tahoma" w:cs="Tahoma"/>
          <w:sz w:val="18"/>
          <w:szCs w:val="18"/>
        </w:rPr>
        <w:t>Select Plus for Academic</w:t>
      </w:r>
      <w:r w:rsidRPr="001A449E">
        <w:rPr>
          <w:rFonts w:ascii="Tahoma" w:eastAsia="PMingLiU" w:hAnsi="Tahoma" w:cs="Tahoma"/>
          <w:sz w:val="18"/>
          <w:szCs w:val="18"/>
        </w:rPr>
        <w:t>、</w:t>
      </w:r>
      <w:r w:rsidRPr="001A449E">
        <w:rPr>
          <w:rFonts w:ascii="Tahoma" w:eastAsia="PMingLiU" w:hAnsi="Tahoma" w:cs="Tahoma"/>
          <w:sz w:val="18"/>
          <w:szCs w:val="18"/>
        </w:rPr>
        <w:t xml:space="preserve">Open Value Subscription – </w:t>
      </w:r>
      <w:r w:rsidRPr="001A449E">
        <w:rPr>
          <w:rFonts w:ascii="Tahoma" w:eastAsia="PMingLiU" w:hAnsi="Tahoma" w:cs="Tahoma"/>
          <w:sz w:val="18"/>
          <w:szCs w:val="18"/>
        </w:rPr>
        <w:t>教育解決方案、</w:t>
      </w:r>
      <w:r w:rsidRPr="001A449E">
        <w:rPr>
          <w:rFonts w:ascii="Tahoma" w:eastAsia="PMingLiU" w:hAnsi="Tahoma" w:cs="Tahoma"/>
          <w:sz w:val="18"/>
          <w:szCs w:val="18"/>
        </w:rPr>
        <w:t xml:space="preserve">Campus </w:t>
      </w:r>
      <w:r w:rsidRPr="001A449E">
        <w:rPr>
          <w:rFonts w:ascii="Tahoma" w:eastAsia="PMingLiU" w:hAnsi="Tahoma" w:cs="Tahoma"/>
          <w:sz w:val="18"/>
          <w:szCs w:val="18"/>
        </w:rPr>
        <w:t>合約及</w:t>
      </w:r>
      <w:r w:rsidRPr="001A449E">
        <w:rPr>
          <w:rFonts w:ascii="Tahoma" w:eastAsia="PMingLiU" w:hAnsi="Tahoma" w:cs="Tahoma"/>
          <w:sz w:val="18"/>
          <w:szCs w:val="18"/>
        </w:rPr>
        <w:t xml:space="preserve"> School </w:t>
      </w:r>
      <w:r w:rsidRPr="001A449E">
        <w:rPr>
          <w:rFonts w:ascii="Tahoma" w:eastAsia="PMingLiU" w:hAnsi="Tahoma" w:cs="Tahoma"/>
          <w:sz w:val="18"/>
          <w:szCs w:val="18"/>
        </w:rPr>
        <w:t>合約之客戶除外</w:t>
      </w:r>
      <w:r w:rsidRPr="001A449E">
        <w:rPr>
          <w:rFonts w:ascii="Tahoma" w:eastAsia="PMingLiU" w:hAnsi="Tahoma" w:cs="Tahoma"/>
          <w:sz w:val="18"/>
          <w:szCs w:val="18"/>
        </w:rPr>
        <w:t xml:space="preserve">) </w:t>
      </w:r>
      <w:r w:rsidRPr="001A449E">
        <w:rPr>
          <w:rFonts w:ascii="Tahoma" w:eastAsia="PMingLiU" w:hAnsi="Tahoma" w:cs="Tahoma"/>
          <w:sz w:val="18"/>
          <w:szCs w:val="18"/>
        </w:rPr>
        <w:t>有資格取得</w:t>
      </w:r>
      <w:r w:rsidRPr="001A449E">
        <w:rPr>
          <w:rFonts w:ascii="Tahoma" w:eastAsia="PMingLiU" w:hAnsi="Tahoma" w:cs="Tahoma"/>
          <w:sz w:val="18"/>
          <w:szCs w:val="18"/>
        </w:rPr>
        <w:t xml:space="preserve"> Microsoft </w:t>
      </w:r>
      <w:r w:rsidRPr="001A449E">
        <w:rPr>
          <w:rFonts w:ascii="Tahoma" w:eastAsia="PMingLiU" w:hAnsi="Tahoma" w:cs="Tahoma"/>
          <w:sz w:val="18"/>
          <w:szCs w:val="18"/>
        </w:rPr>
        <w:t>訓練券。</w:t>
      </w:r>
      <w:r w:rsidR="00B62652">
        <w:rPr>
          <w:rFonts w:ascii="Tahoma" w:eastAsia="PMingLiU" w:hAnsi="Tahoma" w:cs="Tahoma"/>
          <w:sz w:val="18"/>
          <w:szCs w:val="18"/>
        </w:rPr>
        <w:br/>
      </w:r>
      <w:r w:rsidRPr="001A449E">
        <w:rPr>
          <w:rFonts w:ascii="Tahoma" w:eastAsia="PMingLiU" w:hAnsi="Tahoma" w:cs="Tahoma"/>
          <w:sz w:val="18"/>
          <w:szCs w:val="18"/>
          <w:lang w:eastAsia="zh-TW"/>
        </w:rPr>
        <w:t>這些訓練券讓客戶有權針對特定的訓練天數，接受已取得學習專長認證之</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合作夥伴</w:t>
      </w:r>
      <w:r w:rsidRPr="001A449E">
        <w:rPr>
          <w:rFonts w:ascii="Tahoma" w:eastAsia="PMingLiU" w:hAnsi="Tahoma" w:cs="Tahoma"/>
          <w:sz w:val="18"/>
          <w:szCs w:val="18"/>
          <w:lang w:eastAsia="zh-TW"/>
        </w:rPr>
        <w:t xml:space="preserve"> (Microsoft Learning Partner) </w:t>
      </w:r>
      <w:r w:rsidRPr="001A449E">
        <w:rPr>
          <w:rFonts w:ascii="Tahoma" w:eastAsia="PMingLiU" w:hAnsi="Tahoma" w:cs="Tahoma"/>
          <w:sz w:val="18"/>
          <w:szCs w:val="18"/>
          <w:lang w:eastAsia="zh-TW"/>
        </w:rPr>
        <w:t>所提供的課程。獲贈之天數會因方案及已取得軟體保證之合格使用權數目而有所不同。一旦客戶的訓練券</w:t>
      </w:r>
      <w:r w:rsidR="00B62652">
        <w:rPr>
          <w:rFonts w:ascii="Tahoma" w:eastAsia="PMingLiU" w:hAnsi="Tahoma" w:cs="Tahoma"/>
          <w:sz w:val="18"/>
          <w:szCs w:val="18"/>
          <w:lang w:eastAsia="zh-TW"/>
        </w:rPr>
        <w:br/>
      </w:r>
      <w:r w:rsidRPr="001A449E">
        <w:rPr>
          <w:rFonts w:ascii="Tahoma" w:eastAsia="PMingLiU" w:hAnsi="Tahoma" w:cs="Tahoma"/>
          <w:sz w:val="18"/>
          <w:szCs w:val="18"/>
          <w:lang w:eastAsia="zh-TW"/>
        </w:rPr>
        <w:t>利益經理透過大量授權服務中心</w:t>
      </w:r>
      <w:r w:rsidRPr="001A449E">
        <w:rPr>
          <w:rFonts w:ascii="Tahoma" w:eastAsia="PMingLiU" w:hAnsi="Tahoma" w:cs="Tahoma"/>
          <w:sz w:val="18"/>
          <w:szCs w:val="18"/>
          <w:lang w:eastAsia="zh-TW"/>
        </w:rPr>
        <w:t xml:space="preserve"> (VLSC) </w:t>
      </w:r>
      <w:r w:rsidRPr="001A449E">
        <w:rPr>
          <w:rFonts w:ascii="Tahoma" w:eastAsia="PMingLiU" w:hAnsi="Tahoma" w:cs="Tahoma"/>
          <w:sz w:val="18"/>
          <w:szCs w:val="18"/>
          <w:lang w:eastAsia="zh-TW"/>
        </w:rPr>
        <w:t>工具啟動訓練券利益，便可以透過客戶的訓練券利益經理將訓練券指派給</w:t>
      </w:r>
      <w:r w:rsidR="00B62652">
        <w:rPr>
          <w:rFonts w:ascii="Tahoma" w:eastAsia="PMingLiU" w:hAnsi="Tahoma" w:cs="Tahoma"/>
          <w:sz w:val="18"/>
          <w:szCs w:val="18"/>
          <w:lang w:eastAsia="zh-TW"/>
        </w:rPr>
        <w:br/>
      </w:r>
      <w:r w:rsidRPr="001A449E">
        <w:rPr>
          <w:rFonts w:ascii="Tahoma" w:eastAsia="PMingLiU" w:hAnsi="Tahoma" w:cs="Tahoma"/>
          <w:sz w:val="18"/>
          <w:szCs w:val="18"/>
          <w:lang w:eastAsia="zh-TW"/>
        </w:rPr>
        <w:t>指定的個人。</w:t>
      </w:r>
    </w:p>
    <w:p w:rsidR="00661864" w:rsidRPr="001A449E" w:rsidRDefault="00661864" w:rsidP="00F528E5">
      <w:pPr>
        <w:pStyle w:val="AppendixBodyText"/>
        <w:spacing w:after="0"/>
        <w:rPr>
          <w:rFonts w:ascii="Tahoma" w:eastAsia="PMingLiU" w:hAnsi="Tahoma" w:cs="Tahoma"/>
          <w:lang w:eastAsia="zh-TW"/>
        </w:rPr>
      </w:pPr>
    </w:p>
    <w:tbl>
      <w:tblPr>
        <w:tblW w:w="9293"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325"/>
        <w:gridCol w:w="3065"/>
      </w:tblGrid>
      <w:tr w:rsidR="00F76ED4" w:rsidRPr="001A449E" w:rsidTr="00E90C38">
        <w:trPr>
          <w:cantSplit/>
          <w:trHeight w:val="531"/>
        </w:trPr>
        <w:tc>
          <w:tcPr>
            <w:tcW w:w="2903" w:type="dxa"/>
            <w:shd w:val="clear" w:color="auto" w:fill="FFCC99"/>
            <w:vAlign w:val="center"/>
          </w:tcPr>
          <w:p w:rsidR="00F76ED4" w:rsidRPr="001A449E" w:rsidRDefault="00F76ED4" w:rsidP="00B62652">
            <w:pPr>
              <w:pStyle w:val="AppendixTableHeadings"/>
              <w:rPr>
                <w:rFonts w:ascii="Tahoma" w:eastAsia="PMingLiU" w:hAnsi="Tahoma" w:cs="Tahoma"/>
                <w:sz w:val="20"/>
                <w:szCs w:val="20"/>
              </w:rPr>
            </w:pPr>
            <w:r w:rsidRPr="001A449E">
              <w:rPr>
                <w:rFonts w:ascii="Tahoma" w:eastAsia="PMingLiU" w:hAnsi="Tahoma" w:cs="Tahoma"/>
                <w:sz w:val="20"/>
                <w:szCs w:val="20"/>
              </w:rPr>
              <w:t>方案</w:t>
            </w:r>
          </w:p>
        </w:tc>
        <w:tc>
          <w:tcPr>
            <w:tcW w:w="3325" w:type="dxa"/>
            <w:shd w:val="clear" w:color="auto" w:fill="FFCC99"/>
            <w:vAlign w:val="center"/>
          </w:tcPr>
          <w:p w:rsidR="00F76ED4" w:rsidRPr="001A449E" w:rsidRDefault="00F76ED4" w:rsidP="00B62652">
            <w:pPr>
              <w:pStyle w:val="AppendixTableHeadings"/>
              <w:rPr>
                <w:rFonts w:ascii="Tahoma" w:eastAsia="PMingLiU" w:hAnsi="Tahoma" w:cs="Tahoma"/>
                <w:sz w:val="20"/>
                <w:szCs w:val="20"/>
              </w:rPr>
            </w:pPr>
            <w:r w:rsidRPr="001A449E">
              <w:rPr>
                <w:rFonts w:ascii="Tahoma" w:eastAsia="PMingLiU" w:hAnsi="Tahoma" w:cs="Tahoma"/>
                <w:sz w:val="20"/>
                <w:szCs w:val="20"/>
              </w:rPr>
              <w:t xml:space="preserve">Office System </w:t>
            </w:r>
            <w:r w:rsidRPr="001A449E">
              <w:rPr>
                <w:rFonts w:ascii="Tahoma" w:eastAsia="PMingLiU" w:hAnsi="Tahoma" w:cs="Tahoma"/>
                <w:sz w:val="20"/>
                <w:szCs w:val="20"/>
              </w:rPr>
              <w:t>應用程式組合產品</w:t>
            </w:r>
            <w:r w:rsidRPr="001A449E">
              <w:rPr>
                <w:rFonts w:ascii="Tahoma" w:eastAsia="PMingLiU" w:hAnsi="Tahoma" w:cs="Tahoma"/>
                <w:b w:val="0"/>
                <w:i/>
                <w:sz w:val="20"/>
                <w:szCs w:val="20"/>
              </w:rPr>
              <w:t xml:space="preserve"> </w:t>
            </w:r>
          </w:p>
        </w:tc>
        <w:tc>
          <w:tcPr>
            <w:tcW w:w="3065" w:type="dxa"/>
            <w:shd w:val="clear" w:color="auto" w:fill="FFCC99"/>
            <w:vAlign w:val="center"/>
          </w:tcPr>
          <w:p w:rsidR="00F76ED4" w:rsidRPr="001A449E" w:rsidRDefault="00F76ED4" w:rsidP="00B62652">
            <w:pPr>
              <w:pStyle w:val="AppendixTableHeadings"/>
              <w:rPr>
                <w:rFonts w:ascii="Tahoma" w:eastAsia="PMingLiU" w:hAnsi="Tahoma" w:cs="Tahoma"/>
                <w:sz w:val="20"/>
                <w:szCs w:val="20"/>
              </w:rPr>
            </w:pPr>
            <w:r w:rsidRPr="001A449E">
              <w:rPr>
                <w:rFonts w:ascii="Tahoma" w:eastAsia="PMingLiU" w:hAnsi="Tahoma" w:cs="Tahoma"/>
                <w:sz w:val="20"/>
                <w:szCs w:val="20"/>
              </w:rPr>
              <w:t>系統組合</w:t>
            </w:r>
          </w:p>
        </w:tc>
      </w:tr>
      <w:tr w:rsidR="00F76ED4" w:rsidRPr="001A449E" w:rsidTr="00E90C38">
        <w:trPr>
          <w:cantSplit/>
          <w:trHeight w:val="236"/>
        </w:trPr>
        <w:tc>
          <w:tcPr>
            <w:tcW w:w="2903"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Open Value</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每</w:t>
            </w:r>
            <w:r w:rsidRPr="001A449E">
              <w:rPr>
                <w:rFonts w:ascii="Tahoma" w:eastAsia="PMingLiU" w:hAnsi="Tahoma" w:cs="Tahoma"/>
              </w:rPr>
              <w:t xml:space="preserve"> 50 </w:t>
            </w:r>
            <w:r w:rsidRPr="001A449E">
              <w:rPr>
                <w:rFonts w:ascii="Tahoma" w:eastAsia="PMingLiU" w:hAnsi="Tahoma" w:cs="Tahoma"/>
              </w:rPr>
              <w:t>個使用權</w:t>
            </w:r>
            <w:r w:rsidRPr="001A449E">
              <w:rPr>
                <w:rFonts w:ascii="Tahoma" w:eastAsia="PMingLiU" w:hAnsi="Tahoma" w:cs="Tahoma"/>
              </w:rPr>
              <w:t xml:space="preserve"> 2 </w:t>
            </w:r>
            <w:r w:rsidRPr="001A449E">
              <w:rPr>
                <w:rFonts w:ascii="Tahoma" w:eastAsia="PMingLiU" w:hAnsi="Tahoma" w:cs="Tahoma"/>
              </w:rPr>
              <w:t>天</w:t>
            </w:r>
            <w:r w:rsidRPr="001A449E">
              <w:rPr>
                <w:rFonts w:ascii="Tahoma" w:eastAsia="PMingLiU" w:hAnsi="Tahoma" w:cs="Tahoma"/>
              </w:rPr>
              <w:t xml:space="preserve"> (</w:t>
            </w:r>
            <w:r w:rsidRPr="001A449E">
              <w:rPr>
                <w:rFonts w:ascii="Tahoma" w:eastAsia="PMingLiU" w:hAnsi="Tahoma" w:cs="Tahoma"/>
              </w:rPr>
              <w:t>最多</w:t>
            </w:r>
            <w:r w:rsidRPr="001A449E">
              <w:rPr>
                <w:rFonts w:ascii="Tahoma" w:eastAsia="PMingLiU" w:hAnsi="Tahoma" w:cs="Tahoma"/>
              </w:rPr>
              <w:t xml:space="preserve"> 20 </w:t>
            </w:r>
            <w:r w:rsidRPr="001A449E">
              <w:rPr>
                <w:rFonts w:ascii="Tahoma" w:eastAsia="PMingLiU" w:hAnsi="Tahoma" w:cs="Tahoma"/>
              </w:rPr>
              <w:t>天</w:t>
            </w:r>
            <w:r w:rsidRPr="001A449E">
              <w:rPr>
                <w:rFonts w:ascii="Tahoma" w:eastAsia="PMingLiU" w:hAnsi="Tahoma" w:cs="Tahoma"/>
              </w:rPr>
              <w:t>)</w:t>
            </w: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每</w:t>
            </w:r>
            <w:r w:rsidRPr="001A449E">
              <w:rPr>
                <w:rFonts w:ascii="Tahoma" w:eastAsia="PMingLiU" w:hAnsi="Tahoma" w:cs="Tahoma"/>
              </w:rPr>
              <w:t xml:space="preserve"> 50 </w:t>
            </w:r>
            <w:r w:rsidRPr="001A449E">
              <w:rPr>
                <w:rFonts w:ascii="Tahoma" w:eastAsia="PMingLiU" w:hAnsi="Tahoma" w:cs="Tahoma"/>
              </w:rPr>
              <w:t>個使用權</w:t>
            </w:r>
            <w:r w:rsidRPr="001A449E">
              <w:rPr>
                <w:rFonts w:ascii="Tahoma" w:eastAsia="PMingLiU" w:hAnsi="Tahoma" w:cs="Tahoma"/>
              </w:rPr>
              <w:t xml:space="preserve"> 1 </w:t>
            </w:r>
            <w:r w:rsidRPr="001A449E">
              <w:rPr>
                <w:rFonts w:ascii="Tahoma" w:eastAsia="PMingLiU" w:hAnsi="Tahoma" w:cs="Tahoma"/>
              </w:rPr>
              <w:t>天</w:t>
            </w:r>
          </w:p>
          <w:p w:rsidR="00F76ED4" w:rsidRPr="001A449E" w:rsidRDefault="00F76ED4" w:rsidP="00B62652">
            <w:pPr>
              <w:pStyle w:val="AppendixTableText"/>
              <w:rPr>
                <w:rFonts w:ascii="Tahoma" w:eastAsia="PMingLiU" w:hAnsi="Tahoma" w:cs="Tahoma"/>
              </w:rPr>
            </w:pPr>
            <w:r w:rsidRPr="001A449E">
              <w:rPr>
                <w:rFonts w:ascii="Tahoma" w:eastAsia="PMingLiU" w:hAnsi="Tahoma" w:cs="Tahoma"/>
              </w:rPr>
              <w:t>(</w:t>
            </w:r>
            <w:r w:rsidRPr="001A449E">
              <w:rPr>
                <w:rFonts w:ascii="Tahoma" w:eastAsia="PMingLiU" w:hAnsi="Tahoma" w:cs="Tahoma"/>
              </w:rPr>
              <w:t>最多</w:t>
            </w:r>
            <w:r w:rsidRPr="001A449E">
              <w:rPr>
                <w:rFonts w:ascii="Tahoma" w:eastAsia="PMingLiU" w:hAnsi="Tahoma" w:cs="Tahoma"/>
              </w:rPr>
              <w:t xml:space="preserve"> 10 </w:t>
            </w:r>
            <w:r w:rsidRPr="001A449E">
              <w:rPr>
                <w:rFonts w:ascii="Tahoma" w:eastAsia="PMingLiU" w:hAnsi="Tahoma" w:cs="Tahoma"/>
              </w:rPr>
              <w:t>天</w:t>
            </w:r>
            <w:r w:rsidRPr="001A449E">
              <w:rPr>
                <w:rFonts w:ascii="Tahoma" w:eastAsia="PMingLiU" w:hAnsi="Tahoma" w:cs="Tahoma"/>
              </w:rPr>
              <w:t>)</w:t>
            </w:r>
          </w:p>
        </w:tc>
      </w:tr>
      <w:tr w:rsidR="00F76ED4" w:rsidRPr="001A449E" w:rsidTr="00E90C38">
        <w:trPr>
          <w:cantSplit/>
          <w:trHeight w:val="236"/>
        </w:trPr>
        <w:tc>
          <w:tcPr>
            <w:tcW w:w="2903" w:type="dxa"/>
            <w:vAlign w:val="center"/>
          </w:tcPr>
          <w:p w:rsidR="00F76ED4" w:rsidRPr="001A449E" w:rsidRDefault="00F76ED4" w:rsidP="00B62652">
            <w:pPr>
              <w:pStyle w:val="AppendixTableHeadings"/>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Headings"/>
              <w:rPr>
                <w:rFonts w:ascii="Tahoma" w:eastAsia="PMingLiU" w:hAnsi="Tahoma" w:cs="Tahoma"/>
                <w:b w:val="0"/>
              </w:rPr>
            </w:pPr>
            <w:r w:rsidRPr="001A449E">
              <w:rPr>
                <w:rFonts w:ascii="Tahoma" w:eastAsia="PMingLiU" w:hAnsi="Tahoma" w:cs="Tahoma"/>
                <w:b w:val="0"/>
              </w:rPr>
              <w:t>1</w:t>
            </w:r>
            <w:r w:rsidR="00661864" w:rsidRPr="007F456A">
              <w:rPr>
                <w:rFonts w:ascii="Tahoma" w:eastAsia="PMingLiU" w:hAnsi="Tahoma" w:cs="Tahoma"/>
              </w:rPr>
              <w:t xml:space="preserve"> – </w:t>
            </w:r>
            <w:r w:rsidRPr="001A449E">
              <w:rPr>
                <w:rFonts w:ascii="Tahoma" w:eastAsia="PMingLiU" w:hAnsi="Tahoma" w:cs="Tahoma"/>
                <w:b w:val="0"/>
              </w:rPr>
              <w:t>249</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每</w:t>
            </w:r>
            <w:r w:rsidRPr="001A449E">
              <w:rPr>
                <w:rFonts w:ascii="Tahoma" w:eastAsia="PMingLiU" w:hAnsi="Tahoma" w:cs="Tahoma"/>
              </w:rPr>
              <w:t xml:space="preserve"> 50 </w:t>
            </w:r>
            <w:r w:rsidRPr="001A449E">
              <w:rPr>
                <w:rFonts w:ascii="Tahoma" w:eastAsia="PMingLiU" w:hAnsi="Tahoma" w:cs="Tahoma"/>
              </w:rPr>
              <w:t>個使用權</w:t>
            </w:r>
            <w:r w:rsidRPr="001A449E">
              <w:rPr>
                <w:rFonts w:ascii="Tahoma" w:eastAsia="PMingLiU" w:hAnsi="Tahoma" w:cs="Tahoma"/>
              </w:rPr>
              <w:t xml:space="preserve"> 2 </w:t>
            </w:r>
            <w:r w:rsidRPr="001A449E">
              <w:rPr>
                <w:rFonts w:ascii="Tahoma" w:eastAsia="PMingLiU" w:hAnsi="Tahoma" w:cs="Tahoma"/>
              </w:rPr>
              <w:t>天</w:t>
            </w: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每</w:t>
            </w:r>
            <w:r w:rsidRPr="001A449E">
              <w:rPr>
                <w:rFonts w:ascii="Tahoma" w:eastAsia="PMingLiU" w:hAnsi="Tahoma" w:cs="Tahoma"/>
              </w:rPr>
              <w:t xml:space="preserve"> 50 </w:t>
            </w:r>
            <w:r w:rsidRPr="001A449E">
              <w:rPr>
                <w:rFonts w:ascii="Tahoma" w:eastAsia="PMingLiU" w:hAnsi="Tahoma" w:cs="Tahoma"/>
              </w:rPr>
              <w:t>個使用權</w:t>
            </w:r>
            <w:r w:rsidRPr="001A449E">
              <w:rPr>
                <w:rFonts w:ascii="Tahoma" w:eastAsia="PMingLiU" w:hAnsi="Tahoma" w:cs="Tahoma"/>
              </w:rPr>
              <w:t xml:space="preserve"> 1 </w:t>
            </w:r>
            <w:r w:rsidRPr="001A449E">
              <w:rPr>
                <w:rFonts w:ascii="Tahoma" w:eastAsia="PMingLiU" w:hAnsi="Tahoma" w:cs="Tahoma"/>
              </w:rPr>
              <w:t>天</w:t>
            </w:r>
          </w:p>
          <w:p w:rsidR="00F76ED4" w:rsidRPr="001A449E" w:rsidRDefault="00F76ED4" w:rsidP="00B62652">
            <w:pPr>
              <w:pStyle w:val="AppendixTableT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Text"/>
              <w:rPr>
                <w:rFonts w:ascii="Tahoma" w:eastAsia="PMingLiU" w:hAnsi="Tahoma" w:cs="Tahoma"/>
              </w:rPr>
            </w:pPr>
            <w:r w:rsidRPr="001A449E">
              <w:rPr>
                <w:rFonts w:ascii="Tahoma" w:eastAsia="PMingLiU" w:hAnsi="Tahoma" w:cs="Tahoma"/>
              </w:rPr>
              <w:t>250</w:t>
            </w:r>
            <w:r w:rsidR="00B62652" w:rsidRPr="007F456A">
              <w:rPr>
                <w:rFonts w:ascii="Tahoma" w:eastAsia="PMingLiU" w:hAnsi="Tahoma" w:cs="Tahoma"/>
              </w:rPr>
              <w:t xml:space="preserve"> – </w:t>
            </w:r>
            <w:r w:rsidRPr="001A449E">
              <w:rPr>
                <w:rFonts w:ascii="Tahoma" w:eastAsia="PMingLiU" w:hAnsi="Tahoma" w:cs="Tahoma"/>
              </w:rPr>
              <w:t xml:space="preserve">2,399 </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每個</w:t>
            </w:r>
          </w:p>
          <w:p w:rsidR="00F76ED4" w:rsidRPr="001A449E" w:rsidRDefault="00F76ED4" w:rsidP="00B62652">
            <w:pPr>
              <w:pStyle w:val="AppendixTableText"/>
              <w:rPr>
                <w:rFonts w:ascii="Tahoma" w:eastAsia="PMingLiU" w:hAnsi="Tahoma" w:cs="Tahoma"/>
              </w:rPr>
            </w:pPr>
            <w:r w:rsidRPr="001A449E">
              <w:rPr>
                <w:rFonts w:ascii="Tahoma" w:eastAsia="PMingLiU" w:hAnsi="Tahoma" w:cs="Tahoma"/>
              </w:rPr>
              <w:t>合格註冊</w:t>
            </w:r>
            <w:r w:rsidRPr="001A449E">
              <w:rPr>
                <w:rFonts w:ascii="Tahoma" w:eastAsia="PMingLiU" w:hAnsi="Tahoma" w:cs="Tahoma"/>
              </w:rPr>
              <w:t xml:space="preserve"> 20 </w:t>
            </w:r>
            <w:r w:rsidRPr="001A449E">
              <w:rPr>
                <w:rFonts w:ascii="Tahoma" w:eastAsia="PMingLiU" w:hAnsi="Tahoma" w:cs="Tahoma"/>
              </w:rPr>
              <w:t>天</w:t>
            </w: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每個</w:t>
            </w:r>
          </w:p>
          <w:p w:rsidR="00F76ED4" w:rsidRPr="001A449E" w:rsidRDefault="00F76ED4" w:rsidP="00B62652">
            <w:pPr>
              <w:pStyle w:val="AppendixTableText"/>
              <w:rPr>
                <w:rFonts w:ascii="Tahoma" w:eastAsia="PMingLiU" w:hAnsi="Tahoma" w:cs="Tahoma"/>
              </w:rPr>
            </w:pPr>
            <w:r w:rsidRPr="001A449E">
              <w:rPr>
                <w:rFonts w:ascii="Tahoma" w:eastAsia="PMingLiU" w:hAnsi="Tahoma" w:cs="Tahoma"/>
              </w:rPr>
              <w:t>合格註冊</w:t>
            </w:r>
            <w:r w:rsidRPr="001A449E">
              <w:rPr>
                <w:rFonts w:ascii="Tahoma" w:eastAsia="PMingLiU" w:hAnsi="Tahoma" w:cs="Tahoma"/>
              </w:rPr>
              <w:t xml:space="preserve"> 10 </w:t>
            </w:r>
            <w:r w:rsidRPr="001A449E">
              <w:rPr>
                <w:rFonts w:ascii="Tahoma" w:eastAsia="PMingLiU" w:hAnsi="Tahoma" w:cs="Tahoma"/>
              </w:rPr>
              <w:t>天</w:t>
            </w:r>
          </w:p>
        </w:tc>
      </w:tr>
      <w:tr w:rsidR="00F76ED4" w:rsidRPr="001A449E" w:rsidTr="00E90C38">
        <w:trPr>
          <w:cantSplit/>
          <w:trHeight w:val="236"/>
        </w:trPr>
        <w:tc>
          <w:tcPr>
            <w:tcW w:w="2903" w:type="dxa"/>
            <w:vAlign w:val="center"/>
          </w:tcPr>
          <w:p w:rsidR="00F76ED4" w:rsidRPr="001A449E" w:rsidRDefault="00F76ED4" w:rsidP="00B62652">
            <w:pPr>
              <w:pStyle w:val="AppendixTableHeadings"/>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Text"/>
              <w:rPr>
                <w:rFonts w:ascii="Tahoma" w:eastAsia="PMingLiU" w:hAnsi="Tahoma" w:cs="Tahoma"/>
                <w:i/>
              </w:rPr>
            </w:pPr>
            <w:r w:rsidRPr="001A449E">
              <w:rPr>
                <w:rFonts w:ascii="Tahoma" w:eastAsia="PMingLiU" w:hAnsi="Tahoma" w:cs="Tahoma"/>
              </w:rPr>
              <w:t>2,400</w:t>
            </w:r>
            <w:r w:rsidR="00B62652" w:rsidRPr="007F456A">
              <w:rPr>
                <w:rFonts w:ascii="Tahoma" w:eastAsia="PMingLiU" w:hAnsi="Tahoma" w:cs="Tahoma"/>
              </w:rPr>
              <w:t xml:space="preserve"> – </w:t>
            </w:r>
            <w:r w:rsidRPr="001A449E">
              <w:rPr>
                <w:rFonts w:ascii="Tahoma" w:eastAsia="PMingLiU" w:hAnsi="Tahoma" w:cs="Tahoma"/>
              </w:rPr>
              <w:t>5,999</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30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15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Text"/>
              <w:rPr>
                <w:rFonts w:ascii="Tahoma" w:eastAsia="PMingLiU" w:hAnsi="Tahoma" w:cs="Tahoma"/>
                <w:i/>
              </w:rPr>
            </w:pPr>
            <w:r w:rsidRPr="001A449E">
              <w:rPr>
                <w:rFonts w:ascii="Tahoma" w:eastAsia="PMingLiU" w:hAnsi="Tahoma" w:cs="Tahoma"/>
              </w:rPr>
              <w:t>6,000</w:t>
            </w:r>
            <w:r w:rsidR="00B62652" w:rsidRPr="007F456A">
              <w:rPr>
                <w:rFonts w:ascii="Tahoma" w:eastAsia="PMingLiU" w:hAnsi="Tahoma" w:cs="Tahoma"/>
              </w:rPr>
              <w:t xml:space="preserve"> – </w:t>
            </w:r>
            <w:r w:rsidRPr="001A449E">
              <w:rPr>
                <w:rFonts w:ascii="Tahoma" w:eastAsia="PMingLiU" w:hAnsi="Tahoma" w:cs="Tahoma"/>
              </w:rPr>
              <w:t>14,999</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50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25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Text"/>
              <w:rPr>
                <w:rFonts w:ascii="Tahoma" w:eastAsia="PMingLiU" w:hAnsi="Tahoma" w:cs="Tahoma"/>
                <w:i/>
              </w:rPr>
            </w:pPr>
            <w:r w:rsidRPr="001A449E">
              <w:rPr>
                <w:rFonts w:ascii="Tahoma" w:eastAsia="PMingLiU" w:hAnsi="Tahoma" w:cs="Tahoma"/>
              </w:rPr>
              <w:t>15,000 – 29,999</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110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55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Text"/>
              <w:rPr>
                <w:rFonts w:ascii="Tahoma" w:eastAsia="PMingLiU" w:hAnsi="Tahoma" w:cs="Tahoma"/>
                <w:i/>
              </w:rPr>
            </w:pPr>
            <w:r w:rsidRPr="001A449E">
              <w:rPr>
                <w:rFonts w:ascii="Tahoma" w:eastAsia="PMingLiU" w:hAnsi="Tahoma" w:cs="Tahoma"/>
              </w:rPr>
              <w:t>30,000 – 49,999</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160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80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r>
      <w:tr w:rsidR="00B62652" w:rsidRPr="001A449E" w:rsidTr="00E90C38">
        <w:trPr>
          <w:cantSplit/>
          <w:trHeight w:val="531"/>
        </w:trPr>
        <w:tc>
          <w:tcPr>
            <w:tcW w:w="2903" w:type="dxa"/>
            <w:shd w:val="clear" w:color="auto" w:fill="FFCC99"/>
            <w:vAlign w:val="center"/>
          </w:tcPr>
          <w:p w:rsidR="00B62652" w:rsidRPr="001A449E" w:rsidRDefault="00B62652" w:rsidP="00B62652">
            <w:pPr>
              <w:pStyle w:val="AppendixTableHeadings"/>
              <w:rPr>
                <w:rFonts w:ascii="Tahoma" w:eastAsia="PMingLiU" w:hAnsi="Tahoma" w:cs="Tahoma"/>
                <w:sz w:val="20"/>
                <w:szCs w:val="20"/>
              </w:rPr>
            </w:pPr>
            <w:r w:rsidRPr="001A449E">
              <w:rPr>
                <w:rFonts w:ascii="Tahoma" w:eastAsia="PMingLiU" w:hAnsi="Tahoma" w:cs="Tahoma"/>
                <w:sz w:val="20"/>
                <w:szCs w:val="20"/>
              </w:rPr>
              <w:t>方案</w:t>
            </w:r>
          </w:p>
        </w:tc>
        <w:tc>
          <w:tcPr>
            <w:tcW w:w="3325" w:type="dxa"/>
            <w:shd w:val="clear" w:color="auto" w:fill="FFCC99"/>
            <w:vAlign w:val="center"/>
          </w:tcPr>
          <w:p w:rsidR="00B62652" w:rsidRPr="001A449E" w:rsidRDefault="00B62652" w:rsidP="00B62652">
            <w:pPr>
              <w:pStyle w:val="AppendixTableHeadings"/>
              <w:rPr>
                <w:rFonts w:ascii="Tahoma" w:eastAsia="PMingLiU" w:hAnsi="Tahoma" w:cs="Tahoma"/>
                <w:sz w:val="20"/>
                <w:szCs w:val="20"/>
              </w:rPr>
            </w:pPr>
            <w:r w:rsidRPr="001A449E">
              <w:rPr>
                <w:rFonts w:ascii="Tahoma" w:eastAsia="PMingLiU" w:hAnsi="Tahoma" w:cs="Tahoma"/>
                <w:sz w:val="20"/>
                <w:szCs w:val="20"/>
              </w:rPr>
              <w:t xml:space="preserve">Office System </w:t>
            </w:r>
            <w:r w:rsidRPr="001A449E">
              <w:rPr>
                <w:rFonts w:ascii="Tahoma" w:eastAsia="PMingLiU" w:hAnsi="Tahoma" w:cs="Tahoma"/>
                <w:sz w:val="20"/>
                <w:szCs w:val="20"/>
              </w:rPr>
              <w:t>應用程式組合產品</w:t>
            </w:r>
            <w:r w:rsidRPr="001A449E">
              <w:rPr>
                <w:rFonts w:ascii="Tahoma" w:eastAsia="PMingLiU" w:hAnsi="Tahoma" w:cs="Tahoma"/>
                <w:b w:val="0"/>
                <w:i/>
                <w:sz w:val="20"/>
                <w:szCs w:val="20"/>
              </w:rPr>
              <w:t xml:space="preserve"> </w:t>
            </w:r>
          </w:p>
        </w:tc>
        <w:tc>
          <w:tcPr>
            <w:tcW w:w="3065" w:type="dxa"/>
            <w:shd w:val="clear" w:color="auto" w:fill="FFCC99"/>
            <w:vAlign w:val="center"/>
          </w:tcPr>
          <w:p w:rsidR="00B62652" w:rsidRPr="001A449E" w:rsidRDefault="00B62652" w:rsidP="00B62652">
            <w:pPr>
              <w:pStyle w:val="AppendixTableHeadings"/>
              <w:rPr>
                <w:rFonts w:ascii="Tahoma" w:eastAsia="PMingLiU" w:hAnsi="Tahoma" w:cs="Tahoma"/>
                <w:sz w:val="20"/>
                <w:szCs w:val="20"/>
              </w:rPr>
            </w:pPr>
            <w:r w:rsidRPr="001A449E">
              <w:rPr>
                <w:rFonts w:ascii="Tahoma" w:eastAsia="PMingLiU" w:hAnsi="Tahoma" w:cs="Tahoma"/>
                <w:sz w:val="20"/>
                <w:szCs w:val="20"/>
              </w:rPr>
              <w:t>系統組合</w:t>
            </w:r>
          </w:p>
        </w:tc>
      </w:tr>
      <w:tr w:rsidR="00F76ED4" w:rsidRPr="001A449E" w:rsidTr="00E90C38">
        <w:trPr>
          <w:cantSplit/>
          <w:trHeight w:val="236"/>
        </w:trPr>
        <w:tc>
          <w:tcPr>
            <w:tcW w:w="2903" w:type="dxa"/>
            <w:vAlign w:val="center"/>
          </w:tcPr>
          <w:p w:rsidR="00F76ED4" w:rsidRPr="001A449E" w:rsidRDefault="00F76ED4" w:rsidP="00B62652">
            <w:pPr>
              <w:pStyle w:val="AppendixTableHeadings"/>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Text"/>
              <w:rPr>
                <w:rFonts w:ascii="Tahoma" w:eastAsia="PMingLiU" w:hAnsi="Tahoma" w:cs="Tahoma"/>
                <w:i/>
              </w:rPr>
            </w:pPr>
            <w:r w:rsidRPr="001A449E">
              <w:rPr>
                <w:rFonts w:ascii="Tahoma" w:eastAsia="PMingLiU" w:hAnsi="Tahoma" w:cs="Tahoma"/>
              </w:rPr>
              <w:t>50,000 – 99,999</w:t>
            </w:r>
          </w:p>
        </w:tc>
        <w:tc>
          <w:tcPr>
            <w:tcW w:w="332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250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c>
          <w:tcPr>
            <w:tcW w:w="3065" w:type="dxa"/>
            <w:vAlign w:val="center"/>
          </w:tcPr>
          <w:p w:rsidR="00F76ED4" w:rsidRPr="001A449E" w:rsidRDefault="00F76ED4" w:rsidP="00B62652">
            <w:pPr>
              <w:pStyle w:val="AppendixTableText"/>
              <w:rPr>
                <w:rFonts w:ascii="Tahoma" w:eastAsia="PMingLiU" w:hAnsi="Tahoma" w:cs="Tahoma"/>
              </w:rPr>
            </w:pPr>
            <w:r w:rsidRPr="001A449E">
              <w:rPr>
                <w:rFonts w:ascii="Tahoma" w:eastAsia="PMingLiU" w:hAnsi="Tahoma" w:cs="Tahoma"/>
              </w:rPr>
              <w:t xml:space="preserve">125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keepNext/>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Headings"/>
              <w:keepNext/>
              <w:rPr>
                <w:rFonts w:ascii="Tahoma" w:eastAsia="PMingLiU" w:hAnsi="Tahoma" w:cs="Tahoma"/>
                <w:b w:val="0"/>
              </w:rPr>
            </w:pPr>
            <w:r w:rsidRPr="001A449E">
              <w:rPr>
                <w:rFonts w:ascii="Tahoma" w:eastAsia="PMingLiU" w:hAnsi="Tahoma" w:cs="Tahoma"/>
                <w:b w:val="0"/>
              </w:rPr>
              <w:t>100,000 – 199,999</w:t>
            </w:r>
          </w:p>
        </w:tc>
        <w:tc>
          <w:tcPr>
            <w:tcW w:w="332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400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c>
          <w:tcPr>
            <w:tcW w:w="306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200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keepNext/>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Headings"/>
              <w:keepNext/>
              <w:rPr>
                <w:rFonts w:ascii="Tahoma" w:eastAsia="PMingLiU" w:hAnsi="Tahoma" w:cs="Tahoma"/>
                <w:b w:val="0"/>
              </w:rPr>
            </w:pPr>
            <w:r w:rsidRPr="001A449E">
              <w:rPr>
                <w:rFonts w:ascii="Tahoma" w:eastAsia="PMingLiU" w:hAnsi="Tahoma" w:cs="Tahoma"/>
                <w:b w:val="0"/>
              </w:rPr>
              <w:t>200,000 – 399,999</w:t>
            </w:r>
          </w:p>
        </w:tc>
        <w:tc>
          <w:tcPr>
            <w:tcW w:w="332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600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c>
          <w:tcPr>
            <w:tcW w:w="306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300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keepNext/>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Headings"/>
              <w:keepNext/>
              <w:rPr>
                <w:rFonts w:ascii="Tahoma" w:eastAsia="PMingLiU" w:hAnsi="Tahoma" w:cs="Tahoma"/>
                <w:b w:val="0"/>
              </w:rPr>
            </w:pPr>
            <w:r w:rsidRPr="001A449E">
              <w:rPr>
                <w:rFonts w:ascii="Tahoma" w:eastAsia="PMingLiU" w:hAnsi="Tahoma" w:cs="Tahoma"/>
                <w:b w:val="0"/>
              </w:rPr>
              <w:t>400,000 – 599,999</w:t>
            </w:r>
          </w:p>
        </w:tc>
        <w:tc>
          <w:tcPr>
            <w:tcW w:w="332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800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c>
          <w:tcPr>
            <w:tcW w:w="306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400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r>
      <w:tr w:rsidR="00F76ED4" w:rsidRPr="001A449E" w:rsidTr="00E90C38">
        <w:trPr>
          <w:cantSplit/>
          <w:trHeight w:val="236"/>
        </w:trPr>
        <w:tc>
          <w:tcPr>
            <w:tcW w:w="2903" w:type="dxa"/>
            <w:vAlign w:val="center"/>
          </w:tcPr>
          <w:p w:rsidR="00F76ED4" w:rsidRPr="001A449E" w:rsidRDefault="00F76ED4" w:rsidP="00B62652">
            <w:pPr>
              <w:pStyle w:val="AppendixTableHeadings"/>
              <w:keepNext/>
              <w:rPr>
                <w:rFonts w:ascii="Tahoma" w:eastAsia="PMingLiU" w:hAnsi="Tahoma" w:cs="Tahoma"/>
              </w:rPr>
            </w:pPr>
            <w:r w:rsidRPr="001A449E">
              <w:rPr>
                <w:rFonts w:ascii="Tahoma" w:eastAsia="PMingLiU" w:hAnsi="Tahoma" w:cs="Tahoma"/>
                <w:b w:val="0"/>
              </w:rPr>
              <w:t>SAM</w:t>
            </w:r>
          </w:p>
          <w:p w:rsidR="00F76ED4" w:rsidRPr="001A449E" w:rsidRDefault="00F76ED4" w:rsidP="00B62652">
            <w:pPr>
              <w:pStyle w:val="AppendixTableHeadings"/>
              <w:keepNext/>
              <w:rPr>
                <w:rFonts w:ascii="Tahoma" w:eastAsia="PMingLiU" w:hAnsi="Tahoma" w:cs="Tahoma"/>
                <w:b w:val="0"/>
              </w:rPr>
            </w:pPr>
            <w:r w:rsidRPr="001A449E">
              <w:rPr>
                <w:rFonts w:ascii="Tahoma" w:eastAsia="PMingLiU" w:hAnsi="Tahoma" w:cs="Tahoma"/>
                <w:b w:val="0"/>
              </w:rPr>
              <w:t>600,000 +</w:t>
            </w:r>
          </w:p>
        </w:tc>
        <w:tc>
          <w:tcPr>
            <w:tcW w:w="332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1400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c>
          <w:tcPr>
            <w:tcW w:w="3065" w:type="dxa"/>
            <w:vAlign w:val="center"/>
          </w:tcPr>
          <w:p w:rsidR="00F76ED4" w:rsidRPr="001A449E" w:rsidRDefault="00F76ED4" w:rsidP="00B62652">
            <w:pPr>
              <w:pStyle w:val="AppendixTableText"/>
              <w:keepNext/>
              <w:rPr>
                <w:rFonts w:ascii="Tahoma" w:eastAsia="PMingLiU" w:hAnsi="Tahoma" w:cs="Tahoma"/>
              </w:rPr>
            </w:pPr>
            <w:r w:rsidRPr="001A449E">
              <w:rPr>
                <w:rFonts w:ascii="Tahoma" w:eastAsia="PMingLiU" w:hAnsi="Tahoma" w:cs="Tahoma"/>
              </w:rPr>
              <w:t xml:space="preserve">700 </w:t>
            </w:r>
            <w:r w:rsidRPr="001A449E">
              <w:rPr>
                <w:rFonts w:ascii="Tahoma" w:eastAsia="PMingLiU" w:hAnsi="Tahoma" w:cs="Tahoma"/>
              </w:rPr>
              <w:t>天</w:t>
            </w:r>
            <w:r w:rsidRPr="001A449E">
              <w:rPr>
                <w:rFonts w:ascii="Tahoma" w:eastAsia="PMingLiU" w:hAnsi="Tahoma" w:cs="Tahoma"/>
              </w:rPr>
              <w:t>*</w:t>
            </w:r>
          </w:p>
          <w:p w:rsidR="00F76ED4" w:rsidRPr="001A449E" w:rsidRDefault="00F76ED4" w:rsidP="00B62652">
            <w:pPr>
              <w:pStyle w:val="AppendixTableText"/>
              <w:keepNext/>
              <w:rPr>
                <w:rFonts w:ascii="Tahoma" w:eastAsia="PMingLiU" w:hAnsi="Tahoma" w:cs="Tahoma"/>
              </w:rPr>
            </w:pPr>
          </w:p>
        </w:tc>
      </w:tr>
    </w:tbl>
    <w:p w:rsidR="00F528E5" w:rsidRPr="001A449E" w:rsidRDefault="00F528E5" w:rsidP="003C56F1">
      <w:pPr>
        <w:pStyle w:val="AppendixBodyText"/>
        <w:spacing w:after="0"/>
        <w:rPr>
          <w:rFonts w:ascii="Tahoma" w:eastAsia="PMingLiU" w:hAnsi="Tahoma" w:cs="Tahoma"/>
        </w:rPr>
      </w:pPr>
    </w:p>
    <w:p w:rsidR="00E762F8" w:rsidRPr="001A449E" w:rsidRDefault="00023FE7">
      <w:pPr>
        <w:pStyle w:val="AppendixFlushBulletedList"/>
        <w:tabs>
          <w:tab w:val="clear" w:pos="360"/>
          <w:tab w:val="num" w:pos="0"/>
        </w:tabs>
        <w:ind w:left="0" w:firstLine="0"/>
        <w:rPr>
          <w:rFonts w:ascii="Tahoma" w:eastAsia="PMingLiU" w:hAnsi="Tahoma" w:cs="Tahoma"/>
          <w:lang w:eastAsia="zh-TW"/>
        </w:rPr>
      </w:pPr>
      <w:r w:rsidRPr="001A449E">
        <w:rPr>
          <w:rFonts w:ascii="Tahoma" w:eastAsia="PMingLiU" w:hAnsi="Tahoma" w:cs="Tahoma"/>
          <w:sz w:val="18"/>
          <w:szCs w:val="18"/>
          <w:lang w:eastAsia="zh-TW"/>
        </w:rPr>
        <w:t>訓練券資格規定必須取得軟體保證之使用權的最低數目會因方案而有所不同。</w:t>
      </w:r>
    </w:p>
    <w:p w:rsidR="00C65D66" w:rsidRPr="001A449E" w:rsidRDefault="00C65D66" w:rsidP="00C65D66">
      <w:pPr>
        <w:tabs>
          <w:tab w:val="left" w:pos="10440"/>
        </w:tabs>
        <w:spacing w:before="120"/>
        <w:ind w:right="306"/>
        <w:rPr>
          <w:rFonts w:eastAsia="PMingLiU" w:cs="Tahoma"/>
          <w:lang w:eastAsia="zh-TW"/>
        </w:rPr>
      </w:pPr>
      <w:r w:rsidRPr="001A449E">
        <w:rPr>
          <w:rFonts w:eastAsia="PMingLiU" w:cs="Tahoma"/>
          <w:b/>
          <w:i/>
          <w:color w:val="000000"/>
          <w:sz w:val="16"/>
          <w:szCs w:val="16"/>
          <w:lang w:eastAsia="zh-TW"/>
        </w:rPr>
        <w:t>注意事項：</w:t>
      </w:r>
      <w:r w:rsidRPr="001A449E">
        <w:rPr>
          <w:rFonts w:eastAsia="PMingLiU" w:cs="Tahoma"/>
          <w:i/>
          <w:color w:val="000000"/>
          <w:sz w:val="16"/>
          <w:szCs w:val="16"/>
          <w:lang w:eastAsia="zh-TW"/>
        </w:rPr>
        <w:t>根據完整的三年期註冊或合約可提供的訓練折讓</w:t>
      </w:r>
      <w:r w:rsidRPr="001A449E">
        <w:rPr>
          <w:rFonts w:eastAsia="PMingLiU" w:cs="Tahoma"/>
          <w:i/>
          <w:color w:val="000000"/>
          <w:sz w:val="16"/>
          <w:szCs w:val="16"/>
          <w:lang w:eastAsia="zh-TW"/>
        </w:rPr>
        <w:t xml:space="preserve"> (</w:t>
      </w:r>
      <w:r w:rsidRPr="001A449E">
        <w:rPr>
          <w:rFonts w:eastAsia="PMingLiU" w:cs="Tahoma"/>
          <w:i/>
          <w:color w:val="000000"/>
          <w:sz w:val="16"/>
          <w:szCs w:val="16"/>
          <w:lang w:eastAsia="zh-TW"/>
        </w:rPr>
        <w:t>如需詳細資訊，請參閱以下內容</w:t>
      </w:r>
      <w:r w:rsidRPr="001A449E">
        <w:rPr>
          <w:rFonts w:eastAsia="PMingLiU" w:cs="Tahoma"/>
          <w:i/>
          <w:color w:val="000000"/>
          <w:sz w:val="16"/>
          <w:szCs w:val="16"/>
          <w:lang w:eastAsia="zh-TW"/>
        </w:rPr>
        <w:t>)</w:t>
      </w:r>
      <w:r w:rsidRPr="001A449E">
        <w:rPr>
          <w:rFonts w:eastAsia="PMingLiU" w:cs="Tahoma"/>
          <w:i/>
          <w:color w:val="000000"/>
          <w:sz w:val="16"/>
          <w:szCs w:val="16"/>
          <w:lang w:eastAsia="zh-TW"/>
        </w:rPr>
        <w:t>。</w:t>
      </w:r>
    </w:p>
    <w:p w:rsidR="00C65D66" w:rsidRPr="001A449E" w:rsidRDefault="00C65D66" w:rsidP="00C65D66">
      <w:pPr>
        <w:spacing w:after="60"/>
        <w:rPr>
          <w:rFonts w:eastAsia="PMingLiU" w:cs="Tahoma"/>
        </w:rPr>
      </w:pPr>
      <w:r w:rsidRPr="001A449E">
        <w:rPr>
          <w:rFonts w:eastAsia="PMingLiU" w:cs="Tahoma"/>
          <w:i/>
          <w:color w:val="000000"/>
          <w:sz w:val="16"/>
          <w:szCs w:val="16"/>
        </w:rPr>
        <w:t>請參閱</w:t>
      </w:r>
      <w:r w:rsidRPr="001A449E">
        <w:rPr>
          <w:rFonts w:eastAsia="PMingLiU" w:cs="Tahoma"/>
          <w:i/>
          <w:color w:val="000000"/>
          <w:sz w:val="16"/>
          <w:szCs w:val="16"/>
        </w:rPr>
        <w:t xml:space="preserve"> Office System </w:t>
      </w:r>
      <w:r w:rsidRPr="001A449E">
        <w:rPr>
          <w:rFonts w:eastAsia="PMingLiU" w:cs="Tahoma"/>
          <w:i/>
          <w:color w:val="000000"/>
          <w:sz w:val="16"/>
          <w:szCs w:val="16"/>
        </w:rPr>
        <w:t>應用程式表格</w:t>
      </w:r>
    </w:p>
    <w:p w:rsidR="00EC05F0" w:rsidRPr="001A449E" w:rsidRDefault="00C65D66" w:rsidP="00F76ED4">
      <w:pPr>
        <w:tabs>
          <w:tab w:val="left" w:pos="10440"/>
        </w:tabs>
        <w:ind w:right="302"/>
        <w:rPr>
          <w:rFonts w:eastAsia="PMingLiU" w:cs="Tahoma"/>
        </w:rPr>
      </w:pPr>
      <w:r w:rsidRPr="001A449E">
        <w:rPr>
          <w:rFonts w:eastAsia="PMingLiU" w:cs="Tahoma"/>
          <w:i/>
          <w:color w:val="000000"/>
          <w:sz w:val="16"/>
          <w:szCs w:val="16"/>
        </w:rPr>
        <w:t>*</w:t>
      </w:r>
      <w:r w:rsidRPr="001A449E">
        <w:rPr>
          <w:rFonts w:eastAsia="PMingLiU" w:cs="Tahoma"/>
          <w:i/>
          <w:color w:val="000000"/>
          <w:sz w:val="16"/>
          <w:szCs w:val="16"/>
        </w:rPr>
        <w:t>每個合格註冊或每份合約的天數。</w:t>
      </w:r>
    </w:p>
    <w:p w:rsidR="009D26EE" w:rsidRPr="001A449E" w:rsidRDefault="009D26EE" w:rsidP="003C56F1">
      <w:pPr>
        <w:pStyle w:val="AppendixBodyText"/>
        <w:spacing w:after="0"/>
        <w:rPr>
          <w:rFonts w:ascii="Tahoma" w:eastAsia="PMingLiU" w:hAnsi="Tahoma" w:cs="Tahoma"/>
        </w:rPr>
      </w:pP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並非所有語言皆提供所有課程。</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rPr>
      </w:pPr>
      <w:r w:rsidRPr="00A8176D">
        <w:rPr>
          <w:rFonts w:ascii="Tahoma" w:eastAsia="PMingLiU" w:hAnsi="Tahoma" w:cs="Tahoma"/>
          <w:bCs/>
          <w:sz w:val="18"/>
          <w:szCs w:val="18"/>
        </w:rPr>
        <w:t>由</w:t>
      </w:r>
      <w:r w:rsidRPr="00A8176D">
        <w:rPr>
          <w:rFonts w:ascii="Tahoma" w:eastAsia="PMingLiU" w:hAnsi="Tahoma" w:cs="Tahoma"/>
          <w:bCs/>
          <w:sz w:val="18"/>
          <w:szCs w:val="18"/>
        </w:rPr>
        <w:t xml:space="preserve"> Microsoft </w:t>
      </w:r>
      <w:r w:rsidRPr="00A8176D">
        <w:rPr>
          <w:rFonts w:ascii="Tahoma" w:eastAsia="PMingLiU" w:hAnsi="Tahoma" w:cs="Tahoma"/>
          <w:bCs/>
          <w:sz w:val="18"/>
          <w:szCs w:val="18"/>
        </w:rPr>
        <w:t>合作夥伴</w:t>
      </w:r>
      <w:r w:rsidRPr="00A8176D">
        <w:rPr>
          <w:rFonts w:ascii="Tahoma" w:eastAsia="PMingLiU" w:hAnsi="Tahoma" w:cs="Tahoma"/>
          <w:bCs/>
          <w:sz w:val="18"/>
          <w:szCs w:val="18"/>
        </w:rPr>
        <w:t xml:space="preserve"> (Learning Partner) </w:t>
      </w:r>
      <w:r w:rsidRPr="00A8176D">
        <w:rPr>
          <w:rFonts w:ascii="Tahoma" w:eastAsia="PMingLiU" w:hAnsi="Tahoma" w:cs="Tahoma"/>
          <w:bCs/>
          <w:sz w:val="18"/>
          <w:szCs w:val="18"/>
        </w:rPr>
        <w:t>建立之當地原則可適用。</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rPr>
      </w:pPr>
      <w:r w:rsidRPr="00A8176D">
        <w:rPr>
          <w:rFonts w:ascii="Tahoma" w:eastAsia="PMingLiU" w:hAnsi="Tahoma" w:cs="Tahoma"/>
          <w:bCs/>
          <w:sz w:val="18"/>
          <w:szCs w:val="18"/>
        </w:rPr>
        <w:t>利益經理有能力依</w:t>
      </w:r>
      <w:r w:rsidRPr="00A8176D">
        <w:rPr>
          <w:rFonts w:ascii="Tahoma" w:eastAsia="PMingLiU" w:hAnsi="Tahoma" w:cs="Tahoma"/>
          <w:bCs/>
          <w:sz w:val="18"/>
          <w:szCs w:val="18"/>
        </w:rPr>
        <w:t xml:space="preserve"> Microsoft </w:t>
      </w:r>
      <w:r w:rsidRPr="00A8176D">
        <w:rPr>
          <w:rFonts w:ascii="Tahoma" w:eastAsia="PMingLiU" w:hAnsi="Tahoma" w:cs="Tahoma"/>
          <w:bCs/>
          <w:sz w:val="18"/>
          <w:szCs w:val="18"/>
        </w:rPr>
        <w:t>合作夥伴</w:t>
      </w:r>
      <w:r w:rsidRPr="00A8176D">
        <w:rPr>
          <w:rFonts w:ascii="Tahoma" w:eastAsia="PMingLiU" w:hAnsi="Tahoma" w:cs="Tahoma"/>
          <w:bCs/>
          <w:sz w:val="18"/>
          <w:szCs w:val="18"/>
        </w:rPr>
        <w:t xml:space="preserve"> (Learning Partner) </w:t>
      </w:r>
      <w:r w:rsidRPr="00A8176D">
        <w:rPr>
          <w:rFonts w:ascii="Tahoma" w:eastAsia="PMingLiU" w:hAnsi="Tahoma" w:cs="Tahoma"/>
          <w:bCs/>
          <w:sz w:val="18"/>
          <w:szCs w:val="18"/>
        </w:rPr>
        <w:t>所建立之課程取消日期在已指派的狀態下撤銷訓練券。</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訓練券未涵蓋之任何課程天數必須由接受訓練的個人支付。</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任何超過特別課程所適用天數的訓練券天數將歸回組合的可提供天數，由利益經理重新指派。</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以加速格式交付之課程會要求訓練券天數相當於正常課程交付的課程天數。</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只有針對核准的課程具備合格</w:t>
      </w:r>
      <w:r w:rsidRPr="00A8176D">
        <w:rPr>
          <w:rFonts w:ascii="Tahoma" w:eastAsia="PMingLiU" w:hAnsi="Tahoma" w:cs="Tahoma"/>
          <w:bCs/>
          <w:sz w:val="18"/>
          <w:szCs w:val="18"/>
          <w:lang w:eastAsia="zh-TW"/>
        </w:rPr>
        <w:t xml:space="preserve"> Microsoft Learning Partner </w:t>
      </w:r>
      <w:r w:rsidRPr="00A8176D">
        <w:rPr>
          <w:rFonts w:ascii="Tahoma" w:eastAsia="PMingLiU" w:hAnsi="Tahoma" w:cs="Tahoma"/>
          <w:bCs/>
          <w:sz w:val="18"/>
          <w:szCs w:val="18"/>
          <w:lang w:eastAsia="zh-TW"/>
        </w:rPr>
        <w:t>之講師導向式訓練的天數之訓練券是可買回的。自訂的課程</w:t>
      </w:r>
      <w:r w:rsidRPr="00A8176D">
        <w:rPr>
          <w:rFonts w:ascii="Tahoma" w:eastAsia="PMingLiU" w:hAnsi="Tahoma" w:cs="Tahoma"/>
          <w:bCs/>
          <w:sz w:val="18"/>
          <w:szCs w:val="18"/>
          <w:lang w:eastAsia="zh-TW"/>
        </w:rPr>
        <w:t xml:space="preserve"> (</w:t>
      </w:r>
      <w:r w:rsidRPr="00A8176D">
        <w:rPr>
          <w:rFonts w:ascii="Tahoma" w:eastAsia="PMingLiU" w:hAnsi="Tahoma" w:cs="Tahoma"/>
          <w:bCs/>
          <w:sz w:val="18"/>
          <w:szCs w:val="18"/>
          <w:lang w:eastAsia="zh-TW"/>
        </w:rPr>
        <w:t>加速交付之核准課程除外</w:t>
      </w:r>
      <w:r w:rsidRPr="00A8176D">
        <w:rPr>
          <w:rFonts w:ascii="Tahoma" w:eastAsia="PMingLiU" w:hAnsi="Tahoma" w:cs="Tahoma"/>
          <w:bCs/>
          <w:sz w:val="18"/>
          <w:szCs w:val="18"/>
          <w:lang w:eastAsia="zh-TW"/>
        </w:rPr>
        <w:t xml:space="preserve">) </w:t>
      </w:r>
      <w:r w:rsidRPr="00A8176D">
        <w:rPr>
          <w:rFonts w:ascii="Tahoma" w:eastAsia="PMingLiU" w:hAnsi="Tahoma" w:cs="Tahoma"/>
          <w:bCs/>
          <w:sz w:val="18"/>
          <w:szCs w:val="18"/>
          <w:lang w:eastAsia="zh-TW"/>
        </w:rPr>
        <w:t>不具備該等訓練券的範圍資格。如需有關核准之課程的詳細資訊，請參閱</w:t>
      </w:r>
      <w:r w:rsidRPr="00A8176D">
        <w:rPr>
          <w:rFonts w:ascii="Tahoma" w:eastAsia="PMingLiU" w:hAnsi="Tahoma" w:cs="Tahoma"/>
          <w:bCs/>
          <w:sz w:val="18"/>
          <w:szCs w:val="18"/>
          <w:lang w:eastAsia="zh-TW"/>
        </w:rPr>
        <w:t xml:space="preserve"> http://www.microsoft.com/learning/sa/training.mspx</w:t>
      </w:r>
      <w:r w:rsidRPr="00A8176D">
        <w:rPr>
          <w:rFonts w:ascii="Tahoma" w:eastAsia="PMingLiU" w:hAnsi="Tahoma" w:cs="Tahoma"/>
          <w:bCs/>
          <w:sz w:val="18"/>
          <w:szCs w:val="18"/>
          <w:lang w:eastAsia="zh-TW"/>
        </w:rPr>
        <w:t>。</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訓練券無法用來涵蓋客戶未顯示於保留課程之任何相關費用。所有與「未顯示」相關之費用均屬客戶之責任。</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訓練券僅得由客戶核准之個人買回進行使用。</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訓練券不得變換為現金、貨幣或其他有價的報酬。</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訓練券必須於軟體保證範圍期間指派。</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lang w:eastAsia="zh-TW"/>
        </w:rPr>
      </w:pPr>
      <w:r w:rsidRPr="00A8176D">
        <w:rPr>
          <w:rFonts w:ascii="Tahoma" w:eastAsia="PMingLiU" w:hAnsi="Tahoma" w:cs="Tahoma"/>
          <w:bCs/>
          <w:sz w:val="18"/>
          <w:szCs w:val="18"/>
          <w:lang w:eastAsia="zh-TW"/>
        </w:rPr>
        <w:t>訓練券將自訓練券指派日期開始起算</w:t>
      </w:r>
      <w:r w:rsidRPr="00A8176D">
        <w:rPr>
          <w:rFonts w:ascii="Tahoma" w:eastAsia="PMingLiU" w:hAnsi="Tahoma" w:cs="Tahoma"/>
          <w:bCs/>
          <w:sz w:val="18"/>
          <w:szCs w:val="18"/>
          <w:lang w:eastAsia="zh-TW"/>
        </w:rPr>
        <w:t xml:space="preserve"> 180 </w:t>
      </w:r>
      <w:r w:rsidRPr="00A8176D">
        <w:rPr>
          <w:rFonts w:ascii="Tahoma" w:eastAsia="PMingLiU" w:hAnsi="Tahoma" w:cs="Tahoma"/>
          <w:bCs/>
          <w:sz w:val="18"/>
          <w:szCs w:val="18"/>
          <w:lang w:eastAsia="zh-TW"/>
        </w:rPr>
        <w:t>日屆滿，其與軟體保證範圍之屆滿係獨立計算。所有服務必須於訓練券屆滿之前交付</w:t>
      </w:r>
      <w:r w:rsidRPr="00A8176D">
        <w:rPr>
          <w:rFonts w:ascii="Tahoma" w:eastAsia="PMingLiU" w:hAnsi="Tahoma" w:cs="Tahoma"/>
          <w:bCs/>
          <w:sz w:val="18"/>
          <w:szCs w:val="18"/>
          <w:lang w:eastAsia="zh-TW"/>
        </w:rPr>
        <w:t xml:space="preserve"> (</w:t>
      </w:r>
      <w:r w:rsidRPr="00A8176D">
        <w:rPr>
          <w:rFonts w:ascii="Tahoma" w:eastAsia="PMingLiU" w:hAnsi="Tahoma" w:cs="Tahoma"/>
          <w:bCs/>
          <w:sz w:val="18"/>
          <w:szCs w:val="18"/>
          <w:lang w:eastAsia="zh-TW"/>
        </w:rPr>
        <w:t>提供訓練，並買回訓練券</w:t>
      </w:r>
      <w:r w:rsidRPr="00A8176D">
        <w:rPr>
          <w:rFonts w:ascii="Tahoma" w:eastAsia="PMingLiU" w:hAnsi="Tahoma" w:cs="Tahoma"/>
          <w:bCs/>
          <w:sz w:val="18"/>
          <w:szCs w:val="18"/>
          <w:lang w:eastAsia="zh-TW"/>
        </w:rPr>
        <w:t>)</w:t>
      </w:r>
      <w:r w:rsidRPr="00A8176D">
        <w:rPr>
          <w:rFonts w:ascii="Tahoma" w:eastAsia="PMingLiU" w:hAnsi="Tahoma" w:cs="Tahoma"/>
          <w:bCs/>
          <w:sz w:val="18"/>
          <w:szCs w:val="18"/>
          <w:lang w:eastAsia="zh-TW"/>
        </w:rPr>
        <w:t>。在軟體保證範圍屆滿之前即屆滿的訓練券將歸回訓練券組合的可提供天數。</w:t>
      </w:r>
    </w:p>
    <w:p w:rsidR="00982A40" w:rsidRPr="00A8176D" w:rsidRDefault="00982A40" w:rsidP="00DB31A7">
      <w:pPr>
        <w:numPr>
          <w:ilvl w:val="0"/>
          <w:numId w:val="29"/>
        </w:numPr>
        <w:spacing w:afterLines="60" w:after="144"/>
        <w:rPr>
          <w:rFonts w:eastAsia="PMingLiU" w:cs="Tahoma"/>
          <w:szCs w:val="18"/>
          <w:lang w:eastAsia="zh-TW"/>
        </w:rPr>
      </w:pPr>
      <w:r w:rsidRPr="00A8176D">
        <w:rPr>
          <w:rFonts w:eastAsia="PMingLiU" w:cs="Tahoma"/>
          <w:bCs/>
          <w:szCs w:val="18"/>
          <w:lang w:eastAsia="zh-TW"/>
        </w:rPr>
        <w:t>除了示範課程以外，一個訓練券天數等於一個訓練課程日。若為示範課程，則一個訓練券天數等於一堂示範課程。</w:t>
      </w:r>
    </w:p>
    <w:p w:rsidR="00982A40" w:rsidRPr="00A8176D" w:rsidRDefault="00982A40" w:rsidP="00DB31A7">
      <w:pPr>
        <w:numPr>
          <w:ilvl w:val="0"/>
          <w:numId w:val="29"/>
        </w:numPr>
        <w:spacing w:afterLines="60" w:after="144"/>
        <w:rPr>
          <w:rFonts w:eastAsia="PMingLiU" w:cs="Tahoma"/>
          <w:szCs w:val="18"/>
          <w:lang w:eastAsia="zh-TW"/>
        </w:rPr>
      </w:pPr>
      <w:r w:rsidRPr="00A8176D">
        <w:rPr>
          <w:rFonts w:eastAsia="PMingLiU" w:cs="Tahoma"/>
          <w:bCs/>
          <w:szCs w:val="18"/>
          <w:lang w:eastAsia="zh-TW"/>
        </w:rPr>
        <w:t>客戶在買回訓練券時，必須一次兌換四堂以上的示範課程</w:t>
      </w:r>
    </w:p>
    <w:p w:rsidR="00982A40" w:rsidRPr="00A8176D" w:rsidRDefault="00982A40" w:rsidP="00DB31A7">
      <w:pPr>
        <w:numPr>
          <w:ilvl w:val="0"/>
          <w:numId w:val="29"/>
        </w:numPr>
        <w:spacing w:afterLines="60" w:after="144"/>
        <w:rPr>
          <w:rFonts w:eastAsia="PMingLiU" w:cs="Tahoma"/>
          <w:szCs w:val="18"/>
          <w:lang w:eastAsia="zh-TW"/>
        </w:rPr>
      </w:pPr>
      <w:r w:rsidRPr="00A8176D">
        <w:rPr>
          <w:rFonts w:eastAsia="PMingLiU" w:cs="Tahoma"/>
          <w:bCs/>
          <w:szCs w:val="18"/>
          <w:lang w:eastAsia="zh-TW"/>
        </w:rPr>
        <w:t>與用來兌換其他訓練課程的訓練券不同，用來兌換示範課程的訓練券並未限定特定個人使用。</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rPr>
      </w:pPr>
      <w:r w:rsidRPr="00A8176D">
        <w:rPr>
          <w:rFonts w:ascii="Tahoma" w:eastAsia="PMingLiU" w:hAnsi="Tahoma" w:cs="Tahoma"/>
          <w:bCs/>
          <w:sz w:val="18"/>
          <w:szCs w:val="18"/>
        </w:rPr>
        <w:t>訓練券一次得用來保留僅具備一個合格之</w:t>
      </w:r>
      <w:r w:rsidRPr="00A8176D">
        <w:rPr>
          <w:rFonts w:ascii="Tahoma" w:eastAsia="PMingLiU" w:hAnsi="Tahoma" w:cs="Tahoma"/>
          <w:bCs/>
          <w:sz w:val="18"/>
          <w:szCs w:val="18"/>
        </w:rPr>
        <w:t xml:space="preserve"> Microsoft Learning Partner </w:t>
      </w:r>
      <w:r w:rsidRPr="00A8176D">
        <w:rPr>
          <w:rFonts w:ascii="Tahoma" w:eastAsia="PMingLiU" w:hAnsi="Tahoma" w:cs="Tahoma"/>
          <w:bCs/>
          <w:sz w:val="18"/>
          <w:szCs w:val="18"/>
        </w:rPr>
        <w:t>的課程。</w:t>
      </w:r>
    </w:p>
    <w:p w:rsidR="009D26EE" w:rsidRPr="00A8176D" w:rsidRDefault="009D26EE" w:rsidP="00DB31A7">
      <w:pPr>
        <w:pStyle w:val="AppendixBodyText"/>
        <w:numPr>
          <w:ilvl w:val="0"/>
          <w:numId w:val="29"/>
        </w:numPr>
        <w:spacing w:afterLines="60" w:after="144"/>
        <w:rPr>
          <w:rFonts w:ascii="Tahoma" w:eastAsia="PMingLiU" w:hAnsi="Tahoma" w:cs="Tahoma"/>
          <w:sz w:val="18"/>
          <w:szCs w:val="18"/>
        </w:rPr>
      </w:pPr>
      <w:r w:rsidRPr="00A8176D">
        <w:rPr>
          <w:rFonts w:ascii="Tahoma" w:eastAsia="PMingLiU" w:hAnsi="Tahoma" w:cs="Tahoma"/>
          <w:bCs/>
          <w:sz w:val="18"/>
          <w:szCs w:val="18"/>
        </w:rPr>
        <w:t xml:space="preserve">Microsoft </w:t>
      </w:r>
      <w:r w:rsidRPr="00A8176D">
        <w:rPr>
          <w:rFonts w:ascii="Tahoma" w:eastAsia="PMingLiU" w:hAnsi="Tahoma" w:cs="Tahoma"/>
          <w:bCs/>
          <w:sz w:val="18"/>
          <w:szCs w:val="18"/>
        </w:rPr>
        <w:t>合作夥伴</w:t>
      </w:r>
      <w:r w:rsidRPr="00A8176D">
        <w:rPr>
          <w:rFonts w:ascii="Tahoma" w:eastAsia="PMingLiU" w:hAnsi="Tahoma" w:cs="Tahoma"/>
          <w:bCs/>
          <w:sz w:val="18"/>
          <w:szCs w:val="18"/>
        </w:rPr>
        <w:t xml:space="preserve"> (Learning Partner) </w:t>
      </w:r>
      <w:r w:rsidRPr="00A8176D">
        <w:rPr>
          <w:rFonts w:ascii="Tahoma" w:eastAsia="PMingLiU" w:hAnsi="Tahoma" w:cs="Tahoma"/>
          <w:bCs/>
          <w:sz w:val="18"/>
          <w:szCs w:val="18"/>
        </w:rPr>
        <w:t>會根據當地的取消原則，保留取消課程的權利。</w:t>
      </w:r>
    </w:p>
    <w:p w:rsidR="009D26EE" w:rsidRPr="001A449E" w:rsidRDefault="009D26EE" w:rsidP="00DB31A7">
      <w:pPr>
        <w:pStyle w:val="AppendixBodyText"/>
        <w:numPr>
          <w:ilvl w:val="0"/>
          <w:numId w:val="29"/>
        </w:numPr>
        <w:spacing w:afterLines="60" w:after="144"/>
        <w:rPr>
          <w:rFonts w:ascii="Tahoma" w:eastAsia="PMingLiU" w:hAnsi="Tahoma" w:cs="Tahoma"/>
        </w:rPr>
      </w:pPr>
      <w:r w:rsidRPr="001A449E">
        <w:rPr>
          <w:rFonts w:ascii="Tahoma" w:eastAsia="PMingLiU" w:hAnsi="Tahoma" w:cs="Tahoma"/>
          <w:bCs/>
          <w:sz w:val="18"/>
          <w:szCs w:val="18"/>
        </w:rPr>
        <w:t>只有參與</w:t>
      </w:r>
      <w:r w:rsidRPr="001A449E">
        <w:rPr>
          <w:rFonts w:ascii="Tahoma" w:eastAsia="PMingLiU" w:hAnsi="Tahoma" w:cs="Tahoma"/>
          <w:bCs/>
          <w:sz w:val="18"/>
          <w:szCs w:val="18"/>
        </w:rPr>
        <w:t xml:space="preserve"> Microsoft Learning Partner </w:t>
      </w:r>
      <w:r w:rsidRPr="001A449E">
        <w:rPr>
          <w:rFonts w:ascii="Tahoma" w:eastAsia="PMingLiU" w:hAnsi="Tahoma" w:cs="Tahoma"/>
          <w:bCs/>
          <w:sz w:val="18"/>
          <w:szCs w:val="18"/>
        </w:rPr>
        <w:t>的訓練券才有效。該些訓練券適用於全球任何合格之</w:t>
      </w:r>
      <w:r w:rsidRPr="001A449E">
        <w:rPr>
          <w:rFonts w:ascii="Tahoma" w:eastAsia="PMingLiU" w:hAnsi="Tahoma" w:cs="Tahoma"/>
          <w:bCs/>
          <w:sz w:val="18"/>
          <w:szCs w:val="18"/>
        </w:rPr>
        <w:t xml:space="preserve"> Microsoft Learning Partner</w:t>
      </w:r>
      <w:r w:rsidRPr="001A449E">
        <w:rPr>
          <w:rFonts w:ascii="Tahoma" w:eastAsia="PMingLiU" w:hAnsi="Tahoma" w:cs="Tahoma"/>
          <w:bCs/>
          <w:sz w:val="18"/>
          <w:szCs w:val="18"/>
        </w:rPr>
        <w:t>。參與程度可能有所不同。</w:t>
      </w:r>
    </w:p>
    <w:p w:rsidR="009D26EE" w:rsidRPr="001A449E" w:rsidRDefault="009D26EE" w:rsidP="00DB31A7">
      <w:pPr>
        <w:pStyle w:val="AppendixBodyText"/>
        <w:numPr>
          <w:ilvl w:val="0"/>
          <w:numId w:val="29"/>
        </w:numPr>
        <w:spacing w:afterLines="60" w:after="144"/>
        <w:rPr>
          <w:rFonts w:ascii="Tahoma" w:eastAsia="PMingLiU" w:hAnsi="Tahoma" w:cs="Tahoma"/>
        </w:rPr>
      </w:pPr>
      <w:r w:rsidRPr="001A449E">
        <w:rPr>
          <w:rFonts w:ascii="Tahoma" w:eastAsia="PMingLiU" w:hAnsi="Tahoma" w:cs="Tahoma"/>
          <w:bCs/>
          <w:sz w:val="18"/>
          <w:szCs w:val="18"/>
        </w:rPr>
        <w:t>客戶若要使用訓練券來支付課程，必須在課程結束之前，將其要套用於課程之訓練券相關資訊提供給</w:t>
      </w:r>
      <w:r w:rsidRPr="001A449E">
        <w:rPr>
          <w:rFonts w:ascii="Tahoma" w:eastAsia="PMingLiU" w:hAnsi="Tahoma" w:cs="Tahoma"/>
          <w:bCs/>
          <w:sz w:val="18"/>
          <w:szCs w:val="18"/>
        </w:rPr>
        <w:t xml:space="preserve"> Microsoft </w:t>
      </w:r>
      <w:r w:rsidRPr="001A449E">
        <w:rPr>
          <w:rFonts w:ascii="Tahoma" w:eastAsia="PMingLiU" w:hAnsi="Tahoma" w:cs="Tahoma"/>
          <w:bCs/>
          <w:sz w:val="18"/>
          <w:szCs w:val="18"/>
        </w:rPr>
        <w:t>合作夥伴</w:t>
      </w:r>
      <w:r w:rsidRPr="001A449E">
        <w:rPr>
          <w:rFonts w:ascii="Tahoma" w:eastAsia="PMingLiU" w:hAnsi="Tahoma" w:cs="Tahoma"/>
          <w:bCs/>
          <w:sz w:val="18"/>
          <w:szCs w:val="18"/>
        </w:rPr>
        <w:t xml:space="preserve"> (Learning Partner)</w:t>
      </w:r>
      <w:r w:rsidRPr="001A449E">
        <w:rPr>
          <w:rFonts w:ascii="Tahoma" w:eastAsia="PMingLiU" w:hAnsi="Tahoma" w:cs="Tahoma"/>
          <w:bCs/>
          <w:sz w:val="18"/>
          <w:szCs w:val="18"/>
        </w:rPr>
        <w:t>。</w:t>
      </w:r>
    </w:p>
    <w:p w:rsidR="009D26EE" w:rsidRPr="001A449E" w:rsidRDefault="009D26EE" w:rsidP="00DB31A7">
      <w:pPr>
        <w:pStyle w:val="AppendixBodyText"/>
        <w:numPr>
          <w:ilvl w:val="0"/>
          <w:numId w:val="29"/>
        </w:numPr>
        <w:spacing w:afterLines="60" w:after="144"/>
        <w:rPr>
          <w:rFonts w:ascii="Tahoma" w:eastAsia="PMingLiU" w:hAnsi="Tahoma" w:cs="Tahoma"/>
          <w:lang w:eastAsia="zh-TW"/>
        </w:rPr>
      </w:pPr>
      <w:r w:rsidRPr="001A449E">
        <w:rPr>
          <w:rFonts w:ascii="Tahoma" w:eastAsia="PMingLiU" w:hAnsi="Tahoma" w:cs="Tahoma"/>
          <w:bCs/>
          <w:sz w:val="18"/>
          <w:szCs w:val="18"/>
          <w:lang w:eastAsia="zh-TW"/>
        </w:rPr>
        <w:t xml:space="preserve">Microsoft </w:t>
      </w:r>
      <w:r w:rsidRPr="001A449E">
        <w:rPr>
          <w:rFonts w:ascii="Tahoma" w:eastAsia="PMingLiU" w:hAnsi="Tahoma" w:cs="Tahoma"/>
          <w:bCs/>
          <w:sz w:val="18"/>
          <w:szCs w:val="18"/>
          <w:lang w:eastAsia="zh-TW"/>
        </w:rPr>
        <w:t>對遺失、遭竊、不合適或誤用之訓練券並不負任何責任。</w:t>
      </w:r>
    </w:p>
    <w:p w:rsidR="009D26EE" w:rsidRPr="001A449E" w:rsidRDefault="009D26EE" w:rsidP="00DB31A7">
      <w:pPr>
        <w:pStyle w:val="AppendixBodyText"/>
        <w:numPr>
          <w:ilvl w:val="0"/>
          <w:numId w:val="29"/>
        </w:numPr>
        <w:spacing w:afterLines="60" w:after="144"/>
        <w:rPr>
          <w:rFonts w:ascii="Tahoma" w:eastAsia="PMingLiU" w:hAnsi="Tahoma" w:cs="Tahoma"/>
          <w:lang w:eastAsia="zh-TW"/>
        </w:rPr>
      </w:pPr>
      <w:r w:rsidRPr="001A449E">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rsidR="009D26EE" w:rsidRPr="001A449E" w:rsidRDefault="009D26EE" w:rsidP="00DB31A7">
      <w:pPr>
        <w:pStyle w:val="AppendixBodyText"/>
        <w:numPr>
          <w:ilvl w:val="0"/>
          <w:numId w:val="29"/>
        </w:numPr>
        <w:spacing w:afterLines="60" w:after="144"/>
        <w:rPr>
          <w:rFonts w:ascii="Tahoma" w:eastAsia="PMingLiU" w:hAnsi="Tahoma" w:cs="Tahoma"/>
          <w:lang w:eastAsia="zh-TW"/>
        </w:rPr>
      </w:pPr>
      <w:r w:rsidRPr="001A449E">
        <w:rPr>
          <w:rFonts w:ascii="Tahoma" w:eastAsia="PMingLiU" w:hAnsi="Tahoma" w:cs="Tahoma"/>
          <w:bCs/>
          <w:sz w:val="18"/>
          <w:szCs w:val="18"/>
          <w:lang w:eastAsia="zh-TW"/>
        </w:rPr>
        <w:t>訓練券僅得由符合取得利益資格之客戶買回。</w:t>
      </w:r>
    </w:p>
    <w:p w:rsidR="009D26EE" w:rsidRPr="001A449E" w:rsidRDefault="009D26EE" w:rsidP="00DB31A7">
      <w:pPr>
        <w:pStyle w:val="AppendixBodyText"/>
        <w:numPr>
          <w:ilvl w:val="0"/>
          <w:numId w:val="29"/>
        </w:numPr>
        <w:spacing w:afterLines="60" w:after="144"/>
        <w:rPr>
          <w:rFonts w:ascii="Tahoma" w:eastAsia="PMingLiU" w:hAnsi="Tahoma" w:cs="Tahoma"/>
          <w:lang w:eastAsia="zh-TW"/>
        </w:rPr>
      </w:pPr>
      <w:r w:rsidRPr="001A449E">
        <w:rPr>
          <w:rFonts w:ascii="Tahoma" w:eastAsia="PMingLiU" w:hAnsi="Tahoma" w:cs="Tahoma"/>
          <w:bCs/>
          <w:sz w:val="18"/>
          <w:szCs w:val="18"/>
          <w:lang w:eastAsia="zh-TW"/>
        </w:rPr>
        <w:t>依訓練券提供之服務係依客戶與合格之提供者間所訂定之合約而提供；</w:t>
      </w:r>
      <w:r w:rsidRPr="001A449E">
        <w:rPr>
          <w:rFonts w:ascii="Tahoma" w:eastAsia="PMingLiU" w:hAnsi="Tahoma" w:cs="Tahoma"/>
          <w:bCs/>
          <w:sz w:val="18"/>
          <w:szCs w:val="18"/>
          <w:lang w:eastAsia="zh-TW"/>
        </w:rPr>
        <w:t xml:space="preserve">Microsoft </w:t>
      </w:r>
      <w:r w:rsidRPr="001A449E">
        <w:rPr>
          <w:rFonts w:ascii="Tahoma" w:eastAsia="PMingLiU" w:hAnsi="Tahoma" w:cs="Tahoma"/>
          <w:bCs/>
          <w:sz w:val="18"/>
          <w:szCs w:val="18"/>
          <w:lang w:eastAsia="zh-TW"/>
        </w:rPr>
        <w:t>對任何與服務相關之部分合格之提供者的工作或錯誤並不負任何責任</w:t>
      </w:r>
    </w:p>
    <w:p w:rsidR="00973A93" w:rsidRPr="001A449E" w:rsidRDefault="009D26EE" w:rsidP="00346F4B">
      <w:pPr>
        <w:pStyle w:val="AppendixBodyText"/>
        <w:numPr>
          <w:ilvl w:val="0"/>
          <w:numId w:val="29"/>
        </w:numPr>
        <w:spacing w:after="0"/>
        <w:rPr>
          <w:rFonts w:ascii="Tahoma" w:eastAsia="PMingLiU" w:hAnsi="Tahoma" w:cs="Tahoma"/>
          <w:lang w:eastAsia="zh-TW"/>
        </w:rPr>
      </w:pPr>
      <w:r w:rsidRPr="001A449E">
        <w:rPr>
          <w:rFonts w:ascii="Tahoma" w:eastAsia="PMingLiU" w:hAnsi="Tahoma" w:cs="Tahoma"/>
          <w:bCs/>
          <w:sz w:val="18"/>
          <w:szCs w:val="18"/>
          <w:lang w:eastAsia="zh-TW"/>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736" w:name="_Toc336338234"/>
    </w:p>
    <w:p w:rsidR="005A141F" w:rsidRPr="001A449E" w:rsidRDefault="005A141F" w:rsidP="005A141F">
      <w:pPr>
        <w:pStyle w:val="AppendixBodyText"/>
        <w:spacing w:after="0"/>
        <w:rPr>
          <w:rFonts w:ascii="Tahoma" w:eastAsia="PMingLiU" w:hAnsi="Tahoma" w:cs="Tahoma"/>
          <w:lang w:eastAsia="zh-TW"/>
        </w:rPr>
      </w:pPr>
    </w:p>
    <w:p w:rsidR="00023FE7" w:rsidRPr="001A449E" w:rsidRDefault="00023FE7">
      <w:pPr>
        <w:pStyle w:val="Heading3"/>
        <w:rPr>
          <w:rFonts w:ascii="Tahoma" w:eastAsia="PMingLiU" w:hAnsi="Tahoma" w:cs="Tahoma"/>
          <w:lang w:eastAsia="zh-TW"/>
        </w:rPr>
      </w:pPr>
      <w:bookmarkStart w:id="737" w:name="_Toc363720586"/>
      <w:r w:rsidRPr="001A449E">
        <w:rPr>
          <w:rFonts w:ascii="Tahoma" w:eastAsia="PMingLiU" w:hAnsi="Tahoma" w:cs="Tahoma"/>
          <w:sz w:val="24"/>
          <w:lang w:eastAsia="zh-TW"/>
        </w:rPr>
        <w:t>E-Learning</w:t>
      </w:r>
      <w:bookmarkEnd w:id="736"/>
      <w:bookmarkEnd w:id="737"/>
    </w:p>
    <w:p w:rsidR="00023FE7" w:rsidRPr="001A449E" w:rsidRDefault="00023FE7" w:rsidP="002D25C8">
      <w:pPr>
        <w:rPr>
          <w:rFonts w:eastAsia="PMingLiU" w:cs="Tahoma"/>
          <w:lang w:eastAsia="zh-TW"/>
        </w:rPr>
      </w:pPr>
    </w:p>
    <w:p w:rsidR="003C56F1" w:rsidRPr="001A449E" w:rsidRDefault="00324479" w:rsidP="008A7860">
      <w:pPr>
        <w:tabs>
          <w:tab w:val="num" w:pos="360"/>
        </w:tabs>
        <w:spacing w:after="60"/>
        <w:rPr>
          <w:rFonts w:eastAsia="PMingLiU" w:cs="Tahoma"/>
          <w:lang w:eastAsia="zh-TW"/>
        </w:rPr>
      </w:pPr>
      <w:r w:rsidRPr="001A449E">
        <w:rPr>
          <w:rFonts w:eastAsia="PMingLiU" w:cs="Tahoma"/>
          <w:b/>
          <w:szCs w:val="18"/>
          <w:lang w:eastAsia="zh-TW"/>
        </w:rPr>
        <w:t>合格之軟體保證客戶</w:t>
      </w:r>
    </w:p>
    <w:p w:rsidR="00324479" w:rsidRPr="001A449E" w:rsidRDefault="00324479" w:rsidP="002D25C8">
      <w:pPr>
        <w:tabs>
          <w:tab w:val="num" w:pos="360"/>
        </w:tabs>
        <w:rPr>
          <w:rFonts w:eastAsia="PMingLiU" w:cs="Tahoma"/>
          <w:lang w:eastAsia="zh-TW"/>
        </w:rPr>
      </w:pPr>
      <w:r w:rsidRPr="001A449E">
        <w:rPr>
          <w:rFonts w:eastAsia="PMingLiU" w:cs="Tahoma"/>
          <w:szCs w:val="18"/>
          <w:lang w:eastAsia="zh-TW"/>
        </w:rPr>
        <w:t>具備合格應用程式、系統或伺服器組合產品之軟體保證的客戶有資格於其軟體保證範圍期間使用個別的應用程式、</w:t>
      </w:r>
      <w:r w:rsidR="00B62652">
        <w:rPr>
          <w:rFonts w:eastAsia="PMingLiU" w:cs="Tahoma"/>
          <w:szCs w:val="18"/>
          <w:lang w:eastAsia="zh-TW"/>
        </w:rPr>
        <w:br/>
      </w:r>
      <w:r w:rsidRPr="001A449E">
        <w:rPr>
          <w:rFonts w:eastAsia="PMingLiU" w:cs="Tahoma"/>
          <w:szCs w:val="18"/>
          <w:lang w:eastAsia="zh-TW"/>
        </w:rPr>
        <w:t>系統及伺服器</w:t>
      </w:r>
      <w:r w:rsidRPr="001A449E">
        <w:rPr>
          <w:rFonts w:eastAsia="PMingLiU" w:cs="Tahoma"/>
          <w:szCs w:val="18"/>
          <w:lang w:eastAsia="zh-TW"/>
        </w:rPr>
        <w:t xml:space="preserve"> E-Learning </w:t>
      </w:r>
      <w:r w:rsidRPr="001A449E">
        <w:rPr>
          <w:rFonts w:eastAsia="PMingLiU" w:cs="Tahoma"/>
          <w:szCs w:val="18"/>
          <w:lang w:eastAsia="zh-TW"/>
        </w:rPr>
        <w:t>利益。</w:t>
      </w:r>
    </w:p>
    <w:p w:rsidR="00324479" w:rsidRPr="001A449E" w:rsidRDefault="00324479" w:rsidP="002D25C8">
      <w:pPr>
        <w:tabs>
          <w:tab w:val="num" w:pos="360"/>
        </w:tabs>
        <w:rPr>
          <w:rFonts w:eastAsia="PMingLiU" w:cs="Tahoma"/>
          <w:lang w:eastAsia="zh-TW"/>
        </w:rPr>
      </w:pPr>
    </w:p>
    <w:p w:rsidR="008A7860" w:rsidRPr="001A449E" w:rsidRDefault="00324479" w:rsidP="008A7860">
      <w:pPr>
        <w:tabs>
          <w:tab w:val="num" w:pos="360"/>
        </w:tabs>
        <w:spacing w:after="60"/>
        <w:rPr>
          <w:rFonts w:eastAsia="PMingLiU" w:cs="Tahoma"/>
          <w:lang w:eastAsia="zh-TW"/>
        </w:rPr>
      </w:pPr>
      <w:r w:rsidRPr="001A449E">
        <w:rPr>
          <w:rFonts w:eastAsia="PMingLiU" w:cs="Tahoma"/>
          <w:b/>
          <w:szCs w:val="18"/>
          <w:lang w:eastAsia="zh-TW"/>
        </w:rPr>
        <w:t>合格之線上服務利益客戶</w:t>
      </w:r>
    </w:p>
    <w:p w:rsidR="00324479" w:rsidRPr="001A449E" w:rsidRDefault="00324479" w:rsidP="002D25C8">
      <w:pPr>
        <w:tabs>
          <w:tab w:val="num" w:pos="360"/>
        </w:tabs>
        <w:rPr>
          <w:rFonts w:eastAsia="PMingLiU" w:cs="Tahoma"/>
        </w:rPr>
      </w:pPr>
      <w:r w:rsidRPr="001A449E">
        <w:rPr>
          <w:rFonts w:eastAsia="PMingLiU" w:cs="Tahoma"/>
          <w:szCs w:val="18"/>
        </w:rPr>
        <w:t>具備</w:t>
      </w:r>
      <w:r w:rsidRPr="001A449E">
        <w:rPr>
          <w:rFonts w:eastAsia="PMingLiU" w:cs="Tahoma"/>
          <w:szCs w:val="18"/>
        </w:rPr>
        <w:t xml:space="preserve"> Windows Intune (</w:t>
      </w:r>
      <w:r w:rsidRPr="001A449E">
        <w:rPr>
          <w:rFonts w:eastAsia="PMingLiU" w:cs="Tahoma"/>
          <w:szCs w:val="18"/>
        </w:rPr>
        <w:t>每一裝置</w:t>
      </w:r>
      <w:r w:rsidRPr="001A449E">
        <w:rPr>
          <w:rFonts w:eastAsia="PMingLiU" w:cs="Tahoma"/>
          <w:szCs w:val="18"/>
        </w:rPr>
        <w:t xml:space="preserve">) </w:t>
      </w:r>
      <w:r w:rsidRPr="001A449E">
        <w:rPr>
          <w:rFonts w:eastAsia="PMingLiU" w:cs="Tahoma"/>
          <w:szCs w:val="18"/>
        </w:rPr>
        <w:t>的客戶有資格於其</w:t>
      </w:r>
      <w:r w:rsidRPr="001A449E">
        <w:rPr>
          <w:rFonts w:eastAsia="PMingLiU" w:cs="Tahoma"/>
          <w:szCs w:val="18"/>
        </w:rPr>
        <w:t xml:space="preserve"> Enrollment </w:t>
      </w:r>
      <w:r w:rsidRPr="001A449E">
        <w:rPr>
          <w:rFonts w:eastAsia="PMingLiU" w:cs="Tahoma"/>
          <w:szCs w:val="18"/>
        </w:rPr>
        <w:t>期間使用系統</w:t>
      </w:r>
      <w:r w:rsidRPr="001A449E">
        <w:rPr>
          <w:rFonts w:eastAsia="PMingLiU" w:cs="Tahoma"/>
          <w:szCs w:val="18"/>
        </w:rPr>
        <w:t xml:space="preserve"> E-Learning </w:t>
      </w:r>
      <w:r w:rsidRPr="001A449E">
        <w:rPr>
          <w:rFonts w:eastAsia="PMingLiU" w:cs="Tahoma"/>
          <w:szCs w:val="18"/>
        </w:rPr>
        <w:t>利益。同樣地，</w:t>
      </w:r>
      <w:r w:rsidRPr="001A449E">
        <w:rPr>
          <w:rFonts w:eastAsia="PMingLiU" w:cs="Tahoma"/>
          <w:szCs w:val="18"/>
        </w:rPr>
        <w:t xml:space="preserve">Office 365 </w:t>
      </w:r>
      <w:r w:rsidRPr="001A449E">
        <w:rPr>
          <w:rFonts w:eastAsia="PMingLiU" w:cs="Tahoma"/>
          <w:szCs w:val="18"/>
        </w:rPr>
        <w:t>客戶有資格於其</w:t>
      </w:r>
      <w:r w:rsidRPr="001A449E">
        <w:rPr>
          <w:rFonts w:eastAsia="PMingLiU" w:cs="Tahoma"/>
          <w:szCs w:val="18"/>
        </w:rPr>
        <w:t xml:space="preserve"> Enrollment </w:t>
      </w:r>
      <w:r w:rsidRPr="001A449E">
        <w:rPr>
          <w:rFonts w:eastAsia="PMingLiU" w:cs="Tahoma"/>
          <w:szCs w:val="18"/>
        </w:rPr>
        <w:t>期間使用應用程式</w:t>
      </w:r>
      <w:r w:rsidRPr="001A449E">
        <w:rPr>
          <w:rFonts w:eastAsia="PMingLiU" w:cs="Tahoma"/>
          <w:szCs w:val="18"/>
        </w:rPr>
        <w:t xml:space="preserve"> E-Learning </w:t>
      </w:r>
      <w:r w:rsidRPr="001A449E">
        <w:rPr>
          <w:rFonts w:eastAsia="PMingLiU" w:cs="Tahoma"/>
          <w:szCs w:val="18"/>
        </w:rPr>
        <w:t>利益。</w:t>
      </w:r>
    </w:p>
    <w:p w:rsidR="00324479" w:rsidRPr="001A449E" w:rsidRDefault="00324479" w:rsidP="002D25C8">
      <w:pPr>
        <w:tabs>
          <w:tab w:val="num" w:pos="360"/>
        </w:tabs>
        <w:rPr>
          <w:rFonts w:eastAsia="PMingLiU" w:cs="Tahoma"/>
        </w:rPr>
      </w:pPr>
    </w:p>
    <w:p w:rsidR="00324479" w:rsidRPr="001A449E" w:rsidRDefault="00324479" w:rsidP="002D25C8">
      <w:pPr>
        <w:rPr>
          <w:rFonts w:eastAsia="PMingLiU" w:cs="Tahoma"/>
        </w:rPr>
      </w:pPr>
      <w:r w:rsidRPr="001A449E">
        <w:rPr>
          <w:rFonts w:eastAsia="PMingLiU" w:cs="Tahoma"/>
          <w:szCs w:val="18"/>
        </w:rPr>
        <w:t>合格客戶每個合格</w:t>
      </w:r>
      <w:r w:rsidRPr="001A449E">
        <w:rPr>
          <w:rFonts w:eastAsia="PMingLiU" w:cs="Tahoma"/>
          <w:szCs w:val="18"/>
        </w:rPr>
        <w:t xml:space="preserve"> Enrollment/</w:t>
      </w:r>
      <w:r w:rsidRPr="001A449E">
        <w:rPr>
          <w:rFonts w:eastAsia="PMingLiU" w:cs="Tahoma"/>
          <w:szCs w:val="18"/>
        </w:rPr>
        <w:t>合約將取得一個存取代碼</w:t>
      </w:r>
      <w:r w:rsidRPr="001A449E">
        <w:rPr>
          <w:rFonts w:eastAsia="PMingLiU" w:cs="Tahoma"/>
          <w:szCs w:val="18"/>
        </w:rPr>
        <w:t xml:space="preserve"> (</w:t>
      </w:r>
      <w:r w:rsidRPr="001A449E">
        <w:rPr>
          <w:rFonts w:eastAsia="PMingLiU" w:cs="Tahoma"/>
          <w:szCs w:val="18"/>
        </w:rPr>
        <w:t>應用程式、系統、伺服器、</w:t>
      </w:r>
      <w:r w:rsidRPr="001A449E">
        <w:rPr>
          <w:rFonts w:eastAsia="PMingLiU" w:cs="Tahoma"/>
          <w:szCs w:val="18"/>
        </w:rPr>
        <w:t>Windows Intune (</w:t>
      </w:r>
      <w:r w:rsidRPr="001A449E">
        <w:rPr>
          <w:rFonts w:eastAsia="PMingLiU" w:cs="Tahoma"/>
          <w:szCs w:val="18"/>
        </w:rPr>
        <w:t>每一裝置</w:t>
      </w:r>
      <w:r w:rsidRPr="001A449E">
        <w:rPr>
          <w:rFonts w:eastAsia="PMingLiU" w:cs="Tahoma"/>
          <w:szCs w:val="18"/>
        </w:rPr>
        <w:t xml:space="preserve">) </w:t>
      </w:r>
      <w:r w:rsidRPr="001A449E">
        <w:rPr>
          <w:rFonts w:eastAsia="PMingLiU" w:cs="Tahoma"/>
          <w:szCs w:val="18"/>
        </w:rPr>
        <w:t>和</w:t>
      </w:r>
      <w:r w:rsidRPr="001A449E">
        <w:rPr>
          <w:rFonts w:eastAsia="PMingLiU" w:cs="Tahoma"/>
          <w:szCs w:val="18"/>
        </w:rPr>
        <w:t xml:space="preserve"> Office 365 </w:t>
      </w:r>
      <w:r w:rsidRPr="001A449E">
        <w:rPr>
          <w:rFonts w:eastAsia="PMingLiU" w:cs="Tahoma"/>
          <w:szCs w:val="18"/>
        </w:rPr>
        <w:t>專用</w:t>
      </w:r>
      <w:r w:rsidRPr="001A449E">
        <w:rPr>
          <w:rFonts w:eastAsia="PMingLiU" w:cs="Tahoma"/>
          <w:szCs w:val="18"/>
        </w:rPr>
        <w:t>)</w:t>
      </w:r>
      <w:r w:rsidRPr="001A449E">
        <w:rPr>
          <w:rFonts w:eastAsia="PMingLiU" w:cs="Tahoma"/>
          <w:szCs w:val="18"/>
        </w:rPr>
        <w:t>。客戶也可以從</w:t>
      </w:r>
      <w:r w:rsidRPr="001A449E">
        <w:rPr>
          <w:rFonts w:eastAsia="PMingLiU" w:cs="Tahoma"/>
          <w:szCs w:val="18"/>
        </w:rPr>
        <w:t xml:space="preserve"> VLSC </w:t>
      </w:r>
      <w:r w:rsidRPr="001A449E">
        <w:rPr>
          <w:rFonts w:eastAsia="PMingLiU" w:cs="Tahoma"/>
          <w:szCs w:val="18"/>
        </w:rPr>
        <w:t>下載</w:t>
      </w:r>
      <w:r w:rsidRPr="001A449E">
        <w:rPr>
          <w:rFonts w:eastAsia="PMingLiU" w:cs="Tahoma"/>
          <w:szCs w:val="18"/>
        </w:rPr>
        <w:t xml:space="preserve"> SCORM </w:t>
      </w:r>
      <w:r w:rsidRPr="001A449E">
        <w:rPr>
          <w:rFonts w:eastAsia="PMingLiU" w:cs="Tahoma"/>
          <w:szCs w:val="18"/>
        </w:rPr>
        <w:t>相符、僅含內容之</w:t>
      </w:r>
      <w:r w:rsidRPr="001A449E">
        <w:rPr>
          <w:rFonts w:eastAsia="PMingLiU" w:cs="Tahoma"/>
          <w:szCs w:val="18"/>
        </w:rPr>
        <w:t xml:space="preserve"> E-learning </w:t>
      </w:r>
      <w:r w:rsidRPr="001A449E">
        <w:rPr>
          <w:rFonts w:eastAsia="PMingLiU" w:cs="Tahoma"/>
          <w:szCs w:val="18"/>
        </w:rPr>
        <w:t>檔案</w:t>
      </w:r>
      <w:r w:rsidRPr="001A449E">
        <w:rPr>
          <w:rFonts w:eastAsia="PMingLiU" w:cs="Tahoma"/>
          <w:szCs w:val="18"/>
        </w:rPr>
        <w:t xml:space="preserve"> (</w:t>
      </w:r>
      <w:r w:rsidRPr="001A449E">
        <w:rPr>
          <w:rFonts w:eastAsia="PMingLiU" w:cs="Tahoma"/>
          <w:szCs w:val="18"/>
        </w:rPr>
        <w:t>應用程式及系統專用</w:t>
      </w:r>
      <w:r w:rsidRPr="001A449E">
        <w:rPr>
          <w:rFonts w:eastAsia="PMingLiU" w:cs="Tahoma"/>
          <w:szCs w:val="18"/>
        </w:rPr>
        <w:t>)</w:t>
      </w:r>
      <w:r w:rsidRPr="001A449E">
        <w:rPr>
          <w:rFonts w:eastAsia="PMingLiU" w:cs="Tahoma"/>
          <w:szCs w:val="18"/>
        </w:rPr>
        <w:t>，供匯入客戶之</w:t>
      </w:r>
      <w:r w:rsidRPr="001A449E">
        <w:rPr>
          <w:rFonts w:eastAsia="PMingLiU" w:cs="Tahoma"/>
          <w:szCs w:val="18"/>
        </w:rPr>
        <w:t xml:space="preserve"> Learning Management System (LMS)</w:t>
      </w:r>
      <w:r w:rsidRPr="001A449E">
        <w:rPr>
          <w:rFonts w:eastAsia="PMingLiU" w:cs="Tahoma"/>
          <w:szCs w:val="18"/>
        </w:rPr>
        <w:t>。從</w:t>
      </w:r>
      <w:r w:rsidRPr="001A449E">
        <w:rPr>
          <w:rFonts w:eastAsia="PMingLiU" w:cs="Tahoma"/>
          <w:szCs w:val="18"/>
        </w:rPr>
        <w:t xml:space="preserve"> VLSC </w:t>
      </w:r>
      <w:r w:rsidRPr="001A449E">
        <w:rPr>
          <w:rFonts w:eastAsia="PMingLiU" w:cs="Tahoma"/>
          <w:szCs w:val="18"/>
        </w:rPr>
        <w:t>下載檔案不需要存取代碼。</w:t>
      </w:r>
      <w:r w:rsidRPr="001A449E">
        <w:rPr>
          <w:rFonts w:eastAsia="PMingLiU" w:cs="Tahoma"/>
          <w:szCs w:val="18"/>
        </w:rPr>
        <w:t xml:space="preserve">Enterprise </w:t>
      </w:r>
      <w:r w:rsidRPr="001A449E">
        <w:rPr>
          <w:rFonts w:eastAsia="PMingLiU" w:cs="Tahoma"/>
          <w:szCs w:val="18"/>
        </w:rPr>
        <w:t>合約及</w:t>
      </w:r>
      <w:r w:rsidRPr="001A449E">
        <w:rPr>
          <w:rFonts w:eastAsia="PMingLiU" w:cs="Tahoma"/>
          <w:szCs w:val="18"/>
        </w:rPr>
        <w:t xml:space="preserve"> Select </w:t>
      </w:r>
      <w:r w:rsidRPr="001A449E">
        <w:rPr>
          <w:rFonts w:eastAsia="PMingLiU" w:cs="Tahoma"/>
          <w:szCs w:val="18"/>
        </w:rPr>
        <w:t>客戶得透過下載或</w:t>
      </w:r>
      <w:r w:rsidRPr="001A449E">
        <w:rPr>
          <w:rFonts w:eastAsia="PMingLiU" w:cs="Tahoma"/>
          <w:szCs w:val="18"/>
        </w:rPr>
        <w:t xml:space="preserve"> DVD </w:t>
      </w:r>
      <w:r w:rsidRPr="001A449E">
        <w:rPr>
          <w:rFonts w:eastAsia="PMingLiU" w:cs="Tahoma"/>
          <w:szCs w:val="18"/>
        </w:rPr>
        <w:t>取得</w:t>
      </w:r>
      <w:r w:rsidRPr="001A449E">
        <w:rPr>
          <w:rFonts w:eastAsia="PMingLiU" w:cs="Tahoma"/>
          <w:szCs w:val="18"/>
        </w:rPr>
        <w:t xml:space="preserve"> SCORM </w:t>
      </w:r>
      <w:r w:rsidRPr="001A449E">
        <w:rPr>
          <w:rFonts w:eastAsia="PMingLiU" w:cs="Tahoma"/>
          <w:szCs w:val="18"/>
        </w:rPr>
        <w:t>相符內容</w:t>
      </w:r>
      <w:r w:rsidRPr="001A449E">
        <w:rPr>
          <w:rFonts w:eastAsia="PMingLiU" w:cs="Tahoma"/>
          <w:szCs w:val="18"/>
        </w:rPr>
        <w:t xml:space="preserve"> (</w:t>
      </w:r>
      <w:r w:rsidRPr="001A449E">
        <w:rPr>
          <w:rFonts w:eastAsia="PMingLiU" w:cs="Tahoma"/>
          <w:szCs w:val="18"/>
        </w:rPr>
        <w:t>應用程式和系統專用</w:t>
      </w:r>
      <w:r w:rsidRPr="001A449E">
        <w:rPr>
          <w:rFonts w:eastAsia="PMingLiU" w:cs="Tahoma"/>
          <w:szCs w:val="18"/>
        </w:rPr>
        <w:t>)</w:t>
      </w:r>
      <w:r w:rsidRPr="001A449E">
        <w:rPr>
          <w:rFonts w:eastAsia="PMingLiU" w:cs="Tahoma"/>
          <w:szCs w:val="18"/>
        </w:rPr>
        <w:t>，而</w:t>
      </w:r>
      <w:r w:rsidRPr="001A449E">
        <w:rPr>
          <w:rFonts w:eastAsia="PMingLiU" w:cs="Tahoma"/>
          <w:szCs w:val="18"/>
        </w:rPr>
        <w:t xml:space="preserve"> Open </w:t>
      </w:r>
      <w:r w:rsidRPr="001A449E">
        <w:rPr>
          <w:rFonts w:eastAsia="PMingLiU" w:cs="Tahoma"/>
          <w:szCs w:val="18"/>
        </w:rPr>
        <w:t>及</w:t>
      </w:r>
      <w:r w:rsidRPr="001A449E">
        <w:rPr>
          <w:rFonts w:eastAsia="PMingLiU" w:cs="Tahoma"/>
          <w:szCs w:val="18"/>
        </w:rPr>
        <w:t xml:space="preserve"> Open Value </w:t>
      </w:r>
      <w:r w:rsidRPr="001A449E">
        <w:rPr>
          <w:rFonts w:eastAsia="PMingLiU" w:cs="Tahoma"/>
          <w:szCs w:val="18"/>
        </w:rPr>
        <w:t>客戶僅得透過</w:t>
      </w:r>
      <w:r w:rsidRPr="001A449E">
        <w:rPr>
          <w:rFonts w:eastAsia="PMingLiU" w:cs="Tahoma"/>
          <w:szCs w:val="18"/>
        </w:rPr>
        <w:t xml:space="preserve"> DVD </w:t>
      </w:r>
      <w:r w:rsidRPr="001A449E">
        <w:rPr>
          <w:rFonts w:eastAsia="PMingLiU" w:cs="Tahoma"/>
          <w:szCs w:val="18"/>
        </w:rPr>
        <w:t>取得</w:t>
      </w:r>
      <w:r w:rsidRPr="001A449E">
        <w:rPr>
          <w:rFonts w:eastAsia="PMingLiU" w:cs="Tahoma"/>
          <w:szCs w:val="18"/>
        </w:rPr>
        <w:t xml:space="preserve"> SCORM </w:t>
      </w:r>
      <w:r w:rsidRPr="001A449E">
        <w:rPr>
          <w:rFonts w:eastAsia="PMingLiU" w:cs="Tahoma"/>
          <w:szCs w:val="18"/>
        </w:rPr>
        <w:t>相符的內容</w:t>
      </w:r>
      <w:r w:rsidRPr="001A449E">
        <w:rPr>
          <w:rFonts w:eastAsia="PMingLiU" w:cs="Tahoma"/>
          <w:szCs w:val="18"/>
        </w:rPr>
        <w:t xml:space="preserve"> (</w:t>
      </w:r>
      <w:r w:rsidRPr="001A449E">
        <w:rPr>
          <w:rFonts w:eastAsia="PMingLiU" w:cs="Tahoma"/>
          <w:szCs w:val="18"/>
        </w:rPr>
        <w:t>應用程式和系統專用</w:t>
      </w:r>
      <w:r w:rsidRPr="001A449E">
        <w:rPr>
          <w:rFonts w:eastAsia="PMingLiU" w:cs="Tahoma"/>
          <w:szCs w:val="18"/>
        </w:rPr>
        <w:t>)</w:t>
      </w:r>
      <w:r w:rsidRPr="001A449E">
        <w:rPr>
          <w:rFonts w:eastAsia="PMingLiU" w:cs="Tahoma"/>
          <w:szCs w:val="18"/>
        </w:rPr>
        <w:t>。</w:t>
      </w:r>
    </w:p>
    <w:p w:rsidR="00324479" w:rsidRPr="001A449E" w:rsidRDefault="00324479" w:rsidP="002D25C8">
      <w:pPr>
        <w:rPr>
          <w:rFonts w:eastAsia="PMingLiU" w:cs="Tahoma"/>
        </w:rPr>
      </w:pPr>
    </w:p>
    <w:p w:rsidR="00324479" w:rsidRPr="001A449E" w:rsidRDefault="00324479" w:rsidP="002D25C8">
      <w:pPr>
        <w:rPr>
          <w:rFonts w:eastAsia="PMingLiU" w:cs="Tahoma"/>
          <w:lang w:eastAsia="zh-TW"/>
        </w:rPr>
      </w:pPr>
      <w:r w:rsidRPr="001A449E">
        <w:rPr>
          <w:rFonts w:eastAsia="PMingLiU" w:cs="Tahoma"/>
          <w:szCs w:val="18"/>
          <w:lang w:eastAsia="zh-TW"/>
        </w:rPr>
        <w:t>客戶得使用</w:t>
      </w:r>
      <w:r w:rsidRPr="001A449E">
        <w:rPr>
          <w:rFonts w:eastAsia="PMingLiU" w:cs="Tahoma"/>
          <w:szCs w:val="18"/>
          <w:lang w:eastAsia="zh-TW"/>
        </w:rPr>
        <w:t xml:space="preserve"> E-Learning </w:t>
      </w:r>
      <w:r w:rsidRPr="001A449E">
        <w:rPr>
          <w:rFonts w:eastAsia="PMingLiU" w:cs="Tahoma"/>
          <w:szCs w:val="18"/>
          <w:lang w:eastAsia="zh-TW"/>
        </w:rPr>
        <w:t>訓練之最高使用者數目，會等於客戶已參加之所訂購</w:t>
      </w:r>
      <w:r w:rsidRPr="001A449E">
        <w:rPr>
          <w:rFonts w:eastAsia="PMingLiU" w:cs="Tahoma"/>
          <w:szCs w:val="18"/>
          <w:lang w:eastAsia="zh-TW"/>
        </w:rPr>
        <w:t xml:space="preserve"> Windows Intune (</w:t>
      </w:r>
      <w:r w:rsidRPr="001A449E">
        <w:rPr>
          <w:rFonts w:eastAsia="PMingLiU" w:cs="Tahoma"/>
          <w:szCs w:val="18"/>
          <w:lang w:eastAsia="zh-TW"/>
        </w:rPr>
        <w:t>每一裝置</w:t>
      </w:r>
      <w:r w:rsidRPr="001A449E">
        <w:rPr>
          <w:rFonts w:eastAsia="PMingLiU" w:cs="Tahoma"/>
          <w:szCs w:val="18"/>
          <w:lang w:eastAsia="zh-TW"/>
        </w:rPr>
        <w:t xml:space="preserve">) </w:t>
      </w:r>
      <w:r w:rsidRPr="001A449E">
        <w:rPr>
          <w:rFonts w:eastAsia="PMingLiU" w:cs="Tahoma"/>
          <w:szCs w:val="18"/>
          <w:lang w:eastAsia="zh-TW"/>
        </w:rPr>
        <w:t>或</w:t>
      </w:r>
      <w:r w:rsidRPr="001A449E">
        <w:rPr>
          <w:rFonts w:eastAsia="PMingLiU" w:cs="Tahoma"/>
          <w:szCs w:val="18"/>
          <w:lang w:eastAsia="zh-TW"/>
        </w:rPr>
        <w:t xml:space="preserve"> Office 365 </w:t>
      </w:r>
      <w:r w:rsidRPr="001A449E">
        <w:rPr>
          <w:rFonts w:eastAsia="PMingLiU" w:cs="Tahoma"/>
          <w:szCs w:val="18"/>
          <w:lang w:eastAsia="zh-TW"/>
        </w:rPr>
        <w:t>套件的軟體保證或訂閱之合格產品的授權拷貝數目。客戶必須為每個合格使用權指定一個使用者。存取權無法從某一使用者移轉予另一個使用者。在啟動個別課程時，每個合格使用者最多將有</w:t>
      </w:r>
      <w:r w:rsidRPr="001A449E">
        <w:rPr>
          <w:rFonts w:eastAsia="PMingLiU" w:cs="Tahoma"/>
          <w:szCs w:val="18"/>
          <w:lang w:eastAsia="zh-TW"/>
        </w:rPr>
        <w:t xml:space="preserve"> 12 </w:t>
      </w:r>
      <w:r w:rsidRPr="001A449E">
        <w:rPr>
          <w:rFonts w:eastAsia="PMingLiU" w:cs="Tahoma"/>
          <w:szCs w:val="18"/>
          <w:lang w:eastAsia="zh-TW"/>
        </w:rPr>
        <w:t>個月可於存取屆滿之前完成課程，</w:t>
      </w:r>
      <w:r w:rsidR="00B62652">
        <w:rPr>
          <w:rFonts w:eastAsia="PMingLiU" w:cs="Tahoma"/>
          <w:szCs w:val="18"/>
          <w:lang w:eastAsia="zh-TW"/>
        </w:rPr>
        <w:br/>
      </w:r>
      <w:r w:rsidRPr="001A449E">
        <w:rPr>
          <w:rFonts w:eastAsia="PMingLiU" w:cs="Tahoma"/>
          <w:szCs w:val="18"/>
          <w:lang w:eastAsia="zh-TW"/>
        </w:rPr>
        <w:t>但前提是軟體保證範圍或訂閱使用權屆滿之前已啟動課程。</w:t>
      </w:r>
    </w:p>
    <w:p w:rsidR="00324479" w:rsidRPr="001A449E" w:rsidRDefault="00324479" w:rsidP="002D25C8">
      <w:pPr>
        <w:tabs>
          <w:tab w:val="num" w:pos="360"/>
        </w:tabs>
        <w:rPr>
          <w:rFonts w:eastAsia="PMingLiU" w:cs="Tahoma"/>
          <w:lang w:eastAsia="zh-TW"/>
        </w:rPr>
      </w:pPr>
    </w:p>
    <w:p w:rsidR="00324479" w:rsidRPr="001A449E" w:rsidRDefault="00324479" w:rsidP="002D25C8">
      <w:pPr>
        <w:tabs>
          <w:tab w:val="num" w:pos="0"/>
        </w:tabs>
        <w:rPr>
          <w:rFonts w:eastAsia="PMingLiU" w:cs="Tahoma"/>
          <w:lang w:eastAsia="zh-TW"/>
        </w:rPr>
      </w:pPr>
      <w:r w:rsidRPr="001A449E">
        <w:rPr>
          <w:rFonts w:eastAsia="PMingLiU" w:cs="Tahoma"/>
          <w:szCs w:val="18"/>
          <w:lang w:eastAsia="zh-TW"/>
        </w:rPr>
        <w:t>如果線上選擇方案不夠的話，合格客戶得在地區供應中心訂購</w:t>
      </w:r>
      <w:r w:rsidRPr="001A449E">
        <w:rPr>
          <w:rFonts w:eastAsia="PMingLiU" w:cs="Tahoma"/>
          <w:szCs w:val="18"/>
          <w:lang w:eastAsia="zh-TW"/>
        </w:rPr>
        <w:t xml:space="preserve"> E-learning </w:t>
      </w:r>
      <w:r w:rsidRPr="001A449E">
        <w:rPr>
          <w:rFonts w:eastAsia="PMingLiU" w:cs="Tahoma"/>
          <w:szCs w:val="18"/>
          <w:lang w:eastAsia="zh-TW"/>
        </w:rPr>
        <w:t>套件。</w:t>
      </w:r>
    </w:p>
    <w:p w:rsidR="00324479" w:rsidRPr="001A449E" w:rsidRDefault="00324479" w:rsidP="002D25C8">
      <w:pPr>
        <w:tabs>
          <w:tab w:val="num" w:pos="0"/>
        </w:tabs>
        <w:rPr>
          <w:rFonts w:eastAsia="PMingLiU" w:cs="Tahoma"/>
        </w:rPr>
      </w:pPr>
      <w:r w:rsidRPr="001A449E">
        <w:rPr>
          <w:rFonts w:eastAsia="PMingLiU" w:cs="Tahoma"/>
          <w:szCs w:val="18"/>
        </w:rPr>
        <w:t>客戶對</w:t>
      </w:r>
      <w:r w:rsidRPr="001A449E">
        <w:rPr>
          <w:rFonts w:eastAsia="PMingLiU" w:cs="Tahoma"/>
          <w:szCs w:val="18"/>
        </w:rPr>
        <w:t xml:space="preserve"> E-Learning </w:t>
      </w:r>
      <w:r w:rsidRPr="001A449E">
        <w:rPr>
          <w:rFonts w:eastAsia="PMingLiU" w:cs="Tahoma"/>
          <w:szCs w:val="18"/>
        </w:rPr>
        <w:t>課程之建置及使用係受其授權合約的條款及條件所拘束。</w:t>
      </w:r>
    </w:p>
    <w:p w:rsidR="00324479" w:rsidRPr="001A449E" w:rsidRDefault="00324479" w:rsidP="002D25C8">
      <w:pPr>
        <w:tabs>
          <w:tab w:val="num" w:pos="0"/>
        </w:tabs>
        <w:rPr>
          <w:rFonts w:eastAsia="PMingLiU" w:cs="Tahoma"/>
        </w:rPr>
      </w:pPr>
    </w:p>
    <w:p w:rsidR="008A7860" w:rsidRPr="001A449E" w:rsidRDefault="008A7860" w:rsidP="008A7860">
      <w:pPr>
        <w:spacing w:after="60"/>
        <w:rPr>
          <w:rFonts w:eastAsia="PMingLiU" w:cs="Tahoma"/>
        </w:rPr>
      </w:pPr>
      <w:r w:rsidRPr="001A449E">
        <w:rPr>
          <w:rFonts w:eastAsia="PMingLiU" w:cs="Tahoma"/>
          <w:b/>
          <w:szCs w:val="18"/>
        </w:rPr>
        <w:t xml:space="preserve">E-Learning </w:t>
      </w:r>
      <w:r w:rsidRPr="001A449E">
        <w:rPr>
          <w:rFonts w:eastAsia="PMingLiU" w:cs="Tahoma"/>
          <w:b/>
          <w:szCs w:val="18"/>
        </w:rPr>
        <w:t>應用程式</w:t>
      </w:r>
    </w:p>
    <w:p w:rsidR="00324479" w:rsidRPr="001A449E" w:rsidRDefault="00324479" w:rsidP="002D25C8">
      <w:pPr>
        <w:rPr>
          <w:rFonts w:eastAsia="PMingLiU" w:cs="Tahoma"/>
        </w:rPr>
      </w:pPr>
      <w:r w:rsidRPr="001A449E">
        <w:rPr>
          <w:rFonts w:eastAsia="PMingLiU" w:cs="Tahoma"/>
          <w:szCs w:val="18"/>
        </w:rPr>
        <w:t>具備</w:t>
      </w:r>
      <w:r w:rsidRPr="001A449E">
        <w:rPr>
          <w:rFonts w:eastAsia="PMingLiU" w:cs="Tahoma"/>
          <w:color w:val="000000"/>
          <w:szCs w:val="18"/>
        </w:rPr>
        <w:t xml:space="preserve"> Office 365 ProPlus</w:t>
      </w:r>
      <w:r w:rsidRPr="001A449E">
        <w:rPr>
          <w:rFonts w:eastAsia="PMingLiU" w:cs="Tahoma"/>
          <w:szCs w:val="18"/>
        </w:rPr>
        <w:t>、</w:t>
      </w:r>
      <w:r w:rsidRPr="001A449E">
        <w:rPr>
          <w:rFonts w:eastAsia="PMingLiU" w:cs="Tahoma"/>
          <w:szCs w:val="18"/>
        </w:rPr>
        <w:t xml:space="preserve">Office 365 </w:t>
      </w:r>
      <w:r w:rsidRPr="001A449E">
        <w:rPr>
          <w:rFonts w:eastAsia="PMingLiU" w:cs="Tahoma"/>
          <w:szCs w:val="18"/>
        </w:rPr>
        <w:t>套件及合格應用程式產品之軟體保證的客戶，有資格使用代管的</w:t>
      </w:r>
      <w:r w:rsidRPr="001A449E">
        <w:rPr>
          <w:rFonts w:eastAsia="PMingLiU" w:cs="Tahoma"/>
          <w:szCs w:val="18"/>
        </w:rPr>
        <w:t xml:space="preserve"> E-Learning </w:t>
      </w:r>
      <w:r w:rsidR="00B62652">
        <w:rPr>
          <w:rFonts w:eastAsia="PMingLiU" w:cs="Tahoma"/>
          <w:szCs w:val="18"/>
        </w:rPr>
        <w:br/>
      </w:r>
      <w:r w:rsidRPr="001A449E">
        <w:rPr>
          <w:rFonts w:eastAsia="PMingLiU" w:cs="Tahoma"/>
          <w:szCs w:val="18"/>
        </w:rPr>
        <w:t>課程，以及</w:t>
      </w:r>
      <w:r w:rsidRPr="001A449E">
        <w:rPr>
          <w:rFonts w:eastAsia="PMingLiU" w:cs="Tahoma"/>
          <w:szCs w:val="18"/>
        </w:rPr>
        <w:t xml:space="preserve"> SCORM </w:t>
      </w:r>
      <w:r w:rsidRPr="001A449E">
        <w:rPr>
          <w:rFonts w:eastAsia="PMingLiU" w:cs="Tahoma"/>
          <w:szCs w:val="18"/>
        </w:rPr>
        <w:t>相符的內容。</w:t>
      </w:r>
    </w:p>
    <w:p w:rsidR="00324479" w:rsidRPr="001A449E" w:rsidRDefault="00324479" w:rsidP="002D25C8">
      <w:pPr>
        <w:rPr>
          <w:rFonts w:eastAsia="PMingLiU" w:cs="Tahoma"/>
        </w:rPr>
      </w:pPr>
    </w:p>
    <w:p w:rsidR="008A7860" w:rsidRPr="001A449E" w:rsidRDefault="008A7860" w:rsidP="008A7860">
      <w:pPr>
        <w:spacing w:after="60"/>
        <w:rPr>
          <w:rFonts w:eastAsia="PMingLiU" w:cs="Tahoma"/>
        </w:rPr>
      </w:pPr>
      <w:r w:rsidRPr="001A449E">
        <w:rPr>
          <w:rFonts w:eastAsia="PMingLiU" w:cs="Tahoma"/>
          <w:b/>
          <w:szCs w:val="18"/>
        </w:rPr>
        <w:t xml:space="preserve">E-Learning </w:t>
      </w:r>
      <w:r w:rsidRPr="001A449E">
        <w:rPr>
          <w:rFonts w:eastAsia="PMingLiU" w:cs="Tahoma"/>
          <w:b/>
          <w:szCs w:val="18"/>
        </w:rPr>
        <w:t>系統</w:t>
      </w:r>
    </w:p>
    <w:p w:rsidR="00324479" w:rsidRPr="001A449E" w:rsidRDefault="00324479" w:rsidP="002D25C8">
      <w:pPr>
        <w:rPr>
          <w:rFonts w:eastAsia="PMingLiU" w:cs="Tahoma"/>
        </w:rPr>
      </w:pPr>
      <w:r w:rsidRPr="001A449E">
        <w:rPr>
          <w:rFonts w:eastAsia="PMingLiU" w:cs="Tahoma"/>
          <w:szCs w:val="18"/>
        </w:rPr>
        <w:t>具備</w:t>
      </w:r>
      <w:r w:rsidRPr="001A449E">
        <w:rPr>
          <w:rFonts w:eastAsia="PMingLiU" w:cs="Tahoma"/>
          <w:szCs w:val="18"/>
        </w:rPr>
        <w:t xml:space="preserve"> Windows Intune (</w:t>
      </w:r>
      <w:r w:rsidRPr="001A449E">
        <w:rPr>
          <w:rFonts w:eastAsia="PMingLiU" w:cs="Tahoma"/>
          <w:szCs w:val="18"/>
        </w:rPr>
        <w:t>每一裝置</w:t>
      </w:r>
      <w:r w:rsidRPr="001A449E">
        <w:rPr>
          <w:rFonts w:eastAsia="PMingLiU" w:cs="Tahoma"/>
          <w:szCs w:val="18"/>
        </w:rPr>
        <w:t xml:space="preserve">) </w:t>
      </w:r>
      <w:r w:rsidRPr="001A449E">
        <w:rPr>
          <w:rFonts w:eastAsia="PMingLiU" w:cs="Tahoma"/>
          <w:szCs w:val="18"/>
        </w:rPr>
        <w:t>及合格系統產品之軟體保證的客戶有資格使用代管的</w:t>
      </w:r>
      <w:r w:rsidRPr="001A449E">
        <w:rPr>
          <w:rFonts w:eastAsia="PMingLiU" w:cs="Tahoma"/>
          <w:szCs w:val="18"/>
        </w:rPr>
        <w:t xml:space="preserve"> E-Learning </w:t>
      </w:r>
      <w:r w:rsidRPr="001A449E">
        <w:rPr>
          <w:rFonts w:eastAsia="PMingLiU" w:cs="Tahoma"/>
          <w:szCs w:val="18"/>
        </w:rPr>
        <w:t>用戶端課程，</w:t>
      </w:r>
      <w:r w:rsidR="00B62652">
        <w:rPr>
          <w:rFonts w:eastAsia="PMingLiU" w:cs="Tahoma"/>
          <w:szCs w:val="18"/>
        </w:rPr>
        <w:br/>
      </w:r>
      <w:r w:rsidRPr="001A449E">
        <w:rPr>
          <w:rFonts w:eastAsia="PMingLiU" w:cs="Tahoma"/>
          <w:szCs w:val="18"/>
        </w:rPr>
        <w:t>以及</w:t>
      </w:r>
      <w:r w:rsidRPr="001A449E">
        <w:rPr>
          <w:rFonts w:eastAsia="PMingLiU" w:cs="Tahoma"/>
          <w:szCs w:val="18"/>
        </w:rPr>
        <w:t xml:space="preserve"> SCORM </w:t>
      </w:r>
      <w:r w:rsidRPr="001A449E">
        <w:rPr>
          <w:rFonts w:eastAsia="PMingLiU" w:cs="Tahoma"/>
          <w:szCs w:val="18"/>
        </w:rPr>
        <w:t>相符的內容。</w:t>
      </w:r>
    </w:p>
    <w:p w:rsidR="00F76ED4" w:rsidRPr="001A449E" w:rsidRDefault="00F76ED4">
      <w:pPr>
        <w:rPr>
          <w:rFonts w:eastAsia="PMingLiU" w:cs="Tahoma"/>
        </w:rPr>
      </w:pPr>
    </w:p>
    <w:p w:rsidR="008A7860" w:rsidRPr="001A449E" w:rsidRDefault="008A7860" w:rsidP="008A7860">
      <w:pPr>
        <w:spacing w:after="60"/>
        <w:rPr>
          <w:rFonts w:eastAsia="PMingLiU" w:cs="Tahoma"/>
        </w:rPr>
      </w:pPr>
      <w:r w:rsidRPr="001A449E">
        <w:rPr>
          <w:rFonts w:eastAsia="PMingLiU" w:cs="Tahoma"/>
          <w:b/>
          <w:szCs w:val="18"/>
        </w:rPr>
        <w:t xml:space="preserve">E-Learning </w:t>
      </w:r>
      <w:r w:rsidRPr="001A449E">
        <w:rPr>
          <w:rFonts w:eastAsia="PMingLiU" w:cs="Tahoma"/>
          <w:b/>
          <w:szCs w:val="18"/>
        </w:rPr>
        <w:t>伺服器</w:t>
      </w:r>
    </w:p>
    <w:p w:rsidR="00324479" w:rsidRPr="001A449E" w:rsidRDefault="00324479" w:rsidP="002D25C8">
      <w:pPr>
        <w:rPr>
          <w:rFonts w:eastAsia="PMingLiU" w:cs="Tahoma"/>
        </w:rPr>
      </w:pPr>
      <w:r w:rsidRPr="001A449E">
        <w:rPr>
          <w:rFonts w:eastAsia="PMingLiU" w:cs="Tahoma"/>
          <w:szCs w:val="18"/>
        </w:rPr>
        <w:t>具備合格伺服器產品之軟體保證的客戶有資格使用代管的</w:t>
      </w:r>
      <w:r w:rsidRPr="001A449E">
        <w:rPr>
          <w:rFonts w:eastAsia="PMingLiU" w:cs="Tahoma"/>
          <w:szCs w:val="18"/>
        </w:rPr>
        <w:t xml:space="preserve"> E-Learning </w:t>
      </w:r>
      <w:r w:rsidRPr="001A449E">
        <w:rPr>
          <w:rFonts w:eastAsia="PMingLiU" w:cs="Tahoma"/>
          <w:szCs w:val="18"/>
        </w:rPr>
        <w:t>伺服器課程。</w:t>
      </w:r>
    </w:p>
    <w:p w:rsidR="00023FE7" w:rsidRPr="001A449E" w:rsidRDefault="00023FE7" w:rsidP="002D25C8">
      <w:pPr>
        <w:rPr>
          <w:rFonts w:eastAsia="PMingLiU" w:cs="Tahoma"/>
        </w:rPr>
      </w:pPr>
    </w:p>
    <w:p w:rsidR="00023FE7" w:rsidRPr="001A449E" w:rsidRDefault="00023FE7" w:rsidP="002D25C8">
      <w:pPr>
        <w:pStyle w:val="Heading3"/>
        <w:rPr>
          <w:rFonts w:ascii="Tahoma" w:eastAsia="PMingLiU" w:hAnsi="Tahoma" w:cs="Tahoma"/>
          <w:lang w:eastAsia="zh-TW"/>
        </w:rPr>
      </w:pPr>
      <w:bookmarkStart w:id="738" w:name="_Toc336338235"/>
      <w:bookmarkStart w:id="739" w:name="_Toc363720587"/>
      <w:r w:rsidRPr="001A449E">
        <w:rPr>
          <w:rFonts w:ascii="Tahoma" w:eastAsia="PMingLiU" w:hAnsi="Tahoma" w:cs="Tahoma"/>
          <w:sz w:val="24"/>
          <w:lang w:eastAsia="zh-TW"/>
        </w:rPr>
        <w:t>家庭使用方案</w:t>
      </w:r>
      <w:bookmarkEnd w:id="738"/>
      <w:bookmarkEnd w:id="739"/>
    </w:p>
    <w:p w:rsidR="00023FE7" w:rsidRPr="00C031D4" w:rsidRDefault="00023FE7" w:rsidP="002D25C8">
      <w:pPr>
        <w:rPr>
          <w:rFonts w:eastAsia="PMingLiU" w:cs="Tahoma"/>
          <w:szCs w:val="18"/>
          <w:lang w:eastAsia="zh-TW"/>
        </w:rPr>
      </w:pPr>
    </w:p>
    <w:p w:rsidR="00023FE7" w:rsidRPr="00C031D4" w:rsidRDefault="00023FE7" w:rsidP="002D25C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具備合格桌面應用程式產品之有效軟體保證範圍的客戶有資格</w:t>
      </w:r>
      <w:r w:rsidRPr="00C031D4">
        <w:rPr>
          <w:rFonts w:ascii="Tahoma" w:eastAsia="PMingLiU" w:hAnsi="Tahoma" w:cs="Tahoma"/>
          <w:color w:val="000000"/>
          <w:sz w:val="18"/>
          <w:szCs w:val="18"/>
          <w:lang w:eastAsia="zh-TW"/>
        </w:rPr>
        <w:t>參與家庭使用方案</w:t>
      </w:r>
      <w:r w:rsidRPr="00C031D4">
        <w:rPr>
          <w:rFonts w:ascii="Tahoma" w:eastAsia="PMingLiU" w:hAnsi="Tahoma" w:cs="Tahoma"/>
          <w:color w:val="000000"/>
          <w:sz w:val="18"/>
          <w:szCs w:val="18"/>
          <w:lang w:eastAsia="zh-TW"/>
        </w:rPr>
        <w:t>**</w:t>
      </w:r>
      <w:r w:rsidRPr="00C031D4">
        <w:rPr>
          <w:rFonts w:ascii="Tahoma" w:eastAsia="PMingLiU" w:hAnsi="Tahoma" w:cs="Tahoma"/>
          <w:color w:val="000000"/>
          <w:sz w:val="18"/>
          <w:szCs w:val="18"/>
          <w:lang w:eastAsia="zh-TW"/>
        </w:rPr>
        <w:t>。依據家庭使用方案，客戶的員工</w:t>
      </w:r>
      <w:r w:rsidRPr="00C031D4">
        <w:rPr>
          <w:rFonts w:ascii="Tahoma" w:eastAsia="PMingLiU" w:hAnsi="Tahoma" w:cs="Tahoma"/>
          <w:color w:val="000000"/>
          <w:sz w:val="18"/>
          <w:szCs w:val="18"/>
          <w:lang w:eastAsia="zh-TW"/>
        </w:rPr>
        <w:t xml:space="preserve"> </w:t>
      </w:r>
      <w:r w:rsidR="00B62652" w:rsidRPr="00C031D4">
        <w:rPr>
          <w:rFonts w:ascii="Tahoma" w:eastAsia="PMingLiU" w:hAnsi="Tahoma" w:cs="Tahoma"/>
          <w:color w:val="000000"/>
          <w:sz w:val="18"/>
          <w:szCs w:val="18"/>
          <w:lang w:eastAsia="zh-TW"/>
        </w:rPr>
        <w:br/>
      </w:r>
      <w:r w:rsidRPr="00C031D4">
        <w:rPr>
          <w:rFonts w:ascii="Tahoma" w:eastAsia="PMingLiU" w:hAnsi="Tahoma" w:cs="Tahoma"/>
          <w:color w:val="000000"/>
          <w:sz w:val="18"/>
          <w:szCs w:val="18"/>
          <w:lang w:eastAsia="zh-TW"/>
        </w:rPr>
        <w:t>(</w:t>
      </w:r>
      <w:r w:rsidRPr="00C031D4">
        <w:rPr>
          <w:rFonts w:ascii="Tahoma" w:eastAsia="PMingLiU" w:hAnsi="Tahoma" w:cs="Tahoma"/>
          <w:color w:val="000000"/>
          <w:sz w:val="18"/>
          <w:szCs w:val="18"/>
          <w:lang w:eastAsia="zh-TW"/>
        </w:rPr>
        <w:t>其為授權之合格應用程式的使用者</w:t>
      </w:r>
      <w:r w:rsidRPr="00C031D4">
        <w:rPr>
          <w:rFonts w:ascii="Tahoma" w:eastAsia="PMingLiU" w:hAnsi="Tahoma" w:cs="Tahoma"/>
          <w:color w:val="000000"/>
          <w:sz w:val="18"/>
          <w:szCs w:val="18"/>
          <w:lang w:eastAsia="zh-TW"/>
        </w:rPr>
        <w:t xml:space="preserve">) </w:t>
      </w:r>
      <w:r w:rsidRPr="00C031D4">
        <w:rPr>
          <w:rFonts w:ascii="Tahoma" w:eastAsia="PMingLiU" w:hAnsi="Tahoma" w:cs="Tahoma"/>
          <w:color w:val="000000"/>
          <w:sz w:val="18"/>
          <w:szCs w:val="18"/>
          <w:lang w:eastAsia="zh-TW"/>
        </w:rPr>
        <w:t>可以取得要安裝在某部家庭電腦上之對應的家庭使用方案軟體的單一使用權。</w:t>
      </w:r>
      <w:r w:rsidR="00C031D4" w:rsidRPr="00C031D4">
        <w:rPr>
          <w:rFonts w:ascii="Tahoma" w:eastAsia="PMingLiU" w:hAnsi="Tahoma" w:cs="Tahoma"/>
          <w:color w:val="000000"/>
          <w:sz w:val="18"/>
          <w:szCs w:val="18"/>
          <w:lang w:eastAsia="zh-TW"/>
        </w:rPr>
        <w:br/>
      </w:r>
      <w:r w:rsidRPr="00C031D4">
        <w:rPr>
          <w:rFonts w:ascii="Tahoma" w:eastAsia="PMingLiU" w:hAnsi="Tahoma" w:cs="Tahoma"/>
          <w:color w:val="000000"/>
          <w:sz w:val="18"/>
          <w:szCs w:val="18"/>
          <w:lang w:eastAsia="zh-TW"/>
        </w:rPr>
        <w:t>該軟體的授權條款會許可家庭電腦的主要使用者在可攜式裝置上安裝及使用另一份拷貝。若他們的員工先從</w:t>
      </w:r>
      <w:r w:rsidRPr="00C031D4">
        <w:rPr>
          <w:rFonts w:ascii="Tahoma" w:eastAsia="PMingLiU" w:hAnsi="Tahoma" w:cs="Tahoma"/>
          <w:color w:val="000000"/>
          <w:sz w:val="18"/>
          <w:szCs w:val="18"/>
          <w:lang w:eastAsia="zh-TW"/>
        </w:rPr>
        <w:t xml:space="preserve"> Microsoft </w:t>
      </w:r>
      <w:r w:rsidRPr="00C031D4">
        <w:rPr>
          <w:rFonts w:ascii="Tahoma" w:eastAsia="PMingLiU" w:hAnsi="Tahoma" w:cs="Tahoma"/>
          <w:color w:val="000000"/>
          <w:sz w:val="18"/>
          <w:szCs w:val="18"/>
          <w:lang w:eastAsia="zh-TW"/>
        </w:rPr>
        <w:t>取得適當的家庭使用方案產品金鑰，客戶可讓他們的員工將由客戶依他們的大量授權合約取得之對應的家庭使用方案</w:t>
      </w:r>
      <w:r w:rsidR="00C031D4" w:rsidRPr="00C031D4">
        <w:rPr>
          <w:rFonts w:ascii="Tahoma" w:eastAsia="PMingLiU" w:hAnsi="Tahoma" w:cs="Tahoma"/>
          <w:color w:val="000000"/>
          <w:sz w:val="18"/>
          <w:szCs w:val="18"/>
          <w:lang w:eastAsia="zh-TW"/>
        </w:rPr>
        <w:br/>
      </w:r>
      <w:r w:rsidRPr="00C031D4">
        <w:rPr>
          <w:rFonts w:ascii="Tahoma" w:eastAsia="PMingLiU" w:hAnsi="Tahoma" w:cs="Tahoma"/>
          <w:color w:val="000000"/>
          <w:sz w:val="18"/>
          <w:szCs w:val="18"/>
          <w:lang w:eastAsia="zh-TW"/>
        </w:rPr>
        <w:t>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C031D4">
        <w:rPr>
          <w:rFonts w:ascii="Tahoma" w:eastAsia="PMingLiU" w:hAnsi="Tahoma" w:cs="Tahoma"/>
          <w:color w:val="000000"/>
          <w:sz w:val="18"/>
          <w:szCs w:val="18"/>
          <w:lang w:eastAsia="zh-TW"/>
        </w:rPr>
        <w:t>*</w:t>
      </w:r>
      <w:r w:rsidRPr="00C031D4">
        <w:rPr>
          <w:rFonts w:ascii="Tahoma" w:eastAsia="PMingLiU" w:hAnsi="Tahoma" w:cs="Tahoma"/>
          <w:color w:val="000000"/>
          <w:sz w:val="18"/>
          <w:szCs w:val="18"/>
          <w:lang w:eastAsia="zh-TW"/>
        </w:rPr>
        <w:t>。</w:t>
      </w:r>
    </w:p>
    <w:p w:rsidR="00023FE7" w:rsidRPr="00C031D4" w:rsidRDefault="00023FE7" w:rsidP="002D25C8">
      <w:pPr>
        <w:pStyle w:val="AppendixBodyText"/>
        <w:spacing w:after="0"/>
        <w:rPr>
          <w:rFonts w:ascii="Tahoma" w:eastAsia="PMingLiU" w:hAnsi="Tahoma" w:cs="Tahoma"/>
          <w:sz w:val="18"/>
          <w:szCs w:val="18"/>
          <w:lang w:eastAsia="zh-TW"/>
        </w:rPr>
      </w:pPr>
    </w:p>
    <w:p w:rsidR="00023FE7" w:rsidRPr="00C031D4" w:rsidRDefault="00023FE7" w:rsidP="002D25C8">
      <w:pPr>
        <w:pStyle w:val="AppendixFlushBulletedList"/>
        <w:tabs>
          <w:tab w:val="clear" w:pos="360"/>
        </w:tabs>
        <w:ind w:left="0" w:firstLine="0"/>
        <w:rPr>
          <w:rFonts w:ascii="Tahoma" w:eastAsia="PMingLiU" w:hAnsi="Tahoma" w:cs="Tahoma"/>
          <w:sz w:val="18"/>
          <w:szCs w:val="18"/>
          <w:lang w:eastAsia="zh-TW"/>
        </w:rPr>
      </w:pPr>
      <w:r w:rsidRPr="00C031D4">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得立即終止客戶對家庭使用方案之參與，恕不另行通知。</w:t>
      </w:r>
    </w:p>
    <w:p w:rsidR="00023FE7" w:rsidRPr="00C031D4"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C031D4" w:rsidRDefault="00023FE7" w:rsidP="002D25C8">
      <w:pPr>
        <w:pStyle w:val="AppendixFlushBulletedList"/>
        <w:tabs>
          <w:tab w:val="clear" w:pos="360"/>
        </w:tabs>
        <w:ind w:left="0" w:firstLine="0"/>
        <w:rPr>
          <w:rFonts w:ascii="Tahoma" w:eastAsia="PMingLiU" w:hAnsi="Tahoma" w:cs="Tahoma"/>
          <w:sz w:val="18"/>
          <w:szCs w:val="18"/>
          <w:lang w:eastAsia="zh-TW"/>
        </w:rPr>
      </w:pPr>
      <w:r w:rsidRPr="00C031D4">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C031D4">
        <w:rPr>
          <w:rFonts w:ascii="Tahoma" w:eastAsia="PMingLiU" w:hAnsi="Tahoma" w:cs="Tahoma"/>
          <w:sz w:val="18"/>
          <w:szCs w:val="18"/>
          <w:lang w:eastAsia="zh-TW"/>
        </w:rPr>
        <w:br/>
      </w:r>
      <w:r w:rsidRPr="00C031D4">
        <w:rPr>
          <w:rFonts w:ascii="Tahoma" w:eastAsia="PMingLiU" w:hAnsi="Tahoma" w:cs="Tahoma"/>
          <w:sz w:val="18"/>
          <w:szCs w:val="18"/>
          <w:lang w:eastAsia="zh-TW"/>
        </w:rPr>
        <w:t>或員工依據家庭使用方案使用權而安裝及使用該桌面應用程式之任何較舊或較新版本。</w:t>
      </w:r>
    </w:p>
    <w:p w:rsidR="00023FE7" w:rsidRPr="00C031D4"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C031D4" w:rsidRDefault="00023FE7" w:rsidP="002D25C8">
      <w:pPr>
        <w:pStyle w:val="AppendixFlushBulletedList"/>
        <w:tabs>
          <w:tab w:val="clear" w:pos="360"/>
        </w:tabs>
        <w:ind w:left="0" w:firstLine="0"/>
        <w:rPr>
          <w:rFonts w:ascii="Tahoma" w:eastAsia="PMingLiU" w:hAnsi="Tahoma" w:cs="Tahoma"/>
          <w:sz w:val="18"/>
          <w:szCs w:val="18"/>
          <w:lang w:eastAsia="zh-TW"/>
        </w:rPr>
      </w:pPr>
      <w:r w:rsidRPr="00C031D4">
        <w:rPr>
          <w:rFonts w:ascii="Tahoma" w:eastAsia="PMingLiU" w:hAnsi="Tahoma" w:cs="Tahoma"/>
          <w:sz w:val="18"/>
          <w:szCs w:val="18"/>
          <w:lang w:eastAsia="zh-TW"/>
        </w:rPr>
        <w:t>客戶對個別員工是否遵照家庭使用方案使用者授權條款並不負任何責任。該些條款係由</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與客戶員工間所共同訂定，其會因依客戶大量授權提供之使用權而有所不同</w:t>
      </w:r>
      <w:r w:rsidRPr="00C031D4">
        <w:rPr>
          <w:rFonts w:ascii="Tahoma" w:eastAsia="PMingLiU" w:hAnsi="Tahoma" w:cs="Tahoma"/>
          <w:sz w:val="18"/>
          <w:szCs w:val="18"/>
          <w:lang w:eastAsia="zh-TW"/>
        </w:rPr>
        <w:t xml:space="preserve"> (</w:t>
      </w:r>
      <w:r w:rsidRPr="00C031D4">
        <w:rPr>
          <w:rFonts w:ascii="Tahoma" w:eastAsia="PMingLiU" w:hAnsi="Tahoma" w:cs="Tahoma"/>
          <w:sz w:val="18"/>
          <w:szCs w:val="18"/>
          <w:lang w:eastAsia="zh-TW"/>
        </w:rPr>
        <w:t>例如，員工僅得安裝</w:t>
      </w:r>
      <w:r w:rsidRPr="00C031D4">
        <w:rPr>
          <w:rFonts w:ascii="Tahoma" w:eastAsia="PMingLiU" w:hAnsi="Tahoma" w:cs="Tahoma"/>
          <w:sz w:val="18"/>
          <w:szCs w:val="18"/>
          <w:lang w:eastAsia="zh-TW"/>
        </w:rPr>
        <w:t xml:space="preserve"> HUP </w:t>
      </w:r>
      <w:r w:rsidRPr="00C031D4">
        <w:rPr>
          <w:rFonts w:ascii="Tahoma" w:eastAsia="PMingLiU" w:hAnsi="Tahoma" w:cs="Tahoma"/>
          <w:sz w:val="18"/>
          <w:szCs w:val="18"/>
          <w:lang w:eastAsia="zh-TW"/>
        </w:rPr>
        <w:t>軟體之一個拷貝</w:t>
      </w:r>
      <w:r w:rsidRPr="00C031D4">
        <w:rPr>
          <w:rFonts w:ascii="Tahoma" w:eastAsia="PMingLiU" w:hAnsi="Tahoma" w:cs="Tahoma"/>
          <w:sz w:val="18"/>
          <w:szCs w:val="18"/>
          <w:lang w:eastAsia="zh-TW"/>
        </w:rPr>
        <w:t>)</w:t>
      </w:r>
      <w:r w:rsidRPr="00C031D4">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rsidR="00023FE7" w:rsidRPr="00C031D4"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C031D4" w:rsidRDefault="00023FE7" w:rsidP="002D25C8">
      <w:pPr>
        <w:rPr>
          <w:rFonts w:eastAsia="PMingLiU" w:cs="Tahoma"/>
          <w:szCs w:val="18"/>
        </w:rPr>
      </w:pPr>
      <w:r w:rsidRPr="00C031D4">
        <w:rPr>
          <w:rFonts w:eastAsia="PMingLiU" w:cs="Tahoma"/>
          <w:color w:val="000000"/>
          <w:szCs w:val="18"/>
          <w:lang w:eastAsia="zh-TW"/>
        </w:rPr>
        <w:t>參與此方案對客戶及其員工可能都會產生稅賦。客戶在使用本利益之前可能會想要諮詢稅賦顧問。</w:t>
      </w:r>
      <w:r w:rsidRPr="00C031D4">
        <w:rPr>
          <w:rFonts w:eastAsia="PMingLiU" w:cs="Tahoma"/>
          <w:color w:val="000000"/>
          <w:szCs w:val="18"/>
          <w:lang w:eastAsia="zh-TW"/>
        </w:rPr>
        <w:t xml:space="preserve">Microsoft </w:t>
      </w:r>
      <w:r w:rsidRPr="00C031D4">
        <w:rPr>
          <w:rFonts w:eastAsia="PMingLiU" w:cs="Tahoma"/>
          <w:color w:val="000000"/>
          <w:szCs w:val="18"/>
          <w:lang w:eastAsia="zh-TW"/>
        </w:rPr>
        <w:t>對客戶</w:t>
      </w:r>
      <w:r w:rsidR="00C031D4">
        <w:rPr>
          <w:rFonts w:eastAsia="PMingLiU" w:cs="Tahoma"/>
          <w:color w:val="000000"/>
          <w:szCs w:val="18"/>
          <w:lang w:eastAsia="zh-TW"/>
        </w:rPr>
        <w:br/>
      </w:r>
      <w:r w:rsidRPr="00C031D4">
        <w:rPr>
          <w:rFonts w:eastAsia="PMingLiU" w:cs="Tahoma"/>
          <w:color w:val="000000"/>
          <w:szCs w:val="18"/>
          <w:lang w:eastAsia="zh-TW"/>
        </w:rPr>
        <w:t>或其員工是否遵照其所具備之任何雇用利益、稅賦或報告義務，並不負任何責任。</w:t>
      </w:r>
      <w:r w:rsidRPr="00C031D4">
        <w:rPr>
          <w:rFonts w:eastAsia="PMingLiU" w:cs="Tahoma"/>
          <w:szCs w:val="18"/>
        </w:rPr>
        <w:t>紐西蘭地區之員工適用之其他條款列示如下：</w:t>
      </w:r>
    </w:p>
    <w:p w:rsidR="00023FE7" w:rsidRPr="001A449E" w:rsidRDefault="00023FE7" w:rsidP="00F93617">
      <w:pPr>
        <w:rPr>
          <w:rFonts w:eastAsia="PMingLiU" w:cs="Tahoma"/>
        </w:rPr>
      </w:pPr>
    </w:p>
    <w:p w:rsidR="00023FE7" w:rsidRPr="001A449E" w:rsidRDefault="00023FE7" w:rsidP="00DB31A7">
      <w:pPr>
        <w:numPr>
          <w:ilvl w:val="0"/>
          <w:numId w:val="12"/>
        </w:numPr>
        <w:tabs>
          <w:tab w:val="left" w:pos="1440"/>
        </w:tabs>
        <w:spacing w:afterLines="60" w:after="144"/>
        <w:ind w:left="1440"/>
        <w:rPr>
          <w:rFonts w:eastAsia="PMingLiU" w:cs="Tahoma"/>
          <w:lang w:eastAsia="zh-TW"/>
        </w:rPr>
      </w:pPr>
      <w:r w:rsidRPr="001A449E">
        <w:rPr>
          <w:rFonts w:eastAsia="PMingLiU" w:cs="Tahoma"/>
          <w:lang w:eastAsia="zh-TW"/>
        </w:rPr>
        <w:t>在紐西蘭地區，客戶不得要求員工針對</w:t>
      </w:r>
      <w:r w:rsidRPr="001A449E">
        <w:rPr>
          <w:rFonts w:eastAsia="PMingLiU" w:cs="Tahoma"/>
          <w:lang w:eastAsia="zh-TW"/>
        </w:rPr>
        <w:t xml:space="preserve"> HUP </w:t>
      </w:r>
      <w:r w:rsidRPr="001A449E">
        <w:rPr>
          <w:rFonts w:eastAsia="PMingLiU" w:cs="Tahoma"/>
          <w:lang w:eastAsia="zh-TW"/>
        </w:rPr>
        <w:t>之相關費用進行任何付款或報酬，也不得針對超出</w:t>
      </w:r>
      <w:r w:rsidRPr="001A449E">
        <w:rPr>
          <w:rFonts w:eastAsia="PMingLiU" w:cs="Tahoma"/>
          <w:lang w:eastAsia="zh-TW"/>
        </w:rPr>
        <w:t xml:space="preserve"> Microsoft </w:t>
      </w:r>
      <w:r w:rsidRPr="001A449E">
        <w:rPr>
          <w:rFonts w:eastAsia="PMingLiU" w:cs="Tahoma"/>
          <w:lang w:eastAsia="zh-TW"/>
        </w:rPr>
        <w:t>所收取之任何金額進行或忘記進行會造成任何員工之任何</w:t>
      </w:r>
      <w:r w:rsidRPr="001A449E">
        <w:rPr>
          <w:rFonts w:eastAsia="PMingLiU" w:cs="Tahoma"/>
          <w:lang w:eastAsia="zh-TW"/>
        </w:rPr>
        <w:t xml:space="preserve"> HUP </w:t>
      </w:r>
      <w:r w:rsidRPr="001A449E">
        <w:rPr>
          <w:rFonts w:eastAsia="PMingLiU" w:cs="Tahoma"/>
          <w:lang w:eastAsia="zh-TW"/>
        </w:rPr>
        <w:t>利益之總成本提高的</w:t>
      </w:r>
      <w:r w:rsidR="00C031D4">
        <w:rPr>
          <w:rFonts w:eastAsia="PMingLiU" w:cs="Tahoma"/>
          <w:lang w:eastAsia="zh-TW"/>
        </w:rPr>
        <w:br/>
      </w:r>
      <w:r w:rsidRPr="001A449E">
        <w:rPr>
          <w:rFonts w:eastAsia="PMingLiU" w:cs="Tahoma"/>
          <w:lang w:eastAsia="zh-TW"/>
        </w:rPr>
        <w:t>任何動作。</w:t>
      </w:r>
    </w:p>
    <w:p w:rsidR="00023FE7" w:rsidRPr="001A449E" w:rsidRDefault="00023FE7" w:rsidP="00F93617">
      <w:pPr>
        <w:numPr>
          <w:ilvl w:val="0"/>
          <w:numId w:val="12"/>
        </w:numPr>
        <w:tabs>
          <w:tab w:val="left" w:pos="1440"/>
        </w:tabs>
        <w:ind w:left="1440"/>
        <w:rPr>
          <w:rFonts w:eastAsia="PMingLiU" w:cs="Tahoma"/>
          <w:lang w:eastAsia="zh-TW"/>
        </w:rPr>
      </w:pPr>
      <w:r w:rsidRPr="001A449E">
        <w:rPr>
          <w:rFonts w:eastAsia="PMingLiU" w:cs="Tahoma"/>
          <w:lang w:eastAsia="zh-TW"/>
        </w:rPr>
        <w:t>對於因客戶未遵守本節所規定義務所產生之任何費用、支出、損失或損害，客戶必須賠償</w:t>
      </w:r>
      <w:r w:rsidRPr="001A449E">
        <w:rPr>
          <w:rFonts w:eastAsia="PMingLiU" w:cs="Tahoma"/>
          <w:lang w:eastAsia="zh-TW"/>
        </w:rPr>
        <w:t xml:space="preserve"> Microsoft </w:t>
      </w:r>
      <w:r w:rsidRPr="001A449E">
        <w:rPr>
          <w:rFonts w:eastAsia="PMingLiU" w:cs="Tahoma"/>
          <w:lang w:eastAsia="zh-TW"/>
        </w:rPr>
        <w:t>及其關係企業，並使</w:t>
      </w:r>
      <w:r w:rsidRPr="001A449E">
        <w:rPr>
          <w:rFonts w:eastAsia="PMingLiU" w:cs="Tahoma"/>
          <w:lang w:eastAsia="zh-TW"/>
        </w:rPr>
        <w:t xml:space="preserve"> Microsoft </w:t>
      </w:r>
      <w:r w:rsidRPr="001A449E">
        <w:rPr>
          <w:rFonts w:eastAsia="PMingLiU" w:cs="Tahoma"/>
          <w:lang w:eastAsia="zh-TW"/>
        </w:rPr>
        <w:t>及其關係企業免於受損害。</w:t>
      </w:r>
    </w:p>
    <w:p w:rsidR="00023FE7" w:rsidRPr="001A449E" w:rsidRDefault="00023FE7" w:rsidP="00F93617">
      <w:pPr>
        <w:rPr>
          <w:rFonts w:eastAsia="PMingLiU" w:cs="Tahoma"/>
          <w:lang w:eastAsia="zh-TW"/>
        </w:rPr>
      </w:pPr>
    </w:p>
    <w:p w:rsidR="00023FE7" w:rsidRPr="001A449E" w:rsidRDefault="00023FE7" w:rsidP="002D25C8">
      <w:pPr>
        <w:rPr>
          <w:rFonts w:eastAsia="PMingLiU" w:cs="Tahoma"/>
          <w:lang w:eastAsia="zh-TW"/>
        </w:rPr>
      </w:pPr>
      <w:r w:rsidRPr="001A449E">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rsidR="00023FE7" w:rsidRPr="001A449E" w:rsidRDefault="00023FE7" w:rsidP="002D25C8">
      <w:pPr>
        <w:rPr>
          <w:rFonts w:eastAsia="PMingLiU" w:cs="Tahoma"/>
          <w:lang w:eastAsia="zh-TW"/>
        </w:rPr>
      </w:pPr>
    </w:p>
    <w:p w:rsidR="00023FE7" w:rsidRPr="001A449E" w:rsidRDefault="00502827" w:rsidP="00EC05F0">
      <w:pPr>
        <w:keepNext/>
        <w:keepLines/>
        <w:rPr>
          <w:rFonts w:eastAsia="PMingLiU" w:cs="Tahoma"/>
        </w:rPr>
      </w:pPr>
      <w:r w:rsidRPr="001A449E">
        <w:rPr>
          <w:rFonts w:eastAsia="PMingLiU" w:cs="Tahoma"/>
          <w:szCs w:val="18"/>
        </w:rPr>
        <w:t xml:space="preserve">Microsoft Office Professional Plus HUP </w:t>
      </w:r>
      <w:r w:rsidRPr="001A449E">
        <w:rPr>
          <w:rFonts w:eastAsia="PMingLiU" w:cs="Tahoma"/>
          <w:szCs w:val="18"/>
        </w:rPr>
        <w:t>包含下列</w:t>
      </w:r>
      <w:r w:rsidRPr="001A449E">
        <w:rPr>
          <w:rFonts w:eastAsia="PMingLiU" w:cs="Tahoma"/>
          <w:szCs w:val="18"/>
        </w:rPr>
        <w:t xml:space="preserve"> Microsoft Office </w:t>
      </w:r>
      <w:r w:rsidRPr="001A449E">
        <w:rPr>
          <w:rFonts w:eastAsia="PMingLiU" w:cs="Tahoma"/>
          <w:szCs w:val="18"/>
        </w:rPr>
        <w:t>程式：</w:t>
      </w:r>
    </w:p>
    <w:p w:rsidR="00023FE7" w:rsidRPr="001A449E"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1A449E" w:rsidTr="00BF1889">
        <w:trPr>
          <w:trHeight w:val="60"/>
        </w:trPr>
        <w:tc>
          <w:tcPr>
            <w:tcW w:w="4437" w:type="dxa"/>
            <w:shd w:val="clear" w:color="auto" w:fill="FABF8F"/>
            <w:tcMar>
              <w:top w:w="0" w:type="dxa"/>
              <w:left w:w="108" w:type="dxa"/>
              <w:bottom w:w="0" w:type="dxa"/>
              <w:right w:w="108" w:type="dxa"/>
            </w:tcMar>
            <w:vAlign w:val="center"/>
          </w:tcPr>
          <w:p w:rsidR="00CA6072" w:rsidRPr="001A449E" w:rsidRDefault="00CA6072" w:rsidP="00EC05F0">
            <w:pPr>
              <w:pStyle w:val="appendixtableheadings0"/>
              <w:keepNext/>
              <w:keepLines/>
              <w:rPr>
                <w:rFonts w:ascii="Tahoma" w:eastAsia="PMingLiU" w:hAnsi="Tahoma" w:cs="Tahoma"/>
              </w:rPr>
            </w:pPr>
            <w:r w:rsidRPr="001A449E">
              <w:rPr>
                <w:rFonts w:ascii="Tahoma" w:eastAsia="PMingLiU" w:hAnsi="Tahoma" w:cs="Tahoma"/>
                <w:color w:val="000000"/>
                <w:sz w:val="20"/>
                <w:szCs w:val="20"/>
              </w:rPr>
              <w:t xml:space="preserve">HUP </w:t>
            </w:r>
            <w:r w:rsidRPr="001A449E">
              <w:rPr>
                <w:rFonts w:ascii="Tahoma" w:eastAsia="PMingLiU" w:hAnsi="Tahoma" w:cs="Tahoma"/>
                <w:color w:val="000000"/>
                <w:sz w:val="20"/>
                <w:szCs w:val="20"/>
              </w:rPr>
              <w:t>之</w:t>
            </w:r>
            <w:r w:rsidRPr="001A449E">
              <w:rPr>
                <w:rFonts w:ascii="Tahoma" w:eastAsia="PMingLiU" w:hAnsi="Tahoma" w:cs="Tahoma"/>
                <w:color w:val="000000"/>
                <w:sz w:val="20"/>
                <w:szCs w:val="20"/>
              </w:rPr>
              <w:t xml:space="preserve"> Office Professional Plus </w:t>
            </w:r>
            <w:r w:rsidRPr="001A449E">
              <w:rPr>
                <w:rFonts w:ascii="Tahoma" w:eastAsia="PMingLiU" w:hAnsi="Tahoma" w:cs="Tahoma"/>
                <w:color w:val="000000"/>
                <w:sz w:val="20"/>
                <w:szCs w:val="20"/>
              </w:rPr>
              <w:t>元件</w:t>
            </w:r>
          </w:p>
          <w:p w:rsidR="00023FE7" w:rsidRPr="001A449E" w:rsidRDefault="00023FE7" w:rsidP="00EC05F0">
            <w:pPr>
              <w:pStyle w:val="appendixtableheadings0"/>
              <w:keepNext/>
              <w:keepLines/>
              <w:rPr>
                <w:rFonts w:ascii="Tahoma" w:eastAsia="PMingLiU" w:hAnsi="Tahoma" w:cs="Tahoma"/>
                <w:color w:val="000000"/>
                <w:sz w:val="20"/>
                <w:szCs w:val="20"/>
              </w:rPr>
            </w:pPr>
          </w:p>
        </w:tc>
      </w:tr>
      <w:tr w:rsidR="00023FE7" w:rsidRPr="001A449E" w:rsidTr="00BF1889">
        <w:trPr>
          <w:trHeight w:val="438"/>
        </w:trPr>
        <w:tc>
          <w:tcPr>
            <w:tcW w:w="4437" w:type="dxa"/>
            <w:tcMar>
              <w:top w:w="0" w:type="dxa"/>
              <w:left w:w="108" w:type="dxa"/>
              <w:bottom w:w="0" w:type="dxa"/>
              <w:right w:w="108" w:type="dxa"/>
            </w:tcMar>
            <w:vAlign w:val="center"/>
          </w:tcPr>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Word 2013</w:t>
            </w:r>
          </w:p>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Excel</w:t>
            </w:r>
            <w:r w:rsidR="00181327" w:rsidRPr="001A449E">
              <w:rPr>
                <w:rFonts w:ascii="Tahoma" w:eastAsia="PMingLiU" w:hAnsi="Tahoma" w:cs="Tahoma"/>
                <w:color w:val="000000"/>
                <w:vertAlign w:val="superscript"/>
              </w:rPr>
              <w:t>®</w:t>
            </w:r>
            <w:r w:rsidRPr="001A449E">
              <w:rPr>
                <w:rFonts w:ascii="Tahoma" w:eastAsia="PMingLiU" w:hAnsi="Tahoma" w:cs="Tahoma"/>
                <w:color w:val="000000"/>
              </w:rPr>
              <w:t xml:space="preserve"> 2013</w:t>
            </w:r>
          </w:p>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PowerPoint</w:t>
            </w:r>
            <w:r w:rsidR="00181327" w:rsidRPr="001A449E">
              <w:rPr>
                <w:rFonts w:ascii="Tahoma" w:eastAsia="PMingLiU" w:hAnsi="Tahoma" w:cs="Tahoma"/>
                <w:color w:val="000000"/>
                <w:vertAlign w:val="superscript"/>
              </w:rPr>
              <w:t>®</w:t>
            </w:r>
            <w:r w:rsidRPr="001A449E">
              <w:rPr>
                <w:rFonts w:ascii="Tahoma" w:eastAsia="PMingLiU" w:hAnsi="Tahoma" w:cs="Tahoma"/>
                <w:color w:val="000000"/>
              </w:rPr>
              <w:t xml:space="preserve"> 2013</w:t>
            </w:r>
          </w:p>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Outlook</w:t>
            </w:r>
            <w:r w:rsidR="00181327" w:rsidRPr="001A449E">
              <w:rPr>
                <w:rFonts w:ascii="Tahoma" w:eastAsia="PMingLiU" w:hAnsi="Tahoma" w:cs="Tahoma"/>
                <w:color w:val="000000"/>
                <w:vertAlign w:val="superscript"/>
              </w:rPr>
              <w:t>®</w:t>
            </w:r>
            <w:r w:rsidRPr="001A449E">
              <w:rPr>
                <w:rFonts w:ascii="Tahoma" w:eastAsia="PMingLiU" w:hAnsi="Tahoma" w:cs="Tahoma"/>
                <w:color w:val="000000"/>
              </w:rPr>
              <w:t xml:space="preserve"> 2013</w:t>
            </w:r>
          </w:p>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Publisher 2013</w:t>
            </w:r>
          </w:p>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Access</w:t>
            </w:r>
            <w:r w:rsidR="00181327" w:rsidRPr="001A449E">
              <w:rPr>
                <w:rFonts w:ascii="Tahoma" w:eastAsia="PMingLiU" w:hAnsi="Tahoma" w:cs="Tahoma"/>
                <w:color w:val="000000"/>
                <w:vertAlign w:val="superscript"/>
              </w:rPr>
              <w:t>®</w:t>
            </w:r>
            <w:r w:rsidRPr="001A449E">
              <w:rPr>
                <w:rFonts w:ascii="Tahoma" w:eastAsia="PMingLiU" w:hAnsi="Tahoma" w:cs="Tahoma"/>
                <w:color w:val="000000"/>
              </w:rPr>
              <w:t xml:space="preserve"> 2013</w:t>
            </w:r>
          </w:p>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OneNote</w:t>
            </w:r>
            <w:r w:rsidR="00181327" w:rsidRPr="001A449E">
              <w:rPr>
                <w:rFonts w:ascii="Tahoma" w:eastAsia="PMingLiU" w:hAnsi="Tahoma" w:cs="Tahoma"/>
                <w:color w:val="000000"/>
                <w:vertAlign w:val="superscript"/>
              </w:rPr>
              <w:t>®</w:t>
            </w:r>
            <w:r w:rsidRPr="001A449E">
              <w:rPr>
                <w:rFonts w:ascii="Tahoma" w:eastAsia="PMingLiU" w:hAnsi="Tahoma" w:cs="Tahoma"/>
                <w:color w:val="000000"/>
              </w:rPr>
              <w:t xml:space="preserve"> 2013</w:t>
            </w:r>
          </w:p>
          <w:p w:rsidR="00CA6072" w:rsidRPr="001A449E" w:rsidRDefault="00CA6072" w:rsidP="00EC05F0">
            <w:pPr>
              <w:pStyle w:val="appendixtabletext0"/>
              <w:keepNext/>
              <w:keepLines/>
              <w:rPr>
                <w:rFonts w:ascii="Tahoma" w:eastAsia="PMingLiU" w:hAnsi="Tahoma" w:cs="Tahoma"/>
              </w:rPr>
            </w:pPr>
            <w:r w:rsidRPr="001A449E">
              <w:rPr>
                <w:rFonts w:ascii="Tahoma" w:eastAsia="PMingLiU" w:hAnsi="Tahoma" w:cs="Tahoma"/>
                <w:color w:val="000000"/>
              </w:rPr>
              <w:t>InfoPath</w:t>
            </w:r>
            <w:r w:rsidR="00181327" w:rsidRPr="001A449E">
              <w:rPr>
                <w:rFonts w:ascii="Tahoma" w:eastAsia="PMingLiU" w:hAnsi="Tahoma" w:cs="Tahoma"/>
                <w:color w:val="000000"/>
                <w:vertAlign w:val="superscript"/>
              </w:rPr>
              <w:t>®</w:t>
            </w:r>
            <w:r w:rsidRPr="001A449E">
              <w:rPr>
                <w:rFonts w:ascii="Tahoma" w:eastAsia="PMingLiU" w:hAnsi="Tahoma" w:cs="Tahoma"/>
                <w:color w:val="000000"/>
              </w:rPr>
              <w:t xml:space="preserve"> 2013</w:t>
            </w:r>
          </w:p>
          <w:p w:rsidR="00502827" w:rsidRPr="001A449E" w:rsidRDefault="00B9674D" w:rsidP="00EC05F0">
            <w:pPr>
              <w:pStyle w:val="appendixtabletext0"/>
              <w:keepNext/>
              <w:keepLines/>
              <w:rPr>
                <w:rFonts w:ascii="Tahoma" w:eastAsia="PMingLiU" w:hAnsi="Tahoma" w:cs="Tahoma"/>
              </w:rPr>
            </w:pPr>
            <w:r w:rsidRPr="001A449E">
              <w:rPr>
                <w:rFonts w:ascii="Tahoma" w:eastAsia="PMingLiU" w:hAnsi="Tahoma" w:cs="Tahoma"/>
                <w:color w:val="000000"/>
              </w:rPr>
              <w:t>Lync 2013</w:t>
            </w:r>
          </w:p>
          <w:p w:rsidR="002D25C8" w:rsidRPr="001A449E" w:rsidRDefault="002D25C8" w:rsidP="00EC05F0">
            <w:pPr>
              <w:pStyle w:val="appendixtabletext0"/>
              <w:keepNext/>
              <w:keepLines/>
              <w:rPr>
                <w:rFonts w:ascii="Tahoma" w:eastAsia="PMingLiU" w:hAnsi="Tahoma" w:cs="Tahoma"/>
                <w:color w:val="000000"/>
              </w:rPr>
            </w:pPr>
          </w:p>
        </w:tc>
      </w:tr>
    </w:tbl>
    <w:p w:rsidR="001C1727" w:rsidRPr="001A449E" w:rsidRDefault="001C1727" w:rsidP="001C1727">
      <w:pPr>
        <w:rPr>
          <w:rFonts w:eastAsia="PMingLiU" w:cs="Tahoma"/>
        </w:rPr>
      </w:pPr>
    </w:p>
    <w:p w:rsidR="00023FE7" w:rsidRPr="001A449E"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1A449E"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1A449E" w:rsidRDefault="00CA6072" w:rsidP="001B035A">
            <w:pPr>
              <w:pStyle w:val="appendixtableheadings0"/>
              <w:rPr>
                <w:rFonts w:ascii="Tahoma" w:eastAsia="PMingLiU" w:hAnsi="Tahoma" w:cs="Tahoma"/>
                <w:color w:val="000000"/>
                <w:sz w:val="20"/>
                <w:szCs w:val="20"/>
              </w:rPr>
            </w:pPr>
            <w:r w:rsidRPr="001A449E">
              <w:rPr>
                <w:rFonts w:ascii="Tahoma" w:eastAsia="PMingLiU" w:hAnsi="Tahoma" w:cs="Tahoma"/>
                <w:color w:val="000000"/>
                <w:sz w:val="20"/>
                <w:szCs w:val="20"/>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1A449E" w:rsidRDefault="00CA6072" w:rsidP="001B035A">
            <w:pPr>
              <w:pStyle w:val="appendixtableheadings0"/>
              <w:rPr>
                <w:rFonts w:ascii="Tahoma" w:eastAsia="PMingLiU" w:hAnsi="Tahoma" w:cs="Tahoma"/>
                <w:color w:val="000000"/>
                <w:sz w:val="20"/>
                <w:szCs w:val="20"/>
                <w:lang w:eastAsia="zh-TW"/>
              </w:rPr>
            </w:pPr>
            <w:r w:rsidRPr="001A449E">
              <w:rPr>
                <w:rFonts w:ascii="Tahoma" w:eastAsia="PMingLiU" w:hAnsi="Tahoma" w:cs="Tahoma"/>
                <w:color w:val="000000"/>
                <w:sz w:val="20"/>
                <w:szCs w:val="20"/>
                <w:lang w:eastAsia="zh-TW"/>
              </w:rPr>
              <w:t>對應的家庭使用</w:t>
            </w:r>
            <w:r w:rsidRPr="001A449E">
              <w:rPr>
                <w:rFonts w:ascii="Tahoma" w:eastAsia="PMingLiU" w:hAnsi="Tahoma" w:cs="Tahoma"/>
                <w:color w:val="000000"/>
                <w:sz w:val="20"/>
                <w:szCs w:val="20"/>
                <w:lang w:eastAsia="zh-TW"/>
              </w:rPr>
              <w:br/>
            </w:r>
            <w:r w:rsidRPr="001A449E">
              <w:rPr>
                <w:rFonts w:ascii="Tahoma" w:eastAsia="PMingLiU" w:hAnsi="Tahoma" w:cs="Tahoma"/>
                <w:color w:val="000000"/>
                <w:sz w:val="20"/>
                <w:szCs w:val="20"/>
                <w:lang w:eastAsia="zh-TW"/>
              </w:rPr>
              <w:t>方案授權</w:t>
            </w:r>
          </w:p>
        </w:tc>
      </w:tr>
      <w:tr w:rsidR="004D700D" w:rsidRPr="001A449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Office Standard 2010/2013</w:t>
            </w:r>
          </w:p>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Office Professional Plus 2010/2013</w:t>
            </w:r>
          </w:p>
          <w:p w:rsidR="004D700D" w:rsidRPr="001A449E" w:rsidRDefault="004D700D" w:rsidP="00C37E9D">
            <w:pPr>
              <w:pStyle w:val="appendixtabletext0"/>
              <w:rPr>
                <w:rFonts w:ascii="Tahoma" w:eastAsia="PMingLiU" w:hAnsi="Tahoma" w:cs="Tahoma"/>
                <w:color w:val="000000"/>
              </w:rPr>
            </w:pPr>
            <w:r w:rsidRPr="001A449E">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1A449E" w:rsidRDefault="004D700D" w:rsidP="00735622">
            <w:pPr>
              <w:pStyle w:val="appendixtabletext0"/>
              <w:rPr>
                <w:rFonts w:ascii="Tahoma" w:eastAsia="PMingLiU" w:hAnsi="Tahoma" w:cs="Tahoma"/>
              </w:rPr>
            </w:pPr>
            <w:r w:rsidRPr="001A449E">
              <w:rPr>
                <w:rFonts w:ascii="Tahoma" w:eastAsia="PMingLiU" w:hAnsi="Tahoma" w:cs="Tahoma"/>
                <w:color w:val="000000"/>
              </w:rPr>
              <w:t>Office Professional Plus 2013 HUP</w:t>
            </w:r>
          </w:p>
          <w:p w:rsidR="004D700D" w:rsidRPr="001A449E" w:rsidRDefault="004D700D" w:rsidP="00735622">
            <w:pPr>
              <w:pStyle w:val="appendixtabletext0"/>
              <w:rPr>
                <w:rFonts w:ascii="Tahoma" w:eastAsia="PMingLiU" w:hAnsi="Tahoma" w:cs="Tahoma"/>
              </w:rPr>
            </w:pPr>
            <w:r w:rsidRPr="001A449E">
              <w:rPr>
                <w:rFonts w:ascii="Tahoma" w:eastAsia="PMingLiU" w:hAnsi="Tahoma" w:cs="Tahoma"/>
                <w:color w:val="000000"/>
              </w:rPr>
              <w:t>或者</w:t>
            </w:r>
          </w:p>
          <w:p w:rsidR="004D700D" w:rsidRPr="001A449E" w:rsidRDefault="00E316C2" w:rsidP="00C37E9D">
            <w:pPr>
              <w:pStyle w:val="appendixtabletext0"/>
              <w:rPr>
                <w:rFonts w:ascii="Tahoma" w:eastAsia="PMingLiU" w:hAnsi="Tahoma" w:cs="Tahoma"/>
                <w:color w:val="000000"/>
              </w:rPr>
            </w:pPr>
            <w:r w:rsidRPr="001A449E">
              <w:rPr>
                <w:rFonts w:ascii="Tahoma" w:eastAsia="PMingLiU" w:hAnsi="Tahoma" w:cs="Tahoma"/>
                <w:color w:val="000000"/>
              </w:rPr>
              <w:t>Office for Mac Home &amp; Business 2011 HUP</w:t>
            </w:r>
          </w:p>
        </w:tc>
      </w:tr>
      <w:tr w:rsidR="004D700D" w:rsidRPr="001A449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Access 2010/2013</w:t>
            </w:r>
          </w:p>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Excel 2010/2013</w:t>
            </w:r>
          </w:p>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PowerPoint 2010/2013</w:t>
            </w:r>
          </w:p>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InfoPath 2010/2013</w:t>
            </w:r>
          </w:p>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OneNote 2010/2013</w:t>
            </w:r>
          </w:p>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Outlook 2010/2013</w:t>
            </w:r>
          </w:p>
          <w:p w:rsidR="004D700D" w:rsidRPr="001A449E" w:rsidRDefault="004D700D" w:rsidP="001B035A">
            <w:pPr>
              <w:pStyle w:val="appendixtabletext0"/>
              <w:rPr>
                <w:rFonts w:ascii="Tahoma" w:eastAsia="PMingLiU" w:hAnsi="Tahoma" w:cs="Tahoma"/>
              </w:rPr>
            </w:pPr>
            <w:r w:rsidRPr="001A449E">
              <w:rPr>
                <w:rFonts w:ascii="Tahoma" w:eastAsia="PMingLiU" w:hAnsi="Tahoma" w:cs="Tahoma"/>
                <w:color w:val="000000"/>
              </w:rPr>
              <w:t>Publisher 2010/2013</w:t>
            </w:r>
          </w:p>
          <w:p w:rsidR="004D700D" w:rsidRPr="001A449E" w:rsidRDefault="004D700D" w:rsidP="00737AED">
            <w:pPr>
              <w:pStyle w:val="appendixtabletext0"/>
              <w:rPr>
                <w:rFonts w:ascii="Tahoma" w:eastAsia="PMingLiU" w:hAnsi="Tahoma" w:cs="Tahoma"/>
              </w:rPr>
            </w:pPr>
            <w:r w:rsidRPr="001A449E">
              <w:rPr>
                <w:rFonts w:ascii="Tahoma" w:eastAsia="PMingLiU" w:hAnsi="Tahoma" w:cs="Tahoma"/>
                <w:color w:val="000000"/>
              </w:rPr>
              <w:t>Word 2010/2013</w:t>
            </w:r>
          </w:p>
          <w:p w:rsidR="00737AED" w:rsidRPr="001A449E"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1A449E" w:rsidRDefault="004D700D" w:rsidP="00735622">
            <w:pPr>
              <w:pStyle w:val="appendixtabletext0"/>
              <w:rPr>
                <w:rFonts w:ascii="Tahoma" w:eastAsia="PMingLiU" w:hAnsi="Tahoma" w:cs="Tahoma"/>
              </w:rPr>
            </w:pPr>
            <w:r w:rsidRPr="001A449E">
              <w:rPr>
                <w:rFonts w:ascii="Tahoma" w:eastAsia="PMingLiU" w:hAnsi="Tahoma" w:cs="Tahoma"/>
                <w:color w:val="000000"/>
              </w:rPr>
              <w:t>Office Professional Plus 2013 HUP</w:t>
            </w:r>
          </w:p>
          <w:p w:rsidR="004D700D" w:rsidRPr="001A449E" w:rsidRDefault="004D700D" w:rsidP="00735622">
            <w:pPr>
              <w:pStyle w:val="appendixtabletext0"/>
              <w:rPr>
                <w:rFonts w:ascii="Tahoma" w:eastAsia="PMingLiU" w:hAnsi="Tahoma" w:cs="Tahoma"/>
              </w:rPr>
            </w:pPr>
            <w:r w:rsidRPr="001A449E">
              <w:rPr>
                <w:rFonts w:ascii="Tahoma" w:eastAsia="PMingLiU" w:hAnsi="Tahoma" w:cs="Tahoma"/>
                <w:color w:val="000000"/>
              </w:rPr>
              <w:t>或者</w:t>
            </w:r>
          </w:p>
          <w:p w:rsidR="004D700D" w:rsidRPr="001A449E" w:rsidRDefault="00E316C2" w:rsidP="00C37E9D">
            <w:pPr>
              <w:pStyle w:val="appendixtabletext0"/>
              <w:rPr>
                <w:rFonts w:ascii="Tahoma" w:eastAsia="PMingLiU" w:hAnsi="Tahoma" w:cs="Tahoma"/>
                <w:color w:val="000000"/>
              </w:rPr>
            </w:pPr>
            <w:r w:rsidRPr="001A449E">
              <w:rPr>
                <w:rFonts w:ascii="Tahoma" w:eastAsia="PMingLiU" w:hAnsi="Tahoma" w:cs="Tahoma"/>
                <w:color w:val="000000"/>
              </w:rPr>
              <w:t>Office for Mac Home &amp; Business 2011 HUP</w:t>
            </w:r>
          </w:p>
        </w:tc>
      </w:tr>
      <w:tr w:rsidR="00CA6072" w:rsidRPr="001A449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1A449E" w:rsidRDefault="00CA6072" w:rsidP="001B035A">
            <w:pPr>
              <w:pStyle w:val="appendixtabletext0"/>
              <w:rPr>
                <w:rFonts w:ascii="Tahoma" w:eastAsia="PMingLiU" w:hAnsi="Tahoma" w:cs="Tahoma"/>
              </w:rPr>
            </w:pPr>
            <w:r w:rsidRPr="001A449E">
              <w:rPr>
                <w:rFonts w:ascii="Tahoma" w:eastAsia="PMingLiU" w:hAnsi="Tahoma" w:cs="Tahoma"/>
                <w:color w:val="000000"/>
              </w:rPr>
              <w:t>Visio Standard 2010/2013</w:t>
            </w:r>
          </w:p>
          <w:p w:rsidR="00502827" w:rsidRPr="001A449E" w:rsidRDefault="00CA6072" w:rsidP="00502827">
            <w:pPr>
              <w:pStyle w:val="appendixtabletext0"/>
              <w:rPr>
                <w:rFonts w:ascii="Tahoma" w:eastAsia="PMingLiU" w:hAnsi="Tahoma" w:cs="Tahoma"/>
              </w:rPr>
            </w:pPr>
            <w:r w:rsidRPr="001A449E">
              <w:rPr>
                <w:rFonts w:ascii="Tahoma" w:eastAsia="PMingLiU" w:hAnsi="Tahoma" w:cs="Tahoma"/>
                <w:color w:val="000000"/>
              </w:rPr>
              <w:t>Visio Professional 2010/2013</w:t>
            </w:r>
            <w:r w:rsidRPr="001A449E">
              <w:rPr>
                <w:rFonts w:ascii="Tahoma" w:eastAsia="PMingLiU" w:hAnsi="Tahoma" w:cs="Tahoma"/>
                <w:strike/>
                <w:color w:val="000000"/>
              </w:rPr>
              <w:t xml:space="preserve"> </w:t>
            </w:r>
          </w:p>
          <w:p w:rsidR="00502827" w:rsidRPr="001A449E"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1A449E" w:rsidRDefault="00CA6072" w:rsidP="001B035A">
            <w:pPr>
              <w:pStyle w:val="appendixtabletext0"/>
              <w:rPr>
                <w:rFonts w:ascii="Tahoma" w:eastAsia="PMingLiU" w:hAnsi="Tahoma" w:cs="Tahoma"/>
              </w:rPr>
            </w:pPr>
            <w:r w:rsidRPr="001A449E">
              <w:rPr>
                <w:rFonts w:ascii="Tahoma" w:eastAsia="PMingLiU" w:hAnsi="Tahoma" w:cs="Tahoma"/>
                <w:color w:val="000000"/>
              </w:rPr>
              <w:t>Visio Professional 2013 HUP</w:t>
            </w:r>
          </w:p>
          <w:p w:rsidR="00CA6072" w:rsidRPr="001A449E" w:rsidRDefault="00CA6072" w:rsidP="001B035A">
            <w:pPr>
              <w:pStyle w:val="appendixtabletext0"/>
              <w:rPr>
                <w:rFonts w:ascii="Tahoma" w:eastAsia="PMingLiU" w:hAnsi="Tahoma" w:cs="Tahoma"/>
                <w:color w:val="000000"/>
              </w:rPr>
            </w:pPr>
          </w:p>
        </w:tc>
      </w:tr>
      <w:tr w:rsidR="00CA6072" w:rsidRPr="001A449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1A449E" w:rsidRDefault="00CA6072" w:rsidP="001B035A">
            <w:pPr>
              <w:pStyle w:val="appendixtabletext0"/>
              <w:rPr>
                <w:rFonts w:ascii="Tahoma" w:eastAsia="PMingLiU" w:hAnsi="Tahoma" w:cs="Tahoma"/>
              </w:rPr>
            </w:pPr>
            <w:r w:rsidRPr="001A449E">
              <w:rPr>
                <w:rFonts w:ascii="Tahoma" w:eastAsia="PMingLiU" w:hAnsi="Tahoma" w:cs="Tahoma"/>
                <w:color w:val="000000"/>
              </w:rPr>
              <w:t>Project Standard 2010/2013</w:t>
            </w:r>
          </w:p>
          <w:p w:rsidR="00CA6072" w:rsidRPr="001A449E" w:rsidRDefault="00CA6072" w:rsidP="001E3357">
            <w:pPr>
              <w:pStyle w:val="appendixtabletext0"/>
              <w:rPr>
                <w:rFonts w:ascii="Tahoma" w:eastAsia="PMingLiU" w:hAnsi="Tahoma" w:cs="Tahoma"/>
              </w:rPr>
            </w:pPr>
            <w:r w:rsidRPr="001A449E">
              <w:rPr>
                <w:rFonts w:ascii="Tahoma" w:eastAsia="PMingLiU" w:hAnsi="Tahoma" w:cs="Tahoma"/>
                <w:color w:val="000000"/>
              </w:rPr>
              <w:t>Project Professional 2010/2013</w:t>
            </w:r>
          </w:p>
          <w:p w:rsidR="00737AED" w:rsidRPr="001A449E"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1A449E" w:rsidRDefault="00CA6072" w:rsidP="001B035A">
            <w:pPr>
              <w:pStyle w:val="appendixtabletext0"/>
              <w:rPr>
                <w:rFonts w:ascii="Tahoma" w:eastAsia="PMingLiU" w:hAnsi="Tahoma" w:cs="Tahoma"/>
              </w:rPr>
            </w:pPr>
            <w:r w:rsidRPr="001A449E">
              <w:rPr>
                <w:rFonts w:ascii="Tahoma" w:eastAsia="PMingLiU" w:hAnsi="Tahoma" w:cs="Tahoma"/>
                <w:color w:val="000000"/>
              </w:rPr>
              <w:t>Project Standard 2013 HUP</w:t>
            </w:r>
          </w:p>
          <w:p w:rsidR="00CA6072" w:rsidRPr="001A449E" w:rsidRDefault="00CA6072" w:rsidP="001B035A">
            <w:pPr>
              <w:pStyle w:val="appendixtabletext0"/>
              <w:rPr>
                <w:rFonts w:ascii="Tahoma" w:eastAsia="PMingLiU" w:hAnsi="Tahoma" w:cs="Tahoma"/>
                <w:color w:val="000000"/>
              </w:rPr>
            </w:pPr>
            <w:r w:rsidRPr="001A449E">
              <w:rPr>
                <w:rFonts w:ascii="Tahoma" w:eastAsia="PMingLiU" w:hAnsi="Tahoma" w:cs="Tahoma"/>
                <w:color w:val="000000"/>
              </w:rPr>
              <w:t xml:space="preserve"> </w:t>
            </w:r>
          </w:p>
        </w:tc>
      </w:tr>
    </w:tbl>
    <w:p w:rsidR="00023FE7" w:rsidRPr="00C031D4" w:rsidRDefault="00023FE7">
      <w:pPr>
        <w:pStyle w:val="AppendixBodyText"/>
        <w:ind w:left="630"/>
        <w:rPr>
          <w:rFonts w:ascii="Tahoma" w:eastAsia="PMingLiU" w:hAnsi="Tahoma" w:cs="Tahoma"/>
          <w:sz w:val="16"/>
          <w:szCs w:val="16"/>
          <w:lang w:eastAsia="zh-TW"/>
        </w:rPr>
      </w:pPr>
      <w:r w:rsidRPr="00C031D4">
        <w:rPr>
          <w:rFonts w:ascii="Tahoma" w:eastAsia="PMingLiU" w:hAnsi="Tahoma" w:cs="Tahoma"/>
          <w:b/>
          <w:i/>
          <w:sz w:val="16"/>
          <w:szCs w:val="16"/>
          <w:lang w:eastAsia="zh-TW"/>
        </w:rPr>
        <w:t>*</w:t>
      </w:r>
      <w:r w:rsidRPr="00C031D4">
        <w:rPr>
          <w:rFonts w:ascii="Tahoma" w:eastAsia="PMingLiU" w:hAnsi="Tahoma" w:cs="Tahoma"/>
          <w:i/>
          <w:sz w:val="16"/>
          <w:szCs w:val="16"/>
          <w:lang w:eastAsia="zh-TW"/>
        </w:rPr>
        <w:t>家庭使用方案軟體可用性會依地區、優惠方案及語言而有所不同。</w:t>
      </w:r>
    </w:p>
    <w:p w:rsidR="00023FE7" w:rsidRPr="00C031D4" w:rsidRDefault="00023FE7">
      <w:pPr>
        <w:pStyle w:val="AppendixBodyText"/>
        <w:ind w:left="630"/>
        <w:rPr>
          <w:rFonts w:ascii="Tahoma" w:eastAsia="PMingLiU" w:hAnsi="Tahoma" w:cs="Tahoma"/>
          <w:sz w:val="16"/>
          <w:szCs w:val="16"/>
          <w:lang w:eastAsia="zh-TW"/>
        </w:rPr>
      </w:pPr>
      <w:r w:rsidRPr="00C031D4">
        <w:rPr>
          <w:rFonts w:ascii="Tahoma" w:eastAsia="PMingLiU" w:hAnsi="Tahoma" w:cs="Tahoma"/>
          <w:i/>
          <w:sz w:val="16"/>
          <w:szCs w:val="16"/>
          <w:lang w:eastAsia="zh-TW"/>
        </w:rPr>
        <w:t>如需詳細資訊，包括其他家庭使用方案軟體之未來可用性的相關資訊，請參閱</w:t>
      </w:r>
      <w:r w:rsidRPr="00C031D4">
        <w:rPr>
          <w:rFonts w:ascii="Tahoma" w:eastAsia="PMingLiU" w:hAnsi="Tahoma" w:cs="Tahoma"/>
          <w:i/>
          <w:sz w:val="16"/>
          <w:szCs w:val="16"/>
          <w:lang w:eastAsia="zh-TW"/>
        </w:rPr>
        <w:t xml:space="preserve"> </w:t>
      </w:r>
      <w:hyperlink r:id="rId22" w:history="1">
        <w:r w:rsidRPr="00C031D4">
          <w:rPr>
            <w:rStyle w:val="Hyperlink"/>
            <w:rFonts w:ascii="Tahoma" w:eastAsia="PMingLiU" w:hAnsi="Tahoma" w:cs="Tahoma"/>
            <w:i/>
            <w:sz w:val="16"/>
            <w:szCs w:val="16"/>
            <w:lang w:eastAsia="zh-TW"/>
          </w:rPr>
          <w:t>http://www.microsoft.com/licensing</w:t>
        </w:r>
      </w:hyperlink>
      <w:r w:rsidRPr="00C031D4">
        <w:rPr>
          <w:rFonts w:ascii="Tahoma" w:eastAsia="PMingLiU" w:hAnsi="Tahoma" w:cs="Tahoma"/>
          <w:i/>
          <w:sz w:val="16"/>
          <w:szCs w:val="16"/>
          <w:lang w:eastAsia="zh-TW"/>
        </w:rPr>
        <w:t>。</w:t>
      </w:r>
    </w:p>
    <w:p w:rsidR="00023FE7" w:rsidRPr="00C031D4" w:rsidRDefault="00023FE7">
      <w:pPr>
        <w:pStyle w:val="AppendixBodyText"/>
        <w:ind w:left="630"/>
        <w:rPr>
          <w:rFonts w:ascii="Tahoma" w:eastAsia="PMingLiU" w:hAnsi="Tahoma" w:cs="Tahoma"/>
          <w:sz w:val="16"/>
          <w:szCs w:val="16"/>
        </w:rPr>
      </w:pPr>
      <w:r w:rsidRPr="00C031D4">
        <w:rPr>
          <w:rFonts w:ascii="Tahoma" w:eastAsia="PMingLiU" w:hAnsi="Tahoma" w:cs="Tahoma"/>
          <w:i/>
          <w:sz w:val="16"/>
          <w:szCs w:val="16"/>
        </w:rPr>
        <w:t xml:space="preserve">** Campus </w:t>
      </w:r>
      <w:r w:rsidRPr="00C031D4">
        <w:rPr>
          <w:rFonts w:ascii="Tahoma" w:eastAsia="PMingLiU" w:hAnsi="Tahoma" w:cs="Tahoma"/>
          <w:i/>
          <w:sz w:val="16"/>
          <w:szCs w:val="16"/>
        </w:rPr>
        <w:t>及</w:t>
      </w:r>
      <w:r w:rsidRPr="00C031D4">
        <w:rPr>
          <w:rFonts w:ascii="Tahoma" w:eastAsia="PMingLiU" w:hAnsi="Tahoma" w:cs="Tahoma"/>
          <w:i/>
          <w:sz w:val="16"/>
          <w:szCs w:val="16"/>
        </w:rPr>
        <w:t xml:space="preserve"> School </w:t>
      </w:r>
      <w:r w:rsidRPr="00C031D4">
        <w:rPr>
          <w:rFonts w:ascii="Tahoma" w:eastAsia="PMingLiU" w:hAnsi="Tahoma" w:cs="Tahoma"/>
          <w:i/>
          <w:sz w:val="16"/>
          <w:szCs w:val="16"/>
        </w:rPr>
        <w:t>合約和</w:t>
      </w:r>
      <w:r w:rsidRPr="00C031D4">
        <w:rPr>
          <w:rFonts w:ascii="Tahoma" w:eastAsia="PMingLiU" w:hAnsi="Tahoma" w:cs="Tahoma"/>
          <w:i/>
          <w:sz w:val="16"/>
          <w:szCs w:val="16"/>
        </w:rPr>
        <w:t xml:space="preserve"> Open Value Subscription- </w:t>
      </w:r>
      <w:r w:rsidRPr="00C031D4">
        <w:rPr>
          <w:rFonts w:ascii="Tahoma" w:eastAsia="PMingLiU" w:hAnsi="Tahoma" w:cs="Tahoma"/>
          <w:i/>
          <w:sz w:val="16"/>
          <w:szCs w:val="16"/>
        </w:rPr>
        <w:t>教育解決方案之客戶專用的注意事項：如需其他方案特定規則，</w:t>
      </w:r>
      <w:r w:rsidR="00C031D4" w:rsidRPr="00C031D4">
        <w:rPr>
          <w:rFonts w:ascii="Tahoma" w:eastAsia="PMingLiU" w:hAnsi="Tahoma" w:cs="Tahoma"/>
          <w:i/>
          <w:sz w:val="16"/>
          <w:szCs w:val="16"/>
        </w:rPr>
        <w:br/>
      </w:r>
      <w:r w:rsidRPr="00C031D4">
        <w:rPr>
          <w:rFonts w:ascii="Tahoma" w:eastAsia="PMingLiU" w:hAnsi="Tahoma" w:cs="Tahoma"/>
          <w:i/>
          <w:sz w:val="16"/>
          <w:szCs w:val="16"/>
        </w:rPr>
        <w:t>請參閱　貴用戶之</w:t>
      </w:r>
      <w:r w:rsidRPr="00C031D4">
        <w:rPr>
          <w:rFonts w:ascii="Tahoma" w:eastAsia="PMingLiU" w:hAnsi="Tahoma" w:cs="Tahoma"/>
          <w:i/>
          <w:sz w:val="16"/>
          <w:szCs w:val="16"/>
        </w:rPr>
        <w:t xml:space="preserve"> CASA </w:t>
      </w:r>
      <w:r w:rsidRPr="00C031D4">
        <w:rPr>
          <w:rFonts w:ascii="Tahoma" w:eastAsia="PMingLiU" w:hAnsi="Tahoma" w:cs="Tahoma"/>
          <w:i/>
          <w:sz w:val="16"/>
          <w:szCs w:val="16"/>
        </w:rPr>
        <w:t>合約</w:t>
      </w:r>
      <w:r w:rsidRPr="00C031D4">
        <w:rPr>
          <w:rFonts w:ascii="Tahoma" w:eastAsia="PMingLiU" w:hAnsi="Tahoma" w:cs="Tahoma"/>
          <w:i/>
          <w:sz w:val="16"/>
          <w:szCs w:val="16"/>
        </w:rPr>
        <w:t xml:space="preserve"> (3.5 </w:t>
      </w:r>
      <w:r w:rsidRPr="00C031D4">
        <w:rPr>
          <w:rFonts w:ascii="Tahoma" w:eastAsia="PMingLiU" w:hAnsi="Tahoma" w:cs="Tahoma"/>
          <w:i/>
          <w:sz w:val="16"/>
          <w:szCs w:val="16"/>
        </w:rPr>
        <w:t>或更新版本</w:t>
      </w:r>
      <w:r w:rsidRPr="00C031D4">
        <w:rPr>
          <w:rFonts w:ascii="Tahoma" w:eastAsia="PMingLiU" w:hAnsi="Tahoma" w:cs="Tahoma"/>
          <w:i/>
          <w:sz w:val="16"/>
          <w:szCs w:val="16"/>
        </w:rPr>
        <w:t xml:space="preserve">) </w:t>
      </w:r>
      <w:r w:rsidRPr="00C031D4">
        <w:rPr>
          <w:rFonts w:ascii="Tahoma" w:eastAsia="PMingLiU" w:hAnsi="Tahoma" w:cs="Tahoma"/>
          <w:i/>
          <w:sz w:val="16"/>
          <w:szCs w:val="16"/>
        </w:rPr>
        <w:t>或</w:t>
      </w:r>
      <w:r w:rsidRPr="00C031D4">
        <w:rPr>
          <w:rFonts w:ascii="Tahoma" w:eastAsia="PMingLiU" w:hAnsi="Tahoma" w:cs="Tahoma"/>
          <w:i/>
          <w:sz w:val="16"/>
          <w:szCs w:val="16"/>
        </w:rPr>
        <w:t xml:space="preserve"> OVS-ES </w:t>
      </w:r>
      <w:r w:rsidRPr="00C031D4">
        <w:rPr>
          <w:rFonts w:ascii="Tahoma" w:eastAsia="PMingLiU" w:hAnsi="Tahoma" w:cs="Tahoma"/>
          <w:i/>
          <w:sz w:val="16"/>
          <w:szCs w:val="16"/>
        </w:rPr>
        <w:t>合約。</w:t>
      </w:r>
    </w:p>
    <w:p w:rsidR="00023FE7" w:rsidRPr="00C031D4" w:rsidRDefault="00023FE7" w:rsidP="00BD1A6A">
      <w:pPr>
        <w:ind w:left="630"/>
        <w:rPr>
          <w:rFonts w:eastAsia="PMingLiU" w:cs="Tahoma"/>
          <w:sz w:val="16"/>
          <w:szCs w:val="16"/>
        </w:rPr>
      </w:pPr>
      <w:r w:rsidRPr="00C031D4">
        <w:rPr>
          <w:rFonts w:eastAsia="PMingLiU" w:cs="Tahoma"/>
          <w:i/>
          <w:sz w:val="16"/>
          <w:szCs w:val="16"/>
        </w:rPr>
        <w:t xml:space="preserve">*** </w:t>
      </w:r>
      <w:r w:rsidRPr="00C031D4">
        <w:rPr>
          <w:rFonts w:eastAsia="PMingLiU" w:cs="Tahoma"/>
          <w:i/>
          <w:sz w:val="16"/>
          <w:szCs w:val="16"/>
        </w:rPr>
        <w:t>請注意，</w:t>
      </w:r>
      <w:r w:rsidRPr="00C031D4">
        <w:rPr>
          <w:rFonts w:eastAsia="PMingLiU" w:cs="Tahoma"/>
          <w:i/>
          <w:sz w:val="16"/>
          <w:szCs w:val="16"/>
        </w:rPr>
        <w:t xml:space="preserve">SharePoint Designer </w:t>
      </w:r>
      <w:r w:rsidRPr="00C031D4">
        <w:rPr>
          <w:rFonts w:eastAsia="PMingLiU" w:cs="Tahoma"/>
          <w:i/>
          <w:sz w:val="16"/>
          <w:szCs w:val="16"/>
        </w:rPr>
        <w:t>目前為免費產品，可從這個連結位置下載取得：</w:t>
      </w:r>
      <w:hyperlink r:id="rId23" w:history="1">
        <w:r w:rsidRPr="00C031D4">
          <w:rPr>
            <w:rStyle w:val="Hyperlink"/>
            <w:rFonts w:eastAsia="PMingLiU" w:cs="Tahoma"/>
            <w:i/>
            <w:sz w:val="16"/>
            <w:szCs w:val="16"/>
          </w:rPr>
          <w:t>http://www.microsoft.com/spd</w:t>
        </w:r>
      </w:hyperlink>
    </w:p>
    <w:p w:rsidR="00CA395A" w:rsidRPr="001A449E" w:rsidRDefault="00CA395A" w:rsidP="008A15A8">
      <w:pPr>
        <w:outlineLvl w:val="2"/>
        <w:rPr>
          <w:rFonts w:eastAsia="PMingLiU" w:cs="Tahoma"/>
        </w:rPr>
      </w:pPr>
      <w:bookmarkStart w:id="740" w:name="_Toc281378922"/>
    </w:p>
    <w:p w:rsidR="008A15A8" w:rsidRPr="001A449E" w:rsidRDefault="008A15A8" w:rsidP="002D25C8">
      <w:pPr>
        <w:outlineLvl w:val="2"/>
        <w:rPr>
          <w:rFonts w:eastAsia="PMingLiU" w:cs="Tahoma"/>
        </w:rPr>
      </w:pPr>
      <w:r w:rsidRPr="001A449E">
        <w:rPr>
          <w:rFonts w:eastAsia="PMingLiU" w:cs="Tahoma"/>
          <w:b/>
          <w:bCs/>
          <w:sz w:val="24"/>
          <w:szCs w:val="20"/>
        </w:rPr>
        <w:t xml:space="preserve">Enterprise Source </w:t>
      </w:r>
      <w:r w:rsidRPr="001A449E">
        <w:rPr>
          <w:rFonts w:eastAsia="PMingLiU" w:cs="Tahoma"/>
          <w:b/>
          <w:bCs/>
          <w:sz w:val="24"/>
          <w:szCs w:val="20"/>
        </w:rPr>
        <w:t>授權方案</w:t>
      </w:r>
      <w:bookmarkEnd w:id="740"/>
      <w:r w:rsidRPr="001A449E">
        <w:rPr>
          <w:rFonts w:eastAsia="PMingLiU" w:cs="Tahoma"/>
          <w:b/>
          <w:bCs/>
          <w:sz w:val="24"/>
          <w:szCs w:val="20"/>
        </w:rPr>
        <w:t xml:space="preserve"> </w:t>
      </w:r>
    </w:p>
    <w:p w:rsidR="001C20C9" w:rsidRPr="001A449E" w:rsidRDefault="001C20C9" w:rsidP="002D25C8">
      <w:pPr>
        <w:outlineLvl w:val="2"/>
        <w:rPr>
          <w:rFonts w:eastAsia="PMingLiU" w:cs="Tahoma"/>
        </w:rPr>
      </w:pPr>
    </w:p>
    <w:p w:rsidR="008A15A8" w:rsidRPr="001A449E" w:rsidRDefault="008A15A8" w:rsidP="002D25C8">
      <w:pPr>
        <w:rPr>
          <w:rFonts w:eastAsia="PMingLiU" w:cs="Tahoma"/>
          <w:lang w:eastAsia="zh-TW"/>
        </w:rPr>
      </w:pPr>
      <w:r w:rsidRPr="001A449E">
        <w:rPr>
          <w:rFonts w:eastAsia="PMingLiU" w:cs="Tahoma"/>
          <w:szCs w:val="18"/>
        </w:rPr>
        <w:t>具備軟體保證會員資格且系統組合中有</w:t>
      </w:r>
      <w:r w:rsidRPr="001A449E">
        <w:rPr>
          <w:rFonts w:eastAsia="PMingLiU" w:cs="Tahoma"/>
          <w:szCs w:val="18"/>
        </w:rPr>
        <w:t xml:space="preserve"> 1,500 </w:t>
      </w:r>
      <w:r w:rsidRPr="001A449E">
        <w:rPr>
          <w:rFonts w:eastAsia="PMingLiU" w:cs="Tahoma"/>
          <w:szCs w:val="18"/>
        </w:rPr>
        <w:t>或更多授權桌面的客戶得有資格於其軟體保證範圍期間參與</w:t>
      </w:r>
      <w:r w:rsidRPr="001A449E">
        <w:rPr>
          <w:rFonts w:eastAsia="PMingLiU" w:cs="Tahoma"/>
          <w:szCs w:val="18"/>
        </w:rPr>
        <w:t xml:space="preserve"> Enterprise Source </w:t>
      </w:r>
      <w:r w:rsidRPr="001A449E">
        <w:rPr>
          <w:rFonts w:eastAsia="PMingLiU" w:cs="Tahoma"/>
          <w:szCs w:val="18"/>
        </w:rPr>
        <w:t>授權方案</w:t>
      </w:r>
      <w:r w:rsidRPr="001A449E">
        <w:rPr>
          <w:rFonts w:eastAsia="PMingLiU" w:cs="Tahoma"/>
          <w:szCs w:val="18"/>
        </w:rPr>
        <w:t xml:space="preserve"> (ESLP)</w:t>
      </w:r>
      <w:r w:rsidRPr="001A449E">
        <w:rPr>
          <w:rFonts w:eastAsia="PMingLiU" w:cs="Tahoma"/>
          <w:szCs w:val="18"/>
        </w:rPr>
        <w:t>。</w:t>
      </w:r>
      <w:r w:rsidRPr="001A449E">
        <w:rPr>
          <w:rFonts w:eastAsia="PMingLiU" w:cs="Tahoma"/>
          <w:szCs w:val="18"/>
          <w:lang w:eastAsia="zh-TW"/>
        </w:rPr>
        <w:t xml:space="preserve">ESLP </w:t>
      </w:r>
      <w:r w:rsidRPr="001A449E">
        <w:rPr>
          <w:rFonts w:eastAsia="PMingLiU" w:cs="Tahoma"/>
          <w:szCs w:val="18"/>
          <w:lang w:eastAsia="zh-TW"/>
        </w:rPr>
        <w:t>可提供</w:t>
      </w:r>
      <w:r w:rsidRPr="001A449E">
        <w:rPr>
          <w:rFonts w:eastAsia="PMingLiU" w:cs="Tahoma"/>
          <w:szCs w:val="18"/>
          <w:lang w:eastAsia="zh-TW"/>
        </w:rPr>
        <w:t xml:space="preserve"> Microsoft Windows </w:t>
      </w:r>
      <w:r w:rsidRPr="001A449E">
        <w:rPr>
          <w:rFonts w:eastAsia="PMingLiU" w:cs="Tahoma"/>
          <w:szCs w:val="18"/>
          <w:lang w:eastAsia="zh-TW"/>
        </w:rPr>
        <w:t>原始碼之存取權，做為內部開發及支援之用。並非所有國家</w:t>
      </w:r>
      <w:r w:rsidRPr="001A449E">
        <w:rPr>
          <w:rFonts w:eastAsia="PMingLiU" w:cs="Tahoma"/>
          <w:szCs w:val="18"/>
          <w:lang w:eastAsia="zh-TW"/>
        </w:rPr>
        <w:t>/</w:t>
      </w:r>
      <w:r w:rsidRPr="001A449E">
        <w:rPr>
          <w:rFonts w:eastAsia="PMingLiU" w:cs="Tahoma"/>
          <w:szCs w:val="18"/>
          <w:lang w:eastAsia="zh-TW"/>
        </w:rPr>
        <w:t>地區均提供</w:t>
      </w:r>
      <w:r w:rsidRPr="001A449E">
        <w:rPr>
          <w:rFonts w:eastAsia="PMingLiU" w:cs="Tahoma"/>
          <w:szCs w:val="18"/>
          <w:lang w:eastAsia="zh-TW"/>
        </w:rPr>
        <w:t xml:space="preserve"> ESLP</w:t>
      </w:r>
      <w:r w:rsidRPr="001A449E">
        <w:rPr>
          <w:rFonts w:eastAsia="PMingLiU" w:cs="Tahoma"/>
          <w:szCs w:val="18"/>
          <w:lang w:eastAsia="zh-TW"/>
        </w:rPr>
        <w:t>，且利益係依據合約</w:t>
      </w:r>
      <w:r w:rsidRPr="001A449E">
        <w:rPr>
          <w:rFonts w:eastAsia="PMingLiU" w:cs="Tahoma"/>
          <w:szCs w:val="18"/>
          <w:lang w:eastAsia="zh-TW"/>
        </w:rPr>
        <w:t>/</w:t>
      </w:r>
      <w:r w:rsidRPr="001A449E">
        <w:rPr>
          <w:rFonts w:eastAsia="PMingLiU" w:cs="Tahoma"/>
          <w:szCs w:val="18"/>
          <w:lang w:eastAsia="zh-TW"/>
        </w:rPr>
        <w:t>註冊進行授與。</w:t>
      </w:r>
    </w:p>
    <w:p w:rsidR="00DF400D" w:rsidRPr="001A449E" w:rsidRDefault="00DF400D" w:rsidP="002D25C8">
      <w:pPr>
        <w:rPr>
          <w:rFonts w:eastAsia="PMingLiU" w:cs="Tahoma"/>
          <w:lang w:eastAsia="zh-TW"/>
        </w:rPr>
      </w:pPr>
    </w:p>
    <w:p w:rsidR="008A15A8" w:rsidRPr="001A449E" w:rsidRDefault="008A15A8" w:rsidP="002D25C8">
      <w:pPr>
        <w:rPr>
          <w:rFonts w:eastAsia="PMingLiU" w:cs="Tahoma"/>
          <w:lang w:eastAsia="zh-TW"/>
        </w:rPr>
      </w:pPr>
      <w:r w:rsidRPr="001A449E">
        <w:rPr>
          <w:rFonts w:eastAsia="PMingLiU" w:cs="Tahoma"/>
          <w:szCs w:val="18"/>
          <w:lang w:eastAsia="zh-TW"/>
        </w:rPr>
        <w:t>申請表可以從大量授權服務中心</w:t>
      </w:r>
      <w:r w:rsidRPr="001A449E">
        <w:rPr>
          <w:rFonts w:eastAsia="PMingLiU" w:cs="Tahoma"/>
          <w:szCs w:val="18"/>
          <w:lang w:eastAsia="zh-TW"/>
        </w:rPr>
        <w:t xml:space="preserve"> (VLSC) </w:t>
      </w:r>
      <w:r w:rsidRPr="001A449E">
        <w:rPr>
          <w:rFonts w:eastAsia="PMingLiU" w:cs="Tahoma"/>
          <w:szCs w:val="18"/>
          <w:lang w:eastAsia="zh-TW"/>
        </w:rPr>
        <w:t>下載。可用性之資格及區域係受</w:t>
      </w:r>
      <w:r w:rsidRPr="001A449E">
        <w:rPr>
          <w:rFonts w:eastAsia="PMingLiU" w:cs="Tahoma"/>
          <w:szCs w:val="18"/>
          <w:lang w:eastAsia="zh-TW"/>
        </w:rPr>
        <w:t xml:space="preserve"> Microsoft </w:t>
      </w:r>
      <w:r w:rsidRPr="001A449E">
        <w:rPr>
          <w:rFonts w:eastAsia="PMingLiU" w:cs="Tahoma"/>
          <w:szCs w:val="18"/>
          <w:lang w:eastAsia="zh-TW"/>
        </w:rPr>
        <w:t>條款及條件所拘束</w:t>
      </w:r>
      <w:r w:rsidRPr="001A449E">
        <w:rPr>
          <w:rFonts w:eastAsia="PMingLiU" w:cs="Tahoma"/>
          <w:szCs w:val="18"/>
          <w:lang w:eastAsia="zh-TW"/>
        </w:rPr>
        <w:t xml:space="preserve"> (</w:t>
      </w:r>
      <w:r w:rsidRPr="001A449E">
        <w:rPr>
          <w:rFonts w:eastAsia="PMingLiU" w:cs="Tahoma"/>
          <w:szCs w:val="18"/>
          <w:lang w:eastAsia="zh-TW"/>
        </w:rPr>
        <w:t>如需詳細資訊，請參閱</w:t>
      </w:r>
      <w:r w:rsidRPr="001A449E">
        <w:rPr>
          <w:rFonts w:eastAsia="PMingLiU" w:cs="Tahoma"/>
          <w:szCs w:val="18"/>
          <w:lang w:eastAsia="zh-TW"/>
        </w:rPr>
        <w:t xml:space="preserve"> </w:t>
      </w:r>
      <w:hyperlink r:id="rId24" w:history="1">
        <w:r w:rsidRPr="001A449E">
          <w:rPr>
            <w:rFonts w:eastAsia="PMingLiU" w:cs="Tahoma"/>
            <w:color w:val="0000FF"/>
            <w:szCs w:val="18"/>
            <w:u w:val="single"/>
            <w:lang w:eastAsia="zh-TW"/>
          </w:rPr>
          <w:t>www.microsoft.com/resources/sharedsource/Licensing/Enterprise.mspx</w:t>
        </w:r>
      </w:hyperlink>
      <w:r w:rsidRPr="001A449E">
        <w:rPr>
          <w:rFonts w:eastAsia="PMingLiU" w:cs="Tahoma"/>
          <w:szCs w:val="18"/>
          <w:lang w:eastAsia="zh-TW"/>
        </w:rPr>
        <w:t>)</w:t>
      </w:r>
      <w:r w:rsidRPr="001A449E">
        <w:rPr>
          <w:rFonts w:eastAsia="PMingLiU" w:cs="Tahoma"/>
          <w:szCs w:val="18"/>
          <w:lang w:eastAsia="zh-TW"/>
        </w:rPr>
        <w:t>。</w:t>
      </w:r>
      <w:r w:rsidRPr="001A449E">
        <w:rPr>
          <w:rFonts w:eastAsia="PMingLiU" w:cs="Tahoma"/>
          <w:szCs w:val="18"/>
          <w:lang w:eastAsia="zh-TW"/>
        </w:rPr>
        <w:t xml:space="preserve">Academic </w:t>
      </w:r>
      <w:r w:rsidRPr="001A449E">
        <w:rPr>
          <w:rFonts w:eastAsia="PMingLiU" w:cs="Tahoma"/>
          <w:szCs w:val="18"/>
          <w:lang w:eastAsia="zh-TW"/>
        </w:rPr>
        <w:t>方案具備</w:t>
      </w:r>
      <w:r w:rsidRPr="001A449E">
        <w:rPr>
          <w:rFonts w:eastAsia="PMingLiU" w:cs="Tahoma"/>
          <w:szCs w:val="18"/>
          <w:lang w:eastAsia="zh-TW"/>
        </w:rPr>
        <w:t xml:space="preserve"> Microsoft Research Source </w:t>
      </w:r>
      <w:r w:rsidRPr="001A449E">
        <w:rPr>
          <w:rFonts w:eastAsia="PMingLiU" w:cs="Tahoma"/>
          <w:szCs w:val="18"/>
          <w:lang w:eastAsia="zh-TW"/>
        </w:rPr>
        <w:t>授權方案之資格。</w:t>
      </w:r>
    </w:p>
    <w:p w:rsidR="008A15A8" w:rsidRPr="00C031D4" w:rsidRDefault="008A15A8" w:rsidP="002D25C8">
      <w:pPr>
        <w:pStyle w:val="Heading3"/>
        <w:rPr>
          <w:rFonts w:ascii="Tahoma" w:eastAsia="PMingLiU" w:hAnsi="Tahoma" w:cs="Tahoma"/>
          <w:sz w:val="18"/>
          <w:szCs w:val="18"/>
          <w:lang w:eastAsia="zh-TW"/>
        </w:rPr>
      </w:pPr>
    </w:p>
    <w:p w:rsidR="00023FE7" w:rsidRPr="001A449E" w:rsidRDefault="00023FE7" w:rsidP="002D25C8">
      <w:pPr>
        <w:pStyle w:val="Heading3"/>
        <w:rPr>
          <w:rFonts w:ascii="Tahoma" w:eastAsia="PMingLiU" w:hAnsi="Tahoma" w:cs="Tahoma"/>
          <w:lang w:eastAsia="zh-TW"/>
        </w:rPr>
      </w:pPr>
      <w:bookmarkStart w:id="741" w:name="_Toc336338236"/>
      <w:bookmarkStart w:id="742" w:name="_Toc363720588"/>
      <w:r w:rsidRPr="001A449E">
        <w:rPr>
          <w:rFonts w:ascii="Tahoma" w:eastAsia="PMingLiU" w:hAnsi="Tahoma" w:cs="Tahoma"/>
          <w:sz w:val="24"/>
          <w:lang w:eastAsia="zh-TW"/>
        </w:rPr>
        <w:t>全天候問題解決支援</w:t>
      </w:r>
      <w:bookmarkEnd w:id="741"/>
      <w:bookmarkEnd w:id="742"/>
    </w:p>
    <w:p w:rsidR="00023FE7" w:rsidRPr="00C031D4" w:rsidRDefault="00023FE7" w:rsidP="002D25C8">
      <w:pPr>
        <w:rPr>
          <w:rFonts w:eastAsia="PMingLiU" w:cs="Tahoma"/>
          <w:szCs w:val="18"/>
          <w:lang w:eastAsia="zh-TW"/>
        </w:rPr>
      </w:pPr>
    </w:p>
    <w:p w:rsidR="00324479" w:rsidRPr="00C031D4" w:rsidRDefault="00324479" w:rsidP="002D25C8">
      <w:pPr>
        <w:rPr>
          <w:rFonts w:eastAsia="PMingLiU" w:cs="Tahoma"/>
          <w:szCs w:val="18"/>
          <w:lang w:eastAsia="zh-TW"/>
        </w:rPr>
      </w:pPr>
      <w:r w:rsidRPr="00C031D4">
        <w:rPr>
          <w:rFonts w:eastAsia="PMingLiU" w:cs="Tahoma"/>
          <w:szCs w:val="18"/>
          <w:lang w:eastAsia="zh-TW"/>
        </w:rPr>
        <w:t>具備軟體保證範圍之客戶</w:t>
      </w:r>
      <w:r w:rsidRPr="00C031D4">
        <w:rPr>
          <w:rFonts w:eastAsia="PMingLiU" w:cs="Tahoma"/>
          <w:szCs w:val="18"/>
          <w:lang w:eastAsia="zh-TW"/>
        </w:rPr>
        <w:t xml:space="preserve"> (Academic Select </w:t>
      </w:r>
      <w:r w:rsidRPr="00C031D4">
        <w:rPr>
          <w:rFonts w:eastAsia="PMingLiU" w:cs="Tahoma"/>
          <w:szCs w:val="18"/>
          <w:lang w:eastAsia="zh-TW"/>
        </w:rPr>
        <w:t>使用權、</w:t>
      </w:r>
      <w:r w:rsidRPr="00C031D4">
        <w:rPr>
          <w:rFonts w:eastAsia="PMingLiU" w:cs="Tahoma"/>
          <w:szCs w:val="18"/>
          <w:lang w:eastAsia="zh-TW"/>
        </w:rPr>
        <w:t>Select Plus for Academic</w:t>
      </w:r>
      <w:r w:rsidRPr="00C031D4">
        <w:rPr>
          <w:rFonts w:eastAsia="PMingLiU" w:cs="Tahoma"/>
          <w:szCs w:val="18"/>
          <w:lang w:eastAsia="zh-TW"/>
        </w:rPr>
        <w:t>、</w:t>
      </w:r>
      <w:r w:rsidRPr="00C031D4">
        <w:rPr>
          <w:rFonts w:eastAsia="PMingLiU" w:cs="Tahoma"/>
          <w:szCs w:val="18"/>
          <w:lang w:eastAsia="zh-TW"/>
        </w:rPr>
        <w:t>Academic Open License</w:t>
      </w:r>
      <w:r w:rsidRPr="00C031D4">
        <w:rPr>
          <w:rFonts w:eastAsia="PMingLiU" w:cs="Tahoma"/>
          <w:szCs w:val="18"/>
          <w:lang w:eastAsia="zh-TW"/>
        </w:rPr>
        <w:t>、</w:t>
      </w:r>
      <w:r w:rsidRPr="00C031D4">
        <w:rPr>
          <w:rFonts w:eastAsia="PMingLiU" w:cs="Tahoma"/>
          <w:szCs w:val="18"/>
          <w:lang w:eastAsia="zh-TW"/>
        </w:rPr>
        <w:t xml:space="preserve">Campus </w:t>
      </w:r>
      <w:r w:rsidRPr="00C031D4">
        <w:rPr>
          <w:rFonts w:eastAsia="PMingLiU" w:cs="Tahoma"/>
          <w:szCs w:val="18"/>
          <w:lang w:eastAsia="zh-TW"/>
        </w:rPr>
        <w:t>及</w:t>
      </w:r>
      <w:r w:rsidRPr="00C031D4">
        <w:rPr>
          <w:rFonts w:eastAsia="PMingLiU" w:cs="Tahoma"/>
          <w:szCs w:val="18"/>
          <w:lang w:eastAsia="zh-TW"/>
        </w:rPr>
        <w:t xml:space="preserve"> School </w:t>
      </w:r>
      <w:r w:rsidRPr="00C031D4">
        <w:rPr>
          <w:rFonts w:eastAsia="PMingLiU" w:cs="Tahoma"/>
          <w:szCs w:val="18"/>
          <w:lang w:eastAsia="zh-TW"/>
        </w:rPr>
        <w:t>合約和</w:t>
      </w:r>
      <w:r w:rsidRPr="00C031D4">
        <w:rPr>
          <w:rFonts w:eastAsia="PMingLiU" w:cs="Tahoma"/>
          <w:szCs w:val="18"/>
          <w:lang w:eastAsia="zh-TW"/>
        </w:rPr>
        <w:t xml:space="preserve"> Open Value Subscription – </w:t>
      </w:r>
      <w:r w:rsidRPr="00C031D4">
        <w:rPr>
          <w:rFonts w:eastAsia="PMingLiU" w:cs="Tahoma"/>
          <w:szCs w:val="18"/>
          <w:lang w:eastAsia="zh-TW"/>
        </w:rPr>
        <w:t>教育解決方案之客戶除外</w:t>
      </w:r>
      <w:r w:rsidRPr="00C031D4">
        <w:rPr>
          <w:rFonts w:eastAsia="PMingLiU" w:cs="Tahoma"/>
          <w:szCs w:val="18"/>
          <w:lang w:eastAsia="zh-TW"/>
        </w:rPr>
        <w:t xml:space="preserve">) </w:t>
      </w:r>
      <w:r w:rsidRPr="00C031D4">
        <w:rPr>
          <w:rFonts w:eastAsia="PMingLiU" w:cs="Tahoma"/>
          <w:szCs w:val="18"/>
          <w:lang w:eastAsia="zh-TW"/>
        </w:rPr>
        <w:t>於其軟體保證範圍期間有資格取得全天候問題解決支援。</w:t>
      </w:r>
    </w:p>
    <w:p w:rsidR="00023FE7" w:rsidRPr="00C031D4" w:rsidRDefault="00023FE7" w:rsidP="002D25C8">
      <w:pPr>
        <w:pStyle w:val="AppendixBodyText"/>
        <w:spacing w:after="0"/>
        <w:rPr>
          <w:rFonts w:ascii="Tahoma" w:eastAsia="PMingLiU" w:hAnsi="Tahoma" w:cs="Tahoma"/>
          <w:sz w:val="18"/>
          <w:szCs w:val="18"/>
          <w:lang w:eastAsia="zh-TW"/>
        </w:rPr>
      </w:pPr>
    </w:p>
    <w:p w:rsidR="00023FE7" w:rsidRPr="00C031D4" w:rsidRDefault="00023FE7" w:rsidP="002D25C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全天候問題解決支援可提供使用</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產品時所遇到具備特定徵兆之問題的協助，而其有合理預期該些問題係由</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產品所造成。</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將以符合</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產品支援原則之方式，盡合理之努力協助客戶進行支援要求。</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保留拒絕不合理之支援服務要求的權利，而且有時得將客戶交付其他可能需要其他收費之服務等級合約。</w:t>
      </w:r>
    </w:p>
    <w:p w:rsidR="00023FE7" w:rsidRPr="00C031D4" w:rsidRDefault="00023FE7" w:rsidP="002D25C8">
      <w:pPr>
        <w:pStyle w:val="AppendixBodyText"/>
        <w:spacing w:after="0"/>
        <w:rPr>
          <w:rFonts w:ascii="Tahoma" w:eastAsia="PMingLiU" w:hAnsi="Tahoma" w:cs="Tahoma"/>
          <w:sz w:val="18"/>
          <w:szCs w:val="18"/>
          <w:lang w:eastAsia="zh-TW"/>
        </w:rPr>
      </w:pPr>
    </w:p>
    <w:p w:rsidR="00023FE7" w:rsidRPr="00C031D4" w:rsidRDefault="00023FE7" w:rsidP="002D25C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可以增加對新產品之支援，或中止現有產品之支援。客戶在實作</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產品時，有時會發生無法有效獲得支援的情形。做為提供支援服務之一部分，</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將在達成上述結論時通知該客戶。如果客戶未能於通知後三十個日曆天內修改實作方式以使其能夠獲得有效支援，</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將無義務就該實作方式提供額外支援服務，但對於這些條款及條件所涵蓋之客戶的其他可支援實作方式，</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將繼續提供支援。</w:t>
      </w:r>
    </w:p>
    <w:p w:rsidR="00DF400D" w:rsidRPr="00C031D4" w:rsidRDefault="00DF400D" w:rsidP="002D25C8">
      <w:pPr>
        <w:pStyle w:val="AppendixBodyText"/>
        <w:spacing w:after="0"/>
        <w:rPr>
          <w:rFonts w:ascii="Tahoma" w:eastAsia="PMingLiU" w:hAnsi="Tahoma" w:cs="Tahoma"/>
          <w:sz w:val="18"/>
          <w:szCs w:val="18"/>
          <w:lang w:eastAsia="zh-TW"/>
        </w:rPr>
      </w:pPr>
    </w:p>
    <w:p w:rsidR="00023FE7" w:rsidRPr="001A449E" w:rsidRDefault="00023FE7" w:rsidP="002D25C8">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所協助之問題修正支援要求</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也稱為事件</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產品軟體程式碼進行修改，以解決特定重大問題</w:t>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以下稱「</w:t>
      </w:r>
      <w:r w:rsidRPr="001A449E">
        <w:rPr>
          <w:rFonts w:ascii="Tahoma" w:eastAsia="PMingLiU" w:hAnsi="Tahoma" w:cs="Tahoma"/>
          <w:sz w:val="18"/>
          <w:szCs w:val="18"/>
          <w:lang w:eastAsia="zh-TW"/>
        </w:rPr>
        <w:t>Hotfix</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 xml:space="preserve">Hotfix </w:t>
      </w:r>
      <w:r w:rsidRPr="001A449E">
        <w:rPr>
          <w:rFonts w:ascii="Tahoma" w:eastAsia="PMingLiU" w:hAnsi="Tahoma" w:cs="Tahoma"/>
          <w:sz w:val="18"/>
          <w:szCs w:val="18"/>
          <w:lang w:eastAsia="zh-TW"/>
        </w:rPr>
        <w:t>的設計可解決客戶之特別問題且未經回復測試。除此處另有規定外，未經</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之書面同意不得將</w:t>
      </w:r>
      <w:r w:rsidRPr="001A449E">
        <w:rPr>
          <w:rFonts w:ascii="Tahoma" w:eastAsia="PMingLiU" w:hAnsi="Tahoma" w:cs="Tahoma"/>
          <w:sz w:val="18"/>
          <w:szCs w:val="18"/>
          <w:lang w:eastAsia="zh-TW"/>
        </w:rPr>
        <w:t xml:space="preserve"> Hotfix </w:t>
      </w:r>
      <w:r w:rsidRPr="001A449E">
        <w:rPr>
          <w:rFonts w:ascii="Tahoma" w:eastAsia="PMingLiU" w:hAnsi="Tahoma" w:cs="Tahoma"/>
          <w:sz w:val="18"/>
          <w:szCs w:val="18"/>
          <w:lang w:eastAsia="zh-TW"/>
        </w:rPr>
        <w:t>散布予非關係企業之第三方。</w:t>
      </w:r>
    </w:p>
    <w:p w:rsidR="00023FE7" w:rsidRPr="001A449E" w:rsidRDefault="00023FE7" w:rsidP="002D25C8">
      <w:pPr>
        <w:pStyle w:val="AppendixBodyText"/>
        <w:spacing w:after="0"/>
        <w:rPr>
          <w:rFonts w:ascii="Tahoma" w:eastAsia="PMingLiU" w:hAnsi="Tahoma" w:cs="Tahoma"/>
          <w:lang w:eastAsia="zh-TW"/>
        </w:rPr>
      </w:pPr>
    </w:p>
    <w:p w:rsidR="00023FE7" w:rsidRPr="001A449E" w:rsidRDefault="00023FE7" w:rsidP="002D25C8">
      <w:pPr>
        <w:pStyle w:val="AppendixBodyText"/>
        <w:spacing w:after="0"/>
        <w:rPr>
          <w:rFonts w:ascii="Tahoma" w:eastAsia="PMingLiU" w:hAnsi="Tahoma" w:cs="Tahoma"/>
          <w:lang w:eastAsia="zh-TW"/>
        </w:rPr>
      </w:pPr>
      <w:r w:rsidRPr="001A449E">
        <w:rPr>
          <w:rFonts w:ascii="Tahoma" w:eastAsia="PMingLiU" w:hAnsi="Tahoma" w:cs="Tahoma"/>
          <w:sz w:val="18"/>
          <w:szCs w:val="18"/>
        </w:rPr>
        <w:t>可透過大量授權取得且目前已列示於</w:t>
      </w:r>
      <w:hyperlink r:id="rId25" w:history="1">
        <w:r w:rsidRPr="001A449E">
          <w:rPr>
            <w:rStyle w:val="Hyperlink"/>
            <w:rFonts w:ascii="Tahoma" w:eastAsia="PMingLiU" w:hAnsi="Tahoma" w:cs="Tahoma"/>
            <w:sz w:val="18"/>
            <w:szCs w:val="18"/>
          </w:rPr>
          <w:t xml:space="preserve"> Microsoft </w:t>
        </w:r>
        <w:r w:rsidRPr="001A449E">
          <w:rPr>
            <w:rStyle w:val="Hyperlink"/>
            <w:rFonts w:ascii="Tahoma" w:eastAsia="PMingLiU" w:hAnsi="Tahoma" w:cs="Tahoma"/>
            <w:sz w:val="18"/>
            <w:szCs w:val="18"/>
          </w:rPr>
          <w:t>的支援生命週期原則</w:t>
        </w:r>
        <w:r w:rsidRPr="001A449E">
          <w:rPr>
            <w:rStyle w:val="Hyperlink"/>
            <w:rFonts w:ascii="Tahoma" w:eastAsia="PMingLiU" w:hAnsi="Tahoma" w:cs="Tahoma"/>
            <w:sz w:val="18"/>
            <w:szCs w:val="18"/>
          </w:rPr>
          <w:t xml:space="preserve"> (Support Lifecycle Policy)</w:t>
        </w:r>
      </w:hyperlink>
      <w:r w:rsidR="00181327" w:rsidRPr="001A449E">
        <w:rPr>
          <w:rFonts w:ascii="Tahoma" w:eastAsia="PMingLiU" w:hAnsi="Tahoma" w:cs="Tahoma"/>
          <w:sz w:val="18"/>
          <w:szCs w:val="18"/>
        </w:rPr>
        <w:t xml:space="preserve"> </w:t>
      </w:r>
      <w:r w:rsidRPr="001A449E">
        <w:rPr>
          <w:rFonts w:ascii="Tahoma" w:eastAsia="PMingLiU" w:hAnsi="Tahoma" w:cs="Tahoma"/>
          <w:color w:val="000000"/>
          <w:sz w:val="18"/>
          <w:szCs w:val="18"/>
        </w:rPr>
        <w:t>中之＜主要支援＞</w:t>
      </w:r>
      <w:r w:rsidRPr="001A449E">
        <w:rPr>
          <w:rFonts w:ascii="Tahoma" w:eastAsia="PMingLiU" w:hAnsi="Tahoma" w:cs="Tahoma"/>
          <w:color w:val="000000"/>
          <w:sz w:val="18"/>
          <w:szCs w:val="18"/>
        </w:rPr>
        <w:t xml:space="preserve">(Mainstream Support) </w:t>
      </w:r>
      <w:r w:rsidRPr="001A449E">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1A449E">
        <w:rPr>
          <w:rFonts w:ascii="Tahoma" w:eastAsia="PMingLiU" w:hAnsi="Tahoma" w:cs="Tahoma"/>
          <w:color w:val="000000"/>
          <w:sz w:val="18"/>
          <w:szCs w:val="18"/>
        </w:rPr>
        <w:t xml:space="preserve"> CAL </w:t>
      </w:r>
      <w:r w:rsidRPr="001A449E">
        <w:rPr>
          <w:rFonts w:ascii="Tahoma" w:eastAsia="PMingLiU" w:hAnsi="Tahoma" w:cs="Tahoma"/>
          <w:color w:val="000000"/>
          <w:sz w:val="18"/>
          <w:szCs w:val="18"/>
        </w:rPr>
        <w:t>則有提供軟體保證選擇方案的產品而言，其</w:t>
      </w:r>
      <w:r w:rsidRPr="001A449E">
        <w:rPr>
          <w:rFonts w:ascii="Tahoma" w:eastAsia="PMingLiU" w:hAnsi="Tahoma" w:cs="Tahoma"/>
          <w:color w:val="000000"/>
          <w:sz w:val="18"/>
          <w:szCs w:val="18"/>
        </w:rPr>
        <w:t xml:space="preserve"> CAL </w:t>
      </w:r>
      <w:r w:rsidRPr="001A449E">
        <w:rPr>
          <w:rFonts w:ascii="Tahoma" w:eastAsia="PMingLiU" w:hAnsi="Tahoma" w:cs="Tahoma"/>
          <w:color w:val="000000"/>
          <w:sz w:val="18"/>
          <w:szCs w:val="18"/>
        </w:rPr>
        <w:t>的</w:t>
      </w:r>
      <w:r w:rsidRPr="001A449E">
        <w:rPr>
          <w:rFonts w:ascii="Tahoma" w:eastAsia="PMingLiU" w:hAnsi="Tahoma" w:cs="Tahoma"/>
          <w:color w:val="000000"/>
          <w:sz w:val="18"/>
          <w:szCs w:val="18"/>
        </w:rPr>
        <w:t xml:space="preserve"> SA </w:t>
      </w:r>
      <w:r w:rsidRPr="001A449E">
        <w:rPr>
          <w:rFonts w:ascii="Tahoma" w:eastAsia="PMingLiU" w:hAnsi="Tahoma" w:cs="Tahoma"/>
          <w:color w:val="000000"/>
          <w:sz w:val="18"/>
          <w:szCs w:val="18"/>
        </w:rPr>
        <w:t>花費將依以下「電話支援事件獲贈額」小節所述，視同供其他合格產品使用之事件。</w:t>
      </w:r>
      <w:r w:rsidRPr="001A449E">
        <w:rPr>
          <w:rFonts w:ascii="Tahoma" w:eastAsia="PMingLiU" w:hAnsi="Tahoma" w:cs="Tahoma"/>
          <w:color w:val="000000"/>
          <w:sz w:val="18"/>
          <w:szCs w:val="18"/>
          <w:lang w:eastAsia="zh-TW"/>
        </w:rPr>
        <w:t>若要諮詢服務及支援原則，請參閱本文件中該產品之特定小節。客戶選擇用來替代目前之授權版本的目前</w:t>
      </w:r>
      <w:r w:rsidRPr="001A449E">
        <w:rPr>
          <w:rFonts w:ascii="Tahoma" w:eastAsia="PMingLiU" w:hAnsi="Tahoma" w:cs="Tahoma"/>
          <w:color w:val="000000"/>
          <w:sz w:val="18"/>
          <w:szCs w:val="18"/>
          <w:lang w:eastAsia="zh-TW"/>
        </w:rPr>
        <w:t xml:space="preserve"> Mainstream Support </w:t>
      </w:r>
      <w:r w:rsidRPr="001A449E">
        <w:rPr>
          <w:rFonts w:ascii="Tahoma" w:eastAsia="PMingLiU" w:hAnsi="Tahoma" w:cs="Tahoma"/>
          <w:color w:val="000000"/>
          <w:sz w:val="18"/>
          <w:szCs w:val="18"/>
          <w:lang w:eastAsia="zh-TW"/>
        </w:rPr>
        <w:t>中已有之產品的舊版本也同樣具備資格。所有伺服器的</w:t>
      </w:r>
      <w:r w:rsidRPr="001A449E">
        <w:rPr>
          <w:rFonts w:ascii="Tahoma" w:eastAsia="PMingLiU" w:hAnsi="Tahoma" w:cs="Tahoma"/>
          <w:color w:val="000000"/>
          <w:sz w:val="18"/>
          <w:szCs w:val="18"/>
          <w:lang w:eastAsia="zh-TW"/>
        </w:rPr>
        <w:t xml:space="preserve"> Developer Edition</w:t>
      </w:r>
      <w:r w:rsidRPr="001A449E">
        <w:rPr>
          <w:rFonts w:ascii="Tahoma" w:eastAsia="PMingLiU" w:hAnsi="Tahoma" w:cs="Tahoma"/>
          <w:color w:val="000000"/>
          <w:sz w:val="18"/>
          <w:szCs w:val="18"/>
          <w:lang w:eastAsia="zh-TW"/>
        </w:rPr>
        <w:t>、</w:t>
      </w:r>
      <w:r w:rsidRPr="001A449E">
        <w:rPr>
          <w:rFonts w:ascii="Tahoma" w:eastAsia="PMingLiU" w:hAnsi="Tahoma" w:cs="Tahoma"/>
          <w:color w:val="000000"/>
          <w:sz w:val="18"/>
          <w:szCs w:val="18"/>
          <w:lang w:eastAsia="zh-TW"/>
        </w:rPr>
        <w:t xml:space="preserve">HED </w:t>
      </w:r>
      <w:r w:rsidRPr="001A449E">
        <w:rPr>
          <w:rFonts w:ascii="Tahoma" w:eastAsia="PMingLiU" w:hAnsi="Tahoma" w:cs="Tahoma"/>
          <w:color w:val="000000"/>
          <w:sz w:val="18"/>
          <w:szCs w:val="18"/>
          <w:lang w:eastAsia="zh-TW"/>
        </w:rPr>
        <w:t>產品及</w:t>
      </w:r>
      <w:r w:rsidRPr="001A449E">
        <w:rPr>
          <w:rFonts w:ascii="Tahoma" w:eastAsia="PMingLiU" w:hAnsi="Tahoma" w:cs="Tahoma"/>
          <w:color w:val="000000"/>
          <w:sz w:val="18"/>
          <w:szCs w:val="18"/>
          <w:lang w:eastAsia="zh-TW"/>
        </w:rPr>
        <w:t xml:space="preserve"> MSDN </w:t>
      </w:r>
      <w:r w:rsidRPr="001A449E">
        <w:rPr>
          <w:rFonts w:ascii="Tahoma" w:eastAsia="PMingLiU" w:hAnsi="Tahoma" w:cs="Tahoma"/>
          <w:color w:val="000000"/>
          <w:sz w:val="18"/>
          <w:szCs w:val="18"/>
          <w:lang w:eastAsia="zh-TW"/>
        </w:rPr>
        <w:t>訂閱圴不包括在內。</w:t>
      </w:r>
    </w:p>
    <w:p w:rsidR="00023FE7" w:rsidRPr="001A449E" w:rsidRDefault="00023FE7" w:rsidP="002D25C8">
      <w:pPr>
        <w:pStyle w:val="AppendixBodyText"/>
        <w:spacing w:after="0"/>
        <w:rPr>
          <w:rFonts w:ascii="Tahoma" w:eastAsia="PMingLiU" w:hAnsi="Tahoma" w:cs="Tahoma"/>
          <w:lang w:eastAsia="zh-TW"/>
        </w:rPr>
      </w:pPr>
    </w:p>
    <w:p w:rsidR="00023FE7" w:rsidRPr="00C031D4" w:rsidRDefault="00023FE7" w:rsidP="002D25C8">
      <w:pPr>
        <w:pStyle w:val="AppendixBodyText"/>
        <w:spacing w:after="0"/>
        <w:rPr>
          <w:rFonts w:ascii="Tahoma" w:eastAsia="PMingLiU" w:hAnsi="Tahoma" w:cs="Tahoma"/>
          <w:lang w:eastAsia="zh-TW"/>
        </w:rPr>
      </w:pP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知識庫。</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同意不在知識庫任何項目中註明客戶身分或揭露客戶之任何機密資訊。</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並無義務限制曾經接觸過該客戶機密資訊之人員未來的工作指派。此外，客戶、</w:t>
      </w:r>
      <w:r w:rsidRPr="00C031D4">
        <w:rPr>
          <w:rFonts w:ascii="Tahoma" w:eastAsia="PMingLiU" w:hAnsi="Tahoma" w:cs="Tahoma"/>
          <w:sz w:val="18"/>
          <w:szCs w:val="18"/>
          <w:lang w:eastAsia="zh-TW"/>
        </w:rPr>
        <w:t xml:space="preserve">Microsoft </w:t>
      </w:r>
      <w:r w:rsidRPr="00C031D4">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rsidR="00023FE7" w:rsidRPr="001A449E" w:rsidRDefault="00023FE7" w:rsidP="002D25C8">
      <w:pPr>
        <w:pStyle w:val="AppendixBodyText"/>
        <w:spacing w:after="0"/>
        <w:rPr>
          <w:rFonts w:ascii="Tahoma" w:eastAsia="PMingLiU" w:hAnsi="Tahoma" w:cs="Tahoma"/>
          <w:lang w:eastAsia="zh-TW"/>
        </w:rPr>
      </w:pPr>
    </w:p>
    <w:p w:rsidR="00023FE7" w:rsidRPr="001A449E" w:rsidRDefault="00023FE7" w:rsidP="002D25C8">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客戶對履行服務期間</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1A449E">
        <w:rPr>
          <w:rFonts w:ascii="Tahoma" w:eastAsia="PMingLiU" w:hAnsi="Tahoma" w:cs="Tahoma"/>
          <w:sz w:val="18"/>
          <w:szCs w:val="18"/>
          <w:lang w:eastAsia="zh-TW"/>
        </w:rPr>
        <w:t xml:space="preserve"> Microsoft </w:t>
      </w:r>
      <w:r w:rsidRPr="001A449E">
        <w:rPr>
          <w:rFonts w:ascii="Tahoma" w:eastAsia="PMingLiU" w:hAnsi="Tahoma" w:cs="Tahoma"/>
          <w:sz w:val="18"/>
          <w:szCs w:val="18"/>
          <w:lang w:eastAsia="zh-TW"/>
        </w:rPr>
        <w:t>提供之其他使用條款規定之。所有提供之修正程式皆授權予客戶。</w:t>
      </w:r>
    </w:p>
    <w:p w:rsidR="00023FE7" w:rsidRPr="001A449E" w:rsidRDefault="00023FE7" w:rsidP="002D25C8">
      <w:pPr>
        <w:pStyle w:val="AppendixBodyText"/>
        <w:spacing w:after="0"/>
        <w:rPr>
          <w:rFonts w:ascii="Tahoma" w:eastAsia="PMingLiU" w:hAnsi="Tahoma" w:cs="Tahoma"/>
          <w:lang w:eastAsia="zh-TW"/>
        </w:rPr>
      </w:pPr>
    </w:p>
    <w:p w:rsidR="00023FE7" w:rsidRPr="001A449E" w:rsidRDefault="00023FE7" w:rsidP="002D25C8">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rsidR="00023FE7" w:rsidRPr="001A449E" w:rsidRDefault="00023FE7" w:rsidP="002D25C8">
      <w:pPr>
        <w:pStyle w:val="AppendixBodyText"/>
        <w:spacing w:after="0"/>
        <w:rPr>
          <w:rFonts w:ascii="Tahoma" w:eastAsia="PMingLiU" w:hAnsi="Tahoma" w:cs="Tahoma"/>
          <w:lang w:eastAsia="zh-TW"/>
        </w:rPr>
      </w:pPr>
    </w:p>
    <w:p w:rsidR="00023FE7" w:rsidRPr="001A449E" w:rsidRDefault="00023FE7" w:rsidP="00DA2788">
      <w:pPr>
        <w:spacing w:after="60"/>
        <w:rPr>
          <w:rFonts w:eastAsia="PMingLiU" w:cs="Tahoma"/>
          <w:lang w:eastAsia="zh-TW"/>
        </w:rPr>
      </w:pPr>
      <w:bookmarkStart w:id="743" w:name="_Toc240899163"/>
      <w:r w:rsidRPr="001A449E">
        <w:rPr>
          <w:rFonts w:eastAsia="PMingLiU" w:cs="Tahoma"/>
          <w:b/>
          <w:szCs w:val="20"/>
          <w:lang w:eastAsia="zh-TW"/>
        </w:rPr>
        <w:t>電話支援事件獲贈額</w:t>
      </w:r>
      <w:bookmarkEnd w:id="743"/>
    </w:p>
    <w:p w:rsidR="00023FE7" w:rsidRPr="001A449E" w:rsidRDefault="00023FE7" w:rsidP="002D25C8">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許可之電話支援事件數目會依客戶之</w:t>
      </w:r>
      <w:r w:rsidRPr="001A449E">
        <w:rPr>
          <w:rFonts w:ascii="Tahoma" w:eastAsia="PMingLiU" w:hAnsi="Tahoma" w:cs="Tahoma"/>
          <w:sz w:val="18"/>
          <w:szCs w:val="18"/>
          <w:lang w:eastAsia="zh-TW"/>
        </w:rPr>
        <w:t xml:space="preserve"> SA </w:t>
      </w:r>
      <w:r w:rsidRPr="001A449E">
        <w:rPr>
          <w:rFonts w:ascii="Tahoma" w:eastAsia="PMingLiU" w:hAnsi="Tahoma" w:cs="Tahoma"/>
          <w:sz w:val="18"/>
          <w:szCs w:val="18"/>
          <w:lang w:eastAsia="zh-TW"/>
        </w:rPr>
        <w:t>花費及付款方式而有所不同。</w:t>
      </w:r>
      <w:r w:rsidRPr="001A449E">
        <w:rPr>
          <w:rFonts w:ascii="Tahoma" w:eastAsia="PMingLiU" w:hAnsi="Tahoma" w:cs="Tahoma"/>
          <w:sz w:val="18"/>
          <w:lang w:eastAsia="zh-TW"/>
        </w:rPr>
        <w:t>就這些用途而言，「</w:t>
      </w:r>
      <w:r w:rsidRPr="001A449E">
        <w:rPr>
          <w:rFonts w:ascii="Tahoma" w:eastAsia="PMingLiU" w:hAnsi="Tahoma" w:cs="Tahoma"/>
          <w:sz w:val="18"/>
          <w:lang w:eastAsia="zh-TW"/>
        </w:rPr>
        <w:t xml:space="preserve">SA </w:t>
      </w:r>
      <w:r w:rsidRPr="001A449E">
        <w:rPr>
          <w:rFonts w:ascii="Tahoma" w:eastAsia="PMingLiU" w:hAnsi="Tahoma" w:cs="Tahoma"/>
          <w:sz w:val="18"/>
          <w:lang w:eastAsia="zh-TW"/>
        </w:rPr>
        <w:t>花費」並非如字面上指客戶實際花費的金錢。而是指客戶已花費在該等產品之軟體保證範圍上的大約總金額。若是依據訂閱方案之</w:t>
      </w:r>
      <w:r w:rsidRPr="001A449E">
        <w:rPr>
          <w:rFonts w:ascii="Tahoma" w:eastAsia="PMingLiU" w:hAnsi="Tahoma" w:cs="Tahoma"/>
          <w:sz w:val="18"/>
          <w:szCs w:val="18"/>
          <w:lang w:eastAsia="zh-TW"/>
        </w:rPr>
        <w:t>客戶，</w:t>
      </w:r>
      <w:r w:rsidR="00A8176D">
        <w:rPr>
          <w:rFonts w:ascii="Tahoma" w:eastAsia="PMingLiU" w:hAnsi="Tahoma" w:cs="Tahoma"/>
          <w:sz w:val="18"/>
          <w:szCs w:val="18"/>
          <w:lang w:eastAsia="zh-TW"/>
        </w:rPr>
        <w:br/>
      </w:r>
      <w:r w:rsidRPr="001A449E">
        <w:rPr>
          <w:rFonts w:ascii="Tahoma" w:eastAsia="PMingLiU" w:hAnsi="Tahoma" w:cs="Tahoma"/>
          <w:sz w:val="18"/>
          <w:szCs w:val="18"/>
          <w:lang w:eastAsia="zh-TW"/>
        </w:rPr>
        <w:t>此指客戶依其註冊或合約花費在授權該等產品之大約總金額。免費事件係依具備</w:t>
      </w:r>
      <w:r w:rsidRPr="001A449E">
        <w:rPr>
          <w:rFonts w:ascii="Tahoma" w:eastAsia="PMingLiU" w:hAnsi="Tahoma" w:cs="Tahoma"/>
          <w:sz w:val="18"/>
          <w:szCs w:val="18"/>
          <w:lang w:eastAsia="zh-TW"/>
        </w:rPr>
        <w:t xml:space="preserve"> SA </w:t>
      </w:r>
      <w:r w:rsidRPr="001A449E">
        <w:rPr>
          <w:rFonts w:ascii="Tahoma" w:eastAsia="PMingLiU" w:hAnsi="Tahoma" w:cs="Tahoma"/>
          <w:sz w:val="18"/>
          <w:szCs w:val="18"/>
          <w:lang w:eastAsia="zh-TW"/>
        </w:rPr>
        <w:t>範圍之</w:t>
      </w:r>
      <w:r w:rsidRPr="001A449E">
        <w:rPr>
          <w:rFonts w:ascii="Tahoma" w:eastAsia="PMingLiU" w:hAnsi="Tahoma" w:cs="Tahoma"/>
          <w:sz w:val="18"/>
          <w:szCs w:val="18"/>
          <w:lang w:eastAsia="zh-TW"/>
        </w:rPr>
        <w:t xml:space="preserve"> Enterprise </w:t>
      </w:r>
      <w:r w:rsidRPr="001A449E">
        <w:rPr>
          <w:rFonts w:ascii="Tahoma" w:eastAsia="PMingLiU" w:hAnsi="Tahoma" w:cs="Tahoma"/>
          <w:sz w:val="18"/>
          <w:szCs w:val="18"/>
          <w:lang w:eastAsia="zh-TW"/>
        </w:rPr>
        <w:t>及</w:t>
      </w:r>
      <w:r w:rsidRPr="001A449E">
        <w:rPr>
          <w:rFonts w:ascii="Tahoma" w:eastAsia="PMingLiU" w:hAnsi="Tahoma" w:cs="Tahoma"/>
          <w:sz w:val="18"/>
          <w:szCs w:val="18"/>
          <w:lang w:eastAsia="zh-TW"/>
        </w:rPr>
        <w:t xml:space="preserve"> Select</w:t>
      </w:r>
      <w:r w:rsidR="00A8176D">
        <w:rPr>
          <w:rFonts w:ascii="Tahoma" w:eastAsia="PMingLiU" w:hAnsi="Tahoma" w:cs="Tahoma"/>
          <w:sz w:val="18"/>
          <w:szCs w:val="18"/>
          <w:lang w:eastAsia="zh-TW"/>
        </w:rPr>
        <w:br/>
      </w:r>
      <w:r w:rsidRPr="001A449E">
        <w:rPr>
          <w:rFonts w:ascii="Tahoma" w:eastAsia="PMingLiU" w:hAnsi="Tahoma" w:cs="Tahoma"/>
          <w:sz w:val="18"/>
          <w:szCs w:val="18"/>
          <w:lang w:eastAsia="zh-TW"/>
        </w:rPr>
        <w:t xml:space="preserve"> </w:t>
      </w:r>
      <w:r w:rsidRPr="001A449E">
        <w:rPr>
          <w:rFonts w:ascii="Tahoma" w:eastAsia="PMingLiU" w:hAnsi="Tahoma" w:cs="Tahoma"/>
          <w:sz w:val="18"/>
          <w:szCs w:val="18"/>
          <w:lang w:eastAsia="zh-TW"/>
        </w:rPr>
        <w:t>註冊、</w:t>
      </w:r>
      <w:r w:rsidRPr="001A449E">
        <w:rPr>
          <w:rFonts w:ascii="Tahoma" w:eastAsia="PMingLiU" w:hAnsi="Tahoma" w:cs="Tahoma"/>
          <w:sz w:val="18"/>
          <w:szCs w:val="18"/>
          <w:lang w:eastAsia="zh-TW"/>
        </w:rPr>
        <w:t xml:space="preserve">Select Plus </w:t>
      </w:r>
      <w:r w:rsidRPr="001A449E">
        <w:rPr>
          <w:rFonts w:ascii="Tahoma" w:eastAsia="PMingLiU" w:hAnsi="Tahoma" w:cs="Tahoma"/>
          <w:sz w:val="18"/>
          <w:szCs w:val="18"/>
          <w:lang w:eastAsia="zh-TW"/>
        </w:rPr>
        <w:t>註冊及</w:t>
      </w:r>
      <w:r w:rsidRPr="001A449E">
        <w:rPr>
          <w:rFonts w:ascii="Tahoma" w:eastAsia="PMingLiU" w:hAnsi="Tahoma" w:cs="Tahoma"/>
          <w:sz w:val="18"/>
          <w:szCs w:val="18"/>
          <w:lang w:eastAsia="zh-TW"/>
        </w:rPr>
        <w:t xml:space="preserve"> Open Value </w:t>
      </w:r>
      <w:r w:rsidRPr="001A449E">
        <w:rPr>
          <w:rFonts w:ascii="Tahoma" w:eastAsia="PMingLiU" w:hAnsi="Tahoma" w:cs="Tahoma"/>
          <w:sz w:val="18"/>
          <w:szCs w:val="18"/>
          <w:lang w:eastAsia="zh-TW"/>
        </w:rPr>
        <w:t>合約，針對至少一種合格伺服器軟體產品贈送。</w:t>
      </w:r>
    </w:p>
    <w:p w:rsidR="00F42FB8" w:rsidRPr="001A449E" w:rsidRDefault="00F42FB8" w:rsidP="002D25C8">
      <w:pPr>
        <w:pStyle w:val="AppendixBodyText"/>
        <w:spacing w:after="0"/>
        <w:rPr>
          <w:rFonts w:ascii="Tahoma" w:eastAsia="PMingLiU" w:hAnsi="Tahoma" w:cs="Tahoma"/>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1A449E"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A449E" w:rsidRDefault="00613BBB" w:rsidP="00F42FB8">
            <w:pPr>
              <w:pStyle w:val="AppendixBodyText"/>
              <w:rPr>
                <w:rFonts w:ascii="Tahoma" w:eastAsia="PMingLiU" w:hAnsi="Tahoma" w:cs="Tahoma"/>
                <w:b/>
                <w:bCs/>
              </w:rPr>
            </w:pPr>
            <w:r w:rsidRPr="001A449E">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A449E" w:rsidRDefault="00613BBB" w:rsidP="00F42FB8">
            <w:pPr>
              <w:pStyle w:val="AppendixBodyText"/>
              <w:rPr>
                <w:rFonts w:ascii="Tahoma" w:eastAsia="PMingLiU" w:hAnsi="Tahoma" w:cs="Tahoma"/>
                <w:b/>
                <w:bCs/>
              </w:rPr>
            </w:pPr>
            <w:r w:rsidRPr="001A449E">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A449E" w:rsidRDefault="00613BBB" w:rsidP="00F42FB8">
            <w:pPr>
              <w:pStyle w:val="AppendixBodyText"/>
              <w:rPr>
                <w:rFonts w:ascii="Tahoma" w:eastAsia="PMingLiU" w:hAnsi="Tahoma" w:cs="Tahoma"/>
                <w:lang w:eastAsia="zh-TW"/>
              </w:rPr>
            </w:pPr>
            <w:r w:rsidRPr="001A449E">
              <w:rPr>
                <w:rFonts w:ascii="Tahoma" w:eastAsia="PMingLiU" w:hAnsi="Tahoma" w:cs="Tahoma"/>
                <w:b/>
                <w:bCs/>
                <w:lang w:eastAsia="zh-TW"/>
              </w:rPr>
              <w:t>伺服器</w:t>
            </w:r>
            <w:r w:rsidRPr="001A449E">
              <w:rPr>
                <w:rFonts w:ascii="Tahoma" w:eastAsia="PMingLiU" w:hAnsi="Tahoma" w:cs="Tahoma"/>
                <w:b/>
                <w:bCs/>
                <w:lang w:eastAsia="zh-TW"/>
              </w:rPr>
              <w:t>/ CAL</w:t>
            </w:r>
          </w:p>
          <w:p w:rsidR="00613BBB" w:rsidRPr="001A449E" w:rsidRDefault="00613BBB" w:rsidP="00F42FB8">
            <w:pPr>
              <w:pStyle w:val="AppendixBodyText"/>
              <w:rPr>
                <w:rFonts w:ascii="Tahoma" w:eastAsia="PMingLiU" w:hAnsi="Tahoma" w:cs="Tahoma"/>
                <w:b/>
                <w:bCs/>
                <w:lang w:eastAsia="zh-TW"/>
              </w:rPr>
            </w:pPr>
            <w:r w:rsidRPr="001A449E">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A449E" w:rsidRDefault="00613BBB" w:rsidP="00F42FB8">
            <w:pPr>
              <w:pStyle w:val="AppendixBodyText"/>
              <w:rPr>
                <w:rFonts w:ascii="Tahoma" w:eastAsia="PMingLiU" w:hAnsi="Tahoma" w:cs="Tahoma"/>
                <w:lang w:eastAsia="zh-TW"/>
              </w:rPr>
            </w:pPr>
            <w:r w:rsidRPr="001A449E">
              <w:rPr>
                <w:rFonts w:ascii="Tahoma" w:eastAsia="PMingLiU" w:hAnsi="Tahoma" w:cs="Tahoma"/>
                <w:b/>
                <w:bCs/>
                <w:lang w:eastAsia="zh-TW"/>
              </w:rPr>
              <w:t>IW /</w:t>
            </w:r>
            <w:r w:rsidRPr="001A449E">
              <w:rPr>
                <w:rFonts w:ascii="Tahoma" w:eastAsia="PMingLiU" w:hAnsi="Tahoma" w:cs="Tahoma"/>
                <w:b/>
                <w:bCs/>
                <w:lang w:eastAsia="zh-TW"/>
              </w:rPr>
              <w:t>用戶端</w:t>
            </w:r>
          </w:p>
          <w:p w:rsidR="00613BBB" w:rsidRPr="001A449E" w:rsidRDefault="00613BBB" w:rsidP="00F42FB8">
            <w:pPr>
              <w:pStyle w:val="AppendixBodyText"/>
              <w:rPr>
                <w:rFonts w:ascii="Tahoma" w:eastAsia="PMingLiU" w:hAnsi="Tahoma" w:cs="Tahoma"/>
                <w:b/>
                <w:bCs/>
                <w:lang w:eastAsia="zh-TW"/>
              </w:rPr>
            </w:pPr>
            <w:r w:rsidRPr="001A449E">
              <w:rPr>
                <w:rFonts w:ascii="Tahoma" w:eastAsia="PMingLiU" w:hAnsi="Tahoma" w:cs="Tahoma"/>
                <w:b/>
                <w:bCs/>
                <w:lang w:eastAsia="zh-TW"/>
              </w:rPr>
              <w:t>事件獲贈額遞增</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美元</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USD</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$20,000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$200,000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澳幣</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AUD</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30,000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300,000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加幣</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CAD</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27,000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270,000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瑞士法郎</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CHF</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瑞士法郎</w:t>
            </w:r>
            <w:r w:rsidRPr="001A449E">
              <w:rPr>
                <w:rFonts w:ascii="Tahoma" w:eastAsia="PMingLiU" w:hAnsi="Tahoma" w:cs="Tahoma"/>
                <w:sz w:val="18"/>
                <w:szCs w:val="18"/>
              </w:rPr>
              <w:t>33,000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瑞士法郎</w:t>
            </w:r>
            <w:r w:rsidRPr="001A449E">
              <w:rPr>
                <w:rFonts w:ascii="Tahoma" w:eastAsia="PMingLiU" w:hAnsi="Tahoma" w:cs="Tahoma"/>
                <w:sz w:val="18"/>
                <w:szCs w:val="18"/>
              </w:rPr>
              <w:t>330,000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中國人民幣</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CNY</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CRC 165,000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CRC 1,650,000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丹麥克朗</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DKK</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 xml:space="preserve">160,000 </w:t>
            </w:r>
            <w:r w:rsidRPr="001A449E">
              <w:rPr>
                <w:rFonts w:ascii="Tahoma" w:eastAsia="PMingLiU" w:hAnsi="Tahoma" w:cs="Tahoma"/>
                <w:sz w:val="18"/>
                <w:szCs w:val="18"/>
              </w:rPr>
              <w:t>克朗</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 xml:space="preserve">1,600,000 </w:t>
            </w:r>
            <w:r w:rsidRPr="001A449E">
              <w:rPr>
                <w:rFonts w:ascii="Tahoma" w:eastAsia="PMingLiU" w:hAnsi="Tahoma" w:cs="Tahoma"/>
                <w:sz w:val="18"/>
                <w:szCs w:val="18"/>
              </w:rPr>
              <w:t>克朗</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歐元</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EUR</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21,500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215,000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英鎊</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GBP</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£13,500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£135,000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日圓</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JPY</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JPY 2,400,000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JPY 24,000,000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韓圜</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KRW</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KWD 24,000,000</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KWD 240,000,000</w:t>
            </w:r>
          </w:p>
        </w:tc>
      </w:tr>
      <w:tr w:rsidR="00613BBB" w:rsidRPr="001A449E" w:rsidTr="002A6416">
        <w:trPr>
          <w:trHeight w:val="236"/>
        </w:trPr>
        <w:tc>
          <w:tcPr>
            <w:tcW w:w="180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挪威克朗</w:t>
            </w:r>
          </w:p>
        </w:tc>
        <w:tc>
          <w:tcPr>
            <w:tcW w:w="1350"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NOK</w:t>
            </w:r>
          </w:p>
        </w:tc>
        <w:tc>
          <w:tcPr>
            <w:tcW w:w="2673"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 xml:space="preserve">165,000 </w:t>
            </w:r>
            <w:r w:rsidRPr="001A449E">
              <w:rPr>
                <w:rFonts w:ascii="Tahoma" w:eastAsia="PMingLiU" w:hAnsi="Tahoma" w:cs="Tahoma"/>
                <w:sz w:val="18"/>
                <w:szCs w:val="18"/>
              </w:rPr>
              <w:t>克朗</w:t>
            </w:r>
          </w:p>
        </w:tc>
        <w:tc>
          <w:tcPr>
            <w:tcW w:w="2889" w:type="dxa"/>
            <w:vAlign w:val="bottom"/>
          </w:tcPr>
          <w:p w:rsidR="00613BBB" w:rsidRPr="001A449E" w:rsidRDefault="00613BBB" w:rsidP="00F42FB8">
            <w:pPr>
              <w:pStyle w:val="AppendixBodyText"/>
              <w:rPr>
                <w:rFonts w:ascii="Tahoma" w:eastAsia="PMingLiU" w:hAnsi="Tahoma" w:cs="Tahoma"/>
                <w:sz w:val="18"/>
                <w:szCs w:val="18"/>
              </w:rPr>
            </w:pPr>
            <w:r w:rsidRPr="001A449E">
              <w:rPr>
                <w:rFonts w:ascii="Tahoma" w:eastAsia="PMingLiU" w:hAnsi="Tahoma" w:cs="Tahoma"/>
                <w:sz w:val="18"/>
                <w:szCs w:val="18"/>
              </w:rPr>
              <w:t xml:space="preserve">1,650,000 </w:t>
            </w:r>
            <w:r w:rsidRPr="001A449E">
              <w:rPr>
                <w:rFonts w:ascii="Tahoma" w:eastAsia="PMingLiU" w:hAnsi="Tahoma" w:cs="Tahoma"/>
                <w:sz w:val="18"/>
                <w:szCs w:val="18"/>
              </w:rPr>
              <w:t>克朗</w:t>
            </w:r>
          </w:p>
        </w:tc>
      </w:tr>
      <w:tr w:rsidR="00613BBB" w:rsidRPr="001A449E" w:rsidTr="002A6416">
        <w:trPr>
          <w:trHeight w:val="236"/>
        </w:trPr>
        <w:tc>
          <w:tcPr>
            <w:tcW w:w="1809"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紐元</w:t>
            </w:r>
          </w:p>
        </w:tc>
        <w:tc>
          <w:tcPr>
            <w:tcW w:w="1350"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NZD</w:t>
            </w:r>
          </w:p>
        </w:tc>
        <w:tc>
          <w:tcPr>
            <w:tcW w:w="2673"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35,000</w:t>
            </w:r>
          </w:p>
        </w:tc>
        <w:tc>
          <w:tcPr>
            <w:tcW w:w="2889"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350,000</w:t>
            </w:r>
          </w:p>
        </w:tc>
      </w:tr>
      <w:tr w:rsidR="00613BBB" w:rsidRPr="001A449E" w:rsidTr="002A6416">
        <w:trPr>
          <w:trHeight w:val="236"/>
        </w:trPr>
        <w:tc>
          <w:tcPr>
            <w:tcW w:w="1809"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瑞典克朗</w:t>
            </w:r>
          </w:p>
        </w:tc>
        <w:tc>
          <w:tcPr>
            <w:tcW w:w="1350"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SEK</w:t>
            </w:r>
          </w:p>
        </w:tc>
        <w:tc>
          <w:tcPr>
            <w:tcW w:w="2673"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 xml:space="preserve">200,000 </w:t>
            </w:r>
            <w:r w:rsidRPr="001A449E">
              <w:rPr>
                <w:rFonts w:ascii="Tahoma" w:eastAsia="PMingLiU" w:hAnsi="Tahoma" w:cs="Tahoma"/>
                <w:sz w:val="18"/>
                <w:szCs w:val="18"/>
              </w:rPr>
              <w:t>克朗</w:t>
            </w:r>
          </w:p>
        </w:tc>
        <w:tc>
          <w:tcPr>
            <w:tcW w:w="2889"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 xml:space="preserve">2,000,000 </w:t>
            </w:r>
            <w:r w:rsidRPr="001A449E">
              <w:rPr>
                <w:rFonts w:ascii="Tahoma" w:eastAsia="PMingLiU" w:hAnsi="Tahoma" w:cs="Tahoma"/>
                <w:sz w:val="18"/>
                <w:szCs w:val="18"/>
              </w:rPr>
              <w:t>克朗</w:t>
            </w:r>
          </w:p>
        </w:tc>
      </w:tr>
      <w:tr w:rsidR="00613BBB" w:rsidRPr="001A449E" w:rsidTr="002A6416">
        <w:trPr>
          <w:trHeight w:val="236"/>
        </w:trPr>
        <w:tc>
          <w:tcPr>
            <w:tcW w:w="1809"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新臺幣</w:t>
            </w:r>
          </w:p>
        </w:tc>
        <w:tc>
          <w:tcPr>
            <w:tcW w:w="1350"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TWD</w:t>
            </w:r>
          </w:p>
        </w:tc>
        <w:tc>
          <w:tcPr>
            <w:tcW w:w="2673"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NTD 700,000</w:t>
            </w:r>
          </w:p>
        </w:tc>
        <w:tc>
          <w:tcPr>
            <w:tcW w:w="2889" w:type="dxa"/>
            <w:vAlign w:val="bottom"/>
          </w:tcPr>
          <w:p w:rsidR="00613BBB" w:rsidRPr="001A449E" w:rsidRDefault="00613BBB" w:rsidP="00C031D4">
            <w:pPr>
              <w:pStyle w:val="AppendixBodyText"/>
              <w:keepNext/>
              <w:rPr>
                <w:rFonts w:ascii="Tahoma" w:eastAsia="PMingLiU" w:hAnsi="Tahoma" w:cs="Tahoma"/>
                <w:sz w:val="18"/>
                <w:szCs w:val="18"/>
              </w:rPr>
            </w:pPr>
            <w:r w:rsidRPr="001A449E">
              <w:rPr>
                <w:rFonts w:ascii="Tahoma" w:eastAsia="PMingLiU" w:hAnsi="Tahoma" w:cs="Tahoma"/>
                <w:sz w:val="18"/>
                <w:szCs w:val="18"/>
              </w:rPr>
              <w:t>NTD 7,000,000</w:t>
            </w:r>
          </w:p>
        </w:tc>
      </w:tr>
      <w:tr w:rsidR="004B4C79" w:rsidRPr="001A449E" w:rsidTr="002A6416">
        <w:trPr>
          <w:trHeight w:val="236"/>
        </w:trPr>
        <w:tc>
          <w:tcPr>
            <w:tcW w:w="1809" w:type="dxa"/>
          </w:tcPr>
          <w:p w:rsidR="004B4C79" w:rsidRPr="001A449E" w:rsidRDefault="004B4C79" w:rsidP="00C031D4">
            <w:pPr>
              <w:pStyle w:val="AppendixBodyText"/>
              <w:keepNext/>
              <w:rPr>
                <w:rFonts w:ascii="Tahoma" w:eastAsia="PMingLiU" w:hAnsi="Tahoma" w:cs="Tahoma"/>
                <w:sz w:val="18"/>
                <w:szCs w:val="18"/>
              </w:rPr>
            </w:pPr>
            <w:r w:rsidRPr="001A449E">
              <w:rPr>
                <w:rFonts w:ascii="Tahoma" w:eastAsia="PMingLiU" w:hAnsi="Tahoma" w:cs="Tahoma"/>
                <w:sz w:val="18"/>
                <w:szCs w:val="18"/>
              </w:rPr>
              <w:t>印度盧比</w:t>
            </w:r>
          </w:p>
        </w:tc>
        <w:tc>
          <w:tcPr>
            <w:tcW w:w="1350" w:type="dxa"/>
          </w:tcPr>
          <w:p w:rsidR="004B4C79" w:rsidRPr="001A449E" w:rsidRDefault="004B4C79" w:rsidP="00C031D4">
            <w:pPr>
              <w:pStyle w:val="AppendixBodyText"/>
              <w:keepNext/>
              <w:rPr>
                <w:rFonts w:ascii="Tahoma" w:eastAsia="PMingLiU" w:hAnsi="Tahoma" w:cs="Tahoma"/>
                <w:sz w:val="18"/>
                <w:szCs w:val="18"/>
              </w:rPr>
            </w:pPr>
            <w:r w:rsidRPr="001A449E">
              <w:rPr>
                <w:rFonts w:ascii="Tahoma" w:eastAsia="PMingLiU" w:hAnsi="Tahoma" w:cs="Tahoma"/>
                <w:sz w:val="18"/>
                <w:szCs w:val="18"/>
              </w:rPr>
              <w:t>INR</w:t>
            </w:r>
          </w:p>
        </w:tc>
        <w:tc>
          <w:tcPr>
            <w:tcW w:w="2673" w:type="dxa"/>
          </w:tcPr>
          <w:p w:rsidR="004B4C79" w:rsidRPr="001A449E" w:rsidRDefault="004B4C79" w:rsidP="00C031D4">
            <w:pPr>
              <w:pStyle w:val="AppendixBodyText"/>
              <w:keepNext/>
              <w:rPr>
                <w:rFonts w:ascii="Tahoma" w:eastAsia="PMingLiU" w:hAnsi="Tahoma" w:cs="Tahoma"/>
                <w:sz w:val="18"/>
                <w:szCs w:val="18"/>
              </w:rPr>
            </w:pPr>
            <w:r w:rsidRPr="001A449E">
              <w:rPr>
                <w:rFonts w:ascii="Tahoma" w:eastAsia="PMingLiU" w:hAnsi="Tahoma" w:cs="Tahoma"/>
                <w:sz w:val="18"/>
                <w:szCs w:val="18"/>
              </w:rPr>
              <w:t>INR 1,000,000</w:t>
            </w:r>
          </w:p>
        </w:tc>
        <w:tc>
          <w:tcPr>
            <w:tcW w:w="2889" w:type="dxa"/>
          </w:tcPr>
          <w:p w:rsidR="004B4C79" w:rsidRPr="001A449E" w:rsidRDefault="004B4C79" w:rsidP="00C031D4">
            <w:pPr>
              <w:pStyle w:val="AppendixBodyText"/>
              <w:keepNext/>
              <w:rPr>
                <w:rFonts w:ascii="Tahoma" w:eastAsia="PMingLiU" w:hAnsi="Tahoma" w:cs="Tahoma"/>
                <w:sz w:val="18"/>
                <w:szCs w:val="18"/>
              </w:rPr>
            </w:pPr>
            <w:r w:rsidRPr="001A449E">
              <w:rPr>
                <w:rFonts w:ascii="Tahoma" w:eastAsia="PMingLiU" w:hAnsi="Tahoma" w:cs="Tahoma"/>
                <w:sz w:val="18"/>
                <w:szCs w:val="18"/>
              </w:rPr>
              <w:t>INR 10,000,000</w:t>
            </w:r>
          </w:p>
        </w:tc>
      </w:tr>
      <w:tr w:rsidR="004B4C79" w:rsidRPr="001A449E" w:rsidTr="002A6416">
        <w:trPr>
          <w:trHeight w:val="236"/>
        </w:trPr>
        <w:tc>
          <w:tcPr>
            <w:tcW w:w="1809" w:type="dxa"/>
          </w:tcPr>
          <w:p w:rsidR="004B4C79" w:rsidRPr="001A449E" w:rsidRDefault="004B4C79" w:rsidP="00F42FB8">
            <w:pPr>
              <w:pStyle w:val="AppendixBodyText"/>
              <w:rPr>
                <w:rFonts w:ascii="Tahoma" w:eastAsia="PMingLiU" w:hAnsi="Tahoma" w:cs="Tahoma"/>
                <w:sz w:val="18"/>
                <w:szCs w:val="18"/>
              </w:rPr>
            </w:pPr>
            <w:r w:rsidRPr="001A449E">
              <w:rPr>
                <w:rFonts w:ascii="Tahoma" w:eastAsia="PMingLiU" w:hAnsi="Tahoma" w:cs="Tahoma"/>
                <w:sz w:val="18"/>
                <w:szCs w:val="18"/>
              </w:rPr>
              <w:t>俄羅斯盧布</w:t>
            </w:r>
          </w:p>
        </w:tc>
        <w:tc>
          <w:tcPr>
            <w:tcW w:w="1350" w:type="dxa"/>
          </w:tcPr>
          <w:p w:rsidR="004B4C79" w:rsidRPr="001A449E" w:rsidRDefault="004B4C79" w:rsidP="00F42FB8">
            <w:pPr>
              <w:pStyle w:val="AppendixBodyText"/>
              <w:rPr>
                <w:rFonts w:ascii="Tahoma" w:eastAsia="PMingLiU" w:hAnsi="Tahoma" w:cs="Tahoma"/>
                <w:sz w:val="18"/>
                <w:szCs w:val="18"/>
              </w:rPr>
            </w:pPr>
            <w:r w:rsidRPr="001A449E">
              <w:rPr>
                <w:rFonts w:ascii="Tahoma" w:eastAsia="PMingLiU" w:hAnsi="Tahoma" w:cs="Tahoma"/>
                <w:sz w:val="18"/>
                <w:szCs w:val="18"/>
              </w:rPr>
              <w:t>RUB</w:t>
            </w:r>
          </w:p>
        </w:tc>
        <w:tc>
          <w:tcPr>
            <w:tcW w:w="2673" w:type="dxa"/>
          </w:tcPr>
          <w:p w:rsidR="004B4C79" w:rsidRPr="001A449E" w:rsidRDefault="004B4C79" w:rsidP="00F42FB8">
            <w:pPr>
              <w:pStyle w:val="AppendixBodyText"/>
              <w:rPr>
                <w:rFonts w:ascii="Tahoma" w:eastAsia="PMingLiU" w:hAnsi="Tahoma" w:cs="Tahoma"/>
                <w:sz w:val="18"/>
                <w:szCs w:val="18"/>
              </w:rPr>
            </w:pPr>
            <w:r w:rsidRPr="001A449E">
              <w:rPr>
                <w:rFonts w:ascii="Tahoma" w:eastAsia="PMingLiU" w:hAnsi="Tahoma" w:cs="Tahoma"/>
                <w:sz w:val="18"/>
                <w:szCs w:val="18"/>
              </w:rPr>
              <w:t>RUB 660,000</w:t>
            </w:r>
          </w:p>
        </w:tc>
        <w:tc>
          <w:tcPr>
            <w:tcW w:w="2889" w:type="dxa"/>
          </w:tcPr>
          <w:p w:rsidR="004B4C79" w:rsidRPr="001A449E" w:rsidRDefault="004B4C79" w:rsidP="00F42FB8">
            <w:pPr>
              <w:pStyle w:val="AppendixBodyText"/>
              <w:rPr>
                <w:rFonts w:ascii="Tahoma" w:eastAsia="PMingLiU" w:hAnsi="Tahoma" w:cs="Tahoma"/>
                <w:sz w:val="18"/>
                <w:szCs w:val="18"/>
              </w:rPr>
            </w:pPr>
            <w:r w:rsidRPr="001A449E">
              <w:rPr>
                <w:rFonts w:ascii="Tahoma" w:eastAsia="PMingLiU" w:hAnsi="Tahoma" w:cs="Tahoma"/>
                <w:sz w:val="18"/>
                <w:szCs w:val="18"/>
              </w:rPr>
              <w:t>RUB 6,600,000</w:t>
            </w:r>
          </w:p>
        </w:tc>
      </w:tr>
    </w:tbl>
    <w:p w:rsidR="00023FE7" w:rsidRPr="00C031D4" w:rsidRDefault="00023FE7" w:rsidP="00F93617">
      <w:pPr>
        <w:pStyle w:val="AppendixBodyText"/>
        <w:spacing w:after="0"/>
        <w:rPr>
          <w:rFonts w:ascii="Tahoma" w:eastAsia="PMingLiU" w:hAnsi="Tahoma" w:cs="Tahoma"/>
          <w:sz w:val="18"/>
          <w:szCs w:val="18"/>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rPr>
        <w:t xml:space="preserve">SA </w:t>
      </w:r>
      <w:r w:rsidRPr="00C031D4">
        <w:rPr>
          <w:rFonts w:ascii="Tahoma" w:eastAsia="PMingLiU" w:hAnsi="Tahoma" w:cs="Tahoma"/>
          <w:sz w:val="18"/>
          <w:szCs w:val="18"/>
        </w:rPr>
        <w:t>花費架構之事件係依合格</w:t>
      </w:r>
      <w:r w:rsidRPr="00C031D4">
        <w:rPr>
          <w:rFonts w:ascii="Tahoma" w:eastAsia="PMingLiU" w:hAnsi="Tahoma" w:cs="Tahoma"/>
          <w:sz w:val="18"/>
          <w:szCs w:val="18"/>
        </w:rPr>
        <w:t xml:space="preserve"> Select </w:t>
      </w:r>
      <w:r w:rsidRPr="00C031D4">
        <w:rPr>
          <w:rFonts w:ascii="Tahoma" w:eastAsia="PMingLiU" w:hAnsi="Tahoma" w:cs="Tahoma"/>
          <w:sz w:val="18"/>
          <w:szCs w:val="18"/>
        </w:rPr>
        <w:t>或</w:t>
      </w:r>
      <w:r w:rsidRPr="00C031D4">
        <w:rPr>
          <w:rFonts w:ascii="Tahoma" w:eastAsia="PMingLiU" w:hAnsi="Tahoma" w:cs="Tahoma"/>
          <w:sz w:val="18"/>
          <w:szCs w:val="18"/>
        </w:rPr>
        <w:t xml:space="preserve"> Enterprise </w:t>
      </w:r>
      <w:r w:rsidRPr="00C031D4">
        <w:rPr>
          <w:rFonts w:ascii="Tahoma" w:eastAsia="PMingLiU" w:hAnsi="Tahoma" w:cs="Tahoma"/>
          <w:sz w:val="18"/>
          <w:szCs w:val="18"/>
        </w:rPr>
        <w:t>註冊、</w:t>
      </w:r>
      <w:r w:rsidRPr="00C031D4">
        <w:rPr>
          <w:rFonts w:ascii="Tahoma" w:eastAsia="PMingLiU" w:hAnsi="Tahoma" w:cs="Tahoma"/>
          <w:sz w:val="18"/>
          <w:szCs w:val="18"/>
        </w:rPr>
        <w:t xml:space="preserve">Select Plus </w:t>
      </w:r>
      <w:r w:rsidRPr="00C031D4">
        <w:rPr>
          <w:rFonts w:ascii="Tahoma" w:eastAsia="PMingLiU" w:hAnsi="Tahoma" w:cs="Tahoma"/>
          <w:sz w:val="18"/>
          <w:szCs w:val="18"/>
        </w:rPr>
        <w:t>註冊、</w:t>
      </w:r>
      <w:r w:rsidRPr="00C031D4">
        <w:rPr>
          <w:rFonts w:ascii="Tahoma" w:eastAsia="PMingLiU" w:hAnsi="Tahoma" w:cs="Tahoma"/>
          <w:sz w:val="18"/>
          <w:szCs w:val="18"/>
        </w:rPr>
        <w:t xml:space="preserve">Open Value </w:t>
      </w:r>
      <w:r w:rsidRPr="00C031D4">
        <w:rPr>
          <w:rFonts w:ascii="Tahoma" w:eastAsia="PMingLiU" w:hAnsi="Tahoma" w:cs="Tahoma"/>
          <w:sz w:val="18"/>
          <w:szCs w:val="18"/>
        </w:rPr>
        <w:t>合約或</w:t>
      </w:r>
      <w:r w:rsidRPr="00C031D4">
        <w:rPr>
          <w:rFonts w:ascii="Tahoma" w:eastAsia="PMingLiU" w:hAnsi="Tahoma" w:cs="Tahoma"/>
          <w:sz w:val="18"/>
          <w:szCs w:val="18"/>
        </w:rPr>
        <w:t xml:space="preserve"> Open License </w:t>
      </w:r>
      <w:r w:rsidRPr="00C031D4">
        <w:rPr>
          <w:rFonts w:ascii="Tahoma" w:eastAsia="PMingLiU" w:hAnsi="Tahoma" w:cs="Tahoma"/>
          <w:sz w:val="18"/>
          <w:szCs w:val="18"/>
        </w:rPr>
        <w:t>授權號</w:t>
      </w:r>
      <w:r w:rsidR="00C031D4" w:rsidRPr="00C031D4">
        <w:rPr>
          <w:rFonts w:ascii="Tahoma" w:eastAsia="PMingLiU" w:hAnsi="Tahoma" w:cs="Tahoma"/>
          <w:sz w:val="18"/>
          <w:szCs w:val="18"/>
        </w:rPr>
        <w:br/>
      </w:r>
      <w:r w:rsidRPr="00C031D4">
        <w:rPr>
          <w:rFonts w:ascii="Tahoma" w:eastAsia="PMingLiU" w:hAnsi="Tahoma" w:cs="Tahoma"/>
          <w:sz w:val="18"/>
          <w:szCs w:val="18"/>
        </w:rPr>
        <w:t>碼，以伺服器及桌面</w:t>
      </w:r>
      <w:r w:rsidRPr="00C031D4">
        <w:rPr>
          <w:rFonts w:ascii="Tahoma" w:eastAsia="PMingLiU" w:hAnsi="Tahoma" w:cs="Tahoma"/>
          <w:sz w:val="18"/>
          <w:szCs w:val="18"/>
        </w:rPr>
        <w:t xml:space="preserve"> SA </w:t>
      </w:r>
      <w:r w:rsidRPr="00C031D4">
        <w:rPr>
          <w:rFonts w:ascii="Tahoma" w:eastAsia="PMingLiU" w:hAnsi="Tahoma" w:cs="Tahoma"/>
          <w:sz w:val="18"/>
          <w:szCs w:val="18"/>
        </w:rPr>
        <w:t>花費為基礎所賺取的。</w:t>
      </w:r>
      <w:r w:rsidRPr="00C031D4">
        <w:rPr>
          <w:rFonts w:ascii="Tahoma" w:eastAsia="PMingLiU" w:hAnsi="Tahoma" w:cs="Tahoma"/>
          <w:sz w:val="18"/>
          <w:szCs w:val="18"/>
          <w:lang w:eastAsia="zh-TW"/>
        </w:rPr>
        <w:t>大約每筆</w:t>
      </w:r>
      <w:r w:rsidRPr="00C031D4">
        <w:rPr>
          <w:rFonts w:ascii="Tahoma" w:eastAsia="PMingLiU" w:hAnsi="Tahoma" w:cs="Tahoma"/>
          <w:sz w:val="18"/>
          <w:szCs w:val="18"/>
          <w:lang w:eastAsia="zh-TW"/>
        </w:rPr>
        <w:t xml:space="preserve"> $20,000 </w:t>
      </w:r>
      <w:r w:rsidRPr="00C031D4">
        <w:rPr>
          <w:rFonts w:ascii="Tahoma" w:eastAsia="PMingLiU" w:hAnsi="Tahoma" w:cs="Tahoma"/>
          <w:sz w:val="18"/>
          <w:szCs w:val="18"/>
          <w:lang w:eastAsia="zh-TW"/>
        </w:rPr>
        <w:t>美元的伺服器及</w:t>
      </w:r>
      <w:r w:rsidRPr="00C031D4">
        <w:rPr>
          <w:rFonts w:ascii="Tahoma" w:eastAsia="PMingLiU" w:hAnsi="Tahoma" w:cs="Tahoma"/>
          <w:sz w:val="18"/>
          <w:szCs w:val="18"/>
          <w:lang w:eastAsia="zh-TW"/>
        </w:rPr>
        <w:t xml:space="preserve"> CAL SA </w:t>
      </w:r>
      <w:r w:rsidRPr="00C031D4">
        <w:rPr>
          <w:rFonts w:ascii="Tahoma" w:eastAsia="PMingLiU" w:hAnsi="Tahoma" w:cs="Tahoma"/>
          <w:sz w:val="18"/>
          <w:szCs w:val="18"/>
          <w:lang w:eastAsia="zh-TW"/>
        </w:rPr>
        <w:t>花費，本公司將贈送一個事件。系統及應用程式組合中大約每筆</w:t>
      </w:r>
      <w:r w:rsidRPr="00C031D4">
        <w:rPr>
          <w:rFonts w:ascii="Tahoma" w:eastAsia="PMingLiU" w:hAnsi="Tahoma" w:cs="Tahoma"/>
          <w:sz w:val="18"/>
          <w:szCs w:val="18"/>
          <w:lang w:eastAsia="zh-TW"/>
        </w:rPr>
        <w:t xml:space="preserve"> $200,000 </w:t>
      </w:r>
      <w:r w:rsidRPr="00C031D4">
        <w:rPr>
          <w:rFonts w:ascii="Tahoma" w:eastAsia="PMingLiU" w:hAnsi="Tahoma" w:cs="Tahoma"/>
          <w:sz w:val="18"/>
          <w:szCs w:val="18"/>
          <w:lang w:eastAsia="zh-TW"/>
        </w:rPr>
        <w:t>美元的</w:t>
      </w:r>
      <w:r w:rsidRPr="00C031D4">
        <w:rPr>
          <w:rFonts w:ascii="Tahoma" w:eastAsia="PMingLiU" w:hAnsi="Tahoma" w:cs="Tahoma"/>
          <w:sz w:val="18"/>
          <w:szCs w:val="18"/>
          <w:lang w:eastAsia="zh-TW"/>
        </w:rPr>
        <w:t xml:space="preserve"> SA </w:t>
      </w:r>
      <w:r w:rsidRPr="00C031D4">
        <w:rPr>
          <w:rFonts w:ascii="Tahoma" w:eastAsia="PMingLiU" w:hAnsi="Tahoma" w:cs="Tahoma"/>
          <w:sz w:val="18"/>
          <w:szCs w:val="18"/>
          <w:lang w:eastAsia="zh-TW"/>
        </w:rPr>
        <w:t>花費，本公司將贈送一個事件。下表會顯示各種合約相當於</w:t>
      </w:r>
      <w:r w:rsidRPr="00C031D4">
        <w:rPr>
          <w:rFonts w:ascii="Tahoma" w:eastAsia="PMingLiU" w:hAnsi="Tahoma" w:cs="Tahoma"/>
          <w:sz w:val="18"/>
          <w:szCs w:val="18"/>
          <w:lang w:eastAsia="zh-TW"/>
        </w:rPr>
        <w:t xml:space="preserve"> SA </w:t>
      </w:r>
      <w:r w:rsidRPr="00C031D4">
        <w:rPr>
          <w:rFonts w:ascii="Tahoma" w:eastAsia="PMingLiU" w:hAnsi="Tahoma" w:cs="Tahoma"/>
          <w:sz w:val="18"/>
          <w:szCs w:val="18"/>
          <w:lang w:eastAsia="zh-TW"/>
        </w:rPr>
        <w:t>花費架構之獲贈額的大約金額，以各國貨幣而非美元</w:t>
      </w:r>
      <w:r w:rsidRPr="00C031D4">
        <w:rPr>
          <w:rFonts w:ascii="Tahoma" w:eastAsia="PMingLiU" w:hAnsi="Tahoma" w:cs="Tahoma"/>
          <w:sz w:val="18"/>
          <w:szCs w:val="18"/>
          <w:lang w:eastAsia="zh-TW"/>
        </w:rPr>
        <w:t xml:space="preserve"> (USD) </w:t>
      </w:r>
      <w:r w:rsidRPr="00C031D4">
        <w:rPr>
          <w:rFonts w:ascii="Tahoma" w:eastAsia="PMingLiU" w:hAnsi="Tahoma" w:cs="Tahoma"/>
          <w:sz w:val="18"/>
          <w:szCs w:val="18"/>
          <w:lang w:eastAsia="zh-TW"/>
        </w:rPr>
        <w:t>為單位。由於匯率波動，本表格得隨時變更。</w:t>
      </w:r>
    </w:p>
    <w:p w:rsidR="00023FE7" w:rsidRPr="00C031D4" w:rsidRDefault="00023FE7" w:rsidP="00F42FB8">
      <w:pPr>
        <w:pStyle w:val="AppendixBodyText"/>
        <w:spacing w:after="0"/>
        <w:rPr>
          <w:rFonts w:ascii="Tahoma" w:eastAsia="PMingLiU" w:hAnsi="Tahoma" w:cs="Tahoma"/>
          <w:sz w:val="18"/>
          <w:szCs w:val="18"/>
          <w:lang w:eastAsia="zh-TW"/>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rsidR="00023FE7" w:rsidRPr="00C031D4" w:rsidRDefault="00023FE7" w:rsidP="00F42FB8">
      <w:pPr>
        <w:pStyle w:val="AppendixBodyText"/>
        <w:spacing w:after="0"/>
        <w:rPr>
          <w:rFonts w:ascii="Tahoma" w:eastAsia="PMingLiU" w:hAnsi="Tahoma" w:cs="Tahoma"/>
          <w:sz w:val="18"/>
          <w:szCs w:val="18"/>
          <w:lang w:eastAsia="zh-TW"/>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當地電話支援之存取權可於營業時間提供</w:t>
      </w:r>
      <w:r w:rsidRPr="00C031D4">
        <w:rPr>
          <w:rFonts w:ascii="Tahoma" w:eastAsia="PMingLiU" w:hAnsi="Tahoma" w:cs="Tahoma"/>
          <w:sz w:val="18"/>
          <w:szCs w:val="18"/>
          <w:lang w:eastAsia="zh-TW"/>
        </w:rPr>
        <w:t>*</w:t>
      </w:r>
      <w:r w:rsidRPr="00C031D4">
        <w:rPr>
          <w:rFonts w:ascii="Tahoma" w:eastAsia="PMingLiU" w:hAnsi="Tahoma" w:cs="Tahoma"/>
          <w:sz w:val="18"/>
          <w:szCs w:val="18"/>
          <w:vertAlign w:val="superscript"/>
          <w:lang w:eastAsia="zh-TW"/>
        </w:rPr>
        <w:t>(1)</w:t>
      </w:r>
      <w:r w:rsidRPr="00C031D4">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代表可以提供客戶所在地區或國家中所定義之營業時間。並非所有地區中之所有語言皆提供電話支援協助。</w:t>
      </w:r>
    </w:p>
    <w:p w:rsidR="00023FE7" w:rsidRPr="00C031D4" w:rsidRDefault="00023FE7" w:rsidP="00077CE5">
      <w:pPr>
        <w:pStyle w:val="AppendixBodyText"/>
        <w:spacing w:after="0"/>
        <w:rPr>
          <w:rFonts w:ascii="Tahoma" w:eastAsia="PMingLiU" w:hAnsi="Tahoma" w:cs="Tahoma"/>
          <w:sz w:val="18"/>
          <w:szCs w:val="18"/>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3330"/>
      </w:tblGrid>
      <w:tr w:rsidR="00023FE7" w:rsidRPr="001A449E" w:rsidTr="00B333F2">
        <w:trPr>
          <w:cantSplit/>
          <w:trHeight w:val="20"/>
        </w:trPr>
        <w:tc>
          <w:tcPr>
            <w:tcW w:w="576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pPr>
              <w:pStyle w:val="AppendixBodyText"/>
              <w:rPr>
                <w:rFonts w:ascii="Tahoma" w:eastAsia="PMingLiU" w:hAnsi="Tahoma" w:cs="Tahoma"/>
                <w:b/>
                <w:bCs/>
                <w:vertAlign w:val="superscript"/>
              </w:rPr>
            </w:pPr>
            <w:r w:rsidRPr="001A449E">
              <w:rPr>
                <w:rFonts w:ascii="Tahoma" w:eastAsia="PMingLiU" w:hAnsi="Tahoma" w:cs="Tahoma"/>
                <w:b/>
                <w:bCs/>
              </w:rPr>
              <w:t xml:space="preserve">*(1) </w:t>
            </w:r>
            <w:r w:rsidRPr="001A449E">
              <w:rPr>
                <w:rFonts w:ascii="Tahoma" w:eastAsia="PMingLiU" w:hAnsi="Tahoma" w:cs="Tahoma"/>
                <w:b/>
                <w:bCs/>
              </w:rPr>
              <w:t>各地區營業時間差異</w:t>
            </w:r>
          </w:p>
        </w:tc>
      </w:tr>
      <w:tr w:rsidR="00023FE7" w:rsidRPr="001A449E" w:rsidTr="00B333F2">
        <w:trPr>
          <w:cantSplit/>
          <w:trHeight w:val="20"/>
        </w:trPr>
        <w:tc>
          <w:tcPr>
            <w:tcW w:w="2430" w:type="dxa"/>
            <w:tcBorders>
              <w:top w:val="single" w:sz="8" w:space="0" w:color="auto"/>
            </w:tcBorders>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北美洲及南美洲</w:t>
            </w:r>
          </w:p>
        </w:tc>
        <w:tc>
          <w:tcPr>
            <w:tcW w:w="3330" w:type="dxa"/>
            <w:tcBorders>
              <w:top w:val="single" w:sz="8" w:space="0" w:color="auto"/>
            </w:tcBorders>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週一至週五上午</w:t>
            </w:r>
            <w:r w:rsidRPr="001A449E">
              <w:rPr>
                <w:rFonts w:ascii="Tahoma" w:eastAsia="PMingLiU" w:hAnsi="Tahoma" w:cs="Tahoma"/>
                <w:sz w:val="18"/>
                <w:szCs w:val="18"/>
                <w:lang w:eastAsia="zh-TW"/>
              </w:rPr>
              <w:t xml:space="preserve"> 6 </w:t>
            </w:r>
            <w:r w:rsidRPr="001A449E">
              <w:rPr>
                <w:rFonts w:ascii="Tahoma" w:eastAsia="PMingLiU" w:hAnsi="Tahoma" w:cs="Tahoma"/>
                <w:sz w:val="18"/>
                <w:szCs w:val="18"/>
                <w:lang w:eastAsia="zh-TW"/>
              </w:rPr>
              <w:t>時至下午</w:t>
            </w:r>
            <w:r w:rsidRPr="001A449E">
              <w:rPr>
                <w:rFonts w:ascii="Tahoma" w:eastAsia="PMingLiU" w:hAnsi="Tahoma" w:cs="Tahoma"/>
                <w:sz w:val="18"/>
                <w:szCs w:val="18"/>
                <w:lang w:eastAsia="zh-TW"/>
              </w:rPr>
              <w:t xml:space="preserve"> 6 </w:t>
            </w:r>
            <w:r w:rsidRPr="001A449E">
              <w:rPr>
                <w:rFonts w:ascii="Tahoma" w:eastAsia="PMingLiU" w:hAnsi="Tahoma" w:cs="Tahoma"/>
                <w:sz w:val="18"/>
                <w:szCs w:val="18"/>
                <w:lang w:eastAsia="zh-TW"/>
              </w:rPr>
              <w:t>時</w:t>
            </w:r>
            <w:r w:rsidRPr="001A449E">
              <w:rPr>
                <w:rFonts w:ascii="Tahoma" w:eastAsia="PMingLiU" w:hAnsi="Tahoma" w:cs="Tahoma"/>
                <w:sz w:val="18"/>
                <w:szCs w:val="18"/>
                <w:lang w:eastAsia="zh-TW"/>
              </w:rPr>
              <w:t xml:space="preserve"> (PST)</w:t>
            </w:r>
          </w:p>
        </w:tc>
      </w:tr>
      <w:tr w:rsidR="00023FE7" w:rsidRPr="001A449E" w:rsidTr="00B333F2">
        <w:trPr>
          <w:cantSplit/>
          <w:trHeight w:val="20"/>
        </w:trPr>
        <w:tc>
          <w:tcPr>
            <w:tcW w:w="2430" w:type="dxa"/>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歐洲、中東及非洲地區</w:t>
            </w:r>
            <w:r w:rsidRPr="001A449E">
              <w:rPr>
                <w:rFonts w:ascii="Tahoma" w:eastAsia="PMingLiU" w:hAnsi="Tahoma" w:cs="Tahoma"/>
                <w:sz w:val="18"/>
                <w:szCs w:val="18"/>
                <w:lang w:eastAsia="zh-TW"/>
              </w:rPr>
              <w:t xml:space="preserve"> (EMEA)</w:t>
            </w:r>
          </w:p>
        </w:tc>
        <w:tc>
          <w:tcPr>
            <w:tcW w:w="3330" w:type="dxa"/>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週一至週五上午</w:t>
            </w:r>
            <w:r w:rsidRPr="001A449E">
              <w:rPr>
                <w:rFonts w:ascii="Tahoma" w:eastAsia="PMingLiU" w:hAnsi="Tahoma" w:cs="Tahoma"/>
                <w:sz w:val="18"/>
                <w:szCs w:val="18"/>
                <w:lang w:eastAsia="zh-TW"/>
              </w:rPr>
              <w:t xml:space="preserve"> 8 </w:t>
            </w:r>
            <w:r w:rsidRPr="001A449E">
              <w:rPr>
                <w:rFonts w:ascii="Tahoma" w:eastAsia="PMingLiU" w:hAnsi="Tahoma" w:cs="Tahoma"/>
                <w:sz w:val="18"/>
                <w:szCs w:val="18"/>
                <w:lang w:eastAsia="zh-TW"/>
              </w:rPr>
              <w:t>時至下午</w:t>
            </w:r>
            <w:r w:rsidRPr="001A449E">
              <w:rPr>
                <w:rFonts w:ascii="Tahoma" w:eastAsia="PMingLiU" w:hAnsi="Tahoma" w:cs="Tahoma"/>
                <w:sz w:val="18"/>
                <w:szCs w:val="18"/>
                <w:lang w:eastAsia="zh-TW"/>
              </w:rPr>
              <w:t xml:space="preserve"> 6 </w:t>
            </w:r>
            <w:r w:rsidRPr="001A449E">
              <w:rPr>
                <w:rFonts w:ascii="Tahoma" w:eastAsia="PMingLiU" w:hAnsi="Tahoma" w:cs="Tahoma"/>
                <w:sz w:val="18"/>
                <w:szCs w:val="18"/>
                <w:lang w:eastAsia="zh-TW"/>
              </w:rPr>
              <w:t>時</w:t>
            </w:r>
            <w:r w:rsidRPr="001A449E">
              <w:rPr>
                <w:rFonts w:ascii="Tahoma" w:eastAsia="PMingLiU" w:hAnsi="Tahoma" w:cs="Tahoma"/>
                <w:sz w:val="18"/>
                <w:szCs w:val="18"/>
                <w:lang w:eastAsia="zh-TW"/>
              </w:rPr>
              <w:t xml:space="preserve"> (GMT)</w:t>
            </w:r>
          </w:p>
        </w:tc>
      </w:tr>
      <w:tr w:rsidR="00023FE7" w:rsidRPr="001A449E" w:rsidTr="00B333F2">
        <w:trPr>
          <w:cantSplit/>
          <w:trHeight w:val="20"/>
        </w:trPr>
        <w:tc>
          <w:tcPr>
            <w:tcW w:w="2430" w:type="dxa"/>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澳大利亞</w:t>
            </w:r>
            <w:r w:rsidRPr="001A449E">
              <w:rPr>
                <w:rFonts w:ascii="Tahoma" w:eastAsia="PMingLiU" w:hAnsi="Tahoma" w:cs="Tahoma"/>
                <w:sz w:val="18"/>
                <w:szCs w:val="18"/>
              </w:rPr>
              <w:t>/</w:t>
            </w:r>
            <w:r w:rsidRPr="001A449E">
              <w:rPr>
                <w:rFonts w:ascii="Tahoma" w:eastAsia="PMingLiU" w:hAnsi="Tahoma" w:cs="Tahoma"/>
                <w:sz w:val="18"/>
                <w:szCs w:val="18"/>
              </w:rPr>
              <w:t>紐西蘭</w:t>
            </w:r>
          </w:p>
        </w:tc>
        <w:tc>
          <w:tcPr>
            <w:tcW w:w="3330" w:type="dxa"/>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週一至週五上午</w:t>
            </w:r>
            <w:r w:rsidRPr="001A449E">
              <w:rPr>
                <w:rFonts w:ascii="Tahoma" w:eastAsia="PMingLiU" w:hAnsi="Tahoma" w:cs="Tahoma"/>
                <w:sz w:val="18"/>
                <w:szCs w:val="18"/>
                <w:lang w:eastAsia="zh-TW"/>
              </w:rPr>
              <w:t xml:space="preserve"> 7 </w:t>
            </w:r>
            <w:r w:rsidRPr="001A449E">
              <w:rPr>
                <w:rFonts w:ascii="Tahoma" w:eastAsia="PMingLiU" w:hAnsi="Tahoma" w:cs="Tahoma"/>
                <w:sz w:val="18"/>
                <w:szCs w:val="18"/>
                <w:lang w:eastAsia="zh-TW"/>
              </w:rPr>
              <w:t>時至下午</w:t>
            </w:r>
            <w:r w:rsidRPr="001A449E">
              <w:rPr>
                <w:rFonts w:ascii="Tahoma" w:eastAsia="PMingLiU" w:hAnsi="Tahoma" w:cs="Tahoma"/>
                <w:sz w:val="18"/>
                <w:szCs w:val="18"/>
                <w:lang w:eastAsia="zh-TW"/>
              </w:rPr>
              <w:t xml:space="preserve"> 6 </w:t>
            </w:r>
            <w:r w:rsidRPr="001A449E">
              <w:rPr>
                <w:rFonts w:ascii="Tahoma" w:eastAsia="PMingLiU" w:hAnsi="Tahoma" w:cs="Tahoma"/>
                <w:sz w:val="18"/>
                <w:szCs w:val="18"/>
                <w:lang w:eastAsia="zh-TW"/>
              </w:rPr>
              <w:t>時</w:t>
            </w:r>
          </w:p>
        </w:tc>
      </w:tr>
      <w:tr w:rsidR="00023FE7" w:rsidRPr="001A449E" w:rsidTr="00B333F2">
        <w:trPr>
          <w:cantSplit/>
          <w:trHeight w:val="20"/>
        </w:trPr>
        <w:tc>
          <w:tcPr>
            <w:tcW w:w="2430" w:type="dxa"/>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日本</w:t>
            </w:r>
          </w:p>
        </w:tc>
        <w:tc>
          <w:tcPr>
            <w:tcW w:w="3330" w:type="dxa"/>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週一至週五上午</w:t>
            </w:r>
            <w:r w:rsidRPr="001A449E">
              <w:rPr>
                <w:rFonts w:ascii="Tahoma" w:eastAsia="PMingLiU" w:hAnsi="Tahoma" w:cs="Tahoma"/>
                <w:sz w:val="18"/>
                <w:szCs w:val="18"/>
                <w:lang w:eastAsia="zh-TW"/>
              </w:rPr>
              <w:t xml:space="preserve"> 9 </w:t>
            </w:r>
            <w:r w:rsidRPr="001A449E">
              <w:rPr>
                <w:rFonts w:ascii="Tahoma" w:eastAsia="PMingLiU" w:hAnsi="Tahoma" w:cs="Tahoma"/>
                <w:sz w:val="18"/>
                <w:szCs w:val="18"/>
                <w:lang w:eastAsia="zh-TW"/>
              </w:rPr>
              <w:t>時</w:t>
            </w:r>
            <w:r w:rsidRPr="001A449E">
              <w:rPr>
                <w:rFonts w:ascii="Tahoma" w:eastAsia="PMingLiU" w:hAnsi="Tahoma" w:cs="Tahoma"/>
                <w:sz w:val="18"/>
                <w:szCs w:val="18"/>
                <w:lang w:eastAsia="zh-TW"/>
              </w:rPr>
              <w:t xml:space="preserve"> 30 </w:t>
            </w:r>
            <w:r w:rsidRPr="001A449E">
              <w:rPr>
                <w:rFonts w:ascii="Tahoma" w:eastAsia="PMingLiU" w:hAnsi="Tahoma" w:cs="Tahoma"/>
                <w:sz w:val="18"/>
                <w:szCs w:val="18"/>
                <w:lang w:eastAsia="zh-TW"/>
              </w:rPr>
              <w:t>分至下午</w:t>
            </w:r>
            <w:r w:rsidRPr="001A449E">
              <w:rPr>
                <w:rFonts w:ascii="Tahoma" w:eastAsia="PMingLiU" w:hAnsi="Tahoma" w:cs="Tahoma"/>
                <w:sz w:val="18"/>
                <w:szCs w:val="18"/>
                <w:lang w:eastAsia="zh-TW"/>
              </w:rPr>
              <w:t xml:space="preserve"> 7 </w:t>
            </w:r>
            <w:r w:rsidRPr="001A449E">
              <w:rPr>
                <w:rFonts w:ascii="Tahoma" w:eastAsia="PMingLiU" w:hAnsi="Tahoma" w:cs="Tahoma"/>
                <w:sz w:val="18"/>
                <w:szCs w:val="18"/>
                <w:lang w:eastAsia="zh-TW"/>
              </w:rPr>
              <w:t>時</w:t>
            </w:r>
          </w:p>
        </w:tc>
      </w:tr>
      <w:tr w:rsidR="00023FE7" w:rsidRPr="001A449E" w:rsidTr="00B333F2">
        <w:trPr>
          <w:cantSplit/>
          <w:trHeight w:val="20"/>
        </w:trPr>
        <w:tc>
          <w:tcPr>
            <w:tcW w:w="2430" w:type="dxa"/>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亞洲</w:t>
            </w:r>
          </w:p>
        </w:tc>
        <w:tc>
          <w:tcPr>
            <w:tcW w:w="3330" w:type="dxa"/>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週一至週五上午</w:t>
            </w:r>
            <w:r w:rsidRPr="001A449E">
              <w:rPr>
                <w:rFonts w:ascii="Tahoma" w:eastAsia="PMingLiU" w:hAnsi="Tahoma" w:cs="Tahoma"/>
                <w:sz w:val="18"/>
                <w:szCs w:val="18"/>
                <w:lang w:eastAsia="zh-TW"/>
              </w:rPr>
              <w:t xml:space="preserve"> 9 </w:t>
            </w:r>
            <w:r w:rsidRPr="001A449E">
              <w:rPr>
                <w:rFonts w:ascii="Tahoma" w:eastAsia="PMingLiU" w:hAnsi="Tahoma" w:cs="Tahoma"/>
                <w:sz w:val="18"/>
                <w:szCs w:val="18"/>
                <w:lang w:eastAsia="zh-TW"/>
              </w:rPr>
              <w:t>時至下午</w:t>
            </w:r>
            <w:r w:rsidRPr="001A449E">
              <w:rPr>
                <w:rFonts w:ascii="Tahoma" w:eastAsia="PMingLiU" w:hAnsi="Tahoma" w:cs="Tahoma"/>
                <w:sz w:val="18"/>
                <w:szCs w:val="18"/>
                <w:lang w:eastAsia="zh-TW"/>
              </w:rPr>
              <w:t xml:space="preserve"> 6 </w:t>
            </w:r>
            <w:r w:rsidRPr="001A449E">
              <w:rPr>
                <w:rFonts w:ascii="Tahoma" w:eastAsia="PMingLiU" w:hAnsi="Tahoma" w:cs="Tahoma"/>
                <w:sz w:val="18"/>
                <w:szCs w:val="18"/>
                <w:lang w:eastAsia="zh-TW"/>
              </w:rPr>
              <w:t>時</w:t>
            </w:r>
          </w:p>
        </w:tc>
      </w:tr>
    </w:tbl>
    <w:p w:rsidR="0034219A" w:rsidRPr="001A449E" w:rsidRDefault="0034219A" w:rsidP="00F42FB8">
      <w:pPr>
        <w:rPr>
          <w:rFonts w:eastAsia="PMingLiU" w:cs="Tahoma"/>
          <w:lang w:eastAsia="zh-TW"/>
        </w:rPr>
      </w:pPr>
      <w:bookmarkStart w:id="744" w:name="_Toc240899164"/>
    </w:p>
    <w:p w:rsidR="00023FE7" w:rsidRPr="001A449E" w:rsidRDefault="00023FE7" w:rsidP="00DA2788">
      <w:pPr>
        <w:spacing w:after="60"/>
        <w:rPr>
          <w:rFonts w:eastAsia="PMingLiU" w:cs="Tahoma"/>
        </w:rPr>
      </w:pPr>
      <w:r w:rsidRPr="001A449E">
        <w:rPr>
          <w:rFonts w:eastAsia="PMingLiU" w:cs="Tahoma"/>
          <w:b/>
          <w:szCs w:val="20"/>
        </w:rPr>
        <w:t>網頁架構事件</w:t>
      </w:r>
      <w:bookmarkEnd w:id="744"/>
      <w:r w:rsidRPr="001A449E">
        <w:rPr>
          <w:rFonts w:eastAsia="PMingLiU" w:cs="Tahoma"/>
          <w:b/>
          <w:szCs w:val="20"/>
        </w:rPr>
        <w:t xml:space="preserve"> </w:t>
      </w: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rPr>
        <w:t>具備軟體保證所涵蓋之</w:t>
      </w:r>
      <w:r w:rsidRPr="00C031D4">
        <w:rPr>
          <w:rFonts w:ascii="Tahoma" w:eastAsia="PMingLiU" w:hAnsi="Tahoma" w:cs="Tahoma"/>
          <w:sz w:val="18"/>
          <w:szCs w:val="18"/>
        </w:rPr>
        <w:t xml:space="preserve"> Standard </w:t>
      </w:r>
      <w:r w:rsidRPr="00C031D4">
        <w:rPr>
          <w:rFonts w:ascii="Tahoma" w:eastAsia="PMingLiU" w:hAnsi="Tahoma" w:cs="Tahoma"/>
          <w:sz w:val="18"/>
          <w:szCs w:val="18"/>
        </w:rPr>
        <w:t>及</w:t>
      </w:r>
      <w:r w:rsidRPr="00C031D4">
        <w:rPr>
          <w:rFonts w:ascii="Tahoma" w:eastAsia="PMingLiU" w:hAnsi="Tahoma" w:cs="Tahoma"/>
          <w:sz w:val="18"/>
          <w:szCs w:val="18"/>
        </w:rPr>
        <w:t xml:space="preserve"> Enterprise Edition </w:t>
      </w:r>
      <w:r w:rsidRPr="00C031D4">
        <w:rPr>
          <w:rFonts w:ascii="Tahoma" w:eastAsia="PMingLiU" w:hAnsi="Tahoma" w:cs="Tahoma"/>
          <w:sz w:val="18"/>
          <w:szCs w:val="18"/>
        </w:rPr>
        <w:t>伺服器軟體產品的客戶</w:t>
      </w:r>
      <w:r w:rsidRPr="00C031D4">
        <w:rPr>
          <w:rFonts w:ascii="Tahoma" w:eastAsia="PMingLiU" w:hAnsi="Tahoma" w:cs="Tahoma"/>
          <w:sz w:val="18"/>
          <w:szCs w:val="18"/>
        </w:rPr>
        <w:t xml:space="preserve"> (Academic Select </w:t>
      </w:r>
      <w:r w:rsidRPr="00C031D4">
        <w:rPr>
          <w:rFonts w:ascii="Tahoma" w:eastAsia="PMingLiU" w:hAnsi="Tahoma" w:cs="Tahoma"/>
          <w:sz w:val="18"/>
          <w:szCs w:val="18"/>
        </w:rPr>
        <w:t>使用權、</w:t>
      </w:r>
      <w:r w:rsidRPr="00C031D4">
        <w:rPr>
          <w:rFonts w:ascii="Tahoma" w:eastAsia="PMingLiU" w:hAnsi="Tahoma" w:cs="Tahoma"/>
          <w:sz w:val="18"/>
          <w:szCs w:val="18"/>
        </w:rPr>
        <w:t>Select Plus for Academic</w:t>
      </w:r>
      <w:r w:rsidRPr="00C031D4">
        <w:rPr>
          <w:rFonts w:ascii="Tahoma" w:eastAsia="PMingLiU" w:hAnsi="Tahoma" w:cs="Tahoma"/>
          <w:sz w:val="18"/>
          <w:szCs w:val="18"/>
        </w:rPr>
        <w:t>、</w:t>
      </w:r>
      <w:r w:rsidRPr="00C031D4">
        <w:rPr>
          <w:rFonts w:ascii="Tahoma" w:eastAsia="PMingLiU" w:hAnsi="Tahoma" w:cs="Tahoma"/>
          <w:sz w:val="18"/>
          <w:szCs w:val="18"/>
        </w:rPr>
        <w:t>Academic Open License</w:t>
      </w:r>
      <w:r w:rsidRPr="00C031D4">
        <w:rPr>
          <w:rFonts w:ascii="Tahoma" w:eastAsia="PMingLiU" w:hAnsi="Tahoma" w:cs="Tahoma"/>
          <w:sz w:val="18"/>
          <w:szCs w:val="18"/>
        </w:rPr>
        <w:t>、</w:t>
      </w:r>
      <w:r w:rsidRPr="00C031D4">
        <w:rPr>
          <w:rFonts w:ascii="Tahoma" w:eastAsia="PMingLiU" w:hAnsi="Tahoma" w:cs="Tahoma"/>
          <w:sz w:val="18"/>
          <w:szCs w:val="18"/>
        </w:rPr>
        <w:t xml:space="preserve">Campus </w:t>
      </w:r>
      <w:r w:rsidRPr="00C031D4">
        <w:rPr>
          <w:rFonts w:ascii="Tahoma" w:eastAsia="PMingLiU" w:hAnsi="Tahoma" w:cs="Tahoma"/>
          <w:sz w:val="18"/>
          <w:szCs w:val="18"/>
        </w:rPr>
        <w:t>及</w:t>
      </w:r>
      <w:r w:rsidRPr="00C031D4">
        <w:rPr>
          <w:rFonts w:ascii="Tahoma" w:eastAsia="PMingLiU" w:hAnsi="Tahoma" w:cs="Tahoma"/>
          <w:sz w:val="18"/>
          <w:szCs w:val="18"/>
        </w:rPr>
        <w:t xml:space="preserve"> School </w:t>
      </w:r>
      <w:r w:rsidRPr="00C031D4">
        <w:rPr>
          <w:rFonts w:ascii="Tahoma" w:eastAsia="PMingLiU" w:hAnsi="Tahoma" w:cs="Tahoma"/>
          <w:sz w:val="18"/>
          <w:szCs w:val="18"/>
        </w:rPr>
        <w:t>合約、</w:t>
      </w:r>
      <w:r w:rsidRPr="00C031D4">
        <w:rPr>
          <w:rFonts w:ascii="Tahoma" w:eastAsia="PMingLiU" w:hAnsi="Tahoma" w:cs="Tahoma"/>
          <w:sz w:val="18"/>
          <w:szCs w:val="18"/>
        </w:rPr>
        <w:t xml:space="preserve">Open Value Subscription – </w:t>
      </w:r>
      <w:r w:rsidRPr="00C031D4">
        <w:rPr>
          <w:rFonts w:ascii="Tahoma" w:eastAsia="PMingLiU" w:hAnsi="Tahoma" w:cs="Tahoma"/>
          <w:sz w:val="18"/>
          <w:szCs w:val="18"/>
        </w:rPr>
        <w:t>教育解決方案和</w:t>
      </w:r>
      <w:r w:rsidRPr="00C031D4">
        <w:rPr>
          <w:rFonts w:ascii="Tahoma" w:eastAsia="PMingLiU" w:hAnsi="Tahoma" w:cs="Tahoma"/>
          <w:sz w:val="18"/>
          <w:szCs w:val="18"/>
        </w:rPr>
        <w:t xml:space="preserve"> Open License </w:t>
      </w:r>
      <w:r w:rsidRPr="00C031D4">
        <w:rPr>
          <w:rFonts w:ascii="Tahoma" w:eastAsia="PMingLiU" w:hAnsi="Tahoma" w:cs="Tahoma"/>
          <w:sz w:val="18"/>
          <w:szCs w:val="18"/>
        </w:rPr>
        <w:t>之客戶除外</w:t>
      </w:r>
      <w:r w:rsidRPr="00C031D4">
        <w:rPr>
          <w:rFonts w:ascii="Tahoma" w:eastAsia="PMingLiU" w:hAnsi="Tahoma" w:cs="Tahoma"/>
          <w:sz w:val="18"/>
          <w:szCs w:val="18"/>
        </w:rPr>
        <w:t>)</w:t>
      </w:r>
      <w:r w:rsidRPr="00C031D4">
        <w:rPr>
          <w:rFonts w:ascii="Tahoma" w:eastAsia="PMingLiU" w:hAnsi="Tahoma" w:cs="Tahoma"/>
          <w:sz w:val="18"/>
          <w:szCs w:val="18"/>
        </w:rPr>
        <w:t>，得於需要時存取電子網頁架構的問題解決支援服務。</w:t>
      </w:r>
      <w:r w:rsidRPr="00C031D4">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rsidR="00023FE7" w:rsidRPr="00C031D4" w:rsidRDefault="00023FE7" w:rsidP="00F42FB8">
      <w:pPr>
        <w:pStyle w:val="AppendixBodyText"/>
        <w:spacing w:after="0"/>
        <w:rPr>
          <w:rFonts w:ascii="Tahoma" w:eastAsia="PMingLiU" w:hAnsi="Tahoma" w:cs="Tahoma"/>
          <w:sz w:val="18"/>
          <w:szCs w:val="18"/>
          <w:lang w:eastAsia="zh-TW"/>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rsidR="00023FE7" w:rsidRPr="00C031D4" w:rsidRDefault="00023FE7" w:rsidP="00F42FB8">
      <w:pPr>
        <w:pStyle w:val="AppendixBodyText"/>
        <w:spacing w:after="0"/>
        <w:rPr>
          <w:rFonts w:ascii="Tahoma" w:eastAsia="PMingLiU" w:hAnsi="Tahoma" w:cs="Tahoma"/>
          <w:sz w:val="18"/>
          <w:szCs w:val="18"/>
          <w:lang w:eastAsia="zh-TW"/>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伺服器軟體及網頁支援事件之相關</w:t>
      </w:r>
      <w:r w:rsidRPr="00C031D4">
        <w:rPr>
          <w:rFonts w:ascii="Tahoma" w:eastAsia="PMingLiU" w:hAnsi="Tahoma" w:cs="Tahoma"/>
          <w:sz w:val="18"/>
          <w:szCs w:val="18"/>
          <w:lang w:eastAsia="zh-TW"/>
        </w:rPr>
        <w:t xml:space="preserve"> CAL </w:t>
      </w:r>
      <w:r w:rsidRPr="00C031D4">
        <w:rPr>
          <w:rFonts w:ascii="Tahoma" w:eastAsia="PMingLiU" w:hAnsi="Tahoma" w:cs="Tahoma"/>
          <w:sz w:val="18"/>
          <w:szCs w:val="18"/>
          <w:lang w:eastAsia="zh-TW"/>
        </w:rPr>
        <w:t>都需要軟體保證。客戶僅得針對軟體保證所涵蓋之伺服器軟體的授權拷貝提交網頁架構之問題解決支援要求。</w:t>
      </w:r>
    </w:p>
    <w:p w:rsidR="00023FE7" w:rsidRDefault="00023FE7" w:rsidP="00F42FB8">
      <w:pPr>
        <w:pStyle w:val="AppendixBodyText"/>
        <w:spacing w:after="0"/>
        <w:rPr>
          <w:rFonts w:ascii="Tahoma" w:eastAsia="PMingLiU" w:hAnsi="Tahoma" w:cs="Tahoma"/>
          <w:sz w:val="18"/>
          <w:szCs w:val="18"/>
          <w:lang w:eastAsia="zh-TW"/>
        </w:rPr>
      </w:pPr>
    </w:p>
    <w:p w:rsidR="00C031D4" w:rsidRPr="00C031D4" w:rsidRDefault="00C031D4" w:rsidP="00F42FB8">
      <w:pPr>
        <w:pStyle w:val="AppendixBodyText"/>
        <w:spacing w:after="0"/>
        <w:rPr>
          <w:rFonts w:ascii="Tahoma" w:eastAsia="PMingLiU" w:hAnsi="Tahoma" w:cs="Tahoma"/>
          <w:sz w:val="18"/>
          <w:szCs w:val="18"/>
          <w:lang w:eastAsia="zh-TW"/>
        </w:rPr>
      </w:pPr>
    </w:p>
    <w:p w:rsidR="00023FE7" w:rsidRPr="001A449E" w:rsidRDefault="00023FE7" w:rsidP="00F42FB8">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rsidR="00697E59" w:rsidRDefault="00697E59" w:rsidP="00F42FB8">
      <w:pPr>
        <w:rPr>
          <w:rFonts w:eastAsia="PMingLiU" w:cs="Tahoma"/>
          <w:lang w:eastAsia="zh-TW"/>
        </w:rPr>
      </w:pPr>
      <w:bookmarkStart w:id="745" w:name="_Toc240899165"/>
    </w:p>
    <w:p w:rsidR="00B333F2" w:rsidRDefault="00B333F2" w:rsidP="00F42FB8">
      <w:pPr>
        <w:rPr>
          <w:rFonts w:eastAsia="PMingLiU" w:cs="Tahoma"/>
          <w:lang w:eastAsia="zh-TW"/>
        </w:rPr>
      </w:pPr>
    </w:p>
    <w:p w:rsidR="00B333F2" w:rsidRPr="001A449E" w:rsidRDefault="00B333F2" w:rsidP="00F42FB8">
      <w:pPr>
        <w:rPr>
          <w:rFonts w:eastAsia="PMingLiU" w:cs="Tahoma"/>
          <w:lang w:eastAsia="zh-TW"/>
        </w:rPr>
      </w:pPr>
    </w:p>
    <w:p w:rsidR="00023FE7" w:rsidRPr="001A449E" w:rsidRDefault="00023FE7" w:rsidP="00F93617">
      <w:pPr>
        <w:spacing w:after="60"/>
        <w:rPr>
          <w:rFonts w:eastAsia="PMingLiU" w:cs="Tahoma"/>
          <w:lang w:eastAsia="zh-TW"/>
        </w:rPr>
      </w:pPr>
      <w:r w:rsidRPr="001A449E">
        <w:rPr>
          <w:rFonts w:eastAsia="PMingLiU" w:cs="Tahoma"/>
          <w:b/>
          <w:szCs w:val="20"/>
          <w:lang w:eastAsia="zh-TW"/>
        </w:rPr>
        <w:t>支援聯絡人</w:t>
      </w:r>
      <w:bookmarkEnd w:id="745"/>
    </w:p>
    <w:p w:rsidR="00023FE7" w:rsidRPr="001A449E" w:rsidRDefault="00023FE7" w:rsidP="00F42FB8">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rsidR="002A5CC2" w:rsidRPr="00C031D4" w:rsidRDefault="002A5CC2">
      <w:pPr>
        <w:pStyle w:val="AppendixBodyText"/>
        <w:rPr>
          <w:rFonts w:ascii="Tahoma" w:eastAsia="PMingLiU" w:hAnsi="Tahoma" w:cs="Tahoma"/>
          <w:sz w:val="18"/>
          <w:szCs w:val="18"/>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8"/>
        <w:gridCol w:w="979"/>
        <w:gridCol w:w="1080"/>
        <w:gridCol w:w="1170"/>
        <w:gridCol w:w="1170"/>
        <w:gridCol w:w="1170"/>
        <w:gridCol w:w="1170"/>
      </w:tblGrid>
      <w:tr w:rsidR="00023FE7" w:rsidRPr="001A449E" w:rsidTr="00C031D4">
        <w:trPr>
          <w:trHeight w:val="178"/>
        </w:trPr>
        <w:tc>
          <w:tcPr>
            <w:tcW w:w="280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pPr>
              <w:pStyle w:val="AppendixBodyText"/>
              <w:rPr>
                <w:rFonts w:ascii="Tahoma" w:eastAsia="PMingLiU" w:hAnsi="Tahoma" w:cs="Tahoma"/>
                <w:b/>
                <w:bCs/>
              </w:rPr>
            </w:pPr>
            <w:r w:rsidRPr="001A449E">
              <w:rPr>
                <w:rFonts w:ascii="Tahoma" w:eastAsia="PMingLiU" w:hAnsi="Tahoma" w:cs="Tahoma"/>
                <w:b/>
                <w:bCs/>
              </w:rPr>
              <w:t>利益</w:t>
            </w:r>
          </w:p>
        </w:tc>
        <w:tc>
          <w:tcPr>
            <w:tcW w:w="97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pPr>
              <w:pStyle w:val="AppendixBodyText"/>
              <w:rPr>
                <w:rFonts w:ascii="Tahoma" w:eastAsia="PMingLiU" w:hAnsi="Tahoma" w:cs="Tahoma"/>
                <w:b/>
                <w:bCs/>
              </w:rPr>
            </w:pPr>
            <w:r w:rsidRPr="001A449E">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rsidP="007E466C">
            <w:pPr>
              <w:pStyle w:val="AppendixBodyText"/>
              <w:spacing w:before="120" w:after="120"/>
              <w:rPr>
                <w:rFonts w:ascii="Tahoma" w:eastAsia="PMingLiU" w:hAnsi="Tahoma" w:cs="Tahoma"/>
                <w:b/>
              </w:rPr>
            </w:pPr>
            <w:r w:rsidRPr="001A449E">
              <w:rPr>
                <w:rFonts w:ascii="Tahoma" w:eastAsia="PMingLiU"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pPr>
              <w:pStyle w:val="AppendixBodyText"/>
              <w:rPr>
                <w:rFonts w:ascii="Tahoma" w:eastAsia="PMingLiU" w:hAnsi="Tahoma" w:cs="Tahoma"/>
              </w:rPr>
            </w:pPr>
            <w:r w:rsidRPr="001A449E">
              <w:rPr>
                <w:rFonts w:ascii="Tahoma" w:eastAsia="PMingLiU" w:hAnsi="Tahoma" w:cs="Tahoma"/>
                <w:b/>
                <w:bCs/>
              </w:rPr>
              <w:t xml:space="preserve">Select </w:t>
            </w:r>
            <w:r w:rsidR="00C031D4">
              <w:rPr>
                <w:rFonts w:ascii="Tahoma" w:eastAsia="PMingLiU" w:hAnsi="Tahoma" w:cs="Tahoma"/>
                <w:b/>
                <w:bCs/>
              </w:rPr>
              <w:br/>
            </w:r>
            <w:r w:rsidRPr="001A449E">
              <w:rPr>
                <w:rFonts w:ascii="Tahoma" w:eastAsia="PMingLiU" w:hAnsi="Tahoma" w:cs="Tahoma"/>
                <w:b/>
                <w:bCs/>
              </w:rPr>
              <w:t>使用權</w:t>
            </w:r>
            <w:r w:rsidRPr="001A449E">
              <w:rPr>
                <w:rFonts w:ascii="Tahoma" w:eastAsia="PMingLiU" w:hAnsi="Tahoma" w:cs="Tahoma"/>
                <w:b/>
                <w:bCs/>
              </w:rPr>
              <w:t>/</w:t>
            </w:r>
            <w:r w:rsidR="00C031D4">
              <w:rPr>
                <w:rFonts w:ascii="Tahoma" w:eastAsia="PMingLiU" w:hAnsi="Tahoma" w:cs="Tahoma"/>
                <w:b/>
                <w:bCs/>
              </w:rPr>
              <w:br/>
            </w:r>
            <w:r w:rsidRPr="001A449E">
              <w:rPr>
                <w:rFonts w:ascii="Tahoma" w:eastAsia="PMingLiU" w:hAnsi="Tahoma" w:cs="Tahoma"/>
                <w:b/>
                <w:bCs/>
              </w:rPr>
              <w:t>Select Plus/EA</w:t>
            </w:r>
          </w:p>
          <w:p w:rsidR="00023FE7" w:rsidRPr="001A449E" w:rsidRDefault="00023FE7">
            <w:pPr>
              <w:pStyle w:val="AppendixBodyText"/>
              <w:rPr>
                <w:rFonts w:ascii="Tahoma" w:eastAsia="PMingLiU" w:hAnsi="Tahoma" w:cs="Tahoma"/>
                <w:b/>
                <w:bCs/>
              </w:rPr>
            </w:pPr>
            <w:r w:rsidRPr="001A449E">
              <w:rPr>
                <w:rFonts w:ascii="Tahoma" w:eastAsia="PMingLiU" w:hAnsi="Tahoma" w:cs="Tahoma"/>
                <w:b/>
                <w:bCs/>
              </w:rPr>
              <w:t>等級</w:t>
            </w:r>
            <w:r w:rsidRPr="001A449E">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pPr>
              <w:pStyle w:val="AppendixBodyText"/>
              <w:rPr>
                <w:rFonts w:ascii="Tahoma" w:eastAsia="PMingLiU" w:hAnsi="Tahoma" w:cs="Tahoma"/>
              </w:rPr>
            </w:pPr>
            <w:r w:rsidRPr="001A449E">
              <w:rPr>
                <w:rFonts w:ascii="Tahoma" w:eastAsia="PMingLiU" w:hAnsi="Tahoma" w:cs="Tahoma"/>
                <w:b/>
                <w:bCs/>
              </w:rPr>
              <w:t xml:space="preserve">Select </w:t>
            </w:r>
            <w:r w:rsidR="00C031D4">
              <w:rPr>
                <w:rFonts w:ascii="Tahoma" w:eastAsia="PMingLiU" w:hAnsi="Tahoma" w:cs="Tahoma"/>
                <w:b/>
                <w:bCs/>
              </w:rPr>
              <w:br/>
            </w:r>
            <w:r w:rsidRPr="001A449E">
              <w:rPr>
                <w:rFonts w:ascii="Tahoma" w:eastAsia="PMingLiU" w:hAnsi="Tahoma" w:cs="Tahoma"/>
                <w:b/>
                <w:bCs/>
              </w:rPr>
              <w:t>使用權</w:t>
            </w:r>
            <w:r w:rsidRPr="001A449E">
              <w:rPr>
                <w:rFonts w:ascii="Tahoma" w:eastAsia="PMingLiU" w:hAnsi="Tahoma" w:cs="Tahoma"/>
                <w:b/>
                <w:bCs/>
              </w:rPr>
              <w:t>/</w:t>
            </w:r>
            <w:r w:rsidR="00C031D4">
              <w:rPr>
                <w:rFonts w:ascii="Tahoma" w:eastAsia="PMingLiU" w:hAnsi="Tahoma" w:cs="Tahoma"/>
                <w:b/>
                <w:bCs/>
              </w:rPr>
              <w:br/>
            </w:r>
            <w:r w:rsidRPr="001A449E">
              <w:rPr>
                <w:rFonts w:ascii="Tahoma" w:eastAsia="PMingLiU" w:hAnsi="Tahoma" w:cs="Tahoma"/>
                <w:b/>
                <w:bCs/>
              </w:rPr>
              <w:t>Select Plus /EA</w:t>
            </w:r>
          </w:p>
          <w:p w:rsidR="00023FE7" w:rsidRPr="001A449E" w:rsidRDefault="00023FE7">
            <w:pPr>
              <w:pStyle w:val="AppendixBodyText"/>
              <w:rPr>
                <w:rFonts w:ascii="Tahoma" w:eastAsia="PMingLiU" w:hAnsi="Tahoma" w:cs="Tahoma"/>
                <w:b/>
                <w:bCs/>
              </w:rPr>
            </w:pPr>
            <w:r w:rsidRPr="001A449E">
              <w:rPr>
                <w:rFonts w:ascii="Tahoma" w:eastAsia="PMingLiU" w:hAnsi="Tahoma" w:cs="Tahoma"/>
                <w:b/>
                <w:bCs/>
              </w:rPr>
              <w:t>等級</w:t>
            </w:r>
            <w:r w:rsidRPr="001A449E">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pPr>
              <w:pStyle w:val="AppendixBodyText"/>
              <w:rPr>
                <w:rFonts w:ascii="Tahoma" w:eastAsia="PMingLiU" w:hAnsi="Tahoma" w:cs="Tahoma"/>
              </w:rPr>
            </w:pPr>
            <w:r w:rsidRPr="001A449E">
              <w:rPr>
                <w:rFonts w:ascii="Tahoma" w:eastAsia="PMingLiU" w:hAnsi="Tahoma" w:cs="Tahoma"/>
                <w:b/>
                <w:bCs/>
              </w:rPr>
              <w:t xml:space="preserve">Select </w:t>
            </w:r>
            <w:r w:rsidR="00C031D4">
              <w:rPr>
                <w:rFonts w:ascii="Tahoma" w:eastAsia="PMingLiU" w:hAnsi="Tahoma" w:cs="Tahoma"/>
                <w:b/>
                <w:bCs/>
              </w:rPr>
              <w:br/>
            </w:r>
            <w:r w:rsidRPr="001A449E">
              <w:rPr>
                <w:rFonts w:ascii="Tahoma" w:eastAsia="PMingLiU" w:hAnsi="Tahoma" w:cs="Tahoma"/>
                <w:b/>
                <w:bCs/>
              </w:rPr>
              <w:t>使用權</w:t>
            </w:r>
            <w:r w:rsidRPr="001A449E">
              <w:rPr>
                <w:rFonts w:ascii="Tahoma" w:eastAsia="PMingLiU" w:hAnsi="Tahoma" w:cs="Tahoma"/>
                <w:b/>
                <w:bCs/>
              </w:rPr>
              <w:t>/</w:t>
            </w:r>
            <w:r w:rsidR="00C031D4">
              <w:rPr>
                <w:rFonts w:ascii="Tahoma" w:eastAsia="PMingLiU" w:hAnsi="Tahoma" w:cs="Tahoma"/>
                <w:b/>
                <w:bCs/>
              </w:rPr>
              <w:br/>
            </w:r>
            <w:r w:rsidRPr="001A449E">
              <w:rPr>
                <w:rFonts w:ascii="Tahoma" w:eastAsia="PMingLiU" w:hAnsi="Tahoma" w:cs="Tahoma"/>
                <w:b/>
                <w:bCs/>
              </w:rPr>
              <w:t>Select Plus /EA</w:t>
            </w:r>
          </w:p>
          <w:p w:rsidR="00023FE7" w:rsidRPr="001A449E" w:rsidRDefault="00023FE7">
            <w:pPr>
              <w:pStyle w:val="AppendixBodyText"/>
              <w:rPr>
                <w:rFonts w:ascii="Tahoma" w:eastAsia="PMingLiU" w:hAnsi="Tahoma" w:cs="Tahoma"/>
                <w:b/>
                <w:bCs/>
              </w:rPr>
            </w:pPr>
            <w:r w:rsidRPr="001A449E">
              <w:rPr>
                <w:rFonts w:ascii="Tahoma" w:eastAsia="PMingLiU" w:hAnsi="Tahoma" w:cs="Tahoma"/>
                <w:b/>
                <w:bCs/>
              </w:rPr>
              <w:t>等級</w:t>
            </w:r>
            <w:r w:rsidRPr="001A449E">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49E" w:rsidRDefault="00023FE7">
            <w:pPr>
              <w:pStyle w:val="AppendixBodyText"/>
              <w:rPr>
                <w:rFonts w:ascii="Tahoma" w:eastAsia="PMingLiU" w:hAnsi="Tahoma" w:cs="Tahoma"/>
              </w:rPr>
            </w:pPr>
            <w:r w:rsidRPr="001A449E">
              <w:rPr>
                <w:rFonts w:ascii="Tahoma" w:eastAsia="PMingLiU" w:hAnsi="Tahoma" w:cs="Tahoma"/>
                <w:b/>
                <w:bCs/>
              </w:rPr>
              <w:t xml:space="preserve">Select </w:t>
            </w:r>
            <w:r w:rsidR="00C031D4">
              <w:rPr>
                <w:rFonts w:ascii="Tahoma" w:eastAsia="PMingLiU" w:hAnsi="Tahoma" w:cs="Tahoma"/>
                <w:b/>
                <w:bCs/>
              </w:rPr>
              <w:br/>
            </w:r>
            <w:r w:rsidRPr="001A449E">
              <w:rPr>
                <w:rFonts w:ascii="Tahoma" w:eastAsia="PMingLiU" w:hAnsi="Tahoma" w:cs="Tahoma"/>
                <w:b/>
                <w:bCs/>
              </w:rPr>
              <w:t>使用權</w:t>
            </w:r>
            <w:r w:rsidRPr="001A449E">
              <w:rPr>
                <w:rFonts w:ascii="Tahoma" w:eastAsia="PMingLiU" w:hAnsi="Tahoma" w:cs="Tahoma"/>
                <w:b/>
                <w:bCs/>
              </w:rPr>
              <w:t>/</w:t>
            </w:r>
            <w:r w:rsidR="00C031D4">
              <w:rPr>
                <w:rFonts w:ascii="Tahoma" w:eastAsia="PMingLiU" w:hAnsi="Tahoma" w:cs="Tahoma"/>
                <w:b/>
                <w:bCs/>
              </w:rPr>
              <w:br/>
            </w:r>
            <w:r w:rsidRPr="001A449E">
              <w:rPr>
                <w:rFonts w:ascii="Tahoma" w:eastAsia="PMingLiU" w:hAnsi="Tahoma" w:cs="Tahoma"/>
                <w:b/>
                <w:bCs/>
              </w:rPr>
              <w:t>Select Plus /EA</w:t>
            </w:r>
          </w:p>
          <w:p w:rsidR="00023FE7" w:rsidRPr="001A449E" w:rsidRDefault="00023FE7">
            <w:pPr>
              <w:pStyle w:val="AppendixBodyText"/>
              <w:rPr>
                <w:rFonts w:ascii="Tahoma" w:eastAsia="PMingLiU" w:hAnsi="Tahoma" w:cs="Tahoma"/>
                <w:b/>
                <w:bCs/>
              </w:rPr>
            </w:pPr>
            <w:r w:rsidRPr="001A449E">
              <w:rPr>
                <w:rFonts w:ascii="Tahoma" w:eastAsia="PMingLiU" w:hAnsi="Tahoma" w:cs="Tahoma"/>
                <w:b/>
                <w:bCs/>
              </w:rPr>
              <w:t>等級</w:t>
            </w:r>
            <w:r w:rsidRPr="001A449E">
              <w:rPr>
                <w:rFonts w:ascii="Tahoma" w:eastAsia="PMingLiU" w:hAnsi="Tahoma" w:cs="Tahoma"/>
                <w:b/>
                <w:bCs/>
              </w:rPr>
              <w:t xml:space="preserve"> D</w:t>
            </w:r>
          </w:p>
        </w:tc>
      </w:tr>
      <w:tr w:rsidR="00023FE7" w:rsidRPr="001A449E" w:rsidTr="00C031D4">
        <w:trPr>
          <w:trHeight w:val="236"/>
        </w:trPr>
        <w:tc>
          <w:tcPr>
            <w:tcW w:w="2808" w:type="dxa"/>
            <w:vAlign w:val="center"/>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問題解決電話支援聯絡人之人數</w:t>
            </w:r>
          </w:p>
        </w:tc>
        <w:tc>
          <w:tcPr>
            <w:tcW w:w="979" w:type="dxa"/>
            <w:vAlign w:val="center"/>
          </w:tcPr>
          <w:p w:rsidR="00023FE7" w:rsidRPr="001A449E" w:rsidRDefault="00620185" w:rsidP="00B333F2">
            <w:pPr>
              <w:pStyle w:val="AppendixBodyText"/>
              <w:spacing w:before="40" w:after="40"/>
              <w:rPr>
                <w:rFonts w:ascii="Tahoma" w:eastAsia="PMingLiU" w:hAnsi="Tahoma" w:cs="Tahoma"/>
                <w:sz w:val="18"/>
                <w:szCs w:val="18"/>
              </w:rPr>
            </w:pPr>
            <w:r w:rsidRPr="001A449E">
              <w:rPr>
                <w:rFonts w:ascii="Tahoma" w:eastAsia="PMingLiU" w:hAnsi="Tahoma" w:cs="Tahoma"/>
                <w:sz w:val="18"/>
                <w:szCs w:val="18"/>
              </w:rPr>
              <w:t>視需要情況而定</w:t>
            </w:r>
          </w:p>
        </w:tc>
        <w:tc>
          <w:tcPr>
            <w:tcW w:w="1080" w:type="dxa"/>
            <w:vAlign w:val="center"/>
          </w:tcPr>
          <w:p w:rsidR="00023FE7" w:rsidRPr="001A449E" w:rsidRDefault="00023FE7" w:rsidP="00B333F2">
            <w:pPr>
              <w:pStyle w:val="AppendixBodyText"/>
              <w:spacing w:before="40" w:after="40"/>
              <w:rPr>
                <w:rFonts w:ascii="Tahoma" w:eastAsia="PMingLiU" w:hAnsi="Tahoma" w:cs="Tahoma"/>
                <w:sz w:val="18"/>
                <w:szCs w:val="18"/>
              </w:rPr>
            </w:pPr>
            <w:r w:rsidRPr="001A449E">
              <w:rPr>
                <w:rFonts w:ascii="Tahoma" w:eastAsia="PMingLiU" w:hAnsi="Tahoma" w:cs="Tahoma"/>
                <w:sz w:val="18"/>
                <w:szCs w:val="18"/>
              </w:rPr>
              <w:t>視需要情況而定</w:t>
            </w:r>
          </w:p>
        </w:tc>
        <w:tc>
          <w:tcPr>
            <w:tcW w:w="1170" w:type="dxa"/>
            <w:vAlign w:val="center"/>
          </w:tcPr>
          <w:p w:rsidR="00023FE7" w:rsidRPr="001A449E" w:rsidRDefault="00023FE7" w:rsidP="00B333F2">
            <w:pPr>
              <w:pStyle w:val="AppendixBodyText"/>
              <w:spacing w:before="40" w:after="40"/>
              <w:rPr>
                <w:rFonts w:ascii="Tahoma" w:eastAsia="PMingLiU" w:hAnsi="Tahoma" w:cs="Tahoma"/>
                <w:sz w:val="18"/>
                <w:szCs w:val="18"/>
              </w:rPr>
            </w:pPr>
            <w:r w:rsidRPr="001A449E">
              <w:rPr>
                <w:rFonts w:ascii="Tahoma" w:eastAsia="PMingLiU" w:hAnsi="Tahoma" w:cs="Tahoma"/>
                <w:sz w:val="18"/>
                <w:szCs w:val="18"/>
              </w:rPr>
              <w:t>視需要情況而定</w:t>
            </w:r>
          </w:p>
        </w:tc>
        <w:tc>
          <w:tcPr>
            <w:tcW w:w="1170" w:type="dxa"/>
            <w:vAlign w:val="center"/>
          </w:tcPr>
          <w:p w:rsidR="00023FE7" w:rsidRPr="001A449E" w:rsidRDefault="00023FE7" w:rsidP="00B333F2">
            <w:pPr>
              <w:pStyle w:val="AppendixBodyText"/>
              <w:spacing w:before="40" w:after="40"/>
              <w:rPr>
                <w:rFonts w:ascii="Tahoma" w:eastAsia="PMingLiU" w:hAnsi="Tahoma" w:cs="Tahoma"/>
                <w:sz w:val="18"/>
                <w:szCs w:val="18"/>
              </w:rPr>
            </w:pPr>
            <w:r w:rsidRPr="001A449E">
              <w:rPr>
                <w:rFonts w:ascii="Tahoma" w:eastAsia="PMingLiU" w:hAnsi="Tahoma" w:cs="Tahoma"/>
                <w:sz w:val="18"/>
                <w:szCs w:val="18"/>
              </w:rPr>
              <w:t>視需要情況而定</w:t>
            </w:r>
          </w:p>
        </w:tc>
        <w:tc>
          <w:tcPr>
            <w:tcW w:w="1170" w:type="dxa"/>
            <w:vAlign w:val="center"/>
          </w:tcPr>
          <w:p w:rsidR="00023FE7" w:rsidRPr="001A449E" w:rsidRDefault="00023FE7" w:rsidP="00B333F2">
            <w:pPr>
              <w:pStyle w:val="AppendixBodyText"/>
              <w:spacing w:before="40" w:after="40"/>
              <w:rPr>
                <w:rFonts w:ascii="Tahoma" w:eastAsia="PMingLiU" w:hAnsi="Tahoma" w:cs="Tahoma"/>
                <w:sz w:val="18"/>
                <w:szCs w:val="18"/>
              </w:rPr>
            </w:pPr>
            <w:r w:rsidRPr="001A449E">
              <w:rPr>
                <w:rFonts w:ascii="Tahoma" w:eastAsia="PMingLiU" w:hAnsi="Tahoma" w:cs="Tahoma"/>
                <w:sz w:val="18"/>
                <w:szCs w:val="18"/>
              </w:rPr>
              <w:t>視需要情況而定</w:t>
            </w:r>
          </w:p>
        </w:tc>
        <w:tc>
          <w:tcPr>
            <w:tcW w:w="1170" w:type="dxa"/>
            <w:vAlign w:val="center"/>
          </w:tcPr>
          <w:p w:rsidR="00023FE7" w:rsidRPr="001A449E" w:rsidRDefault="00023FE7" w:rsidP="00B333F2">
            <w:pPr>
              <w:pStyle w:val="AppendixBodyText"/>
              <w:spacing w:before="40" w:after="40"/>
              <w:rPr>
                <w:rFonts w:ascii="Tahoma" w:eastAsia="PMingLiU" w:hAnsi="Tahoma" w:cs="Tahoma"/>
                <w:sz w:val="18"/>
                <w:szCs w:val="18"/>
              </w:rPr>
            </w:pPr>
            <w:r w:rsidRPr="001A449E">
              <w:rPr>
                <w:rFonts w:ascii="Tahoma" w:eastAsia="PMingLiU" w:hAnsi="Tahoma" w:cs="Tahoma"/>
                <w:sz w:val="18"/>
                <w:szCs w:val="18"/>
              </w:rPr>
              <w:t>視需要情況而定</w:t>
            </w:r>
          </w:p>
        </w:tc>
      </w:tr>
      <w:tr w:rsidR="00023FE7" w:rsidRPr="001A449E" w:rsidTr="00C031D4">
        <w:trPr>
          <w:trHeight w:val="236"/>
        </w:trPr>
        <w:tc>
          <w:tcPr>
            <w:tcW w:w="2808" w:type="dxa"/>
            <w:vAlign w:val="center"/>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授權之網頁支援聯絡人之人數</w:t>
            </w:r>
          </w:p>
        </w:tc>
        <w:tc>
          <w:tcPr>
            <w:tcW w:w="979" w:type="dxa"/>
            <w:vAlign w:val="cente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NA</w:t>
            </w:r>
          </w:p>
        </w:tc>
        <w:tc>
          <w:tcPr>
            <w:tcW w:w="1080" w:type="dxa"/>
            <w:vAlign w:val="cente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1</w:t>
            </w:r>
          </w:p>
        </w:tc>
        <w:tc>
          <w:tcPr>
            <w:tcW w:w="1170" w:type="dxa"/>
            <w:vAlign w:val="cente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2</w:t>
            </w:r>
          </w:p>
        </w:tc>
        <w:tc>
          <w:tcPr>
            <w:tcW w:w="1170" w:type="dxa"/>
            <w:vAlign w:val="cente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4</w:t>
            </w:r>
          </w:p>
        </w:tc>
        <w:tc>
          <w:tcPr>
            <w:tcW w:w="1170" w:type="dxa"/>
            <w:vAlign w:val="cente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8</w:t>
            </w:r>
          </w:p>
        </w:tc>
        <w:tc>
          <w:tcPr>
            <w:tcW w:w="1170" w:type="dxa"/>
            <w:vAlign w:val="cente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16</w:t>
            </w:r>
          </w:p>
        </w:tc>
      </w:tr>
    </w:tbl>
    <w:p w:rsidR="00023FE7" w:rsidRPr="00C031D4" w:rsidRDefault="00023FE7" w:rsidP="00F42FB8">
      <w:pPr>
        <w:pStyle w:val="AppendixBodyText"/>
        <w:spacing w:after="0"/>
        <w:rPr>
          <w:rFonts w:ascii="Tahoma" w:eastAsia="PMingLiU" w:hAnsi="Tahoma" w:cs="Tahoma"/>
          <w:sz w:val="18"/>
          <w:szCs w:val="18"/>
        </w:rPr>
      </w:pPr>
    </w:p>
    <w:p w:rsidR="001C20C9" w:rsidRPr="00C031D4" w:rsidRDefault="00023FE7" w:rsidP="00F93617">
      <w:pPr>
        <w:spacing w:after="60"/>
        <w:rPr>
          <w:rFonts w:eastAsia="PMingLiU" w:cs="Tahoma"/>
          <w:szCs w:val="18"/>
          <w:lang w:eastAsia="zh-TW"/>
        </w:rPr>
      </w:pPr>
      <w:bookmarkStart w:id="746" w:name="_Toc240899166"/>
      <w:r w:rsidRPr="00C031D4">
        <w:rPr>
          <w:rFonts w:eastAsia="PMingLiU" w:cs="Tahoma"/>
          <w:b/>
          <w:szCs w:val="18"/>
          <w:lang w:eastAsia="zh-TW"/>
        </w:rPr>
        <w:t>軟體保證客戶之服務等級</w:t>
      </w:r>
      <w:bookmarkEnd w:id="746"/>
    </w:p>
    <w:p w:rsidR="00023FE7" w:rsidRPr="00C031D4" w:rsidRDefault="00023FE7" w:rsidP="00F42FB8">
      <w:pPr>
        <w:pStyle w:val="AppendixBodyText"/>
        <w:spacing w:after="0"/>
        <w:rPr>
          <w:rFonts w:ascii="Tahoma" w:eastAsia="PMingLiU" w:hAnsi="Tahoma" w:cs="Tahoma"/>
          <w:sz w:val="18"/>
          <w:szCs w:val="18"/>
          <w:lang w:eastAsia="zh-TW"/>
        </w:rPr>
      </w:pPr>
    </w:p>
    <w:p w:rsidR="00023FE7" w:rsidRPr="00C031D4" w:rsidRDefault="00023FE7" w:rsidP="00F93617">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除必須透過電話提出之嚴重性</w:t>
      </w:r>
      <w:r w:rsidRPr="00C031D4">
        <w:rPr>
          <w:rFonts w:ascii="Tahoma" w:eastAsia="PMingLiU" w:hAnsi="Tahoma" w:cs="Tahoma"/>
          <w:sz w:val="18"/>
          <w:szCs w:val="18"/>
          <w:lang w:eastAsia="zh-TW"/>
        </w:rPr>
        <w:t xml:space="preserve"> A </w:t>
      </w:r>
      <w:r w:rsidRPr="00C031D4">
        <w:rPr>
          <w:rFonts w:ascii="Tahoma" w:eastAsia="PMingLiU" w:hAnsi="Tahoma" w:cs="Tahoma"/>
          <w:sz w:val="18"/>
          <w:szCs w:val="18"/>
          <w:lang w:eastAsia="zh-TW"/>
        </w:rPr>
        <w:t>及</w:t>
      </w:r>
      <w:r w:rsidRPr="00C031D4">
        <w:rPr>
          <w:rFonts w:ascii="Tahoma" w:eastAsia="PMingLiU" w:hAnsi="Tahoma" w:cs="Tahoma"/>
          <w:sz w:val="18"/>
          <w:szCs w:val="18"/>
          <w:lang w:eastAsia="zh-TW"/>
        </w:rPr>
        <w:t xml:space="preserve"> B </w:t>
      </w:r>
      <w:r w:rsidRPr="00C031D4">
        <w:rPr>
          <w:rFonts w:ascii="Tahoma" w:eastAsia="PMingLiU" w:hAnsi="Tahoma" w:cs="Tahoma"/>
          <w:sz w:val="18"/>
          <w:szCs w:val="18"/>
          <w:lang w:eastAsia="zh-TW"/>
        </w:rPr>
        <w:t>外，得透過電話或電子方式由客戶指定之聯絡人提出支援要求，如以下所示。</w:t>
      </w:r>
    </w:p>
    <w:p w:rsidR="00023FE7" w:rsidRPr="00C031D4" w:rsidRDefault="00023FE7" w:rsidP="00F42FB8">
      <w:pPr>
        <w:pStyle w:val="AppendixBodyText"/>
        <w:spacing w:after="0"/>
        <w:rPr>
          <w:rFonts w:ascii="Tahoma" w:eastAsia="PMingLiU" w:hAnsi="Tahoma" w:cs="Tahoma"/>
          <w:sz w:val="18"/>
          <w:szCs w:val="18"/>
          <w:lang w:eastAsia="zh-TW"/>
        </w:rPr>
      </w:pPr>
    </w:p>
    <w:p w:rsidR="00023FE7" w:rsidRPr="00C031D4" w:rsidRDefault="00023FE7" w:rsidP="00F93617">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客戶要負責於諮詢過本公司之後設定最初之嚴重等級，但是客戶得隨時要求變更嚴重等級。事件嚴重性將決定</w:t>
      </w:r>
      <w:r w:rsidRPr="00C031D4">
        <w:rPr>
          <w:rFonts w:ascii="Tahoma" w:eastAsia="PMingLiU" w:hAnsi="Tahoma" w:cs="Tahoma"/>
          <w:sz w:val="18"/>
          <w:szCs w:val="18"/>
          <w:lang w:eastAsia="zh-TW"/>
        </w:rPr>
        <w:t xml:space="preserve"> Microsoft </w:t>
      </w:r>
      <w:r w:rsidRPr="00C031D4">
        <w:rPr>
          <w:rFonts w:ascii="Tahoma" w:eastAsia="PMingLiU" w:hAnsi="Tahoma" w:cs="Tahoma"/>
          <w:sz w:val="18"/>
          <w:szCs w:val="18"/>
          <w:lang w:eastAsia="zh-TW"/>
        </w:rPr>
        <w:t>內部之回應等級及估計的回應次數，而客戶之責任定義於下表中：</w:t>
      </w:r>
    </w:p>
    <w:p w:rsidR="00023FE7" w:rsidRPr="00C031D4" w:rsidRDefault="00023FE7">
      <w:pPr>
        <w:pStyle w:val="AppendixBodyText"/>
        <w:rPr>
          <w:rFonts w:ascii="Tahoma" w:eastAsia="PMingLiU" w:hAnsi="Tahoma" w:cs="Tahoma"/>
          <w:sz w:val="18"/>
          <w:szCs w:val="18"/>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1A449E"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A449E" w:rsidRDefault="00023FE7">
            <w:pPr>
              <w:pStyle w:val="AppendixBodyText"/>
              <w:spacing w:after="0"/>
              <w:jc w:val="center"/>
              <w:rPr>
                <w:rFonts w:ascii="Tahoma" w:eastAsia="PMingLiU" w:hAnsi="Tahoma" w:cs="Tahoma"/>
                <w:b/>
                <w:bCs/>
              </w:rPr>
            </w:pPr>
            <w:r w:rsidRPr="001A449E">
              <w:rPr>
                <w:rFonts w:ascii="Tahoma" w:eastAsia="PMingLiU" w:hAnsi="Tahoma" w:cs="Tahoma"/>
                <w:b/>
                <w:bCs/>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A449E" w:rsidRDefault="00023FE7">
            <w:pPr>
              <w:pStyle w:val="AppendixBodyText"/>
              <w:spacing w:after="0"/>
              <w:jc w:val="center"/>
              <w:rPr>
                <w:rFonts w:ascii="Tahoma" w:eastAsia="PMingLiU" w:hAnsi="Tahoma" w:cs="Tahoma"/>
                <w:b/>
                <w:bCs/>
              </w:rPr>
            </w:pPr>
            <w:r w:rsidRPr="001A449E">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A449E" w:rsidRDefault="00023FE7">
            <w:pPr>
              <w:pStyle w:val="AppendixBodyText"/>
              <w:spacing w:after="0"/>
              <w:jc w:val="center"/>
              <w:rPr>
                <w:rFonts w:ascii="Tahoma" w:eastAsia="PMingLiU" w:hAnsi="Tahoma" w:cs="Tahoma"/>
                <w:b/>
                <w:bCs/>
              </w:rPr>
            </w:pPr>
            <w:r w:rsidRPr="001A449E">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A449E" w:rsidRDefault="00023FE7">
            <w:pPr>
              <w:pStyle w:val="AppendixBodyText"/>
              <w:spacing w:after="0"/>
              <w:jc w:val="center"/>
              <w:rPr>
                <w:rFonts w:ascii="Tahoma" w:eastAsia="PMingLiU" w:hAnsi="Tahoma" w:cs="Tahoma"/>
                <w:b/>
                <w:bCs/>
              </w:rPr>
            </w:pPr>
            <w:r w:rsidRPr="001A449E">
              <w:rPr>
                <w:rFonts w:ascii="Tahoma" w:eastAsia="PMingLiU" w:hAnsi="Tahoma" w:cs="Tahoma"/>
                <w:b/>
                <w:bCs/>
              </w:rPr>
              <w:t>客戶的預期回應</w:t>
            </w:r>
          </w:p>
        </w:tc>
      </w:tr>
      <w:tr w:rsidR="00023FE7" w:rsidRPr="001A449E"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 xml:space="preserve">A </w:t>
            </w:r>
            <w:r w:rsidRPr="001A449E">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clear" w:pos="1440"/>
                <w:tab w:val="num" w:pos="612"/>
              </w:tabs>
              <w:ind w:left="612"/>
              <w:rPr>
                <w:rFonts w:ascii="Tahoma" w:eastAsia="PMingLiU" w:hAnsi="Tahoma" w:cs="Tahoma"/>
              </w:rPr>
            </w:pPr>
            <w:r w:rsidRPr="001A449E">
              <w:rPr>
                <w:rFonts w:ascii="Tahoma" w:eastAsia="PMingLiU" w:hAnsi="Tahoma" w:cs="Tahoma"/>
                <w:sz w:val="18"/>
                <w:szCs w:val="18"/>
              </w:rPr>
              <w:t>重大之營業影響程度：</w:t>
            </w:r>
          </w:p>
          <w:p w:rsidR="00023FE7" w:rsidRPr="001A449E"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1A449E">
              <w:rPr>
                <w:rFonts w:ascii="Tahoma" w:eastAsia="PMingLiU" w:hAnsi="Tahoma" w:cs="Tahoma"/>
                <w:sz w:val="18"/>
                <w:szCs w:val="18"/>
                <w:lang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clear" w:pos="1440"/>
                <w:tab w:val="num" w:pos="522"/>
              </w:tabs>
              <w:ind w:left="522"/>
              <w:rPr>
                <w:rFonts w:ascii="Tahoma" w:eastAsia="PMingLiU" w:hAnsi="Tahoma" w:cs="Tahoma"/>
                <w:lang w:eastAsia="zh-TW"/>
              </w:rPr>
            </w:pPr>
            <w:r w:rsidRPr="001A449E">
              <w:rPr>
                <w:rFonts w:ascii="Tahoma" w:eastAsia="PMingLiU" w:hAnsi="Tahoma" w:cs="Tahoma"/>
                <w:sz w:val="18"/>
                <w:szCs w:val="18"/>
                <w:lang w:eastAsia="zh-TW"/>
              </w:rPr>
              <w:t>第一次來電於</w:t>
            </w:r>
            <w:r w:rsidRPr="001A449E">
              <w:rPr>
                <w:rFonts w:ascii="Tahoma" w:eastAsia="PMingLiU" w:hAnsi="Tahoma" w:cs="Tahoma"/>
                <w:sz w:val="18"/>
                <w:szCs w:val="18"/>
                <w:lang w:eastAsia="zh-TW"/>
              </w:rPr>
              <w:t xml:space="preserve"> 2 </w:t>
            </w:r>
            <w:r w:rsidRPr="001A449E">
              <w:rPr>
                <w:rFonts w:ascii="Tahoma" w:eastAsia="PMingLiU" w:hAnsi="Tahoma" w:cs="Tahoma"/>
                <w:sz w:val="18"/>
                <w:szCs w:val="18"/>
                <w:lang w:eastAsia="zh-TW"/>
              </w:rPr>
              <w:t>小時內回應或根據支援優惠方案於更短時間內回應</w:t>
            </w:r>
          </w:p>
          <w:p w:rsidR="00023FE7" w:rsidRPr="001A449E" w:rsidRDefault="00023FE7" w:rsidP="0027028A">
            <w:pPr>
              <w:pStyle w:val="AppendixBodyText"/>
              <w:numPr>
                <w:ilvl w:val="0"/>
                <w:numId w:val="2"/>
              </w:numPr>
              <w:tabs>
                <w:tab w:val="clear" w:pos="1440"/>
                <w:tab w:val="num" w:pos="522"/>
              </w:tabs>
              <w:ind w:left="522"/>
              <w:rPr>
                <w:rFonts w:ascii="Tahoma" w:eastAsia="PMingLiU" w:hAnsi="Tahoma" w:cs="Tahoma"/>
              </w:rPr>
            </w:pPr>
            <w:r w:rsidRPr="001A449E">
              <w:rPr>
                <w:rFonts w:ascii="Tahoma" w:eastAsia="PMingLiU" w:hAnsi="Tahoma" w:cs="Tahoma"/>
                <w:sz w:val="18"/>
                <w:szCs w:val="18"/>
              </w:rPr>
              <w:t>視需要於客戶網站上提供</w:t>
            </w:r>
            <w:r w:rsidRPr="001A449E">
              <w:rPr>
                <w:rFonts w:ascii="Tahoma" w:eastAsia="PMingLiU" w:hAnsi="Tahoma" w:cs="Tahoma"/>
                <w:sz w:val="18"/>
                <w:szCs w:val="18"/>
              </w:rPr>
              <w:t xml:space="preserve"> Microsoft </w:t>
            </w:r>
            <w:r w:rsidRPr="001A449E">
              <w:rPr>
                <w:rFonts w:ascii="Tahoma" w:eastAsia="PMingLiU" w:hAnsi="Tahoma" w:cs="Tahoma"/>
                <w:sz w:val="18"/>
                <w:szCs w:val="18"/>
              </w:rPr>
              <w:t>資源</w:t>
            </w:r>
            <w:r w:rsidRPr="001A449E">
              <w:rPr>
                <w:rFonts w:ascii="Tahoma" w:eastAsia="PMingLiU" w:hAnsi="Tahoma" w:cs="Tahoma"/>
                <w:sz w:val="18"/>
                <w:szCs w:val="18"/>
              </w:rPr>
              <w:t xml:space="preserve"> (Resources)</w:t>
            </w:r>
            <w:r w:rsidRPr="001A449E">
              <w:rPr>
                <w:rFonts w:ascii="Tahoma" w:eastAsia="PMingLiU" w:hAnsi="Tahoma" w:cs="Tahoma"/>
                <w:sz w:val="18"/>
                <w:szCs w:val="18"/>
              </w:rPr>
              <w:t>。</w:t>
            </w:r>
          </w:p>
          <w:p w:rsidR="00023FE7" w:rsidRPr="001A449E" w:rsidRDefault="00023FE7" w:rsidP="0027028A">
            <w:pPr>
              <w:pStyle w:val="AppendixBodyText"/>
              <w:numPr>
                <w:ilvl w:val="0"/>
                <w:numId w:val="2"/>
              </w:numPr>
              <w:tabs>
                <w:tab w:val="clear" w:pos="1440"/>
                <w:tab w:val="num" w:pos="522"/>
              </w:tabs>
              <w:ind w:left="522"/>
              <w:rPr>
                <w:rFonts w:ascii="Tahoma" w:eastAsia="PMingLiU" w:hAnsi="Tahoma" w:cs="Tahoma"/>
              </w:rPr>
            </w:pPr>
            <w:r w:rsidRPr="001A449E">
              <w:rPr>
                <w:rFonts w:ascii="Tahoma" w:eastAsia="PMingLiU" w:hAnsi="Tahoma" w:cs="Tahoma"/>
                <w:sz w:val="18"/>
                <w:szCs w:val="18"/>
              </w:rPr>
              <w:t>全天候持續進行解決</w:t>
            </w:r>
          </w:p>
          <w:p w:rsidR="00023FE7" w:rsidRPr="001A449E"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1A449E">
              <w:rPr>
                <w:rFonts w:ascii="Tahoma" w:eastAsia="PMingLiU" w:hAnsi="Tahoma" w:cs="Tahoma"/>
                <w:sz w:val="18"/>
                <w:szCs w:val="18"/>
              </w:rPr>
              <w:t>根據支援優惠方案通知</w:t>
            </w:r>
            <w:r w:rsidRPr="001A449E">
              <w:rPr>
                <w:rFonts w:ascii="Tahoma" w:eastAsia="PMingLiU" w:hAnsi="Tahoma" w:cs="Tahoma"/>
                <w:sz w:val="18"/>
                <w:szCs w:val="18"/>
              </w:rPr>
              <w:t xml:space="preserve"> Microsoft </w:t>
            </w:r>
            <w:r w:rsidRPr="001A449E">
              <w:rPr>
                <w:rFonts w:ascii="Tahoma" w:eastAsia="PMingLiU" w:hAnsi="Tahoma" w:cs="Tahoma"/>
                <w:sz w:val="18"/>
                <w:szCs w:val="18"/>
              </w:rPr>
              <w:t>之資深經理</w:t>
            </w:r>
            <w:r w:rsidRPr="001A449E">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clear" w:pos="1440"/>
              </w:tabs>
              <w:ind w:left="432"/>
              <w:rPr>
                <w:rFonts w:ascii="Tahoma" w:eastAsia="PMingLiU" w:hAnsi="Tahoma" w:cs="Tahoma"/>
                <w:lang w:eastAsia="zh-TW"/>
              </w:rPr>
            </w:pPr>
            <w:r w:rsidRPr="001A449E">
              <w:rPr>
                <w:rFonts w:ascii="Tahoma" w:eastAsia="PMingLiU" w:hAnsi="Tahoma" w:cs="Tahoma"/>
                <w:sz w:val="18"/>
                <w:szCs w:val="18"/>
                <w:lang w:eastAsia="zh-TW"/>
              </w:rPr>
              <w:t>分派適當之資源接受全天候之持續解決行動</w:t>
            </w:r>
            <w:r w:rsidRPr="001A449E">
              <w:rPr>
                <w:rFonts w:ascii="Tahoma" w:eastAsia="PMingLiU" w:hAnsi="Tahoma" w:cs="Tahoma"/>
                <w:sz w:val="18"/>
                <w:szCs w:val="18"/>
                <w:vertAlign w:val="superscript"/>
                <w:lang w:eastAsia="zh-TW"/>
              </w:rPr>
              <w:t>2</w:t>
            </w:r>
          </w:p>
          <w:p w:rsidR="00023FE7" w:rsidRPr="001A449E" w:rsidRDefault="00023FE7" w:rsidP="0027028A">
            <w:pPr>
              <w:pStyle w:val="AppendixBodyText"/>
              <w:numPr>
                <w:ilvl w:val="0"/>
                <w:numId w:val="2"/>
              </w:numPr>
              <w:tabs>
                <w:tab w:val="clear" w:pos="1440"/>
              </w:tabs>
              <w:ind w:left="432"/>
              <w:rPr>
                <w:rFonts w:ascii="Tahoma" w:eastAsia="PMingLiU" w:hAnsi="Tahoma" w:cs="Tahoma"/>
                <w:lang w:eastAsia="zh-TW"/>
              </w:rPr>
            </w:pPr>
            <w:r w:rsidRPr="001A449E">
              <w:rPr>
                <w:rFonts w:ascii="Tahoma" w:eastAsia="PMingLiU" w:hAnsi="Tahoma" w:cs="Tahoma"/>
                <w:sz w:val="18"/>
                <w:szCs w:val="18"/>
                <w:lang w:eastAsia="zh-TW"/>
              </w:rPr>
              <w:t>從變更控制機關快速存取及回應</w:t>
            </w:r>
          </w:p>
          <w:p w:rsidR="00023FE7" w:rsidRPr="001A449E" w:rsidRDefault="00023FE7" w:rsidP="0027028A">
            <w:pPr>
              <w:pStyle w:val="AppendixBodyText"/>
              <w:numPr>
                <w:ilvl w:val="0"/>
                <w:numId w:val="2"/>
              </w:numPr>
              <w:tabs>
                <w:tab w:val="clear" w:pos="1440"/>
              </w:tabs>
              <w:ind w:left="432"/>
              <w:rPr>
                <w:rFonts w:ascii="Tahoma" w:eastAsia="PMingLiU" w:hAnsi="Tahoma" w:cs="Tahoma"/>
                <w:sz w:val="18"/>
                <w:szCs w:val="18"/>
              </w:rPr>
            </w:pPr>
            <w:r w:rsidRPr="001A449E">
              <w:rPr>
                <w:rFonts w:ascii="Tahoma" w:eastAsia="PMingLiU" w:hAnsi="Tahoma" w:cs="Tahoma"/>
                <w:sz w:val="18"/>
                <w:szCs w:val="18"/>
              </w:rPr>
              <w:t>管理階層通知</w:t>
            </w:r>
          </w:p>
        </w:tc>
      </w:tr>
      <w:tr w:rsidR="00023FE7" w:rsidRPr="001A449E"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A449E" w:rsidRDefault="00023FE7">
            <w:pPr>
              <w:pStyle w:val="AppendixBodyText"/>
              <w:rPr>
                <w:rFonts w:ascii="Tahoma" w:eastAsia="PMingLiU" w:hAnsi="Tahoma" w:cs="Tahoma"/>
                <w:sz w:val="18"/>
                <w:szCs w:val="18"/>
              </w:rPr>
            </w:pPr>
            <w:r w:rsidRPr="001A449E">
              <w:rPr>
                <w:rFonts w:ascii="Tahoma" w:eastAsia="PMingLiU" w:hAnsi="Tahoma" w:cs="Tahoma"/>
                <w:sz w:val="18"/>
                <w:szCs w:val="18"/>
              </w:rPr>
              <w:t xml:space="preserve">B </w:t>
            </w:r>
            <w:r w:rsidRPr="001A449E">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clear" w:pos="1440"/>
                <w:tab w:val="num" w:pos="612"/>
              </w:tabs>
              <w:ind w:left="612"/>
              <w:rPr>
                <w:rFonts w:ascii="Tahoma" w:eastAsia="PMingLiU" w:hAnsi="Tahoma" w:cs="Tahoma"/>
              </w:rPr>
            </w:pPr>
            <w:r w:rsidRPr="001A449E">
              <w:rPr>
                <w:rFonts w:ascii="Tahoma" w:eastAsia="PMingLiU" w:hAnsi="Tahoma" w:cs="Tahoma"/>
                <w:sz w:val="18"/>
                <w:szCs w:val="18"/>
              </w:rPr>
              <w:t>中等之營業影響程度：</w:t>
            </w:r>
          </w:p>
          <w:p w:rsidR="00023FE7" w:rsidRPr="001A449E"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1A449E">
              <w:rPr>
                <w:rFonts w:ascii="Tahoma" w:eastAsia="PMingLiU" w:hAnsi="Tahoma" w:cs="Tahoma"/>
                <w:sz w:val="18"/>
                <w:szCs w:val="18"/>
                <w:lang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num" w:pos="522"/>
              </w:tabs>
              <w:ind w:left="522"/>
              <w:rPr>
                <w:rFonts w:ascii="Tahoma" w:eastAsia="PMingLiU" w:hAnsi="Tahoma" w:cs="Tahoma"/>
                <w:lang w:eastAsia="zh-TW"/>
              </w:rPr>
            </w:pPr>
            <w:r w:rsidRPr="001A449E">
              <w:rPr>
                <w:rFonts w:ascii="Tahoma" w:eastAsia="PMingLiU" w:hAnsi="Tahoma" w:cs="Tahoma"/>
                <w:sz w:val="18"/>
                <w:szCs w:val="18"/>
                <w:lang w:eastAsia="zh-TW"/>
              </w:rPr>
              <w:t>第一次來電於</w:t>
            </w:r>
            <w:r w:rsidRPr="001A449E">
              <w:rPr>
                <w:rFonts w:ascii="Tahoma" w:eastAsia="PMingLiU" w:hAnsi="Tahoma" w:cs="Tahoma"/>
                <w:sz w:val="18"/>
                <w:szCs w:val="18"/>
                <w:lang w:eastAsia="zh-TW"/>
              </w:rPr>
              <w:t xml:space="preserve"> 4 </w:t>
            </w:r>
            <w:r w:rsidRPr="001A449E">
              <w:rPr>
                <w:rFonts w:ascii="Tahoma" w:eastAsia="PMingLiU" w:hAnsi="Tahoma" w:cs="Tahoma"/>
                <w:sz w:val="18"/>
                <w:szCs w:val="18"/>
                <w:lang w:eastAsia="zh-TW"/>
              </w:rPr>
              <w:t>小時內回應或根據支援優惠方案於更短時間內回應</w:t>
            </w:r>
          </w:p>
          <w:p w:rsidR="00023FE7" w:rsidRPr="001A449E" w:rsidRDefault="00023FE7" w:rsidP="0027028A">
            <w:pPr>
              <w:pStyle w:val="AppendixBodyText"/>
              <w:numPr>
                <w:ilvl w:val="0"/>
                <w:numId w:val="2"/>
              </w:numPr>
              <w:tabs>
                <w:tab w:val="num" w:pos="522"/>
              </w:tabs>
              <w:ind w:left="522"/>
              <w:rPr>
                <w:rFonts w:ascii="Tahoma" w:eastAsia="PMingLiU" w:hAnsi="Tahoma" w:cs="Tahoma"/>
              </w:rPr>
            </w:pPr>
            <w:r w:rsidRPr="001A449E">
              <w:rPr>
                <w:rFonts w:ascii="Tahoma" w:eastAsia="PMingLiU" w:hAnsi="Tahoma" w:cs="Tahoma"/>
                <w:sz w:val="18"/>
                <w:szCs w:val="18"/>
              </w:rPr>
              <w:t>僅於</w:t>
            </w:r>
            <w:r w:rsidRPr="001A449E">
              <w:rPr>
                <w:rFonts w:ascii="Tahoma" w:eastAsia="PMingLiU" w:hAnsi="Tahoma" w:cs="Tahoma"/>
                <w:bCs/>
                <w:sz w:val="18"/>
                <w:szCs w:val="18"/>
              </w:rPr>
              <w:t>營業</w:t>
            </w:r>
            <w:r w:rsidRPr="001A449E">
              <w:rPr>
                <w:rFonts w:ascii="Tahoma" w:eastAsia="PMingLiU" w:hAnsi="Tahoma" w:cs="Tahoma"/>
                <w:sz w:val="18"/>
                <w:szCs w:val="18"/>
                <w:vertAlign w:val="superscript"/>
              </w:rPr>
              <w:t>1</w:t>
            </w:r>
            <w:r w:rsidRPr="001A449E">
              <w:rPr>
                <w:rFonts w:ascii="Tahoma" w:eastAsia="PMingLiU" w:hAnsi="Tahoma" w:cs="Tahoma"/>
                <w:bCs/>
                <w:sz w:val="18"/>
                <w:szCs w:val="18"/>
              </w:rPr>
              <w:t>時間進行解決</w:t>
            </w:r>
          </w:p>
          <w:p w:rsidR="00023FE7" w:rsidRPr="001A449E"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clear" w:pos="1440"/>
                <w:tab w:val="num" w:pos="432"/>
              </w:tabs>
              <w:ind w:left="432" w:hanging="270"/>
              <w:rPr>
                <w:rFonts w:ascii="Tahoma" w:eastAsia="PMingLiU" w:hAnsi="Tahoma" w:cs="Tahoma"/>
                <w:lang w:eastAsia="zh-TW"/>
              </w:rPr>
            </w:pPr>
            <w:r w:rsidRPr="001A449E">
              <w:rPr>
                <w:rFonts w:ascii="Tahoma" w:eastAsia="PMingLiU" w:hAnsi="Tahoma" w:cs="Tahoma"/>
                <w:sz w:val="18"/>
                <w:szCs w:val="18"/>
                <w:lang w:eastAsia="zh-TW"/>
              </w:rPr>
              <w:t>分派適當之資源接受營業時間</w:t>
            </w:r>
            <w:r w:rsidRPr="001A449E">
              <w:rPr>
                <w:rFonts w:ascii="Tahoma" w:eastAsia="PMingLiU" w:hAnsi="Tahoma" w:cs="Tahoma"/>
                <w:sz w:val="18"/>
                <w:szCs w:val="18"/>
                <w:vertAlign w:val="superscript"/>
                <w:lang w:eastAsia="zh-TW"/>
              </w:rPr>
              <w:t xml:space="preserve"> </w:t>
            </w:r>
            <w:r w:rsidRPr="001A449E">
              <w:rPr>
                <w:rFonts w:ascii="Tahoma" w:eastAsia="PMingLiU" w:hAnsi="Tahoma" w:cs="Tahoma"/>
                <w:sz w:val="18"/>
                <w:szCs w:val="18"/>
                <w:lang w:eastAsia="zh-TW"/>
              </w:rPr>
              <w:t>之解決行動</w:t>
            </w:r>
          </w:p>
          <w:p w:rsidR="00023FE7" w:rsidRPr="001A449E"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1A449E">
              <w:rPr>
                <w:rFonts w:ascii="Tahoma" w:eastAsia="PMingLiU" w:hAnsi="Tahoma" w:cs="Tahoma"/>
                <w:sz w:val="18"/>
                <w:szCs w:val="18"/>
                <w:lang w:eastAsia="zh-TW"/>
              </w:rPr>
              <w:t>營業時間的</w:t>
            </w:r>
            <w:r w:rsidRPr="001A449E">
              <w:rPr>
                <w:rFonts w:ascii="Tahoma" w:eastAsia="PMingLiU" w:hAnsi="Tahoma" w:cs="Tahoma"/>
                <w:sz w:val="18"/>
                <w:szCs w:val="18"/>
                <w:lang w:eastAsia="zh-TW"/>
              </w:rPr>
              <w:t xml:space="preserve"> 4 </w:t>
            </w:r>
            <w:r w:rsidRPr="001A449E">
              <w:rPr>
                <w:rFonts w:ascii="Tahoma" w:eastAsia="PMingLiU" w:hAnsi="Tahoma" w:cs="Tahoma"/>
                <w:sz w:val="18"/>
                <w:szCs w:val="18"/>
                <w:lang w:eastAsia="zh-TW"/>
              </w:rPr>
              <w:t>個小時內從變更控制機關存取及回應</w:t>
            </w:r>
          </w:p>
        </w:tc>
      </w:tr>
      <w:tr w:rsidR="00023FE7" w:rsidRPr="001A449E"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A449E" w:rsidRDefault="00023FE7">
            <w:pPr>
              <w:pStyle w:val="AppendixBodyText"/>
              <w:rPr>
                <w:rFonts w:ascii="Tahoma" w:eastAsia="PMingLiU" w:hAnsi="Tahoma" w:cs="Tahoma"/>
                <w:sz w:val="18"/>
                <w:szCs w:val="18"/>
                <w:lang w:eastAsia="zh-TW"/>
              </w:rPr>
            </w:pPr>
            <w:r w:rsidRPr="001A449E">
              <w:rPr>
                <w:rFonts w:ascii="Tahoma" w:eastAsia="PMingLiU" w:hAnsi="Tahoma" w:cs="Tahoma"/>
                <w:sz w:val="18"/>
                <w:szCs w:val="18"/>
                <w:lang w:eastAsia="zh-TW"/>
              </w:rPr>
              <w:t xml:space="preserve">C </w:t>
            </w:r>
            <w:r w:rsidRPr="001A449E">
              <w:rPr>
                <w:rFonts w:ascii="Tahoma" w:eastAsia="PMingLiU" w:hAnsi="Tahoma" w:cs="Tahoma"/>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clear" w:pos="1440"/>
                <w:tab w:val="num" w:pos="612"/>
              </w:tabs>
              <w:ind w:left="612"/>
              <w:rPr>
                <w:rFonts w:ascii="Tahoma" w:eastAsia="PMingLiU" w:hAnsi="Tahoma" w:cs="Tahoma"/>
              </w:rPr>
            </w:pPr>
            <w:r w:rsidRPr="001A449E">
              <w:rPr>
                <w:rFonts w:ascii="Tahoma" w:eastAsia="PMingLiU" w:hAnsi="Tahoma" w:cs="Tahoma"/>
                <w:sz w:val="18"/>
                <w:szCs w:val="18"/>
              </w:rPr>
              <w:t>最低之營業影響程度：</w:t>
            </w:r>
          </w:p>
          <w:p w:rsidR="00023FE7" w:rsidRPr="001A449E"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1A449E">
              <w:rPr>
                <w:rFonts w:ascii="Tahoma" w:eastAsia="PMingLiU" w:hAnsi="Tahoma" w:cs="Tahoma"/>
                <w:sz w:val="18"/>
                <w:szCs w:val="18"/>
                <w:lang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num" w:pos="522"/>
              </w:tabs>
              <w:ind w:left="522"/>
              <w:rPr>
                <w:rFonts w:ascii="Tahoma" w:eastAsia="PMingLiU" w:hAnsi="Tahoma" w:cs="Tahoma"/>
                <w:lang w:eastAsia="zh-TW"/>
              </w:rPr>
            </w:pPr>
            <w:r w:rsidRPr="001A449E">
              <w:rPr>
                <w:rFonts w:ascii="Tahoma" w:eastAsia="PMingLiU" w:hAnsi="Tahoma" w:cs="Tahoma"/>
                <w:sz w:val="18"/>
                <w:szCs w:val="18"/>
                <w:lang w:eastAsia="zh-TW"/>
              </w:rPr>
              <w:t>第一次來電於一個工作天內回應或根據支援優惠方案於更短時間內回應</w:t>
            </w:r>
          </w:p>
          <w:p w:rsidR="00023FE7" w:rsidRPr="001A449E" w:rsidRDefault="00023FE7" w:rsidP="0027028A">
            <w:pPr>
              <w:pStyle w:val="AppendixBodyText"/>
              <w:numPr>
                <w:ilvl w:val="0"/>
                <w:numId w:val="2"/>
              </w:numPr>
              <w:tabs>
                <w:tab w:val="num" w:pos="522"/>
              </w:tabs>
              <w:ind w:left="522"/>
              <w:rPr>
                <w:rFonts w:ascii="Tahoma" w:eastAsia="PMingLiU" w:hAnsi="Tahoma" w:cs="Tahoma"/>
              </w:rPr>
            </w:pPr>
            <w:r w:rsidRPr="001A449E">
              <w:rPr>
                <w:rFonts w:ascii="Tahoma" w:eastAsia="PMingLiU" w:hAnsi="Tahoma" w:cs="Tahoma"/>
                <w:sz w:val="18"/>
                <w:szCs w:val="18"/>
              </w:rPr>
              <w:t>僅於</w:t>
            </w:r>
            <w:r w:rsidRPr="001A449E">
              <w:rPr>
                <w:rFonts w:ascii="Tahoma" w:eastAsia="PMingLiU" w:hAnsi="Tahoma" w:cs="Tahoma"/>
                <w:bCs/>
                <w:sz w:val="18"/>
                <w:szCs w:val="18"/>
              </w:rPr>
              <w:t>營業時間進行解決</w:t>
            </w:r>
          </w:p>
          <w:p w:rsidR="00023FE7" w:rsidRPr="001A449E"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A449E" w:rsidRDefault="00023FE7" w:rsidP="0027028A">
            <w:pPr>
              <w:pStyle w:val="AppendixBodyText"/>
              <w:numPr>
                <w:ilvl w:val="0"/>
                <w:numId w:val="2"/>
              </w:numPr>
              <w:tabs>
                <w:tab w:val="clear" w:pos="1440"/>
                <w:tab w:val="num" w:pos="432"/>
              </w:tabs>
              <w:ind w:left="432"/>
              <w:rPr>
                <w:rFonts w:ascii="Tahoma" w:eastAsia="PMingLiU" w:hAnsi="Tahoma" w:cs="Tahoma"/>
                <w:lang w:eastAsia="zh-TW"/>
              </w:rPr>
            </w:pPr>
            <w:r w:rsidRPr="001A449E">
              <w:rPr>
                <w:rFonts w:ascii="Tahoma" w:eastAsia="PMingLiU" w:hAnsi="Tahoma" w:cs="Tahoma"/>
                <w:sz w:val="18"/>
                <w:szCs w:val="18"/>
                <w:lang w:eastAsia="zh-TW"/>
              </w:rPr>
              <w:t>依案例擁有者提供正確的聯絡人</w:t>
            </w:r>
          </w:p>
          <w:p w:rsidR="00023FE7" w:rsidRPr="001A449E"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1A449E">
              <w:rPr>
                <w:rFonts w:ascii="Tahoma" w:eastAsia="PMingLiU" w:hAnsi="Tahoma" w:cs="Tahoma"/>
                <w:sz w:val="18"/>
                <w:szCs w:val="18"/>
                <w:lang w:eastAsia="zh-TW"/>
              </w:rPr>
              <w:t>在一個工作天內回應。</w:t>
            </w:r>
          </w:p>
        </w:tc>
      </w:tr>
    </w:tbl>
    <w:p w:rsidR="00023FE7" w:rsidRPr="001A449E" w:rsidRDefault="00023FE7">
      <w:pPr>
        <w:pStyle w:val="AppendixBodyText"/>
        <w:ind w:left="90" w:right="2160"/>
        <w:rPr>
          <w:rFonts w:ascii="Tahoma" w:eastAsia="PMingLiU" w:hAnsi="Tahoma" w:cs="Tahoma"/>
          <w:lang w:eastAsia="zh-TW"/>
        </w:rPr>
      </w:pPr>
      <w:r w:rsidRPr="00C031D4">
        <w:rPr>
          <w:rFonts w:ascii="Tahoma" w:eastAsia="PMingLiU" w:hAnsi="Tahoma" w:cs="Tahoma"/>
          <w:i/>
          <w:sz w:val="16"/>
          <w:szCs w:val="16"/>
          <w:vertAlign w:val="superscript"/>
          <w:lang w:eastAsia="zh-TW"/>
        </w:rPr>
        <w:t>1</w:t>
      </w:r>
      <w:r w:rsidRPr="001A449E">
        <w:rPr>
          <w:rFonts w:ascii="Tahoma" w:eastAsia="PMingLiU" w:hAnsi="Tahoma" w:cs="Tahoma"/>
          <w:i/>
          <w:sz w:val="16"/>
          <w:szCs w:val="16"/>
          <w:lang w:eastAsia="zh-TW"/>
        </w:rPr>
        <w:t xml:space="preserve"> </w:t>
      </w:r>
      <w:r w:rsidRPr="001A449E">
        <w:rPr>
          <w:rFonts w:ascii="Tahoma" w:eastAsia="PMingLiU" w:hAnsi="Tahoma" w:cs="Tahoma"/>
          <w:i/>
          <w:sz w:val="16"/>
          <w:szCs w:val="16"/>
          <w:lang w:eastAsia="zh-TW"/>
        </w:rPr>
        <w:t>如需當地營業時間，請聯絡</w:t>
      </w:r>
      <w:r w:rsidRPr="001A449E">
        <w:rPr>
          <w:rFonts w:ascii="Tahoma" w:eastAsia="PMingLiU" w:hAnsi="Tahoma" w:cs="Tahoma"/>
          <w:i/>
          <w:sz w:val="16"/>
          <w:szCs w:val="16"/>
          <w:lang w:eastAsia="zh-TW"/>
        </w:rPr>
        <w:t xml:space="preserve"> Microsoft </w:t>
      </w:r>
      <w:r w:rsidRPr="001A449E">
        <w:rPr>
          <w:rFonts w:ascii="Tahoma" w:eastAsia="PMingLiU" w:hAnsi="Tahoma" w:cs="Tahoma"/>
          <w:i/>
          <w:sz w:val="16"/>
          <w:szCs w:val="16"/>
          <w:lang w:eastAsia="zh-TW"/>
        </w:rPr>
        <w:t>代表。</w:t>
      </w:r>
    </w:p>
    <w:p w:rsidR="00023FE7" w:rsidRPr="001A449E" w:rsidRDefault="00023FE7" w:rsidP="00B333F2">
      <w:pPr>
        <w:pStyle w:val="AppendixBodyText"/>
        <w:ind w:left="90" w:right="900"/>
        <w:rPr>
          <w:rFonts w:ascii="Tahoma" w:eastAsia="PMingLiU" w:hAnsi="Tahoma" w:cs="Tahoma"/>
          <w:lang w:eastAsia="zh-TW"/>
        </w:rPr>
      </w:pPr>
      <w:r w:rsidRPr="00C031D4">
        <w:rPr>
          <w:rFonts w:ascii="Tahoma" w:eastAsia="PMingLiU" w:hAnsi="Tahoma" w:cs="Tahoma"/>
          <w:i/>
          <w:sz w:val="16"/>
          <w:szCs w:val="16"/>
          <w:vertAlign w:val="superscript"/>
          <w:lang w:eastAsia="zh-TW"/>
        </w:rPr>
        <w:t>2</w:t>
      </w:r>
      <w:r w:rsidRPr="001A449E">
        <w:rPr>
          <w:rFonts w:ascii="Tahoma" w:eastAsia="PMingLiU" w:hAnsi="Tahoma" w:cs="Tahoma"/>
          <w:i/>
          <w:sz w:val="16"/>
          <w:szCs w:val="16"/>
          <w:lang w:eastAsia="zh-TW"/>
        </w:rPr>
        <w:t xml:space="preserve"> </w:t>
      </w:r>
      <w:r w:rsidRPr="001A449E">
        <w:rPr>
          <w:rFonts w:ascii="Tahoma" w:eastAsia="PMingLiU" w:hAnsi="Tahoma" w:cs="Tahoma"/>
          <w:i/>
          <w:sz w:val="16"/>
          <w:szCs w:val="16"/>
          <w:lang w:eastAsia="zh-TW"/>
        </w:rPr>
        <w:t>如果客戶無法提供適當的資源或回應，讓本公司得以繼續進行問題解決行動，本公司可能需要降低嚴重等級。</w:t>
      </w:r>
    </w:p>
    <w:p w:rsidR="00023FE7" w:rsidRPr="00C031D4" w:rsidRDefault="00023FE7" w:rsidP="00C031D4">
      <w:pPr>
        <w:pStyle w:val="AppendixBodyText"/>
        <w:spacing w:after="0"/>
        <w:ind w:right="2160"/>
        <w:rPr>
          <w:rFonts w:ascii="Tahoma" w:eastAsia="PMingLiU" w:hAnsi="Tahoma" w:cs="Tahoma"/>
          <w:sz w:val="18"/>
          <w:szCs w:val="18"/>
          <w:lang w:eastAsia="zh-TW"/>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077CE5" w:rsidRPr="00C031D4" w:rsidRDefault="00077CE5" w:rsidP="00F42FB8">
      <w:pPr>
        <w:pStyle w:val="AppendixBodyText"/>
        <w:spacing w:after="0"/>
        <w:rPr>
          <w:rFonts w:ascii="Tahoma" w:eastAsia="PMingLiU" w:hAnsi="Tahoma" w:cs="Tahoma"/>
          <w:sz w:val="18"/>
          <w:szCs w:val="18"/>
          <w:lang w:eastAsia="zh-TW"/>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rsidR="00077CE5" w:rsidRPr="00C031D4" w:rsidRDefault="00077CE5" w:rsidP="00F42FB8">
      <w:pPr>
        <w:pStyle w:val="AppendixBodyText"/>
        <w:spacing w:after="0"/>
        <w:rPr>
          <w:rFonts w:ascii="Tahoma" w:eastAsia="PMingLiU" w:hAnsi="Tahoma" w:cs="Tahoma"/>
          <w:sz w:val="18"/>
          <w:szCs w:val="18"/>
          <w:lang w:eastAsia="zh-TW"/>
        </w:rPr>
      </w:pP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bCs/>
          <w:sz w:val="18"/>
          <w:szCs w:val="18"/>
          <w:lang w:eastAsia="zh-TW"/>
        </w:rPr>
        <w:t>此項支援利益係依</w:t>
      </w:r>
      <w:r w:rsidRPr="00C031D4">
        <w:rPr>
          <w:rFonts w:ascii="Tahoma" w:eastAsia="PMingLiU" w:hAnsi="Tahoma" w:cs="Tahoma"/>
          <w:bCs/>
          <w:sz w:val="18"/>
          <w:szCs w:val="18"/>
          <w:lang w:eastAsia="zh-TW"/>
        </w:rPr>
        <w:t xml:space="preserve"> SA </w:t>
      </w:r>
      <w:r w:rsidRPr="00C031D4">
        <w:rPr>
          <w:rFonts w:ascii="Tahoma" w:eastAsia="PMingLiU" w:hAnsi="Tahoma" w:cs="Tahoma"/>
          <w:bCs/>
          <w:sz w:val="18"/>
          <w:szCs w:val="18"/>
          <w:lang w:eastAsia="zh-TW"/>
        </w:rPr>
        <w:t>投資而非依版本始維持。為了將降級權利搭配較舊版本使用，客戶可以取得最新的版本，但是僅有在</w:t>
      </w:r>
      <w:r w:rsidRPr="00C031D4">
        <w:rPr>
          <w:rFonts w:ascii="Tahoma" w:eastAsia="PMingLiU" w:hAnsi="Tahoma" w:cs="Tahoma"/>
          <w:bCs/>
          <w:sz w:val="18"/>
          <w:szCs w:val="18"/>
          <w:lang w:eastAsia="zh-TW"/>
        </w:rPr>
        <w:t xml:space="preserve"> Microsoft </w:t>
      </w:r>
      <w:r w:rsidRPr="00C031D4">
        <w:rPr>
          <w:rFonts w:ascii="Tahoma" w:eastAsia="PMingLiU" w:hAnsi="Tahoma" w:cs="Tahoma"/>
          <w:bCs/>
          <w:sz w:val="18"/>
          <w:szCs w:val="18"/>
          <w:lang w:eastAsia="zh-TW"/>
        </w:rPr>
        <w:t>產品生命週期網站上已將該產品列為支援的產品時，客戶才有資格獲得該產品之支援。最新的</w:t>
      </w:r>
      <w:r w:rsidRPr="00C031D4">
        <w:rPr>
          <w:rFonts w:ascii="Tahoma" w:eastAsia="PMingLiU" w:hAnsi="Tahoma" w:cs="Tahoma"/>
          <w:bCs/>
          <w:sz w:val="18"/>
          <w:szCs w:val="18"/>
          <w:lang w:eastAsia="zh-TW"/>
        </w:rPr>
        <w:t xml:space="preserve"> Microsoft </w:t>
      </w:r>
      <w:r w:rsidRPr="00C031D4">
        <w:rPr>
          <w:rFonts w:ascii="Tahoma" w:eastAsia="PMingLiU" w:hAnsi="Tahoma" w:cs="Tahoma"/>
          <w:bCs/>
          <w:sz w:val="18"/>
          <w:szCs w:val="18"/>
          <w:lang w:eastAsia="zh-TW"/>
        </w:rPr>
        <w:t>產品生命週期網站位於</w:t>
      </w:r>
      <w:r w:rsidRPr="00C031D4">
        <w:rPr>
          <w:rFonts w:ascii="Tahoma" w:eastAsia="PMingLiU" w:hAnsi="Tahoma" w:cs="Tahoma"/>
          <w:bCs/>
          <w:sz w:val="18"/>
          <w:szCs w:val="18"/>
          <w:lang w:eastAsia="zh-TW"/>
        </w:rPr>
        <w:t xml:space="preserve"> </w:t>
      </w:r>
      <w:hyperlink r:id="rId26" w:history="1">
        <w:r w:rsidRPr="00C031D4">
          <w:rPr>
            <w:rStyle w:val="Hyperlink"/>
            <w:rFonts w:ascii="Tahoma" w:eastAsia="PMingLiU" w:hAnsi="Tahoma" w:cs="Tahoma"/>
            <w:bCs/>
            <w:sz w:val="18"/>
            <w:szCs w:val="18"/>
            <w:lang w:eastAsia="zh-TW"/>
          </w:rPr>
          <w:t>http://support.microsoft.com/common/international.aspx?rdpath=dm;en-us;lifecycle</w:t>
        </w:r>
      </w:hyperlink>
      <w:r w:rsidRPr="00C031D4">
        <w:rPr>
          <w:rFonts w:ascii="Tahoma" w:eastAsia="PMingLiU" w:hAnsi="Tahoma" w:cs="Tahoma"/>
          <w:bCs/>
          <w:sz w:val="18"/>
          <w:szCs w:val="18"/>
          <w:lang w:eastAsia="zh-TW"/>
        </w:rPr>
        <w:t>。</w:t>
      </w:r>
    </w:p>
    <w:p w:rsidR="00023FE7" w:rsidRPr="00C031D4" w:rsidRDefault="00023FE7" w:rsidP="00F42FB8">
      <w:pPr>
        <w:pStyle w:val="AppendixBodyText"/>
        <w:spacing w:after="0"/>
        <w:rPr>
          <w:rFonts w:ascii="Tahoma" w:eastAsia="PMingLiU" w:hAnsi="Tahoma" w:cs="Tahoma"/>
          <w:sz w:val="18"/>
          <w:szCs w:val="18"/>
          <w:lang w:eastAsia="zh-TW"/>
        </w:rPr>
      </w:pPr>
    </w:p>
    <w:p w:rsidR="00077CE5" w:rsidRPr="001A449E" w:rsidRDefault="00AF539A" w:rsidP="00DA2788">
      <w:pPr>
        <w:pStyle w:val="AppendixBodyText"/>
        <w:rPr>
          <w:rFonts w:ascii="Tahoma" w:eastAsia="PMingLiU" w:hAnsi="Tahoma" w:cs="Tahoma"/>
          <w:lang w:eastAsia="zh-TW"/>
        </w:rPr>
      </w:pPr>
      <w:r w:rsidRPr="001A449E">
        <w:rPr>
          <w:rFonts w:ascii="Tahoma" w:eastAsia="PMingLiU" w:hAnsi="Tahoma" w:cs="Tahoma"/>
          <w:b/>
          <w:bCs/>
          <w:color w:val="000000"/>
          <w:sz w:val="18"/>
          <w:szCs w:val="18"/>
          <w:lang w:eastAsia="zh-TW"/>
        </w:rPr>
        <w:t>全天候問題解決支援事件轉換為主要支援服務</w:t>
      </w:r>
    </w:p>
    <w:p w:rsidR="00077CE5" w:rsidRPr="001A449E" w:rsidRDefault="00AF539A" w:rsidP="00DA2788">
      <w:pPr>
        <w:pStyle w:val="AppendixBodyText"/>
        <w:spacing w:after="0"/>
        <w:rPr>
          <w:rFonts w:ascii="Tahoma" w:eastAsia="PMingLiU" w:hAnsi="Tahoma" w:cs="Tahoma"/>
          <w:lang w:eastAsia="zh-TW"/>
        </w:rPr>
      </w:pPr>
      <w:r w:rsidRPr="001A449E">
        <w:rPr>
          <w:rFonts w:ascii="Tahoma" w:eastAsia="PMingLiU" w:hAnsi="Tahoma" w:cs="Tahoma"/>
          <w:color w:val="000000"/>
          <w:sz w:val="18"/>
          <w:szCs w:val="18"/>
          <w:lang w:eastAsia="zh-TW"/>
        </w:rPr>
        <w:t>客戶得選擇將軟體保證全天候問題解決支援事件</w:t>
      </w:r>
      <w:r w:rsidRPr="001A449E">
        <w:rPr>
          <w:rFonts w:ascii="Tahoma" w:eastAsia="PMingLiU" w:hAnsi="Tahoma" w:cs="Tahoma"/>
          <w:color w:val="000000"/>
          <w:sz w:val="18"/>
          <w:szCs w:val="18"/>
          <w:lang w:eastAsia="zh-TW"/>
        </w:rPr>
        <w:t xml:space="preserve"> (SA PRS </w:t>
      </w:r>
      <w:r w:rsidRPr="001A449E">
        <w:rPr>
          <w:rFonts w:ascii="Tahoma" w:eastAsia="PMingLiU" w:hAnsi="Tahoma" w:cs="Tahoma"/>
          <w:color w:val="000000"/>
          <w:sz w:val="18"/>
          <w:szCs w:val="18"/>
          <w:lang w:eastAsia="zh-TW"/>
        </w:rPr>
        <w:t>事件或以下稱「</w:t>
      </w:r>
      <w:r w:rsidRPr="001A449E">
        <w:rPr>
          <w:rFonts w:ascii="Tahoma" w:eastAsia="PMingLiU" w:hAnsi="Tahoma" w:cs="Tahoma"/>
          <w:color w:val="000000"/>
          <w:sz w:val="18"/>
          <w:szCs w:val="18"/>
          <w:lang w:eastAsia="zh-TW"/>
        </w:rPr>
        <w:t>SAB</w:t>
      </w:r>
      <w:r w:rsidRPr="001A449E">
        <w:rPr>
          <w:rFonts w:ascii="Tahoma" w:eastAsia="PMingLiU" w:hAnsi="Tahoma" w:cs="Tahoma"/>
          <w:color w:val="000000"/>
          <w:sz w:val="18"/>
          <w:szCs w:val="18"/>
          <w:lang w:eastAsia="zh-TW"/>
        </w:rPr>
        <w:t>」</w:t>
      </w:r>
      <w:r w:rsidRPr="001A449E">
        <w:rPr>
          <w:rFonts w:ascii="Tahoma" w:eastAsia="PMingLiU" w:hAnsi="Tahoma" w:cs="Tahoma"/>
          <w:color w:val="000000"/>
          <w:sz w:val="18"/>
          <w:szCs w:val="18"/>
          <w:lang w:eastAsia="zh-TW"/>
        </w:rPr>
        <w:t xml:space="preserve">) </w:t>
      </w:r>
      <w:r w:rsidRPr="001A449E">
        <w:rPr>
          <w:rFonts w:ascii="Tahoma" w:eastAsia="PMingLiU" w:hAnsi="Tahoma" w:cs="Tahoma"/>
          <w:color w:val="000000"/>
          <w:sz w:val="18"/>
          <w:szCs w:val="18"/>
          <w:lang w:eastAsia="zh-TW"/>
        </w:rPr>
        <w:t>轉換為：</w:t>
      </w:r>
    </w:p>
    <w:p w:rsidR="00077CE5" w:rsidRPr="00C031D4" w:rsidRDefault="00077CE5" w:rsidP="00DA2788">
      <w:pPr>
        <w:pStyle w:val="AppendixBodyText"/>
        <w:spacing w:after="0"/>
        <w:rPr>
          <w:rFonts w:ascii="Tahoma" w:eastAsia="PMingLiU" w:hAnsi="Tahoma" w:cs="Tahoma"/>
          <w:sz w:val="18"/>
          <w:szCs w:val="18"/>
          <w:lang w:eastAsia="zh-TW"/>
        </w:rPr>
      </w:pPr>
    </w:p>
    <w:p w:rsidR="00AF539A" w:rsidRPr="00C031D4"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C031D4">
        <w:rPr>
          <w:rFonts w:ascii="Tahoma" w:eastAsia="PMingLiU" w:hAnsi="Tahoma" w:cs="Tahoma"/>
          <w:color w:val="000000"/>
          <w:sz w:val="18"/>
          <w:szCs w:val="18"/>
          <w:lang w:eastAsia="zh-TW"/>
        </w:rPr>
        <w:t>主要問題解決支援</w:t>
      </w:r>
      <w:r w:rsidRPr="00C031D4">
        <w:rPr>
          <w:rFonts w:ascii="Tahoma" w:eastAsia="PMingLiU" w:hAnsi="Tahoma" w:cs="Tahoma"/>
          <w:color w:val="000000"/>
          <w:sz w:val="18"/>
          <w:szCs w:val="18"/>
          <w:lang w:eastAsia="zh-TW"/>
        </w:rPr>
        <w:t xml:space="preserve"> (PRS) </w:t>
      </w:r>
      <w:r w:rsidRPr="00C031D4">
        <w:rPr>
          <w:rFonts w:ascii="Tahoma" w:eastAsia="PMingLiU" w:hAnsi="Tahoma" w:cs="Tahoma"/>
          <w:color w:val="000000"/>
          <w:sz w:val="18"/>
          <w:szCs w:val="18"/>
          <w:lang w:eastAsia="zh-TW"/>
        </w:rPr>
        <w:t>時數</w:t>
      </w:r>
    </w:p>
    <w:p w:rsidR="00AF539A" w:rsidRPr="00C031D4"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C031D4">
        <w:rPr>
          <w:rFonts w:ascii="Tahoma" w:eastAsia="PMingLiU" w:hAnsi="Tahoma" w:cs="Tahoma"/>
          <w:color w:val="000000"/>
          <w:sz w:val="18"/>
          <w:szCs w:val="18"/>
          <w:lang w:eastAsia="zh-TW"/>
        </w:rPr>
        <w:t>專用的支援工程師</w:t>
      </w:r>
      <w:r w:rsidRPr="00C031D4">
        <w:rPr>
          <w:rFonts w:ascii="Tahoma" w:eastAsia="PMingLiU" w:hAnsi="Tahoma" w:cs="Tahoma"/>
          <w:color w:val="000000"/>
          <w:sz w:val="18"/>
          <w:szCs w:val="18"/>
          <w:lang w:eastAsia="zh-TW"/>
        </w:rPr>
        <w:t xml:space="preserve"> (DSE) </w:t>
      </w:r>
      <w:r w:rsidRPr="00C031D4">
        <w:rPr>
          <w:rFonts w:ascii="Tahoma" w:eastAsia="PMingLiU" w:hAnsi="Tahoma" w:cs="Tahoma"/>
          <w:color w:val="000000"/>
          <w:sz w:val="18"/>
          <w:szCs w:val="18"/>
          <w:lang w:eastAsia="zh-TW"/>
        </w:rPr>
        <w:t>時數</w:t>
      </w:r>
      <w:r w:rsidRPr="00C031D4">
        <w:rPr>
          <w:rFonts w:ascii="Tahoma" w:eastAsia="PMingLiU" w:hAnsi="Tahoma" w:cs="Tahoma"/>
          <w:color w:val="000000"/>
          <w:sz w:val="18"/>
          <w:szCs w:val="18"/>
          <w:lang w:eastAsia="zh-TW"/>
        </w:rPr>
        <w:t xml:space="preserve"> – </w:t>
      </w:r>
      <w:r w:rsidRPr="00C031D4">
        <w:rPr>
          <w:rFonts w:ascii="Tahoma" w:eastAsia="PMingLiU" w:hAnsi="Tahoma" w:cs="Tahoma"/>
          <w:color w:val="000000"/>
          <w:sz w:val="18"/>
          <w:szCs w:val="18"/>
          <w:lang w:eastAsia="zh-TW"/>
        </w:rPr>
        <w:t>僅適用於非主動式支援活動</w:t>
      </w:r>
    </w:p>
    <w:p w:rsidR="00077CE5" w:rsidRPr="00C031D4" w:rsidRDefault="00077CE5" w:rsidP="00DA2788">
      <w:pPr>
        <w:pStyle w:val="AppendixBodyText"/>
        <w:tabs>
          <w:tab w:val="left" w:pos="1440"/>
        </w:tabs>
        <w:spacing w:after="0"/>
        <w:rPr>
          <w:rFonts w:ascii="Tahoma" w:eastAsia="PMingLiU" w:hAnsi="Tahoma" w:cs="Tahoma"/>
          <w:sz w:val="18"/>
          <w:szCs w:val="18"/>
          <w:lang w:eastAsia="zh-TW"/>
        </w:rPr>
      </w:pPr>
    </w:p>
    <w:p w:rsidR="00AF539A" w:rsidRPr="00C031D4" w:rsidRDefault="00AF539A" w:rsidP="00F42FB8">
      <w:pPr>
        <w:rPr>
          <w:rFonts w:eastAsia="PMingLiU" w:cs="Tahoma"/>
          <w:szCs w:val="18"/>
          <w:lang w:eastAsia="zh-TW"/>
        </w:rPr>
      </w:pPr>
      <w:r w:rsidRPr="00C031D4">
        <w:rPr>
          <w:rFonts w:eastAsia="PMingLiU" w:cs="Tahoma"/>
          <w:color w:val="000000"/>
          <w:szCs w:val="18"/>
          <w:lang w:eastAsia="zh-TW"/>
        </w:rPr>
        <w:t>這些服務於移轉時係依照客戶之主要服務方案進行使用。轉換是根據當地之費率計算，其將由客戶之主要客戶小組</w:t>
      </w:r>
      <w:r w:rsidRPr="00C031D4">
        <w:rPr>
          <w:rFonts w:eastAsia="PMingLiU" w:cs="Tahoma"/>
          <w:color w:val="000000"/>
          <w:szCs w:val="18"/>
          <w:lang w:eastAsia="zh-TW"/>
        </w:rPr>
        <w:t xml:space="preserve"> (Premier Account Team) </w:t>
      </w:r>
      <w:r w:rsidRPr="00C031D4">
        <w:rPr>
          <w:rFonts w:eastAsia="PMingLiU" w:cs="Tahoma"/>
          <w:color w:val="000000"/>
          <w:szCs w:val="18"/>
          <w:lang w:eastAsia="zh-TW"/>
        </w:rPr>
        <w:t>提供。在轉換</w:t>
      </w:r>
      <w:r w:rsidRPr="00C031D4">
        <w:rPr>
          <w:rFonts w:eastAsia="PMingLiU" w:cs="Tahoma"/>
          <w:color w:val="000000"/>
          <w:szCs w:val="18"/>
          <w:lang w:eastAsia="zh-TW"/>
        </w:rPr>
        <w:t xml:space="preserve"> SA PRS </w:t>
      </w:r>
      <w:r w:rsidRPr="00C031D4">
        <w:rPr>
          <w:rFonts w:eastAsia="PMingLiU" w:cs="Tahoma"/>
          <w:color w:val="000000"/>
          <w:szCs w:val="18"/>
          <w:lang w:eastAsia="zh-TW"/>
        </w:rPr>
        <w:t>事件之前，客戶可能必須訂購額外的支援客戶管理</w:t>
      </w:r>
      <w:r w:rsidRPr="00C031D4">
        <w:rPr>
          <w:rFonts w:eastAsia="PMingLiU" w:cs="Tahoma"/>
          <w:color w:val="000000"/>
          <w:szCs w:val="18"/>
          <w:lang w:eastAsia="zh-TW"/>
        </w:rPr>
        <w:t xml:space="preserve"> (Support Account Management) </w:t>
      </w:r>
      <w:r w:rsidRPr="00C031D4">
        <w:rPr>
          <w:rFonts w:eastAsia="PMingLiU" w:cs="Tahoma"/>
          <w:color w:val="000000"/>
          <w:szCs w:val="18"/>
          <w:lang w:eastAsia="zh-TW"/>
        </w:rPr>
        <w:t>時數。轉換為主要問題解決支援之</w:t>
      </w:r>
      <w:r w:rsidRPr="00C031D4">
        <w:rPr>
          <w:rFonts w:eastAsia="PMingLiU" w:cs="Tahoma"/>
          <w:color w:val="000000"/>
          <w:szCs w:val="18"/>
          <w:lang w:eastAsia="zh-TW"/>
        </w:rPr>
        <w:t xml:space="preserve"> SA PRS </w:t>
      </w:r>
      <w:r w:rsidRPr="00C031D4">
        <w:rPr>
          <w:rFonts w:eastAsia="PMingLiU" w:cs="Tahoma"/>
          <w:color w:val="000000"/>
          <w:szCs w:val="18"/>
          <w:lang w:eastAsia="zh-TW"/>
        </w:rPr>
        <w:t>事件會被視為主要問題解決支援的時數，且受主要服務說明</w:t>
      </w:r>
      <w:r w:rsidRPr="00C031D4">
        <w:rPr>
          <w:rFonts w:eastAsia="PMingLiU" w:cs="Tahoma"/>
          <w:color w:val="000000"/>
          <w:szCs w:val="18"/>
          <w:lang w:eastAsia="zh-TW"/>
        </w:rPr>
        <w:t xml:space="preserve"> (Premier Services Description) </w:t>
      </w:r>
      <w:r w:rsidRPr="00C031D4">
        <w:rPr>
          <w:rFonts w:eastAsia="PMingLiU" w:cs="Tahoma"/>
          <w:color w:val="000000"/>
          <w:szCs w:val="18"/>
          <w:lang w:eastAsia="zh-TW"/>
        </w:rPr>
        <w:t>之拘束。事件一旦進行轉換，便無法再回復為客戶的</w:t>
      </w:r>
      <w:r w:rsidRPr="00C031D4">
        <w:rPr>
          <w:rFonts w:eastAsia="PMingLiU" w:cs="Tahoma"/>
          <w:color w:val="000000"/>
          <w:szCs w:val="18"/>
          <w:lang w:eastAsia="zh-TW"/>
        </w:rPr>
        <w:t xml:space="preserve"> SA </w:t>
      </w:r>
      <w:r w:rsidRPr="00C031D4">
        <w:rPr>
          <w:rFonts w:eastAsia="PMingLiU" w:cs="Tahoma"/>
          <w:color w:val="000000"/>
          <w:szCs w:val="18"/>
          <w:lang w:eastAsia="zh-TW"/>
        </w:rPr>
        <w:t>額度。</w:t>
      </w:r>
    </w:p>
    <w:p w:rsidR="00023FE7" w:rsidRPr="00C031D4" w:rsidRDefault="00023FE7" w:rsidP="00F42FB8">
      <w:pPr>
        <w:pStyle w:val="AppendixBodyText"/>
        <w:spacing w:after="0"/>
        <w:rPr>
          <w:rFonts w:ascii="Tahoma" w:eastAsia="PMingLiU" w:hAnsi="Tahoma" w:cs="Tahoma"/>
          <w:sz w:val="18"/>
          <w:szCs w:val="18"/>
          <w:lang w:eastAsia="zh-TW"/>
        </w:rPr>
      </w:pPr>
    </w:p>
    <w:p w:rsidR="00077CE5" w:rsidRPr="001A449E" w:rsidRDefault="00077CE5" w:rsidP="00862623">
      <w:pPr>
        <w:pStyle w:val="AppendixBodyText"/>
        <w:keepNext/>
        <w:rPr>
          <w:rFonts w:ascii="Tahoma" w:eastAsia="PMingLiU" w:hAnsi="Tahoma" w:cs="Tahoma"/>
          <w:lang w:eastAsia="zh-TW"/>
        </w:rPr>
      </w:pPr>
      <w:r w:rsidRPr="001A449E">
        <w:rPr>
          <w:rFonts w:ascii="Tahoma" w:eastAsia="PMingLiU" w:hAnsi="Tahoma" w:cs="Tahoma"/>
          <w:b/>
          <w:color w:val="000000"/>
          <w:sz w:val="18"/>
          <w:lang w:eastAsia="zh-TW"/>
        </w:rPr>
        <w:t>額外的商業條款</w:t>
      </w:r>
    </w:p>
    <w:p w:rsidR="00023FE7" w:rsidRPr="00C031D4" w:rsidRDefault="00023FE7" w:rsidP="00F42FB8">
      <w:pPr>
        <w:pStyle w:val="AppendixBodyText"/>
        <w:spacing w:after="0"/>
        <w:rPr>
          <w:rFonts w:ascii="Tahoma" w:eastAsia="PMingLiU" w:hAnsi="Tahoma" w:cs="Tahoma"/>
          <w:sz w:val="18"/>
          <w:szCs w:val="18"/>
          <w:lang w:eastAsia="zh-TW"/>
        </w:rPr>
      </w:pPr>
      <w:r w:rsidRPr="00C031D4">
        <w:rPr>
          <w:rFonts w:ascii="Tahoma" w:eastAsia="PMingLiU" w:hAnsi="Tahoma" w:cs="Tahoma"/>
          <w:sz w:val="18"/>
          <w:szCs w:val="18"/>
          <w:lang w:eastAsia="zh-TW"/>
        </w:rPr>
        <w:t xml:space="preserve">SA </w:t>
      </w:r>
      <w:r w:rsidRPr="00C031D4">
        <w:rPr>
          <w:rFonts w:ascii="Tahoma" w:eastAsia="PMingLiU" w:hAnsi="Tahoma" w:cs="Tahoma"/>
          <w:sz w:val="18"/>
          <w:szCs w:val="18"/>
          <w:lang w:eastAsia="zh-TW"/>
        </w:rPr>
        <w:t>花費不得為了取得額外獲贈額資格，而跨</w:t>
      </w:r>
      <w:r w:rsidRPr="00C031D4">
        <w:rPr>
          <w:rFonts w:ascii="Tahoma" w:eastAsia="PMingLiU" w:hAnsi="Tahoma" w:cs="Tahoma"/>
          <w:sz w:val="18"/>
          <w:szCs w:val="18"/>
          <w:lang w:eastAsia="zh-TW"/>
        </w:rPr>
        <w:t xml:space="preserve"> Select </w:t>
      </w:r>
      <w:r w:rsidRPr="00C031D4">
        <w:rPr>
          <w:rFonts w:ascii="Tahoma" w:eastAsia="PMingLiU" w:hAnsi="Tahoma" w:cs="Tahoma"/>
          <w:sz w:val="18"/>
          <w:szCs w:val="18"/>
          <w:lang w:eastAsia="zh-TW"/>
        </w:rPr>
        <w:t>或</w:t>
      </w:r>
      <w:r w:rsidRPr="00C031D4">
        <w:rPr>
          <w:rFonts w:ascii="Tahoma" w:eastAsia="PMingLiU" w:hAnsi="Tahoma" w:cs="Tahoma"/>
          <w:sz w:val="18"/>
          <w:szCs w:val="18"/>
          <w:lang w:eastAsia="zh-TW"/>
        </w:rPr>
        <w:t xml:space="preserve"> Enterprise </w:t>
      </w:r>
      <w:r w:rsidRPr="00C031D4">
        <w:rPr>
          <w:rFonts w:ascii="Tahoma" w:eastAsia="PMingLiU" w:hAnsi="Tahoma" w:cs="Tahoma"/>
          <w:sz w:val="18"/>
          <w:szCs w:val="18"/>
          <w:lang w:eastAsia="zh-TW"/>
        </w:rPr>
        <w:t>註冊、</w:t>
      </w:r>
      <w:r w:rsidRPr="00C031D4">
        <w:rPr>
          <w:rFonts w:ascii="Tahoma" w:eastAsia="PMingLiU" w:hAnsi="Tahoma" w:cs="Tahoma"/>
          <w:sz w:val="18"/>
          <w:szCs w:val="18"/>
          <w:lang w:eastAsia="zh-TW"/>
        </w:rPr>
        <w:t xml:space="preserve">Select Plus </w:t>
      </w:r>
      <w:r w:rsidRPr="00C031D4">
        <w:rPr>
          <w:rFonts w:ascii="Tahoma" w:eastAsia="PMingLiU" w:hAnsi="Tahoma" w:cs="Tahoma"/>
          <w:sz w:val="18"/>
          <w:szCs w:val="18"/>
          <w:lang w:eastAsia="zh-TW"/>
        </w:rPr>
        <w:t>註冊或</w:t>
      </w:r>
      <w:r w:rsidRPr="00C031D4">
        <w:rPr>
          <w:rFonts w:ascii="Tahoma" w:eastAsia="PMingLiU" w:hAnsi="Tahoma" w:cs="Tahoma"/>
          <w:sz w:val="18"/>
          <w:szCs w:val="18"/>
          <w:lang w:eastAsia="zh-TW"/>
        </w:rPr>
        <w:t xml:space="preserve"> Open Value </w:t>
      </w:r>
      <w:r w:rsidRPr="00C031D4">
        <w:rPr>
          <w:rFonts w:ascii="Tahoma" w:eastAsia="PMingLiU" w:hAnsi="Tahoma" w:cs="Tahoma"/>
          <w:sz w:val="18"/>
          <w:szCs w:val="18"/>
          <w:lang w:eastAsia="zh-TW"/>
        </w:rPr>
        <w:t>合約進行</w:t>
      </w:r>
      <w:r w:rsidR="00C031D4" w:rsidRPr="00C031D4">
        <w:rPr>
          <w:rFonts w:ascii="Tahoma" w:eastAsia="PMingLiU" w:hAnsi="Tahoma" w:cs="Tahoma"/>
          <w:sz w:val="18"/>
          <w:szCs w:val="18"/>
          <w:lang w:eastAsia="zh-TW"/>
        </w:rPr>
        <w:br/>
      </w:r>
      <w:r w:rsidRPr="00C031D4">
        <w:rPr>
          <w:rFonts w:ascii="Tahoma" w:eastAsia="PMingLiU" w:hAnsi="Tahoma" w:cs="Tahoma"/>
          <w:sz w:val="18"/>
          <w:szCs w:val="18"/>
          <w:lang w:eastAsia="zh-TW"/>
        </w:rPr>
        <w:t>合併。每個註冊或合約內之花費將用來決定該註冊或合約之獲贈額。</w:t>
      </w:r>
    </w:p>
    <w:p w:rsidR="00077CE5" w:rsidRPr="00C031D4" w:rsidRDefault="00077CE5" w:rsidP="00F42FB8">
      <w:pPr>
        <w:pStyle w:val="AppendixBodyText"/>
        <w:spacing w:after="0"/>
        <w:rPr>
          <w:rFonts w:ascii="Tahoma" w:eastAsia="PMingLiU" w:hAnsi="Tahoma" w:cs="Tahoma"/>
          <w:sz w:val="18"/>
          <w:szCs w:val="18"/>
          <w:lang w:eastAsia="zh-TW"/>
        </w:rPr>
      </w:pPr>
    </w:p>
    <w:p w:rsidR="00023FE7" w:rsidRPr="00C031D4" w:rsidRDefault="00023FE7" w:rsidP="00F42FB8">
      <w:pPr>
        <w:pStyle w:val="AppendixBodyText"/>
        <w:tabs>
          <w:tab w:val="left" w:pos="1440"/>
        </w:tabs>
        <w:spacing w:after="0"/>
        <w:rPr>
          <w:rFonts w:ascii="Tahoma" w:eastAsia="PMingLiU" w:hAnsi="Tahoma" w:cs="Tahoma"/>
          <w:sz w:val="18"/>
          <w:szCs w:val="18"/>
          <w:lang w:eastAsia="zh-TW"/>
        </w:rPr>
      </w:pPr>
      <w:r w:rsidRPr="00C031D4">
        <w:rPr>
          <w:rFonts w:ascii="Tahoma" w:eastAsia="PMingLiU" w:hAnsi="Tahoma" w:cs="Tahoma"/>
          <w:sz w:val="18"/>
          <w:szCs w:val="18"/>
          <w:lang w:eastAsia="zh-TW"/>
        </w:rPr>
        <w:t>在允許的情況下，因為退貨及其他請款調整而降低</w:t>
      </w:r>
      <w:r w:rsidRPr="00C031D4">
        <w:rPr>
          <w:rFonts w:ascii="Tahoma" w:eastAsia="PMingLiU" w:hAnsi="Tahoma" w:cs="Tahoma"/>
          <w:sz w:val="18"/>
          <w:szCs w:val="18"/>
          <w:lang w:eastAsia="zh-TW"/>
        </w:rPr>
        <w:t xml:space="preserve"> SA </w:t>
      </w:r>
      <w:r w:rsidRPr="00C031D4">
        <w:rPr>
          <w:rFonts w:ascii="Tahoma" w:eastAsia="PMingLiU" w:hAnsi="Tahoma" w:cs="Tahoma"/>
          <w:sz w:val="18"/>
          <w:szCs w:val="18"/>
          <w:lang w:eastAsia="zh-TW"/>
        </w:rPr>
        <w:t>花費</w:t>
      </w:r>
      <w:r w:rsidRPr="00C031D4">
        <w:rPr>
          <w:rFonts w:ascii="Tahoma" w:eastAsia="PMingLiU" w:hAnsi="Tahoma" w:cs="Tahoma"/>
          <w:bCs/>
          <w:sz w:val="18"/>
          <w:szCs w:val="18"/>
          <w:lang w:eastAsia="zh-TW"/>
        </w:rPr>
        <w:t>，可能</w:t>
      </w:r>
      <w:r w:rsidRPr="00C031D4">
        <w:rPr>
          <w:rFonts w:ascii="Tahoma" w:eastAsia="PMingLiU" w:hAnsi="Tahoma" w:cs="Tahoma"/>
          <w:sz w:val="18"/>
          <w:szCs w:val="18"/>
          <w:lang w:eastAsia="zh-TW"/>
        </w:rPr>
        <w:t>會造成目前或未來獲贈期間之支援資格或電話事件獲贈額損失。</w:t>
      </w:r>
    </w:p>
    <w:p w:rsidR="0036654E" w:rsidRPr="00C031D4" w:rsidRDefault="0036654E" w:rsidP="00F42FB8">
      <w:pPr>
        <w:pStyle w:val="Heading3"/>
        <w:rPr>
          <w:rFonts w:ascii="Tahoma" w:eastAsia="PMingLiU" w:hAnsi="Tahoma" w:cs="Tahoma"/>
          <w:b w:val="0"/>
          <w:bCs/>
          <w:sz w:val="18"/>
          <w:szCs w:val="18"/>
          <w:lang w:eastAsia="zh-TW"/>
        </w:rPr>
      </w:pPr>
    </w:p>
    <w:p w:rsidR="00613BBB" w:rsidRPr="001A449E" w:rsidRDefault="00613BBB" w:rsidP="00F0652C">
      <w:pPr>
        <w:pStyle w:val="Heading3"/>
        <w:spacing w:after="60"/>
        <w:rPr>
          <w:rFonts w:ascii="Tahoma" w:eastAsia="PMingLiU" w:hAnsi="Tahoma" w:cs="Tahoma"/>
          <w:lang w:eastAsia="zh-TW"/>
        </w:rPr>
      </w:pPr>
      <w:bookmarkStart w:id="747" w:name="_Toc336338237"/>
      <w:bookmarkStart w:id="748" w:name="_Toc363720589"/>
      <w:r w:rsidRPr="001A449E">
        <w:rPr>
          <w:rFonts w:ascii="Tahoma" w:eastAsia="PMingLiU" w:hAnsi="Tahoma" w:cs="Tahoma"/>
          <w:sz w:val="18"/>
          <w:lang w:eastAsia="zh-TW"/>
        </w:rPr>
        <w:t>無限制全天候問題解決支援</w:t>
      </w:r>
      <w:bookmarkEnd w:id="747"/>
      <w:bookmarkEnd w:id="748"/>
    </w:p>
    <w:p w:rsidR="00A17E03" w:rsidRPr="001A449E" w:rsidRDefault="00A17E03" w:rsidP="00F42FB8">
      <w:pPr>
        <w:jc w:val="both"/>
        <w:rPr>
          <w:rFonts w:eastAsia="PMingLiU" w:cs="Tahoma"/>
        </w:rPr>
      </w:pPr>
      <w:r w:rsidRPr="001A449E">
        <w:rPr>
          <w:rFonts w:eastAsia="PMingLiU" w:cs="Tahoma"/>
          <w:szCs w:val="18"/>
        </w:rPr>
        <w:t>本利益僅得透過</w:t>
      </w:r>
      <w:r w:rsidRPr="001A449E">
        <w:rPr>
          <w:rFonts w:eastAsia="PMingLiU" w:cs="Tahoma"/>
          <w:szCs w:val="18"/>
        </w:rPr>
        <w:t xml:space="preserve"> (1) Enrollment for Application Platform (EAP) </w:t>
      </w:r>
      <w:r w:rsidRPr="001A449E">
        <w:rPr>
          <w:rFonts w:eastAsia="PMingLiU" w:cs="Tahoma"/>
          <w:szCs w:val="18"/>
        </w:rPr>
        <w:t>至</w:t>
      </w:r>
      <w:r w:rsidRPr="001A449E">
        <w:rPr>
          <w:rFonts w:eastAsia="PMingLiU" w:cs="Tahoma"/>
          <w:szCs w:val="18"/>
        </w:rPr>
        <w:t xml:space="preserve"> Enterprise </w:t>
      </w:r>
      <w:r w:rsidRPr="001A449E">
        <w:rPr>
          <w:rFonts w:eastAsia="PMingLiU" w:cs="Tahoma"/>
          <w:szCs w:val="18"/>
        </w:rPr>
        <w:t>合約</w:t>
      </w:r>
      <w:r w:rsidRPr="001A449E">
        <w:rPr>
          <w:rFonts w:eastAsia="PMingLiU" w:cs="Tahoma"/>
          <w:szCs w:val="18"/>
        </w:rPr>
        <w:t xml:space="preserve"> </w:t>
      </w:r>
      <w:r w:rsidRPr="001A449E">
        <w:rPr>
          <w:rFonts w:eastAsia="PMingLiU" w:cs="Tahoma"/>
          <w:szCs w:val="18"/>
        </w:rPr>
        <w:t>及</w:t>
      </w:r>
      <w:r w:rsidRPr="001A449E">
        <w:rPr>
          <w:rFonts w:eastAsia="PMingLiU" w:cs="Tahoma"/>
          <w:szCs w:val="18"/>
        </w:rPr>
        <w:t>/</w:t>
      </w:r>
      <w:r w:rsidRPr="001A449E">
        <w:rPr>
          <w:rFonts w:eastAsia="PMingLiU" w:cs="Tahoma"/>
          <w:szCs w:val="18"/>
        </w:rPr>
        <w:t>或</w:t>
      </w:r>
      <w:r w:rsidRPr="001A449E">
        <w:rPr>
          <w:rFonts w:eastAsia="PMingLiU" w:cs="Tahoma"/>
          <w:szCs w:val="18"/>
        </w:rPr>
        <w:t xml:space="preserve"> (2) </w:t>
      </w:r>
      <w:r w:rsidRPr="001A449E">
        <w:rPr>
          <w:rFonts w:eastAsia="PMingLiU" w:cs="Tahoma"/>
          <w:szCs w:val="18"/>
        </w:rPr>
        <w:t>透過</w:t>
      </w:r>
      <w:r w:rsidRPr="001A449E">
        <w:rPr>
          <w:rFonts w:eastAsia="PMingLiU" w:cs="Tahoma"/>
          <w:szCs w:val="18"/>
        </w:rPr>
        <w:t xml:space="preserve"> EA</w:t>
      </w:r>
      <w:r w:rsidRPr="001A449E">
        <w:rPr>
          <w:rFonts w:eastAsia="PMingLiU" w:cs="Tahoma"/>
          <w:szCs w:val="18"/>
        </w:rPr>
        <w:t>、</w:t>
      </w:r>
      <w:r w:rsidRPr="001A449E">
        <w:rPr>
          <w:rFonts w:eastAsia="PMingLiU" w:cs="Tahoma"/>
          <w:szCs w:val="18"/>
        </w:rPr>
        <w:t>EAP</w:t>
      </w:r>
      <w:r w:rsidRPr="001A449E">
        <w:rPr>
          <w:rFonts w:eastAsia="PMingLiU" w:cs="Tahoma"/>
          <w:szCs w:val="18"/>
        </w:rPr>
        <w:t>、</w:t>
      </w:r>
      <w:r w:rsidR="00C031D4">
        <w:rPr>
          <w:rFonts w:eastAsia="PMingLiU" w:cs="Tahoma"/>
          <w:szCs w:val="18"/>
        </w:rPr>
        <w:br/>
      </w:r>
      <w:r w:rsidRPr="001A449E">
        <w:rPr>
          <w:rFonts w:eastAsia="PMingLiU" w:cs="Tahoma"/>
          <w:szCs w:val="18"/>
        </w:rPr>
        <w:t xml:space="preserve">Select Plus </w:t>
      </w:r>
      <w:r w:rsidRPr="001A449E">
        <w:rPr>
          <w:rFonts w:eastAsia="PMingLiU" w:cs="Tahoma"/>
          <w:szCs w:val="18"/>
        </w:rPr>
        <w:t>或</w:t>
      </w:r>
      <w:r w:rsidRPr="001A449E">
        <w:rPr>
          <w:rFonts w:eastAsia="PMingLiU" w:cs="Tahoma"/>
          <w:szCs w:val="18"/>
        </w:rPr>
        <w:t xml:space="preserve"> Select </w:t>
      </w:r>
      <w:r w:rsidRPr="001A449E">
        <w:rPr>
          <w:rFonts w:eastAsia="PMingLiU" w:cs="Tahoma"/>
          <w:szCs w:val="18"/>
        </w:rPr>
        <w:t>購買</w:t>
      </w:r>
      <w:r w:rsidRPr="001A449E">
        <w:rPr>
          <w:rFonts w:eastAsia="PMingLiU" w:cs="Tahoma"/>
          <w:szCs w:val="18"/>
        </w:rPr>
        <w:t xml:space="preserve"> Parallel Data Warehouse (PDW) </w:t>
      </w:r>
      <w:r w:rsidRPr="001A449E">
        <w:rPr>
          <w:rFonts w:eastAsia="PMingLiU" w:cs="Tahoma"/>
          <w:szCs w:val="18"/>
        </w:rPr>
        <w:t>之使用權取得。</w:t>
      </w:r>
    </w:p>
    <w:p w:rsidR="00A17E03" w:rsidRPr="001A449E" w:rsidRDefault="00A17E03" w:rsidP="00F42FB8">
      <w:pPr>
        <w:jc w:val="both"/>
        <w:rPr>
          <w:rFonts w:eastAsia="PMingLiU" w:cs="Tahoma"/>
        </w:rPr>
      </w:pPr>
    </w:p>
    <w:p w:rsidR="00894563" w:rsidRPr="001A449E" w:rsidRDefault="00A17E03" w:rsidP="00C031D4">
      <w:pPr>
        <w:spacing w:line="276" w:lineRule="auto"/>
        <w:jc w:val="both"/>
        <w:rPr>
          <w:rFonts w:eastAsia="PMingLiU" w:cs="Tahoma"/>
        </w:rPr>
      </w:pPr>
      <w:r w:rsidRPr="001A449E">
        <w:rPr>
          <w:rFonts w:eastAsia="PMingLiU" w:cs="Tahoma"/>
          <w:szCs w:val="18"/>
        </w:rPr>
        <w:t>擁有</w:t>
      </w:r>
      <w:r w:rsidRPr="001A449E">
        <w:rPr>
          <w:rFonts w:eastAsia="PMingLiU" w:cs="Tahoma"/>
          <w:szCs w:val="18"/>
        </w:rPr>
        <w:t xml:space="preserve"> EAP </w:t>
      </w:r>
      <w:r w:rsidRPr="001A449E">
        <w:rPr>
          <w:rFonts w:eastAsia="PMingLiU" w:cs="Tahoma"/>
          <w:szCs w:val="18"/>
        </w:rPr>
        <w:t>且其針對所有合格應用程式平台產品之最低年度平均</w:t>
      </w:r>
      <w:r w:rsidRPr="001A449E">
        <w:rPr>
          <w:rFonts w:eastAsia="PMingLiU" w:cs="Tahoma"/>
          <w:szCs w:val="18"/>
        </w:rPr>
        <w:t xml:space="preserve"> SA </w:t>
      </w:r>
      <w:r w:rsidRPr="001A449E">
        <w:rPr>
          <w:rFonts w:eastAsia="PMingLiU" w:cs="Tahoma"/>
          <w:szCs w:val="18"/>
        </w:rPr>
        <w:t>花費</w:t>
      </w:r>
      <w:r w:rsidRPr="001A449E">
        <w:rPr>
          <w:rFonts w:eastAsia="PMingLiU" w:cs="Tahoma"/>
          <w:szCs w:val="18"/>
        </w:rPr>
        <w:t xml:space="preserve"> $250,000 </w:t>
      </w:r>
      <w:r w:rsidRPr="001A449E">
        <w:rPr>
          <w:rFonts w:eastAsia="PMingLiU" w:cs="Tahoma"/>
          <w:szCs w:val="18"/>
        </w:rPr>
        <w:t>以及具備有效之主要服務合約</w:t>
      </w:r>
      <w:r w:rsidRPr="001A449E">
        <w:rPr>
          <w:rFonts w:eastAsia="PMingLiU" w:cs="Tahoma"/>
          <w:szCs w:val="18"/>
        </w:rPr>
        <w:t xml:space="preserve"> (Premier Services Agreement) </w:t>
      </w:r>
      <w:r w:rsidRPr="001A449E">
        <w:rPr>
          <w:rFonts w:eastAsia="PMingLiU" w:cs="Tahoma"/>
          <w:szCs w:val="18"/>
        </w:rPr>
        <w:t>之客戶，有資格取得無限制的全天候問題解決支援服務</w:t>
      </w:r>
      <w:r w:rsidRPr="001A449E">
        <w:rPr>
          <w:rFonts w:eastAsia="PMingLiU" w:cs="Tahoma"/>
          <w:szCs w:val="18"/>
        </w:rPr>
        <w:t xml:space="preserve"> (PRS) </w:t>
      </w:r>
      <w:r w:rsidRPr="001A449E">
        <w:rPr>
          <w:rFonts w:eastAsia="PMingLiU" w:cs="Tahoma"/>
          <w:szCs w:val="18"/>
        </w:rPr>
        <w:t>事件。目前</w:t>
      </w:r>
      <w:r w:rsidRPr="001A449E">
        <w:rPr>
          <w:rFonts w:eastAsia="PMingLiU" w:cs="Tahoma"/>
          <w:szCs w:val="18"/>
        </w:rPr>
        <w:t xml:space="preserve"> </w:t>
      </w:r>
      <w:hyperlink r:id="rId27" w:history="1">
        <w:r w:rsidRPr="001A449E">
          <w:rPr>
            <w:rStyle w:val="Hyperlink"/>
            <w:rFonts w:eastAsia="PMingLiU" w:cs="Tahoma"/>
            <w:szCs w:val="18"/>
          </w:rPr>
          <w:t xml:space="preserve">Microsoft </w:t>
        </w:r>
        <w:r w:rsidRPr="001A449E">
          <w:rPr>
            <w:rStyle w:val="Hyperlink"/>
            <w:rFonts w:eastAsia="PMingLiU" w:cs="Tahoma"/>
            <w:szCs w:val="18"/>
          </w:rPr>
          <w:t>的支援生命週期原則</w:t>
        </w:r>
        <w:r w:rsidRPr="001A449E">
          <w:rPr>
            <w:rStyle w:val="Hyperlink"/>
            <w:rFonts w:eastAsia="PMingLiU" w:cs="Tahoma"/>
            <w:szCs w:val="18"/>
          </w:rPr>
          <w:t xml:space="preserve"> (Support Lifecycle Policy)</w:t>
        </w:r>
        <w:r w:rsidRPr="00C031D4">
          <w:rPr>
            <w:rStyle w:val="Hyperlink"/>
            <w:rFonts w:eastAsia="PMingLiU" w:cs="Tahoma"/>
            <w:color w:val="auto"/>
            <w:szCs w:val="18"/>
            <w:u w:val="none"/>
          </w:rPr>
          <w:t xml:space="preserve"> </w:t>
        </w:r>
      </w:hyperlink>
      <w:r w:rsidRPr="001A449E">
        <w:rPr>
          <w:rFonts w:eastAsia="PMingLiU" w:cs="Tahoma"/>
          <w:color w:val="000000"/>
          <w:szCs w:val="18"/>
        </w:rPr>
        <w:t>中之＜主要支援＞</w:t>
      </w:r>
      <w:r w:rsidRPr="001A449E">
        <w:rPr>
          <w:rFonts w:eastAsia="PMingLiU" w:cs="Tahoma"/>
          <w:color w:val="000000"/>
          <w:szCs w:val="18"/>
        </w:rPr>
        <w:t xml:space="preserve">(Mainstream Support) </w:t>
      </w:r>
      <w:r w:rsidRPr="001A449E">
        <w:rPr>
          <w:rFonts w:eastAsia="PMingLiU" w:cs="Tahoma"/>
          <w:color w:val="000000"/>
          <w:szCs w:val="18"/>
        </w:rPr>
        <w:t>或＜延伸支援＞</w:t>
      </w:r>
      <w:r w:rsidRPr="001A449E">
        <w:rPr>
          <w:rFonts w:eastAsia="PMingLiU" w:cs="Tahoma"/>
          <w:color w:val="000000"/>
          <w:szCs w:val="18"/>
        </w:rPr>
        <w:t xml:space="preserve">(Extended Support) </w:t>
      </w:r>
      <w:r w:rsidRPr="001A449E">
        <w:rPr>
          <w:rFonts w:eastAsia="PMingLiU" w:cs="Tahoma"/>
          <w:color w:val="000000"/>
          <w:szCs w:val="18"/>
        </w:rPr>
        <w:t>中所示列出客戶之主要聯絡人的下列產品已納入本項利益。</w:t>
      </w:r>
    </w:p>
    <w:p w:rsidR="00077CE5" w:rsidRPr="001A449E" w:rsidRDefault="00077CE5" w:rsidP="00DA2788">
      <w:pPr>
        <w:spacing w:line="276" w:lineRule="auto"/>
        <w:jc w:val="both"/>
        <w:rPr>
          <w:rFonts w:eastAsia="PMingLiU" w:cs="Tahoma"/>
        </w:rPr>
      </w:pPr>
    </w:p>
    <w:p w:rsidR="00A17E03" w:rsidRPr="001A449E" w:rsidRDefault="00A17E03" w:rsidP="00F42FB8">
      <w:pPr>
        <w:spacing w:line="276" w:lineRule="auto"/>
        <w:jc w:val="both"/>
        <w:rPr>
          <w:rFonts w:eastAsia="PMingLiU" w:cs="Tahoma"/>
          <w:lang w:eastAsia="zh-TW"/>
        </w:rPr>
      </w:pPr>
      <w:r w:rsidRPr="001A449E">
        <w:rPr>
          <w:rFonts w:eastAsia="PMingLiU" w:cs="Tahoma"/>
          <w:szCs w:val="18"/>
          <w:lang w:eastAsia="zh-TW"/>
        </w:rPr>
        <w:t>合格的應用程式平台產品如下：</w:t>
      </w:r>
    </w:p>
    <w:p w:rsidR="00613BBB" w:rsidRPr="001A449E" w:rsidRDefault="00613BBB" w:rsidP="00077CE5">
      <w:pPr>
        <w:rPr>
          <w:rFonts w:eastAsia="PMingLiU" w:cs="Tahoma"/>
          <w:lang w:eastAsia="zh-TW"/>
        </w:rPr>
      </w:pPr>
    </w:p>
    <w:p w:rsidR="00613BBB" w:rsidRPr="001A449E" w:rsidRDefault="00613BBB" w:rsidP="00346F4B">
      <w:pPr>
        <w:numPr>
          <w:ilvl w:val="0"/>
          <w:numId w:val="73"/>
        </w:numPr>
        <w:spacing w:after="60"/>
        <w:rPr>
          <w:rFonts w:eastAsia="PMingLiU" w:cs="Tahoma"/>
        </w:rPr>
      </w:pPr>
      <w:r w:rsidRPr="001A449E">
        <w:rPr>
          <w:rFonts w:eastAsia="PMingLiU" w:cs="Tahoma"/>
          <w:szCs w:val="18"/>
        </w:rPr>
        <w:t>SQL CAL</w:t>
      </w:r>
    </w:p>
    <w:p w:rsidR="00613BBB" w:rsidRPr="001A449E" w:rsidRDefault="00613BBB" w:rsidP="00346F4B">
      <w:pPr>
        <w:numPr>
          <w:ilvl w:val="0"/>
          <w:numId w:val="73"/>
        </w:numPr>
        <w:spacing w:after="60"/>
        <w:rPr>
          <w:rFonts w:eastAsia="PMingLiU" w:cs="Tahoma"/>
        </w:rPr>
      </w:pPr>
      <w:r w:rsidRPr="001A449E">
        <w:rPr>
          <w:rFonts w:eastAsia="PMingLiU" w:cs="Tahoma"/>
          <w:szCs w:val="18"/>
        </w:rPr>
        <w:t>SQL Server Standard</w:t>
      </w:r>
    </w:p>
    <w:p w:rsidR="00613BBB" w:rsidRPr="001A449E" w:rsidRDefault="00613BBB" w:rsidP="00346F4B">
      <w:pPr>
        <w:numPr>
          <w:ilvl w:val="0"/>
          <w:numId w:val="73"/>
        </w:numPr>
        <w:spacing w:after="60"/>
        <w:rPr>
          <w:rFonts w:eastAsia="PMingLiU" w:cs="Tahoma"/>
        </w:rPr>
      </w:pPr>
      <w:r w:rsidRPr="001A449E">
        <w:rPr>
          <w:rFonts w:eastAsia="PMingLiU" w:cs="Tahoma"/>
          <w:szCs w:val="18"/>
        </w:rPr>
        <w:t>SQL Server Standard (</w:t>
      </w:r>
      <w:r w:rsidRPr="001A449E">
        <w:rPr>
          <w:rFonts w:eastAsia="PMingLiU" w:cs="Tahoma"/>
          <w:szCs w:val="18"/>
        </w:rPr>
        <w:t>每一個核心</w:t>
      </w:r>
      <w:r w:rsidRPr="001A449E">
        <w:rPr>
          <w:rFonts w:eastAsia="PMingLiU" w:cs="Tahoma"/>
          <w:szCs w:val="18"/>
        </w:rPr>
        <w:t>/</w:t>
      </w:r>
      <w:r w:rsidRPr="001A449E">
        <w:rPr>
          <w:rFonts w:eastAsia="PMingLiU" w:cs="Tahoma"/>
          <w:szCs w:val="18"/>
        </w:rPr>
        <w:t>每一個處理器</w:t>
      </w:r>
      <w:r w:rsidRPr="001A449E">
        <w:rPr>
          <w:rFonts w:eastAsia="PMingLiU" w:cs="Tahoma"/>
          <w:szCs w:val="18"/>
        </w:rPr>
        <w:t>)</w:t>
      </w:r>
    </w:p>
    <w:p w:rsidR="00613BBB" w:rsidRPr="001A449E" w:rsidRDefault="00613BBB" w:rsidP="00346F4B">
      <w:pPr>
        <w:numPr>
          <w:ilvl w:val="0"/>
          <w:numId w:val="73"/>
        </w:numPr>
        <w:spacing w:after="60"/>
        <w:rPr>
          <w:rFonts w:eastAsia="PMingLiU" w:cs="Tahoma"/>
        </w:rPr>
      </w:pPr>
      <w:r w:rsidRPr="001A449E">
        <w:rPr>
          <w:rFonts w:eastAsia="PMingLiU" w:cs="Tahoma"/>
          <w:szCs w:val="18"/>
        </w:rPr>
        <w:t>SQL Server Enterprise</w:t>
      </w:r>
    </w:p>
    <w:p w:rsidR="00613BBB" w:rsidRPr="001A449E" w:rsidRDefault="00613BBB" w:rsidP="00346F4B">
      <w:pPr>
        <w:numPr>
          <w:ilvl w:val="0"/>
          <w:numId w:val="73"/>
        </w:numPr>
        <w:spacing w:after="60"/>
        <w:rPr>
          <w:rFonts w:eastAsia="PMingLiU" w:cs="Tahoma"/>
        </w:rPr>
      </w:pPr>
      <w:r w:rsidRPr="001A449E">
        <w:rPr>
          <w:rFonts w:eastAsia="PMingLiU" w:cs="Tahoma"/>
          <w:szCs w:val="18"/>
        </w:rPr>
        <w:t>SQL Server Enterprise (</w:t>
      </w:r>
      <w:r w:rsidRPr="001A449E">
        <w:rPr>
          <w:rFonts w:eastAsia="PMingLiU" w:cs="Tahoma"/>
          <w:szCs w:val="18"/>
        </w:rPr>
        <w:t>每一個處理器</w:t>
      </w:r>
      <w:r w:rsidRPr="001A449E">
        <w:rPr>
          <w:rFonts w:eastAsia="PMingLiU" w:cs="Tahoma"/>
          <w:szCs w:val="18"/>
        </w:rPr>
        <w:t>)</w:t>
      </w:r>
    </w:p>
    <w:p w:rsidR="00894563" w:rsidRPr="001A449E" w:rsidRDefault="00894563" w:rsidP="00346F4B">
      <w:pPr>
        <w:numPr>
          <w:ilvl w:val="0"/>
          <w:numId w:val="73"/>
        </w:numPr>
        <w:spacing w:after="60"/>
        <w:rPr>
          <w:rFonts w:eastAsia="PMingLiU" w:cs="Tahoma"/>
        </w:rPr>
      </w:pPr>
      <w:r w:rsidRPr="001A449E">
        <w:rPr>
          <w:rFonts w:eastAsia="PMingLiU" w:cs="Tahoma"/>
          <w:szCs w:val="18"/>
        </w:rPr>
        <w:t>SQL Servuer Business Intelligence</w:t>
      </w:r>
    </w:p>
    <w:p w:rsidR="00EB42F3" w:rsidRPr="001A449E" w:rsidRDefault="00EB42F3" w:rsidP="00346F4B">
      <w:pPr>
        <w:numPr>
          <w:ilvl w:val="0"/>
          <w:numId w:val="73"/>
        </w:numPr>
        <w:spacing w:after="60"/>
        <w:rPr>
          <w:rFonts w:eastAsia="PMingLiU" w:cs="Tahoma"/>
        </w:rPr>
      </w:pPr>
      <w:r w:rsidRPr="001A449E">
        <w:rPr>
          <w:rFonts w:eastAsia="PMingLiU" w:cs="Tahoma"/>
          <w:szCs w:val="18"/>
        </w:rPr>
        <w:t>SQL Server Datacenter (</w:t>
      </w:r>
      <w:r w:rsidRPr="001A449E">
        <w:rPr>
          <w:rFonts w:eastAsia="PMingLiU" w:cs="Tahoma"/>
          <w:szCs w:val="18"/>
        </w:rPr>
        <w:t>每一個處理器</w:t>
      </w:r>
      <w:r w:rsidRPr="001A449E">
        <w:rPr>
          <w:rFonts w:eastAsia="PMingLiU" w:cs="Tahoma"/>
          <w:szCs w:val="18"/>
        </w:rPr>
        <w:t>)</w:t>
      </w:r>
    </w:p>
    <w:p w:rsidR="00613BBB" w:rsidRPr="001A449E" w:rsidRDefault="00613BBB" w:rsidP="00346F4B">
      <w:pPr>
        <w:numPr>
          <w:ilvl w:val="0"/>
          <w:numId w:val="73"/>
        </w:numPr>
        <w:spacing w:after="60"/>
        <w:rPr>
          <w:rFonts w:eastAsia="PMingLiU" w:cs="Tahoma"/>
        </w:rPr>
      </w:pPr>
      <w:r w:rsidRPr="001A449E">
        <w:rPr>
          <w:rFonts w:eastAsia="PMingLiU" w:cs="Tahoma"/>
          <w:szCs w:val="18"/>
        </w:rPr>
        <w:t>BizTalk Server Standard (</w:t>
      </w:r>
      <w:r w:rsidRPr="001A449E">
        <w:rPr>
          <w:rFonts w:eastAsia="PMingLiU" w:cs="Tahoma"/>
          <w:szCs w:val="18"/>
        </w:rPr>
        <w:t>每一個處理器</w:t>
      </w:r>
      <w:r w:rsidRPr="001A449E">
        <w:rPr>
          <w:rFonts w:eastAsia="PMingLiU" w:cs="Tahoma"/>
          <w:szCs w:val="18"/>
        </w:rPr>
        <w:t>)</w:t>
      </w:r>
    </w:p>
    <w:p w:rsidR="00613BBB" w:rsidRPr="00C07010" w:rsidRDefault="00613BBB" w:rsidP="00346F4B">
      <w:pPr>
        <w:numPr>
          <w:ilvl w:val="0"/>
          <w:numId w:val="73"/>
        </w:numPr>
        <w:spacing w:after="60"/>
        <w:rPr>
          <w:rFonts w:eastAsia="PMingLiU" w:cs="Tahoma"/>
        </w:rPr>
      </w:pPr>
      <w:r w:rsidRPr="001A449E">
        <w:rPr>
          <w:rFonts w:eastAsia="PMingLiU" w:cs="Tahoma"/>
          <w:szCs w:val="18"/>
        </w:rPr>
        <w:t>BizTalk Server Enterprise (</w:t>
      </w:r>
      <w:r w:rsidRPr="001A449E">
        <w:rPr>
          <w:rFonts w:eastAsia="PMingLiU" w:cs="Tahoma"/>
          <w:szCs w:val="18"/>
        </w:rPr>
        <w:t>每一個處理器</w:t>
      </w:r>
      <w:r w:rsidRPr="001A449E">
        <w:rPr>
          <w:rFonts w:eastAsia="PMingLiU" w:cs="Tahoma"/>
          <w:szCs w:val="18"/>
        </w:rPr>
        <w:t>)</w:t>
      </w:r>
    </w:p>
    <w:p w:rsidR="00613BBB" w:rsidRPr="001A449E" w:rsidRDefault="00613BBB" w:rsidP="00346F4B">
      <w:pPr>
        <w:numPr>
          <w:ilvl w:val="0"/>
          <w:numId w:val="73"/>
        </w:numPr>
        <w:spacing w:after="60"/>
        <w:rPr>
          <w:rFonts w:eastAsia="PMingLiU" w:cs="Tahoma"/>
        </w:rPr>
      </w:pPr>
      <w:r w:rsidRPr="001A449E">
        <w:rPr>
          <w:rFonts w:eastAsia="PMingLiU" w:cs="Tahoma"/>
          <w:szCs w:val="18"/>
        </w:rPr>
        <w:t>BizTalk Server Branch (</w:t>
      </w:r>
      <w:r w:rsidRPr="001A449E">
        <w:rPr>
          <w:rFonts w:eastAsia="PMingLiU" w:cs="Tahoma"/>
          <w:szCs w:val="18"/>
        </w:rPr>
        <w:t>每一個處理器</w:t>
      </w:r>
      <w:r w:rsidRPr="001A449E">
        <w:rPr>
          <w:rFonts w:eastAsia="PMingLiU" w:cs="Tahoma"/>
          <w:szCs w:val="18"/>
        </w:rPr>
        <w:t>)</w:t>
      </w:r>
    </w:p>
    <w:p w:rsidR="00613BBB" w:rsidRPr="001A449E" w:rsidRDefault="00613BBB" w:rsidP="00346F4B">
      <w:pPr>
        <w:numPr>
          <w:ilvl w:val="0"/>
          <w:numId w:val="73"/>
        </w:numPr>
        <w:spacing w:after="60"/>
        <w:rPr>
          <w:rFonts w:eastAsia="PMingLiU" w:cs="Tahoma"/>
        </w:rPr>
      </w:pPr>
      <w:r w:rsidRPr="001A449E">
        <w:rPr>
          <w:rFonts w:eastAsia="PMingLiU" w:cs="Tahoma"/>
          <w:szCs w:val="18"/>
        </w:rPr>
        <w:t>Office SharePoint Server</w:t>
      </w:r>
    </w:p>
    <w:p w:rsidR="00613BBB" w:rsidRPr="001A449E" w:rsidRDefault="00613BBB" w:rsidP="00346F4B">
      <w:pPr>
        <w:numPr>
          <w:ilvl w:val="0"/>
          <w:numId w:val="73"/>
        </w:numPr>
        <w:spacing w:after="60"/>
        <w:rPr>
          <w:rFonts w:eastAsia="PMingLiU" w:cs="Tahoma"/>
        </w:rPr>
      </w:pPr>
      <w:r w:rsidRPr="001A449E">
        <w:rPr>
          <w:rFonts w:eastAsia="PMingLiU" w:cs="Tahoma"/>
          <w:szCs w:val="18"/>
        </w:rPr>
        <w:t>SharePoint Internet</w:t>
      </w:r>
    </w:p>
    <w:p w:rsidR="00613BBB" w:rsidRPr="00B333F2" w:rsidRDefault="00894563" w:rsidP="00077CE5">
      <w:pPr>
        <w:numPr>
          <w:ilvl w:val="0"/>
          <w:numId w:val="73"/>
        </w:numPr>
        <w:spacing w:after="60"/>
        <w:rPr>
          <w:rFonts w:eastAsia="PMingLiU" w:cs="Tahoma"/>
        </w:rPr>
      </w:pPr>
      <w:r w:rsidRPr="00B333F2">
        <w:rPr>
          <w:rFonts w:eastAsia="PMingLiU" w:cs="Tahoma"/>
          <w:szCs w:val="18"/>
        </w:rPr>
        <w:t>FAST for SharePoint / SharePoint Internet</w:t>
      </w:r>
    </w:p>
    <w:p w:rsidR="00613BBB" w:rsidRPr="001A449E" w:rsidRDefault="00613BBB" w:rsidP="00FF1B2B">
      <w:pPr>
        <w:pStyle w:val="AppendixBodyText"/>
        <w:spacing w:after="0"/>
        <w:jc w:val="both"/>
        <w:rPr>
          <w:rFonts w:ascii="Tahoma" w:eastAsia="PMingLiU" w:hAnsi="Tahoma" w:cs="Tahoma"/>
          <w:lang w:eastAsia="zh-TW"/>
        </w:rPr>
      </w:pPr>
      <w:r w:rsidRPr="001A449E">
        <w:rPr>
          <w:rFonts w:ascii="Tahoma" w:eastAsia="PMingLiU" w:hAnsi="Tahoma" w:cs="Tahoma"/>
          <w:sz w:val="18"/>
          <w:szCs w:val="18"/>
          <w:lang w:eastAsia="zh-TW"/>
        </w:rPr>
        <w:t>下表列出各種合約之</w:t>
      </w:r>
      <w:r w:rsidRPr="001A449E">
        <w:rPr>
          <w:rFonts w:ascii="Tahoma" w:eastAsia="PMingLiU" w:hAnsi="Tahoma" w:cs="Tahoma"/>
          <w:sz w:val="18"/>
          <w:szCs w:val="18"/>
          <w:lang w:eastAsia="zh-TW"/>
        </w:rPr>
        <w:t xml:space="preserve"> SA </w:t>
      </w:r>
      <w:r w:rsidRPr="001A449E">
        <w:rPr>
          <w:rFonts w:ascii="Tahoma" w:eastAsia="PMingLiU" w:hAnsi="Tahoma" w:cs="Tahoma"/>
          <w:sz w:val="18"/>
          <w:szCs w:val="18"/>
          <w:lang w:eastAsia="zh-TW"/>
        </w:rPr>
        <w:t>花費門檻，以各國貨幣而非美元</w:t>
      </w:r>
      <w:r w:rsidRPr="001A449E">
        <w:rPr>
          <w:rFonts w:ascii="Tahoma" w:eastAsia="PMingLiU" w:hAnsi="Tahoma" w:cs="Tahoma"/>
          <w:sz w:val="18"/>
          <w:szCs w:val="18"/>
          <w:lang w:eastAsia="zh-TW"/>
        </w:rPr>
        <w:t xml:space="preserve"> (USD) </w:t>
      </w:r>
      <w:r w:rsidRPr="001A449E">
        <w:rPr>
          <w:rFonts w:ascii="Tahoma" w:eastAsia="PMingLiU" w:hAnsi="Tahoma" w:cs="Tahoma"/>
          <w:sz w:val="18"/>
          <w:szCs w:val="18"/>
          <w:lang w:eastAsia="zh-TW"/>
        </w:rPr>
        <w:t>為單位。由於匯率波動，本表格得隨時變更，</w:t>
      </w:r>
      <w:r w:rsidR="00C07010">
        <w:rPr>
          <w:rFonts w:ascii="Tahoma" w:eastAsia="PMingLiU" w:hAnsi="Tahoma" w:cs="Tahoma"/>
          <w:sz w:val="18"/>
          <w:szCs w:val="18"/>
          <w:lang w:eastAsia="zh-TW"/>
        </w:rPr>
        <w:br/>
      </w:r>
      <w:r w:rsidRPr="001A449E">
        <w:rPr>
          <w:rFonts w:ascii="Tahoma" w:eastAsia="PMingLiU" w:hAnsi="Tahoma" w:cs="Tahoma"/>
          <w:sz w:val="18"/>
          <w:szCs w:val="18"/>
          <w:lang w:eastAsia="zh-TW"/>
        </w:rPr>
        <w:t>恕不另行通知。</w:t>
      </w:r>
    </w:p>
    <w:p w:rsidR="00E74270" w:rsidRPr="001A449E" w:rsidRDefault="00E74270" w:rsidP="00FF1B2B">
      <w:pPr>
        <w:pStyle w:val="AppendixBodyText"/>
        <w:spacing w:after="0"/>
        <w:jc w:val="both"/>
        <w:rPr>
          <w:rFonts w:ascii="Tahoma" w:eastAsia="PMingLiU" w:hAnsi="Tahoma" w:cs="Tahoma"/>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1A449E"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1A449E" w:rsidRDefault="00E74270" w:rsidP="00E74270">
            <w:pPr>
              <w:pStyle w:val="AppendixBodyText"/>
              <w:jc w:val="center"/>
              <w:rPr>
                <w:rFonts w:ascii="Tahoma" w:eastAsia="PMingLiU" w:hAnsi="Tahoma" w:cs="Tahoma"/>
                <w:b/>
                <w:bCs/>
              </w:rPr>
            </w:pPr>
            <w:r w:rsidRPr="001A449E">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1A449E" w:rsidRDefault="00E74270" w:rsidP="00E74270">
            <w:pPr>
              <w:pStyle w:val="AppendixBodyText"/>
              <w:jc w:val="center"/>
              <w:rPr>
                <w:rFonts w:ascii="Tahoma" w:eastAsia="PMingLiU" w:hAnsi="Tahoma" w:cs="Tahoma"/>
                <w:b/>
                <w:bCs/>
              </w:rPr>
            </w:pPr>
            <w:r w:rsidRPr="001A449E">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1A449E" w:rsidRDefault="00E74270" w:rsidP="00E74270">
            <w:pPr>
              <w:pStyle w:val="AppendixBodyText"/>
              <w:jc w:val="center"/>
              <w:rPr>
                <w:rFonts w:ascii="Tahoma" w:eastAsia="PMingLiU" w:hAnsi="Tahoma" w:cs="Tahoma"/>
                <w:b/>
                <w:bCs/>
                <w:lang w:eastAsia="zh-TW"/>
              </w:rPr>
            </w:pPr>
            <w:r w:rsidRPr="001A449E">
              <w:rPr>
                <w:rFonts w:ascii="Tahoma" w:eastAsia="PMingLiU" w:hAnsi="Tahoma" w:cs="Tahoma"/>
                <w:b/>
                <w:bCs/>
                <w:lang w:eastAsia="zh-TW"/>
              </w:rPr>
              <w:t>取得無限制全天候</w:t>
            </w:r>
            <w:r w:rsidRPr="001A449E">
              <w:rPr>
                <w:rFonts w:ascii="Tahoma" w:eastAsia="PMingLiU" w:hAnsi="Tahoma" w:cs="Tahoma"/>
                <w:b/>
                <w:bCs/>
                <w:lang w:eastAsia="zh-TW"/>
              </w:rPr>
              <w:t xml:space="preserve"> PRS </w:t>
            </w:r>
            <w:r w:rsidRPr="001A449E">
              <w:rPr>
                <w:rFonts w:ascii="Tahoma" w:eastAsia="PMingLiU" w:hAnsi="Tahoma" w:cs="Tahoma"/>
                <w:b/>
                <w:bCs/>
                <w:lang w:eastAsia="zh-TW"/>
              </w:rPr>
              <w:t>資格之最低年度平均</w:t>
            </w:r>
            <w:r w:rsidRPr="001A449E">
              <w:rPr>
                <w:rFonts w:ascii="Tahoma" w:eastAsia="PMingLiU" w:hAnsi="Tahoma" w:cs="Tahoma"/>
                <w:b/>
                <w:bCs/>
                <w:lang w:eastAsia="zh-TW"/>
              </w:rPr>
              <w:t xml:space="preserve"> SA </w:t>
            </w:r>
            <w:r w:rsidRPr="001A449E">
              <w:rPr>
                <w:rFonts w:ascii="Tahoma" w:eastAsia="PMingLiU" w:hAnsi="Tahoma" w:cs="Tahoma"/>
                <w:b/>
                <w:bCs/>
                <w:lang w:eastAsia="zh-TW"/>
              </w:rPr>
              <w:t>花費</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美元</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USD</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250,000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澳幣</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AUD</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375,000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加幣</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CAD</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337,500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瑞士法郎</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CHF</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412,500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中國人民幣</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CNY</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2,062,500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丹麥克朗</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DKK</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2,000,000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歐元</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EUR</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268,750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英鎊</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GBP</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sz w:val="18"/>
                <w:szCs w:val="18"/>
              </w:rPr>
              <w:t xml:space="preserve"> </w:t>
            </w:r>
            <w:r w:rsidRPr="001A449E">
              <w:rPr>
                <w:rFonts w:ascii="Tahoma" w:eastAsia="PMingLiU" w:hAnsi="Tahoma" w:cs="Tahoma"/>
                <w:color w:val="000000"/>
                <w:sz w:val="18"/>
                <w:szCs w:val="18"/>
              </w:rPr>
              <w:t xml:space="preserve">168,750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日圓</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JPY</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30,000,000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韓圜</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KRW</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300,000,000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挪威克朗</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NOK</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2,062,500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紐元</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NZD</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437,500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瑞典克朗</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SEK</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2,500,000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新臺幣</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TWD</w:t>
            </w:r>
          </w:p>
        </w:tc>
        <w:tc>
          <w:tcPr>
            <w:tcW w:w="3152" w:type="dxa"/>
            <w:vAlign w:val="bottom"/>
          </w:tcPr>
          <w:p w:rsidR="00E74270" w:rsidRPr="001A449E" w:rsidRDefault="00E74270" w:rsidP="00E74270">
            <w:pPr>
              <w:pStyle w:val="AppendixBodyText"/>
              <w:jc w:val="right"/>
              <w:rPr>
                <w:rFonts w:ascii="Tahoma" w:eastAsia="PMingLiU" w:hAnsi="Tahoma" w:cs="Tahoma"/>
                <w:sz w:val="18"/>
                <w:szCs w:val="18"/>
              </w:rPr>
            </w:pPr>
            <w:r w:rsidRPr="001A449E">
              <w:rPr>
                <w:rFonts w:ascii="Tahoma" w:eastAsia="PMingLiU" w:hAnsi="Tahoma" w:cs="Tahoma"/>
                <w:color w:val="000000"/>
                <w:sz w:val="18"/>
                <w:szCs w:val="18"/>
              </w:rPr>
              <w:t xml:space="preserve"> 8,750,000 </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印度盧比</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INR</w:t>
            </w:r>
          </w:p>
        </w:tc>
        <w:tc>
          <w:tcPr>
            <w:tcW w:w="3152" w:type="dxa"/>
            <w:vAlign w:val="bottom"/>
          </w:tcPr>
          <w:p w:rsidR="00E74270" w:rsidRPr="001A449E" w:rsidRDefault="00E74270" w:rsidP="00E74270">
            <w:pPr>
              <w:pStyle w:val="AppendixBodyText"/>
              <w:jc w:val="right"/>
              <w:rPr>
                <w:rFonts w:ascii="Tahoma" w:eastAsia="PMingLiU" w:hAnsi="Tahoma" w:cs="Tahoma"/>
                <w:color w:val="000000"/>
                <w:sz w:val="18"/>
                <w:szCs w:val="18"/>
              </w:rPr>
            </w:pPr>
            <w:r w:rsidRPr="001A449E">
              <w:rPr>
                <w:rFonts w:ascii="Tahoma" w:eastAsia="PMingLiU" w:hAnsi="Tahoma" w:cs="Tahoma"/>
                <w:sz w:val="18"/>
                <w:szCs w:val="18"/>
              </w:rPr>
              <w:t>12,500,000</w:t>
            </w:r>
          </w:p>
        </w:tc>
      </w:tr>
      <w:tr w:rsidR="00E74270" w:rsidRPr="001A449E" w:rsidTr="008233B3">
        <w:trPr>
          <w:trHeight w:val="236"/>
          <w:jc w:val="center"/>
        </w:trPr>
        <w:tc>
          <w:tcPr>
            <w:tcW w:w="1757" w:type="dxa"/>
            <w:vAlign w:val="bottom"/>
          </w:tcPr>
          <w:p w:rsidR="00E74270" w:rsidRPr="001A449E" w:rsidRDefault="00E74270" w:rsidP="00E74270">
            <w:pPr>
              <w:pStyle w:val="AppendixBodyText"/>
              <w:rPr>
                <w:rFonts w:ascii="Tahoma" w:eastAsia="PMingLiU" w:hAnsi="Tahoma" w:cs="Tahoma"/>
                <w:sz w:val="18"/>
                <w:szCs w:val="18"/>
              </w:rPr>
            </w:pPr>
            <w:r w:rsidRPr="001A449E">
              <w:rPr>
                <w:rFonts w:ascii="Tahoma" w:eastAsia="PMingLiU" w:hAnsi="Tahoma" w:cs="Tahoma"/>
                <w:sz w:val="18"/>
                <w:szCs w:val="18"/>
              </w:rPr>
              <w:t>俄羅斯盧布</w:t>
            </w:r>
          </w:p>
        </w:tc>
        <w:tc>
          <w:tcPr>
            <w:tcW w:w="1112" w:type="dxa"/>
            <w:vAlign w:val="bottom"/>
          </w:tcPr>
          <w:p w:rsidR="00E74270" w:rsidRPr="001A449E" w:rsidRDefault="00E74270" w:rsidP="00E74270">
            <w:pPr>
              <w:pStyle w:val="AppendixBodyText"/>
              <w:jc w:val="center"/>
              <w:rPr>
                <w:rFonts w:ascii="Tahoma" w:eastAsia="PMingLiU" w:hAnsi="Tahoma" w:cs="Tahoma"/>
                <w:sz w:val="18"/>
                <w:szCs w:val="18"/>
              </w:rPr>
            </w:pPr>
            <w:r w:rsidRPr="001A449E">
              <w:rPr>
                <w:rFonts w:ascii="Tahoma" w:eastAsia="PMingLiU" w:hAnsi="Tahoma" w:cs="Tahoma"/>
                <w:sz w:val="18"/>
                <w:szCs w:val="18"/>
              </w:rPr>
              <w:t>RUB</w:t>
            </w:r>
          </w:p>
        </w:tc>
        <w:tc>
          <w:tcPr>
            <w:tcW w:w="3152" w:type="dxa"/>
            <w:vAlign w:val="bottom"/>
          </w:tcPr>
          <w:p w:rsidR="00E74270" w:rsidRPr="001A449E" w:rsidRDefault="00E74270" w:rsidP="00E74270">
            <w:pPr>
              <w:pStyle w:val="AppendixBodyText"/>
              <w:jc w:val="right"/>
              <w:rPr>
                <w:rFonts w:ascii="Tahoma" w:eastAsia="PMingLiU" w:hAnsi="Tahoma" w:cs="Tahoma"/>
                <w:color w:val="000000"/>
                <w:sz w:val="18"/>
                <w:szCs w:val="18"/>
              </w:rPr>
            </w:pPr>
            <w:r w:rsidRPr="001A449E">
              <w:rPr>
                <w:rFonts w:ascii="Tahoma" w:eastAsia="PMingLiU" w:hAnsi="Tahoma" w:cs="Tahoma"/>
                <w:sz w:val="18"/>
                <w:szCs w:val="18"/>
              </w:rPr>
              <w:t>8,250,000</w:t>
            </w:r>
          </w:p>
        </w:tc>
      </w:tr>
    </w:tbl>
    <w:p w:rsidR="00AF1D88" w:rsidRPr="001A449E" w:rsidRDefault="00AF1D88" w:rsidP="00F42FB8">
      <w:pPr>
        <w:jc w:val="both"/>
        <w:rPr>
          <w:rFonts w:eastAsia="PMingLiU" w:cs="Tahoma"/>
        </w:rPr>
      </w:pPr>
    </w:p>
    <w:p w:rsidR="00613BBB" w:rsidRPr="00B333F2" w:rsidRDefault="00613BBB" w:rsidP="00A8176D">
      <w:pPr>
        <w:jc w:val="both"/>
        <w:rPr>
          <w:rFonts w:eastAsia="PMingLiU" w:cs="Tahoma"/>
          <w:spacing w:val="-2"/>
          <w:lang w:eastAsia="zh-TW"/>
        </w:rPr>
      </w:pPr>
      <w:r w:rsidRPr="00B333F2">
        <w:rPr>
          <w:rFonts w:eastAsia="PMingLiU" w:cs="Tahoma"/>
          <w:spacing w:val="-2"/>
          <w:szCs w:val="18"/>
          <w:lang w:eastAsia="zh-TW"/>
        </w:rPr>
        <w:t>當針對有資格取得無限制全天候</w:t>
      </w:r>
      <w:r w:rsidRPr="00B333F2">
        <w:rPr>
          <w:rFonts w:eastAsia="PMingLiU" w:cs="Tahoma"/>
          <w:spacing w:val="-2"/>
          <w:szCs w:val="18"/>
          <w:lang w:eastAsia="zh-TW"/>
        </w:rPr>
        <w:t xml:space="preserve"> PRS </w:t>
      </w:r>
      <w:r w:rsidRPr="00B333F2">
        <w:rPr>
          <w:rFonts w:eastAsia="PMingLiU" w:cs="Tahoma"/>
          <w:spacing w:val="-2"/>
          <w:szCs w:val="18"/>
          <w:lang w:eastAsia="zh-TW"/>
        </w:rPr>
        <w:t>之合格應用程式平台產品提交之年度平均</w:t>
      </w:r>
      <w:r w:rsidRPr="00B333F2">
        <w:rPr>
          <w:rFonts w:eastAsia="PMingLiU" w:cs="Tahoma"/>
          <w:spacing w:val="-2"/>
          <w:szCs w:val="18"/>
          <w:lang w:eastAsia="zh-TW"/>
        </w:rPr>
        <w:t xml:space="preserve"> SA </w:t>
      </w:r>
      <w:r w:rsidRPr="00B333F2">
        <w:rPr>
          <w:rFonts w:eastAsia="PMingLiU" w:cs="Tahoma"/>
          <w:spacing w:val="-2"/>
          <w:szCs w:val="18"/>
          <w:lang w:eastAsia="zh-TW"/>
        </w:rPr>
        <w:t>花費高於</w:t>
      </w:r>
      <w:r w:rsidRPr="00B333F2">
        <w:rPr>
          <w:rFonts w:eastAsia="PMingLiU" w:cs="Tahoma"/>
          <w:spacing w:val="-2"/>
          <w:szCs w:val="18"/>
          <w:lang w:eastAsia="zh-TW"/>
        </w:rPr>
        <w:t xml:space="preserve"> $250,000 </w:t>
      </w:r>
      <w:r w:rsidRPr="00B333F2">
        <w:rPr>
          <w:rFonts w:eastAsia="PMingLiU" w:cs="Tahoma"/>
          <w:spacing w:val="-2"/>
          <w:szCs w:val="18"/>
          <w:lang w:eastAsia="zh-TW"/>
        </w:rPr>
        <w:t>時，</w:t>
      </w:r>
      <w:r w:rsidRPr="00B333F2">
        <w:rPr>
          <w:rFonts w:eastAsia="PMingLiU" w:cs="Tahoma"/>
          <w:spacing w:val="-2"/>
          <w:szCs w:val="18"/>
          <w:lang w:eastAsia="zh-TW"/>
        </w:rPr>
        <w:t xml:space="preserve">Microsoft </w:t>
      </w:r>
      <w:r w:rsidRPr="00B333F2">
        <w:rPr>
          <w:rFonts w:eastAsia="PMingLiU" w:cs="Tahoma"/>
          <w:spacing w:val="-2"/>
          <w:szCs w:val="18"/>
          <w:lang w:eastAsia="zh-TW"/>
        </w:rPr>
        <w:t>將不會根據實際</w:t>
      </w:r>
      <w:r w:rsidRPr="00B333F2">
        <w:rPr>
          <w:rFonts w:eastAsia="PMingLiU" w:cs="Tahoma"/>
          <w:spacing w:val="-2"/>
          <w:szCs w:val="18"/>
          <w:lang w:eastAsia="zh-TW"/>
        </w:rPr>
        <w:t xml:space="preserve"> SAl </w:t>
      </w:r>
      <w:r w:rsidRPr="00B333F2">
        <w:rPr>
          <w:rFonts w:eastAsia="PMingLiU" w:cs="Tahoma"/>
          <w:spacing w:val="-2"/>
          <w:szCs w:val="18"/>
          <w:lang w:eastAsia="zh-TW"/>
        </w:rPr>
        <w:t>花費針對該些產品贈送事件。如果客戶中途才具備取得無限制全天候</w:t>
      </w:r>
      <w:r w:rsidRPr="00B333F2">
        <w:rPr>
          <w:rFonts w:eastAsia="PMingLiU" w:cs="Tahoma"/>
          <w:spacing w:val="-2"/>
          <w:szCs w:val="18"/>
          <w:lang w:eastAsia="zh-TW"/>
        </w:rPr>
        <w:t xml:space="preserve"> PRS </w:t>
      </w:r>
      <w:r w:rsidRPr="00B333F2">
        <w:rPr>
          <w:rFonts w:eastAsia="PMingLiU" w:cs="Tahoma"/>
          <w:spacing w:val="-2"/>
          <w:szCs w:val="18"/>
          <w:lang w:eastAsia="zh-TW"/>
        </w:rPr>
        <w:t>之資格，先前根據</w:t>
      </w:r>
      <w:r w:rsidRPr="00B333F2">
        <w:rPr>
          <w:rFonts w:eastAsia="PMingLiU" w:cs="Tahoma"/>
          <w:spacing w:val="-2"/>
          <w:szCs w:val="18"/>
          <w:lang w:eastAsia="zh-TW"/>
        </w:rPr>
        <w:t xml:space="preserve"> SA</w:t>
      </w:r>
      <w:r w:rsidR="00A8176D" w:rsidRPr="00B333F2">
        <w:rPr>
          <w:rFonts w:eastAsia="PMingLiU" w:cs="Tahoma"/>
          <w:spacing w:val="-2"/>
          <w:szCs w:val="18"/>
          <w:lang w:eastAsia="zh-TW"/>
        </w:rPr>
        <w:t> </w:t>
      </w:r>
      <w:r w:rsidRPr="00B333F2">
        <w:rPr>
          <w:rFonts w:eastAsia="PMingLiU" w:cs="Tahoma"/>
          <w:spacing w:val="-2"/>
          <w:szCs w:val="18"/>
          <w:lang w:eastAsia="zh-TW"/>
        </w:rPr>
        <w:t>花費獲贈且未使用之任何事件將會從客戶之餘額中扣掉。無限制全天候</w:t>
      </w:r>
      <w:r w:rsidRPr="00B333F2">
        <w:rPr>
          <w:rFonts w:eastAsia="PMingLiU" w:cs="Tahoma"/>
          <w:spacing w:val="-2"/>
          <w:szCs w:val="18"/>
          <w:lang w:eastAsia="zh-TW"/>
        </w:rPr>
        <w:t xml:space="preserve"> PRS </w:t>
      </w:r>
      <w:r w:rsidRPr="00B333F2">
        <w:rPr>
          <w:rFonts w:eastAsia="PMingLiU" w:cs="Tahoma"/>
          <w:spacing w:val="-2"/>
          <w:szCs w:val="18"/>
          <w:lang w:eastAsia="zh-TW"/>
        </w:rPr>
        <w:t>事件無法轉換為主要問題解決支援時數或事件。</w:t>
      </w:r>
    </w:p>
    <w:p w:rsidR="00613BBB" w:rsidRPr="00B333F2" w:rsidRDefault="00613BBB" w:rsidP="00F42FB8">
      <w:pPr>
        <w:rPr>
          <w:rFonts w:eastAsia="PMingLiU" w:cs="Tahoma"/>
          <w:sz w:val="16"/>
          <w:szCs w:val="16"/>
          <w:lang w:eastAsia="zh-TW"/>
        </w:rPr>
      </w:pPr>
    </w:p>
    <w:p w:rsidR="00613BBB" w:rsidRPr="001A449E" w:rsidRDefault="00613BBB" w:rsidP="00F42FB8">
      <w:pPr>
        <w:jc w:val="both"/>
        <w:rPr>
          <w:rFonts w:eastAsia="PMingLiU" w:cs="Tahoma"/>
          <w:lang w:eastAsia="zh-TW"/>
        </w:rPr>
      </w:pPr>
      <w:r w:rsidRPr="001A449E">
        <w:rPr>
          <w:rFonts w:eastAsia="PMingLiU" w:cs="Tahoma"/>
          <w:szCs w:val="18"/>
          <w:lang w:eastAsia="zh-TW"/>
        </w:rPr>
        <w:t>擁有生效日期為</w:t>
      </w:r>
      <w:r w:rsidRPr="001A449E">
        <w:rPr>
          <w:rFonts w:eastAsia="PMingLiU" w:cs="Tahoma"/>
          <w:szCs w:val="18"/>
          <w:lang w:eastAsia="zh-TW"/>
        </w:rPr>
        <w:t xml:space="preserve"> 2009 </w:t>
      </w:r>
      <w:r w:rsidRPr="001A449E">
        <w:rPr>
          <w:rFonts w:eastAsia="PMingLiU" w:cs="Tahoma"/>
          <w:szCs w:val="18"/>
          <w:lang w:eastAsia="zh-TW"/>
        </w:rPr>
        <w:t>年</w:t>
      </w:r>
      <w:r w:rsidRPr="001A449E">
        <w:rPr>
          <w:rFonts w:eastAsia="PMingLiU" w:cs="Tahoma"/>
          <w:szCs w:val="18"/>
          <w:lang w:eastAsia="zh-TW"/>
        </w:rPr>
        <w:t xml:space="preserve"> 7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日之前的</w:t>
      </w:r>
      <w:r w:rsidRPr="001A449E">
        <w:rPr>
          <w:rFonts w:eastAsia="PMingLiU" w:cs="Tahoma"/>
          <w:color w:val="000000"/>
          <w:szCs w:val="18"/>
          <w:lang w:eastAsia="zh-TW"/>
        </w:rPr>
        <w:t>應用程式平台合約</w:t>
      </w:r>
      <w:r w:rsidRPr="001A449E">
        <w:rPr>
          <w:rFonts w:eastAsia="PMingLiU" w:cs="Tahoma"/>
          <w:color w:val="000000"/>
          <w:szCs w:val="18"/>
          <w:lang w:eastAsia="zh-TW"/>
        </w:rPr>
        <w:t xml:space="preserve"> (APA) </w:t>
      </w:r>
      <w:r w:rsidRPr="001A449E">
        <w:rPr>
          <w:rFonts w:eastAsia="PMingLiU" w:cs="Tahoma"/>
          <w:color w:val="000000"/>
          <w:szCs w:val="18"/>
          <w:lang w:eastAsia="zh-TW"/>
        </w:rPr>
        <w:t>且其針對合格應用程式平台產品之年度平均</w:t>
      </w:r>
      <w:r w:rsidRPr="001A449E">
        <w:rPr>
          <w:rFonts w:eastAsia="PMingLiU" w:cs="Tahoma"/>
          <w:color w:val="000000"/>
          <w:szCs w:val="18"/>
          <w:lang w:eastAsia="zh-TW"/>
        </w:rPr>
        <w:t xml:space="preserve"> SA </w:t>
      </w:r>
      <w:r w:rsidRPr="001A449E">
        <w:rPr>
          <w:rFonts w:eastAsia="PMingLiU" w:cs="Tahoma"/>
          <w:color w:val="000000"/>
          <w:szCs w:val="18"/>
          <w:lang w:eastAsia="zh-TW"/>
        </w:rPr>
        <w:t>花費高於</w:t>
      </w:r>
      <w:r w:rsidRPr="001A449E">
        <w:rPr>
          <w:rFonts w:eastAsia="PMingLiU" w:cs="Tahoma"/>
          <w:color w:val="000000"/>
          <w:szCs w:val="18"/>
          <w:lang w:eastAsia="zh-TW"/>
        </w:rPr>
        <w:t xml:space="preserve"> $250,000 </w:t>
      </w:r>
      <w:r w:rsidRPr="001A449E">
        <w:rPr>
          <w:rFonts w:eastAsia="PMingLiU" w:cs="Tahoma"/>
          <w:color w:val="000000"/>
          <w:szCs w:val="18"/>
          <w:lang w:eastAsia="zh-TW"/>
        </w:rPr>
        <w:t>之客戶，以及具備有效主要服務合約之客戶，將有資格在第一個</w:t>
      </w:r>
      <w:r w:rsidRPr="001A449E">
        <w:rPr>
          <w:rFonts w:eastAsia="PMingLiU" w:cs="Tahoma"/>
          <w:color w:val="000000"/>
          <w:szCs w:val="18"/>
          <w:lang w:eastAsia="zh-TW"/>
        </w:rPr>
        <w:t xml:space="preserve"> APA </w:t>
      </w:r>
      <w:r w:rsidRPr="001A449E">
        <w:rPr>
          <w:rFonts w:eastAsia="PMingLiU" w:cs="Tahoma"/>
          <w:color w:val="000000"/>
          <w:szCs w:val="18"/>
          <w:lang w:eastAsia="zh-TW"/>
        </w:rPr>
        <w:t>生效日期之週年日取得無限制全天候</w:t>
      </w:r>
      <w:r w:rsidRPr="001A449E">
        <w:rPr>
          <w:rFonts w:eastAsia="PMingLiU" w:cs="Tahoma"/>
          <w:color w:val="000000"/>
          <w:szCs w:val="18"/>
          <w:lang w:eastAsia="zh-TW"/>
        </w:rPr>
        <w:t xml:space="preserve"> PRS</w:t>
      </w:r>
      <w:r w:rsidRPr="001A449E">
        <w:rPr>
          <w:rFonts w:eastAsia="PMingLiU" w:cs="Tahoma"/>
          <w:color w:val="000000"/>
          <w:szCs w:val="18"/>
          <w:lang w:eastAsia="zh-TW"/>
        </w:rPr>
        <w:t>。</w:t>
      </w:r>
    </w:p>
    <w:p w:rsidR="00613BBB" w:rsidRPr="00B333F2" w:rsidRDefault="00613BBB" w:rsidP="00F42FB8">
      <w:pPr>
        <w:rPr>
          <w:rFonts w:eastAsia="PMingLiU" w:cs="Tahoma"/>
          <w:sz w:val="16"/>
          <w:szCs w:val="16"/>
          <w:lang w:eastAsia="zh-TW"/>
        </w:rPr>
      </w:pPr>
    </w:p>
    <w:p w:rsidR="00A17E03" w:rsidRPr="001A449E" w:rsidRDefault="00A17E03" w:rsidP="00F42FB8">
      <w:pPr>
        <w:spacing w:line="276" w:lineRule="auto"/>
        <w:rPr>
          <w:rFonts w:eastAsia="PMingLiU" w:cs="Tahoma"/>
          <w:lang w:eastAsia="zh-TW"/>
        </w:rPr>
      </w:pPr>
      <w:r w:rsidRPr="001A449E">
        <w:rPr>
          <w:rFonts w:eastAsia="PMingLiU" w:cs="Tahoma"/>
          <w:szCs w:val="18"/>
          <w:lang w:eastAsia="zh-TW"/>
        </w:rPr>
        <w:t xml:space="preserve">(2) </w:t>
      </w:r>
      <w:r w:rsidRPr="001A449E">
        <w:rPr>
          <w:rFonts w:eastAsia="PMingLiU" w:cs="Tahoma"/>
          <w:szCs w:val="18"/>
          <w:lang w:eastAsia="zh-TW"/>
        </w:rPr>
        <w:t>取得</w:t>
      </w:r>
      <w:r w:rsidRPr="001A449E">
        <w:rPr>
          <w:rFonts w:eastAsia="PMingLiU" w:cs="Tahoma"/>
          <w:szCs w:val="18"/>
          <w:lang w:eastAsia="zh-TW"/>
        </w:rPr>
        <w:t xml:space="preserve"> PDW </w:t>
      </w:r>
      <w:r w:rsidRPr="001A449E">
        <w:rPr>
          <w:rFonts w:eastAsia="PMingLiU" w:cs="Tahoma"/>
          <w:szCs w:val="18"/>
          <w:lang w:eastAsia="zh-TW"/>
        </w:rPr>
        <w:t>使用權且具備有效之主要服務合約的客戶，有資格取得無限制的全天候</w:t>
      </w:r>
      <w:r w:rsidRPr="001A449E">
        <w:rPr>
          <w:rFonts w:eastAsia="PMingLiU" w:cs="Tahoma"/>
          <w:szCs w:val="18"/>
          <w:lang w:eastAsia="zh-TW"/>
        </w:rPr>
        <w:t xml:space="preserve"> PRS </w:t>
      </w:r>
      <w:r w:rsidRPr="001A449E">
        <w:rPr>
          <w:rFonts w:eastAsia="PMingLiU" w:cs="Tahoma"/>
          <w:szCs w:val="18"/>
          <w:lang w:eastAsia="zh-TW"/>
        </w:rPr>
        <w:t>事件。</w:t>
      </w:r>
    </w:p>
    <w:p w:rsidR="00FF1B2B" w:rsidRPr="00B333F2" w:rsidRDefault="00FF1B2B" w:rsidP="00F42FB8">
      <w:pPr>
        <w:spacing w:line="276" w:lineRule="auto"/>
        <w:rPr>
          <w:rFonts w:eastAsia="PMingLiU" w:cs="Tahoma"/>
          <w:sz w:val="16"/>
          <w:szCs w:val="16"/>
          <w:lang w:eastAsia="zh-TW"/>
        </w:rPr>
      </w:pPr>
    </w:p>
    <w:p w:rsidR="00A17E03" w:rsidRPr="001A449E" w:rsidRDefault="00A17E03" w:rsidP="00F42FB8">
      <w:pPr>
        <w:spacing w:line="276" w:lineRule="auto"/>
        <w:jc w:val="both"/>
        <w:rPr>
          <w:rFonts w:eastAsia="PMingLiU" w:cs="Tahoma"/>
          <w:lang w:eastAsia="zh-TW"/>
        </w:rPr>
      </w:pPr>
      <w:r w:rsidRPr="001A449E">
        <w:rPr>
          <w:rFonts w:eastAsia="PMingLiU" w:cs="Tahoma"/>
          <w:szCs w:val="18"/>
          <w:lang w:eastAsia="zh-TW"/>
        </w:rPr>
        <w:t>當客戶購買</w:t>
      </w:r>
      <w:r w:rsidRPr="001A449E">
        <w:rPr>
          <w:rFonts w:eastAsia="PMingLiU" w:cs="Tahoma"/>
          <w:szCs w:val="18"/>
          <w:lang w:eastAsia="zh-TW"/>
        </w:rPr>
        <w:t xml:space="preserve"> PDW </w:t>
      </w:r>
      <w:r w:rsidRPr="001A449E">
        <w:rPr>
          <w:rFonts w:eastAsia="PMingLiU" w:cs="Tahoma"/>
          <w:szCs w:val="18"/>
          <w:lang w:eastAsia="zh-TW"/>
        </w:rPr>
        <w:t>使用權時，</w:t>
      </w:r>
      <w:r w:rsidRPr="001A449E">
        <w:rPr>
          <w:rFonts w:eastAsia="PMingLiU" w:cs="Tahoma"/>
          <w:szCs w:val="18"/>
          <w:lang w:eastAsia="zh-TW"/>
        </w:rPr>
        <w:t xml:space="preserve">Microsoft </w:t>
      </w:r>
      <w:r w:rsidRPr="001A449E">
        <w:rPr>
          <w:rFonts w:eastAsia="PMingLiU" w:cs="Tahoma"/>
          <w:szCs w:val="18"/>
          <w:lang w:eastAsia="zh-TW"/>
        </w:rPr>
        <w:t>不會根據此產品實際</w:t>
      </w:r>
      <w:r w:rsidRPr="001A449E">
        <w:rPr>
          <w:rFonts w:eastAsia="PMingLiU" w:cs="Tahoma"/>
          <w:szCs w:val="18"/>
          <w:lang w:eastAsia="zh-TW"/>
        </w:rPr>
        <w:t xml:space="preserve"> SA </w:t>
      </w:r>
      <w:r w:rsidRPr="001A449E">
        <w:rPr>
          <w:rFonts w:eastAsia="PMingLiU" w:cs="Tahoma"/>
          <w:szCs w:val="18"/>
          <w:lang w:eastAsia="zh-TW"/>
        </w:rPr>
        <w:t>花費贈送事件。無限制全天候</w:t>
      </w:r>
      <w:r w:rsidRPr="001A449E">
        <w:rPr>
          <w:rFonts w:eastAsia="PMingLiU" w:cs="Tahoma"/>
          <w:szCs w:val="18"/>
          <w:lang w:eastAsia="zh-TW"/>
        </w:rPr>
        <w:t xml:space="preserve"> PRS </w:t>
      </w:r>
      <w:r w:rsidRPr="001A449E">
        <w:rPr>
          <w:rFonts w:eastAsia="PMingLiU" w:cs="Tahoma"/>
          <w:szCs w:val="18"/>
          <w:lang w:eastAsia="zh-TW"/>
        </w:rPr>
        <w:t>事件無法轉換為主要問題解決支援時數或事件。</w:t>
      </w:r>
    </w:p>
    <w:p w:rsidR="00FF1B2B" w:rsidRPr="00B333F2" w:rsidRDefault="00FF1B2B" w:rsidP="00F42FB8">
      <w:pPr>
        <w:spacing w:line="276" w:lineRule="auto"/>
        <w:jc w:val="both"/>
        <w:rPr>
          <w:rFonts w:eastAsia="PMingLiU" w:cs="Tahoma"/>
          <w:sz w:val="16"/>
          <w:szCs w:val="16"/>
          <w:lang w:eastAsia="zh-TW"/>
        </w:rPr>
      </w:pPr>
    </w:p>
    <w:p w:rsidR="00A17E03" w:rsidRPr="001A449E" w:rsidRDefault="00A17E03" w:rsidP="00F42FB8">
      <w:pPr>
        <w:jc w:val="both"/>
        <w:rPr>
          <w:rFonts w:eastAsia="PMingLiU" w:cs="Tahoma"/>
          <w:lang w:eastAsia="zh-TW"/>
        </w:rPr>
      </w:pPr>
      <w:r w:rsidRPr="001A449E">
        <w:rPr>
          <w:rFonts w:eastAsia="PMingLiU" w:cs="Tahoma"/>
          <w:color w:val="000000"/>
          <w:szCs w:val="18"/>
          <w:lang w:eastAsia="zh-TW"/>
        </w:rPr>
        <w:t>雖然贈送的全天候</w:t>
      </w:r>
      <w:r w:rsidRPr="001A449E">
        <w:rPr>
          <w:rFonts w:eastAsia="PMingLiU" w:cs="Tahoma"/>
          <w:color w:val="000000"/>
          <w:szCs w:val="18"/>
          <w:lang w:eastAsia="zh-TW"/>
        </w:rPr>
        <w:t xml:space="preserve"> PRS </w:t>
      </w:r>
      <w:r w:rsidRPr="001A449E">
        <w:rPr>
          <w:rFonts w:eastAsia="PMingLiU" w:cs="Tahoma"/>
          <w:color w:val="000000"/>
          <w:szCs w:val="18"/>
          <w:lang w:eastAsia="zh-TW"/>
        </w:rPr>
        <w:t>事件數目並非根據</w:t>
      </w:r>
      <w:r w:rsidRPr="001A449E">
        <w:rPr>
          <w:rFonts w:eastAsia="PMingLiU" w:cs="Tahoma"/>
          <w:color w:val="000000"/>
          <w:szCs w:val="18"/>
          <w:lang w:eastAsia="zh-TW"/>
        </w:rPr>
        <w:t xml:space="preserve"> SA </w:t>
      </w:r>
      <w:r w:rsidRPr="001A449E">
        <w:rPr>
          <w:rFonts w:eastAsia="PMingLiU" w:cs="Tahoma"/>
          <w:color w:val="000000"/>
          <w:szCs w:val="18"/>
          <w:lang w:eastAsia="zh-TW"/>
        </w:rPr>
        <w:t>花費，但可管理無限制全天候</w:t>
      </w:r>
      <w:r w:rsidRPr="001A449E">
        <w:rPr>
          <w:rFonts w:eastAsia="PMingLiU" w:cs="Tahoma"/>
          <w:color w:val="000000"/>
          <w:szCs w:val="18"/>
          <w:lang w:eastAsia="zh-TW"/>
        </w:rPr>
        <w:t xml:space="preserve"> PRS </w:t>
      </w:r>
      <w:r w:rsidRPr="001A449E">
        <w:rPr>
          <w:rFonts w:eastAsia="PMingLiU" w:cs="Tahoma"/>
          <w:color w:val="000000"/>
          <w:szCs w:val="18"/>
          <w:lang w:eastAsia="zh-TW"/>
        </w:rPr>
        <w:t>之許可支援聯絡人數目則會依</w:t>
      </w:r>
      <w:r w:rsidRPr="001A449E">
        <w:rPr>
          <w:rFonts w:eastAsia="PMingLiU" w:cs="Tahoma"/>
          <w:color w:val="000000"/>
          <w:szCs w:val="18"/>
          <w:lang w:eastAsia="zh-TW"/>
        </w:rPr>
        <w:t xml:space="preserve"> SA </w:t>
      </w:r>
      <w:r w:rsidRPr="001A449E">
        <w:rPr>
          <w:rFonts w:eastAsia="PMingLiU" w:cs="Tahoma"/>
          <w:color w:val="000000"/>
          <w:szCs w:val="18"/>
          <w:lang w:eastAsia="zh-TW"/>
        </w:rPr>
        <w:t>花費大小而有所不同。所有合格之客戶至少有權取得四個授權聯絡人再加一個額外的聯絡人，依客戶據以購買</w:t>
      </w:r>
      <w:r w:rsidRPr="001A449E">
        <w:rPr>
          <w:rFonts w:eastAsia="PMingLiU" w:cs="Tahoma"/>
          <w:color w:val="000000"/>
          <w:szCs w:val="18"/>
          <w:lang w:eastAsia="zh-TW"/>
        </w:rPr>
        <w:t xml:space="preserve"> PDW </w:t>
      </w:r>
      <w:r w:rsidRPr="001A449E">
        <w:rPr>
          <w:rFonts w:eastAsia="PMingLiU" w:cs="Tahoma"/>
          <w:color w:val="000000"/>
          <w:szCs w:val="18"/>
          <w:lang w:eastAsia="zh-TW"/>
        </w:rPr>
        <w:t>使用權之</w:t>
      </w:r>
      <w:r w:rsidRPr="001A449E">
        <w:rPr>
          <w:rFonts w:eastAsia="PMingLiU" w:cs="Tahoma"/>
          <w:color w:val="000000"/>
          <w:szCs w:val="18"/>
          <w:lang w:eastAsia="zh-TW"/>
        </w:rPr>
        <w:t xml:space="preserve"> EAP </w:t>
      </w:r>
      <w:r w:rsidRPr="001A449E">
        <w:rPr>
          <w:rFonts w:eastAsia="PMingLiU" w:cs="Tahoma"/>
          <w:color w:val="000000"/>
          <w:szCs w:val="18"/>
          <w:lang w:eastAsia="zh-TW"/>
        </w:rPr>
        <w:t>或</w:t>
      </w:r>
      <w:r w:rsidRPr="001A449E">
        <w:rPr>
          <w:rFonts w:eastAsia="PMingLiU" w:cs="Tahoma"/>
          <w:color w:val="000000"/>
          <w:szCs w:val="18"/>
          <w:lang w:eastAsia="zh-TW"/>
        </w:rPr>
        <w:t xml:space="preserve"> VL </w:t>
      </w:r>
      <w:r w:rsidRPr="001A449E">
        <w:rPr>
          <w:rFonts w:eastAsia="PMingLiU" w:cs="Tahoma"/>
          <w:color w:val="000000"/>
          <w:szCs w:val="18"/>
          <w:lang w:eastAsia="zh-TW"/>
        </w:rPr>
        <w:t>方案，每個額外聯絡人要</w:t>
      </w:r>
      <w:r w:rsidRPr="001A449E">
        <w:rPr>
          <w:rFonts w:eastAsia="PMingLiU" w:cs="Tahoma"/>
          <w:color w:val="000000"/>
          <w:szCs w:val="18"/>
          <w:lang w:eastAsia="zh-TW"/>
        </w:rPr>
        <w:t xml:space="preserve"> $125,000 </w:t>
      </w:r>
      <w:r w:rsidRPr="001A449E">
        <w:rPr>
          <w:rFonts w:eastAsia="PMingLiU" w:cs="Tahoma"/>
          <w:color w:val="000000"/>
          <w:szCs w:val="18"/>
          <w:lang w:eastAsia="zh-TW"/>
        </w:rPr>
        <w:t>美元的</w:t>
      </w:r>
      <w:r w:rsidRPr="001A449E">
        <w:rPr>
          <w:rFonts w:eastAsia="PMingLiU" w:cs="Tahoma"/>
          <w:color w:val="000000"/>
          <w:szCs w:val="18"/>
          <w:lang w:eastAsia="zh-TW"/>
        </w:rPr>
        <w:t xml:space="preserve"> SA </w:t>
      </w:r>
      <w:r w:rsidRPr="001A449E">
        <w:rPr>
          <w:rFonts w:eastAsia="PMingLiU" w:cs="Tahoma"/>
          <w:color w:val="000000"/>
          <w:szCs w:val="18"/>
          <w:lang w:eastAsia="zh-TW"/>
        </w:rPr>
        <w:t>花費。針對以外幣為單位之合約，若是每個遞增之</w:t>
      </w:r>
      <w:r w:rsidRPr="001A449E">
        <w:rPr>
          <w:rFonts w:eastAsia="PMingLiU" w:cs="Tahoma"/>
          <w:color w:val="000000"/>
          <w:szCs w:val="18"/>
          <w:lang w:eastAsia="zh-TW"/>
        </w:rPr>
        <w:t xml:space="preserve"> SA </w:t>
      </w:r>
      <w:r w:rsidRPr="001A449E">
        <w:rPr>
          <w:rFonts w:eastAsia="PMingLiU" w:cs="Tahoma"/>
          <w:color w:val="000000"/>
          <w:szCs w:val="18"/>
          <w:lang w:eastAsia="zh-TW"/>
        </w:rPr>
        <w:t>花費金額等於</w:t>
      </w:r>
      <w:r w:rsidRPr="001A449E">
        <w:rPr>
          <w:rFonts w:eastAsia="PMingLiU" w:cs="Tahoma"/>
          <w:color w:val="000000"/>
          <w:szCs w:val="18"/>
          <w:lang w:eastAsia="zh-TW"/>
        </w:rPr>
        <w:t xml:space="preserve"> $125,000 </w:t>
      </w:r>
      <w:r w:rsidRPr="001A449E">
        <w:rPr>
          <w:rFonts w:eastAsia="PMingLiU" w:cs="Tahoma"/>
          <w:color w:val="000000"/>
          <w:szCs w:val="18"/>
          <w:lang w:eastAsia="zh-TW"/>
        </w:rPr>
        <w:t>美元的年度平均</w:t>
      </w:r>
      <w:r w:rsidRPr="001A449E">
        <w:rPr>
          <w:rFonts w:eastAsia="PMingLiU" w:cs="Tahoma"/>
          <w:color w:val="000000"/>
          <w:szCs w:val="18"/>
          <w:lang w:eastAsia="zh-TW"/>
        </w:rPr>
        <w:t xml:space="preserve"> SA </w:t>
      </w:r>
      <w:r w:rsidRPr="001A449E">
        <w:rPr>
          <w:rFonts w:eastAsia="PMingLiU" w:cs="Tahoma"/>
          <w:color w:val="000000"/>
          <w:szCs w:val="18"/>
          <w:lang w:eastAsia="zh-TW"/>
        </w:rPr>
        <w:t>花費</w:t>
      </w:r>
      <w:r w:rsidRPr="001A449E">
        <w:rPr>
          <w:rFonts w:eastAsia="PMingLiU" w:cs="Tahoma"/>
          <w:color w:val="000000"/>
          <w:szCs w:val="18"/>
          <w:lang w:eastAsia="zh-TW"/>
        </w:rPr>
        <w:t xml:space="preserve"> (</w:t>
      </w:r>
      <w:r w:rsidRPr="001A449E">
        <w:rPr>
          <w:rFonts w:eastAsia="PMingLiU" w:cs="Tahoma"/>
          <w:color w:val="000000"/>
          <w:szCs w:val="18"/>
          <w:lang w:eastAsia="zh-TW"/>
        </w:rPr>
        <w:t>以適當之外幣為單位</w:t>
      </w:r>
      <w:r w:rsidRPr="001A449E">
        <w:rPr>
          <w:rFonts w:eastAsia="PMingLiU" w:cs="Tahoma"/>
          <w:color w:val="000000"/>
          <w:szCs w:val="18"/>
          <w:lang w:eastAsia="zh-TW"/>
        </w:rPr>
        <w:t>)</w:t>
      </w:r>
      <w:r w:rsidRPr="001A449E">
        <w:rPr>
          <w:rFonts w:eastAsia="PMingLiU" w:cs="Tahoma"/>
          <w:color w:val="000000"/>
          <w:szCs w:val="18"/>
          <w:lang w:eastAsia="zh-TW"/>
        </w:rPr>
        <w:t>，則有資格的客戶至少有權取得四個授權聯絡人再加一個額外的聯絡人。請參閱下表：</w:t>
      </w:r>
    </w:p>
    <w:p w:rsidR="00FF1B2B" w:rsidRPr="00B333F2" w:rsidRDefault="00FF1B2B" w:rsidP="00F42FB8">
      <w:pPr>
        <w:jc w:val="both"/>
        <w:rPr>
          <w:rFonts w:eastAsia="PMingLiU" w:cs="Tahoma"/>
          <w:sz w:val="16"/>
          <w:szCs w:val="16"/>
          <w:lang w:eastAsia="zh-TW"/>
        </w:rPr>
      </w:pPr>
    </w:p>
    <w:p w:rsidR="00A17E03" w:rsidRPr="001A449E" w:rsidRDefault="00A17E03" w:rsidP="00F42FB8">
      <w:pPr>
        <w:jc w:val="both"/>
        <w:rPr>
          <w:rFonts w:eastAsia="PMingLiU" w:cs="Tahoma"/>
          <w:lang w:eastAsia="zh-TW"/>
        </w:rPr>
      </w:pPr>
      <w:r w:rsidRPr="001A449E">
        <w:rPr>
          <w:rFonts w:eastAsia="PMingLiU" w:cs="Tahoma"/>
          <w:color w:val="000000"/>
          <w:szCs w:val="18"/>
          <w:lang w:eastAsia="zh-TW"/>
        </w:rPr>
        <w:t>下表適用於具備</w:t>
      </w:r>
      <w:r w:rsidRPr="001A449E">
        <w:rPr>
          <w:rFonts w:eastAsia="PMingLiU" w:cs="Tahoma"/>
          <w:color w:val="000000"/>
          <w:szCs w:val="18"/>
          <w:lang w:eastAsia="zh-TW"/>
        </w:rPr>
        <w:t xml:space="preserve"> EAP </w:t>
      </w:r>
      <w:r w:rsidRPr="001A449E">
        <w:rPr>
          <w:rFonts w:eastAsia="PMingLiU" w:cs="Tahoma"/>
          <w:color w:val="000000"/>
          <w:szCs w:val="18"/>
          <w:lang w:eastAsia="zh-TW"/>
        </w:rPr>
        <w:t>或</w:t>
      </w:r>
      <w:r w:rsidRPr="001A449E">
        <w:rPr>
          <w:rFonts w:eastAsia="PMingLiU" w:cs="Tahoma"/>
          <w:color w:val="000000"/>
          <w:szCs w:val="18"/>
          <w:lang w:eastAsia="zh-TW"/>
        </w:rPr>
        <w:t xml:space="preserve"> APA </w:t>
      </w:r>
      <w:r w:rsidRPr="001A449E">
        <w:rPr>
          <w:rFonts w:eastAsia="PMingLiU" w:cs="Tahoma"/>
          <w:color w:val="000000"/>
          <w:szCs w:val="18"/>
          <w:lang w:eastAsia="zh-TW"/>
        </w:rPr>
        <w:t>的客戶：</w:t>
      </w:r>
    </w:p>
    <w:p w:rsidR="00613BBB" w:rsidRPr="00B333F2" w:rsidRDefault="00613BBB" w:rsidP="00613BBB">
      <w:pPr>
        <w:rPr>
          <w:rFonts w:eastAsia="PMingLiU" w:cs="Tahoma"/>
          <w:sz w:val="16"/>
          <w:szCs w:val="16"/>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1A449E" w:rsidTr="002A6416">
        <w:tc>
          <w:tcPr>
            <w:tcW w:w="2160" w:type="dxa"/>
            <w:shd w:val="clear" w:color="auto" w:fill="FABF8F"/>
          </w:tcPr>
          <w:p w:rsidR="00613BBB" w:rsidRPr="001A449E" w:rsidRDefault="00613BBB" w:rsidP="00613BBB">
            <w:pPr>
              <w:jc w:val="center"/>
              <w:rPr>
                <w:rFonts w:eastAsia="PMingLiU" w:cs="Tahoma"/>
                <w:color w:val="000000"/>
                <w:szCs w:val="18"/>
              </w:rPr>
            </w:pPr>
            <w:r w:rsidRPr="001A449E">
              <w:rPr>
                <w:rFonts w:eastAsia="PMingLiU" w:cs="Tahoma"/>
                <w:b/>
                <w:bCs/>
                <w:color w:val="000000"/>
                <w:szCs w:val="18"/>
              </w:rPr>
              <w:t>年度平均</w:t>
            </w:r>
            <w:r w:rsidRPr="001A449E">
              <w:rPr>
                <w:rFonts w:eastAsia="PMingLiU" w:cs="Tahoma"/>
                <w:b/>
                <w:bCs/>
                <w:color w:val="000000"/>
                <w:szCs w:val="18"/>
              </w:rPr>
              <w:t xml:space="preserve"> SA </w:t>
            </w:r>
            <w:r w:rsidRPr="001A449E">
              <w:rPr>
                <w:rFonts w:eastAsia="PMingLiU" w:cs="Tahoma"/>
                <w:b/>
                <w:bCs/>
                <w:color w:val="000000"/>
                <w:szCs w:val="18"/>
              </w:rPr>
              <w:t>花費</w:t>
            </w:r>
          </w:p>
        </w:tc>
        <w:tc>
          <w:tcPr>
            <w:tcW w:w="2520" w:type="dxa"/>
            <w:shd w:val="clear" w:color="auto" w:fill="FABF8F"/>
          </w:tcPr>
          <w:p w:rsidR="00613BBB" w:rsidRPr="001A449E" w:rsidRDefault="00A17E03" w:rsidP="00613BBB">
            <w:pPr>
              <w:jc w:val="center"/>
              <w:rPr>
                <w:rFonts w:eastAsia="PMingLiU" w:cs="Tahoma"/>
                <w:color w:val="000000"/>
                <w:szCs w:val="18"/>
              </w:rPr>
            </w:pPr>
            <w:r w:rsidRPr="001A449E">
              <w:rPr>
                <w:rFonts w:eastAsia="PMingLiU" w:cs="Tahoma"/>
                <w:b/>
                <w:bCs/>
                <w:color w:val="000000"/>
                <w:szCs w:val="18"/>
              </w:rPr>
              <w:t>許可之支援聯絡人</w:t>
            </w:r>
          </w:p>
        </w:tc>
      </w:tr>
      <w:tr w:rsidR="00613BBB" w:rsidRPr="001A449E" w:rsidTr="002A6416">
        <w:tc>
          <w:tcPr>
            <w:tcW w:w="2160" w:type="dxa"/>
          </w:tcPr>
          <w:p w:rsidR="00613BBB" w:rsidRPr="001A449E" w:rsidRDefault="00613BBB" w:rsidP="00613BBB">
            <w:pPr>
              <w:jc w:val="center"/>
              <w:rPr>
                <w:rFonts w:eastAsia="PMingLiU" w:cs="Tahoma"/>
                <w:color w:val="000000"/>
                <w:szCs w:val="18"/>
              </w:rPr>
            </w:pPr>
            <w:r w:rsidRPr="001A449E">
              <w:rPr>
                <w:rFonts w:eastAsia="PMingLiU" w:cs="Tahoma"/>
                <w:color w:val="000000"/>
                <w:szCs w:val="18"/>
              </w:rPr>
              <w:t>$250,000 - $374,999</w:t>
            </w:r>
          </w:p>
        </w:tc>
        <w:tc>
          <w:tcPr>
            <w:tcW w:w="2520" w:type="dxa"/>
          </w:tcPr>
          <w:p w:rsidR="00613BBB" w:rsidRPr="001A449E" w:rsidRDefault="00613BBB" w:rsidP="00613BBB">
            <w:pPr>
              <w:jc w:val="center"/>
              <w:rPr>
                <w:rFonts w:eastAsia="PMingLiU" w:cs="Tahoma"/>
                <w:color w:val="000000"/>
                <w:szCs w:val="18"/>
              </w:rPr>
            </w:pPr>
            <w:r w:rsidRPr="001A449E">
              <w:rPr>
                <w:rFonts w:eastAsia="PMingLiU" w:cs="Tahoma"/>
                <w:color w:val="000000"/>
                <w:szCs w:val="18"/>
              </w:rPr>
              <w:t>4</w:t>
            </w:r>
          </w:p>
        </w:tc>
      </w:tr>
      <w:tr w:rsidR="00613BBB" w:rsidRPr="001A449E" w:rsidTr="002A6416">
        <w:tc>
          <w:tcPr>
            <w:tcW w:w="2160" w:type="dxa"/>
          </w:tcPr>
          <w:p w:rsidR="00613BBB" w:rsidRPr="001A449E" w:rsidRDefault="00613BBB" w:rsidP="00613BBB">
            <w:pPr>
              <w:jc w:val="center"/>
              <w:rPr>
                <w:rFonts w:eastAsia="PMingLiU" w:cs="Tahoma"/>
                <w:szCs w:val="18"/>
              </w:rPr>
            </w:pPr>
            <w:r w:rsidRPr="001A449E">
              <w:rPr>
                <w:rFonts w:eastAsia="PMingLiU" w:cs="Tahoma"/>
                <w:szCs w:val="18"/>
              </w:rPr>
              <w:t>$375,000 - $499,999</w:t>
            </w:r>
          </w:p>
        </w:tc>
        <w:tc>
          <w:tcPr>
            <w:tcW w:w="2520" w:type="dxa"/>
          </w:tcPr>
          <w:p w:rsidR="00613BBB" w:rsidRPr="001A449E" w:rsidRDefault="00613BBB" w:rsidP="00613BBB">
            <w:pPr>
              <w:jc w:val="center"/>
              <w:rPr>
                <w:rFonts w:eastAsia="PMingLiU" w:cs="Tahoma"/>
                <w:szCs w:val="18"/>
              </w:rPr>
            </w:pPr>
            <w:r w:rsidRPr="001A449E">
              <w:rPr>
                <w:rFonts w:eastAsia="PMingLiU" w:cs="Tahoma"/>
                <w:szCs w:val="18"/>
              </w:rPr>
              <w:t>5</w:t>
            </w:r>
          </w:p>
        </w:tc>
      </w:tr>
      <w:tr w:rsidR="00613BBB" w:rsidRPr="001A449E" w:rsidTr="002A6416">
        <w:tc>
          <w:tcPr>
            <w:tcW w:w="2160" w:type="dxa"/>
          </w:tcPr>
          <w:p w:rsidR="00613BBB" w:rsidRPr="001A449E" w:rsidRDefault="00613BBB" w:rsidP="00613BBB">
            <w:pPr>
              <w:jc w:val="center"/>
              <w:rPr>
                <w:rFonts w:eastAsia="PMingLiU" w:cs="Tahoma"/>
                <w:szCs w:val="18"/>
              </w:rPr>
            </w:pPr>
            <w:r w:rsidRPr="001A449E">
              <w:rPr>
                <w:rFonts w:eastAsia="PMingLiU" w:cs="Tahoma"/>
                <w:szCs w:val="18"/>
              </w:rPr>
              <w:t>$500,000 - $624,999</w:t>
            </w:r>
          </w:p>
        </w:tc>
        <w:tc>
          <w:tcPr>
            <w:tcW w:w="2520" w:type="dxa"/>
          </w:tcPr>
          <w:p w:rsidR="00613BBB" w:rsidRPr="001A449E" w:rsidRDefault="00613BBB" w:rsidP="00613BBB">
            <w:pPr>
              <w:jc w:val="center"/>
              <w:rPr>
                <w:rFonts w:eastAsia="PMingLiU" w:cs="Tahoma"/>
                <w:szCs w:val="18"/>
              </w:rPr>
            </w:pPr>
            <w:r w:rsidRPr="001A449E">
              <w:rPr>
                <w:rFonts w:eastAsia="PMingLiU" w:cs="Tahoma"/>
                <w:szCs w:val="18"/>
              </w:rPr>
              <w:t>6</w:t>
            </w:r>
          </w:p>
        </w:tc>
      </w:tr>
      <w:tr w:rsidR="00613BBB" w:rsidRPr="001A449E" w:rsidTr="002A6416">
        <w:tc>
          <w:tcPr>
            <w:tcW w:w="2160" w:type="dxa"/>
          </w:tcPr>
          <w:p w:rsidR="00613BBB" w:rsidRPr="001A449E" w:rsidRDefault="00613BBB" w:rsidP="00613BBB">
            <w:pPr>
              <w:jc w:val="center"/>
              <w:rPr>
                <w:rFonts w:eastAsia="PMingLiU" w:cs="Tahoma"/>
                <w:szCs w:val="18"/>
              </w:rPr>
            </w:pPr>
            <w:r w:rsidRPr="001A449E">
              <w:rPr>
                <w:rFonts w:eastAsia="PMingLiU" w:cs="Tahoma"/>
                <w:szCs w:val="18"/>
              </w:rPr>
              <w:t>$625,000 - $749,999</w:t>
            </w:r>
          </w:p>
        </w:tc>
        <w:tc>
          <w:tcPr>
            <w:tcW w:w="2520" w:type="dxa"/>
          </w:tcPr>
          <w:p w:rsidR="00613BBB" w:rsidRPr="001A449E" w:rsidRDefault="00613BBB" w:rsidP="00613BBB">
            <w:pPr>
              <w:jc w:val="center"/>
              <w:rPr>
                <w:rFonts w:eastAsia="PMingLiU" w:cs="Tahoma"/>
                <w:szCs w:val="18"/>
              </w:rPr>
            </w:pPr>
            <w:r w:rsidRPr="001A449E">
              <w:rPr>
                <w:rFonts w:eastAsia="PMingLiU" w:cs="Tahoma"/>
                <w:szCs w:val="18"/>
              </w:rPr>
              <w:t>7</w:t>
            </w:r>
          </w:p>
        </w:tc>
      </w:tr>
      <w:tr w:rsidR="00613BBB" w:rsidRPr="001A449E" w:rsidTr="002A6416">
        <w:tc>
          <w:tcPr>
            <w:tcW w:w="2160" w:type="dxa"/>
          </w:tcPr>
          <w:p w:rsidR="00613BBB" w:rsidRPr="001A449E" w:rsidRDefault="00613BBB" w:rsidP="00613BBB">
            <w:pPr>
              <w:jc w:val="center"/>
              <w:rPr>
                <w:rFonts w:eastAsia="PMingLiU" w:cs="Tahoma"/>
                <w:szCs w:val="18"/>
              </w:rPr>
            </w:pPr>
            <w:r w:rsidRPr="001A449E">
              <w:rPr>
                <w:rFonts w:eastAsia="PMingLiU" w:cs="Tahoma"/>
                <w:szCs w:val="18"/>
              </w:rPr>
              <w:t>$750,000 - $874,999</w:t>
            </w:r>
          </w:p>
        </w:tc>
        <w:tc>
          <w:tcPr>
            <w:tcW w:w="2520" w:type="dxa"/>
          </w:tcPr>
          <w:p w:rsidR="00613BBB" w:rsidRPr="001A449E" w:rsidRDefault="00613BBB" w:rsidP="00613BBB">
            <w:pPr>
              <w:jc w:val="center"/>
              <w:rPr>
                <w:rFonts w:eastAsia="PMingLiU" w:cs="Tahoma"/>
                <w:szCs w:val="18"/>
              </w:rPr>
            </w:pPr>
            <w:r w:rsidRPr="001A449E">
              <w:rPr>
                <w:rFonts w:eastAsia="PMingLiU" w:cs="Tahoma"/>
                <w:szCs w:val="18"/>
              </w:rPr>
              <w:t>8</w:t>
            </w:r>
          </w:p>
        </w:tc>
      </w:tr>
    </w:tbl>
    <w:p w:rsidR="00A17E03" w:rsidRPr="001A449E" w:rsidRDefault="00A17E03" w:rsidP="00FF1B2B">
      <w:pPr>
        <w:rPr>
          <w:rFonts w:eastAsia="PMingLiU" w:cs="Tahoma"/>
          <w:lang w:eastAsia="zh-TW"/>
        </w:rPr>
      </w:pPr>
      <w:r w:rsidRPr="001A449E">
        <w:rPr>
          <w:rFonts w:eastAsia="PMingLiU" w:cs="Tahoma"/>
          <w:szCs w:val="18"/>
          <w:lang w:eastAsia="zh-TW"/>
        </w:rPr>
        <w:t>下表適用於具備</w:t>
      </w:r>
      <w:r w:rsidRPr="001A449E">
        <w:rPr>
          <w:rFonts w:eastAsia="PMingLiU" w:cs="Tahoma"/>
          <w:szCs w:val="18"/>
          <w:lang w:eastAsia="zh-TW"/>
        </w:rPr>
        <w:t xml:space="preserve"> PDW </w:t>
      </w:r>
      <w:r w:rsidRPr="001A449E">
        <w:rPr>
          <w:rFonts w:eastAsia="PMingLiU" w:cs="Tahoma"/>
          <w:szCs w:val="18"/>
          <w:lang w:eastAsia="zh-TW"/>
        </w:rPr>
        <w:t>使用權的客戶：</w:t>
      </w:r>
    </w:p>
    <w:p w:rsidR="00A17E03" w:rsidRPr="001A449E"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1A449E" w:rsidTr="002A6416">
        <w:tc>
          <w:tcPr>
            <w:tcW w:w="2160" w:type="dxa"/>
            <w:shd w:val="clear" w:color="auto" w:fill="FABF8F"/>
          </w:tcPr>
          <w:p w:rsidR="00A17E03" w:rsidRPr="001A449E" w:rsidRDefault="00A17E03" w:rsidP="00A17E03">
            <w:pPr>
              <w:jc w:val="center"/>
              <w:rPr>
                <w:rFonts w:eastAsia="PMingLiU" w:cs="Tahoma"/>
                <w:color w:val="000000"/>
                <w:szCs w:val="18"/>
              </w:rPr>
            </w:pPr>
            <w:r w:rsidRPr="001A449E">
              <w:rPr>
                <w:rFonts w:eastAsia="PMingLiU" w:cs="Tahoma"/>
                <w:b/>
                <w:bCs/>
                <w:color w:val="000000"/>
                <w:szCs w:val="18"/>
              </w:rPr>
              <w:t>年度平均</w:t>
            </w:r>
            <w:r w:rsidRPr="001A449E">
              <w:rPr>
                <w:rFonts w:eastAsia="PMingLiU" w:cs="Tahoma"/>
                <w:b/>
                <w:bCs/>
                <w:color w:val="000000"/>
                <w:szCs w:val="18"/>
              </w:rPr>
              <w:t xml:space="preserve"> SA </w:t>
            </w:r>
            <w:r w:rsidRPr="001A449E">
              <w:rPr>
                <w:rFonts w:eastAsia="PMingLiU" w:cs="Tahoma"/>
                <w:b/>
                <w:bCs/>
                <w:color w:val="000000"/>
                <w:szCs w:val="18"/>
              </w:rPr>
              <w:t>花費</w:t>
            </w:r>
          </w:p>
        </w:tc>
        <w:tc>
          <w:tcPr>
            <w:tcW w:w="2520" w:type="dxa"/>
            <w:shd w:val="clear" w:color="auto" w:fill="FABF8F"/>
          </w:tcPr>
          <w:p w:rsidR="00A17E03" w:rsidRPr="001A449E" w:rsidRDefault="00A17E03" w:rsidP="00A17E03">
            <w:pPr>
              <w:jc w:val="center"/>
              <w:rPr>
                <w:rFonts w:eastAsia="PMingLiU" w:cs="Tahoma"/>
                <w:color w:val="000000"/>
                <w:szCs w:val="18"/>
              </w:rPr>
            </w:pPr>
            <w:r w:rsidRPr="001A449E">
              <w:rPr>
                <w:rFonts w:eastAsia="PMingLiU" w:cs="Tahoma"/>
                <w:b/>
                <w:bCs/>
                <w:color w:val="000000"/>
                <w:szCs w:val="18"/>
              </w:rPr>
              <w:t>許可之支援聯絡人</w:t>
            </w:r>
          </w:p>
        </w:tc>
      </w:tr>
      <w:tr w:rsidR="00A17E03" w:rsidRPr="001A449E" w:rsidTr="002A6416">
        <w:tc>
          <w:tcPr>
            <w:tcW w:w="2160" w:type="dxa"/>
          </w:tcPr>
          <w:p w:rsidR="00A17E03" w:rsidRPr="001A449E" w:rsidRDefault="00A17E03" w:rsidP="00A17E03">
            <w:pPr>
              <w:jc w:val="center"/>
              <w:rPr>
                <w:rFonts w:eastAsia="PMingLiU" w:cs="Tahoma"/>
                <w:color w:val="000000"/>
                <w:szCs w:val="18"/>
              </w:rPr>
            </w:pPr>
            <w:r w:rsidRPr="001A449E">
              <w:rPr>
                <w:rFonts w:eastAsia="PMingLiU" w:cs="Tahoma"/>
                <w:color w:val="000000"/>
                <w:szCs w:val="18"/>
              </w:rPr>
              <w:t>$0 - $374,999</w:t>
            </w:r>
          </w:p>
        </w:tc>
        <w:tc>
          <w:tcPr>
            <w:tcW w:w="2520" w:type="dxa"/>
          </w:tcPr>
          <w:p w:rsidR="00A17E03" w:rsidRPr="001A449E" w:rsidRDefault="00A17E03" w:rsidP="00A17E03">
            <w:pPr>
              <w:jc w:val="center"/>
              <w:rPr>
                <w:rFonts w:eastAsia="PMingLiU" w:cs="Tahoma"/>
                <w:color w:val="000000"/>
                <w:szCs w:val="18"/>
              </w:rPr>
            </w:pPr>
            <w:r w:rsidRPr="001A449E">
              <w:rPr>
                <w:rFonts w:eastAsia="PMingLiU" w:cs="Tahoma"/>
                <w:color w:val="000000"/>
                <w:szCs w:val="18"/>
              </w:rPr>
              <w:t>4</w:t>
            </w:r>
          </w:p>
        </w:tc>
      </w:tr>
      <w:tr w:rsidR="00A17E03" w:rsidRPr="001A449E" w:rsidTr="002A6416">
        <w:tc>
          <w:tcPr>
            <w:tcW w:w="2160" w:type="dxa"/>
          </w:tcPr>
          <w:p w:rsidR="00A17E03" w:rsidRPr="001A449E" w:rsidRDefault="00A17E03" w:rsidP="00A17E03">
            <w:pPr>
              <w:jc w:val="center"/>
              <w:rPr>
                <w:rFonts w:eastAsia="PMingLiU" w:cs="Tahoma"/>
                <w:szCs w:val="18"/>
              </w:rPr>
            </w:pPr>
            <w:r w:rsidRPr="001A449E">
              <w:rPr>
                <w:rFonts w:eastAsia="PMingLiU" w:cs="Tahoma"/>
                <w:szCs w:val="18"/>
              </w:rPr>
              <w:t>$375,000 - $499,999</w:t>
            </w:r>
          </w:p>
        </w:tc>
        <w:tc>
          <w:tcPr>
            <w:tcW w:w="2520" w:type="dxa"/>
          </w:tcPr>
          <w:p w:rsidR="00A17E03" w:rsidRPr="001A449E" w:rsidRDefault="00A17E03" w:rsidP="00A17E03">
            <w:pPr>
              <w:jc w:val="center"/>
              <w:rPr>
                <w:rFonts w:eastAsia="PMingLiU" w:cs="Tahoma"/>
                <w:szCs w:val="18"/>
              </w:rPr>
            </w:pPr>
            <w:r w:rsidRPr="001A449E">
              <w:rPr>
                <w:rFonts w:eastAsia="PMingLiU" w:cs="Tahoma"/>
                <w:szCs w:val="18"/>
              </w:rPr>
              <w:t>5</w:t>
            </w:r>
          </w:p>
        </w:tc>
      </w:tr>
      <w:tr w:rsidR="00A17E03" w:rsidRPr="001A449E" w:rsidTr="002A6416">
        <w:tc>
          <w:tcPr>
            <w:tcW w:w="2160" w:type="dxa"/>
          </w:tcPr>
          <w:p w:rsidR="00A17E03" w:rsidRPr="001A449E" w:rsidRDefault="00A17E03" w:rsidP="00A17E03">
            <w:pPr>
              <w:jc w:val="center"/>
              <w:rPr>
                <w:rFonts w:eastAsia="PMingLiU" w:cs="Tahoma"/>
                <w:szCs w:val="18"/>
              </w:rPr>
            </w:pPr>
            <w:r w:rsidRPr="001A449E">
              <w:rPr>
                <w:rFonts w:eastAsia="PMingLiU" w:cs="Tahoma"/>
                <w:szCs w:val="18"/>
              </w:rPr>
              <w:t>$500,000 - $624,999</w:t>
            </w:r>
          </w:p>
        </w:tc>
        <w:tc>
          <w:tcPr>
            <w:tcW w:w="2520" w:type="dxa"/>
          </w:tcPr>
          <w:p w:rsidR="00A17E03" w:rsidRPr="001A449E" w:rsidRDefault="00A17E03" w:rsidP="00A17E03">
            <w:pPr>
              <w:jc w:val="center"/>
              <w:rPr>
                <w:rFonts w:eastAsia="PMingLiU" w:cs="Tahoma"/>
                <w:szCs w:val="18"/>
              </w:rPr>
            </w:pPr>
            <w:r w:rsidRPr="001A449E">
              <w:rPr>
                <w:rFonts w:eastAsia="PMingLiU" w:cs="Tahoma"/>
                <w:szCs w:val="18"/>
              </w:rPr>
              <w:t>6</w:t>
            </w:r>
          </w:p>
        </w:tc>
      </w:tr>
      <w:tr w:rsidR="00A17E03" w:rsidRPr="001A449E" w:rsidTr="002A6416">
        <w:tc>
          <w:tcPr>
            <w:tcW w:w="2160" w:type="dxa"/>
          </w:tcPr>
          <w:p w:rsidR="00A17E03" w:rsidRPr="001A449E" w:rsidRDefault="00A17E03" w:rsidP="00A17E03">
            <w:pPr>
              <w:jc w:val="center"/>
              <w:rPr>
                <w:rFonts w:eastAsia="PMingLiU" w:cs="Tahoma"/>
                <w:szCs w:val="18"/>
              </w:rPr>
            </w:pPr>
            <w:r w:rsidRPr="001A449E">
              <w:rPr>
                <w:rFonts w:eastAsia="PMingLiU" w:cs="Tahoma"/>
                <w:szCs w:val="18"/>
              </w:rPr>
              <w:t>$625,000 - $749,999</w:t>
            </w:r>
          </w:p>
        </w:tc>
        <w:tc>
          <w:tcPr>
            <w:tcW w:w="2520" w:type="dxa"/>
          </w:tcPr>
          <w:p w:rsidR="00A17E03" w:rsidRPr="001A449E" w:rsidRDefault="00A17E03" w:rsidP="00A17E03">
            <w:pPr>
              <w:jc w:val="center"/>
              <w:rPr>
                <w:rFonts w:eastAsia="PMingLiU" w:cs="Tahoma"/>
                <w:szCs w:val="18"/>
              </w:rPr>
            </w:pPr>
            <w:r w:rsidRPr="001A449E">
              <w:rPr>
                <w:rFonts w:eastAsia="PMingLiU" w:cs="Tahoma"/>
                <w:szCs w:val="18"/>
              </w:rPr>
              <w:t>7</w:t>
            </w:r>
          </w:p>
        </w:tc>
      </w:tr>
      <w:tr w:rsidR="00A17E03" w:rsidRPr="001A449E" w:rsidTr="002A6416">
        <w:tc>
          <w:tcPr>
            <w:tcW w:w="2160" w:type="dxa"/>
          </w:tcPr>
          <w:p w:rsidR="00A17E03" w:rsidRPr="001A449E" w:rsidRDefault="00A17E03" w:rsidP="00A17E03">
            <w:pPr>
              <w:jc w:val="center"/>
              <w:rPr>
                <w:rFonts w:eastAsia="PMingLiU" w:cs="Tahoma"/>
                <w:szCs w:val="18"/>
              </w:rPr>
            </w:pPr>
            <w:r w:rsidRPr="001A449E">
              <w:rPr>
                <w:rFonts w:eastAsia="PMingLiU" w:cs="Tahoma"/>
                <w:szCs w:val="18"/>
              </w:rPr>
              <w:t>$750,000 - $874,999</w:t>
            </w:r>
          </w:p>
        </w:tc>
        <w:tc>
          <w:tcPr>
            <w:tcW w:w="2520" w:type="dxa"/>
          </w:tcPr>
          <w:p w:rsidR="00A17E03" w:rsidRPr="001A449E" w:rsidRDefault="00A17E03" w:rsidP="00A17E03">
            <w:pPr>
              <w:jc w:val="center"/>
              <w:rPr>
                <w:rFonts w:eastAsia="PMingLiU" w:cs="Tahoma"/>
                <w:szCs w:val="18"/>
              </w:rPr>
            </w:pPr>
            <w:r w:rsidRPr="001A449E">
              <w:rPr>
                <w:rFonts w:eastAsia="PMingLiU" w:cs="Tahoma"/>
                <w:szCs w:val="18"/>
              </w:rPr>
              <w:t>8</w:t>
            </w:r>
          </w:p>
        </w:tc>
      </w:tr>
    </w:tbl>
    <w:p w:rsidR="00A17E03" w:rsidRPr="001A449E" w:rsidRDefault="00A17E03" w:rsidP="00F530ED">
      <w:pPr>
        <w:jc w:val="both"/>
        <w:rPr>
          <w:rFonts w:eastAsia="PMingLiU" w:cs="Tahoma"/>
        </w:rPr>
      </w:pPr>
    </w:p>
    <w:p w:rsidR="00A17E03" w:rsidRPr="001A449E" w:rsidRDefault="00A17E03" w:rsidP="00F42FB8">
      <w:pPr>
        <w:jc w:val="both"/>
        <w:rPr>
          <w:rFonts w:eastAsia="PMingLiU" w:cs="Tahoma"/>
        </w:rPr>
      </w:pPr>
      <w:r w:rsidRPr="001A449E">
        <w:rPr>
          <w:rFonts w:eastAsia="PMingLiU" w:cs="Tahoma"/>
          <w:szCs w:val="18"/>
        </w:rPr>
        <w:t>應該由客戶指定之聯絡人透過電話或網頁啟動支援要求，且應遵照客戶之主要服務合約</w:t>
      </w:r>
      <w:r w:rsidRPr="001A449E">
        <w:rPr>
          <w:rFonts w:eastAsia="PMingLiU" w:cs="Tahoma"/>
          <w:szCs w:val="18"/>
        </w:rPr>
        <w:t xml:space="preserve"> (Premier Services Agreement) </w:t>
      </w:r>
      <w:r w:rsidRPr="001A449E">
        <w:rPr>
          <w:rFonts w:eastAsia="PMingLiU" w:cs="Tahoma"/>
          <w:szCs w:val="18"/>
        </w:rPr>
        <w:t>中所述之程序進行。無限制全天候</w:t>
      </w:r>
      <w:r w:rsidRPr="001A449E">
        <w:rPr>
          <w:rFonts w:eastAsia="PMingLiU" w:cs="Tahoma"/>
          <w:szCs w:val="18"/>
        </w:rPr>
        <w:t xml:space="preserve"> PRS </w:t>
      </w:r>
      <w:r w:rsidRPr="001A449E">
        <w:rPr>
          <w:rFonts w:eastAsia="PMingLiU" w:cs="Tahoma"/>
          <w:szCs w:val="18"/>
        </w:rPr>
        <w:t>利益僅包含問題解決服務。由</w:t>
      </w:r>
      <w:r w:rsidRPr="001A449E">
        <w:rPr>
          <w:rFonts w:eastAsia="PMingLiU" w:cs="Tahoma"/>
          <w:szCs w:val="18"/>
        </w:rPr>
        <w:t xml:space="preserve"> Technical Account Manager (TAM) </w:t>
      </w:r>
      <w:r w:rsidRPr="001A449E">
        <w:rPr>
          <w:rFonts w:eastAsia="PMingLiU" w:cs="Tahoma"/>
          <w:szCs w:val="18"/>
        </w:rPr>
        <w:t>或</w:t>
      </w:r>
      <w:r w:rsidRPr="001A449E">
        <w:rPr>
          <w:rFonts w:eastAsia="PMingLiU" w:cs="Tahoma"/>
          <w:szCs w:val="18"/>
        </w:rPr>
        <w:t xml:space="preserve"> Designated Support Engineer (DSE) </w:t>
      </w:r>
      <w:r w:rsidRPr="001A449E">
        <w:rPr>
          <w:rFonts w:eastAsia="PMingLiU" w:cs="Tahoma"/>
          <w:szCs w:val="18"/>
        </w:rPr>
        <w:t>針對事件之解決所花費的任何時間，將依客戶之主要服務合約進行說明。</w:t>
      </w:r>
    </w:p>
    <w:p w:rsidR="00023FE7" w:rsidRPr="001A449E" w:rsidRDefault="00023FE7" w:rsidP="00F42FB8">
      <w:pPr>
        <w:pStyle w:val="Heading3"/>
        <w:rPr>
          <w:rFonts w:ascii="Tahoma" w:eastAsia="PMingLiU" w:hAnsi="Tahoma" w:cs="Tahoma"/>
        </w:rPr>
      </w:pPr>
    </w:p>
    <w:p w:rsidR="00620185" w:rsidRPr="001A449E" w:rsidRDefault="00620185" w:rsidP="00F42FB8">
      <w:pPr>
        <w:pStyle w:val="Heading3"/>
        <w:rPr>
          <w:rFonts w:ascii="Tahoma" w:eastAsia="PMingLiU" w:hAnsi="Tahoma" w:cs="Tahoma"/>
        </w:rPr>
      </w:pPr>
      <w:bookmarkStart w:id="749" w:name="_Toc336338238"/>
      <w:bookmarkStart w:id="750" w:name="_Toc363720590"/>
      <w:r w:rsidRPr="001A449E">
        <w:rPr>
          <w:rFonts w:ascii="Tahoma" w:eastAsia="PMingLiU" w:hAnsi="Tahoma" w:cs="Tahoma"/>
          <w:color w:val="000000"/>
          <w:sz w:val="24"/>
          <w:szCs w:val="18"/>
        </w:rPr>
        <w:t>System Center Advisor</w:t>
      </w:r>
      <w:bookmarkEnd w:id="749"/>
      <w:bookmarkEnd w:id="750"/>
    </w:p>
    <w:p w:rsidR="00620185" w:rsidRPr="001A449E" w:rsidRDefault="00620185" w:rsidP="00F42FB8">
      <w:pPr>
        <w:rPr>
          <w:rFonts w:eastAsia="PMingLiU" w:cs="Tahoma"/>
        </w:rPr>
      </w:pPr>
    </w:p>
    <w:p w:rsidR="001C1727" w:rsidRPr="001A449E" w:rsidRDefault="00F56FC9">
      <w:pPr>
        <w:rPr>
          <w:rFonts w:eastAsia="PMingLiU" w:cs="Tahoma"/>
        </w:rPr>
      </w:pPr>
      <w:r w:rsidRPr="001A449E">
        <w:rPr>
          <w:rFonts w:eastAsia="PMingLiU" w:cs="Tahoma"/>
          <w:szCs w:val="18"/>
        </w:rPr>
        <w:t>具備下表中所列之</w:t>
      </w:r>
      <w:r w:rsidRPr="001A449E">
        <w:rPr>
          <w:rFonts w:eastAsia="PMingLiU" w:cs="Tahoma"/>
          <w:szCs w:val="18"/>
        </w:rPr>
        <w:t xml:space="preserve"> Windows Server</w:t>
      </w:r>
      <w:r w:rsidRPr="001A449E">
        <w:rPr>
          <w:rFonts w:eastAsia="PMingLiU" w:cs="Tahoma"/>
          <w:szCs w:val="18"/>
        </w:rPr>
        <w:t>、</w:t>
      </w:r>
      <w:r w:rsidRPr="001A449E">
        <w:rPr>
          <w:rFonts w:eastAsia="PMingLiU" w:cs="Tahoma"/>
          <w:szCs w:val="18"/>
        </w:rPr>
        <w:t>SQL Server</w:t>
      </w:r>
      <w:r w:rsidRPr="001A449E">
        <w:rPr>
          <w:rFonts w:eastAsia="PMingLiU" w:cs="Tahoma"/>
          <w:szCs w:val="18"/>
        </w:rPr>
        <w:t>、</w:t>
      </w:r>
      <w:r w:rsidRPr="001A449E">
        <w:rPr>
          <w:rFonts w:eastAsia="PMingLiU" w:cs="Tahoma"/>
          <w:szCs w:val="18"/>
        </w:rPr>
        <w:t xml:space="preserve">Exchange Server </w:t>
      </w:r>
      <w:r w:rsidRPr="001A449E">
        <w:rPr>
          <w:rFonts w:eastAsia="PMingLiU" w:cs="Tahoma"/>
          <w:szCs w:val="18"/>
        </w:rPr>
        <w:t>和</w:t>
      </w:r>
      <w:r w:rsidRPr="001A449E">
        <w:rPr>
          <w:rFonts w:eastAsia="PMingLiU" w:cs="Tahoma"/>
          <w:szCs w:val="18"/>
        </w:rPr>
        <w:t xml:space="preserve"> SharePoint Server </w:t>
      </w:r>
      <w:r w:rsidRPr="001A449E">
        <w:rPr>
          <w:rFonts w:eastAsia="PMingLiU" w:cs="Tahoma"/>
          <w:szCs w:val="18"/>
        </w:rPr>
        <w:t>版本軟體使用權之有效軟體保證範圍的客戶，有資格依「產品使用權」中所列示內容使用</w:t>
      </w:r>
      <w:r w:rsidRPr="001A449E">
        <w:rPr>
          <w:rFonts w:eastAsia="PMingLiU" w:cs="Tahoma"/>
          <w:szCs w:val="18"/>
        </w:rPr>
        <w:t xml:space="preserve"> System Center Advisor</w:t>
      </w:r>
      <w:r w:rsidRPr="001A449E">
        <w:rPr>
          <w:rFonts w:eastAsia="PMingLiU" w:cs="Tahoma"/>
          <w:szCs w:val="18"/>
        </w:rPr>
        <w:t>。</w:t>
      </w:r>
    </w:p>
    <w:p w:rsidR="003479E5" w:rsidRPr="001A449E" w:rsidRDefault="003479E5" w:rsidP="00792D1E">
      <w:pPr>
        <w:outlineLvl w:val="2"/>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733"/>
      </w:tblGrid>
      <w:tr w:rsidR="00A13BC3" w:rsidRPr="001A449E" w:rsidTr="00C07010">
        <w:tc>
          <w:tcPr>
            <w:tcW w:w="3760" w:type="dxa"/>
            <w:gridSpan w:val="2"/>
            <w:shd w:val="clear" w:color="auto" w:fill="FABF8F"/>
          </w:tcPr>
          <w:p w:rsidR="00A13BC3" w:rsidRPr="001A449E" w:rsidRDefault="00A13BC3" w:rsidP="007E466C">
            <w:pPr>
              <w:spacing w:before="120" w:after="120" w:line="276" w:lineRule="auto"/>
              <w:jc w:val="center"/>
              <w:rPr>
                <w:rFonts w:eastAsia="PMingLiU" w:cs="Tahoma"/>
                <w:b/>
                <w:bCs/>
                <w:color w:val="000000"/>
                <w:szCs w:val="18"/>
                <w:lang w:eastAsia="ja-JP"/>
              </w:rPr>
            </w:pPr>
            <w:r w:rsidRPr="001A449E">
              <w:rPr>
                <w:rFonts w:eastAsia="PMingLiU" w:cs="Tahoma"/>
                <w:b/>
                <w:bCs/>
                <w:color w:val="000000"/>
                <w:szCs w:val="18"/>
              </w:rPr>
              <w:t>合格伺服器軟體</w:t>
            </w:r>
            <w:r w:rsidRPr="001A449E">
              <w:rPr>
                <w:rFonts w:eastAsia="PMingLiU" w:cs="Tahoma"/>
                <w:b/>
                <w:bCs/>
                <w:color w:val="000000"/>
                <w:szCs w:val="18"/>
              </w:rPr>
              <w:t>*</w:t>
            </w:r>
          </w:p>
        </w:tc>
        <w:tc>
          <w:tcPr>
            <w:tcW w:w="1774" w:type="dxa"/>
            <w:shd w:val="clear" w:color="auto" w:fill="FABF8F"/>
          </w:tcPr>
          <w:p w:rsidR="00A13BC3" w:rsidRPr="001A449E" w:rsidRDefault="00A13BC3" w:rsidP="003479E5">
            <w:pPr>
              <w:spacing w:after="200" w:line="276" w:lineRule="auto"/>
              <w:jc w:val="center"/>
              <w:rPr>
                <w:rFonts w:eastAsia="PMingLiU" w:cs="Tahoma"/>
                <w:b/>
                <w:bCs/>
                <w:color w:val="000000"/>
                <w:szCs w:val="18"/>
                <w:lang w:eastAsia="ja-JP"/>
              </w:rPr>
            </w:pPr>
          </w:p>
        </w:tc>
        <w:tc>
          <w:tcPr>
            <w:tcW w:w="1913" w:type="dxa"/>
            <w:shd w:val="clear" w:color="auto" w:fill="FABF8F"/>
          </w:tcPr>
          <w:p w:rsidR="00A13BC3" w:rsidRPr="001A449E" w:rsidRDefault="00A13BC3" w:rsidP="003479E5">
            <w:pPr>
              <w:spacing w:after="200" w:line="276" w:lineRule="auto"/>
              <w:jc w:val="center"/>
              <w:rPr>
                <w:rFonts w:eastAsia="PMingLiU" w:cs="Tahoma"/>
                <w:b/>
                <w:bCs/>
                <w:color w:val="000000"/>
                <w:szCs w:val="18"/>
                <w:lang w:eastAsia="ja-JP"/>
              </w:rPr>
            </w:pPr>
          </w:p>
        </w:tc>
        <w:tc>
          <w:tcPr>
            <w:tcW w:w="1733" w:type="dxa"/>
            <w:shd w:val="clear" w:color="auto" w:fill="FABF8F"/>
          </w:tcPr>
          <w:p w:rsidR="00A13BC3" w:rsidRPr="001A449E" w:rsidRDefault="00A13BC3" w:rsidP="003479E5">
            <w:pPr>
              <w:spacing w:after="200" w:line="276" w:lineRule="auto"/>
              <w:jc w:val="center"/>
              <w:rPr>
                <w:rFonts w:eastAsia="PMingLiU" w:cs="Tahoma"/>
                <w:b/>
                <w:bCs/>
                <w:color w:val="000000"/>
                <w:szCs w:val="18"/>
                <w:lang w:eastAsia="ja-JP"/>
              </w:rPr>
            </w:pPr>
          </w:p>
        </w:tc>
      </w:tr>
      <w:tr w:rsidR="00A13BC3" w:rsidRPr="001A449E" w:rsidTr="00C07010">
        <w:tc>
          <w:tcPr>
            <w:tcW w:w="1912" w:type="dxa"/>
            <w:shd w:val="clear" w:color="auto" w:fill="FABF8F"/>
            <w:vAlign w:val="center"/>
          </w:tcPr>
          <w:p w:rsidR="00A13BC3" w:rsidRPr="001A449E" w:rsidRDefault="00A13BC3" w:rsidP="007E466C">
            <w:pPr>
              <w:spacing w:before="120" w:after="120" w:line="276" w:lineRule="auto"/>
              <w:jc w:val="center"/>
              <w:rPr>
                <w:rFonts w:eastAsia="PMingLiU" w:cs="Tahoma"/>
                <w:color w:val="000000"/>
                <w:szCs w:val="18"/>
                <w:lang w:eastAsia="ja-JP"/>
              </w:rPr>
            </w:pPr>
            <w:r w:rsidRPr="001A449E">
              <w:rPr>
                <w:rFonts w:eastAsia="PMingLiU" w:cs="Tahoma"/>
                <w:b/>
                <w:bCs/>
                <w:color w:val="000000"/>
                <w:szCs w:val="18"/>
              </w:rPr>
              <w:t xml:space="preserve">Windows </w:t>
            </w:r>
            <w:r w:rsidRPr="001A449E">
              <w:rPr>
                <w:rFonts w:eastAsia="PMingLiU" w:cs="Tahoma"/>
                <w:b/>
                <w:bCs/>
                <w:color w:val="000000"/>
                <w:szCs w:val="18"/>
              </w:rPr>
              <w:t>伺服器</w:t>
            </w:r>
          </w:p>
        </w:tc>
        <w:tc>
          <w:tcPr>
            <w:tcW w:w="1848" w:type="dxa"/>
            <w:shd w:val="clear" w:color="auto" w:fill="FABF8F"/>
            <w:vAlign w:val="center"/>
          </w:tcPr>
          <w:p w:rsidR="00A13BC3" w:rsidRPr="001A449E" w:rsidRDefault="00A13BC3" w:rsidP="007E466C">
            <w:pPr>
              <w:spacing w:before="120" w:after="120" w:line="276" w:lineRule="auto"/>
              <w:jc w:val="center"/>
              <w:rPr>
                <w:rFonts w:eastAsia="PMingLiU" w:cs="Tahoma"/>
                <w:color w:val="000000"/>
                <w:szCs w:val="18"/>
                <w:lang w:eastAsia="ja-JP"/>
              </w:rPr>
            </w:pPr>
            <w:r w:rsidRPr="001A449E">
              <w:rPr>
                <w:rFonts w:eastAsia="PMingLiU" w:cs="Tahoma"/>
                <w:b/>
                <w:bCs/>
                <w:color w:val="000000"/>
                <w:szCs w:val="18"/>
              </w:rPr>
              <w:t>SQL Server</w:t>
            </w:r>
          </w:p>
        </w:tc>
        <w:tc>
          <w:tcPr>
            <w:tcW w:w="1774" w:type="dxa"/>
            <w:shd w:val="clear" w:color="auto" w:fill="FABF8F"/>
            <w:vAlign w:val="center"/>
          </w:tcPr>
          <w:p w:rsidR="00A13BC3" w:rsidRPr="001A449E" w:rsidRDefault="00A13BC3" w:rsidP="007E466C">
            <w:pPr>
              <w:spacing w:before="120" w:after="120" w:line="276" w:lineRule="auto"/>
              <w:jc w:val="center"/>
              <w:rPr>
                <w:rFonts w:eastAsia="PMingLiU" w:cs="Tahoma"/>
                <w:b/>
                <w:bCs/>
                <w:color w:val="000000"/>
                <w:szCs w:val="18"/>
                <w:lang w:eastAsia="ja-JP"/>
              </w:rPr>
            </w:pPr>
            <w:r w:rsidRPr="001A449E">
              <w:rPr>
                <w:rFonts w:eastAsia="PMingLiU" w:cs="Tahoma"/>
                <w:b/>
                <w:bCs/>
                <w:color w:val="000000"/>
                <w:szCs w:val="18"/>
              </w:rPr>
              <w:t>Exchange Server</w:t>
            </w:r>
          </w:p>
        </w:tc>
        <w:tc>
          <w:tcPr>
            <w:tcW w:w="1913" w:type="dxa"/>
            <w:shd w:val="clear" w:color="auto" w:fill="FABF8F"/>
            <w:vAlign w:val="center"/>
          </w:tcPr>
          <w:p w:rsidR="00A13BC3" w:rsidRPr="001A449E" w:rsidRDefault="00A13BC3" w:rsidP="007E466C">
            <w:pPr>
              <w:spacing w:before="120" w:after="120" w:line="276" w:lineRule="auto"/>
              <w:jc w:val="center"/>
              <w:rPr>
                <w:rFonts w:eastAsia="PMingLiU" w:cs="Tahoma"/>
                <w:b/>
                <w:bCs/>
                <w:color w:val="000000"/>
                <w:szCs w:val="18"/>
                <w:lang w:eastAsia="ja-JP"/>
              </w:rPr>
            </w:pPr>
            <w:r w:rsidRPr="001A449E">
              <w:rPr>
                <w:rFonts w:eastAsia="PMingLiU" w:cs="Tahoma"/>
                <w:b/>
                <w:bCs/>
                <w:color w:val="000000"/>
                <w:szCs w:val="18"/>
              </w:rPr>
              <w:t>SharePoint Server</w:t>
            </w:r>
          </w:p>
        </w:tc>
        <w:tc>
          <w:tcPr>
            <w:tcW w:w="1733" w:type="dxa"/>
            <w:shd w:val="clear" w:color="auto" w:fill="FABF8F"/>
            <w:vAlign w:val="center"/>
          </w:tcPr>
          <w:p w:rsidR="00A13BC3" w:rsidRPr="001A449E" w:rsidRDefault="00A13BC3" w:rsidP="007E466C">
            <w:pPr>
              <w:spacing w:before="120" w:after="120" w:line="276" w:lineRule="auto"/>
              <w:jc w:val="center"/>
              <w:rPr>
                <w:rFonts w:eastAsia="PMingLiU" w:cs="Tahoma"/>
                <w:b/>
                <w:bCs/>
                <w:color w:val="000000"/>
                <w:szCs w:val="18"/>
                <w:lang w:eastAsia="ja-JP"/>
              </w:rPr>
            </w:pPr>
            <w:r w:rsidRPr="001A449E">
              <w:rPr>
                <w:rFonts w:eastAsia="PMingLiU" w:cs="Tahoma"/>
                <w:b/>
                <w:bCs/>
                <w:color w:val="000000"/>
                <w:szCs w:val="18"/>
              </w:rPr>
              <w:t>Lync Server</w:t>
            </w:r>
          </w:p>
        </w:tc>
      </w:tr>
      <w:tr w:rsidR="00A13BC3" w:rsidRPr="001A449E" w:rsidTr="00C07010">
        <w:tc>
          <w:tcPr>
            <w:tcW w:w="1912"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Windows Server Datacenter</w:t>
            </w:r>
          </w:p>
        </w:tc>
        <w:tc>
          <w:tcPr>
            <w:tcW w:w="1848"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 xml:space="preserve">SQL Server Parallel Data Warehouse </w:t>
            </w:r>
          </w:p>
        </w:tc>
        <w:tc>
          <w:tcPr>
            <w:tcW w:w="1774"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Exchange Small Business Server</w:t>
            </w:r>
          </w:p>
        </w:tc>
        <w:tc>
          <w:tcPr>
            <w:tcW w:w="1913"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SharePoint for Internet Sites Server Enterprise</w:t>
            </w:r>
          </w:p>
        </w:tc>
        <w:tc>
          <w:tcPr>
            <w:tcW w:w="1733"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Lync Server 2010 Enterprise Edition</w:t>
            </w: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rPr>
            </w:pPr>
            <w:r w:rsidRPr="001A449E">
              <w:rPr>
                <w:rFonts w:eastAsia="PMingLiU" w:cs="Tahoma"/>
                <w:color w:val="000000"/>
                <w:szCs w:val="18"/>
              </w:rPr>
              <w:t>Windows Server Enterprise</w:t>
            </w:r>
          </w:p>
        </w:tc>
        <w:tc>
          <w:tcPr>
            <w:tcW w:w="1848"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color w:val="000000"/>
                <w:szCs w:val="18"/>
              </w:rPr>
              <w:t>SQL Server Datacenter</w:t>
            </w:r>
          </w:p>
        </w:tc>
        <w:tc>
          <w:tcPr>
            <w:tcW w:w="1774"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Exchange Server Enterprise</w:t>
            </w:r>
          </w:p>
        </w:tc>
        <w:tc>
          <w:tcPr>
            <w:tcW w:w="1913"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SharePoint for Internet Sites Server Standard</w:t>
            </w:r>
          </w:p>
        </w:tc>
        <w:tc>
          <w:tcPr>
            <w:tcW w:w="1733"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Lync Server 2010 Standard Edition</w:t>
            </w: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color w:val="000000"/>
                <w:szCs w:val="18"/>
              </w:rPr>
              <w:t>Windows Server Standard</w:t>
            </w:r>
          </w:p>
        </w:tc>
        <w:tc>
          <w:tcPr>
            <w:tcW w:w="1848"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SQL Server Enterprise</w:t>
            </w:r>
          </w:p>
        </w:tc>
        <w:tc>
          <w:tcPr>
            <w:tcW w:w="1774"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Exchange Server Standard</w:t>
            </w:r>
          </w:p>
        </w:tc>
        <w:tc>
          <w:tcPr>
            <w:tcW w:w="1913" w:type="dxa"/>
          </w:tcPr>
          <w:p w:rsidR="00A13BC3" w:rsidRPr="001A449E" w:rsidRDefault="00A13BC3" w:rsidP="003479E5">
            <w:pPr>
              <w:spacing w:after="200" w:line="276" w:lineRule="auto"/>
              <w:jc w:val="center"/>
              <w:rPr>
                <w:rFonts w:eastAsia="PMingLiU" w:cs="Tahoma"/>
                <w:color w:val="000000"/>
                <w:szCs w:val="18"/>
                <w:lang w:eastAsia="ja-JP"/>
              </w:rPr>
            </w:pPr>
            <w:r w:rsidRPr="001A449E">
              <w:rPr>
                <w:rFonts w:eastAsia="PMingLiU" w:cs="Tahoma"/>
                <w:color w:val="000000"/>
                <w:szCs w:val="18"/>
              </w:rPr>
              <w:t>SharePoint Server</w:t>
            </w:r>
          </w:p>
        </w:tc>
        <w:tc>
          <w:tcPr>
            <w:tcW w:w="1733" w:type="dxa"/>
          </w:tcPr>
          <w:p w:rsidR="00A13BC3" w:rsidRPr="001A449E" w:rsidRDefault="00A13BC3" w:rsidP="003479E5">
            <w:pPr>
              <w:spacing w:after="200" w:line="276" w:lineRule="auto"/>
              <w:jc w:val="center"/>
              <w:rPr>
                <w:rFonts w:eastAsia="PMingLiU" w:cs="Tahoma"/>
                <w:color w:val="000000"/>
                <w:szCs w:val="18"/>
                <w:lang w:eastAsia="ja-JP"/>
              </w:rPr>
            </w:pP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 xml:space="preserve">Windows Small Business Server Premium </w:t>
            </w:r>
            <w:r w:rsidRPr="001A449E">
              <w:rPr>
                <w:rFonts w:eastAsia="PMingLiU" w:cs="Tahoma"/>
                <w:szCs w:val="18"/>
              </w:rPr>
              <w:t>附加元件</w:t>
            </w:r>
          </w:p>
        </w:tc>
        <w:tc>
          <w:tcPr>
            <w:tcW w:w="1848"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SQL Server Standard</w:t>
            </w:r>
          </w:p>
        </w:tc>
        <w:tc>
          <w:tcPr>
            <w:tcW w:w="1774" w:type="dxa"/>
          </w:tcPr>
          <w:p w:rsidR="00A13BC3" w:rsidRPr="001A449E" w:rsidRDefault="00A13BC3" w:rsidP="003479E5">
            <w:pPr>
              <w:spacing w:after="200" w:line="276" w:lineRule="auto"/>
              <w:jc w:val="center"/>
              <w:rPr>
                <w:rFonts w:eastAsia="PMingLiU" w:cs="Tahoma"/>
                <w:szCs w:val="18"/>
                <w:lang w:eastAsia="ja-JP"/>
              </w:rPr>
            </w:pPr>
          </w:p>
        </w:tc>
        <w:tc>
          <w:tcPr>
            <w:tcW w:w="1913" w:type="dxa"/>
          </w:tcPr>
          <w:p w:rsidR="00A13BC3" w:rsidRPr="001A449E" w:rsidRDefault="00A13BC3" w:rsidP="003479E5">
            <w:pPr>
              <w:spacing w:after="200" w:line="276" w:lineRule="auto"/>
              <w:jc w:val="center"/>
              <w:rPr>
                <w:rFonts w:eastAsia="PMingLiU" w:cs="Tahoma"/>
                <w:szCs w:val="18"/>
                <w:lang w:eastAsia="ja-JP"/>
              </w:rPr>
            </w:pPr>
          </w:p>
        </w:tc>
        <w:tc>
          <w:tcPr>
            <w:tcW w:w="1733" w:type="dxa"/>
          </w:tcPr>
          <w:p w:rsidR="00A13BC3" w:rsidRPr="001A449E" w:rsidRDefault="00A13BC3" w:rsidP="003479E5">
            <w:pPr>
              <w:spacing w:after="200" w:line="276" w:lineRule="auto"/>
              <w:jc w:val="center"/>
              <w:rPr>
                <w:rFonts w:eastAsia="PMingLiU" w:cs="Tahoma"/>
                <w:szCs w:val="18"/>
                <w:lang w:eastAsia="ja-JP"/>
              </w:rPr>
            </w:pPr>
          </w:p>
        </w:tc>
      </w:tr>
      <w:tr w:rsidR="00A13BC3" w:rsidRPr="001A449E" w:rsidTr="00C07010">
        <w:tc>
          <w:tcPr>
            <w:tcW w:w="1912" w:type="dxa"/>
          </w:tcPr>
          <w:p w:rsidR="00A13BC3" w:rsidRPr="001A449E" w:rsidRDefault="00A13BC3" w:rsidP="00C07010">
            <w:pPr>
              <w:keepNext/>
              <w:spacing w:after="200" w:line="276" w:lineRule="auto"/>
              <w:jc w:val="center"/>
              <w:rPr>
                <w:rFonts w:eastAsia="PMingLiU" w:cs="Tahoma"/>
                <w:szCs w:val="18"/>
                <w:lang w:eastAsia="ja-JP"/>
              </w:rPr>
            </w:pPr>
            <w:r w:rsidRPr="001A449E">
              <w:rPr>
                <w:rFonts w:eastAsia="PMingLiU" w:cs="Tahoma"/>
                <w:szCs w:val="18"/>
              </w:rPr>
              <w:t>Windows Small Business Server Standard</w:t>
            </w:r>
          </w:p>
        </w:tc>
        <w:tc>
          <w:tcPr>
            <w:tcW w:w="1848" w:type="dxa"/>
          </w:tcPr>
          <w:p w:rsidR="00A13BC3" w:rsidRPr="001A449E" w:rsidRDefault="00A13BC3" w:rsidP="00C07010">
            <w:pPr>
              <w:keepNext/>
              <w:spacing w:after="200" w:line="276" w:lineRule="auto"/>
              <w:jc w:val="center"/>
              <w:rPr>
                <w:rFonts w:eastAsia="PMingLiU" w:cs="Tahoma"/>
                <w:szCs w:val="18"/>
                <w:lang w:eastAsia="ja-JP"/>
              </w:rPr>
            </w:pPr>
            <w:r w:rsidRPr="001A449E">
              <w:rPr>
                <w:rFonts w:eastAsia="PMingLiU" w:cs="Tahoma"/>
                <w:szCs w:val="18"/>
              </w:rPr>
              <w:t>SQL Server Workgroup</w:t>
            </w:r>
          </w:p>
        </w:tc>
        <w:tc>
          <w:tcPr>
            <w:tcW w:w="1774" w:type="dxa"/>
          </w:tcPr>
          <w:p w:rsidR="00A13BC3" w:rsidRPr="001A449E" w:rsidRDefault="00A13BC3" w:rsidP="00C07010">
            <w:pPr>
              <w:keepNext/>
              <w:spacing w:after="200" w:line="276" w:lineRule="auto"/>
              <w:jc w:val="center"/>
              <w:rPr>
                <w:rFonts w:eastAsia="PMingLiU" w:cs="Tahoma"/>
                <w:szCs w:val="18"/>
                <w:lang w:eastAsia="ja-JP"/>
              </w:rPr>
            </w:pPr>
          </w:p>
        </w:tc>
        <w:tc>
          <w:tcPr>
            <w:tcW w:w="1913" w:type="dxa"/>
          </w:tcPr>
          <w:p w:rsidR="00A13BC3" w:rsidRPr="001A449E" w:rsidRDefault="00A13BC3" w:rsidP="00C07010">
            <w:pPr>
              <w:keepNext/>
              <w:spacing w:after="200" w:line="276" w:lineRule="auto"/>
              <w:jc w:val="center"/>
              <w:rPr>
                <w:rFonts w:eastAsia="PMingLiU" w:cs="Tahoma"/>
                <w:szCs w:val="18"/>
                <w:lang w:eastAsia="ja-JP"/>
              </w:rPr>
            </w:pPr>
          </w:p>
        </w:tc>
        <w:tc>
          <w:tcPr>
            <w:tcW w:w="1733" w:type="dxa"/>
          </w:tcPr>
          <w:p w:rsidR="00A13BC3" w:rsidRPr="001A449E" w:rsidRDefault="00A13BC3" w:rsidP="00C07010">
            <w:pPr>
              <w:keepNext/>
              <w:spacing w:after="200" w:line="276" w:lineRule="auto"/>
              <w:jc w:val="center"/>
              <w:rPr>
                <w:rFonts w:eastAsia="PMingLiU" w:cs="Tahoma"/>
                <w:szCs w:val="18"/>
                <w:lang w:eastAsia="ja-JP"/>
              </w:rPr>
            </w:pP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Windows Small Business Server Essentials</w:t>
            </w:r>
          </w:p>
        </w:tc>
        <w:tc>
          <w:tcPr>
            <w:tcW w:w="1848"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SQL Server Small Business</w:t>
            </w:r>
          </w:p>
        </w:tc>
        <w:tc>
          <w:tcPr>
            <w:tcW w:w="1774" w:type="dxa"/>
          </w:tcPr>
          <w:p w:rsidR="00A13BC3" w:rsidRPr="001A449E" w:rsidRDefault="00A13BC3" w:rsidP="003479E5">
            <w:pPr>
              <w:spacing w:after="200" w:line="276" w:lineRule="auto"/>
              <w:jc w:val="center"/>
              <w:rPr>
                <w:rFonts w:eastAsia="PMingLiU" w:cs="Tahoma"/>
                <w:szCs w:val="18"/>
                <w:lang w:eastAsia="ja-JP"/>
              </w:rPr>
            </w:pPr>
          </w:p>
        </w:tc>
        <w:tc>
          <w:tcPr>
            <w:tcW w:w="1913" w:type="dxa"/>
          </w:tcPr>
          <w:p w:rsidR="00A13BC3" w:rsidRPr="001A449E" w:rsidRDefault="00A13BC3" w:rsidP="003479E5">
            <w:pPr>
              <w:spacing w:after="200" w:line="276" w:lineRule="auto"/>
              <w:jc w:val="center"/>
              <w:rPr>
                <w:rFonts w:eastAsia="PMingLiU" w:cs="Tahoma"/>
                <w:szCs w:val="18"/>
                <w:lang w:eastAsia="ja-JP"/>
              </w:rPr>
            </w:pPr>
          </w:p>
        </w:tc>
        <w:tc>
          <w:tcPr>
            <w:tcW w:w="1733" w:type="dxa"/>
          </w:tcPr>
          <w:p w:rsidR="00A13BC3" w:rsidRPr="001A449E" w:rsidRDefault="00A13BC3" w:rsidP="003479E5">
            <w:pPr>
              <w:spacing w:after="200" w:line="276" w:lineRule="auto"/>
              <w:jc w:val="center"/>
              <w:rPr>
                <w:rFonts w:eastAsia="PMingLiU" w:cs="Tahoma"/>
                <w:szCs w:val="18"/>
                <w:lang w:eastAsia="ja-JP"/>
              </w:rPr>
            </w:pP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Windows Web Server</w:t>
            </w:r>
          </w:p>
        </w:tc>
        <w:tc>
          <w:tcPr>
            <w:tcW w:w="1848"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SQL Server Web</w:t>
            </w:r>
          </w:p>
        </w:tc>
        <w:tc>
          <w:tcPr>
            <w:tcW w:w="1774" w:type="dxa"/>
          </w:tcPr>
          <w:p w:rsidR="00A13BC3" w:rsidRPr="001A449E" w:rsidRDefault="00A13BC3" w:rsidP="003479E5">
            <w:pPr>
              <w:spacing w:after="200" w:line="276" w:lineRule="auto"/>
              <w:jc w:val="center"/>
              <w:rPr>
                <w:rFonts w:eastAsia="PMingLiU" w:cs="Tahoma"/>
                <w:szCs w:val="18"/>
                <w:lang w:eastAsia="ja-JP"/>
              </w:rPr>
            </w:pPr>
          </w:p>
        </w:tc>
        <w:tc>
          <w:tcPr>
            <w:tcW w:w="1913" w:type="dxa"/>
          </w:tcPr>
          <w:p w:rsidR="00A13BC3" w:rsidRPr="001A449E" w:rsidRDefault="00A13BC3" w:rsidP="003479E5">
            <w:pPr>
              <w:spacing w:after="200" w:line="276" w:lineRule="auto"/>
              <w:jc w:val="center"/>
              <w:rPr>
                <w:rFonts w:eastAsia="PMingLiU" w:cs="Tahoma"/>
                <w:szCs w:val="18"/>
                <w:lang w:eastAsia="ja-JP"/>
              </w:rPr>
            </w:pPr>
          </w:p>
        </w:tc>
        <w:tc>
          <w:tcPr>
            <w:tcW w:w="1733" w:type="dxa"/>
          </w:tcPr>
          <w:p w:rsidR="00A13BC3" w:rsidRPr="001A449E" w:rsidRDefault="00A13BC3" w:rsidP="003479E5">
            <w:pPr>
              <w:spacing w:after="200" w:line="276" w:lineRule="auto"/>
              <w:jc w:val="center"/>
              <w:rPr>
                <w:rFonts w:eastAsia="PMingLiU" w:cs="Tahoma"/>
                <w:szCs w:val="18"/>
                <w:lang w:eastAsia="ja-JP"/>
              </w:rPr>
            </w:pP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Windows HPC Server Suite</w:t>
            </w:r>
          </w:p>
        </w:tc>
        <w:tc>
          <w:tcPr>
            <w:tcW w:w="1848"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SQL Server Developer</w:t>
            </w:r>
          </w:p>
        </w:tc>
        <w:tc>
          <w:tcPr>
            <w:tcW w:w="1774" w:type="dxa"/>
          </w:tcPr>
          <w:p w:rsidR="00A13BC3" w:rsidRPr="001A449E" w:rsidRDefault="00A13BC3" w:rsidP="003479E5">
            <w:pPr>
              <w:spacing w:after="200" w:line="276" w:lineRule="auto"/>
              <w:jc w:val="center"/>
              <w:rPr>
                <w:rFonts w:eastAsia="PMingLiU" w:cs="Tahoma"/>
                <w:szCs w:val="18"/>
                <w:lang w:eastAsia="ja-JP"/>
              </w:rPr>
            </w:pPr>
          </w:p>
        </w:tc>
        <w:tc>
          <w:tcPr>
            <w:tcW w:w="1913" w:type="dxa"/>
          </w:tcPr>
          <w:p w:rsidR="00A13BC3" w:rsidRPr="001A449E" w:rsidRDefault="00A13BC3" w:rsidP="003479E5">
            <w:pPr>
              <w:spacing w:after="200" w:line="276" w:lineRule="auto"/>
              <w:jc w:val="center"/>
              <w:rPr>
                <w:rFonts w:eastAsia="PMingLiU" w:cs="Tahoma"/>
                <w:szCs w:val="18"/>
                <w:lang w:eastAsia="ja-JP"/>
              </w:rPr>
            </w:pPr>
          </w:p>
        </w:tc>
        <w:tc>
          <w:tcPr>
            <w:tcW w:w="1733" w:type="dxa"/>
          </w:tcPr>
          <w:p w:rsidR="00A13BC3" w:rsidRPr="001A449E" w:rsidRDefault="00A13BC3" w:rsidP="003479E5">
            <w:pPr>
              <w:spacing w:after="200" w:line="276" w:lineRule="auto"/>
              <w:jc w:val="center"/>
              <w:rPr>
                <w:rFonts w:eastAsia="PMingLiU" w:cs="Tahoma"/>
                <w:szCs w:val="18"/>
                <w:lang w:eastAsia="ja-JP"/>
              </w:rPr>
            </w:pPr>
          </w:p>
        </w:tc>
      </w:tr>
      <w:tr w:rsidR="00A13BC3" w:rsidRPr="001A449E" w:rsidTr="00C07010">
        <w:tc>
          <w:tcPr>
            <w:tcW w:w="1912" w:type="dxa"/>
          </w:tcPr>
          <w:p w:rsidR="00A13BC3" w:rsidRPr="001A449E" w:rsidRDefault="00A13BC3" w:rsidP="00894563">
            <w:pPr>
              <w:spacing w:after="200" w:line="276" w:lineRule="auto"/>
              <w:jc w:val="center"/>
              <w:rPr>
                <w:rFonts w:eastAsia="PMingLiU" w:cs="Tahoma"/>
                <w:szCs w:val="18"/>
                <w:lang w:eastAsia="ja-JP"/>
              </w:rPr>
            </w:pPr>
            <w:r w:rsidRPr="001A449E">
              <w:rPr>
                <w:rFonts w:eastAsia="PMingLiU" w:cs="Tahoma"/>
                <w:szCs w:val="18"/>
              </w:rPr>
              <w:t>Windows Server HPC Edition</w:t>
            </w:r>
          </w:p>
        </w:tc>
        <w:tc>
          <w:tcPr>
            <w:tcW w:w="1848"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SQL Server Business Intelligence</w:t>
            </w:r>
          </w:p>
        </w:tc>
        <w:tc>
          <w:tcPr>
            <w:tcW w:w="1774" w:type="dxa"/>
          </w:tcPr>
          <w:p w:rsidR="00A13BC3" w:rsidRPr="001A449E" w:rsidRDefault="00A13BC3" w:rsidP="003479E5">
            <w:pPr>
              <w:spacing w:after="200" w:line="276" w:lineRule="auto"/>
              <w:jc w:val="center"/>
              <w:rPr>
                <w:rFonts w:eastAsia="PMingLiU" w:cs="Tahoma"/>
                <w:szCs w:val="18"/>
                <w:lang w:eastAsia="ja-JP"/>
              </w:rPr>
            </w:pPr>
          </w:p>
        </w:tc>
        <w:tc>
          <w:tcPr>
            <w:tcW w:w="1913" w:type="dxa"/>
          </w:tcPr>
          <w:p w:rsidR="00A13BC3" w:rsidRPr="001A449E" w:rsidRDefault="00A13BC3" w:rsidP="003479E5">
            <w:pPr>
              <w:spacing w:after="200" w:line="276" w:lineRule="auto"/>
              <w:jc w:val="center"/>
              <w:rPr>
                <w:rFonts w:eastAsia="PMingLiU" w:cs="Tahoma"/>
                <w:szCs w:val="18"/>
                <w:lang w:eastAsia="ja-JP"/>
              </w:rPr>
            </w:pPr>
          </w:p>
        </w:tc>
        <w:tc>
          <w:tcPr>
            <w:tcW w:w="1733" w:type="dxa"/>
          </w:tcPr>
          <w:p w:rsidR="00A13BC3" w:rsidRPr="001A449E" w:rsidRDefault="00A13BC3" w:rsidP="003479E5">
            <w:pPr>
              <w:spacing w:after="200" w:line="276" w:lineRule="auto"/>
              <w:jc w:val="center"/>
              <w:rPr>
                <w:rFonts w:eastAsia="PMingLiU" w:cs="Tahoma"/>
                <w:szCs w:val="18"/>
                <w:lang w:eastAsia="ja-JP"/>
              </w:rPr>
            </w:pP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 xml:space="preserve">Core Infrastructure Server Suite Datacenter </w:t>
            </w:r>
          </w:p>
        </w:tc>
        <w:tc>
          <w:tcPr>
            <w:tcW w:w="1848" w:type="dxa"/>
          </w:tcPr>
          <w:p w:rsidR="00A13BC3" w:rsidRPr="001A449E" w:rsidRDefault="00A13BC3" w:rsidP="003479E5">
            <w:pPr>
              <w:spacing w:after="200" w:line="276" w:lineRule="auto"/>
              <w:jc w:val="center"/>
              <w:rPr>
                <w:rFonts w:eastAsia="PMingLiU" w:cs="Tahoma"/>
                <w:szCs w:val="18"/>
              </w:rPr>
            </w:pPr>
          </w:p>
        </w:tc>
        <w:tc>
          <w:tcPr>
            <w:tcW w:w="1774" w:type="dxa"/>
          </w:tcPr>
          <w:p w:rsidR="00A13BC3" w:rsidRPr="001A449E" w:rsidRDefault="00A13BC3" w:rsidP="003479E5">
            <w:pPr>
              <w:spacing w:after="200" w:line="276" w:lineRule="auto"/>
              <w:jc w:val="center"/>
              <w:rPr>
                <w:rFonts w:eastAsia="PMingLiU" w:cs="Tahoma"/>
                <w:szCs w:val="18"/>
              </w:rPr>
            </w:pPr>
          </w:p>
        </w:tc>
        <w:tc>
          <w:tcPr>
            <w:tcW w:w="1913" w:type="dxa"/>
          </w:tcPr>
          <w:p w:rsidR="00A13BC3" w:rsidRPr="001A449E" w:rsidRDefault="00A13BC3" w:rsidP="003479E5">
            <w:pPr>
              <w:spacing w:after="200" w:line="276" w:lineRule="auto"/>
              <w:jc w:val="center"/>
              <w:rPr>
                <w:rFonts w:eastAsia="PMingLiU" w:cs="Tahoma"/>
                <w:szCs w:val="18"/>
              </w:rPr>
            </w:pPr>
          </w:p>
        </w:tc>
        <w:tc>
          <w:tcPr>
            <w:tcW w:w="1733" w:type="dxa"/>
          </w:tcPr>
          <w:p w:rsidR="00A13BC3" w:rsidRPr="001A449E" w:rsidRDefault="00A13BC3" w:rsidP="003479E5">
            <w:pPr>
              <w:spacing w:after="200" w:line="276" w:lineRule="auto"/>
              <w:jc w:val="center"/>
              <w:rPr>
                <w:rFonts w:eastAsia="PMingLiU" w:cs="Tahoma"/>
                <w:szCs w:val="18"/>
              </w:rPr>
            </w:pP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Core Infrastructure Server Suite Enterprise</w:t>
            </w:r>
          </w:p>
        </w:tc>
        <w:tc>
          <w:tcPr>
            <w:tcW w:w="1848" w:type="dxa"/>
          </w:tcPr>
          <w:p w:rsidR="00A13BC3" w:rsidRPr="001A449E" w:rsidRDefault="00A13BC3" w:rsidP="003479E5">
            <w:pPr>
              <w:spacing w:after="200" w:line="276" w:lineRule="auto"/>
              <w:jc w:val="center"/>
              <w:rPr>
                <w:rFonts w:eastAsia="PMingLiU" w:cs="Tahoma"/>
                <w:szCs w:val="18"/>
              </w:rPr>
            </w:pPr>
          </w:p>
        </w:tc>
        <w:tc>
          <w:tcPr>
            <w:tcW w:w="1774" w:type="dxa"/>
          </w:tcPr>
          <w:p w:rsidR="00A13BC3" w:rsidRPr="001A449E" w:rsidRDefault="00A13BC3" w:rsidP="003479E5">
            <w:pPr>
              <w:spacing w:after="200" w:line="276" w:lineRule="auto"/>
              <w:jc w:val="center"/>
              <w:rPr>
                <w:rFonts w:eastAsia="PMingLiU" w:cs="Tahoma"/>
                <w:szCs w:val="18"/>
              </w:rPr>
            </w:pPr>
          </w:p>
        </w:tc>
        <w:tc>
          <w:tcPr>
            <w:tcW w:w="1913" w:type="dxa"/>
          </w:tcPr>
          <w:p w:rsidR="00A13BC3" w:rsidRPr="001A449E" w:rsidRDefault="00A13BC3" w:rsidP="003479E5">
            <w:pPr>
              <w:spacing w:after="200" w:line="276" w:lineRule="auto"/>
              <w:jc w:val="center"/>
              <w:rPr>
                <w:rFonts w:eastAsia="PMingLiU" w:cs="Tahoma"/>
                <w:szCs w:val="18"/>
              </w:rPr>
            </w:pPr>
          </w:p>
        </w:tc>
        <w:tc>
          <w:tcPr>
            <w:tcW w:w="1733" w:type="dxa"/>
          </w:tcPr>
          <w:p w:rsidR="00A13BC3" w:rsidRPr="001A449E" w:rsidRDefault="00A13BC3" w:rsidP="003479E5">
            <w:pPr>
              <w:spacing w:after="200" w:line="276" w:lineRule="auto"/>
              <w:jc w:val="center"/>
              <w:rPr>
                <w:rFonts w:eastAsia="PMingLiU" w:cs="Tahoma"/>
                <w:szCs w:val="18"/>
              </w:rPr>
            </w:pPr>
          </w:p>
        </w:tc>
      </w:tr>
      <w:tr w:rsidR="00A13BC3" w:rsidRPr="001A449E" w:rsidTr="00C07010">
        <w:tc>
          <w:tcPr>
            <w:tcW w:w="1912" w:type="dxa"/>
          </w:tcPr>
          <w:p w:rsidR="00A13BC3" w:rsidRPr="001A449E" w:rsidRDefault="00A13BC3" w:rsidP="003479E5">
            <w:pPr>
              <w:spacing w:after="200" w:line="276" w:lineRule="auto"/>
              <w:jc w:val="center"/>
              <w:rPr>
                <w:rFonts w:eastAsia="PMingLiU" w:cs="Tahoma"/>
                <w:szCs w:val="18"/>
                <w:lang w:eastAsia="ja-JP"/>
              </w:rPr>
            </w:pPr>
            <w:r w:rsidRPr="001A449E">
              <w:rPr>
                <w:rFonts w:eastAsia="PMingLiU" w:cs="Tahoma"/>
                <w:szCs w:val="18"/>
              </w:rPr>
              <w:t>Core Infrastructure Server Suite Standard</w:t>
            </w:r>
          </w:p>
        </w:tc>
        <w:tc>
          <w:tcPr>
            <w:tcW w:w="1848" w:type="dxa"/>
          </w:tcPr>
          <w:p w:rsidR="00A13BC3" w:rsidRPr="001A449E" w:rsidRDefault="00A13BC3" w:rsidP="003479E5">
            <w:pPr>
              <w:spacing w:after="200" w:line="276" w:lineRule="auto"/>
              <w:jc w:val="center"/>
              <w:rPr>
                <w:rFonts w:eastAsia="PMingLiU" w:cs="Tahoma"/>
                <w:szCs w:val="18"/>
              </w:rPr>
            </w:pPr>
          </w:p>
        </w:tc>
        <w:tc>
          <w:tcPr>
            <w:tcW w:w="1774" w:type="dxa"/>
          </w:tcPr>
          <w:p w:rsidR="00A13BC3" w:rsidRPr="001A449E" w:rsidRDefault="00A13BC3" w:rsidP="003479E5">
            <w:pPr>
              <w:spacing w:after="200" w:line="276" w:lineRule="auto"/>
              <w:jc w:val="center"/>
              <w:rPr>
                <w:rFonts w:eastAsia="PMingLiU" w:cs="Tahoma"/>
                <w:szCs w:val="18"/>
              </w:rPr>
            </w:pPr>
          </w:p>
        </w:tc>
        <w:tc>
          <w:tcPr>
            <w:tcW w:w="1913" w:type="dxa"/>
          </w:tcPr>
          <w:p w:rsidR="00A13BC3" w:rsidRPr="001A449E" w:rsidRDefault="00A13BC3" w:rsidP="003479E5">
            <w:pPr>
              <w:spacing w:after="200" w:line="276" w:lineRule="auto"/>
              <w:jc w:val="center"/>
              <w:rPr>
                <w:rFonts w:eastAsia="PMingLiU" w:cs="Tahoma"/>
                <w:szCs w:val="18"/>
              </w:rPr>
            </w:pPr>
          </w:p>
        </w:tc>
        <w:tc>
          <w:tcPr>
            <w:tcW w:w="1733" w:type="dxa"/>
          </w:tcPr>
          <w:p w:rsidR="00A13BC3" w:rsidRPr="001A449E" w:rsidRDefault="00A13BC3" w:rsidP="003479E5">
            <w:pPr>
              <w:spacing w:after="200" w:line="276" w:lineRule="auto"/>
              <w:jc w:val="center"/>
              <w:rPr>
                <w:rFonts w:eastAsia="PMingLiU" w:cs="Tahoma"/>
                <w:szCs w:val="18"/>
              </w:rPr>
            </w:pPr>
          </w:p>
        </w:tc>
      </w:tr>
    </w:tbl>
    <w:p w:rsidR="003479E5" w:rsidRPr="001A449E" w:rsidRDefault="003479E5" w:rsidP="00792D1E">
      <w:pPr>
        <w:rPr>
          <w:rFonts w:eastAsia="PMingLiU" w:cs="Tahoma"/>
        </w:rPr>
      </w:pPr>
    </w:p>
    <w:p w:rsidR="003479E5" w:rsidRPr="001A449E" w:rsidRDefault="003479E5" w:rsidP="00792D1E">
      <w:pPr>
        <w:rPr>
          <w:rFonts w:eastAsia="PMingLiU" w:cs="Tahoma"/>
          <w:lang w:eastAsia="zh-TW"/>
        </w:rPr>
      </w:pPr>
      <w:r w:rsidRPr="001A449E">
        <w:rPr>
          <w:rFonts w:eastAsia="PMingLiU" w:cs="Tahoma"/>
          <w:bCs/>
          <w:szCs w:val="18"/>
          <w:lang w:eastAsia="zh-TW"/>
        </w:rPr>
        <w:t>*</w:t>
      </w:r>
      <w:r w:rsidRPr="001A449E">
        <w:rPr>
          <w:rFonts w:eastAsia="PMingLiU" w:cs="Tahoma"/>
          <w:bCs/>
          <w:szCs w:val="18"/>
          <w:lang w:eastAsia="zh-TW"/>
        </w:rPr>
        <w:t>合格伺服器軟體之</w:t>
      </w:r>
      <w:r w:rsidRPr="001A449E">
        <w:rPr>
          <w:rFonts w:eastAsia="PMingLiU" w:cs="Tahoma"/>
          <w:bCs/>
          <w:szCs w:val="18"/>
          <w:lang w:eastAsia="zh-TW"/>
        </w:rPr>
        <w:t xml:space="preserve"> CAL </w:t>
      </w:r>
      <w:r w:rsidRPr="001A449E">
        <w:rPr>
          <w:rFonts w:eastAsia="PMingLiU" w:cs="Tahoma"/>
          <w:bCs/>
          <w:szCs w:val="18"/>
          <w:lang w:eastAsia="zh-TW"/>
        </w:rPr>
        <w:t>的軟體保證範圍並不會讓客戶具備</w:t>
      </w:r>
      <w:r w:rsidRPr="001A449E">
        <w:rPr>
          <w:rFonts w:eastAsia="PMingLiU" w:cs="Tahoma"/>
          <w:bCs/>
          <w:szCs w:val="18"/>
          <w:lang w:eastAsia="zh-TW"/>
        </w:rPr>
        <w:t xml:space="preserve"> System Center Advisor </w:t>
      </w:r>
      <w:r w:rsidRPr="001A449E">
        <w:rPr>
          <w:rFonts w:eastAsia="PMingLiU" w:cs="Tahoma"/>
          <w:bCs/>
          <w:szCs w:val="18"/>
          <w:lang w:eastAsia="zh-TW"/>
        </w:rPr>
        <w:t>軟體保證利益的資格。客戶必須依所執行之合格伺服器軟體的軟體保證範圍，對軟體使用權具備軟體保證範圍。</w:t>
      </w:r>
    </w:p>
    <w:p w:rsidR="003479E5" w:rsidRPr="001A449E" w:rsidRDefault="003479E5" w:rsidP="00792D1E">
      <w:pPr>
        <w:rPr>
          <w:rFonts w:eastAsia="PMingLiU" w:cs="Tahoma"/>
          <w:lang w:eastAsia="zh-TW"/>
        </w:rPr>
      </w:pPr>
    </w:p>
    <w:p w:rsidR="000D454E" w:rsidRPr="001A449E" w:rsidRDefault="000D454E" w:rsidP="00792D1E">
      <w:pPr>
        <w:rPr>
          <w:rFonts w:eastAsia="PMingLiU" w:cs="Tahoma"/>
          <w:lang w:eastAsia="zh-TW"/>
        </w:rPr>
      </w:pPr>
      <w:r w:rsidRPr="001A449E">
        <w:rPr>
          <w:rFonts w:eastAsia="PMingLiU" w:cs="Tahoma"/>
          <w:szCs w:val="18"/>
          <w:lang w:eastAsia="zh-TW"/>
        </w:rPr>
        <w:t>具備下表中所列之管理使用權之有效軟體保證範圍的客戶，有資格依「產品使用權」中所列示內容使用</w:t>
      </w:r>
      <w:r w:rsidRPr="001A449E">
        <w:rPr>
          <w:rFonts w:eastAsia="PMingLiU" w:cs="Tahoma"/>
          <w:szCs w:val="18"/>
          <w:lang w:eastAsia="zh-TW"/>
        </w:rPr>
        <w:t xml:space="preserve"> System Center Advisor</w:t>
      </w:r>
      <w:r w:rsidRPr="001A449E">
        <w:rPr>
          <w:rFonts w:eastAsia="PMingLiU" w:cs="Tahoma"/>
          <w:szCs w:val="18"/>
          <w:lang w:eastAsia="zh-TW"/>
        </w:rPr>
        <w:t>。</w:t>
      </w:r>
    </w:p>
    <w:p w:rsidR="000D454E" w:rsidRPr="001A449E"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1A449E"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1A449E" w:rsidRDefault="000D454E" w:rsidP="007E466C">
            <w:pPr>
              <w:spacing w:before="120" w:after="120" w:line="276" w:lineRule="auto"/>
              <w:jc w:val="center"/>
              <w:rPr>
                <w:rFonts w:eastAsia="PMingLiU" w:cs="Tahoma"/>
                <w:b/>
                <w:color w:val="000000"/>
                <w:szCs w:val="18"/>
                <w:lang w:eastAsia="ja-JP"/>
              </w:rPr>
            </w:pPr>
            <w:r w:rsidRPr="001A449E">
              <w:rPr>
                <w:rFonts w:eastAsia="PMingLiU" w:cs="Tahoma"/>
                <w:b/>
                <w:color w:val="000000"/>
                <w:szCs w:val="18"/>
              </w:rPr>
              <w:t>合格管理使用權</w:t>
            </w:r>
          </w:p>
        </w:tc>
      </w:tr>
      <w:tr w:rsidR="000D454E" w:rsidRPr="001A449E"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1A449E" w:rsidRDefault="000D454E" w:rsidP="007E466C">
            <w:pPr>
              <w:spacing w:before="120" w:after="120"/>
              <w:jc w:val="center"/>
              <w:rPr>
                <w:rFonts w:eastAsia="PMingLiU" w:cs="Tahoma"/>
                <w:color w:val="000000"/>
                <w:szCs w:val="18"/>
                <w:lang w:eastAsia="ja-JP"/>
              </w:rPr>
            </w:pPr>
            <w:r w:rsidRPr="001A449E">
              <w:rPr>
                <w:rFonts w:eastAsia="PMingLiU" w:cs="Tahoma"/>
                <w:color w:val="000000"/>
                <w:szCs w:val="18"/>
              </w:rPr>
              <w:t xml:space="preserve">System Center 2012 Datacenter Server </w:t>
            </w:r>
            <w:r w:rsidRPr="001A449E">
              <w:rPr>
                <w:rFonts w:eastAsia="PMingLiU" w:cs="Tahoma"/>
                <w:color w:val="000000"/>
                <w:szCs w:val="18"/>
              </w:rPr>
              <w:t>管理使用權</w:t>
            </w:r>
          </w:p>
        </w:tc>
      </w:tr>
      <w:tr w:rsidR="000D454E" w:rsidRPr="001A449E"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1A449E" w:rsidRDefault="000D454E" w:rsidP="007E466C">
            <w:pPr>
              <w:spacing w:before="120" w:after="120" w:line="276" w:lineRule="auto"/>
              <w:jc w:val="center"/>
              <w:rPr>
                <w:rFonts w:eastAsia="PMingLiU" w:cs="Tahoma"/>
                <w:szCs w:val="18"/>
              </w:rPr>
            </w:pPr>
            <w:r w:rsidRPr="001A449E">
              <w:rPr>
                <w:rFonts w:eastAsia="PMingLiU" w:cs="Tahoma"/>
                <w:color w:val="000000"/>
                <w:szCs w:val="18"/>
              </w:rPr>
              <w:t xml:space="preserve">System Center 2012 Standard Server </w:t>
            </w:r>
            <w:r w:rsidRPr="001A449E">
              <w:rPr>
                <w:rFonts w:eastAsia="PMingLiU" w:cs="Tahoma"/>
                <w:color w:val="000000"/>
                <w:szCs w:val="18"/>
              </w:rPr>
              <w:t>管理使用權</w:t>
            </w:r>
          </w:p>
        </w:tc>
      </w:tr>
    </w:tbl>
    <w:p w:rsidR="00C07010" w:rsidRDefault="000E6E21" w:rsidP="00F525B8">
      <w:pPr>
        <w:rPr>
          <w:rFonts w:eastAsia="PMingLiU" w:cs="Tahoma"/>
          <w:color w:val="000000"/>
          <w:szCs w:val="18"/>
        </w:rPr>
      </w:pPr>
      <w:bookmarkStart w:id="751" w:name="_Toc336338239"/>
      <w:r w:rsidRPr="001A449E">
        <w:rPr>
          <w:rFonts w:eastAsia="PMingLiU" w:cs="Tahoma"/>
          <w:color w:val="000000"/>
          <w:szCs w:val="18"/>
        </w:rPr>
        <w:cr/>
      </w:r>
    </w:p>
    <w:p w:rsidR="00E06FE8" w:rsidRPr="001A449E" w:rsidRDefault="000E6E21" w:rsidP="00E06FE8">
      <w:pPr>
        <w:keepNext/>
        <w:keepLines/>
        <w:spacing w:before="40" w:line="259" w:lineRule="auto"/>
        <w:outlineLvl w:val="2"/>
        <w:rPr>
          <w:rFonts w:eastAsia="PMingLiU" w:cs="Tahoma"/>
        </w:rPr>
      </w:pPr>
      <w:r w:rsidRPr="001A449E">
        <w:rPr>
          <w:rFonts w:eastAsia="PMingLiU" w:cs="Tahoma"/>
          <w:b/>
          <w:color w:val="000000"/>
          <w:sz w:val="24"/>
          <w:szCs w:val="18"/>
        </w:rPr>
        <w:t xml:space="preserve">System Center </w:t>
      </w:r>
      <w:r w:rsidRPr="001A449E">
        <w:rPr>
          <w:rFonts w:eastAsia="PMingLiU" w:cs="Tahoma"/>
          <w:b/>
          <w:color w:val="000000"/>
          <w:sz w:val="24"/>
          <w:szCs w:val="18"/>
        </w:rPr>
        <w:t>全域服務監視</w:t>
      </w:r>
    </w:p>
    <w:p w:rsidR="00E06FE8" w:rsidRPr="001A449E" w:rsidRDefault="00E06FE8" w:rsidP="007E466C">
      <w:pPr>
        <w:rPr>
          <w:rFonts w:eastAsia="PMingLiU" w:cs="Tahoma"/>
          <w:lang w:eastAsia="zh-TW"/>
        </w:rPr>
      </w:pPr>
      <w:r w:rsidRPr="001A449E">
        <w:rPr>
          <w:rFonts w:eastAsia="PMingLiU" w:cs="Tahoma"/>
          <w:szCs w:val="18"/>
          <w:lang w:eastAsia="zh-TW"/>
        </w:rPr>
        <w:t>具備下表中所列之管理使用權之有效軟體保證範圍的客戶，有資格依「產品使用權」中所列示內容使用</w:t>
      </w:r>
      <w:r w:rsidRPr="001A449E">
        <w:rPr>
          <w:rFonts w:eastAsia="PMingLiU" w:cs="Tahoma"/>
          <w:szCs w:val="18"/>
          <w:lang w:eastAsia="zh-TW"/>
        </w:rPr>
        <w:t xml:space="preserve"> System Center </w:t>
      </w:r>
      <w:r w:rsidRPr="001A449E">
        <w:rPr>
          <w:rFonts w:eastAsia="PMingLiU" w:cs="Tahoma"/>
          <w:szCs w:val="18"/>
          <w:lang w:eastAsia="zh-TW"/>
        </w:rPr>
        <w:t>全域服務監視。</w:t>
      </w:r>
    </w:p>
    <w:p w:rsidR="000E6E21" w:rsidRPr="001A449E"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1A449E"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1A449E" w:rsidRDefault="00E06FE8" w:rsidP="007E466C">
            <w:pPr>
              <w:spacing w:before="120" w:after="120"/>
              <w:jc w:val="center"/>
              <w:rPr>
                <w:rFonts w:eastAsia="PMingLiU" w:cs="Tahoma"/>
                <w:b/>
                <w:szCs w:val="18"/>
              </w:rPr>
            </w:pPr>
            <w:r w:rsidRPr="001A449E">
              <w:rPr>
                <w:rFonts w:eastAsia="PMingLiU" w:cs="Tahoma"/>
                <w:b/>
                <w:szCs w:val="18"/>
              </w:rPr>
              <w:t>合格管理使用權</w:t>
            </w:r>
          </w:p>
        </w:tc>
      </w:tr>
      <w:tr w:rsidR="000E6E21" w:rsidRPr="001A449E"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1A449E" w:rsidRDefault="00E06FE8" w:rsidP="007E466C">
            <w:pPr>
              <w:spacing w:before="120" w:after="120"/>
              <w:jc w:val="center"/>
              <w:rPr>
                <w:rFonts w:eastAsia="PMingLiU" w:cs="Tahoma"/>
                <w:szCs w:val="18"/>
              </w:rPr>
            </w:pPr>
            <w:r w:rsidRPr="001A449E">
              <w:rPr>
                <w:rFonts w:eastAsia="PMingLiU" w:cs="Tahoma"/>
                <w:szCs w:val="18"/>
              </w:rPr>
              <w:t xml:space="preserve">System Center Datacenter Server </w:t>
            </w:r>
            <w:r w:rsidRPr="001A449E">
              <w:rPr>
                <w:rFonts w:eastAsia="PMingLiU" w:cs="Tahoma"/>
                <w:szCs w:val="18"/>
              </w:rPr>
              <w:t>管理使用權</w:t>
            </w:r>
          </w:p>
        </w:tc>
      </w:tr>
      <w:tr w:rsidR="000E6E21" w:rsidRPr="001A449E"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1A449E" w:rsidRDefault="00E06FE8" w:rsidP="007E466C">
            <w:pPr>
              <w:spacing w:before="120" w:after="120"/>
              <w:jc w:val="center"/>
              <w:rPr>
                <w:rFonts w:eastAsia="PMingLiU" w:cs="Tahoma"/>
                <w:szCs w:val="18"/>
              </w:rPr>
            </w:pPr>
            <w:r w:rsidRPr="001A449E">
              <w:rPr>
                <w:rFonts w:eastAsia="PMingLiU" w:cs="Tahoma"/>
                <w:szCs w:val="18"/>
              </w:rPr>
              <w:t xml:space="preserve">System Center Standard Server </w:t>
            </w:r>
            <w:r w:rsidRPr="001A449E">
              <w:rPr>
                <w:rFonts w:eastAsia="PMingLiU" w:cs="Tahoma"/>
                <w:szCs w:val="18"/>
              </w:rPr>
              <w:t>管理使用權</w:t>
            </w:r>
          </w:p>
        </w:tc>
      </w:tr>
    </w:tbl>
    <w:p w:rsidR="00E06FE8" w:rsidRPr="001A449E" w:rsidRDefault="00E06FE8">
      <w:pPr>
        <w:rPr>
          <w:rFonts w:eastAsia="PMingLiU" w:cs="Tahoma"/>
        </w:rPr>
      </w:pPr>
    </w:p>
    <w:p w:rsidR="00023FE7" w:rsidRPr="001A449E" w:rsidRDefault="00023FE7">
      <w:pPr>
        <w:pStyle w:val="Heading3"/>
        <w:rPr>
          <w:rFonts w:ascii="Tahoma" w:eastAsia="PMingLiU" w:hAnsi="Tahoma" w:cs="Tahoma"/>
        </w:rPr>
      </w:pPr>
      <w:bookmarkStart w:id="752" w:name="_Toc363720591"/>
      <w:r w:rsidRPr="001A449E">
        <w:rPr>
          <w:rFonts w:ascii="Tahoma" w:eastAsia="PMingLiU" w:hAnsi="Tahoma" w:cs="Tahoma"/>
          <w:sz w:val="24"/>
        </w:rPr>
        <w:t>災害回復的冷備份</w:t>
      </w:r>
      <w:bookmarkEnd w:id="751"/>
      <w:bookmarkEnd w:id="752"/>
      <w:r w:rsidRPr="001A449E">
        <w:rPr>
          <w:rFonts w:ascii="Tahoma" w:eastAsia="PMingLiU" w:hAnsi="Tahoma" w:cs="Tahoma"/>
          <w:sz w:val="24"/>
        </w:rPr>
        <w:t xml:space="preserve"> </w:t>
      </w:r>
    </w:p>
    <w:p w:rsidR="00023FE7" w:rsidRPr="001A449E" w:rsidRDefault="00023FE7">
      <w:pPr>
        <w:rPr>
          <w:rFonts w:eastAsia="PMingLiU" w:cs="Tahoma"/>
        </w:rPr>
      </w:pPr>
    </w:p>
    <w:p w:rsidR="008A15A8" w:rsidRPr="001A449E" w:rsidRDefault="008A15A8" w:rsidP="00792D1E">
      <w:pPr>
        <w:rPr>
          <w:rFonts w:eastAsia="PMingLiU" w:cs="Tahoma"/>
          <w:lang w:eastAsia="zh-TW"/>
        </w:rPr>
      </w:pPr>
      <w:r w:rsidRPr="001A449E">
        <w:rPr>
          <w:rFonts w:eastAsia="PMingLiU" w:cs="Tahoma"/>
          <w:szCs w:val="18"/>
          <w:lang w:eastAsia="zh-TW"/>
        </w:rPr>
        <w:t>具備合格伺服器產品及相關</w:t>
      </w:r>
      <w:r w:rsidRPr="001A449E">
        <w:rPr>
          <w:rFonts w:eastAsia="PMingLiU" w:cs="Tahoma"/>
          <w:szCs w:val="18"/>
          <w:lang w:eastAsia="zh-TW"/>
        </w:rPr>
        <w:t xml:space="preserve"> CAL </w:t>
      </w:r>
      <w:r w:rsidRPr="001A449E">
        <w:rPr>
          <w:rFonts w:eastAsia="PMingLiU" w:cs="Tahoma"/>
          <w:szCs w:val="18"/>
          <w:lang w:eastAsia="zh-TW"/>
        </w:rPr>
        <w:t>之軟體保證的客戶，有資格基於災害回復</w:t>
      </w:r>
      <w:r w:rsidRPr="001A449E">
        <w:rPr>
          <w:rFonts w:eastAsia="PMingLiU" w:cs="Tahoma"/>
          <w:szCs w:val="18"/>
          <w:lang w:eastAsia="zh-TW"/>
        </w:rPr>
        <w:t xml:space="preserve"> (DR) </w:t>
      </w:r>
      <w:r w:rsidRPr="001A449E">
        <w:rPr>
          <w:rFonts w:eastAsia="PMingLiU" w:cs="Tahoma"/>
          <w:szCs w:val="18"/>
          <w:lang w:eastAsia="zh-TW"/>
        </w:rPr>
        <w:t>用途取得該些產品的免費伺服</w:t>
      </w:r>
      <w:r w:rsidR="00C07010">
        <w:rPr>
          <w:rFonts w:eastAsia="PMingLiU" w:cs="Tahoma"/>
          <w:szCs w:val="18"/>
          <w:lang w:eastAsia="zh-TW"/>
        </w:rPr>
        <w:br/>
      </w:r>
      <w:r w:rsidRPr="001A449E">
        <w:rPr>
          <w:rFonts w:eastAsia="PMingLiU" w:cs="Tahoma"/>
          <w:szCs w:val="18"/>
          <w:lang w:eastAsia="zh-TW"/>
        </w:rPr>
        <w:t>器使用權。</w:t>
      </w:r>
    </w:p>
    <w:p w:rsidR="00792D1E" w:rsidRPr="001A449E" w:rsidRDefault="00792D1E" w:rsidP="00792D1E">
      <w:pPr>
        <w:rPr>
          <w:rFonts w:eastAsia="PMingLiU" w:cs="Tahoma"/>
          <w:lang w:eastAsia="zh-TW"/>
        </w:rPr>
      </w:pPr>
    </w:p>
    <w:p w:rsidR="00023FE7" w:rsidRPr="001A449E" w:rsidRDefault="00023FE7" w:rsidP="00792D1E">
      <w:pPr>
        <w:pStyle w:val="AppendixFlushBulletedList"/>
        <w:tabs>
          <w:tab w:val="clear" w:pos="360"/>
          <w:tab w:val="num" w:pos="0"/>
        </w:tabs>
        <w:ind w:left="0" w:firstLine="0"/>
        <w:rPr>
          <w:rFonts w:ascii="Tahoma" w:eastAsia="PMingLiU" w:hAnsi="Tahoma" w:cs="Tahoma"/>
          <w:lang w:eastAsia="zh-TW"/>
        </w:rPr>
      </w:pPr>
      <w:r w:rsidRPr="001A449E">
        <w:rPr>
          <w:rFonts w:ascii="Tahoma" w:eastAsia="PMingLiU" w:hAnsi="Tahoma" w:cs="Tahoma"/>
          <w:sz w:val="18"/>
          <w:szCs w:val="18"/>
          <w:lang w:eastAsia="zh-TW"/>
        </w:rPr>
        <w:t>若針對每個合格伺服器使用權</w:t>
      </w:r>
      <w:r w:rsidRPr="001A449E">
        <w:rPr>
          <w:rFonts w:ascii="Tahoma" w:eastAsia="PMingLiU" w:hAnsi="Tahoma" w:cs="Tahoma"/>
          <w:sz w:val="18"/>
          <w:szCs w:val="18"/>
          <w:lang w:eastAsia="zh-TW"/>
        </w:rPr>
        <w:t xml:space="preserve"> (i) </w:t>
      </w:r>
      <w:r w:rsidRPr="001A449E">
        <w:rPr>
          <w:rFonts w:ascii="Tahoma" w:eastAsia="PMingLiU" w:hAnsi="Tahoma" w:cs="Tahoma"/>
          <w:sz w:val="18"/>
          <w:szCs w:val="18"/>
          <w:lang w:eastAsia="zh-TW"/>
        </w:rPr>
        <w:t>客戶已參加</w:t>
      </w:r>
      <w:r w:rsidRPr="001A449E">
        <w:rPr>
          <w:rFonts w:ascii="Tahoma" w:eastAsia="PMingLiU" w:hAnsi="Tahoma" w:cs="Tahoma"/>
          <w:sz w:val="18"/>
          <w:szCs w:val="18"/>
          <w:lang w:eastAsia="zh-TW"/>
        </w:rPr>
        <w:t xml:space="preserve"> SA </w:t>
      </w:r>
      <w:r w:rsidRPr="001A449E">
        <w:rPr>
          <w:rFonts w:ascii="Tahoma" w:eastAsia="PMingLiU" w:hAnsi="Tahoma" w:cs="Tahoma"/>
          <w:sz w:val="18"/>
          <w:szCs w:val="18"/>
          <w:lang w:eastAsia="zh-TW"/>
        </w:rPr>
        <w:t>且</w:t>
      </w:r>
      <w:r w:rsidRPr="001A449E">
        <w:rPr>
          <w:rFonts w:ascii="Tahoma" w:eastAsia="PMingLiU" w:hAnsi="Tahoma" w:cs="Tahoma"/>
          <w:sz w:val="18"/>
          <w:szCs w:val="18"/>
          <w:lang w:eastAsia="zh-TW"/>
        </w:rPr>
        <w:t xml:space="preserve"> (ii) </w:t>
      </w:r>
      <w:r w:rsidRPr="001A449E">
        <w:rPr>
          <w:rFonts w:ascii="Tahoma" w:eastAsia="PMingLiU" w:hAnsi="Tahoma" w:cs="Tahoma"/>
          <w:sz w:val="18"/>
          <w:szCs w:val="18"/>
          <w:lang w:eastAsia="zh-TW"/>
        </w:rPr>
        <w:t>客戶擁有已參加</w:t>
      </w:r>
      <w:r w:rsidRPr="001A449E">
        <w:rPr>
          <w:rFonts w:ascii="Tahoma" w:eastAsia="PMingLiU" w:hAnsi="Tahoma" w:cs="Tahoma"/>
          <w:sz w:val="18"/>
          <w:szCs w:val="18"/>
          <w:lang w:eastAsia="zh-TW"/>
        </w:rPr>
        <w:t xml:space="preserve"> SA </w:t>
      </w:r>
      <w:r w:rsidRPr="001A449E">
        <w:rPr>
          <w:rFonts w:ascii="Tahoma" w:eastAsia="PMingLiU" w:hAnsi="Tahoma" w:cs="Tahoma"/>
          <w:sz w:val="18"/>
          <w:szCs w:val="18"/>
          <w:lang w:eastAsia="zh-TW"/>
        </w:rPr>
        <w:t>之所有相關的</w:t>
      </w:r>
      <w:r w:rsidRPr="001A449E">
        <w:rPr>
          <w:rFonts w:ascii="Tahoma" w:eastAsia="PMingLiU" w:hAnsi="Tahoma" w:cs="Tahoma"/>
          <w:sz w:val="18"/>
          <w:szCs w:val="18"/>
          <w:lang w:eastAsia="zh-TW"/>
        </w:rPr>
        <w:t xml:space="preserve"> CAL (</w:t>
      </w:r>
      <w:r w:rsidRPr="001A449E">
        <w:rPr>
          <w:rFonts w:ascii="Tahoma" w:eastAsia="PMingLiU" w:hAnsi="Tahoma" w:cs="Tahoma"/>
          <w:sz w:val="18"/>
          <w:szCs w:val="18"/>
          <w:lang w:eastAsia="zh-TW"/>
        </w:rPr>
        <w:t>若產品要求的話</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w:t>
      </w:r>
      <w:r w:rsidR="00C07010">
        <w:rPr>
          <w:rFonts w:ascii="Tahoma" w:eastAsia="PMingLiU" w:hAnsi="Tahoma" w:cs="Tahoma"/>
          <w:sz w:val="18"/>
          <w:szCs w:val="18"/>
          <w:lang w:eastAsia="zh-TW"/>
        </w:rPr>
        <w:br/>
      </w:r>
      <w:r w:rsidRPr="001A449E">
        <w:rPr>
          <w:rFonts w:ascii="Tahoma" w:eastAsia="PMingLiU" w:hAnsi="Tahoma" w:cs="Tahoma"/>
          <w:sz w:val="18"/>
          <w:szCs w:val="18"/>
          <w:lang w:eastAsia="zh-TW"/>
        </w:rPr>
        <w:t>該客戶將被視為擁有第二份伺服器使用權，惟僅得於其軟體保證範圍期間基於</w:t>
      </w:r>
      <w:r w:rsidRPr="001A449E">
        <w:rPr>
          <w:rFonts w:ascii="Tahoma" w:eastAsia="PMingLiU" w:hAnsi="Tahoma" w:cs="Tahoma"/>
          <w:sz w:val="18"/>
          <w:szCs w:val="18"/>
          <w:lang w:eastAsia="zh-TW"/>
        </w:rPr>
        <w:t xml:space="preserve"> DR </w:t>
      </w:r>
      <w:r w:rsidRPr="001A449E">
        <w:rPr>
          <w:rFonts w:ascii="Tahoma" w:eastAsia="PMingLiU" w:hAnsi="Tahoma" w:cs="Tahoma"/>
          <w:sz w:val="18"/>
          <w:szCs w:val="18"/>
          <w:lang w:eastAsia="zh-TW"/>
        </w:rPr>
        <w:t>用途依該使用權將相同的產品建</w:t>
      </w:r>
      <w:r w:rsidR="00C07010">
        <w:rPr>
          <w:rFonts w:ascii="Tahoma" w:eastAsia="PMingLiU" w:hAnsi="Tahoma" w:cs="Tahoma"/>
          <w:sz w:val="18"/>
          <w:szCs w:val="18"/>
          <w:lang w:eastAsia="zh-TW"/>
        </w:rPr>
        <w:br/>
      </w:r>
      <w:r w:rsidRPr="001A449E">
        <w:rPr>
          <w:rFonts w:ascii="Tahoma" w:eastAsia="PMingLiU" w:hAnsi="Tahoma" w:cs="Tahoma"/>
          <w:sz w:val="18"/>
          <w:szCs w:val="18"/>
          <w:lang w:eastAsia="zh-TW"/>
        </w:rPr>
        <w:t>置在「冷」備份伺服器上。客戶依</w:t>
      </w:r>
      <w:r w:rsidRPr="001A449E">
        <w:rPr>
          <w:rFonts w:ascii="Tahoma" w:eastAsia="PMingLiU" w:hAnsi="Tahoma" w:cs="Tahoma"/>
          <w:sz w:val="18"/>
          <w:szCs w:val="18"/>
          <w:lang w:eastAsia="zh-TW"/>
        </w:rPr>
        <w:t xml:space="preserve"> DR </w:t>
      </w:r>
      <w:r w:rsidRPr="001A449E">
        <w:rPr>
          <w:rFonts w:ascii="Tahoma" w:eastAsia="PMingLiU" w:hAnsi="Tahoma" w:cs="Tahoma"/>
          <w:sz w:val="18"/>
          <w:szCs w:val="18"/>
          <w:lang w:eastAsia="zh-TW"/>
        </w:rPr>
        <w:t>使用權對軟體之建置及使用係受其授權合約的條款及條件所拘束。</w:t>
      </w:r>
    </w:p>
    <w:p w:rsidR="00FE5F1D" w:rsidRPr="001A449E" w:rsidRDefault="00FE5F1D" w:rsidP="00792D1E">
      <w:pPr>
        <w:pStyle w:val="AppendixBodyText"/>
        <w:spacing w:after="0"/>
        <w:rPr>
          <w:rFonts w:ascii="Tahoma" w:eastAsia="PMingLiU" w:hAnsi="Tahoma" w:cs="Tahoma"/>
          <w:lang w:eastAsia="zh-TW"/>
        </w:rPr>
      </w:pPr>
    </w:p>
    <w:p w:rsidR="00F525B8" w:rsidRDefault="00F525B8" w:rsidP="00792D1E">
      <w:pPr>
        <w:pStyle w:val="Heading3"/>
        <w:rPr>
          <w:rFonts w:ascii="Tahoma" w:eastAsia="PMingLiU" w:hAnsi="Tahoma" w:cs="Tahoma"/>
          <w:sz w:val="24"/>
          <w:lang w:eastAsia="zh-TW"/>
        </w:rPr>
      </w:pPr>
      <w:bookmarkStart w:id="753" w:name="_Toc336338240"/>
      <w:bookmarkStart w:id="754" w:name="_Toc363720592"/>
    </w:p>
    <w:p w:rsidR="00F525B8" w:rsidRDefault="00F525B8" w:rsidP="00792D1E">
      <w:pPr>
        <w:pStyle w:val="Heading3"/>
        <w:rPr>
          <w:rFonts w:ascii="Tahoma" w:eastAsia="PMingLiU" w:hAnsi="Tahoma" w:cs="Tahoma"/>
          <w:sz w:val="24"/>
          <w:lang w:eastAsia="zh-TW"/>
        </w:rPr>
      </w:pPr>
    </w:p>
    <w:p w:rsidR="00F525B8" w:rsidRDefault="00F525B8" w:rsidP="00792D1E">
      <w:pPr>
        <w:pStyle w:val="Heading3"/>
        <w:rPr>
          <w:rFonts w:ascii="Tahoma" w:eastAsia="PMingLiU" w:hAnsi="Tahoma" w:cs="Tahoma"/>
          <w:sz w:val="24"/>
          <w:lang w:eastAsia="zh-TW"/>
        </w:rPr>
      </w:pPr>
    </w:p>
    <w:p w:rsidR="00F525B8" w:rsidRDefault="00F525B8" w:rsidP="00792D1E">
      <w:pPr>
        <w:pStyle w:val="Heading3"/>
        <w:rPr>
          <w:rFonts w:ascii="Tahoma" w:eastAsia="PMingLiU" w:hAnsi="Tahoma" w:cs="Tahoma"/>
          <w:sz w:val="24"/>
          <w:lang w:eastAsia="zh-TW"/>
        </w:rPr>
      </w:pPr>
    </w:p>
    <w:p w:rsidR="00023FE7" w:rsidRPr="001A449E" w:rsidRDefault="00023FE7" w:rsidP="00792D1E">
      <w:pPr>
        <w:pStyle w:val="Heading3"/>
        <w:rPr>
          <w:rFonts w:ascii="Tahoma" w:eastAsia="PMingLiU" w:hAnsi="Tahoma" w:cs="Tahoma"/>
          <w:lang w:eastAsia="zh-TW"/>
        </w:rPr>
      </w:pPr>
      <w:r w:rsidRPr="001A449E">
        <w:rPr>
          <w:rFonts w:ascii="Tahoma" w:eastAsia="PMingLiU" w:hAnsi="Tahoma" w:cs="Tahoma"/>
          <w:sz w:val="24"/>
          <w:lang w:eastAsia="zh-TW"/>
        </w:rPr>
        <w:t xml:space="preserve">TechNet SA </w:t>
      </w:r>
      <w:r w:rsidRPr="001A449E">
        <w:rPr>
          <w:rFonts w:ascii="Tahoma" w:eastAsia="PMingLiU" w:hAnsi="Tahoma" w:cs="Tahoma"/>
          <w:sz w:val="24"/>
          <w:lang w:eastAsia="zh-TW"/>
        </w:rPr>
        <w:t>訂閱服務</w:t>
      </w:r>
      <w:bookmarkEnd w:id="753"/>
      <w:bookmarkEnd w:id="754"/>
    </w:p>
    <w:p w:rsidR="00023FE7" w:rsidRPr="001A449E" w:rsidRDefault="00023FE7" w:rsidP="00792D1E">
      <w:pPr>
        <w:rPr>
          <w:rFonts w:eastAsia="PMingLiU" w:cs="Tahoma"/>
          <w:lang w:eastAsia="zh-TW"/>
        </w:rPr>
      </w:pPr>
    </w:p>
    <w:p w:rsidR="004A4D28" w:rsidRPr="001A449E" w:rsidRDefault="00A65414" w:rsidP="00792D1E">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具備任何伺服器組合內之合格產品的軟體保證的客戶，有資格於其軟體保證範圍期間取得</w:t>
      </w:r>
      <w:r w:rsidRPr="001A449E">
        <w:rPr>
          <w:rFonts w:ascii="Tahoma" w:eastAsia="PMingLiU" w:hAnsi="Tahoma" w:cs="Tahoma"/>
          <w:sz w:val="18"/>
          <w:szCs w:val="18"/>
          <w:lang w:eastAsia="zh-TW"/>
        </w:rPr>
        <w:t xml:space="preserve"> TechNet SA </w:t>
      </w:r>
      <w:r w:rsidRPr="001A449E">
        <w:rPr>
          <w:rFonts w:ascii="Tahoma" w:eastAsia="PMingLiU" w:hAnsi="Tahoma" w:cs="Tahoma"/>
          <w:sz w:val="18"/>
          <w:szCs w:val="18"/>
          <w:lang w:eastAsia="zh-TW"/>
        </w:rPr>
        <w:t>訂閱服務支援。這可提供</w:t>
      </w:r>
      <w:r w:rsidRPr="001A449E">
        <w:rPr>
          <w:rFonts w:ascii="Tahoma" w:eastAsia="PMingLiU" w:hAnsi="Tahoma" w:cs="Tahoma"/>
          <w:sz w:val="18"/>
          <w:szCs w:val="18"/>
          <w:lang w:eastAsia="zh-TW"/>
        </w:rPr>
        <w:t xml:space="preserve"> IT </w:t>
      </w:r>
      <w:r w:rsidRPr="001A449E">
        <w:rPr>
          <w:rFonts w:ascii="Tahoma" w:eastAsia="PMingLiU" w:hAnsi="Tahoma" w:cs="Tahoma"/>
          <w:sz w:val="18"/>
          <w:szCs w:val="18"/>
          <w:lang w:eastAsia="zh-TW"/>
        </w:rPr>
        <w:t>專業人員由產業同事提出之技術問題的解答。</w:t>
      </w:r>
      <w:r w:rsidRPr="001A449E">
        <w:rPr>
          <w:rFonts w:ascii="Tahoma" w:eastAsia="PMingLiU" w:hAnsi="Tahoma" w:cs="Tahoma"/>
          <w:sz w:val="18"/>
          <w:szCs w:val="18"/>
          <w:lang w:eastAsia="zh-TW"/>
        </w:rPr>
        <w:t xml:space="preserve">Microsoft </w:t>
      </w:r>
      <w:r w:rsidRPr="001A449E">
        <w:rPr>
          <w:rFonts w:ascii="Tahoma" w:eastAsia="PMingLiU" w:hAnsi="Tahoma" w:cs="Tahoma"/>
          <w:sz w:val="18"/>
          <w:szCs w:val="18"/>
          <w:lang w:eastAsia="zh-TW"/>
        </w:rPr>
        <w:t>支援專業人員會監控新聞群組以協助確保正確性。合格的客戶會得到使用者</w:t>
      </w:r>
      <w:r w:rsidRPr="001A449E">
        <w:rPr>
          <w:rFonts w:ascii="Tahoma" w:eastAsia="PMingLiU" w:hAnsi="Tahoma" w:cs="Tahoma"/>
          <w:sz w:val="18"/>
          <w:szCs w:val="18"/>
          <w:lang w:eastAsia="zh-TW"/>
        </w:rPr>
        <w:t xml:space="preserve"> ID</w:t>
      </w:r>
      <w:r w:rsidRPr="001A449E">
        <w:rPr>
          <w:rFonts w:ascii="Tahoma" w:eastAsia="PMingLiU" w:hAnsi="Tahoma" w:cs="Tahoma"/>
          <w:sz w:val="18"/>
          <w:szCs w:val="18"/>
          <w:lang w:eastAsia="zh-TW"/>
        </w:rPr>
        <w:t>，其可提供線上服務存取權。</w:t>
      </w:r>
    </w:p>
    <w:p w:rsidR="00FE5F1D" w:rsidRPr="001A449E" w:rsidRDefault="00FE5F1D" w:rsidP="00792D1E">
      <w:pPr>
        <w:pStyle w:val="AppendixBodyText"/>
        <w:spacing w:after="0"/>
        <w:rPr>
          <w:rFonts w:ascii="Tahoma" w:eastAsia="PMingLiU" w:hAnsi="Tahoma" w:cs="Tahoma"/>
          <w:lang w:eastAsia="zh-TW"/>
        </w:rPr>
      </w:pPr>
    </w:p>
    <w:p w:rsidR="00023FE7" w:rsidRPr="001A449E" w:rsidRDefault="00023FE7" w:rsidP="00792D1E">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針對軟體保證所涵蓋之每個合格產品，客戶將取得一個使用者</w:t>
      </w:r>
      <w:r w:rsidRPr="001A449E">
        <w:rPr>
          <w:rFonts w:ascii="Tahoma" w:eastAsia="PMingLiU" w:hAnsi="Tahoma" w:cs="Tahoma"/>
          <w:sz w:val="18"/>
          <w:szCs w:val="18"/>
          <w:lang w:eastAsia="zh-TW"/>
        </w:rPr>
        <w:t xml:space="preserve"> ID</w:t>
      </w:r>
      <w:r w:rsidRPr="001A449E">
        <w:rPr>
          <w:rFonts w:ascii="Tahoma" w:eastAsia="PMingLiU" w:hAnsi="Tahoma" w:cs="Tahoma"/>
          <w:sz w:val="18"/>
          <w:szCs w:val="18"/>
          <w:lang w:eastAsia="zh-TW"/>
        </w:rPr>
        <w:t>，如以下所示：</w:t>
      </w:r>
    </w:p>
    <w:p w:rsidR="00023FE7" w:rsidRPr="001A449E" w:rsidRDefault="00023FE7" w:rsidP="00792D1E">
      <w:pPr>
        <w:pStyle w:val="AppendixBodyText"/>
        <w:spacing w:after="0"/>
        <w:rPr>
          <w:rFonts w:ascii="Tahoma" w:eastAsia="PMingLiU" w:hAnsi="Tahoma" w:cs="Tahoma"/>
          <w:lang w:eastAsia="zh-TW"/>
        </w:rPr>
      </w:pPr>
    </w:p>
    <w:tbl>
      <w:tblPr>
        <w:tblW w:w="759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235"/>
        <w:gridCol w:w="2385"/>
      </w:tblGrid>
      <w:tr w:rsidR="0036654E" w:rsidRPr="001A449E" w:rsidTr="00A8176D">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1A449E" w:rsidRDefault="0036654E" w:rsidP="00D824E9">
            <w:pPr>
              <w:pStyle w:val="AppendixTableHeadings"/>
              <w:keepNext/>
              <w:rPr>
                <w:rFonts w:ascii="Tahoma" w:eastAsia="PMingLiU" w:hAnsi="Tahoma" w:cs="Tahoma"/>
                <w:sz w:val="20"/>
                <w:szCs w:val="20"/>
              </w:rPr>
            </w:pPr>
            <w:r w:rsidRPr="001A449E">
              <w:rPr>
                <w:rFonts w:ascii="Tahoma" w:eastAsia="PMingLiU" w:hAnsi="Tahoma" w:cs="Tahoma"/>
                <w:sz w:val="20"/>
                <w:szCs w:val="20"/>
              </w:rPr>
              <w:t>產品組合</w:t>
            </w:r>
          </w:p>
        </w:tc>
        <w:tc>
          <w:tcPr>
            <w:tcW w:w="3235"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1A449E" w:rsidRDefault="0036654E">
            <w:pPr>
              <w:pStyle w:val="AppendixTableHeadings"/>
              <w:rPr>
                <w:rFonts w:ascii="Tahoma" w:eastAsia="PMingLiU" w:hAnsi="Tahoma" w:cs="Tahoma"/>
                <w:sz w:val="20"/>
                <w:szCs w:val="20"/>
              </w:rPr>
            </w:pPr>
            <w:r w:rsidRPr="001A449E">
              <w:rPr>
                <w:rFonts w:ascii="Tahoma" w:eastAsia="PMingLiU" w:hAnsi="Tahoma" w:cs="Tahoma"/>
                <w:sz w:val="20"/>
                <w:szCs w:val="20"/>
              </w:rPr>
              <w:t>Open License</w:t>
            </w:r>
            <w:r w:rsidRPr="001A449E">
              <w:rPr>
                <w:rFonts w:ascii="Tahoma" w:eastAsia="PMingLiU" w:hAnsi="Tahoma" w:cs="Tahoma"/>
                <w:sz w:val="20"/>
                <w:szCs w:val="20"/>
              </w:rPr>
              <w:t>、</w:t>
            </w:r>
            <w:r w:rsidRPr="001A449E">
              <w:rPr>
                <w:rFonts w:ascii="Tahoma" w:eastAsia="PMingLiU" w:hAnsi="Tahoma" w:cs="Tahoma"/>
                <w:sz w:val="20"/>
                <w:szCs w:val="20"/>
              </w:rPr>
              <w:t xml:space="preserve">Open Value Subscription – </w:t>
            </w:r>
            <w:r w:rsidRPr="001A449E">
              <w:rPr>
                <w:rFonts w:ascii="Tahoma" w:eastAsia="PMingLiU" w:hAnsi="Tahoma" w:cs="Tahoma"/>
                <w:sz w:val="20"/>
                <w:szCs w:val="20"/>
              </w:rPr>
              <w:t>教育解決方案、</w:t>
            </w:r>
            <w:r w:rsidRPr="001A449E">
              <w:rPr>
                <w:rFonts w:ascii="Tahoma" w:eastAsia="PMingLiU" w:hAnsi="Tahoma" w:cs="Tahoma"/>
                <w:sz w:val="20"/>
                <w:szCs w:val="20"/>
              </w:rPr>
              <w:t xml:space="preserve">Open Value </w:t>
            </w:r>
            <w:r w:rsidRPr="001A449E">
              <w:rPr>
                <w:rFonts w:ascii="Tahoma" w:eastAsia="PMingLiU" w:hAnsi="Tahoma" w:cs="Tahoma"/>
                <w:sz w:val="20"/>
                <w:szCs w:val="20"/>
              </w:rPr>
              <w:t>和</w:t>
            </w:r>
            <w:r w:rsidRPr="001A449E">
              <w:rPr>
                <w:rFonts w:ascii="Tahoma" w:eastAsia="PMingLiU" w:hAnsi="Tahoma" w:cs="Tahoma"/>
                <w:sz w:val="20"/>
                <w:szCs w:val="20"/>
              </w:rPr>
              <w:t xml:space="preserve"> Academic </w:t>
            </w:r>
            <w:r w:rsidR="00C07010">
              <w:rPr>
                <w:rFonts w:ascii="Tahoma" w:eastAsia="PMingLiU" w:hAnsi="Tahoma" w:cs="Tahoma"/>
                <w:sz w:val="20"/>
                <w:szCs w:val="20"/>
              </w:rPr>
              <w:br/>
            </w:r>
            <w:r w:rsidRPr="001A449E">
              <w:rPr>
                <w:rFonts w:ascii="Tahoma" w:eastAsia="PMingLiU" w:hAnsi="Tahoma" w:cs="Tahoma"/>
                <w:sz w:val="20"/>
                <w:szCs w:val="20"/>
              </w:rPr>
              <w:t>(</w:t>
            </w:r>
            <w:r w:rsidRPr="001A449E">
              <w:rPr>
                <w:rFonts w:ascii="Tahoma" w:eastAsia="PMingLiU" w:hAnsi="Tahoma" w:cs="Tahoma"/>
                <w:sz w:val="20"/>
                <w:szCs w:val="20"/>
              </w:rPr>
              <w:t>含</w:t>
            </w:r>
            <w:r w:rsidRPr="001A449E">
              <w:rPr>
                <w:rFonts w:ascii="Tahoma" w:eastAsia="PMingLiU" w:hAnsi="Tahoma" w:cs="Tahoma"/>
                <w:sz w:val="20"/>
                <w:szCs w:val="20"/>
              </w:rPr>
              <w:t xml:space="preserve"> SAM)</w:t>
            </w:r>
          </w:p>
        </w:tc>
        <w:tc>
          <w:tcPr>
            <w:tcW w:w="2385"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1A449E" w:rsidRDefault="0036654E">
            <w:pPr>
              <w:pStyle w:val="AppendixTableHeadings"/>
              <w:rPr>
                <w:rFonts w:ascii="Tahoma" w:eastAsia="PMingLiU" w:hAnsi="Tahoma" w:cs="Tahoma"/>
                <w:sz w:val="20"/>
                <w:szCs w:val="20"/>
              </w:rPr>
            </w:pPr>
            <w:r w:rsidRPr="001A449E">
              <w:rPr>
                <w:rFonts w:ascii="Tahoma" w:eastAsia="PMingLiU" w:hAnsi="Tahoma" w:cs="Tahoma"/>
                <w:sz w:val="20"/>
                <w:szCs w:val="20"/>
              </w:rPr>
              <w:t>Select/Select Plus/EA</w:t>
            </w:r>
          </w:p>
        </w:tc>
      </w:tr>
      <w:tr w:rsidR="0036654E" w:rsidRPr="001A449E" w:rsidTr="00A8176D">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1A449E" w:rsidRDefault="0036654E" w:rsidP="00D824E9">
            <w:pPr>
              <w:pStyle w:val="AppendixTableText"/>
              <w:keepNext/>
              <w:rPr>
                <w:rFonts w:ascii="Tahoma" w:eastAsia="PMingLiU" w:hAnsi="Tahoma" w:cs="Tahoma"/>
                <w:b/>
              </w:rPr>
            </w:pPr>
            <w:r w:rsidRPr="001A449E">
              <w:rPr>
                <w:rFonts w:ascii="Tahoma" w:eastAsia="PMingLiU" w:hAnsi="Tahoma" w:cs="Tahoma"/>
                <w:b/>
                <w:sz w:val="20"/>
              </w:rPr>
              <w:t>伺服器組合</w:t>
            </w:r>
          </w:p>
        </w:tc>
        <w:tc>
          <w:tcPr>
            <w:tcW w:w="3235"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1A449E" w:rsidRDefault="0036654E" w:rsidP="00A9099B">
            <w:pPr>
              <w:pStyle w:val="AppendixTableText"/>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1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36654E" w:rsidRPr="001A449E" w:rsidRDefault="0036654E" w:rsidP="00A9099B">
            <w:pPr>
              <w:pStyle w:val="AppendixTableText"/>
              <w:rPr>
                <w:rFonts w:ascii="Tahoma" w:eastAsia="PMingLiU" w:hAnsi="Tahoma" w:cs="Tahoma"/>
                <w:lang w:eastAsia="zh-TW"/>
              </w:rPr>
            </w:pPr>
            <w:r w:rsidRPr="001A449E">
              <w:rPr>
                <w:rFonts w:ascii="Tahoma" w:eastAsia="PMingLiU" w:hAnsi="Tahoma" w:cs="Tahoma"/>
                <w:lang w:eastAsia="zh-TW"/>
              </w:rPr>
              <w:t>伺服器使用權</w:t>
            </w:r>
          </w:p>
          <w:p w:rsidR="0036654E" w:rsidRPr="001A449E" w:rsidRDefault="0036654E">
            <w:pPr>
              <w:pStyle w:val="AppendixTableText"/>
              <w:rPr>
                <w:rFonts w:ascii="Tahoma" w:eastAsia="PMingLiU" w:hAnsi="Tahoma" w:cs="Tahoma"/>
                <w:lang w:eastAsia="zh-TW"/>
              </w:rPr>
            </w:pPr>
            <w:r w:rsidRPr="001A449E">
              <w:rPr>
                <w:rFonts w:ascii="Tahoma" w:eastAsia="PMingLiU" w:hAnsi="Tahoma" w:cs="Tahoma"/>
                <w:lang w:eastAsia="zh-TW"/>
              </w:rPr>
              <w:t>(</w:t>
            </w:r>
            <w:r w:rsidRPr="001A449E">
              <w:rPr>
                <w:rFonts w:ascii="Tahoma" w:eastAsia="PMingLiU" w:hAnsi="Tahoma" w:cs="Tahoma"/>
                <w:lang w:eastAsia="zh-TW"/>
              </w:rPr>
              <w:t>只要符合</w:t>
            </w:r>
            <w:r w:rsidRPr="001A449E">
              <w:rPr>
                <w:rFonts w:ascii="Tahoma" w:eastAsia="PMingLiU" w:hAnsi="Tahoma" w:cs="Tahoma"/>
                <w:lang w:eastAsia="zh-TW"/>
              </w:rPr>
              <w:t xml:space="preserve"> 5 </w:t>
            </w:r>
            <w:r w:rsidRPr="001A449E">
              <w:rPr>
                <w:rFonts w:ascii="Tahoma" w:eastAsia="PMingLiU" w:hAnsi="Tahoma" w:cs="Tahoma"/>
                <w:lang w:eastAsia="zh-TW"/>
              </w:rPr>
              <w:t>個伺服器</w:t>
            </w:r>
            <w:r w:rsidRPr="001A449E">
              <w:rPr>
                <w:rFonts w:ascii="Tahoma" w:eastAsia="PMingLiU" w:hAnsi="Tahoma" w:cs="Tahoma"/>
                <w:lang w:eastAsia="zh-TW"/>
              </w:rPr>
              <w:t xml:space="preserve"> SA </w:t>
            </w:r>
            <w:r w:rsidRPr="001A449E">
              <w:rPr>
                <w:rFonts w:ascii="Tahoma" w:eastAsia="PMingLiU" w:hAnsi="Tahoma" w:cs="Tahoma"/>
                <w:lang w:eastAsia="zh-TW"/>
              </w:rPr>
              <w:t>需求</w:t>
            </w:r>
            <w:r w:rsidRPr="001A449E">
              <w:rPr>
                <w:rFonts w:ascii="Tahoma" w:eastAsia="PMingLiU" w:hAnsi="Tahoma" w:cs="Tahoma"/>
                <w:lang w:eastAsia="zh-TW"/>
              </w:rPr>
              <w:t>)</w:t>
            </w:r>
          </w:p>
        </w:tc>
        <w:tc>
          <w:tcPr>
            <w:tcW w:w="2385"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1A449E" w:rsidRDefault="0036654E" w:rsidP="00A9099B">
            <w:pPr>
              <w:pStyle w:val="AppendixTableText"/>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1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36654E" w:rsidRPr="001A449E" w:rsidRDefault="0036654E">
            <w:pPr>
              <w:pStyle w:val="AppendixTableText"/>
              <w:rPr>
                <w:rFonts w:ascii="Tahoma" w:eastAsia="PMingLiU" w:hAnsi="Tahoma" w:cs="Tahoma"/>
              </w:rPr>
            </w:pPr>
            <w:r w:rsidRPr="001A449E">
              <w:rPr>
                <w:rFonts w:ascii="Tahoma" w:eastAsia="PMingLiU" w:hAnsi="Tahoma" w:cs="Tahoma"/>
              </w:rPr>
              <w:t>伺服器使用權</w:t>
            </w:r>
          </w:p>
        </w:tc>
      </w:tr>
    </w:tbl>
    <w:p w:rsidR="00B2460D" w:rsidRPr="001A449E" w:rsidRDefault="00B2460D">
      <w:pPr>
        <w:pStyle w:val="AppendixBodyText"/>
        <w:rPr>
          <w:rFonts w:ascii="Tahoma" w:eastAsia="PMingLiU" w:hAnsi="Tahoma" w:cs="Tahoma"/>
        </w:rPr>
      </w:pPr>
    </w:p>
    <w:p w:rsidR="00023FE7" w:rsidRPr="001A449E" w:rsidRDefault="00023FE7" w:rsidP="00792D1E">
      <w:pPr>
        <w:pStyle w:val="AppendixBodyText"/>
        <w:spacing w:after="0"/>
        <w:rPr>
          <w:rFonts w:ascii="Tahoma" w:eastAsia="PMingLiU" w:hAnsi="Tahoma" w:cs="Tahoma"/>
        </w:rPr>
      </w:pPr>
    </w:p>
    <w:tbl>
      <w:tblPr>
        <w:tblW w:w="96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215"/>
        <w:gridCol w:w="1413"/>
        <w:gridCol w:w="1377"/>
        <w:gridCol w:w="1370"/>
        <w:gridCol w:w="1350"/>
        <w:gridCol w:w="1618"/>
      </w:tblGrid>
      <w:tr w:rsidR="0043190C" w:rsidRPr="001A449E" w:rsidTr="00C07010">
        <w:trPr>
          <w:trHeight w:val="178"/>
        </w:trPr>
        <w:tc>
          <w:tcPr>
            <w:tcW w:w="1269" w:type="dxa"/>
            <w:shd w:val="clear" w:color="auto" w:fill="FFCC99"/>
            <w:vAlign w:val="center"/>
          </w:tcPr>
          <w:p w:rsidR="0043190C" w:rsidRPr="001A449E" w:rsidRDefault="0043190C" w:rsidP="00C07010">
            <w:pPr>
              <w:pStyle w:val="AppendixTableHeadings"/>
              <w:spacing w:line="240" w:lineRule="auto"/>
              <w:rPr>
                <w:rFonts w:ascii="Tahoma" w:eastAsia="PMingLiU" w:hAnsi="Tahoma" w:cs="Tahoma"/>
                <w:sz w:val="20"/>
                <w:szCs w:val="20"/>
              </w:rPr>
            </w:pPr>
            <w:r w:rsidRPr="001A449E">
              <w:rPr>
                <w:rFonts w:ascii="Tahoma" w:eastAsia="PMingLiU" w:hAnsi="Tahoma" w:cs="Tahoma"/>
                <w:sz w:val="20"/>
                <w:szCs w:val="20"/>
              </w:rPr>
              <w:t>產品組合</w:t>
            </w:r>
          </w:p>
        </w:tc>
        <w:tc>
          <w:tcPr>
            <w:tcW w:w="1215" w:type="dxa"/>
            <w:shd w:val="clear" w:color="auto" w:fill="FFCC99"/>
            <w:vAlign w:val="center"/>
          </w:tcPr>
          <w:p w:rsidR="0043190C" w:rsidRPr="001A449E" w:rsidRDefault="0043190C" w:rsidP="00C07010">
            <w:pPr>
              <w:pStyle w:val="AppendixTableHeadings"/>
              <w:spacing w:line="240" w:lineRule="auto"/>
              <w:rPr>
                <w:rFonts w:ascii="Tahoma" w:eastAsia="PMingLiU" w:hAnsi="Tahoma" w:cs="Tahoma"/>
                <w:sz w:val="20"/>
                <w:szCs w:val="20"/>
              </w:rPr>
            </w:pPr>
            <w:r w:rsidRPr="001A449E">
              <w:rPr>
                <w:rFonts w:ascii="Tahoma" w:eastAsia="PMingLiU" w:hAnsi="Tahoma" w:cs="Tahoma"/>
                <w:sz w:val="20"/>
                <w:szCs w:val="20"/>
              </w:rPr>
              <w:t xml:space="preserve">Open Value </w:t>
            </w:r>
            <w:r w:rsidR="00C07010">
              <w:rPr>
                <w:rFonts w:ascii="Tahoma" w:eastAsia="PMingLiU" w:hAnsi="Tahoma" w:cs="Tahoma"/>
                <w:sz w:val="20"/>
                <w:szCs w:val="20"/>
              </w:rPr>
              <w:br/>
            </w:r>
            <w:r w:rsidRPr="001A449E">
              <w:rPr>
                <w:rFonts w:ascii="Tahoma" w:eastAsia="PMingLiU" w:hAnsi="Tahoma" w:cs="Tahoma"/>
                <w:sz w:val="20"/>
                <w:szCs w:val="20"/>
              </w:rPr>
              <w:t>(</w:t>
            </w:r>
            <w:r w:rsidRPr="001A449E">
              <w:rPr>
                <w:rFonts w:ascii="Tahoma" w:eastAsia="PMingLiU" w:hAnsi="Tahoma" w:cs="Tahoma"/>
                <w:sz w:val="20"/>
                <w:szCs w:val="20"/>
              </w:rPr>
              <w:t>含</w:t>
            </w:r>
            <w:r w:rsidRPr="001A449E">
              <w:rPr>
                <w:rFonts w:ascii="Tahoma" w:eastAsia="PMingLiU" w:hAnsi="Tahoma" w:cs="Tahoma"/>
                <w:sz w:val="20"/>
                <w:szCs w:val="20"/>
              </w:rPr>
              <w:t xml:space="preserve"> SAM)</w:t>
            </w:r>
          </w:p>
        </w:tc>
        <w:tc>
          <w:tcPr>
            <w:tcW w:w="1413" w:type="dxa"/>
            <w:shd w:val="clear" w:color="auto" w:fill="FFCC99"/>
            <w:vAlign w:val="center"/>
          </w:tcPr>
          <w:p w:rsidR="0043190C" w:rsidRPr="001A449E" w:rsidRDefault="0043190C" w:rsidP="00C07010">
            <w:pPr>
              <w:pStyle w:val="AppendixTableHeadings"/>
              <w:spacing w:line="240" w:lineRule="auto"/>
              <w:rPr>
                <w:rFonts w:ascii="Tahoma" w:eastAsia="PMingLiU" w:hAnsi="Tahoma" w:cs="Tahoma"/>
              </w:rPr>
            </w:pPr>
            <w:r w:rsidRPr="001A449E">
              <w:rPr>
                <w:rFonts w:ascii="Tahoma" w:eastAsia="PMingLiU" w:hAnsi="Tahoma" w:cs="Tahoma"/>
                <w:sz w:val="20"/>
                <w:szCs w:val="20"/>
              </w:rPr>
              <w:t>SAM</w:t>
            </w:r>
          </w:p>
          <w:p w:rsidR="0043190C" w:rsidRPr="001A449E" w:rsidRDefault="0043190C" w:rsidP="00C07010">
            <w:pPr>
              <w:pStyle w:val="AppendixTableHeadings"/>
              <w:spacing w:line="240" w:lineRule="auto"/>
              <w:rPr>
                <w:rFonts w:ascii="Tahoma" w:eastAsia="PMingLiU" w:hAnsi="Tahoma" w:cs="Tahoma"/>
                <w:sz w:val="20"/>
                <w:szCs w:val="20"/>
              </w:rPr>
            </w:pPr>
            <w:r w:rsidRPr="001A449E">
              <w:rPr>
                <w:rFonts w:ascii="Tahoma" w:eastAsia="PMingLiU" w:hAnsi="Tahoma" w:cs="Tahoma"/>
                <w:sz w:val="20"/>
                <w:szCs w:val="20"/>
              </w:rPr>
              <w:t xml:space="preserve">250-2,399 </w:t>
            </w:r>
          </w:p>
        </w:tc>
        <w:tc>
          <w:tcPr>
            <w:tcW w:w="1377" w:type="dxa"/>
            <w:shd w:val="clear" w:color="auto" w:fill="FFCC99"/>
            <w:vAlign w:val="center"/>
          </w:tcPr>
          <w:p w:rsidR="0043190C" w:rsidRPr="001A449E" w:rsidRDefault="0043190C" w:rsidP="00C07010">
            <w:pPr>
              <w:pStyle w:val="AppendixTableHeadings"/>
              <w:spacing w:line="240" w:lineRule="auto"/>
              <w:rPr>
                <w:rFonts w:ascii="Tahoma" w:eastAsia="PMingLiU" w:hAnsi="Tahoma" w:cs="Tahoma"/>
              </w:rPr>
            </w:pPr>
            <w:r w:rsidRPr="001A449E">
              <w:rPr>
                <w:rFonts w:ascii="Tahoma" w:eastAsia="PMingLiU" w:hAnsi="Tahoma" w:cs="Tahoma"/>
                <w:sz w:val="20"/>
                <w:szCs w:val="20"/>
              </w:rPr>
              <w:t>SAM</w:t>
            </w:r>
          </w:p>
          <w:p w:rsidR="0043190C" w:rsidRPr="001A449E" w:rsidRDefault="0043190C" w:rsidP="00C07010">
            <w:pPr>
              <w:pStyle w:val="AppendixTableHeadings"/>
              <w:spacing w:line="240" w:lineRule="auto"/>
              <w:rPr>
                <w:rFonts w:ascii="Tahoma" w:eastAsia="PMingLiU" w:hAnsi="Tahoma" w:cs="Tahoma"/>
                <w:sz w:val="20"/>
                <w:szCs w:val="20"/>
              </w:rPr>
            </w:pPr>
            <w:r w:rsidRPr="001A449E">
              <w:rPr>
                <w:rFonts w:ascii="Tahoma" w:eastAsia="PMingLiU" w:hAnsi="Tahoma" w:cs="Tahoma"/>
                <w:sz w:val="20"/>
                <w:szCs w:val="20"/>
              </w:rPr>
              <w:t>2,400-5,999</w:t>
            </w:r>
          </w:p>
        </w:tc>
        <w:tc>
          <w:tcPr>
            <w:tcW w:w="1370" w:type="dxa"/>
            <w:shd w:val="clear" w:color="auto" w:fill="FFCC99"/>
            <w:vAlign w:val="center"/>
          </w:tcPr>
          <w:p w:rsidR="0043190C" w:rsidRPr="001A449E" w:rsidRDefault="0043190C" w:rsidP="00C07010">
            <w:pPr>
              <w:pStyle w:val="AppendixTableHeadings"/>
              <w:spacing w:line="240" w:lineRule="auto"/>
              <w:rPr>
                <w:rFonts w:ascii="Tahoma" w:eastAsia="PMingLiU" w:hAnsi="Tahoma" w:cs="Tahoma"/>
              </w:rPr>
            </w:pPr>
            <w:r w:rsidRPr="001A449E">
              <w:rPr>
                <w:rFonts w:ascii="Tahoma" w:eastAsia="PMingLiU" w:hAnsi="Tahoma" w:cs="Tahoma"/>
                <w:sz w:val="20"/>
                <w:szCs w:val="20"/>
              </w:rPr>
              <w:t>SAM</w:t>
            </w:r>
          </w:p>
          <w:p w:rsidR="0043190C" w:rsidRPr="001A449E" w:rsidRDefault="0043190C" w:rsidP="00C07010">
            <w:pPr>
              <w:pStyle w:val="AppendixTableHeadings"/>
              <w:spacing w:line="240" w:lineRule="auto"/>
              <w:rPr>
                <w:rFonts w:ascii="Tahoma" w:eastAsia="PMingLiU" w:hAnsi="Tahoma" w:cs="Tahoma"/>
                <w:sz w:val="20"/>
                <w:szCs w:val="20"/>
              </w:rPr>
            </w:pPr>
            <w:r w:rsidRPr="001A449E">
              <w:rPr>
                <w:rFonts w:ascii="Tahoma" w:eastAsia="PMingLiU" w:hAnsi="Tahoma" w:cs="Tahoma"/>
                <w:sz w:val="20"/>
                <w:szCs w:val="20"/>
              </w:rPr>
              <w:t>6,000-14,999</w:t>
            </w:r>
          </w:p>
        </w:tc>
        <w:tc>
          <w:tcPr>
            <w:tcW w:w="1350" w:type="dxa"/>
            <w:shd w:val="clear" w:color="auto" w:fill="FFCC99"/>
            <w:vAlign w:val="center"/>
          </w:tcPr>
          <w:p w:rsidR="0043190C" w:rsidRPr="001A449E" w:rsidRDefault="0043190C" w:rsidP="00C07010">
            <w:pPr>
              <w:pStyle w:val="AppendixTableHeadings"/>
              <w:spacing w:line="240" w:lineRule="auto"/>
              <w:rPr>
                <w:rFonts w:ascii="Tahoma" w:eastAsia="PMingLiU" w:hAnsi="Tahoma" w:cs="Tahoma"/>
              </w:rPr>
            </w:pPr>
            <w:r w:rsidRPr="001A449E">
              <w:rPr>
                <w:rFonts w:ascii="Tahoma" w:eastAsia="PMingLiU" w:hAnsi="Tahoma" w:cs="Tahoma"/>
                <w:sz w:val="20"/>
                <w:szCs w:val="20"/>
              </w:rPr>
              <w:t>SAM</w:t>
            </w:r>
          </w:p>
          <w:p w:rsidR="0043190C" w:rsidRPr="001A449E" w:rsidRDefault="0043190C" w:rsidP="00C07010">
            <w:pPr>
              <w:pStyle w:val="AppendixTableHeadings"/>
              <w:spacing w:line="240" w:lineRule="auto"/>
              <w:rPr>
                <w:rFonts w:ascii="Tahoma" w:eastAsia="PMingLiU" w:hAnsi="Tahoma" w:cs="Tahoma"/>
                <w:sz w:val="20"/>
                <w:szCs w:val="20"/>
              </w:rPr>
            </w:pPr>
            <w:r w:rsidRPr="001A449E">
              <w:rPr>
                <w:rFonts w:ascii="Tahoma" w:eastAsia="PMingLiU" w:hAnsi="Tahoma" w:cs="Tahoma"/>
                <w:sz w:val="20"/>
                <w:szCs w:val="20"/>
              </w:rPr>
              <w:t>15,000+</w:t>
            </w:r>
          </w:p>
        </w:tc>
        <w:tc>
          <w:tcPr>
            <w:tcW w:w="1618" w:type="dxa"/>
            <w:shd w:val="clear" w:color="auto" w:fill="FFCC99"/>
            <w:vAlign w:val="center"/>
          </w:tcPr>
          <w:p w:rsidR="0043190C" w:rsidRPr="001A449E" w:rsidRDefault="0043190C" w:rsidP="00C07010">
            <w:pPr>
              <w:pStyle w:val="AppendixTableHeadings"/>
              <w:spacing w:line="240" w:lineRule="auto"/>
              <w:rPr>
                <w:rFonts w:ascii="Tahoma" w:eastAsia="PMingLiU" w:hAnsi="Tahoma" w:cs="Tahoma"/>
                <w:sz w:val="20"/>
                <w:szCs w:val="20"/>
              </w:rPr>
            </w:pPr>
            <w:r w:rsidRPr="001A449E">
              <w:rPr>
                <w:rFonts w:ascii="Tahoma" w:eastAsia="PMingLiU" w:hAnsi="Tahoma" w:cs="Tahoma"/>
                <w:sz w:val="20"/>
                <w:szCs w:val="20"/>
              </w:rPr>
              <w:t>Academic Select/Select Plus for Academic/</w:t>
            </w:r>
            <w:r w:rsidR="00C07010">
              <w:rPr>
                <w:rFonts w:ascii="Tahoma" w:eastAsia="PMingLiU" w:hAnsi="Tahoma" w:cs="Tahoma"/>
                <w:sz w:val="20"/>
                <w:szCs w:val="20"/>
              </w:rPr>
              <w:br/>
            </w:r>
            <w:r w:rsidRPr="001A449E">
              <w:rPr>
                <w:rFonts w:ascii="Tahoma" w:eastAsia="PMingLiU" w:hAnsi="Tahoma" w:cs="Tahoma"/>
                <w:sz w:val="20"/>
                <w:szCs w:val="20"/>
              </w:rPr>
              <w:t xml:space="preserve">Open </w:t>
            </w:r>
            <w:r w:rsidR="00C07010">
              <w:rPr>
                <w:rFonts w:ascii="Tahoma" w:eastAsia="PMingLiU" w:hAnsi="Tahoma" w:cs="Tahoma"/>
                <w:sz w:val="20"/>
                <w:szCs w:val="20"/>
              </w:rPr>
              <w:br/>
            </w:r>
            <w:r w:rsidRPr="001A449E">
              <w:rPr>
                <w:rFonts w:ascii="Tahoma" w:eastAsia="PMingLiU" w:hAnsi="Tahoma" w:cs="Tahoma"/>
                <w:sz w:val="20"/>
                <w:szCs w:val="20"/>
              </w:rPr>
              <w:t>(</w:t>
            </w:r>
            <w:r w:rsidRPr="001A449E">
              <w:rPr>
                <w:rFonts w:ascii="Tahoma" w:eastAsia="PMingLiU" w:hAnsi="Tahoma" w:cs="Tahoma"/>
                <w:sz w:val="20"/>
                <w:szCs w:val="20"/>
              </w:rPr>
              <w:t>含</w:t>
            </w:r>
            <w:r w:rsidRPr="001A449E">
              <w:rPr>
                <w:rFonts w:ascii="Tahoma" w:eastAsia="PMingLiU" w:hAnsi="Tahoma" w:cs="Tahoma"/>
                <w:sz w:val="20"/>
                <w:szCs w:val="20"/>
              </w:rPr>
              <w:t xml:space="preserve"> SAM)</w:t>
            </w:r>
          </w:p>
        </w:tc>
      </w:tr>
      <w:tr w:rsidR="0043190C" w:rsidRPr="001A449E" w:rsidTr="00C07010">
        <w:trPr>
          <w:trHeight w:val="236"/>
        </w:trPr>
        <w:tc>
          <w:tcPr>
            <w:tcW w:w="1269" w:type="dxa"/>
            <w:vAlign w:val="center"/>
          </w:tcPr>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b/>
              </w:rPr>
              <w:t>應用程式</w:t>
            </w:r>
            <w:r w:rsidRPr="001A449E">
              <w:rPr>
                <w:rFonts w:ascii="Tahoma" w:eastAsia="PMingLiU" w:hAnsi="Tahoma" w:cs="Tahoma"/>
              </w:rPr>
              <w:t xml:space="preserve"> </w:t>
            </w:r>
            <w:r w:rsidR="00C07010">
              <w:rPr>
                <w:rFonts w:ascii="Tahoma" w:eastAsia="PMingLiU" w:hAnsi="Tahoma" w:cs="Tahoma"/>
              </w:rPr>
              <w:br/>
            </w:r>
            <w:r w:rsidRPr="001A449E">
              <w:rPr>
                <w:rFonts w:ascii="Tahoma" w:eastAsia="PMingLiU" w:hAnsi="Tahoma" w:cs="Tahoma"/>
                <w:b/>
              </w:rPr>
              <w:t>組合</w:t>
            </w:r>
          </w:p>
        </w:tc>
        <w:tc>
          <w:tcPr>
            <w:tcW w:w="1215"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每份合約</w:t>
            </w:r>
            <w:r w:rsidRPr="001A449E">
              <w:rPr>
                <w:rFonts w:ascii="Tahoma" w:eastAsia="PMingLiU" w:hAnsi="Tahoma" w:cs="Tahoma"/>
                <w:lang w:eastAsia="zh-TW"/>
              </w:rPr>
              <w:t xml:space="preserve"> 1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p>
        </w:tc>
        <w:tc>
          <w:tcPr>
            <w:tcW w:w="1413"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2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377"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5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370"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10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350"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20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618"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每份註冊</w:t>
            </w:r>
            <w:r w:rsidRPr="001A449E">
              <w:rPr>
                <w:rFonts w:ascii="Tahoma" w:eastAsia="PMingLiU" w:hAnsi="Tahoma" w:cs="Tahoma"/>
                <w:lang w:eastAsia="zh-TW"/>
              </w:rPr>
              <w:t>/</w:t>
            </w:r>
            <w:r w:rsidRPr="001A449E">
              <w:rPr>
                <w:rFonts w:ascii="Tahoma" w:eastAsia="PMingLiU" w:hAnsi="Tahoma" w:cs="Tahoma"/>
                <w:lang w:eastAsia="zh-TW"/>
              </w:rPr>
              <w:t>合約</w:t>
            </w:r>
            <w:r w:rsidRPr="001A449E">
              <w:rPr>
                <w:rFonts w:ascii="Tahoma" w:eastAsia="PMingLiU" w:hAnsi="Tahoma" w:cs="Tahoma"/>
                <w:lang w:eastAsia="zh-TW"/>
              </w:rPr>
              <w:t xml:space="preserve"> 1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p>
        </w:tc>
      </w:tr>
      <w:tr w:rsidR="0043190C" w:rsidRPr="001A449E" w:rsidTr="00C07010">
        <w:trPr>
          <w:trHeight w:val="236"/>
        </w:trPr>
        <w:tc>
          <w:tcPr>
            <w:tcW w:w="1269" w:type="dxa"/>
            <w:vAlign w:val="center"/>
          </w:tcPr>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b/>
              </w:rPr>
              <w:t>系統</w:t>
            </w:r>
            <w:r w:rsidRPr="001A449E">
              <w:rPr>
                <w:rFonts w:ascii="Tahoma" w:eastAsia="PMingLiU" w:hAnsi="Tahoma" w:cs="Tahoma"/>
              </w:rPr>
              <w:t xml:space="preserve"> </w:t>
            </w:r>
            <w:r w:rsidRPr="001A449E">
              <w:rPr>
                <w:rFonts w:ascii="Tahoma" w:eastAsia="PMingLiU" w:hAnsi="Tahoma" w:cs="Tahoma"/>
                <w:b/>
              </w:rPr>
              <w:t>組合</w:t>
            </w:r>
          </w:p>
        </w:tc>
        <w:tc>
          <w:tcPr>
            <w:tcW w:w="1215"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每份合約</w:t>
            </w:r>
            <w:r w:rsidRPr="001A449E">
              <w:rPr>
                <w:rFonts w:ascii="Tahoma" w:eastAsia="PMingLiU" w:hAnsi="Tahoma" w:cs="Tahoma"/>
                <w:lang w:eastAsia="zh-TW"/>
              </w:rPr>
              <w:t xml:space="preserve"> 1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p>
        </w:tc>
        <w:tc>
          <w:tcPr>
            <w:tcW w:w="1413"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2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377" w:type="dxa"/>
            <w:vAlign w:val="center"/>
          </w:tcPr>
          <w:p w:rsidR="0043190C" w:rsidRPr="001A449E" w:rsidRDefault="00F30075"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3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370" w:type="dxa"/>
            <w:vAlign w:val="center"/>
          </w:tcPr>
          <w:p w:rsidR="0043190C" w:rsidRPr="001A449E" w:rsidRDefault="00F30075"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5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350" w:type="dxa"/>
            <w:vAlign w:val="center"/>
          </w:tcPr>
          <w:p w:rsidR="0043190C" w:rsidRPr="001A449E" w:rsidRDefault="00F30075"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以下每份</w:t>
            </w:r>
            <w:r w:rsidRPr="001A449E">
              <w:rPr>
                <w:rFonts w:ascii="Tahoma" w:eastAsia="PMingLiU" w:hAnsi="Tahoma" w:cs="Tahoma"/>
                <w:lang w:eastAsia="zh-TW"/>
              </w:rPr>
              <w:t xml:space="preserve"> 10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r w:rsidRPr="001A449E">
              <w:rPr>
                <w:rFonts w:ascii="Tahoma" w:eastAsia="PMingLiU" w:hAnsi="Tahoma" w:cs="Tahoma"/>
                <w:lang w:eastAsia="zh-TW"/>
              </w:rPr>
              <w:t>：</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合格</w:t>
            </w:r>
          </w:p>
          <w:p w:rsidR="0043190C" w:rsidRPr="001A449E" w:rsidRDefault="0043190C" w:rsidP="00C07010">
            <w:pPr>
              <w:pStyle w:val="AppendixTableText"/>
              <w:spacing w:line="240" w:lineRule="auto"/>
              <w:rPr>
                <w:rFonts w:ascii="Tahoma" w:eastAsia="PMingLiU" w:hAnsi="Tahoma" w:cs="Tahoma"/>
              </w:rPr>
            </w:pPr>
            <w:r w:rsidRPr="001A449E">
              <w:rPr>
                <w:rFonts w:ascii="Tahoma" w:eastAsia="PMingLiU" w:hAnsi="Tahoma" w:cs="Tahoma"/>
              </w:rPr>
              <w:t>Enrollment</w:t>
            </w:r>
          </w:p>
        </w:tc>
        <w:tc>
          <w:tcPr>
            <w:tcW w:w="1618" w:type="dxa"/>
            <w:vAlign w:val="center"/>
          </w:tcPr>
          <w:p w:rsidR="0043190C" w:rsidRPr="001A449E" w:rsidRDefault="0043190C" w:rsidP="00C07010">
            <w:pPr>
              <w:pStyle w:val="AppendixTableText"/>
              <w:spacing w:line="240" w:lineRule="auto"/>
              <w:rPr>
                <w:rFonts w:ascii="Tahoma" w:eastAsia="PMingLiU" w:hAnsi="Tahoma" w:cs="Tahoma"/>
                <w:lang w:eastAsia="zh-TW"/>
              </w:rPr>
            </w:pPr>
            <w:r w:rsidRPr="001A449E">
              <w:rPr>
                <w:rFonts w:ascii="Tahoma" w:eastAsia="PMingLiU" w:hAnsi="Tahoma" w:cs="Tahoma"/>
                <w:lang w:eastAsia="zh-TW"/>
              </w:rPr>
              <w:t>每份註冊</w:t>
            </w:r>
            <w:r w:rsidRPr="001A449E">
              <w:rPr>
                <w:rFonts w:ascii="Tahoma" w:eastAsia="PMingLiU" w:hAnsi="Tahoma" w:cs="Tahoma"/>
                <w:lang w:eastAsia="zh-TW"/>
              </w:rPr>
              <w:t>/</w:t>
            </w:r>
            <w:r w:rsidRPr="001A449E">
              <w:rPr>
                <w:rFonts w:ascii="Tahoma" w:eastAsia="PMingLiU" w:hAnsi="Tahoma" w:cs="Tahoma"/>
                <w:lang w:eastAsia="zh-TW"/>
              </w:rPr>
              <w:t>合約</w:t>
            </w:r>
            <w:r w:rsidRPr="001A449E">
              <w:rPr>
                <w:rFonts w:ascii="Tahoma" w:eastAsia="PMingLiU" w:hAnsi="Tahoma" w:cs="Tahoma"/>
                <w:lang w:eastAsia="zh-TW"/>
              </w:rPr>
              <w:t xml:space="preserve"> 1 </w:t>
            </w:r>
            <w:r w:rsidRPr="001A449E">
              <w:rPr>
                <w:rFonts w:ascii="Tahoma" w:eastAsia="PMingLiU" w:hAnsi="Tahoma" w:cs="Tahoma"/>
                <w:lang w:eastAsia="zh-TW"/>
              </w:rPr>
              <w:t>個使用者</w:t>
            </w:r>
            <w:r w:rsidRPr="001A449E">
              <w:rPr>
                <w:rFonts w:ascii="Tahoma" w:eastAsia="PMingLiU" w:hAnsi="Tahoma" w:cs="Tahoma"/>
                <w:lang w:eastAsia="zh-TW"/>
              </w:rPr>
              <w:t xml:space="preserve"> ID</w:t>
            </w:r>
          </w:p>
        </w:tc>
      </w:tr>
    </w:tbl>
    <w:p w:rsidR="009D26EE" w:rsidRPr="001A449E" w:rsidRDefault="009D26EE" w:rsidP="00F525B8">
      <w:pPr>
        <w:pStyle w:val="AppendixFlushBulletedList"/>
        <w:tabs>
          <w:tab w:val="clear" w:pos="360"/>
          <w:tab w:val="num" w:pos="0"/>
        </w:tabs>
        <w:spacing w:before="120"/>
        <w:ind w:left="0" w:firstLine="0"/>
        <w:rPr>
          <w:rFonts w:ascii="Tahoma" w:eastAsia="PMingLiU" w:hAnsi="Tahoma" w:cs="Tahoma"/>
        </w:rPr>
      </w:pPr>
      <w:r w:rsidRPr="001A449E">
        <w:rPr>
          <w:rFonts w:ascii="Tahoma" w:eastAsia="PMingLiU" w:hAnsi="Tahoma" w:cs="Tahoma"/>
          <w:sz w:val="18"/>
          <w:szCs w:val="18"/>
        </w:rPr>
        <w:t>每個使用者</w:t>
      </w:r>
      <w:r w:rsidRPr="001A449E">
        <w:rPr>
          <w:rFonts w:ascii="Tahoma" w:eastAsia="PMingLiU" w:hAnsi="Tahoma" w:cs="Tahoma"/>
          <w:sz w:val="18"/>
          <w:szCs w:val="18"/>
        </w:rPr>
        <w:t xml:space="preserve"> ID </w:t>
      </w:r>
      <w:r w:rsidRPr="001A449E">
        <w:rPr>
          <w:rFonts w:ascii="Tahoma" w:eastAsia="PMingLiU" w:hAnsi="Tahoma" w:cs="Tahoma"/>
          <w:sz w:val="18"/>
          <w:szCs w:val="18"/>
        </w:rPr>
        <w:t>有權讓個人註冊及取得僅限訂閱者之線上服務網站之存取權，包括但不限於：線上指引對談</w:t>
      </w:r>
      <w:r w:rsidRPr="001A449E">
        <w:rPr>
          <w:rFonts w:ascii="Tahoma" w:eastAsia="PMingLiU" w:hAnsi="Tahoma" w:cs="Tahoma"/>
          <w:sz w:val="18"/>
          <w:szCs w:val="18"/>
        </w:rPr>
        <w:t xml:space="preserve"> (Online</w:t>
      </w:r>
      <w:r w:rsidR="00C07010">
        <w:rPr>
          <w:rFonts w:ascii="Tahoma" w:eastAsia="PMingLiU" w:hAnsi="Tahoma" w:cs="Tahoma"/>
          <w:sz w:val="18"/>
          <w:szCs w:val="18"/>
        </w:rPr>
        <w:t> </w:t>
      </w:r>
      <w:r w:rsidRPr="001A449E">
        <w:rPr>
          <w:rFonts w:ascii="Tahoma" w:eastAsia="PMingLiU" w:hAnsi="Tahoma" w:cs="Tahoma"/>
          <w:sz w:val="18"/>
          <w:szCs w:val="18"/>
        </w:rPr>
        <w:t>Concierge Chat)</w:t>
      </w:r>
      <w:r w:rsidRPr="001A449E">
        <w:rPr>
          <w:rFonts w:ascii="Tahoma" w:eastAsia="PMingLiU" w:hAnsi="Tahoma" w:cs="Tahoma"/>
          <w:sz w:val="18"/>
          <w:szCs w:val="18"/>
        </w:rPr>
        <w:t>、受管理的新聞群組</w:t>
      </w:r>
      <w:r w:rsidRPr="001A449E">
        <w:rPr>
          <w:rFonts w:ascii="Tahoma" w:eastAsia="PMingLiU" w:hAnsi="Tahoma" w:cs="Tahoma"/>
          <w:sz w:val="18"/>
          <w:szCs w:val="18"/>
        </w:rPr>
        <w:t xml:space="preserve"> (Managed Newsgroups) </w:t>
      </w:r>
      <w:r w:rsidRPr="001A449E">
        <w:rPr>
          <w:rFonts w:ascii="Tahoma" w:eastAsia="PMingLiU" w:hAnsi="Tahoma" w:cs="Tahoma"/>
          <w:sz w:val="18"/>
          <w:szCs w:val="18"/>
        </w:rPr>
        <w:t>及進階內容。</w:t>
      </w:r>
    </w:p>
    <w:p w:rsidR="00792D1E" w:rsidRPr="00C07010" w:rsidRDefault="00792D1E" w:rsidP="00792D1E">
      <w:pPr>
        <w:pStyle w:val="AppendixFlushBulletedList"/>
        <w:tabs>
          <w:tab w:val="clear" w:pos="360"/>
          <w:tab w:val="num" w:pos="0"/>
        </w:tabs>
        <w:ind w:left="0" w:firstLine="0"/>
        <w:rPr>
          <w:rFonts w:ascii="Tahoma" w:eastAsia="PMingLiU" w:hAnsi="Tahoma" w:cs="Tahoma"/>
          <w:sz w:val="18"/>
          <w:szCs w:val="18"/>
        </w:rPr>
      </w:pPr>
    </w:p>
    <w:p w:rsidR="008C0608" w:rsidRPr="00C07010" w:rsidRDefault="008C0608" w:rsidP="00792D1E">
      <w:pPr>
        <w:pStyle w:val="AppendixFlushBulletedList"/>
        <w:tabs>
          <w:tab w:val="clear" w:pos="360"/>
          <w:tab w:val="num" w:pos="0"/>
        </w:tabs>
        <w:ind w:left="0" w:firstLine="0"/>
        <w:rPr>
          <w:rFonts w:ascii="Tahoma" w:eastAsia="PMingLiU" w:hAnsi="Tahoma" w:cs="Tahoma"/>
          <w:sz w:val="18"/>
          <w:szCs w:val="18"/>
        </w:rPr>
      </w:pPr>
      <w:r w:rsidRPr="00C07010">
        <w:rPr>
          <w:rFonts w:ascii="Tahoma" w:eastAsia="PMingLiU" w:hAnsi="Tahoma" w:cs="Tahoma"/>
          <w:sz w:val="18"/>
          <w:szCs w:val="18"/>
        </w:rPr>
        <w:t>Open License</w:t>
      </w:r>
      <w:r w:rsidRPr="00C07010">
        <w:rPr>
          <w:rFonts w:ascii="Tahoma" w:eastAsia="PMingLiU" w:hAnsi="Tahoma" w:cs="Tahoma"/>
          <w:sz w:val="18"/>
          <w:szCs w:val="18"/>
        </w:rPr>
        <w:t>、</w:t>
      </w:r>
      <w:r w:rsidRPr="00C07010">
        <w:rPr>
          <w:rFonts w:ascii="Tahoma" w:eastAsia="PMingLiU" w:hAnsi="Tahoma" w:cs="Tahoma"/>
          <w:sz w:val="18"/>
          <w:szCs w:val="18"/>
        </w:rPr>
        <w:t>Open Value</w:t>
      </w:r>
      <w:r w:rsidRPr="00C07010">
        <w:rPr>
          <w:rFonts w:ascii="Tahoma" w:eastAsia="PMingLiU" w:hAnsi="Tahoma" w:cs="Tahoma"/>
          <w:sz w:val="18"/>
          <w:szCs w:val="18"/>
        </w:rPr>
        <w:t>、</w:t>
      </w:r>
      <w:r w:rsidRPr="00C07010">
        <w:rPr>
          <w:rFonts w:ascii="Tahoma" w:eastAsia="PMingLiU" w:hAnsi="Tahoma" w:cs="Tahoma"/>
          <w:sz w:val="18"/>
          <w:szCs w:val="18"/>
        </w:rPr>
        <w:t xml:space="preserve">Open Value Subscription – </w:t>
      </w:r>
      <w:r w:rsidRPr="00C07010">
        <w:rPr>
          <w:rFonts w:ascii="Tahoma" w:eastAsia="PMingLiU" w:hAnsi="Tahoma" w:cs="Tahoma"/>
          <w:sz w:val="18"/>
          <w:szCs w:val="18"/>
        </w:rPr>
        <w:t>教育解決方案、</w:t>
      </w:r>
      <w:r w:rsidRPr="00C07010">
        <w:rPr>
          <w:rFonts w:ascii="Tahoma" w:eastAsia="PMingLiU" w:hAnsi="Tahoma" w:cs="Tahoma"/>
          <w:sz w:val="18"/>
          <w:szCs w:val="18"/>
        </w:rPr>
        <w:t xml:space="preserve">Academic Select </w:t>
      </w:r>
      <w:r w:rsidRPr="00C07010">
        <w:rPr>
          <w:rFonts w:ascii="Tahoma" w:eastAsia="PMingLiU" w:hAnsi="Tahoma" w:cs="Tahoma"/>
          <w:sz w:val="18"/>
          <w:szCs w:val="18"/>
        </w:rPr>
        <w:t>使用權及</w:t>
      </w:r>
      <w:r w:rsidRPr="00C07010">
        <w:rPr>
          <w:rFonts w:ascii="Tahoma" w:eastAsia="PMingLiU" w:hAnsi="Tahoma" w:cs="Tahoma"/>
          <w:sz w:val="18"/>
          <w:szCs w:val="18"/>
        </w:rPr>
        <w:t xml:space="preserve"> Select Plus for Academic </w:t>
      </w:r>
      <w:r w:rsidRPr="00C07010">
        <w:rPr>
          <w:rFonts w:ascii="Tahoma" w:eastAsia="PMingLiU" w:hAnsi="Tahoma" w:cs="Tahoma"/>
          <w:sz w:val="18"/>
          <w:szCs w:val="18"/>
        </w:rPr>
        <w:t>客戶必須為合格產品取得最低的五個伺服器使用權之軟體保證，才有資格取得此利益。</w:t>
      </w:r>
    </w:p>
    <w:p w:rsidR="00792D1E" w:rsidRPr="00C07010" w:rsidRDefault="00792D1E" w:rsidP="00792D1E">
      <w:pPr>
        <w:pStyle w:val="AppendixFlushBulletedList"/>
        <w:tabs>
          <w:tab w:val="clear" w:pos="360"/>
          <w:tab w:val="num" w:pos="0"/>
        </w:tabs>
        <w:ind w:left="0" w:firstLine="0"/>
        <w:rPr>
          <w:rFonts w:ascii="Tahoma" w:eastAsia="PMingLiU" w:hAnsi="Tahoma" w:cs="Tahoma"/>
          <w:sz w:val="18"/>
          <w:szCs w:val="18"/>
        </w:rPr>
      </w:pPr>
    </w:p>
    <w:p w:rsidR="00023FE7" w:rsidRPr="00C07010" w:rsidRDefault="009D26EE" w:rsidP="00792D1E">
      <w:pPr>
        <w:pStyle w:val="AppendixBodyText"/>
        <w:spacing w:after="0"/>
        <w:rPr>
          <w:rFonts w:ascii="Tahoma" w:eastAsia="PMingLiU" w:hAnsi="Tahoma" w:cs="Tahoma"/>
          <w:sz w:val="18"/>
          <w:szCs w:val="18"/>
          <w:lang w:eastAsia="zh-TW"/>
        </w:rPr>
      </w:pPr>
      <w:r w:rsidRPr="00C07010">
        <w:rPr>
          <w:rFonts w:ascii="Tahoma" w:eastAsia="PMingLiU" w:hAnsi="Tahoma" w:cs="Tahoma"/>
          <w:sz w:val="18"/>
          <w:szCs w:val="18"/>
          <w:lang w:eastAsia="zh-TW"/>
        </w:rPr>
        <w:t>客戶對</w:t>
      </w:r>
      <w:r w:rsidRPr="00C07010">
        <w:rPr>
          <w:rFonts w:ascii="Tahoma" w:eastAsia="PMingLiU" w:hAnsi="Tahoma" w:cs="Tahoma"/>
          <w:sz w:val="18"/>
          <w:szCs w:val="18"/>
          <w:lang w:eastAsia="zh-TW"/>
        </w:rPr>
        <w:t xml:space="preserve"> TechNet SA </w:t>
      </w:r>
      <w:r w:rsidRPr="00C07010">
        <w:rPr>
          <w:rFonts w:ascii="Tahoma" w:eastAsia="PMingLiU" w:hAnsi="Tahoma" w:cs="Tahoma"/>
          <w:sz w:val="18"/>
          <w:szCs w:val="18"/>
          <w:lang w:eastAsia="zh-TW"/>
        </w:rPr>
        <w:t>訂閱服務軟體之使用係受其授權合約的條款及條件所拘束。</w:t>
      </w:r>
    </w:p>
    <w:p w:rsidR="004D4D43" w:rsidRPr="00C07010" w:rsidRDefault="004D4D43" w:rsidP="00F0652C">
      <w:pPr>
        <w:pStyle w:val="Heading3"/>
        <w:rPr>
          <w:rFonts w:ascii="Tahoma" w:eastAsia="PMingLiU" w:hAnsi="Tahoma" w:cs="Tahoma"/>
          <w:sz w:val="18"/>
          <w:szCs w:val="18"/>
          <w:lang w:eastAsia="zh-TW"/>
        </w:rPr>
      </w:pPr>
    </w:p>
    <w:p w:rsidR="00023FE7" w:rsidRPr="001A449E" w:rsidRDefault="00023FE7" w:rsidP="00F0652C">
      <w:pPr>
        <w:pStyle w:val="Heading3"/>
        <w:rPr>
          <w:rFonts w:ascii="Tahoma" w:eastAsia="PMingLiU" w:hAnsi="Tahoma" w:cs="Tahoma"/>
        </w:rPr>
      </w:pPr>
      <w:bookmarkStart w:id="755" w:name="_Toc336338241"/>
      <w:bookmarkStart w:id="756" w:name="_Toc363720593"/>
      <w:r w:rsidRPr="001A449E">
        <w:rPr>
          <w:rFonts w:ascii="Tahoma" w:eastAsia="PMingLiU" w:hAnsi="Tahoma" w:cs="Tahoma"/>
          <w:sz w:val="24"/>
        </w:rPr>
        <w:t>TechNet Plus Direct</w:t>
      </w:r>
      <w:bookmarkEnd w:id="755"/>
      <w:bookmarkEnd w:id="756"/>
    </w:p>
    <w:p w:rsidR="00F0652C" w:rsidRPr="00C07010" w:rsidRDefault="00F0652C" w:rsidP="00F0652C">
      <w:pPr>
        <w:rPr>
          <w:rFonts w:eastAsia="PMingLiU" w:cs="Tahoma"/>
          <w:szCs w:val="18"/>
        </w:rPr>
      </w:pPr>
    </w:p>
    <w:p w:rsidR="00792D1E" w:rsidRPr="00C07010" w:rsidRDefault="00A65414" w:rsidP="00792D1E">
      <w:pPr>
        <w:pStyle w:val="AppendixBodyText"/>
        <w:spacing w:after="0"/>
        <w:rPr>
          <w:rFonts w:ascii="Tahoma" w:eastAsia="PMingLiU" w:hAnsi="Tahoma" w:cs="Tahoma"/>
          <w:sz w:val="18"/>
          <w:szCs w:val="18"/>
        </w:rPr>
      </w:pPr>
      <w:r w:rsidRPr="00C07010">
        <w:rPr>
          <w:rFonts w:ascii="Tahoma" w:eastAsia="PMingLiU" w:hAnsi="Tahoma" w:cs="Tahoma"/>
          <w:sz w:val="18"/>
          <w:szCs w:val="18"/>
        </w:rPr>
        <w:t>具備伺服器組合內之合格產品的軟體保證的客戶，有資格於其軟體保證範圍期間取得</w:t>
      </w:r>
      <w:r w:rsidRPr="00C07010">
        <w:rPr>
          <w:rFonts w:ascii="Tahoma" w:eastAsia="PMingLiU" w:hAnsi="Tahoma" w:cs="Tahoma"/>
          <w:sz w:val="18"/>
          <w:szCs w:val="18"/>
        </w:rPr>
        <w:t xml:space="preserve"> TechNet Plus Direct </w:t>
      </w:r>
      <w:r w:rsidRPr="00C07010">
        <w:rPr>
          <w:rFonts w:ascii="Tahoma" w:eastAsia="PMingLiU" w:hAnsi="Tahoma" w:cs="Tahoma"/>
          <w:sz w:val="18"/>
          <w:szCs w:val="18"/>
        </w:rPr>
        <w:t>訂閱。</w:t>
      </w:r>
      <w:r w:rsidR="00C07010" w:rsidRPr="00C07010">
        <w:rPr>
          <w:rFonts w:ascii="Tahoma" w:eastAsia="PMingLiU" w:hAnsi="Tahoma" w:cs="Tahoma"/>
          <w:sz w:val="18"/>
          <w:szCs w:val="18"/>
        </w:rPr>
        <w:br/>
      </w:r>
      <w:r w:rsidRPr="00C07010">
        <w:rPr>
          <w:rFonts w:ascii="Tahoma" w:eastAsia="PMingLiU" w:hAnsi="Tahoma" w:cs="Tahoma"/>
          <w:sz w:val="18"/>
          <w:szCs w:val="18"/>
        </w:rPr>
        <w:t>這可提供</w:t>
      </w:r>
      <w:r w:rsidRPr="00C07010">
        <w:rPr>
          <w:rFonts w:ascii="Tahoma" w:eastAsia="PMingLiU" w:hAnsi="Tahoma" w:cs="Tahoma"/>
          <w:sz w:val="18"/>
          <w:szCs w:val="18"/>
        </w:rPr>
        <w:t xml:space="preserve"> IT </w:t>
      </w:r>
      <w:r w:rsidRPr="00C07010">
        <w:rPr>
          <w:rFonts w:ascii="Tahoma" w:eastAsia="PMingLiU" w:hAnsi="Tahoma" w:cs="Tahoma"/>
          <w:sz w:val="18"/>
          <w:szCs w:val="18"/>
        </w:rPr>
        <w:t>專業人員存取</w:t>
      </w:r>
      <w:r w:rsidRPr="00C07010">
        <w:rPr>
          <w:rFonts w:ascii="Tahoma" w:eastAsia="PMingLiU" w:hAnsi="Tahoma" w:cs="Tahoma"/>
          <w:sz w:val="18"/>
          <w:szCs w:val="18"/>
        </w:rPr>
        <w:t xml:space="preserve"> TechNet Plus Direct </w:t>
      </w:r>
      <w:r w:rsidRPr="00C07010">
        <w:rPr>
          <w:rFonts w:ascii="Tahoma" w:eastAsia="PMingLiU" w:hAnsi="Tahoma" w:cs="Tahoma"/>
          <w:sz w:val="18"/>
          <w:szCs w:val="18"/>
        </w:rPr>
        <w:t>內容，包括</w:t>
      </w:r>
      <w:r w:rsidRPr="00C07010">
        <w:rPr>
          <w:rFonts w:ascii="Tahoma" w:eastAsia="PMingLiU" w:hAnsi="Tahoma" w:cs="Tahoma"/>
          <w:sz w:val="18"/>
          <w:szCs w:val="18"/>
        </w:rPr>
        <w:t xml:space="preserve"> Microsoft </w:t>
      </w:r>
      <w:r w:rsidRPr="00C07010">
        <w:rPr>
          <w:rFonts w:ascii="Tahoma" w:eastAsia="PMingLiU" w:hAnsi="Tahoma" w:cs="Tahoma"/>
          <w:sz w:val="18"/>
          <w:szCs w:val="18"/>
        </w:rPr>
        <w:t>知識庫、技術訓練、下載、安全性修補程式、</w:t>
      </w:r>
      <w:r w:rsidRPr="00C07010">
        <w:rPr>
          <w:rFonts w:ascii="Tahoma" w:eastAsia="PMingLiU" w:hAnsi="Tahoma" w:cs="Tahoma"/>
          <w:sz w:val="18"/>
          <w:szCs w:val="18"/>
        </w:rPr>
        <w:t xml:space="preserve">Service Pack </w:t>
      </w:r>
      <w:r w:rsidRPr="00C07010">
        <w:rPr>
          <w:rFonts w:ascii="Tahoma" w:eastAsia="PMingLiU" w:hAnsi="Tahoma" w:cs="Tahoma"/>
          <w:sz w:val="18"/>
          <w:szCs w:val="18"/>
        </w:rPr>
        <w:t>及各種「如何」</w:t>
      </w:r>
      <w:r w:rsidRPr="00C07010">
        <w:rPr>
          <w:rFonts w:ascii="Tahoma" w:eastAsia="PMingLiU" w:hAnsi="Tahoma" w:cs="Tahoma"/>
          <w:sz w:val="18"/>
          <w:szCs w:val="18"/>
        </w:rPr>
        <w:t xml:space="preserve">(HOW-TO) </w:t>
      </w:r>
      <w:r w:rsidRPr="00C07010">
        <w:rPr>
          <w:rFonts w:ascii="Tahoma" w:eastAsia="PMingLiU" w:hAnsi="Tahoma" w:cs="Tahoma"/>
          <w:sz w:val="18"/>
          <w:szCs w:val="18"/>
        </w:rPr>
        <w:t>文章。此外，客戶也將得到下列利益：</w:t>
      </w:r>
    </w:p>
    <w:p w:rsidR="00023FE7" w:rsidRPr="00C07010" w:rsidRDefault="00023FE7" w:rsidP="00792D1E">
      <w:pPr>
        <w:pStyle w:val="AppendixBodyText"/>
        <w:spacing w:after="0"/>
        <w:rPr>
          <w:rFonts w:ascii="Tahoma" w:eastAsia="PMingLiU" w:hAnsi="Tahoma" w:cs="Tahoma"/>
          <w:sz w:val="18"/>
          <w:szCs w:val="18"/>
        </w:rPr>
      </w:pPr>
      <w:r w:rsidRPr="00C07010">
        <w:rPr>
          <w:rFonts w:ascii="Tahoma" w:eastAsia="PMingLiU" w:hAnsi="Tahoma" w:cs="Tahoma"/>
          <w:sz w:val="18"/>
          <w:szCs w:val="18"/>
        </w:rPr>
        <w:t xml:space="preserve"> </w:t>
      </w:r>
    </w:p>
    <w:p w:rsidR="00023FE7" w:rsidRPr="00C07010" w:rsidRDefault="00023FE7" w:rsidP="00346F4B">
      <w:pPr>
        <w:pStyle w:val="AppendixFlushBulletedList"/>
        <w:numPr>
          <w:ilvl w:val="0"/>
          <w:numId w:val="111"/>
        </w:numPr>
        <w:spacing w:after="60"/>
        <w:ind w:left="1440"/>
        <w:rPr>
          <w:rFonts w:ascii="Tahoma" w:eastAsia="PMingLiU" w:hAnsi="Tahoma" w:cs="Tahoma"/>
          <w:sz w:val="18"/>
          <w:szCs w:val="18"/>
        </w:rPr>
      </w:pPr>
      <w:r w:rsidRPr="00C07010">
        <w:rPr>
          <w:rFonts w:ascii="Tahoma" w:eastAsia="PMingLiU" w:hAnsi="Tahoma" w:cs="Tahoma"/>
          <w:sz w:val="18"/>
          <w:szCs w:val="18"/>
        </w:rPr>
        <w:t>基於評估用途而下載完整版授權軟體之存取權；包括</w:t>
      </w:r>
      <w:r w:rsidRPr="00C07010">
        <w:rPr>
          <w:rFonts w:ascii="Tahoma" w:eastAsia="PMingLiU" w:hAnsi="Tahoma" w:cs="Tahoma"/>
          <w:sz w:val="18"/>
          <w:szCs w:val="18"/>
        </w:rPr>
        <w:t xml:space="preserve"> Microsoft </w:t>
      </w:r>
      <w:r w:rsidRPr="00C07010">
        <w:rPr>
          <w:rFonts w:ascii="Tahoma" w:eastAsia="PMingLiU" w:hAnsi="Tahoma" w:cs="Tahoma"/>
          <w:sz w:val="18"/>
          <w:szCs w:val="18"/>
        </w:rPr>
        <w:t>作業系統、伺服器及</w:t>
      </w:r>
      <w:r w:rsidRPr="00C07010">
        <w:rPr>
          <w:rFonts w:ascii="Tahoma" w:eastAsia="PMingLiU" w:hAnsi="Tahoma" w:cs="Tahoma"/>
          <w:sz w:val="18"/>
          <w:szCs w:val="18"/>
        </w:rPr>
        <w:t xml:space="preserve"> Office System </w:t>
      </w:r>
      <w:r w:rsidRPr="00C07010">
        <w:rPr>
          <w:rFonts w:ascii="Tahoma" w:eastAsia="PMingLiU" w:hAnsi="Tahoma" w:cs="Tahoma"/>
          <w:sz w:val="18"/>
          <w:szCs w:val="18"/>
        </w:rPr>
        <w:t>軟體。</w:t>
      </w:r>
    </w:p>
    <w:p w:rsidR="00023FE7" w:rsidRPr="00C07010"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C07010">
        <w:rPr>
          <w:rFonts w:ascii="Tahoma" w:eastAsia="PMingLiU" w:hAnsi="Tahoma" w:cs="Tahoma"/>
          <w:sz w:val="18"/>
          <w:szCs w:val="18"/>
          <w:lang w:eastAsia="zh-TW"/>
        </w:rPr>
        <w:t>下載</w:t>
      </w:r>
      <w:r w:rsidRPr="00C07010">
        <w:rPr>
          <w:rFonts w:ascii="Tahoma" w:eastAsia="PMingLiU" w:hAnsi="Tahoma" w:cs="Tahoma"/>
          <w:sz w:val="18"/>
          <w:szCs w:val="18"/>
          <w:lang w:eastAsia="zh-TW"/>
        </w:rPr>
        <w:t xml:space="preserve"> Beta </w:t>
      </w:r>
      <w:r w:rsidRPr="00C07010">
        <w:rPr>
          <w:rFonts w:ascii="Tahoma" w:eastAsia="PMingLiU" w:hAnsi="Tahoma" w:cs="Tahoma"/>
          <w:sz w:val="18"/>
          <w:szCs w:val="18"/>
          <w:lang w:eastAsia="zh-TW"/>
        </w:rPr>
        <w:t>版軟體之存取權</w:t>
      </w:r>
      <w:r w:rsidRPr="00C07010">
        <w:rPr>
          <w:rFonts w:ascii="Tahoma" w:eastAsia="PMingLiU" w:hAnsi="Tahoma" w:cs="Tahoma"/>
          <w:sz w:val="18"/>
          <w:szCs w:val="18"/>
          <w:lang w:eastAsia="zh-TW"/>
        </w:rPr>
        <w:t xml:space="preserve"> - Microsoft </w:t>
      </w:r>
      <w:r w:rsidRPr="00C07010">
        <w:rPr>
          <w:rFonts w:ascii="Tahoma" w:eastAsia="PMingLiU" w:hAnsi="Tahoma" w:cs="Tahoma"/>
          <w:sz w:val="18"/>
          <w:szCs w:val="18"/>
          <w:lang w:eastAsia="zh-TW"/>
        </w:rPr>
        <w:t>軟體的預先發行版本</w:t>
      </w:r>
    </w:p>
    <w:p w:rsidR="00023FE7" w:rsidRPr="00C07010"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C07010">
        <w:rPr>
          <w:rFonts w:ascii="Tahoma" w:eastAsia="PMingLiU" w:hAnsi="Tahoma" w:cs="Tahoma"/>
          <w:sz w:val="18"/>
          <w:szCs w:val="18"/>
          <w:lang w:eastAsia="zh-TW"/>
        </w:rPr>
        <w:t>每年兩個</w:t>
      </w:r>
      <w:r w:rsidRPr="00C07010">
        <w:rPr>
          <w:rFonts w:ascii="Tahoma" w:eastAsia="PMingLiU" w:hAnsi="Tahoma" w:cs="Tahoma"/>
          <w:sz w:val="18"/>
          <w:szCs w:val="18"/>
          <w:lang w:eastAsia="zh-TW"/>
        </w:rPr>
        <w:t xml:space="preserve"> (2) </w:t>
      </w:r>
      <w:r w:rsidRPr="00C07010">
        <w:rPr>
          <w:rFonts w:ascii="Tahoma" w:eastAsia="PMingLiU" w:hAnsi="Tahoma" w:cs="Tahoma"/>
          <w:sz w:val="18"/>
          <w:szCs w:val="18"/>
          <w:lang w:eastAsia="zh-TW"/>
        </w:rPr>
        <w:t>免費技術支援事件及針對客戶訂購之額外的電話支援事件有</w:t>
      </w:r>
      <w:r w:rsidRPr="00C07010">
        <w:rPr>
          <w:rFonts w:ascii="Tahoma" w:eastAsia="PMingLiU" w:hAnsi="Tahoma" w:cs="Tahoma"/>
          <w:sz w:val="18"/>
          <w:szCs w:val="18"/>
          <w:lang w:eastAsia="zh-TW"/>
        </w:rPr>
        <w:t xml:space="preserve"> 20% </w:t>
      </w:r>
      <w:r w:rsidRPr="00C07010">
        <w:rPr>
          <w:rFonts w:ascii="Tahoma" w:eastAsia="PMingLiU" w:hAnsi="Tahoma" w:cs="Tahoma"/>
          <w:sz w:val="18"/>
          <w:szCs w:val="18"/>
          <w:lang w:eastAsia="zh-TW"/>
        </w:rPr>
        <w:t>的折扣。</w:t>
      </w:r>
    </w:p>
    <w:p w:rsidR="00023FE7" w:rsidRPr="00C07010"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C07010">
        <w:rPr>
          <w:rFonts w:ascii="Tahoma" w:eastAsia="PMingLiU" w:hAnsi="Tahoma" w:cs="Tahoma"/>
          <w:sz w:val="18"/>
          <w:szCs w:val="18"/>
          <w:lang w:eastAsia="zh-TW"/>
        </w:rPr>
        <w:t>無限制的受管理的新聞群組支援及線上指引服務。</w:t>
      </w:r>
    </w:p>
    <w:p w:rsidR="00023FE7" w:rsidRPr="001A449E" w:rsidRDefault="00023FE7" w:rsidP="00792D1E">
      <w:pPr>
        <w:pStyle w:val="AppendixBodyText"/>
        <w:spacing w:after="0"/>
        <w:rPr>
          <w:rFonts w:ascii="Tahoma" w:eastAsia="PMingLiU" w:hAnsi="Tahoma" w:cs="Tahoma"/>
          <w:lang w:eastAsia="zh-TW"/>
        </w:rPr>
      </w:pPr>
      <w:r w:rsidRPr="001A449E">
        <w:rPr>
          <w:rFonts w:ascii="Tahoma" w:eastAsia="PMingLiU" w:hAnsi="Tahoma" w:cs="Tahoma"/>
          <w:sz w:val="18"/>
          <w:szCs w:val="18"/>
          <w:lang w:eastAsia="zh-TW"/>
        </w:rPr>
        <w:t>每份合格註冊提供一個訂閱給合格客戶，如以下所示：</w:t>
      </w:r>
    </w:p>
    <w:p w:rsidR="00023FE7" w:rsidRPr="00C07010" w:rsidRDefault="00023FE7" w:rsidP="00792D1E">
      <w:pPr>
        <w:pStyle w:val="AppendixBodyText"/>
        <w:tabs>
          <w:tab w:val="left" w:pos="1425"/>
        </w:tabs>
        <w:spacing w:after="0"/>
        <w:rPr>
          <w:rFonts w:ascii="Tahoma" w:eastAsia="PMingLiU" w:hAnsi="Tahoma" w:cs="Tahoma"/>
          <w:sz w:val="18"/>
          <w:szCs w:val="18"/>
          <w:lang w:eastAsia="zh-TW"/>
        </w:rPr>
      </w:pPr>
    </w:p>
    <w:tbl>
      <w:tblPr>
        <w:tblW w:w="9459" w:type="dxa"/>
        <w:tblInd w:w="99" w:type="dxa"/>
        <w:tblCellMar>
          <w:left w:w="0" w:type="dxa"/>
          <w:right w:w="0" w:type="dxa"/>
        </w:tblCellMar>
        <w:tblLook w:val="0000" w:firstRow="0" w:lastRow="0" w:firstColumn="0" w:lastColumn="0" w:noHBand="0" w:noVBand="0"/>
      </w:tblPr>
      <w:tblGrid>
        <w:gridCol w:w="1422"/>
        <w:gridCol w:w="1395"/>
        <w:gridCol w:w="2106"/>
        <w:gridCol w:w="2187"/>
        <w:gridCol w:w="2349"/>
      </w:tblGrid>
      <w:tr w:rsidR="00270612" w:rsidRPr="001A449E" w:rsidTr="00C07010">
        <w:trPr>
          <w:trHeight w:val="460"/>
        </w:trPr>
        <w:tc>
          <w:tcPr>
            <w:tcW w:w="1422"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A449E" w:rsidRDefault="00270612" w:rsidP="00D824E9">
            <w:pPr>
              <w:keepNext/>
              <w:jc w:val="center"/>
              <w:rPr>
                <w:rFonts w:eastAsia="PMingLiU" w:cs="Tahoma"/>
                <w:b/>
                <w:bCs/>
                <w:color w:val="000000"/>
                <w:sz w:val="20"/>
                <w:szCs w:val="20"/>
                <w:highlight w:val="yellow"/>
              </w:rPr>
            </w:pPr>
            <w:r w:rsidRPr="001A449E">
              <w:rPr>
                <w:rFonts w:eastAsia="PMingLiU" w:cs="Tahoma"/>
                <w:b/>
                <w:bCs/>
                <w:color w:val="000000"/>
                <w:sz w:val="20"/>
                <w:szCs w:val="20"/>
              </w:rPr>
              <w:t>產品</w:t>
            </w:r>
          </w:p>
        </w:tc>
        <w:tc>
          <w:tcPr>
            <w:tcW w:w="139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A449E" w:rsidRDefault="00270612" w:rsidP="00CA4488">
            <w:pPr>
              <w:jc w:val="center"/>
              <w:rPr>
                <w:rFonts w:eastAsia="PMingLiU" w:cs="Tahoma"/>
                <w:b/>
                <w:bCs/>
                <w:color w:val="000000"/>
                <w:sz w:val="20"/>
                <w:szCs w:val="20"/>
                <w:highlight w:val="yellow"/>
              </w:rPr>
            </w:pPr>
            <w:r w:rsidRPr="001A449E">
              <w:rPr>
                <w:rFonts w:eastAsia="PMingLiU" w:cs="Tahoma"/>
                <w:b/>
                <w:bCs/>
                <w:color w:val="000000"/>
                <w:sz w:val="20"/>
                <w:szCs w:val="20"/>
              </w:rPr>
              <w:t>Open License</w:t>
            </w:r>
          </w:p>
        </w:tc>
        <w:tc>
          <w:tcPr>
            <w:tcW w:w="2106"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A449E" w:rsidRDefault="00270612" w:rsidP="00CA4488">
            <w:pPr>
              <w:jc w:val="center"/>
              <w:rPr>
                <w:rFonts w:eastAsia="PMingLiU" w:cs="Tahoma"/>
                <w:b/>
                <w:bCs/>
                <w:color w:val="000000"/>
                <w:sz w:val="20"/>
                <w:szCs w:val="20"/>
                <w:highlight w:val="yellow"/>
              </w:rPr>
            </w:pPr>
            <w:r w:rsidRPr="001A449E">
              <w:rPr>
                <w:rFonts w:eastAsia="PMingLiU" w:cs="Tahoma"/>
                <w:b/>
                <w:bCs/>
                <w:color w:val="000000"/>
                <w:sz w:val="20"/>
                <w:szCs w:val="20"/>
              </w:rPr>
              <w:t>Open Value</w:t>
            </w:r>
          </w:p>
        </w:tc>
        <w:tc>
          <w:tcPr>
            <w:tcW w:w="2187" w:type="dxa"/>
            <w:tcBorders>
              <w:top w:val="single" w:sz="8" w:space="0" w:color="auto"/>
              <w:left w:val="nil"/>
              <w:bottom w:val="single" w:sz="8" w:space="0" w:color="auto"/>
              <w:right w:val="single" w:sz="8" w:space="0" w:color="auto"/>
            </w:tcBorders>
            <w:shd w:val="clear" w:color="auto" w:fill="FFCC99"/>
            <w:vAlign w:val="center"/>
          </w:tcPr>
          <w:p w:rsidR="00270612" w:rsidRPr="001A449E" w:rsidRDefault="00270612" w:rsidP="00CA4488">
            <w:pPr>
              <w:jc w:val="center"/>
              <w:rPr>
                <w:rFonts w:eastAsia="PMingLiU" w:cs="Tahoma"/>
                <w:b/>
                <w:bCs/>
                <w:color w:val="000000"/>
                <w:sz w:val="20"/>
                <w:szCs w:val="20"/>
              </w:rPr>
            </w:pPr>
            <w:r w:rsidRPr="001A449E">
              <w:rPr>
                <w:rFonts w:eastAsia="PMingLiU" w:cs="Tahoma"/>
                <w:b/>
                <w:bCs/>
                <w:color w:val="000000"/>
                <w:sz w:val="20"/>
                <w:szCs w:val="20"/>
              </w:rPr>
              <w:t>學校</w:t>
            </w:r>
          </w:p>
        </w:tc>
        <w:tc>
          <w:tcPr>
            <w:tcW w:w="23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A449E" w:rsidRDefault="00270612" w:rsidP="00CA4488">
            <w:pPr>
              <w:jc w:val="center"/>
              <w:rPr>
                <w:rFonts w:eastAsia="PMingLiU" w:cs="Tahoma"/>
                <w:b/>
                <w:bCs/>
                <w:color w:val="000000"/>
                <w:sz w:val="20"/>
                <w:szCs w:val="20"/>
                <w:highlight w:val="yellow"/>
              </w:rPr>
            </w:pPr>
            <w:r w:rsidRPr="001A449E">
              <w:rPr>
                <w:rFonts w:eastAsia="PMingLiU" w:cs="Tahoma"/>
                <w:b/>
                <w:bCs/>
                <w:color w:val="000000"/>
                <w:sz w:val="20"/>
                <w:szCs w:val="20"/>
              </w:rPr>
              <w:t xml:space="preserve">Select (Academic </w:t>
            </w:r>
            <w:r w:rsidR="00A8176D">
              <w:rPr>
                <w:rFonts w:eastAsia="PMingLiU" w:cs="Tahoma"/>
                <w:b/>
                <w:bCs/>
                <w:color w:val="000000"/>
                <w:sz w:val="20"/>
                <w:szCs w:val="20"/>
              </w:rPr>
              <w:br/>
            </w:r>
            <w:r w:rsidRPr="001A449E">
              <w:rPr>
                <w:rFonts w:eastAsia="PMingLiU" w:cs="Tahoma"/>
                <w:b/>
                <w:bCs/>
                <w:color w:val="000000"/>
                <w:sz w:val="20"/>
                <w:szCs w:val="20"/>
              </w:rPr>
              <w:t>除外</w:t>
            </w:r>
            <w:r w:rsidRPr="001A449E">
              <w:rPr>
                <w:rFonts w:eastAsia="PMingLiU" w:cs="Tahoma"/>
                <w:b/>
                <w:bCs/>
                <w:color w:val="000000"/>
                <w:sz w:val="20"/>
                <w:szCs w:val="20"/>
              </w:rPr>
              <w:t xml:space="preserve">) /Select Plus (Academic </w:t>
            </w:r>
            <w:r w:rsidRPr="001A449E">
              <w:rPr>
                <w:rFonts w:eastAsia="PMingLiU" w:cs="Tahoma"/>
                <w:b/>
                <w:bCs/>
                <w:color w:val="000000"/>
                <w:sz w:val="20"/>
                <w:szCs w:val="20"/>
              </w:rPr>
              <w:t>除外</w:t>
            </w:r>
            <w:r w:rsidRPr="001A449E">
              <w:rPr>
                <w:rFonts w:eastAsia="PMingLiU" w:cs="Tahoma"/>
                <w:b/>
                <w:bCs/>
                <w:color w:val="000000"/>
                <w:sz w:val="20"/>
                <w:szCs w:val="20"/>
              </w:rPr>
              <w:t>)/EA</w:t>
            </w:r>
          </w:p>
        </w:tc>
      </w:tr>
      <w:tr w:rsidR="00270612" w:rsidRPr="001A449E" w:rsidTr="00C07010">
        <w:trPr>
          <w:trHeight w:val="50"/>
        </w:trPr>
        <w:tc>
          <w:tcPr>
            <w:tcW w:w="1422"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1A449E" w:rsidRDefault="00270612" w:rsidP="00CA4488">
            <w:pPr>
              <w:rPr>
                <w:rFonts w:eastAsia="PMingLiU" w:cs="Tahoma"/>
                <w:color w:val="000000"/>
                <w:szCs w:val="18"/>
                <w:highlight w:val="yellow"/>
              </w:rPr>
            </w:pPr>
            <w:r w:rsidRPr="001A449E">
              <w:rPr>
                <w:rFonts w:eastAsia="PMingLiU" w:cs="Tahoma"/>
                <w:b/>
                <w:bCs/>
                <w:iCs/>
                <w:color w:val="000000"/>
                <w:szCs w:val="18"/>
              </w:rPr>
              <w:t>伺服器</w:t>
            </w:r>
            <w:r w:rsidRPr="001A449E">
              <w:rPr>
                <w:rFonts w:eastAsia="PMingLiU" w:cs="Tahoma"/>
                <w:b/>
                <w:color w:val="000000"/>
                <w:szCs w:val="18"/>
              </w:rPr>
              <w:t>使用權</w:t>
            </w:r>
          </w:p>
        </w:tc>
        <w:tc>
          <w:tcPr>
            <w:tcW w:w="1395"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1A449E" w:rsidRDefault="00270612" w:rsidP="00CA4488">
            <w:pPr>
              <w:jc w:val="center"/>
              <w:rPr>
                <w:rFonts w:eastAsia="PMingLiU" w:cs="Tahoma"/>
                <w:color w:val="000000"/>
                <w:szCs w:val="18"/>
                <w:highlight w:val="yellow"/>
              </w:rPr>
            </w:pPr>
            <w:r w:rsidRPr="001A449E">
              <w:rPr>
                <w:rFonts w:eastAsia="PMingLiU" w:cs="Tahoma"/>
                <w:color w:val="000000"/>
                <w:szCs w:val="18"/>
              </w:rPr>
              <w:t>N/A</w:t>
            </w:r>
          </w:p>
        </w:tc>
        <w:tc>
          <w:tcPr>
            <w:tcW w:w="2106"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1A449E" w:rsidRDefault="00270612" w:rsidP="00CA4488">
            <w:pPr>
              <w:jc w:val="center"/>
              <w:rPr>
                <w:rFonts w:eastAsia="PMingLiU" w:cs="Tahoma"/>
                <w:color w:val="000000"/>
                <w:szCs w:val="18"/>
                <w:highlight w:val="yellow"/>
              </w:rPr>
            </w:pPr>
            <w:r w:rsidRPr="001A449E">
              <w:rPr>
                <w:rFonts w:eastAsia="PMingLiU" w:cs="Tahoma"/>
                <w:color w:val="000000"/>
                <w:szCs w:val="18"/>
              </w:rPr>
              <w:t>每份</w:t>
            </w:r>
            <w:r w:rsidRPr="001A449E">
              <w:rPr>
                <w:rFonts w:eastAsia="PMingLiU" w:cs="Tahoma"/>
                <w:color w:val="000000"/>
                <w:szCs w:val="18"/>
              </w:rPr>
              <w:t xml:space="preserve"> Enrollment </w:t>
            </w:r>
            <w:r w:rsidRPr="001A449E">
              <w:rPr>
                <w:rFonts w:eastAsia="PMingLiU" w:cs="Tahoma"/>
                <w:color w:val="000000"/>
                <w:szCs w:val="18"/>
              </w:rPr>
              <w:t>一</w:t>
            </w:r>
            <w:r w:rsidR="00C07010">
              <w:rPr>
                <w:rFonts w:eastAsia="PMingLiU" w:cs="Tahoma"/>
                <w:color w:val="000000"/>
                <w:szCs w:val="18"/>
              </w:rPr>
              <w:br/>
            </w:r>
            <w:r w:rsidRPr="001A449E">
              <w:rPr>
                <w:rFonts w:eastAsia="PMingLiU" w:cs="Tahoma"/>
                <w:color w:val="000000"/>
                <w:szCs w:val="18"/>
              </w:rPr>
              <w:t>個訂閱</w:t>
            </w:r>
          </w:p>
        </w:tc>
        <w:tc>
          <w:tcPr>
            <w:tcW w:w="2187" w:type="dxa"/>
            <w:tcBorders>
              <w:top w:val="single" w:sz="8" w:space="0" w:color="auto"/>
              <w:left w:val="nil"/>
              <w:bottom w:val="single" w:sz="8" w:space="0" w:color="auto"/>
              <w:right w:val="single" w:sz="8" w:space="0" w:color="auto"/>
            </w:tcBorders>
          </w:tcPr>
          <w:p w:rsidR="00270612" w:rsidRPr="001A449E" w:rsidRDefault="00270612" w:rsidP="00F30075">
            <w:pPr>
              <w:ind w:left="360"/>
              <w:rPr>
                <w:rFonts w:eastAsia="PMingLiU" w:cs="Tahoma"/>
                <w:color w:val="000000"/>
                <w:szCs w:val="18"/>
              </w:rPr>
            </w:pPr>
            <w:r w:rsidRPr="001A449E">
              <w:rPr>
                <w:rFonts w:eastAsia="PMingLiU" w:cs="Tahoma"/>
                <w:color w:val="000000"/>
                <w:szCs w:val="18"/>
              </w:rPr>
              <w:t>每份</w:t>
            </w:r>
            <w:r w:rsidRPr="001A449E">
              <w:rPr>
                <w:rFonts w:eastAsia="PMingLiU" w:cs="Tahoma"/>
                <w:color w:val="000000"/>
                <w:szCs w:val="18"/>
              </w:rPr>
              <w:t xml:space="preserve"> Enrollment </w:t>
            </w:r>
            <w:r w:rsidRPr="001A449E">
              <w:rPr>
                <w:rFonts w:eastAsia="PMingLiU" w:cs="Tahoma"/>
                <w:color w:val="000000"/>
                <w:szCs w:val="18"/>
              </w:rPr>
              <w:t>一</w:t>
            </w:r>
            <w:r w:rsidR="00C07010">
              <w:rPr>
                <w:rFonts w:eastAsia="PMingLiU" w:cs="Tahoma"/>
                <w:color w:val="000000"/>
                <w:szCs w:val="18"/>
              </w:rPr>
              <w:br/>
            </w:r>
            <w:r w:rsidRPr="001A449E">
              <w:rPr>
                <w:rFonts w:eastAsia="PMingLiU" w:cs="Tahoma"/>
                <w:color w:val="000000"/>
                <w:szCs w:val="18"/>
              </w:rPr>
              <w:t>個訂閱</w:t>
            </w:r>
          </w:p>
        </w:tc>
        <w:tc>
          <w:tcPr>
            <w:tcW w:w="23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1A449E" w:rsidRDefault="00270612" w:rsidP="00CA4488">
            <w:pPr>
              <w:rPr>
                <w:rFonts w:eastAsia="PMingLiU" w:cs="Tahoma"/>
                <w:color w:val="000000"/>
                <w:szCs w:val="18"/>
              </w:rPr>
            </w:pPr>
            <w:r w:rsidRPr="001A449E">
              <w:rPr>
                <w:rFonts w:eastAsia="PMingLiU" w:cs="Tahoma"/>
                <w:color w:val="000000"/>
                <w:szCs w:val="18"/>
              </w:rPr>
              <w:t>每份</w:t>
            </w:r>
            <w:r w:rsidRPr="001A449E">
              <w:rPr>
                <w:rFonts w:eastAsia="PMingLiU" w:cs="Tahoma"/>
                <w:color w:val="000000"/>
                <w:szCs w:val="18"/>
              </w:rPr>
              <w:t xml:space="preserve"> Enrollment </w:t>
            </w:r>
            <w:r w:rsidRPr="001A449E">
              <w:rPr>
                <w:rFonts w:eastAsia="PMingLiU" w:cs="Tahoma"/>
                <w:color w:val="000000"/>
                <w:szCs w:val="18"/>
              </w:rPr>
              <w:t>一個訂閱</w:t>
            </w:r>
          </w:p>
        </w:tc>
      </w:tr>
    </w:tbl>
    <w:p w:rsidR="00F30075" w:rsidRPr="001A449E" w:rsidRDefault="00F30075" w:rsidP="00F30075">
      <w:pPr>
        <w:tabs>
          <w:tab w:val="num" w:pos="0"/>
        </w:tabs>
        <w:rPr>
          <w:rFonts w:eastAsia="PMingLiU" w:cs="Tahoma"/>
          <w:lang w:eastAsia="zh-TW"/>
        </w:rPr>
      </w:pPr>
      <w:r w:rsidRPr="001A449E">
        <w:rPr>
          <w:rFonts w:eastAsia="PMingLiU" w:cs="Tahoma"/>
          <w:i/>
          <w:color w:val="000000"/>
          <w:sz w:val="16"/>
          <w:szCs w:val="16"/>
          <w:lang w:eastAsia="zh-TW"/>
        </w:rPr>
        <w:t xml:space="preserve">* </w:t>
      </w:r>
      <w:r w:rsidRPr="001A449E">
        <w:rPr>
          <w:rFonts w:eastAsia="PMingLiU" w:cs="Tahoma"/>
          <w:i/>
          <w:color w:val="000000"/>
          <w:sz w:val="16"/>
          <w:szCs w:val="16"/>
          <w:lang w:eastAsia="zh-TW"/>
        </w:rPr>
        <w:t>如果客戶擁有五個伺服器軟體使用權之有效</w:t>
      </w:r>
      <w:r w:rsidRPr="001A449E">
        <w:rPr>
          <w:rFonts w:eastAsia="PMingLiU" w:cs="Tahoma"/>
          <w:i/>
          <w:color w:val="000000"/>
          <w:sz w:val="16"/>
          <w:szCs w:val="16"/>
          <w:lang w:eastAsia="zh-TW"/>
        </w:rPr>
        <w:t xml:space="preserve"> SA </w:t>
      </w:r>
      <w:r w:rsidRPr="001A449E">
        <w:rPr>
          <w:rFonts w:eastAsia="PMingLiU" w:cs="Tahoma"/>
          <w:i/>
          <w:color w:val="000000"/>
          <w:sz w:val="16"/>
          <w:szCs w:val="16"/>
          <w:lang w:eastAsia="zh-TW"/>
        </w:rPr>
        <w:t>範圍</w:t>
      </w:r>
    </w:p>
    <w:p w:rsidR="00270612" w:rsidRPr="00C07010"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C07010"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C07010">
        <w:rPr>
          <w:rFonts w:ascii="Tahoma" w:eastAsia="PMingLiU" w:hAnsi="Tahoma" w:cs="Tahoma"/>
          <w:color w:val="000000"/>
          <w:sz w:val="18"/>
          <w:szCs w:val="18"/>
          <w:lang w:eastAsia="zh-TW"/>
        </w:rPr>
        <w:t>客戶對</w:t>
      </w:r>
      <w:r w:rsidRPr="00C07010">
        <w:rPr>
          <w:rFonts w:ascii="Tahoma" w:eastAsia="PMingLiU" w:hAnsi="Tahoma" w:cs="Tahoma"/>
          <w:color w:val="000000"/>
          <w:sz w:val="18"/>
          <w:szCs w:val="18"/>
          <w:lang w:eastAsia="zh-TW"/>
        </w:rPr>
        <w:t xml:space="preserve"> TechNet Plus Direct </w:t>
      </w:r>
      <w:r w:rsidRPr="00C07010">
        <w:rPr>
          <w:rFonts w:ascii="Tahoma" w:eastAsia="PMingLiU" w:hAnsi="Tahoma" w:cs="Tahoma"/>
          <w:color w:val="000000"/>
          <w:sz w:val="18"/>
          <w:szCs w:val="18"/>
          <w:lang w:eastAsia="zh-TW"/>
        </w:rPr>
        <w:t>軟體、預先發行及評估軟體之使用係受其授權合約的條款及條件所拘束。</w:t>
      </w:r>
    </w:p>
    <w:p w:rsidR="00270612" w:rsidRPr="00C07010"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C07010">
        <w:rPr>
          <w:rFonts w:ascii="Tahoma" w:eastAsia="PMingLiU" w:hAnsi="Tahoma" w:cs="Tahoma"/>
          <w:color w:val="000000"/>
          <w:sz w:val="18"/>
          <w:szCs w:val="18"/>
          <w:lang w:eastAsia="zh-TW"/>
        </w:rPr>
        <w:t>完整版之授權軟體並未設定使用時限，只有評估用途之軟體才有，該軟體非供生產環境中使用。</w:t>
      </w:r>
    </w:p>
    <w:p w:rsidR="004D4D43" w:rsidRPr="00C07010"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C07010"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C07010">
        <w:rPr>
          <w:rFonts w:ascii="Tahoma" w:eastAsia="PMingLiU" w:hAnsi="Tahoma" w:cs="Tahoma"/>
          <w:color w:val="000000"/>
          <w:sz w:val="18"/>
          <w:szCs w:val="18"/>
          <w:lang w:eastAsia="zh-TW"/>
        </w:rPr>
        <w:t xml:space="preserve">SA </w:t>
      </w:r>
      <w:r w:rsidRPr="00C07010">
        <w:rPr>
          <w:rFonts w:ascii="Tahoma" w:eastAsia="PMingLiU" w:hAnsi="Tahoma" w:cs="Tahoma"/>
          <w:color w:val="000000"/>
          <w:sz w:val="18"/>
          <w:szCs w:val="18"/>
          <w:lang w:eastAsia="zh-TW"/>
        </w:rPr>
        <w:t>客戶有權將技術內容於組織內共享，例如知識庫、技術訓練、下載、</w:t>
      </w:r>
      <w:r w:rsidRPr="00C07010">
        <w:rPr>
          <w:rFonts w:ascii="Tahoma" w:eastAsia="PMingLiU" w:hAnsi="Tahoma" w:cs="Tahoma"/>
          <w:color w:val="000000"/>
          <w:sz w:val="18"/>
          <w:szCs w:val="18"/>
          <w:lang w:eastAsia="zh-TW"/>
        </w:rPr>
        <w:t xml:space="preserve">Service Pack </w:t>
      </w:r>
      <w:r w:rsidRPr="00C07010">
        <w:rPr>
          <w:rFonts w:ascii="Tahoma" w:eastAsia="PMingLiU" w:hAnsi="Tahoma" w:cs="Tahoma"/>
          <w:color w:val="000000"/>
          <w:sz w:val="18"/>
          <w:szCs w:val="18"/>
          <w:lang w:eastAsia="zh-TW"/>
        </w:rPr>
        <w:t>及安全性修補程式。不過，下列利益係主要訂閱者專用，不得共享：評估用途之完整版軟體；</w:t>
      </w:r>
      <w:r w:rsidRPr="00C07010">
        <w:rPr>
          <w:rFonts w:ascii="Tahoma" w:eastAsia="PMingLiU" w:hAnsi="Tahoma" w:cs="Tahoma"/>
          <w:color w:val="000000"/>
          <w:sz w:val="18"/>
          <w:szCs w:val="18"/>
          <w:lang w:eastAsia="zh-TW"/>
        </w:rPr>
        <w:t xml:space="preserve">Beta </w:t>
      </w:r>
      <w:r w:rsidRPr="00C07010">
        <w:rPr>
          <w:rFonts w:ascii="Tahoma" w:eastAsia="PMingLiU" w:hAnsi="Tahoma" w:cs="Tahoma"/>
          <w:color w:val="000000"/>
          <w:sz w:val="18"/>
          <w:szCs w:val="18"/>
          <w:lang w:eastAsia="zh-TW"/>
        </w:rPr>
        <w:t>版軟體、技術支援事件及折扣、受管理的新聞群組及線上指引，以及其他僅能透過</w:t>
      </w:r>
      <w:r w:rsidRPr="00C07010">
        <w:rPr>
          <w:rFonts w:ascii="Tahoma" w:eastAsia="PMingLiU" w:hAnsi="Tahoma" w:cs="Tahoma"/>
          <w:color w:val="000000"/>
          <w:sz w:val="18"/>
          <w:szCs w:val="18"/>
          <w:lang w:eastAsia="zh-TW"/>
        </w:rPr>
        <w:t xml:space="preserve"> TechNet Plus Direct </w:t>
      </w:r>
      <w:r w:rsidRPr="00C07010">
        <w:rPr>
          <w:rFonts w:ascii="Tahoma" w:eastAsia="PMingLiU" w:hAnsi="Tahoma" w:cs="Tahoma"/>
          <w:color w:val="000000"/>
          <w:sz w:val="18"/>
          <w:szCs w:val="18"/>
          <w:lang w:eastAsia="zh-TW"/>
        </w:rPr>
        <w:t>服務網站取得之進階服務。</w:t>
      </w:r>
    </w:p>
    <w:p w:rsidR="00792D1E" w:rsidRPr="00C07010"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C07010" w:rsidRDefault="00270612" w:rsidP="00270612">
      <w:pPr>
        <w:pStyle w:val="AppendixFlushBulletedList"/>
        <w:tabs>
          <w:tab w:val="clear" w:pos="360"/>
          <w:tab w:val="num" w:pos="0"/>
        </w:tabs>
        <w:ind w:left="0" w:firstLine="0"/>
        <w:rPr>
          <w:rFonts w:ascii="Tahoma" w:eastAsia="PMingLiU" w:hAnsi="Tahoma" w:cs="Tahoma"/>
          <w:sz w:val="18"/>
          <w:szCs w:val="18"/>
        </w:rPr>
      </w:pPr>
      <w:r w:rsidRPr="00C07010">
        <w:rPr>
          <w:rFonts w:ascii="Tahoma" w:eastAsia="PMingLiU" w:hAnsi="Tahoma" w:cs="Tahoma"/>
          <w:color w:val="000000"/>
          <w:sz w:val="18"/>
          <w:szCs w:val="18"/>
        </w:rPr>
        <w:t>並非所有</w:t>
      </w:r>
      <w:r w:rsidRPr="00C07010">
        <w:rPr>
          <w:rFonts w:ascii="Tahoma" w:eastAsia="PMingLiU" w:hAnsi="Tahoma" w:cs="Tahoma"/>
          <w:color w:val="000000"/>
          <w:sz w:val="18"/>
          <w:szCs w:val="18"/>
        </w:rPr>
        <w:t xml:space="preserve"> TechNet Plus Direct </w:t>
      </w:r>
      <w:r w:rsidRPr="00C07010">
        <w:rPr>
          <w:rFonts w:ascii="Tahoma" w:eastAsia="PMingLiU" w:hAnsi="Tahoma" w:cs="Tahoma"/>
          <w:color w:val="000000"/>
          <w:sz w:val="18"/>
          <w:szCs w:val="18"/>
        </w:rPr>
        <w:t>服務及利益都能在每個國家</w:t>
      </w:r>
      <w:r w:rsidRPr="00C07010">
        <w:rPr>
          <w:rFonts w:ascii="Tahoma" w:eastAsia="PMingLiU" w:hAnsi="Tahoma" w:cs="Tahoma"/>
          <w:color w:val="000000"/>
          <w:sz w:val="18"/>
          <w:szCs w:val="18"/>
        </w:rPr>
        <w:t>/</w:t>
      </w:r>
      <w:r w:rsidRPr="00C07010">
        <w:rPr>
          <w:rFonts w:ascii="Tahoma" w:eastAsia="PMingLiU" w:hAnsi="Tahoma" w:cs="Tahoma"/>
          <w:color w:val="000000"/>
          <w:sz w:val="18"/>
          <w:szCs w:val="18"/>
        </w:rPr>
        <w:t>地區取得。</w:t>
      </w:r>
    </w:p>
    <w:p w:rsidR="00792D1E" w:rsidRPr="00C07010" w:rsidRDefault="00792D1E" w:rsidP="00270612">
      <w:pPr>
        <w:pStyle w:val="AppendixFlushBulletedList"/>
        <w:tabs>
          <w:tab w:val="clear" w:pos="360"/>
          <w:tab w:val="num" w:pos="0"/>
        </w:tabs>
        <w:ind w:left="0" w:firstLine="0"/>
        <w:rPr>
          <w:rFonts w:ascii="Tahoma" w:eastAsia="PMingLiU" w:hAnsi="Tahoma" w:cs="Tahoma"/>
          <w:sz w:val="18"/>
          <w:szCs w:val="18"/>
        </w:rPr>
      </w:pPr>
    </w:p>
    <w:p w:rsidR="00270612" w:rsidRPr="00C07010" w:rsidRDefault="00270612" w:rsidP="00270612">
      <w:pPr>
        <w:pStyle w:val="AppendixFlushBulletedList"/>
        <w:tabs>
          <w:tab w:val="clear" w:pos="360"/>
          <w:tab w:val="num" w:pos="0"/>
        </w:tabs>
        <w:ind w:left="0" w:firstLine="0"/>
        <w:rPr>
          <w:rFonts w:ascii="Tahoma" w:eastAsia="PMingLiU" w:hAnsi="Tahoma" w:cs="Tahoma"/>
          <w:sz w:val="18"/>
          <w:szCs w:val="18"/>
        </w:rPr>
      </w:pPr>
      <w:r w:rsidRPr="00C07010">
        <w:rPr>
          <w:rFonts w:ascii="Tahoma" w:eastAsia="PMingLiU" w:hAnsi="Tahoma" w:cs="Tahoma"/>
          <w:color w:val="000000"/>
          <w:sz w:val="18"/>
          <w:szCs w:val="18"/>
        </w:rPr>
        <w:t>如需依國家</w:t>
      </w:r>
      <w:r w:rsidRPr="00C07010">
        <w:rPr>
          <w:rFonts w:ascii="Tahoma" w:eastAsia="PMingLiU" w:hAnsi="Tahoma" w:cs="Tahoma"/>
          <w:color w:val="000000"/>
          <w:sz w:val="18"/>
          <w:szCs w:val="18"/>
        </w:rPr>
        <w:t>/</w:t>
      </w:r>
      <w:r w:rsidRPr="00C07010">
        <w:rPr>
          <w:rFonts w:ascii="Tahoma" w:eastAsia="PMingLiU" w:hAnsi="Tahoma" w:cs="Tahoma"/>
          <w:color w:val="000000"/>
          <w:sz w:val="18"/>
          <w:szCs w:val="18"/>
        </w:rPr>
        <w:t>地區之可用性的詳細資訊，請參閱</w:t>
      </w:r>
      <w:r w:rsidRPr="00C07010">
        <w:rPr>
          <w:rFonts w:ascii="Tahoma" w:eastAsia="PMingLiU" w:hAnsi="Tahoma" w:cs="Tahoma"/>
          <w:color w:val="000000"/>
          <w:sz w:val="18"/>
          <w:szCs w:val="18"/>
        </w:rPr>
        <w:t xml:space="preserve"> </w:t>
      </w:r>
      <w:hyperlink r:id="rId28" w:history="1">
        <w:r w:rsidRPr="00C07010">
          <w:rPr>
            <w:rStyle w:val="Hyperlink"/>
            <w:rFonts w:ascii="Tahoma" w:eastAsia="PMingLiU" w:hAnsi="Tahoma" w:cs="Tahoma"/>
            <w:color w:val="000000"/>
            <w:sz w:val="18"/>
            <w:szCs w:val="18"/>
          </w:rPr>
          <w:t>www.microsoft.com/technet/subscription</w:t>
        </w:r>
      </w:hyperlink>
      <w:r w:rsidRPr="00C07010">
        <w:rPr>
          <w:rFonts w:ascii="Tahoma" w:eastAsia="PMingLiU" w:hAnsi="Tahoma" w:cs="Tahoma"/>
          <w:color w:val="000000"/>
          <w:sz w:val="18"/>
          <w:szCs w:val="18"/>
        </w:rPr>
        <w:t>。</w:t>
      </w:r>
    </w:p>
    <w:p w:rsidR="00270612" w:rsidRPr="00C07010" w:rsidRDefault="00270612" w:rsidP="00270612">
      <w:pPr>
        <w:pStyle w:val="AppendixFlushBulletedList"/>
        <w:tabs>
          <w:tab w:val="clear" w:pos="360"/>
          <w:tab w:val="num" w:pos="0"/>
        </w:tabs>
        <w:ind w:left="0" w:firstLine="0"/>
        <w:rPr>
          <w:rFonts w:ascii="Tahoma" w:eastAsia="PMingLiU" w:hAnsi="Tahoma" w:cs="Tahoma"/>
          <w:sz w:val="18"/>
          <w:szCs w:val="18"/>
        </w:rPr>
      </w:pPr>
      <w:r w:rsidRPr="00C07010">
        <w:rPr>
          <w:rFonts w:ascii="Tahoma" w:eastAsia="PMingLiU" w:hAnsi="Tahoma" w:cs="Tahoma"/>
          <w:color w:val="000000"/>
          <w:sz w:val="18"/>
          <w:szCs w:val="18"/>
        </w:rPr>
        <w:t>客戶對</w:t>
      </w:r>
      <w:r w:rsidRPr="00C07010">
        <w:rPr>
          <w:rFonts w:ascii="Tahoma" w:eastAsia="PMingLiU" w:hAnsi="Tahoma" w:cs="Tahoma"/>
          <w:color w:val="000000"/>
          <w:sz w:val="18"/>
          <w:szCs w:val="18"/>
        </w:rPr>
        <w:t xml:space="preserve"> TechNet Plus Direct </w:t>
      </w:r>
      <w:r w:rsidRPr="00C07010">
        <w:rPr>
          <w:rFonts w:ascii="Tahoma" w:eastAsia="PMingLiU" w:hAnsi="Tahoma" w:cs="Tahoma"/>
          <w:color w:val="000000"/>
          <w:sz w:val="18"/>
          <w:szCs w:val="18"/>
        </w:rPr>
        <w:t>軟體、預先發行軟體及評估軟體之使用權會隨著其軟體保證範圍屆滿而失去效力。</w:t>
      </w:r>
    </w:p>
    <w:p w:rsidR="00023FE7" w:rsidRPr="00C07010" w:rsidRDefault="00023FE7">
      <w:pPr>
        <w:pStyle w:val="Heading3"/>
        <w:tabs>
          <w:tab w:val="num" w:pos="0"/>
        </w:tabs>
        <w:rPr>
          <w:rFonts w:ascii="Tahoma" w:eastAsia="PMingLiU" w:hAnsi="Tahoma" w:cs="Tahoma"/>
          <w:sz w:val="18"/>
          <w:szCs w:val="18"/>
        </w:rPr>
      </w:pPr>
    </w:p>
    <w:p w:rsidR="004D4D43" w:rsidRPr="001A449E" w:rsidRDefault="004D4D43" w:rsidP="004D4D43">
      <w:pPr>
        <w:pStyle w:val="Heading3"/>
        <w:tabs>
          <w:tab w:val="num" w:pos="0"/>
        </w:tabs>
        <w:rPr>
          <w:rFonts w:ascii="Tahoma" w:eastAsia="PMingLiU" w:hAnsi="Tahoma" w:cs="Tahoma"/>
          <w:lang w:eastAsia="zh-TW"/>
        </w:rPr>
      </w:pPr>
      <w:bookmarkStart w:id="757" w:name="_Toc336338242"/>
      <w:bookmarkStart w:id="758" w:name="_Toc363720594"/>
      <w:r w:rsidRPr="001A449E">
        <w:rPr>
          <w:rFonts w:ascii="Tahoma" w:eastAsia="PMingLiU" w:hAnsi="Tahoma" w:cs="Tahoma"/>
          <w:sz w:val="24"/>
          <w:lang w:eastAsia="zh-TW"/>
        </w:rPr>
        <w:t>透過軟體保證取得使用權行動性</w:t>
      </w:r>
      <w:bookmarkEnd w:id="757"/>
      <w:bookmarkEnd w:id="758"/>
    </w:p>
    <w:p w:rsidR="004D4D43" w:rsidRPr="00C07010" w:rsidRDefault="004D4D43" w:rsidP="0007218F">
      <w:pPr>
        <w:pStyle w:val="Heading3"/>
        <w:tabs>
          <w:tab w:val="num" w:pos="0"/>
        </w:tabs>
        <w:rPr>
          <w:rFonts w:ascii="Tahoma" w:eastAsia="PMingLiU" w:hAnsi="Tahoma" w:cs="Tahoma"/>
          <w:sz w:val="18"/>
          <w:szCs w:val="18"/>
          <w:lang w:eastAsia="zh-TW"/>
        </w:rPr>
      </w:pPr>
    </w:p>
    <w:p w:rsidR="004D4D43" w:rsidRPr="00C07010" w:rsidRDefault="004D4D43" w:rsidP="002171C3">
      <w:pPr>
        <w:rPr>
          <w:rFonts w:eastAsia="PMingLiU" w:cs="Tahoma"/>
          <w:szCs w:val="18"/>
          <w:lang w:eastAsia="zh-TW"/>
        </w:rPr>
      </w:pPr>
      <w:bookmarkStart w:id="759" w:name="_Toc294048012"/>
      <w:bookmarkStart w:id="760" w:name="_Toc294048569"/>
      <w:bookmarkStart w:id="761" w:name="_Toc294092640"/>
      <w:bookmarkStart w:id="762" w:name="_Toc295819320"/>
      <w:bookmarkStart w:id="763" w:name="_Toc298795971"/>
      <w:bookmarkStart w:id="764" w:name="_Toc299369847"/>
      <w:bookmarkStart w:id="765" w:name="_Toc300391558"/>
      <w:bookmarkStart w:id="766" w:name="_Toc301939835"/>
      <w:bookmarkStart w:id="767" w:name="_Toc304801232"/>
      <w:bookmarkStart w:id="768" w:name="_Toc312399280"/>
      <w:bookmarkStart w:id="769" w:name="_Toc315289087"/>
      <w:bookmarkStart w:id="770" w:name="_Toc317591243"/>
      <w:bookmarkStart w:id="771" w:name="_Toc325313196"/>
      <w:bookmarkStart w:id="772" w:name="_Toc325609219"/>
      <w:r w:rsidRPr="00C07010">
        <w:rPr>
          <w:rFonts w:eastAsia="PMingLiU" w:cs="Tahoma"/>
          <w:szCs w:val="18"/>
          <w:lang w:eastAsia="zh-TW"/>
        </w:rPr>
        <w:t>「透過軟體保證取得使用權行動性」之權利，得讓　貴用戶將某些軟體保證所涵蓋之</w:t>
      </w:r>
      <w:r w:rsidRPr="00C07010">
        <w:rPr>
          <w:rFonts w:eastAsia="PMingLiU" w:cs="Tahoma"/>
          <w:szCs w:val="18"/>
          <w:lang w:eastAsia="zh-TW"/>
        </w:rPr>
        <w:t xml:space="preserve"> On-Premise </w:t>
      </w:r>
      <w:r w:rsidRPr="00C07010">
        <w:rPr>
          <w:rFonts w:eastAsia="PMingLiU" w:cs="Tahoma"/>
          <w:szCs w:val="18"/>
          <w:lang w:eastAsia="zh-TW"/>
        </w:rPr>
        <w:t>使用權移至第三方共用伺服器之上。</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rsidR="004D4D43" w:rsidRPr="00C07010" w:rsidRDefault="004D4D43" w:rsidP="002171C3">
      <w:pPr>
        <w:rPr>
          <w:rFonts w:eastAsia="PMingLiU" w:cs="Tahoma"/>
          <w:szCs w:val="18"/>
          <w:lang w:eastAsia="zh-TW"/>
        </w:rPr>
      </w:pPr>
    </w:p>
    <w:p w:rsidR="004D4D43" w:rsidRPr="00C07010" w:rsidRDefault="004D4D43" w:rsidP="002171C3">
      <w:pPr>
        <w:rPr>
          <w:rFonts w:eastAsia="PMingLiU" w:cs="Tahoma"/>
          <w:szCs w:val="18"/>
          <w:lang w:eastAsia="zh-TW"/>
        </w:rPr>
      </w:pPr>
      <w:bookmarkStart w:id="773" w:name="_Toc294048013"/>
      <w:bookmarkStart w:id="774" w:name="_Toc294048570"/>
      <w:bookmarkStart w:id="775" w:name="_Toc294092641"/>
      <w:bookmarkStart w:id="776" w:name="_Toc295819321"/>
      <w:bookmarkStart w:id="777" w:name="_Toc298795972"/>
      <w:bookmarkStart w:id="778" w:name="_Toc299369848"/>
      <w:bookmarkStart w:id="779" w:name="_Toc300391559"/>
      <w:bookmarkStart w:id="780" w:name="_Toc301939836"/>
      <w:bookmarkStart w:id="781" w:name="_Toc304801233"/>
      <w:bookmarkStart w:id="782" w:name="_Toc307350402"/>
      <w:bookmarkStart w:id="783" w:name="_Toc308429813"/>
      <w:bookmarkStart w:id="784" w:name="_Toc312399281"/>
      <w:bookmarkStart w:id="785" w:name="_Toc315289088"/>
      <w:bookmarkStart w:id="786" w:name="_Toc317591244"/>
      <w:bookmarkStart w:id="787" w:name="_Toc323034197"/>
      <w:bookmarkStart w:id="788" w:name="_Toc325313197"/>
      <w:bookmarkStart w:id="789" w:name="_Toc325609220"/>
      <w:r w:rsidRPr="00C07010">
        <w:rPr>
          <w:rFonts w:eastAsia="PMingLiU" w:cs="Tahoma"/>
          <w:szCs w:val="18"/>
          <w:lang w:eastAsia="zh-TW"/>
        </w:rPr>
        <w:t>目前依產品使用權</w:t>
      </w:r>
      <w:r w:rsidRPr="00C07010">
        <w:rPr>
          <w:rFonts w:eastAsia="PMingLiU" w:cs="Tahoma"/>
          <w:szCs w:val="18"/>
          <w:lang w:eastAsia="zh-TW"/>
        </w:rPr>
        <w:t xml:space="preserve"> (PUR) </w:t>
      </w:r>
      <w:r w:rsidRPr="00C07010">
        <w:rPr>
          <w:rFonts w:eastAsia="PMingLiU" w:cs="Tahoma"/>
          <w:szCs w:val="18"/>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4D4D43" w:rsidRPr="00C07010" w:rsidRDefault="004D4D43" w:rsidP="00F86E06">
      <w:pPr>
        <w:rPr>
          <w:rFonts w:eastAsia="PMingLiU" w:cs="Tahoma"/>
          <w:szCs w:val="18"/>
          <w:lang w:eastAsia="zh-TW"/>
        </w:rPr>
      </w:pPr>
    </w:p>
    <w:p w:rsidR="004D4D43" w:rsidRPr="001A449E" w:rsidRDefault="004D4D43" w:rsidP="00346F4B">
      <w:pPr>
        <w:numPr>
          <w:ilvl w:val="0"/>
          <w:numId w:val="74"/>
        </w:numPr>
        <w:spacing w:after="60"/>
        <w:ind w:left="1440"/>
        <w:rPr>
          <w:rFonts w:eastAsia="PMingLiU" w:cs="Tahoma"/>
        </w:rPr>
      </w:pPr>
      <w:bookmarkStart w:id="790" w:name="_Toc294048014"/>
      <w:bookmarkStart w:id="791" w:name="_Toc294048571"/>
      <w:bookmarkStart w:id="792" w:name="_Toc294092642"/>
      <w:bookmarkStart w:id="793" w:name="_Toc295819322"/>
      <w:bookmarkStart w:id="794" w:name="_Toc298795973"/>
      <w:bookmarkStart w:id="795" w:name="_Toc299369849"/>
      <w:bookmarkStart w:id="796" w:name="_Toc300391560"/>
      <w:bookmarkStart w:id="797" w:name="_Toc301939837"/>
      <w:bookmarkStart w:id="798" w:name="_Toc304801234"/>
      <w:bookmarkStart w:id="799" w:name="_Toc307350403"/>
      <w:bookmarkStart w:id="800" w:name="_Toc308429814"/>
      <w:bookmarkStart w:id="801" w:name="_Toc312399282"/>
      <w:bookmarkStart w:id="802" w:name="_Toc315289089"/>
      <w:bookmarkStart w:id="803" w:name="_Toc317591245"/>
      <w:bookmarkStart w:id="804" w:name="_Toc323034198"/>
      <w:bookmarkStart w:id="805" w:name="_Toc325313198"/>
      <w:bookmarkStart w:id="806" w:name="_Toc325609221"/>
      <w:r w:rsidRPr="001A449E">
        <w:rPr>
          <w:rFonts w:eastAsia="PMingLiU" w:cs="Tahoma"/>
        </w:rPr>
        <w:t xml:space="preserve">SQL Server Standard -- </w:t>
      </w:r>
      <w:r w:rsidRPr="001A449E">
        <w:rPr>
          <w:rFonts w:eastAsia="PMingLiU" w:cs="Tahoma"/>
        </w:rPr>
        <w:t>具軟體保證之每個處理器以及伺服器</w:t>
      </w:r>
      <w:r w:rsidRPr="001A449E">
        <w:rPr>
          <w:rFonts w:eastAsia="PMingLiU" w:cs="Tahoma"/>
        </w:rPr>
        <w:t>/CAL (</w:t>
      </w:r>
      <w:r w:rsidRPr="001A449E">
        <w:rPr>
          <w:rFonts w:eastAsia="PMingLiU" w:cs="Tahoma"/>
        </w:rPr>
        <w:t>僅限處理器及伺服器使用權</w:t>
      </w:r>
      <w:r w:rsidRPr="001A449E">
        <w:rPr>
          <w:rFonts w:eastAsia="PMingLiU" w:cs="Tahoma"/>
        </w:rPr>
        <w:t>)</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rsidR="004D4D43" w:rsidRPr="001A449E" w:rsidRDefault="004D4D43" w:rsidP="00346F4B">
      <w:pPr>
        <w:numPr>
          <w:ilvl w:val="0"/>
          <w:numId w:val="74"/>
        </w:numPr>
        <w:spacing w:after="60"/>
        <w:ind w:left="1440"/>
        <w:rPr>
          <w:rFonts w:eastAsia="PMingLiU" w:cs="Tahoma"/>
        </w:rPr>
      </w:pPr>
      <w:bookmarkStart w:id="807" w:name="_Toc294048015"/>
      <w:bookmarkStart w:id="808" w:name="_Toc294048572"/>
      <w:bookmarkStart w:id="809" w:name="_Toc294092643"/>
      <w:bookmarkStart w:id="810" w:name="_Toc295819323"/>
      <w:bookmarkStart w:id="811" w:name="_Toc298795974"/>
      <w:bookmarkStart w:id="812" w:name="_Toc299369850"/>
      <w:bookmarkStart w:id="813" w:name="_Toc300391561"/>
      <w:bookmarkStart w:id="814" w:name="_Toc301939838"/>
      <w:bookmarkStart w:id="815" w:name="_Toc304801235"/>
      <w:bookmarkStart w:id="816" w:name="_Toc307350404"/>
      <w:bookmarkStart w:id="817" w:name="_Toc308429815"/>
      <w:bookmarkStart w:id="818" w:name="_Toc312399283"/>
      <w:bookmarkStart w:id="819" w:name="_Toc315289090"/>
      <w:bookmarkStart w:id="820" w:name="_Toc317591246"/>
      <w:bookmarkStart w:id="821" w:name="_Toc323034199"/>
      <w:bookmarkStart w:id="822" w:name="_Toc325313199"/>
      <w:bookmarkStart w:id="823" w:name="_Toc325609222"/>
      <w:r w:rsidRPr="001A449E">
        <w:rPr>
          <w:rFonts w:eastAsia="PMingLiU" w:cs="Tahoma"/>
        </w:rPr>
        <w:t xml:space="preserve">System Center – </w:t>
      </w:r>
      <w:r w:rsidRPr="001A449E">
        <w:rPr>
          <w:rFonts w:eastAsia="PMingLiU" w:cs="Tahoma"/>
        </w:rPr>
        <w:t>所有伺服器管理使用權</w:t>
      </w:r>
      <w:r w:rsidRPr="001A449E">
        <w:rPr>
          <w:rFonts w:eastAsia="PMingLiU" w:cs="Tahoma"/>
        </w:rPr>
        <w:t xml:space="preserve"> (ML)</w:t>
      </w:r>
      <w:r w:rsidRPr="001A449E">
        <w:rPr>
          <w:rFonts w:eastAsia="PMingLiU" w:cs="Tahoma"/>
        </w:rPr>
        <w:t>，包含具軟體保證之</w:t>
      </w:r>
      <w:r w:rsidRPr="001A449E">
        <w:rPr>
          <w:rFonts w:eastAsia="PMingLiU" w:cs="Tahoma"/>
        </w:rPr>
        <w:t xml:space="preserve"> SMSE </w:t>
      </w:r>
      <w:r w:rsidRPr="001A449E">
        <w:rPr>
          <w:rFonts w:eastAsia="PMingLiU" w:cs="Tahoma"/>
        </w:rPr>
        <w:t>和</w:t>
      </w:r>
      <w:r w:rsidRPr="001A449E">
        <w:rPr>
          <w:rFonts w:eastAsia="PMingLiU" w:cs="Tahoma"/>
        </w:rPr>
        <w:t xml:space="preserve"> SMSD</w:t>
      </w:r>
      <w:r w:rsidRPr="001A449E">
        <w:rPr>
          <w:rFonts w:eastAsia="PMingLiU" w:cs="Tahoma"/>
        </w:rPr>
        <w:t>，</w:t>
      </w:r>
      <w:bookmarkEnd w:id="807"/>
      <w:bookmarkEnd w:id="808"/>
      <w:bookmarkEnd w:id="809"/>
      <w:bookmarkEnd w:id="810"/>
      <w:bookmarkEnd w:id="811"/>
      <w:bookmarkEnd w:id="812"/>
      <w:bookmarkEnd w:id="813"/>
      <w:bookmarkEnd w:id="814"/>
      <w:bookmarkEnd w:id="815"/>
      <w:bookmarkEnd w:id="816"/>
      <w:bookmarkEnd w:id="817"/>
      <w:bookmarkEnd w:id="818"/>
      <w:bookmarkEnd w:id="819"/>
      <w:r w:rsidRPr="001A449E">
        <w:rPr>
          <w:rFonts w:eastAsia="PMingLiU" w:cs="Tahoma"/>
        </w:rPr>
        <w:t>及具軟體保證之</w:t>
      </w:r>
      <w:r w:rsidRPr="001A449E">
        <w:rPr>
          <w:rFonts w:eastAsia="PMingLiU" w:cs="Tahoma"/>
        </w:rPr>
        <w:t xml:space="preserve"> System Center 2012 Standard </w:t>
      </w:r>
      <w:r w:rsidRPr="001A449E">
        <w:rPr>
          <w:rFonts w:eastAsia="PMingLiU" w:cs="Tahoma"/>
        </w:rPr>
        <w:t>和</w:t>
      </w:r>
      <w:r w:rsidRPr="001A449E">
        <w:rPr>
          <w:rFonts w:eastAsia="PMingLiU" w:cs="Tahoma"/>
        </w:rPr>
        <w:t xml:space="preserve"> Datacenter</w:t>
      </w:r>
      <w:bookmarkEnd w:id="820"/>
      <w:bookmarkEnd w:id="821"/>
      <w:bookmarkEnd w:id="822"/>
      <w:bookmarkEnd w:id="823"/>
    </w:p>
    <w:p w:rsidR="00973A93" w:rsidRPr="001A449E" w:rsidRDefault="00973A93">
      <w:pPr>
        <w:rPr>
          <w:rFonts w:eastAsia="PMingLiU" w:cs="Tahoma"/>
        </w:rPr>
      </w:pPr>
      <w:bookmarkStart w:id="824" w:name="_Toc294048016"/>
      <w:bookmarkStart w:id="825" w:name="_Toc294048573"/>
      <w:bookmarkStart w:id="826" w:name="_Toc294092644"/>
      <w:bookmarkStart w:id="827" w:name="_Toc295819324"/>
      <w:bookmarkStart w:id="828" w:name="_Toc298795975"/>
      <w:bookmarkStart w:id="829" w:name="_Toc299369851"/>
      <w:bookmarkStart w:id="830" w:name="_Toc300391562"/>
      <w:bookmarkStart w:id="831" w:name="_Toc301939839"/>
      <w:bookmarkStart w:id="832" w:name="_Toc304801236"/>
      <w:bookmarkStart w:id="833" w:name="_Toc307350405"/>
      <w:bookmarkStart w:id="834" w:name="_Toc308429816"/>
      <w:bookmarkStart w:id="835" w:name="_Toc312399284"/>
      <w:bookmarkStart w:id="836" w:name="_Toc315289091"/>
      <w:bookmarkStart w:id="837" w:name="_Toc317591247"/>
      <w:bookmarkStart w:id="838" w:name="_Toc323034200"/>
      <w:bookmarkStart w:id="839" w:name="_Toc325313200"/>
      <w:bookmarkStart w:id="840" w:name="_Toc325609223"/>
    </w:p>
    <w:p w:rsidR="004D4D43" w:rsidRPr="001A449E" w:rsidRDefault="004D4D43" w:rsidP="002171C3">
      <w:pPr>
        <w:rPr>
          <w:rFonts w:eastAsia="PMingLiU" w:cs="Tahoma"/>
          <w:lang w:eastAsia="zh-TW"/>
        </w:rPr>
      </w:pPr>
      <w:r w:rsidRPr="001A449E">
        <w:rPr>
          <w:rFonts w:eastAsia="PMingLiU" w:cs="Tahoma"/>
          <w:lang w:eastAsia="zh-TW"/>
        </w:rPr>
        <w:t>若要使用「透過軟體保證取得使用權行動性」之權利，客戶必須：</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4D4D43" w:rsidRPr="001A449E" w:rsidRDefault="004D4D43" w:rsidP="00F86E06">
      <w:pPr>
        <w:rPr>
          <w:rFonts w:eastAsia="PMingLiU" w:cs="Tahoma"/>
          <w:lang w:eastAsia="zh-TW"/>
        </w:rPr>
      </w:pPr>
    </w:p>
    <w:p w:rsidR="004D4D43" w:rsidRPr="001A449E" w:rsidRDefault="004D4D43" w:rsidP="00346F4B">
      <w:pPr>
        <w:numPr>
          <w:ilvl w:val="0"/>
          <w:numId w:val="63"/>
        </w:numPr>
        <w:spacing w:after="60"/>
        <w:ind w:left="1440"/>
        <w:rPr>
          <w:rFonts w:eastAsia="PMingLiU" w:cs="Tahoma"/>
          <w:lang w:eastAsia="zh-TW"/>
        </w:rPr>
      </w:pPr>
      <w:bookmarkStart w:id="841" w:name="_Toc294048017"/>
      <w:bookmarkStart w:id="842" w:name="_Toc294048574"/>
      <w:bookmarkStart w:id="843" w:name="_Toc294092645"/>
      <w:bookmarkStart w:id="844" w:name="_Toc295819325"/>
      <w:bookmarkStart w:id="845" w:name="_Toc298795976"/>
      <w:bookmarkStart w:id="846" w:name="_Toc299369852"/>
      <w:bookmarkStart w:id="847" w:name="_Toc300391563"/>
      <w:bookmarkStart w:id="848" w:name="_Toc301939840"/>
      <w:bookmarkStart w:id="849" w:name="_Toc304801237"/>
      <w:bookmarkStart w:id="850" w:name="_Toc307350406"/>
      <w:bookmarkStart w:id="851" w:name="_Toc308429817"/>
      <w:bookmarkStart w:id="852" w:name="_Toc312399285"/>
      <w:bookmarkStart w:id="853" w:name="_Toc315289092"/>
      <w:bookmarkStart w:id="854" w:name="_Toc317591248"/>
      <w:bookmarkStart w:id="855" w:name="_Toc323034201"/>
      <w:bookmarkStart w:id="856" w:name="_Toc325313201"/>
      <w:bookmarkStart w:id="857" w:name="_Toc325609224"/>
      <w:r w:rsidRPr="001A449E">
        <w:rPr>
          <w:rFonts w:eastAsia="PMingLiU" w:cs="Tahoma"/>
          <w:lang w:eastAsia="zh-TW"/>
        </w:rPr>
        <w:t>針對據以在共用第三方伺服器上執行軟體或管理作業系統環境之使用權，以及所有相關</w:t>
      </w:r>
      <w:r w:rsidRPr="001A449E">
        <w:rPr>
          <w:rFonts w:eastAsia="PMingLiU" w:cs="Tahoma"/>
          <w:lang w:eastAsia="zh-TW"/>
        </w:rPr>
        <w:t xml:space="preserve"> CAL</w:t>
      </w:r>
      <w:r w:rsidRPr="001A449E">
        <w:rPr>
          <w:rFonts w:eastAsia="PMingLiU" w:cs="Tahoma"/>
          <w:lang w:eastAsia="zh-TW"/>
        </w:rPr>
        <w:t>、</w:t>
      </w:r>
      <w:r w:rsidR="00C07010">
        <w:rPr>
          <w:rFonts w:eastAsia="PMingLiU" w:cs="Tahoma"/>
          <w:lang w:eastAsia="zh-TW"/>
        </w:rPr>
        <w:br/>
      </w:r>
      <w:r w:rsidRPr="001A449E">
        <w:rPr>
          <w:rFonts w:eastAsia="PMingLiU" w:cs="Tahoma"/>
          <w:lang w:eastAsia="zh-TW"/>
        </w:rPr>
        <w:t>外部連接器使用權及管理使用權，維護有效之軟體保證範圍；</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4D4D43" w:rsidRPr="001A449E" w:rsidRDefault="004D4D43" w:rsidP="00346F4B">
      <w:pPr>
        <w:numPr>
          <w:ilvl w:val="0"/>
          <w:numId w:val="63"/>
        </w:numPr>
        <w:spacing w:after="60"/>
        <w:ind w:left="1440"/>
        <w:rPr>
          <w:rFonts w:eastAsia="PMingLiU" w:cs="Tahoma"/>
          <w:lang w:eastAsia="zh-TW"/>
        </w:rPr>
      </w:pPr>
      <w:bookmarkStart w:id="858" w:name="_Toc294048018"/>
      <w:bookmarkStart w:id="859" w:name="_Toc294048575"/>
      <w:bookmarkStart w:id="860" w:name="_Toc294092646"/>
      <w:bookmarkStart w:id="861" w:name="_Toc295819326"/>
      <w:bookmarkStart w:id="862" w:name="_Toc298795977"/>
      <w:bookmarkStart w:id="863" w:name="_Toc299369853"/>
      <w:bookmarkStart w:id="864" w:name="_Toc300391564"/>
      <w:bookmarkStart w:id="865" w:name="_Toc301939841"/>
      <w:bookmarkStart w:id="866" w:name="_Toc304801238"/>
      <w:bookmarkStart w:id="867" w:name="_Toc307350407"/>
      <w:bookmarkStart w:id="868" w:name="_Toc308429818"/>
      <w:bookmarkStart w:id="869" w:name="_Toc312399286"/>
      <w:bookmarkStart w:id="870" w:name="_Toc315289093"/>
      <w:bookmarkStart w:id="871" w:name="_Toc317591249"/>
      <w:bookmarkStart w:id="872" w:name="_Toc323034202"/>
      <w:bookmarkStart w:id="873" w:name="_Toc325313202"/>
      <w:bookmarkStart w:id="874" w:name="_Toc325609225"/>
      <w:r w:rsidRPr="001A449E">
        <w:rPr>
          <w:rFonts w:eastAsia="PMingLiU" w:cs="Tahoma"/>
          <w:lang w:eastAsia="zh-TW"/>
        </w:rPr>
        <w:t>僅與合格之「透過軟體保證取得使用權行動性合作夥伴」進行使用權之建置。合格之「透過軟體保證取得使用權行動性合作夥伴」清單，可在此處取得：</w:t>
      </w:r>
      <w:r w:rsidRPr="001A449E">
        <w:rPr>
          <w:rFonts w:eastAsia="PMingLiU" w:cs="Tahoma"/>
          <w:lang w:eastAsia="zh-TW"/>
        </w:rPr>
        <w:t xml:space="preserve"> http://www.microsoft.com/licensing/software-assurance/license-mobility</w:t>
      </w:r>
      <w:r w:rsidRPr="001A449E">
        <w:rPr>
          <w:rFonts w:eastAsia="PMingLiU" w:cs="Tahoma"/>
          <w:lang w:eastAsia="zh-TW"/>
        </w:rPr>
        <w:t>，以及</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rsidR="004D4D43" w:rsidRPr="001A449E" w:rsidRDefault="004D4D43" w:rsidP="00680008">
      <w:pPr>
        <w:numPr>
          <w:ilvl w:val="0"/>
          <w:numId w:val="63"/>
        </w:numPr>
        <w:spacing w:after="60"/>
        <w:ind w:left="1440"/>
        <w:rPr>
          <w:rFonts w:eastAsia="PMingLiU" w:cs="Tahoma"/>
          <w:lang w:eastAsia="zh-TW"/>
        </w:rPr>
      </w:pPr>
      <w:bookmarkStart w:id="875" w:name="_Toc294048019"/>
      <w:bookmarkStart w:id="876" w:name="_Toc294048576"/>
      <w:bookmarkStart w:id="877" w:name="_Toc294092647"/>
      <w:bookmarkStart w:id="878" w:name="_Toc295819327"/>
      <w:bookmarkStart w:id="879" w:name="_Toc298795978"/>
      <w:bookmarkStart w:id="880" w:name="_Toc299369854"/>
      <w:bookmarkStart w:id="881" w:name="_Toc300391565"/>
      <w:bookmarkStart w:id="882" w:name="_Toc301939842"/>
      <w:bookmarkStart w:id="883" w:name="_Toc304801239"/>
      <w:bookmarkStart w:id="884" w:name="_Toc307350408"/>
      <w:bookmarkStart w:id="885" w:name="_Toc308429819"/>
      <w:bookmarkStart w:id="886" w:name="_Toc312399287"/>
      <w:bookmarkStart w:id="887" w:name="_Toc315289094"/>
      <w:bookmarkStart w:id="888" w:name="_Toc317591250"/>
      <w:bookmarkStart w:id="889" w:name="_Toc323034203"/>
      <w:bookmarkStart w:id="890" w:name="_Toc325313203"/>
      <w:bookmarkStart w:id="891" w:name="_Toc325609226"/>
      <w:r w:rsidRPr="001A449E">
        <w:rPr>
          <w:rFonts w:eastAsia="PMingLiU" w:cs="Tahoma"/>
          <w:lang w:eastAsia="zh-TW"/>
        </w:rPr>
        <w:t>針對將於合作夥伴共用伺服器上執行客戶授權軟體的每個「透過軟體保證取得使用權行動性合作</w:t>
      </w:r>
      <w:r w:rsidR="00680008">
        <w:rPr>
          <w:rFonts w:eastAsia="PMingLiU" w:cs="Tahoma"/>
          <w:lang w:eastAsia="zh-TW"/>
        </w:rPr>
        <w:br/>
      </w:r>
      <w:r w:rsidRPr="001A449E">
        <w:rPr>
          <w:rFonts w:eastAsia="PMingLiU" w:cs="Tahoma"/>
          <w:lang w:eastAsia="zh-TW"/>
        </w:rPr>
        <w:t>夥伴」，填寫並提交「使用權行動性驗證」</w:t>
      </w:r>
      <w:r w:rsidRPr="001A449E">
        <w:rPr>
          <w:rFonts w:eastAsia="PMingLiU" w:cs="Tahoma"/>
          <w:lang w:eastAsia="zh-TW"/>
        </w:rPr>
        <w:t xml:space="preserve">(License Mobility Validation) </w:t>
      </w:r>
      <w:r w:rsidRPr="001A449E">
        <w:rPr>
          <w:rFonts w:eastAsia="PMingLiU" w:cs="Tahoma"/>
          <w:lang w:eastAsia="zh-TW"/>
        </w:rPr>
        <w:t>表單。「使用權行動性</w:t>
      </w:r>
      <w:r w:rsidR="00680008">
        <w:rPr>
          <w:rFonts w:eastAsia="PMingLiU" w:cs="Tahoma"/>
          <w:lang w:eastAsia="zh-TW"/>
        </w:rPr>
        <w:br/>
      </w:r>
      <w:r w:rsidRPr="001A449E">
        <w:rPr>
          <w:rFonts w:eastAsia="PMingLiU" w:cs="Tahoma"/>
          <w:lang w:eastAsia="zh-TW"/>
        </w:rPr>
        <w:t>驗證」表單，將會由合格之「透過軟體保證取得使用權行動性合作夥伴」提供給客戶。</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4D4D43" w:rsidRPr="001A449E" w:rsidRDefault="004D4D43" w:rsidP="002171C3">
      <w:pPr>
        <w:rPr>
          <w:rFonts w:eastAsia="PMingLiU" w:cs="Tahoma"/>
          <w:lang w:eastAsia="zh-TW"/>
        </w:rPr>
      </w:pPr>
    </w:p>
    <w:p w:rsidR="004D4D43" w:rsidRPr="001A449E" w:rsidRDefault="004D4D43" w:rsidP="002171C3">
      <w:pPr>
        <w:rPr>
          <w:rFonts w:eastAsia="PMingLiU" w:cs="Tahoma"/>
          <w:lang w:eastAsia="zh-TW"/>
        </w:rPr>
      </w:pPr>
      <w:bookmarkStart w:id="892" w:name="_Toc294048020"/>
      <w:bookmarkStart w:id="893" w:name="_Toc294048577"/>
      <w:bookmarkStart w:id="894" w:name="_Toc294092648"/>
      <w:bookmarkStart w:id="895" w:name="_Toc295819328"/>
      <w:bookmarkStart w:id="896" w:name="_Toc298795979"/>
      <w:bookmarkStart w:id="897" w:name="_Toc299369855"/>
      <w:bookmarkStart w:id="898" w:name="_Toc300391566"/>
      <w:bookmarkStart w:id="899" w:name="_Toc301939843"/>
      <w:bookmarkStart w:id="900" w:name="_Toc304801240"/>
      <w:bookmarkStart w:id="901" w:name="_Toc307350409"/>
      <w:bookmarkStart w:id="902" w:name="_Toc308429820"/>
      <w:bookmarkStart w:id="903" w:name="_Toc312399288"/>
      <w:bookmarkStart w:id="904" w:name="_Toc317591251"/>
      <w:bookmarkStart w:id="905" w:name="_Toc323034204"/>
      <w:bookmarkStart w:id="906" w:name="_Toc325313204"/>
      <w:bookmarkStart w:id="907" w:name="_Toc325609227"/>
      <w:r w:rsidRPr="001A449E">
        <w:rPr>
          <w:rFonts w:eastAsia="PMingLiU" w:cs="Tahoma"/>
          <w:lang w:eastAsia="zh-TW"/>
        </w:rPr>
        <w:t>客戶在共用第三方伺服器上執行授權軟體及管理</w:t>
      </w:r>
      <w:r w:rsidRPr="001A449E">
        <w:rPr>
          <w:rFonts w:eastAsia="PMingLiU" w:cs="Tahoma"/>
          <w:lang w:eastAsia="zh-TW"/>
        </w:rPr>
        <w:t xml:space="preserve"> OSE </w:t>
      </w:r>
      <w:r w:rsidRPr="001A449E">
        <w:rPr>
          <w:rFonts w:eastAsia="PMingLiU" w:cs="Tahoma"/>
          <w:lang w:eastAsia="zh-TW"/>
        </w:rPr>
        <w:t>的權利，會隨涵蓋此等使用權或相關存取或管理使用權之軟體保證範圍屆滿而中止。</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4D4D43" w:rsidRDefault="004D4D43" w:rsidP="0007218F">
      <w:pPr>
        <w:rPr>
          <w:rFonts w:eastAsia="PMingLiU" w:cs="Tahoma"/>
          <w:lang w:eastAsia="zh-TW"/>
        </w:rPr>
      </w:pPr>
    </w:p>
    <w:p w:rsidR="00F525B8" w:rsidRDefault="00F525B8" w:rsidP="0007218F">
      <w:pPr>
        <w:rPr>
          <w:rFonts w:eastAsia="PMingLiU" w:cs="Tahoma"/>
          <w:lang w:eastAsia="zh-TW"/>
        </w:rPr>
      </w:pPr>
    </w:p>
    <w:p w:rsidR="00F525B8" w:rsidRDefault="00F525B8" w:rsidP="0007218F">
      <w:pPr>
        <w:rPr>
          <w:rFonts w:eastAsia="PMingLiU" w:cs="Tahoma"/>
          <w:lang w:eastAsia="zh-TW"/>
        </w:rPr>
      </w:pPr>
    </w:p>
    <w:p w:rsidR="00F525B8" w:rsidRDefault="00F525B8" w:rsidP="0007218F">
      <w:pPr>
        <w:rPr>
          <w:rFonts w:eastAsia="PMingLiU" w:cs="Tahoma"/>
          <w:lang w:eastAsia="zh-TW"/>
        </w:rPr>
      </w:pPr>
    </w:p>
    <w:p w:rsidR="00F525B8" w:rsidRDefault="00F525B8" w:rsidP="0007218F">
      <w:pPr>
        <w:rPr>
          <w:rFonts w:eastAsia="PMingLiU" w:cs="Tahoma"/>
          <w:lang w:eastAsia="zh-TW"/>
        </w:rPr>
      </w:pPr>
    </w:p>
    <w:p w:rsidR="00F525B8" w:rsidRPr="001A449E" w:rsidRDefault="00F525B8" w:rsidP="0007218F">
      <w:pPr>
        <w:rPr>
          <w:rFonts w:eastAsia="PMingLiU" w:cs="Tahoma"/>
          <w:lang w:eastAsia="zh-TW"/>
        </w:rPr>
      </w:pPr>
    </w:p>
    <w:p w:rsidR="00023FE7" w:rsidRPr="001A449E" w:rsidRDefault="00023FE7" w:rsidP="00D824E9">
      <w:pPr>
        <w:pStyle w:val="Heading3"/>
        <w:keepNext/>
        <w:tabs>
          <w:tab w:val="num" w:pos="0"/>
        </w:tabs>
        <w:rPr>
          <w:rFonts w:ascii="Tahoma" w:eastAsia="PMingLiU" w:hAnsi="Tahoma" w:cs="Tahoma"/>
          <w:lang w:eastAsia="zh-TW"/>
        </w:rPr>
      </w:pPr>
      <w:bookmarkStart w:id="908" w:name="_Toc336338243"/>
      <w:bookmarkStart w:id="909" w:name="_Toc363720595"/>
      <w:r w:rsidRPr="001A449E">
        <w:rPr>
          <w:rFonts w:ascii="Tahoma" w:eastAsia="PMingLiU" w:hAnsi="Tahoma" w:cs="Tahoma"/>
          <w:sz w:val="24"/>
          <w:lang w:eastAsia="zh-TW"/>
        </w:rPr>
        <w:t>Windows Thin PC</w:t>
      </w:r>
      <w:bookmarkEnd w:id="908"/>
      <w:bookmarkEnd w:id="909"/>
    </w:p>
    <w:p w:rsidR="00023FE7" w:rsidRPr="001A449E" w:rsidRDefault="00023FE7" w:rsidP="0007218F">
      <w:pPr>
        <w:pStyle w:val="Heading3"/>
        <w:rPr>
          <w:rFonts w:ascii="Tahoma" w:eastAsia="PMingLiU" w:hAnsi="Tahoma" w:cs="Tahoma"/>
          <w:lang w:eastAsia="zh-TW"/>
        </w:rPr>
      </w:pPr>
    </w:p>
    <w:p w:rsidR="0008414D" w:rsidRPr="001A449E" w:rsidRDefault="0008414D" w:rsidP="00680008">
      <w:pPr>
        <w:rPr>
          <w:rFonts w:eastAsia="PMingLiU" w:cs="Tahoma"/>
          <w:lang w:eastAsia="zh-TW"/>
        </w:rPr>
      </w:pPr>
      <w:r w:rsidRPr="001A449E">
        <w:rPr>
          <w:rFonts w:eastAsia="PMingLiU" w:cs="Tahoma"/>
          <w:szCs w:val="20"/>
          <w:lang w:eastAsia="zh-TW"/>
        </w:rPr>
        <w:t>具備</w:t>
      </w:r>
      <w:r w:rsidRPr="001A449E">
        <w:rPr>
          <w:rFonts w:eastAsia="PMingLiU" w:cs="Tahoma"/>
          <w:szCs w:val="20"/>
          <w:lang w:eastAsia="zh-TW"/>
        </w:rPr>
        <w:t xml:space="preserve"> Windows </w:t>
      </w:r>
      <w:r w:rsidRPr="001A449E">
        <w:rPr>
          <w:rFonts w:eastAsia="PMingLiU" w:cs="Tahoma"/>
          <w:szCs w:val="20"/>
          <w:lang w:eastAsia="zh-TW"/>
        </w:rPr>
        <w:t>桌面作業系統之有效軟體保證範圍，或</w:t>
      </w:r>
      <w:r w:rsidRPr="001A449E">
        <w:rPr>
          <w:rFonts w:eastAsia="PMingLiU" w:cs="Tahoma"/>
          <w:szCs w:val="20"/>
          <w:lang w:eastAsia="zh-TW"/>
        </w:rPr>
        <w:t xml:space="preserve"> VDA </w:t>
      </w:r>
      <w:r w:rsidRPr="001A449E">
        <w:rPr>
          <w:rFonts w:eastAsia="PMingLiU" w:cs="Tahoma"/>
          <w:szCs w:val="20"/>
          <w:lang w:eastAsia="zh-TW"/>
        </w:rPr>
        <w:t>或</w:t>
      </w:r>
      <w:r w:rsidRPr="001A449E">
        <w:rPr>
          <w:rFonts w:eastAsia="PMingLiU" w:cs="Tahoma"/>
          <w:szCs w:val="20"/>
          <w:lang w:eastAsia="zh-TW"/>
        </w:rPr>
        <w:t xml:space="preserve"> Windows Intune </w:t>
      </w:r>
      <w:r w:rsidRPr="001A449E">
        <w:rPr>
          <w:rFonts w:eastAsia="PMingLiU" w:cs="Tahoma"/>
          <w:szCs w:val="18"/>
          <w:lang w:eastAsia="zh-TW"/>
        </w:rPr>
        <w:t>(</w:t>
      </w:r>
      <w:r w:rsidRPr="001A449E">
        <w:rPr>
          <w:rFonts w:eastAsia="PMingLiU" w:cs="Tahoma"/>
          <w:szCs w:val="18"/>
          <w:lang w:eastAsia="zh-TW"/>
        </w:rPr>
        <w:t>每一裝置</w:t>
      </w:r>
      <w:r w:rsidRPr="001A449E">
        <w:rPr>
          <w:rFonts w:eastAsia="PMingLiU" w:cs="Tahoma"/>
          <w:szCs w:val="18"/>
          <w:lang w:eastAsia="zh-TW"/>
        </w:rPr>
        <w:t xml:space="preserve">) </w:t>
      </w:r>
      <w:r w:rsidRPr="001A449E">
        <w:rPr>
          <w:rFonts w:eastAsia="PMingLiU" w:cs="Tahoma"/>
          <w:szCs w:val="20"/>
          <w:lang w:eastAsia="zh-TW"/>
        </w:rPr>
        <w:t>有效使用權的大量授權</w:t>
      </w:r>
      <w:r w:rsidR="00680008">
        <w:rPr>
          <w:rFonts w:eastAsia="PMingLiU" w:cs="Tahoma"/>
          <w:szCs w:val="20"/>
          <w:lang w:eastAsia="zh-TW"/>
        </w:rPr>
        <w:br/>
      </w:r>
      <w:r w:rsidRPr="001A449E">
        <w:rPr>
          <w:rFonts w:eastAsia="PMingLiU" w:cs="Tahoma"/>
          <w:szCs w:val="20"/>
          <w:lang w:eastAsia="zh-TW"/>
        </w:rPr>
        <w:t>客戶，具備享有此項利益之資格。</w:t>
      </w:r>
      <w:r w:rsidRPr="001A449E">
        <w:rPr>
          <w:rFonts w:eastAsia="PMingLiU" w:cs="Tahoma"/>
          <w:color w:val="000000"/>
          <w:szCs w:val="20"/>
          <w:lang w:eastAsia="zh-TW"/>
        </w:rPr>
        <w:t>透過</w:t>
      </w:r>
      <w:r w:rsidRPr="001A449E">
        <w:rPr>
          <w:rFonts w:eastAsia="PMingLiU" w:cs="Tahoma"/>
          <w:color w:val="000000"/>
          <w:szCs w:val="20"/>
          <w:lang w:eastAsia="zh-TW"/>
        </w:rPr>
        <w:t xml:space="preserve"> </w:t>
      </w:r>
      <w:r w:rsidRPr="001A449E">
        <w:rPr>
          <w:rFonts w:eastAsia="PMingLiU" w:cs="Tahoma"/>
          <w:szCs w:val="20"/>
          <w:lang w:eastAsia="zh-TW"/>
        </w:rPr>
        <w:t xml:space="preserve">VDA </w:t>
      </w:r>
      <w:r w:rsidRPr="001A449E">
        <w:rPr>
          <w:rFonts w:eastAsia="PMingLiU" w:cs="Tahoma"/>
          <w:szCs w:val="20"/>
          <w:lang w:eastAsia="zh-TW"/>
        </w:rPr>
        <w:t>存取此項利益之客戶，其授權裝置上必須</w:t>
      </w:r>
      <w:r w:rsidRPr="001A449E">
        <w:rPr>
          <w:rFonts w:eastAsia="PMingLiU" w:cs="Tahoma"/>
          <w:color w:val="1F497D"/>
          <w:szCs w:val="20"/>
          <w:lang w:eastAsia="zh-TW"/>
        </w:rPr>
        <w:t xml:space="preserve"> </w:t>
      </w:r>
      <w:r w:rsidRPr="001A449E">
        <w:rPr>
          <w:rFonts w:eastAsia="PMingLiU" w:cs="Tahoma"/>
          <w:color w:val="000000"/>
          <w:szCs w:val="20"/>
          <w:lang w:eastAsia="zh-TW"/>
        </w:rPr>
        <w:t>安裝</w:t>
      </w:r>
      <w:r w:rsidRPr="001A449E">
        <w:rPr>
          <w:rFonts w:eastAsia="PMingLiU" w:cs="Tahoma"/>
          <w:szCs w:val="20"/>
          <w:lang w:eastAsia="zh-TW"/>
        </w:rPr>
        <w:t>如本文件「系統組合」</w:t>
      </w:r>
      <w:r w:rsidR="00680008">
        <w:rPr>
          <w:rFonts w:eastAsia="PMingLiU" w:cs="Tahoma"/>
          <w:szCs w:val="20"/>
          <w:lang w:eastAsia="zh-TW"/>
        </w:rPr>
        <w:br/>
      </w:r>
      <w:r w:rsidRPr="001A449E">
        <w:rPr>
          <w:rFonts w:eastAsia="PMingLiU" w:cs="Tahoma"/>
          <w:szCs w:val="20"/>
          <w:lang w:eastAsia="zh-TW"/>
        </w:rPr>
        <w:t>小節</w:t>
      </w:r>
      <w:r w:rsidRPr="001A449E">
        <w:rPr>
          <w:rFonts w:eastAsia="PMingLiU" w:cs="Tahoma"/>
          <w:color w:val="000000"/>
          <w:szCs w:val="20"/>
          <w:lang w:eastAsia="zh-TW"/>
        </w:rPr>
        <w:t>「產品注意事項」</w:t>
      </w:r>
      <w:r w:rsidRPr="001A449E">
        <w:rPr>
          <w:rFonts w:eastAsia="PMingLiU" w:cs="Tahoma"/>
          <w:szCs w:val="20"/>
          <w:lang w:eastAsia="zh-TW"/>
        </w:rPr>
        <w:t>的「合格作業系統」表格所列之合格</w:t>
      </w:r>
      <w:r w:rsidRPr="001A449E">
        <w:rPr>
          <w:rFonts w:eastAsia="PMingLiU" w:cs="Tahoma"/>
          <w:szCs w:val="20"/>
          <w:lang w:eastAsia="zh-TW"/>
        </w:rPr>
        <w:t xml:space="preserve"> OS</w:t>
      </w:r>
      <w:r w:rsidRPr="001A449E">
        <w:rPr>
          <w:rFonts w:eastAsia="PMingLiU" w:cs="Tahoma"/>
          <w:szCs w:val="20"/>
          <w:lang w:eastAsia="zh-TW"/>
        </w:rPr>
        <w:t>。</w:t>
      </w:r>
      <w:r w:rsidRPr="001A449E">
        <w:rPr>
          <w:rFonts w:eastAsia="PMingLiU" w:cs="Tahoma"/>
          <w:color w:val="FF0000"/>
          <w:szCs w:val="20"/>
          <w:lang w:eastAsia="zh-TW"/>
        </w:rPr>
        <w:t xml:space="preserve"> </w:t>
      </w:r>
    </w:p>
    <w:p w:rsidR="0008414D" w:rsidRPr="001A449E" w:rsidRDefault="0008414D" w:rsidP="0007218F">
      <w:pPr>
        <w:rPr>
          <w:rFonts w:eastAsia="PMingLiU" w:cs="Tahoma"/>
          <w:lang w:eastAsia="zh-TW"/>
        </w:rPr>
      </w:pPr>
    </w:p>
    <w:p w:rsidR="0008414D" w:rsidRPr="001A449E" w:rsidRDefault="0008414D" w:rsidP="0007218F">
      <w:pPr>
        <w:rPr>
          <w:rFonts w:eastAsia="PMingLiU" w:cs="Tahoma"/>
        </w:rPr>
      </w:pPr>
      <w:r w:rsidRPr="001A449E">
        <w:rPr>
          <w:rFonts w:eastAsia="PMingLiU" w:cs="Tahoma"/>
          <w:szCs w:val="20"/>
        </w:rPr>
        <w:t xml:space="preserve">Windows Thin PC </w:t>
      </w:r>
      <w:r w:rsidRPr="001A449E">
        <w:rPr>
          <w:rFonts w:eastAsia="PMingLiU" w:cs="Tahoma"/>
          <w:szCs w:val="20"/>
        </w:rPr>
        <w:t>是一種較少耗用</w:t>
      </w:r>
      <w:r w:rsidRPr="001A449E">
        <w:rPr>
          <w:rFonts w:eastAsia="PMingLiU" w:cs="Tahoma"/>
          <w:szCs w:val="20"/>
        </w:rPr>
        <w:t xml:space="preserve"> Windows OS </w:t>
      </w:r>
      <w:r w:rsidRPr="001A449E">
        <w:rPr>
          <w:rFonts w:eastAsia="PMingLiU" w:cs="Tahoma"/>
          <w:szCs w:val="20"/>
        </w:rPr>
        <w:t>的解決方案，其設計可讓客戶將現有具備</w:t>
      </w:r>
      <w:r w:rsidRPr="001A449E">
        <w:rPr>
          <w:rFonts w:eastAsia="PMingLiU" w:cs="Tahoma"/>
          <w:szCs w:val="20"/>
        </w:rPr>
        <w:t xml:space="preserve"> Windows 8 </w:t>
      </w:r>
      <w:r w:rsidRPr="001A449E">
        <w:rPr>
          <w:rFonts w:eastAsia="PMingLiU" w:cs="Tahoma"/>
          <w:szCs w:val="20"/>
        </w:rPr>
        <w:t>能力的</w:t>
      </w:r>
      <w:r w:rsidR="00181327" w:rsidRPr="001A449E">
        <w:rPr>
          <w:rFonts w:eastAsia="PMingLiU" w:cs="Tahoma"/>
          <w:color w:val="1F497D"/>
          <w:szCs w:val="20"/>
        </w:rPr>
        <w:t xml:space="preserve"> </w:t>
      </w:r>
      <w:r w:rsidRPr="001A449E">
        <w:rPr>
          <w:rFonts w:eastAsia="PMingLiU" w:cs="Tahoma"/>
          <w:szCs w:val="20"/>
        </w:rPr>
        <w:t xml:space="preserve">PC </w:t>
      </w:r>
      <w:r w:rsidRPr="001A449E">
        <w:rPr>
          <w:rFonts w:eastAsia="PMingLiU" w:cs="Tahoma"/>
          <w:szCs w:val="20"/>
        </w:rPr>
        <w:t>連線至集中式桌面，而無需購買新的精簡用戶端硬體。符合資格之客戶，得使用</w:t>
      </w:r>
      <w:r w:rsidRPr="001A449E">
        <w:rPr>
          <w:rFonts w:eastAsia="PMingLiU" w:cs="Tahoma"/>
          <w:szCs w:val="20"/>
        </w:rPr>
        <w:t xml:space="preserve"> Windows Thin PC </w:t>
      </w:r>
      <w:r w:rsidRPr="001A449E">
        <w:rPr>
          <w:rFonts w:eastAsia="PMingLiU" w:cs="Tahoma"/>
          <w:szCs w:val="20"/>
        </w:rPr>
        <w:t>來取代他們依據</w:t>
      </w:r>
      <w:r w:rsidRPr="001A449E">
        <w:rPr>
          <w:rFonts w:eastAsia="PMingLiU" w:cs="Tahoma"/>
          <w:szCs w:val="20"/>
        </w:rPr>
        <w:t xml:space="preserve"> Windows </w:t>
      </w:r>
      <w:r w:rsidRPr="001A449E">
        <w:rPr>
          <w:rFonts w:eastAsia="PMingLiU" w:cs="Tahoma"/>
          <w:szCs w:val="20"/>
        </w:rPr>
        <w:t>軟體保證範圍、</w:t>
      </w:r>
      <w:r w:rsidRPr="001A449E">
        <w:rPr>
          <w:rFonts w:eastAsia="PMingLiU" w:cs="Tahoma"/>
          <w:szCs w:val="20"/>
        </w:rPr>
        <w:t xml:space="preserve">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20"/>
        </w:rPr>
        <w:t xml:space="preserve"> </w:t>
      </w:r>
      <w:r w:rsidRPr="001A449E">
        <w:rPr>
          <w:rFonts w:eastAsia="PMingLiU" w:cs="Tahoma"/>
          <w:color w:val="000000"/>
          <w:szCs w:val="20"/>
        </w:rPr>
        <w:t>或</w:t>
      </w:r>
      <w:r w:rsidRPr="001A449E">
        <w:rPr>
          <w:rFonts w:eastAsia="PMingLiU" w:cs="Tahoma"/>
          <w:color w:val="000000"/>
          <w:szCs w:val="20"/>
        </w:rPr>
        <w:t xml:space="preserve"> Windows </w:t>
      </w:r>
      <w:r w:rsidRPr="001A449E">
        <w:rPr>
          <w:rFonts w:eastAsia="PMingLiU" w:cs="Tahoma"/>
          <w:szCs w:val="20"/>
        </w:rPr>
        <w:t xml:space="preserve">VDA </w:t>
      </w:r>
      <w:r w:rsidRPr="001A449E">
        <w:rPr>
          <w:rFonts w:eastAsia="PMingLiU" w:cs="Tahoma"/>
          <w:szCs w:val="20"/>
        </w:rPr>
        <w:t>使用權之規定所獲准使用的</w:t>
      </w:r>
      <w:r w:rsidRPr="001A449E">
        <w:rPr>
          <w:rFonts w:eastAsia="PMingLiU" w:cs="Tahoma"/>
          <w:szCs w:val="20"/>
        </w:rPr>
        <w:t xml:space="preserve"> Windows </w:t>
      </w:r>
      <w:r w:rsidRPr="001A449E">
        <w:rPr>
          <w:rFonts w:eastAsia="PMingLiU" w:cs="Tahoma"/>
          <w:szCs w:val="20"/>
        </w:rPr>
        <w:t>桌面作業系統執行個體。客戶對</w:t>
      </w:r>
      <w:r w:rsidRPr="001A449E">
        <w:rPr>
          <w:rFonts w:eastAsia="PMingLiU" w:cs="Tahoma"/>
          <w:szCs w:val="20"/>
        </w:rPr>
        <w:t xml:space="preserve"> Windows Thin PC </w:t>
      </w:r>
      <w:r w:rsidRPr="001A449E">
        <w:rPr>
          <w:rFonts w:eastAsia="PMingLiU" w:cs="Tahoma"/>
          <w:szCs w:val="20"/>
        </w:rPr>
        <w:t>之使用係受其授權合約的條款及條件所拘束。</w:t>
      </w:r>
    </w:p>
    <w:p w:rsidR="00023FE7" w:rsidRPr="001A449E" w:rsidRDefault="00023FE7" w:rsidP="0007218F">
      <w:pPr>
        <w:rPr>
          <w:rFonts w:eastAsia="PMingLiU" w:cs="Tahoma"/>
        </w:rPr>
      </w:pPr>
    </w:p>
    <w:p w:rsidR="00F30075" w:rsidRPr="001A449E" w:rsidRDefault="00F30075" w:rsidP="0007218F">
      <w:pPr>
        <w:outlineLvl w:val="2"/>
        <w:rPr>
          <w:rFonts w:eastAsia="PMingLiU" w:cs="Tahoma"/>
        </w:rPr>
      </w:pPr>
      <w:bookmarkStart w:id="910" w:name="_Toc291204568"/>
      <w:r w:rsidRPr="001A449E">
        <w:rPr>
          <w:rFonts w:eastAsia="PMingLiU" w:cs="Tahoma"/>
          <w:b/>
          <w:sz w:val="24"/>
          <w:szCs w:val="20"/>
        </w:rPr>
        <w:t>延伸</w:t>
      </w:r>
      <w:r w:rsidRPr="001A449E">
        <w:rPr>
          <w:rFonts w:eastAsia="PMingLiU" w:cs="Tahoma"/>
          <w:b/>
          <w:sz w:val="24"/>
          <w:szCs w:val="20"/>
        </w:rPr>
        <w:t xml:space="preserve"> Hotfix </w:t>
      </w:r>
      <w:r w:rsidRPr="001A449E">
        <w:rPr>
          <w:rFonts w:eastAsia="PMingLiU" w:cs="Tahoma"/>
          <w:b/>
          <w:sz w:val="24"/>
          <w:szCs w:val="20"/>
        </w:rPr>
        <w:t>支援</w:t>
      </w:r>
      <w:bookmarkEnd w:id="910"/>
    </w:p>
    <w:p w:rsidR="00F30075" w:rsidRPr="001A449E" w:rsidRDefault="00F30075" w:rsidP="0007218F">
      <w:pPr>
        <w:outlineLvl w:val="2"/>
        <w:rPr>
          <w:rFonts w:eastAsia="PMingLiU" w:cs="Tahoma"/>
        </w:rPr>
      </w:pPr>
    </w:p>
    <w:p w:rsidR="00F30075" w:rsidRPr="001A449E" w:rsidRDefault="00F30075" w:rsidP="00F30075">
      <w:pPr>
        <w:rPr>
          <w:rFonts w:eastAsia="PMingLiU" w:cs="Tahoma"/>
        </w:rPr>
      </w:pPr>
      <w:r w:rsidRPr="001A449E">
        <w:rPr>
          <w:rFonts w:eastAsia="PMingLiU" w:cs="Tahoma"/>
        </w:rPr>
        <w:t>延伸</w:t>
      </w:r>
      <w:r w:rsidRPr="001A449E">
        <w:rPr>
          <w:rFonts w:eastAsia="PMingLiU" w:cs="Tahoma"/>
        </w:rPr>
        <w:t xml:space="preserve"> Hotfix </w:t>
      </w:r>
      <w:r w:rsidRPr="001A449E">
        <w:rPr>
          <w:rFonts w:eastAsia="PMingLiU" w:cs="Tahoma"/>
        </w:rPr>
        <w:t>支援可供下列客戶使用：</w:t>
      </w:r>
    </w:p>
    <w:p w:rsidR="0007218F" w:rsidRPr="001A449E" w:rsidRDefault="0007218F" w:rsidP="00F30075">
      <w:pPr>
        <w:rPr>
          <w:rFonts w:eastAsia="PMingLiU" w:cs="Tahoma"/>
        </w:rPr>
      </w:pPr>
    </w:p>
    <w:p w:rsidR="00F30075" w:rsidRPr="001A449E" w:rsidRDefault="00F30075" w:rsidP="00346F4B">
      <w:pPr>
        <w:numPr>
          <w:ilvl w:val="0"/>
          <w:numId w:val="48"/>
        </w:numPr>
        <w:spacing w:after="60"/>
        <w:ind w:left="1440"/>
        <w:contextualSpacing/>
        <w:jc w:val="both"/>
        <w:rPr>
          <w:rFonts w:eastAsia="PMingLiU" w:cs="Tahoma"/>
        </w:rPr>
      </w:pPr>
      <w:r w:rsidRPr="001A449E">
        <w:rPr>
          <w:rFonts w:eastAsia="PMingLiU" w:cs="Tahoma"/>
          <w:szCs w:val="18"/>
        </w:rPr>
        <w:t>具備應用程式組合之軟體保證會員資格範圍之客戶</w:t>
      </w:r>
      <w:r w:rsidRPr="001A449E">
        <w:rPr>
          <w:rFonts w:eastAsia="PMingLiU" w:cs="Tahoma"/>
          <w:szCs w:val="18"/>
        </w:rPr>
        <w:t xml:space="preserve"> (Academic Select</w:t>
      </w:r>
      <w:r w:rsidRPr="001A449E">
        <w:rPr>
          <w:rFonts w:eastAsia="PMingLiU" w:cs="Tahoma"/>
          <w:szCs w:val="18"/>
        </w:rPr>
        <w:t>、</w:t>
      </w:r>
      <w:r w:rsidRPr="001A449E">
        <w:rPr>
          <w:rFonts w:eastAsia="PMingLiU" w:cs="Tahoma"/>
          <w:szCs w:val="18"/>
        </w:rPr>
        <w:t xml:space="preserve">Select Plus for Academic </w:t>
      </w:r>
      <w:r w:rsidRPr="001A449E">
        <w:rPr>
          <w:rFonts w:eastAsia="PMingLiU" w:cs="Tahoma"/>
          <w:szCs w:val="18"/>
        </w:rPr>
        <w:t>和</w:t>
      </w:r>
      <w:r w:rsidRPr="001A449E">
        <w:rPr>
          <w:rFonts w:eastAsia="PMingLiU" w:cs="Tahoma"/>
          <w:szCs w:val="18"/>
        </w:rPr>
        <w:t xml:space="preserve"> Campus </w:t>
      </w:r>
      <w:r w:rsidRPr="001A449E">
        <w:rPr>
          <w:rFonts w:eastAsia="PMingLiU" w:cs="Tahoma"/>
          <w:szCs w:val="18"/>
        </w:rPr>
        <w:t>及</w:t>
      </w:r>
      <w:r w:rsidRPr="001A449E">
        <w:rPr>
          <w:rFonts w:eastAsia="PMingLiU" w:cs="Tahoma"/>
          <w:szCs w:val="18"/>
        </w:rPr>
        <w:t xml:space="preserve"> School </w:t>
      </w:r>
      <w:r w:rsidRPr="001A449E">
        <w:rPr>
          <w:rFonts w:eastAsia="PMingLiU" w:cs="Tahoma"/>
          <w:szCs w:val="18"/>
        </w:rPr>
        <w:t>合約，還有</w:t>
      </w:r>
      <w:r w:rsidRPr="001A449E">
        <w:rPr>
          <w:rFonts w:eastAsia="PMingLiU" w:cs="Tahoma"/>
          <w:szCs w:val="18"/>
        </w:rPr>
        <w:t xml:space="preserve"> Open Value Subscription – </w:t>
      </w:r>
      <w:r w:rsidRPr="001A449E">
        <w:rPr>
          <w:rFonts w:eastAsia="PMingLiU" w:cs="Tahoma"/>
          <w:szCs w:val="18"/>
        </w:rPr>
        <w:t>教育解決方案之客戶除外</w:t>
      </w:r>
      <w:r w:rsidRPr="001A449E">
        <w:rPr>
          <w:rFonts w:eastAsia="PMingLiU" w:cs="Tahoma"/>
          <w:szCs w:val="18"/>
        </w:rPr>
        <w:t>)</w:t>
      </w:r>
      <w:r w:rsidRPr="001A449E">
        <w:rPr>
          <w:rFonts w:eastAsia="PMingLiU" w:cs="Tahoma"/>
          <w:szCs w:val="18"/>
        </w:rPr>
        <w:t>，有資格取得應用程式組合產品之延伸</w:t>
      </w:r>
      <w:r w:rsidRPr="001A449E">
        <w:rPr>
          <w:rFonts w:eastAsia="PMingLiU" w:cs="Tahoma"/>
          <w:szCs w:val="18"/>
        </w:rPr>
        <w:t xml:space="preserve"> Hotfix </w:t>
      </w:r>
      <w:r w:rsidRPr="001A449E">
        <w:rPr>
          <w:rFonts w:eastAsia="PMingLiU" w:cs="Tahoma"/>
          <w:szCs w:val="18"/>
        </w:rPr>
        <w:t>支援。</w:t>
      </w:r>
    </w:p>
    <w:p w:rsidR="00F30075" w:rsidRPr="001A449E" w:rsidRDefault="00F30075" w:rsidP="00346F4B">
      <w:pPr>
        <w:numPr>
          <w:ilvl w:val="0"/>
          <w:numId w:val="48"/>
        </w:numPr>
        <w:spacing w:after="60"/>
        <w:ind w:left="1440"/>
        <w:jc w:val="both"/>
        <w:rPr>
          <w:rFonts w:eastAsia="PMingLiU" w:cs="Tahoma"/>
        </w:rPr>
      </w:pPr>
      <w:r w:rsidRPr="001A449E">
        <w:rPr>
          <w:rFonts w:eastAsia="PMingLiU" w:cs="Tahoma"/>
          <w:szCs w:val="18"/>
        </w:rPr>
        <w:t>具備系統組合之軟體保證會員資格範圍之客戶</w:t>
      </w:r>
      <w:r w:rsidRPr="001A449E">
        <w:rPr>
          <w:rFonts w:eastAsia="PMingLiU" w:cs="Tahoma"/>
          <w:szCs w:val="18"/>
        </w:rPr>
        <w:t xml:space="preserve"> (Academic Select</w:t>
      </w:r>
      <w:r w:rsidRPr="001A449E">
        <w:rPr>
          <w:rFonts w:eastAsia="PMingLiU" w:cs="Tahoma"/>
          <w:szCs w:val="18"/>
        </w:rPr>
        <w:t>、</w:t>
      </w:r>
      <w:r w:rsidRPr="001A449E">
        <w:rPr>
          <w:rFonts w:eastAsia="PMingLiU" w:cs="Tahoma"/>
          <w:szCs w:val="18"/>
        </w:rPr>
        <w:t xml:space="preserve">Select Plus for Academic </w:t>
      </w:r>
      <w:r w:rsidRPr="001A449E">
        <w:rPr>
          <w:rFonts w:eastAsia="PMingLiU" w:cs="Tahoma"/>
          <w:szCs w:val="18"/>
        </w:rPr>
        <w:t>和</w:t>
      </w:r>
      <w:r w:rsidRPr="001A449E">
        <w:rPr>
          <w:rFonts w:eastAsia="PMingLiU" w:cs="Tahoma"/>
          <w:szCs w:val="18"/>
        </w:rPr>
        <w:t xml:space="preserve"> Campus </w:t>
      </w:r>
      <w:r w:rsidRPr="001A449E">
        <w:rPr>
          <w:rFonts w:eastAsia="PMingLiU" w:cs="Tahoma"/>
          <w:szCs w:val="18"/>
        </w:rPr>
        <w:t>及</w:t>
      </w:r>
      <w:r w:rsidRPr="001A449E">
        <w:rPr>
          <w:rFonts w:eastAsia="PMingLiU" w:cs="Tahoma"/>
          <w:szCs w:val="18"/>
        </w:rPr>
        <w:t xml:space="preserve"> School </w:t>
      </w:r>
      <w:r w:rsidRPr="001A449E">
        <w:rPr>
          <w:rFonts w:eastAsia="PMingLiU" w:cs="Tahoma"/>
          <w:szCs w:val="18"/>
        </w:rPr>
        <w:t>合約，還有</w:t>
      </w:r>
      <w:r w:rsidRPr="001A449E">
        <w:rPr>
          <w:rFonts w:eastAsia="PMingLiU" w:cs="Tahoma"/>
          <w:szCs w:val="18"/>
        </w:rPr>
        <w:t xml:space="preserve"> Open Value Subscription – </w:t>
      </w:r>
      <w:r w:rsidRPr="001A449E">
        <w:rPr>
          <w:rFonts w:eastAsia="PMingLiU" w:cs="Tahoma"/>
          <w:szCs w:val="18"/>
        </w:rPr>
        <w:t>教育解決方案之客戶除外</w:t>
      </w:r>
      <w:r w:rsidRPr="001A449E">
        <w:rPr>
          <w:rFonts w:eastAsia="PMingLiU" w:cs="Tahoma"/>
          <w:szCs w:val="18"/>
        </w:rPr>
        <w:t>)</w:t>
      </w:r>
      <w:r w:rsidRPr="001A449E">
        <w:rPr>
          <w:rFonts w:eastAsia="PMingLiU" w:cs="Tahoma"/>
          <w:szCs w:val="18"/>
        </w:rPr>
        <w:t>，有資格取得</w:t>
      </w:r>
      <w:r w:rsidRPr="001A449E">
        <w:rPr>
          <w:rFonts w:eastAsia="PMingLiU" w:cs="Tahoma"/>
          <w:szCs w:val="18"/>
        </w:rPr>
        <w:t xml:space="preserve"> Windows </w:t>
      </w:r>
      <w:r w:rsidRPr="001A449E">
        <w:rPr>
          <w:rFonts w:eastAsia="PMingLiU" w:cs="Tahoma"/>
          <w:szCs w:val="18"/>
        </w:rPr>
        <w:t>桌面作業系統之延伸</w:t>
      </w:r>
      <w:r w:rsidRPr="001A449E">
        <w:rPr>
          <w:rFonts w:eastAsia="PMingLiU" w:cs="Tahoma"/>
          <w:szCs w:val="18"/>
        </w:rPr>
        <w:t xml:space="preserve"> Hotfix </w:t>
      </w:r>
      <w:r w:rsidRPr="001A449E">
        <w:rPr>
          <w:rFonts w:eastAsia="PMingLiU" w:cs="Tahoma"/>
          <w:szCs w:val="18"/>
        </w:rPr>
        <w:t>支援</w:t>
      </w:r>
    </w:p>
    <w:p w:rsidR="00F30075" w:rsidRPr="001A449E" w:rsidRDefault="00F30075" w:rsidP="00346F4B">
      <w:pPr>
        <w:numPr>
          <w:ilvl w:val="0"/>
          <w:numId w:val="48"/>
        </w:numPr>
        <w:spacing w:after="60"/>
        <w:ind w:left="1440"/>
        <w:jc w:val="both"/>
        <w:rPr>
          <w:rFonts w:eastAsia="PMingLiU" w:cs="Tahoma"/>
        </w:rPr>
      </w:pPr>
      <w:r w:rsidRPr="001A449E">
        <w:rPr>
          <w:rFonts w:eastAsia="PMingLiU" w:cs="Tahoma"/>
          <w:szCs w:val="18"/>
        </w:rPr>
        <w:t>具備</w:t>
      </w:r>
      <w:r w:rsidRPr="001A449E">
        <w:rPr>
          <w:rFonts w:eastAsia="PMingLiU" w:cs="Tahoma"/>
          <w:szCs w:val="18"/>
        </w:rPr>
        <w:t xml:space="preserve"> Windows Intune (</w:t>
      </w:r>
      <w:r w:rsidRPr="001A449E">
        <w:rPr>
          <w:rFonts w:eastAsia="PMingLiU" w:cs="Tahoma"/>
          <w:szCs w:val="18"/>
        </w:rPr>
        <w:t>每一裝置</w:t>
      </w:r>
      <w:r w:rsidRPr="001A449E">
        <w:rPr>
          <w:rFonts w:eastAsia="PMingLiU" w:cs="Tahoma"/>
          <w:szCs w:val="18"/>
        </w:rPr>
        <w:t xml:space="preserve">) </w:t>
      </w:r>
      <w:r w:rsidRPr="001A449E">
        <w:rPr>
          <w:rFonts w:eastAsia="PMingLiU" w:cs="Tahoma"/>
          <w:szCs w:val="18"/>
        </w:rPr>
        <w:t>之有效訂閱的客戶有資格取得</w:t>
      </w:r>
      <w:r w:rsidRPr="001A449E">
        <w:rPr>
          <w:rFonts w:eastAsia="PMingLiU" w:cs="Tahoma"/>
          <w:szCs w:val="18"/>
        </w:rPr>
        <w:t xml:space="preserve"> Windows </w:t>
      </w:r>
      <w:r w:rsidRPr="001A449E">
        <w:rPr>
          <w:rFonts w:eastAsia="PMingLiU" w:cs="Tahoma"/>
          <w:szCs w:val="18"/>
        </w:rPr>
        <w:t>桌面作業系統之延伸</w:t>
      </w:r>
      <w:r w:rsidRPr="001A449E">
        <w:rPr>
          <w:rFonts w:eastAsia="PMingLiU" w:cs="Tahoma"/>
          <w:szCs w:val="18"/>
        </w:rPr>
        <w:t xml:space="preserve"> Hotfix </w:t>
      </w:r>
      <w:r w:rsidRPr="001A449E">
        <w:rPr>
          <w:rFonts w:eastAsia="PMingLiU" w:cs="Tahoma"/>
          <w:szCs w:val="18"/>
        </w:rPr>
        <w:t>支援</w:t>
      </w:r>
    </w:p>
    <w:p w:rsidR="0007218F" w:rsidRPr="001A449E" w:rsidRDefault="007627B7" w:rsidP="00346F4B">
      <w:pPr>
        <w:numPr>
          <w:ilvl w:val="0"/>
          <w:numId w:val="48"/>
        </w:numPr>
        <w:spacing w:after="60"/>
        <w:ind w:left="1440"/>
        <w:contextualSpacing/>
        <w:rPr>
          <w:rFonts w:eastAsia="PMingLiU" w:cs="Tahoma"/>
        </w:rPr>
      </w:pPr>
      <w:r w:rsidRPr="001A449E">
        <w:rPr>
          <w:rFonts w:eastAsia="PMingLiU" w:cs="Tahoma"/>
          <w:szCs w:val="18"/>
          <w:lang w:eastAsia="zh-TW"/>
        </w:rPr>
        <w:t>至少針對一種伺服器產品具備軟體保證之客戶</w:t>
      </w:r>
      <w:r w:rsidRPr="001A449E">
        <w:rPr>
          <w:rFonts w:eastAsia="PMingLiU" w:cs="Tahoma"/>
          <w:szCs w:val="18"/>
          <w:lang w:eastAsia="zh-TW"/>
        </w:rPr>
        <w:t xml:space="preserve"> (Academic </w:t>
      </w:r>
      <w:r w:rsidRPr="001A449E">
        <w:rPr>
          <w:rFonts w:eastAsia="PMingLiU" w:cs="Tahoma"/>
          <w:szCs w:val="18"/>
          <w:lang w:eastAsia="zh-TW"/>
        </w:rPr>
        <w:t>除外</w:t>
      </w:r>
      <w:r w:rsidRPr="001A449E">
        <w:rPr>
          <w:rFonts w:eastAsia="PMingLiU" w:cs="Tahoma"/>
          <w:szCs w:val="18"/>
          <w:lang w:eastAsia="zh-TW"/>
        </w:rPr>
        <w:t xml:space="preserve">) </w:t>
      </w:r>
      <w:r w:rsidRPr="001A449E">
        <w:rPr>
          <w:rFonts w:eastAsia="PMingLiU" w:cs="Tahoma"/>
          <w:szCs w:val="18"/>
          <w:lang w:eastAsia="zh-TW"/>
        </w:rPr>
        <w:t>有資格取得伺服器產品之延伸</w:t>
      </w:r>
      <w:r w:rsidRPr="001A449E">
        <w:rPr>
          <w:rFonts w:eastAsia="PMingLiU" w:cs="Tahoma"/>
          <w:szCs w:val="18"/>
          <w:lang w:eastAsia="zh-TW"/>
        </w:rPr>
        <w:t xml:space="preserve"> Hotfix </w:t>
      </w:r>
      <w:r w:rsidRPr="001A449E">
        <w:rPr>
          <w:rFonts w:eastAsia="PMingLiU" w:cs="Tahoma"/>
          <w:szCs w:val="18"/>
          <w:lang w:eastAsia="zh-TW"/>
        </w:rPr>
        <w:t>支援。</w:t>
      </w:r>
      <w:r w:rsidRPr="001A449E">
        <w:rPr>
          <w:rFonts w:eastAsia="PMingLiU" w:cs="Tahoma"/>
          <w:szCs w:val="18"/>
        </w:rPr>
        <w:t>包括下列伺服器產品：</w:t>
      </w:r>
    </w:p>
    <w:p w:rsidR="007627B7" w:rsidRPr="001A449E" w:rsidRDefault="007627B7" w:rsidP="00346F4B">
      <w:pPr>
        <w:numPr>
          <w:ilvl w:val="2"/>
          <w:numId w:val="48"/>
        </w:numPr>
        <w:spacing w:after="60"/>
        <w:ind w:left="1980"/>
        <w:contextualSpacing/>
        <w:rPr>
          <w:rFonts w:eastAsia="PMingLiU" w:cs="Tahoma"/>
        </w:rPr>
      </w:pPr>
      <w:r w:rsidRPr="001A449E">
        <w:rPr>
          <w:rFonts w:eastAsia="PMingLiU" w:cs="Tahoma"/>
          <w:iCs/>
          <w:color w:val="000000"/>
          <w:szCs w:val="18"/>
        </w:rPr>
        <w:t>Microsoft Exchange Server</w:t>
      </w:r>
      <w:r w:rsidRPr="001A449E">
        <w:rPr>
          <w:rFonts w:eastAsia="PMingLiU" w:cs="Tahoma"/>
          <w:iCs/>
          <w:color w:val="000000"/>
          <w:szCs w:val="18"/>
        </w:rPr>
        <w:t>、</w:t>
      </w:r>
      <w:r w:rsidRPr="001A449E">
        <w:rPr>
          <w:rFonts w:eastAsia="PMingLiU" w:cs="Tahoma"/>
          <w:iCs/>
          <w:color w:val="000000"/>
          <w:szCs w:val="18"/>
        </w:rPr>
        <w:t>Microsoft SQL Server</w:t>
      </w:r>
      <w:r w:rsidRPr="001A449E">
        <w:rPr>
          <w:rFonts w:eastAsia="PMingLiU" w:cs="Tahoma"/>
          <w:iCs/>
          <w:color w:val="000000"/>
          <w:szCs w:val="18"/>
        </w:rPr>
        <w:t>、</w:t>
      </w:r>
      <w:r w:rsidRPr="001A449E">
        <w:rPr>
          <w:rFonts w:eastAsia="PMingLiU" w:cs="Tahoma"/>
          <w:iCs/>
          <w:color w:val="000000"/>
          <w:szCs w:val="18"/>
        </w:rPr>
        <w:t xml:space="preserve">System Center 2012 </w:t>
      </w:r>
      <w:r w:rsidRPr="001A449E">
        <w:rPr>
          <w:rFonts w:eastAsia="PMingLiU" w:cs="Tahoma"/>
          <w:iCs/>
          <w:color w:val="000000"/>
          <w:szCs w:val="18"/>
        </w:rPr>
        <w:t>和</w:t>
      </w:r>
      <w:r w:rsidRPr="001A449E">
        <w:rPr>
          <w:rFonts w:eastAsia="PMingLiU" w:cs="Tahoma"/>
          <w:iCs/>
          <w:color w:val="000000"/>
          <w:szCs w:val="18"/>
        </w:rPr>
        <w:t xml:space="preserve"> </w:t>
      </w:r>
      <w:r w:rsidR="00680008">
        <w:rPr>
          <w:rFonts w:eastAsia="PMingLiU" w:cs="Tahoma"/>
          <w:iCs/>
          <w:color w:val="000000"/>
          <w:szCs w:val="18"/>
        </w:rPr>
        <w:br/>
      </w:r>
      <w:r w:rsidRPr="001A449E">
        <w:rPr>
          <w:rFonts w:eastAsia="PMingLiU" w:cs="Tahoma"/>
          <w:iCs/>
          <w:color w:val="000000"/>
          <w:szCs w:val="18"/>
        </w:rPr>
        <w:t>Windows Server</w:t>
      </w:r>
      <w:r w:rsidRPr="001A449E">
        <w:rPr>
          <w:rFonts w:eastAsia="PMingLiU" w:cs="Tahoma"/>
          <w:iCs/>
          <w:color w:val="000000"/>
          <w:szCs w:val="18"/>
        </w:rPr>
        <w:t>。</w:t>
      </w:r>
    </w:p>
    <w:p w:rsidR="0007218F" w:rsidRPr="001A449E" w:rsidRDefault="0007218F" w:rsidP="0007218F">
      <w:pPr>
        <w:spacing w:after="200" w:line="276" w:lineRule="auto"/>
        <w:contextualSpacing/>
        <w:rPr>
          <w:rFonts w:eastAsia="PMingLiU" w:cs="Tahoma"/>
        </w:rPr>
      </w:pPr>
    </w:p>
    <w:p w:rsidR="00023FE7" w:rsidRPr="001A449E" w:rsidRDefault="00023FE7">
      <w:pPr>
        <w:rPr>
          <w:rFonts w:eastAsia="PMingLiU" w:cs="Tahoma"/>
          <w:lang w:eastAsia="zh-TW"/>
        </w:rPr>
      </w:pPr>
      <w:r w:rsidRPr="001A449E">
        <w:rPr>
          <w:rFonts w:eastAsia="PMingLiU" w:cs="Tahoma"/>
          <w:szCs w:val="18"/>
          <w:lang w:eastAsia="zh-TW"/>
        </w:rPr>
        <w:t>延伸的</w:t>
      </w:r>
      <w:r w:rsidRPr="001A449E">
        <w:rPr>
          <w:rFonts w:eastAsia="PMingLiU" w:cs="Tahoma"/>
          <w:szCs w:val="18"/>
          <w:lang w:eastAsia="zh-TW"/>
        </w:rPr>
        <w:t xml:space="preserve"> Hotfix </w:t>
      </w:r>
      <w:r w:rsidRPr="001A449E">
        <w:rPr>
          <w:rFonts w:eastAsia="PMingLiU" w:cs="Tahoma"/>
          <w:szCs w:val="18"/>
          <w:lang w:eastAsia="zh-TW"/>
        </w:rPr>
        <w:t>支援是從主要支援轉換為延伸支援之舊版軟體的利益。目前針對有資格取得此軟體保證利益的客戶，</w:t>
      </w:r>
      <w:r w:rsidR="00680008">
        <w:rPr>
          <w:rFonts w:eastAsia="PMingLiU" w:cs="Tahoma"/>
          <w:szCs w:val="18"/>
          <w:lang w:eastAsia="zh-TW"/>
        </w:rPr>
        <w:br/>
      </w:r>
      <w:r w:rsidRPr="001A449E">
        <w:rPr>
          <w:rFonts w:eastAsia="PMingLiU" w:cs="Tahoma"/>
          <w:szCs w:val="18"/>
          <w:lang w:eastAsia="zh-TW"/>
        </w:rPr>
        <w:t>其通常被視為延伸支援合約之一部分進行收費的年度費用會於其軟體保證範圍期間撤銷。有資格取得此利益之客戶</w:t>
      </w:r>
      <w:r w:rsidR="00680008">
        <w:rPr>
          <w:rFonts w:eastAsia="PMingLiU" w:cs="Tahoma"/>
          <w:szCs w:val="18"/>
          <w:lang w:eastAsia="zh-TW"/>
        </w:rPr>
        <w:br/>
      </w:r>
      <w:r w:rsidRPr="001A449E">
        <w:rPr>
          <w:rFonts w:eastAsia="PMingLiU" w:cs="Tahoma"/>
          <w:szCs w:val="18"/>
          <w:lang w:eastAsia="zh-TW"/>
        </w:rPr>
        <w:t>不需要於產品轉換為延伸支援之</w:t>
      </w:r>
      <w:r w:rsidRPr="001A449E">
        <w:rPr>
          <w:rFonts w:eastAsia="PMingLiU" w:cs="Tahoma"/>
          <w:szCs w:val="18"/>
          <w:lang w:eastAsia="zh-TW"/>
        </w:rPr>
        <w:t xml:space="preserve"> 90 </w:t>
      </w:r>
      <w:r w:rsidRPr="001A449E">
        <w:rPr>
          <w:rFonts w:eastAsia="PMingLiU" w:cs="Tahoma"/>
          <w:szCs w:val="18"/>
          <w:lang w:eastAsia="zh-TW"/>
        </w:rPr>
        <w:t>日期間內註冊。</w:t>
      </w:r>
      <w:r w:rsidRPr="001A449E">
        <w:rPr>
          <w:rStyle w:val="PageNumber"/>
          <w:rFonts w:eastAsia="PMingLiU" w:cs="Tahoma"/>
          <w:szCs w:val="18"/>
          <w:lang w:eastAsia="zh-TW"/>
        </w:rPr>
        <w:t xml:space="preserve"> </w:t>
      </w:r>
    </w:p>
    <w:p w:rsidR="00023FE7" w:rsidRPr="001A449E" w:rsidRDefault="00023FE7">
      <w:pPr>
        <w:rPr>
          <w:rFonts w:eastAsia="PMingLiU" w:cs="Tahoma"/>
          <w:lang w:eastAsia="zh-TW"/>
        </w:rPr>
      </w:pPr>
    </w:p>
    <w:p w:rsidR="00023FE7" w:rsidRPr="001A449E" w:rsidRDefault="00023FE7">
      <w:pPr>
        <w:rPr>
          <w:rFonts w:eastAsia="PMingLiU" w:cs="Tahoma"/>
          <w:lang w:eastAsia="zh-TW"/>
        </w:rPr>
      </w:pPr>
      <w:r w:rsidRPr="001A449E">
        <w:rPr>
          <w:rFonts w:eastAsia="PMingLiU" w:cs="Tahoma"/>
          <w:szCs w:val="18"/>
          <w:lang w:eastAsia="zh-TW"/>
        </w:rPr>
        <w:t>客戶仍需針對個別的</w:t>
      </w:r>
      <w:r w:rsidRPr="001A449E">
        <w:rPr>
          <w:rFonts w:eastAsia="PMingLiU" w:cs="Tahoma"/>
          <w:szCs w:val="18"/>
          <w:lang w:eastAsia="zh-TW"/>
        </w:rPr>
        <w:t xml:space="preserve"> Hotfix </w:t>
      </w:r>
      <w:r w:rsidRPr="001A449E">
        <w:rPr>
          <w:rFonts w:eastAsia="PMingLiU" w:cs="Tahoma"/>
          <w:szCs w:val="18"/>
          <w:lang w:eastAsia="zh-TW"/>
        </w:rPr>
        <w:t>付費。主要支援或基本支援合約是資格的先決條件。</w:t>
      </w:r>
    </w:p>
    <w:p w:rsidR="00680008" w:rsidRPr="00680008" w:rsidRDefault="00680008" w:rsidP="00680008">
      <w:pPr>
        <w:rPr>
          <w:lang w:eastAsia="zh-TW"/>
        </w:rPr>
      </w:pPr>
    </w:p>
    <w:p w:rsidR="00023FE7" w:rsidRPr="001A449E" w:rsidRDefault="00023FE7">
      <w:pPr>
        <w:pStyle w:val="Heading3"/>
        <w:rPr>
          <w:rFonts w:ascii="Tahoma" w:eastAsia="PMingLiU" w:hAnsi="Tahoma" w:cs="Tahoma"/>
          <w:lang w:eastAsia="zh-TW"/>
        </w:rPr>
      </w:pPr>
      <w:bookmarkStart w:id="911" w:name="_Toc336338244"/>
      <w:bookmarkStart w:id="912" w:name="_Toc363720596"/>
      <w:r w:rsidRPr="001A449E">
        <w:rPr>
          <w:rFonts w:ascii="Tahoma" w:eastAsia="PMingLiU" w:hAnsi="Tahoma" w:cs="Tahoma"/>
          <w:sz w:val="24"/>
          <w:lang w:eastAsia="zh-TW"/>
        </w:rPr>
        <w:t>Microsoft Desktop Optimization Pack for Software Assurance</w:t>
      </w:r>
      <w:bookmarkEnd w:id="911"/>
      <w:bookmarkEnd w:id="912"/>
    </w:p>
    <w:p w:rsidR="00023FE7" w:rsidRPr="001A449E" w:rsidRDefault="00023FE7">
      <w:pPr>
        <w:rPr>
          <w:rFonts w:eastAsia="PMingLiU" w:cs="Tahoma"/>
          <w:lang w:eastAsia="zh-TW"/>
        </w:rPr>
      </w:pPr>
    </w:p>
    <w:p w:rsidR="00F30075" w:rsidRPr="001A449E" w:rsidRDefault="00F30075" w:rsidP="00F30075">
      <w:pPr>
        <w:rPr>
          <w:rFonts w:eastAsia="PMingLiU" w:cs="Tahoma"/>
        </w:rPr>
      </w:pPr>
      <w:r w:rsidRPr="001A449E">
        <w:rPr>
          <w:rFonts w:eastAsia="PMingLiU" w:cs="Tahoma"/>
          <w:szCs w:val="18"/>
        </w:rPr>
        <w:t xml:space="preserve">Microsoft Desktop Optimization Pack for Software Assurance (MDOP) </w:t>
      </w:r>
      <w:r w:rsidRPr="001A449E">
        <w:rPr>
          <w:rFonts w:eastAsia="PMingLiU" w:cs="Tahoma"/>
          <w:szCs w:val="18"/>
        </w:rPr>
        <w:t>是一項選擇性訂購，僅提供具備下列項目</w:t>
      </w:r>
      <w:r w:rsidR="00680008">
        <w:rPr>
          <w:rFonts w:eastAsia="PMingLiU" w:cs="Tahoma"/>
          <w:szCs w:val="18"/>
        </w:rPr>
        <w:br/>
      </w:r>
      <w:r w:rsidRPr="001A449E">
        <w:rPr>
          <w:rFonts w:eastAsia="PMingLiU" w:cs="Tahoma"/>
          <w:szCs w:val="18"/>
        </w:rPr>
        <w:t>之客戶：</w:t>
      </w:r>
    </w:p>
    <w:p w:rsidR="00E762F8" w:rsidRPr="001A449E" w:rsidRDefault="00E762F8" w:rsidP="00F30075">
      <w:pPr>
        <w:rPr>
          <w:rFonts w:eastAsia="PMingLiU" w:cs="Tahoma"/>
        </w:rPr>
      </w:pPr>
    </w:p>
    <w:p w:rsidR="00F30075" w:rsidRPr="001A449E" w:rsidRDefault="00F30075" w:rsidP="00346F4B">
      <w:pPr>
        <w:numPr>
          <w:ilvl w:val="0"/>
          <w:numId w:val="47"/>
        </w:numPr>
        <w:spacing w:after="60" w:line="276" w:lineRule="auto"/>
        <w:ind w:left="1440" w:hanging="274"/>
        <w:rPr>
          <w:rFonts w:eastAsia="PMingLiU" w:cs="Tahoma"/>
          <w:lang w:eastAsia="zh-TW"/>
        </w:rPr>
      </w:pPr>
      <w:r w:rsidRPr="001A449E">
        <w:rPr>
          <w:rFonts w:eastAsia="PMingLiU" w:cs="Tahoma"/>
          <w:szCs w:val="18"/>
          <w:lang w:eastAsia="zh-TW"/>
        </w:rPr>
        <w:t>針對其</w:t>
      </w:r>
      <w:r w:rsidRPr="001A449E">
        <w:rPr>
          <w:rFonts w:eastAsia="PMingLiU" w:cs="Tahoma"/>
          <w:szCs w:val="18"/>
          <w:lang w:eastAsia="zh-TW"/>
        </w:rPr>
        <w:t xml:space="preserve"> Windows </w:t>
      </w:r>
      <w:r w:rsidRPr="001A449E">
        <w:rPr>
          <w:rFonts w:eastAsia="PMingLiU" w:cs="Tahoma"/>
          <w:szCs w:val="18"/>
          <w:lang w:eastAsia="zh-TW"/>
        </w:rPr>
        <w:t>桌面作業系統使用權具備有效的軟體保證</w:t>
      </w:r>
    </w:p>
    <w:p w:rsidR="00F30075" w:rsidRPr="001A449E" w:rsidRDefault="00F30075" w:rsidP="00346F4B">
      <w:pPr>
        <w:numPr>
          <w:ilvl w:val="0"/>
          <w:numId w:val="47"/>
        </w:numPr>
        <w:spacing w:after="60" w:line="276" w:lineRule="auto"/>
        <w:ind w:left="1440" w:hanging="274"/>
        <w:rPr>
          <w:rFonts w:eastAsia="PMingLiU" w:cs="Tahoma"/>
        </w:rPr>
      </w:pPr>
      <w:r w:rsidRPr="001A449E">
        <w:rPr>
          <w:rFonts w:eastAsia="PMingLiU" w:cs="Tahoma"/>
          <w:szCs w:val="18"/>
        </w:rPr>
        <w:t xml:space="preserve">Windows </w:t>
      </w:r>
      <w:r w:rsidRPr="001A449E">
        <w:rPr>
          <w:rFonts w:eastAsia="PMingLiU" w:cs="Tahoma"/>
          <w:szCs w:val="18"/>
        </w:rPr>
        <w:t>虛擬桌面存取的有效訂閱，或</w:t>
      </w:r>
    </w:p>
    <w:p w:rsidR="00F30075" w:rsidRPr="001A449E" w:rsidRDefault="00F30075" w:rsidP="00346F4B">
      <w:pPr>
        <w:numPr>
          <w:ilvl w:val="0"/>
          <w:numId w:val="47"/>
        </w:numPr>
        <w:spacing w:after="60" w:line="276" w:lineRule="auto"/>
        <w:ind w:left="1440" w:hanging="274"/>
        <w:rPr>
          <w:rFonts w:eastAsia="PMingLiU" w:cs="Tahoma"/>
        </w:rPr>
      </w:pPr>
      <w:r w:rsidRPr="001A449E">
        <w:rPr>
          <w:rFonts w:eastAsia="PMingLiU" w:cs="Tahoma"/>
          <w:szCs w:val="18"/>
        </w:rPr>
        <w:t>Windows Intune (</w:t>
      </w:r>
      <w:r w:rsidRPr="001A449E">
        <w:rPr>
          <w:rFonts w:eastAsia="PMingLiU" w:cs="Tahoma"/>
          <w:szCs w:val="18"/>
        </w:rPr>
        <w:t>每一裝置</w:t>
      </w:r>
      <w:r w:rsidRPr="001A449E">
        <w:rPr>
          <w:rFonts w:eastAsia="PMingLiU" w:cs="Tahoma"/>
          <w:szCs w:val="18"/>
        </w:rPr>
        <w:t xml:space="preserve">) </w:t>
      </w:r>
      <w:r w:rsidRPr="001A449E">
        <w:rPr>
          <w:rFonts w:eastAsia="PMingLiU" w:cs="Tahoma"/>
          <w:szCs w:val="18"/>
        </w:rPr>
        <w:t>的有效訂閱，或</w:t>
      </w:r>
    </w:p>
    <w:p w:rsidR="00421D4A" w:rsidRPr="001A449E" w:rsidRDefault="00421D4A" w:rsidP="00346F4B">
      <w:pPr>
        <w:numPr>
          <w:ilvl w:val="0"/>
          <w:numId w:val="47"/>
        </w:numPr>
        <w:spacing w:after="200" w:line="276" w:lineRule="auto"/>
        <w:ind w:left="1440" w:hanging="270"/>
        <w:rPr>
          <w:rFonts w:eastAsia="PMingLiU" w:cs="Tahoma"/>
          <w:lang w:eastAsia="zh-TW"/>
        </w:rPr>
      </w:pPr>
      <w:r w:rsidRPr="001A449E">
        <w:rPr>
          <w:rFonts w:eastAsia="PMingLiU" w:cs="Tahoma"/>
          <w:color w:val="000000"/>
          <w:szCs w:val="18"/>
          <w:lang w:eastAsia="zh-TW"/>
        </w:rPr>
        <w:t xml:space="preserve">Windows </w:t>
      </w:r>
      <w:r w:rsidRPr="001A449E">
        <w:rPr>
          <w:rFonts w:eastAsia="PMingLiU" w:cs="Tahoma"/>
          <w:color w:val="000000"/>
          <w:szCs w:val="18"/>
          <w:lang w:eastAsia="zh-TW"/>
        </w:rPr>
        <w:t>附贈訂閱使用權</w:t>
      </w:r>
      <w:r w:rsidRPr="001A449E">
        <w:rPr>
          <w:rFonts w:eastAsia="PMingLiU" w:cs="Tahoma"/>
          <w:szCs w:val="18"/>
          <w:lang w:eastAsia="zh-TW"/>
        </w:rPr>
        <w:t>的有效訂閱</w:t>
      </w:r>
    </w:p>
    <w:p w:rsidR="00023FE7" w:rsidRPr="001A449E" w:rsidRDefault="008C0608">
      <w:pPr>
        <w:rPr>
          <w:rFonts w:eastAsia="PMingLiU" w:cs="Tahoma"/>
          <w:lang w:eastAsia="zh-TW"/>
        </w:rPr>
      </w:pPr>
      <w:r w:rsidRPr="001A449E">
        <w:rPr>
          <w:rFonts w:eastAsia="PMingLiU" w:cs="Tahoma"/>
          <w:szCs w:val="18"/>
          <w:lang w:eastAsia="zh-TW"/>
        </w:rPr>
        <w:t xml:space="preserve"> </w:t>
      </w:r>
    </w:p>
    <w:p w:rsidR="00023FE7" w:rsidRPr="001A449E" w:rsidRDefault="00023FE7">
      <w:pPr>
        <w:rPr>
          <w:rFonts w:eastAsia="PMingLiU" w:cs="Tahoma"/>
        </w:rPr>
      </w:pPr>
      <w:r w:rsidRPr="001A449E">
        <w:rPr>
          <w:rFonts w:eastAsia="PMingLiU" w:cs="Tahoma"/>
          <w:color w:val="000000"/>
          <w:szCs w:val="18"/>
          <w:lang w:eastAsia="zh-TW"/>
        </w:rPr>
        <w:t>若要取得有關此產品之詳細資訊，請參閱本文件的系統組合小節中之「產品注意事項」。</w:t>
      </w:r>
      <w:r w:rsidRPr="001A449E">
        <w:rPr>
          <w:rFonts w:eastAsia="PMingLiU" w:cs="Tahoma"/>
          <w:color w:val="000000"/>
          <w:szCs w:val="18"/>
        </w:rPr>
        <w:t xml:space="preserve">MDOP </w:t>
      </w:r>
      <w:r w:rsidRPr="001A449E">
        <w:rPr>
          <w:rFonts w:eastAsia="PMingLiU" w:cs="Tahoma"/>
          <w:color w:val="000000"/>
          <w:szCs w:val="18"/>
        </w:rPr>
        <w:t>不適用</w:t>
      </w:r>
      <w:r w:rsidRPr="001A449E">
        <w:rPr>
          <w:rFonts w:eastAsia="PMingLiU" w:cs="Tahoma"/>
          <w:color w:val="000000"/>
          <w:szCs w:val="18"/>
        </w:rPr>
        <w:t xml:space="preserve"> Windows Embedded OS </w:t>
      </w:r>
      <w:r w:rsidRPr="001A449E">
        <w:rPr>
          <w:rFonts w:eastAsia="PMingLiU" w:cs="Tahoma"/>
          <w:color w:val="000000"/>
          <w:szCs w:val="18"/>
        </w:rPr>
        <w:t>使用權。</w:t>
      </w:r>
    </w:p>
    <w:p w:rsidR="00023FE7" w:rsidRDefault="00023FE7">
      <w:pPr>
        <w:rPr>
          <w:rFonts w:eastAsia="PMingLiU" w:cs="Tahoma"/>
        </w:rPr>
      </w:pPr>
    </w:p>
    <w:p w:rsidR="00F525B8" w:rsidRDefault="00F525B8">
      <w:pPr>
        <w:rPr>
          <w:rFonts w:eastAsia="PMingLiU" w:cs="Tahoma"/>
        </w:rPr>
      </w:pPr>
    </w:p>
    <w:p w:rsidR="00F525B8" w:rsidRDefault="00F525B8">
      <w:pPr>
        <w:rPr>
          <w:rFonts w:eastAsia="PMingLiU" w:cs="Tahoma"/>
        </w:rPr>
      </w:pPr>
    </w:p>
    <w:p w:rsidR="00F525B8" w:rsidRPr="001A449E" w:rsidRDefault="00F525B8">
      <w:pPr>
        <w:rPr>
          <w:rFonts w:eastAsia="PMingLiU" w:cs="Tahoma"/>
        </w:rPr>
      </w:pPr>
    </w:p>
    <w:p w:rsidR="002D7B73" w:rsidRPr="001A449E" w:rsidRDefault="008C0608" w:rsidP="00AF1D88">
      <w:pPr>
        <w:keepNext/>
        <w:rPr>
          <w:rFonts w:eastAsia="PMingLiU" w:cs="Tahoma"/>
          <w:lang w:eastAsia="zh-TW"/>
        </w:rPr>
      </w:pPr>
      <w:r w:rsidRPr="001A449E">
        <w:rPr>
          <w:rFonts w:eastAsia="PMingLiU" w:cs="Tahoma"/>
          <w:b/>
          <w:color w:val="000000"/>
          <w:sz w:val="24"/>
          <w:szCs w:val="18"/>
          <w:lang w:eastAsia="zh-TW"/>
        </w:rPr>
        <w:t xml:space="preserve">Windows </w:t>
      </w:r>
      <w:r w:rsidRPr="001A449E">
        <w:rPr>
          <w:rFonts w:eastAsia="PMingLiU" w:cs="Tahoma"/>
          <w:b/>
          <w:color w:val="000000"/>
          <w:sz w:val="24"/>
          <w:szCs w:val="18"/>
          <w:lang w:eastAsia="zh-TW"/>
        </w:rPr>
        <w:t>授權桌面的虛擬化權利</w:t>
      </w:r>
    </w:p>
    <w:p w:rsidR="0043735F" w:rsidRPr="001A449E" w:rsidRDefault="0043735F" w:rsidP="008C0608">
      <w:pPr>
        <w:rPr>
          <w:rFonts w:eastAsia="PMingLiU" w:cs="Tahoma"/>
          <w:lang w:eastAsia="zh-TW"/>
        </w:rPr>
      </w:pPr>
    </w:p>
    <w:p w:rsidR="008C0608" w:rsidRPr="001A449E" w:rsidRDefault="008C0608" w:rsidP="008C0608">
      <w:pPr>
        <w:rPr>
          <w:rFonts w:eastAsia="PMingLiU" w:cs="Tahoma"/>
          <w:lang w:eastAsia="zh-TW"/>
        </w:rPr>
      </w:pPr>
      <w:r w:rsidRPr="001A449E">
        <w:rPr>
          <w:rFonts w:eastAsia="PMingLiU" w:cs="Tahoma"/>
          <w:color w:val="000000"/>
          <w:szCs w:val="18"/>
          <w:lang w:eastAsia="zh-TW"/>
        </w:rPr>
        <w:t>大量授權客戶針對他們如何在其組織內建置</w:t>
      </w:r>
      <w:r w:rsidRPr="001A449E">
        <w:rPr>
          <w:rFonts w:eastAsia="PMingLiU" w:cs="Tahoma"/>
          <w:color w:val="000000"/>
          <w:szCs w:val="18"/>
          <w:lang w:eastAsia="zh-TW"/>
        </w:rPr>
        <w:t xml:space="preserve"> Windows 8 </w:t>
      </w:r>
      <w:r w:rsidRPr="001A449E">
        <w:rPr>
          <w:rFonts w:eastAsia="PMingLiU" w:cs="Tahoma"/>
          <w:color w:val="000000"/>
          <w:szCs w:val="18"/>
          <w:lang w:eastAsia="zh-TW"/>
        </w:rPr>
        <w:t>擁有一些彈性。</w:t>
      </w:r>
    </w:p>
    <w:p w:rsidR="008C0608" w:rsidRPr="001A449E" w:rsidRDefault="008C0608" w:rsidP="008C0608">
      <w:pPr>
        <w:jc w:val="both"/>
        <w:rPr>
          <w:rFonts w:eastAsia="PMingLiU" w:cs="Tahoma"/>
          <w:lang w:eastAsia="zh-TW"/>
        </w:rPr>
      </w:pPr>
      <w:r w:rsidRPr="001A449E">
        <w:rPr>
          <w:rFonts w:eastAsia="PMingLiU" w:cs="Tahoma"/>
          <w:szCs w:val="18"/>
          <w:lang w:eastAsia="zh-TW"/>
        </w:rPr>
        <w:t>具備下列一種或兩種條件的客戶得延用虛擬化使用權利：</w:t>
      </w:r>
    </w:p>
    <w:p w:rsidR="00BF1889" w:rsidRPr="001A449E" w:rsidRDefault="00BF1889" w:rsidP="008C0608">
      <w:pPr>
        <w:jc w:val="both"/>
        <w:rPr>
          <w:rFonts w:eastAsia="PMingLiU" w:cs="Tahoma"/>
          <w:lang w:eastAsia="zh-TW"/>
        </w:rPr>
      </w:pPr>
    </w:p>
    <w:p w:rsidR="00F30075" w:rsidRPr="001A449E" w:rsidRDefault="00F30075" w:rsidP="00346F4B">
      <w:pPr>
        <w:numPr>
          <w:ilvl w:val="0"/>
          <w:numId w:val="39"/>
        </w:numPr>
        <w:spacing w:after="60" w:line="276" w:lineRule="auto"/>
        <w:ind w:left="1440"/>
        <w:rPr>
          <w:rFonts w:eastAsia="PMingLiU" w:cs="Tahoma"/>
          <w:lang w:eastAsia="zh-TW"/>
        </w:rPr>
      </w:pPr>
      <w:r w:rsidRPr="001A449E">
        <w:rPr>
          <w:rFonts w:eastAsia="PMingLiU" w:cs="Tahoma"/>
          <w:szCs w:val="18"/>
          <w:lang w:eastAsia="zh-TW"/>
        </w:rPr>
        <w:t>針對其</w:t>
      </w:r>
      <w:r w:rsidRPr="001A449E">
        <w:rPr>
          <w:rFonts w:eastAsia="PMingLiU" w:cs="Tahoma"/>
          <w:szCs w:val="18"/>
          <w:lang w:eastAsia="zh-TW"/>
        </w:rPr>
        <w:t xml:space="preserve"> Windows </w:t>
      </w:r>
      <w:r w:rsidRPr="001A449E">
        <w:rPr>
          <w:rFonts w:eastAsia="PMingLiU" w:cs="Tahoma"/>
          <w:szCs w:val="18"/>
          <w:lang w:eastAsia="zh-TW"/>
        </w:rPr>
        <w:t>桌面作業系統使用權具備有效的軟體保證</w:t>
      </w:r>
    </w:p>
    <w:p w:rsidR="00AC246A" w:rsidRPr="001A449E" w:rsidRDefault="00F30075" w:rsidP="00346F4B">
      <w:pPr>
        <w:numPr>
          <w:ilvl w:val="0"/>
          <w:numId w:val="39"/>
        </w:numPr>
        <w:spacing w:after="60" w:line="276" w:lineRule="auto"/>
        <w:ind w:left="1440"/>
        <w:jc w:val="both"/>
        <w:rPr>
          <w:rFonts w:eastAsia="PMingLiU" w:cs="Tahoma"/>
        </w:rPr>
      </w:pPr>
      <w:r w:rsidRPr="001A449E">
        <w:rPr>
          <w:rFonts w:eastAsia="PMingLiU" w:cs="Tahoma"/>
          <w:szCs w:val="18"/>
        </w:rPr>
        <w:t>隨附</w:t>
      </w:r>
      <w:r w:rsidRPr="001A449E">
        <w:rPr>
          <w:rFonts w:eastAsia="PMingLiU" w:cs="Tahoma"/>
          <w:szCs w:val="18"/>
        </w:rPr>
        <w:t xml:space="preserve"> Windows Intune (</w:t>
      </w:r>
      <w:r w:rsidRPr="001A449E">
        <w:rPr>
          <w:rFonts w:eastAsia="PMingLiU" w:cs="Tahoma"/>
          <w:szCs w:val="18"/>
        </w:rPr>
        <w:t>每一裝置</w:t>
      </w:r>
      <w:r w:rsidRPr="001A449E">
        <w:rPr>
          <w:rFonts w:eastAsia="PMingLiU" w:cs="Tahoma"/>
          <w:szCs w:val="18"/>
        </w:rPr>
        <w:t xml:space="preserve">) </w:t>
      </w:r>
      <w:r w:rsidRPr="001A449E">
        <w:rPr>
          <w:rFonts w:eastAsia="PMingLiU" w:cs="Tahoma"/>
          <w:szCs w:val="18"/>
        </w:rPr>
        <w:t>訂購線上服務利益</w:t>
      </w:r>
    </w:p>
    <w:p w:rsidR="00F30075" w:rsidRPr="001A449E" w:rsidRDefault="00F30075" w:rsidP="00346F4B">
      <w:pPr>
        <w:numPr>
          <w:ilvl w:val="0"/>
          <w:numId w:val="39"/>
        </w:numPr>
        <w:spacing w:after="60" w:line="276" w:lineRule="auto"/>
        <w:ind w:left="1440"/>
        <w:jc w:val="both"/>
        <w:rPr>
          <w:rFonts w:eastAsia="PMingLiU" w:cs="Tahoma"/>
        </w:rPr>
      </w:pPr>
      <w:r w:rsidRPr="001A449E">
        <w:rPr>
          <w:rFonts w:eastAsia="PMingLiU" w:cs="Tahoma"/>
          <w:szCs w:val="18"/>
        </w:rPr>
        <w:t>Windows Intune (</w:t>
      </w:r>
      <w:r w:rsidRPr="001A449E">
        <w:rPr>
          <w:rFonts w:eastAsia="PMingLiU" w:cs="Tahoma"/>
          <w:szCs w:val="18"/>
        </w:rPr>
        <w:t>每一裝置</w:t>
      </w:r>
      <w:r w:rsidRPr="001A449E">
        <w:rPr>
          <w:rFonts w:eastAsia="PMingLiU" w:cs="Tahoma"/>
          <w:szCs w:val="18"/>
        </w:rPr>
        <w:t xml:space="preserve">) </w:t>
      </w:r>
      <w:r w:rsidRPr="001A449E">
        <w:rPr>
          <w:rFonts w:eastAsia="PMingLiU" w:cs="Tahoma"/>
          <w:szCs w:val="18"/>
        </w:rPr>
        <w:t>的有效訂閱</w:t>
      </w:r>
    </w:p>
    <w:p w:rsidR="00F30075" w:rsidRPr="001A449E" w:rsidRDefault="00F30075" w:rsidP="008C0608">
      <w:pPr>
        <w:rPr>
          <w:rFonts w:eastAsia="PMingLiU" w:cs="Tahoma"/>
        </w:rPr>
      </w:pPr>
    </w:p>
    <w:p w:rsidR="002D7B73" w:rsidRPr="001A449E" w:rsidRDefault="002D7B73" w:rsidP="008C0608">
      <w:pPr>
        <w:rPr>
          <w:rFonts w:eastAsia="PMingLiU" w:cs="Tahoma"/>
          <w:lang w:eastAsia="zh-TW"/>
        </w:rPr>
      </w:pPr>
      <w:r w:rsidRPr="001A449E">
        <w:rPr>
          <w:rFonts w:eastAsia="PMingLiU" w:cs="Tahoma"/>
          <w:color w:val="000000"/>
          <w:szCs w:val="18"/>
          <w:lang w:eastAsia="zh-TW"/>
        </w:rPr>
        <w:t>此使用權最多可以在四部本機虛擬機器上執行軟體。雖然客戶對</w:t>
      </w:r>
      <w:r w:rsidRPr="001A449E">
        <w:rPr>
          <w:rFonts w:eastAsia="PMingLiU" w:cs="Tahoma"/>
          <w:color w:val="000000"/>
          <w:szCs w:val="18"/>
          <w:lang w:eastAsia="zh-TW"/>
        </w:rPr>
        <w:t xml:space="preserve"> Windows 8 </w:t>
      </w:r>
      <w:r w:rsidRPr="001A449E">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rsidR="00C831EC" w:rsidRPr="00680008" w:rsidRDefault="00C831EC" w:rsidP="002D7B73">
      <w:pPr>
        <w:pStyle w:val="Heading3"/>
        <w:rPr>
          <w:rFonts w:ascii="Tahoma" w:eastAsia="PMingLiU" w:hAnsi="Tahoma" w:cs="Tahoma"/>
          <w:b w:val="0"/>
          <w:bCs/>
          <w:lang w:eastAsia="zh-TW"/>
        </w:rPr>
      </w:pPr>
      <w:bookmarkStart w:id="913" w:name="_Toc257907651"/>
      <w:bookmarkStart w:id="914" w:name="_Toc233026785"/>
    </w:p>
    <w:p w:rsidR="002D7B73" w:rsidRPr="001A449E" w:rsidRDefault="002D7B73" w:rsidP="002D7B73">
      <w:pPr>
        <w:pStyle w:val="Heading3"/>
        <w:rPr>
          <w:rFonts w:ascii="Tahoma" w:eastAsia="PMingLiU" w:hAnsi="Tahoma" w:cs="Tahoma"/>
          <w:lang w:eastAsia="zh-TW"/>
        </w:rPr>
      </w:pPr>
      <w:bookmarkStart w:id="915" w:name="_Toc336338245"/>
      <w:bookmarkStart w:id="916" w:name="_Toc363720597"/>
      <w:r w:rsidRPr="001A449E">
        <w:rPr>
          <w:rFonts w:ascii="Tahoma" w:eastAsia="PMingLiU" w:hAnsi="Tahoma" w:cs="Tahoma"/>
          <w:color w:val="000000"/>
          <w:sz w:val="24"/>
          <w:lang w:eastAsia="zh-TW"/>
        </w:rPr>
        <w:t xml:space="preserve">Windows </w:t>
      </w:r>
      <w:r w:rsidRPr="001A449E">
        <w:rPr>
          <w:rFonts w:ascii="Tahoma" w:eastAsia="PMingLiU" w:hAnsi="Tahoma" w:cs="Tahoma"/>
          <w:color w:val="000000"/>
          <w:sz w:val="24"/>
          <w:lang w:eastAsia="zh-TW"/>
        </w:rPr>
        <w:t>虛擬桌面存取</w:t>
      </w:r>
      <w:r w:rsidRPr="001A449E">
        <w:rPr>
          <w:rFonts w:ascii="Tahoma" w:eastAsia="PMingLiU" w:hAnsi="Tahoma" w:cs="Tahoma"/>
          <w:color w:val="000000"/>
          <w:sz w:val="24"/>
          <w:lang w:eastAsia="zh-TW"/>
        </w:rPr>
        <w:t xml:space="preserve"> (VDA) </w:t>
      </w:r>
      <w:bookmarkEnd w:id="913"/>
      <w:r w:rsidRPr="001A449E">
        <w:rPr>
          <w:rFonts w:ascii="Tahoma" w:eastAsia="PMingLiU" w:hAnsi="Tahoma" w:cs="Tahoma"/>
          <w:color w:val="000000"/>
          <w:sz w:val="24"/>
          <w:lang w:eastAsia="zh-TW"/>
        </w:rPr>
        <w:t>權利</w:t>
      </w:r>
      <w:bookmarkEnd w:id="915"/>
      <w:bookmarkEnd w:id="916"/>
    </w:p>
    <w:p w:rsidR="002D7B73" w:rsidRPr="001A449E" w:rsidRDefault="002D7B73" w:rsidP="002D7B73">
      <w:pPr>
        <w:rPr>
          <w:rFonts w:eastAsia="PMingLiU" w:cs="Tahoma"/>
          <w:lang w:eastAsia="zh-TW"/>
        </w:rPr>
      </w:pPr>
    </w:p>
    <w:p w:rsidR="00EC5C9D" w:rsidRPr="001A449E" w:rsidRDefault="00EC5C9D" w:rsidP="00EC5C9D">
      <w:pPr>
        <w:rPr>
          <w:rFonts w:eastAsia="PMingLiU" w:cs="Tahoma"/>
          <w:lang w:eastAsia="zh-TW"/>
        </w:rPr>
      </w:pPr>
      <w:r w:rsidRPr="001A449E">
        <w:rPr>
          <w:rFonts w:eastAsia="PMingLiU" w:cs="Tahoma"/>
          <w:color w:val="000000"/>
          <w:szCs w:val="18"/>
        </w:rPr>
        <w:t>具備</w:t>
      </w:r>
      <w:r w:rsidRPr="001A449E">
        <w:rPr>
          <w:rFonts w:eastAsia="PMingLiU" w:cs="Tahoma"/>
          <w:color w:val="000000"/>
          <w:szCs w:val="18"/>
        </w:rPr>
        <w:t xml:space="preserve"> Windows </w:t>
      </w:r>
      <w:r w:rsidRPr="001A449E">
        <w:rPr>
          <w:rFonts w:eastAsia="PMingLiU" w:cs="Tahoma"/>
          <w:color w:val="000000"/>
          <w:szCs w:val="18"/>
        </w:rPr>
        <w:t>桌面作業系統之軟體保證的客戶，以及已取得</w:t>
      </w:r>
      <w:r w:rsidRPr="001A449E">
        <w:rPr>
          <w:rFonts w:eastAsia="PMingLiU" w:cs="Tahoma"/>
          <w:color w:val="000000"/>
          <w:szCs w:val="18"/>
        </w:rPr>
        <w:t xml:space="preserve"> Windows Intune</w:t>
      </w:r>
      <w:r w:rsidRPr="001A449E">
        <w:rPr>
          <w:rFonts w:eastAsia="PMingLiU" w:cs="Tahoma"/>
          <w:szCs w:val="18"/>
        </w:rPr>
        <w:t xml:space="preserve"> (</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 xml:space="preserve"> </w:t>
      </w:r>
      <w:r w:rsidRPr="001A449E">
        <w:rPr>
          <w:rFonts w:eastAsia="PMingLiU" w:cs="Tahoma"/>
          <w:color w:val="000000"/>
          <w:szCs w:val="18"/>
        </w:rPr>
        <w:t>授權的客戶，均可取得</w:t>
      </w:r>
      <w:r w:rsidRPr="001A449E">
        <w:rPr>
          <w:rFonts w:eastAsia="PMingLiU" w:cs="Tahoma"/>
          <w:color w:val="000000"/>
          <w:szCs w:val="18"/>
        </w:rPr>
        <w:t xml:space="preserve"> Windows VDA </w:t>
      </w:r>
      <w:r w:rsidRPr="001A449E">
        <w:rPr>
          <w:rFonts w:eastAsia="PMingLiU" w:cs="Tahoma"/>
          <w:color w:val="000000"/>
          <w:szCs w:val="18"/>
        </w:rPr>
        <w:t>權利。他們也可以依據個別的訂閱使用權而取得。</w:t>
      </w:r>
      <w:r w:rsidRPr="001A449E">
        <w:rPr>
          <w:rFonts w:eastAsia="PMingLiU" w:cs="Tahoma"/>
          <w:color w:val="000000"/>
          <w:szCs w:val="18"/>
          <w:lang w:eastAsia="zh-TW"/>
        </w:rPr>
        <w:t xml:space="preserve">Windows VDA </w:t>
      </w:r>
      <w:r w:rsidRPr="001A449E">
        <w:rPr>
          <w:rFonts w:eastAsia="PMingLiU" w:cs="Tahoma"/>
          <w:color w:val="000000"/>
          <w:szCs w:val="18"/>
          <w:lang w:eastAsia="zh-TW"/>
        </w:rPr>
        <w:t>的受益對象為想要使用精簡型用戶端</w:t>
      </w:r>
      <w:r w:rsidRPr="001A449E">
        <w:rPr>
          <w:rFonts w:eastAsia="PMingLiU" w:cs="Tahoma"/>
          <w:color w:val="000000"/>
          <w:szCs w:val="18"/>
          <w:lang w:eastAsia="zh-TW"/>
        </w:rPr>
        <w:t xml:space="preserve"> (Thin Client) </w:t>
      </w:r>
      <w:r w:rsidRPr="001A449E">
        <w:rPr>
          <w:rFonts w:eastAsia="PMingLiU" w:cs="Tahoma"/>
          <w:color w:val="000000"/>
          <w:szCs w:val="18"/>
          <w:lang w:eastAsia="zh-TW"/>
        </w:rPr>
        <w:t>裝置來建置</w:t>
      </w:r>
      <w:r w:rsidRPr="001A449E">
        <w:rPr>
          <w:rFonts w:eastAsia="PMingLiU" w:cs="Tahoma"/>
          <w:color w:val="000000"/>
          <w:szCs w:val="18"/>
          <w:lang w:eastAsia="zh-TW"/>
        </w:rPr>
        <w:t xml:space="preserve"> Windows </w:t>
      </w:r>
      <w:r w:rsidRPr="001A449E">
        <w:rPr>
          <w:rFonts w:eastAsia="PMingLiU" w:cs="Tahoma"/>
          <w:color w:val="000000"/>
          <w:szCs w:val="18"/>
          <w:lang w:eastAsia="zh-TW"/>
        </w:rPr>
        <w:t>的客戶</w:t>
      </w:r>
      <w:r w:rsidRPr="001A449E">
        <w:rPr>
          <w:rFonts w:eastAsia="PMingLiU" w:cs="Tahoma"/>
          <w:color w:val="000000"/>
          <w:szCs w:val="18"/>
          <w:lang w:eastAsia="zh-TW"/>
        </w:rPr>
        <w:t xml:space="preserve"> (</w:t>
      </w:r>
      <w:r w:rsidRPr="001A449E">
        <w:rPr>
          <w:rFonts w:eastAsia="PMingLiU" w:cs="Tahoma"/>
          <w:color w:val="000000"/>
          <w:szCs w:val="18"/>
          <w:lang w:eastAsia="zh-TW"/>
        </w:rPr>
        <w:t>通常與內嵌作業系統一起預先安裝</w:t>
      </w:r>
      <w:r w:rsidRPr="001A449E">
        <w:rPr>
          <w:rFonts w:eastAsia="PMingLiU" w:cs="Tahoma"/>
          <w:color w:val="000000"/>
          <w:szCs w:val="18"/>
          <w:lang w:eastAsia="zh-TW"/>
        </w:rPr>
        <w:t>)</w:t>
      </w:r>
      <w:r w:rsidRPr="001A449E">
        <w:rPr>
          <w:rFonts w:eastAsia="PMingLiU" w:cs="Tahoma"/>
          <w:color w:val="000000"/>
          <w:szCs w:val="18"/>
          <w:lang w:eastAsia="zh-TW"/>
        </w:rPr>
        <w:t>。</w:t>
      </w:r>
      <w:r w:rsidRPr="001A449E">
        <w:rPr>
          <w:rFonts w:eastAsia="PMingLiU" w:cs="Tahoma"/>
          <w:color w:val="000000"/>
          <w:szCs w:val="18"/>
          <w:lang w:eastAsia="zh-TW"/>
        </w:rPr>
        <w:t xml:space="preserve">VDA </w:t>
      </w:r>
      <w:r w:rsidRPr="001A449E">
        <w:rPr>
          <w:rFonts w:eastAsia="PMingLiU" w:cs="Tahoma"/>
          <w:color w:val="000000"/>
          <w:szCs w:val="18"/>
          <w:lang w:eastAsia="zh-TW"/>
        </w:rPr>
        <w:t>訂閱使用權提供給客戶其訂閱期間可取得之最新版</w:t>
      </w:r>
      <w:r w:rsidRPr="001A449E">
        <w:rPr>
          <w:rFonts w:eastAsia="PMingLiU" w:cs="Tahoma"/>
          <w:color w:val="000000"/>
          <w:szCs w:val="18"/>
          <w:lang w:eastAsia="zh-TW"/>
        </w:rPr>
        <w:t xml:space="preserve"> Windows </w:t>
      </w:r>
      <w:r w:rsidRPr="001A449E">
        <w:rPr>
          <w:rFonts w:eastAsia="PMingLiU" w:cs="Tahoma"/>
          <w:color w:val="000000"/>
          <w:szCs w:val="18"/>
          <w:lang w:eastAsia="zh-TW"/>
        </w:rPr>
        <w:t>桌面作業系統的執行權利。</w:t>
      </w:r>
    </w:p>
    <w:p w:rsidR="00EC5C9D" w:rsidRPr="001A449E" w:rsidRDefault="00EC5C9D" w:rsidP="00EC5C9D">
      <w:pPr>
        <w:rPr>
          <w:rFonts w:eastAsia="PMingLiU" w:cs="Tahoma"/>
          <w:lang w:eastAsia="zh-TW"/>
        </w:rPr>
      </w:pPr>
    </w:p>
    <w:p w:rsidR="00EC5C9D" w:rsidRPr="001A449E" w:rsidRDefault="00EC5C9D" w:rsidP="00EC5C9D">
      <w:pPr>
        <w:rPr>
          <w:rFonts w:eastAsia="PMingLiU" w:cs="Tahoma"/>
          <w:lang w:eastAsia="zh-TW"/>
        </w:rPr>
      </w:pPr>
      <w:r w:rsidRPr="001A449E">
        <w:rPr>
          <w:rFonts w:eastAsia="PMingLiU" w:cs="Tahoma"/>
          <w:color w:val="000000"/>
          <w:szCs w:val="18"/>
          <w:lang w:eastAsia="zh-TW"/>
        </w:rPr>
        <w:t>如需</w:t>
      </w:r>
      <w:r w:rsidRPr="001A449E">
        <w:rPr>
          <w:rFonts w:eastAsia="PMingLiU" w:cs="Tahoma"/>
          <w:color w:val="000000"/>
          <w:szCs w:val="18"/>
          <w:lang w:eastAsia="zh-TW"/>
        </w:rPr>
        <w:t xml:space="preserve"> VDA </w:t>
      </w:r>
      <w:r w:rsidRPr="001A449E">
        <w:rPr>
          <w:rFonts w:eastAsia="PMingLiU" w:cs="Tahoma"/>
          <w:color w:val="000000"/>
          <w:szCs w:val="18"/>
          <w:lang w:eastAsia="zh-TW"/>
        </w:rPr>
        <w:t>之詳細資訊，請參閱「產品使用權」文件。</w:t>
      </w:r>
    </w:p>
    <w:bookmarkEnd w:id="914"/>
    <w:p w:rsidR="00023FE7" w:rsidRPr="001A449E" w:rsidRDefault="00023FE7">
      <w:pPr>
        <w:rPr>
          <w:rFonts w:eastAsia="PMingLiU" w:cs="Tahoma"/>
          <w:lang w:eastAsia="zh-TW"/>
        </w:rPr>
      </w:pPr>
    </w:p>
    <w:p w:rsidR="00023FE7" w:rsidRPr="001A449E" w:rsidRDefault="00023FE7">
      <w:pPr>
        <w:rPr>
          <w:rFonts w:eastAsia="PMingLiU" w:cs="Tahoma"/>
          <w:lang w:eastAsia="zh-TW"/>
        </w:rPr>
      </w:pPr>
      <w:bookmarkStart w:id="917" w:name="_Toc336338246"/>
      <w:bookmarkStart w:id="918" w:name="_Toc363720598"/>
      <w:r w:rsidRPr="001A449E">
        <w:rPr>
          <w:rStyle w:val="Heading3Char"/>
          <w:rFonts w:ascii="Tahoma" w:eastAsia="PMingLiU" w:hAnsi="Tahoma" w:cs="Tahoma"/>
          <w:sz w:val="24"/>
          <w:lang w:eastAsia="zh-TW"/>
        </w:rPr>
        <w:t>升級使用權可用性</w:t>
      </w:r>
      <w:bookmarkEnd w:id="917"/>
      <w:bookmarkEnd w:id="918"/>
      <w:r w:rsidRPr="001A449E">
        <w:rPr>
          <w:rFonts w:eastAsia="PMingLiU" w:cs="Tahoma"/>
          <w:b/>
          <w:sz w:val="24"/>
          <w:szCs w:val="20"/>
          <w:lang w:eastAsia="zh-TW"/>
        </w:rPr>
        <w:t>*</w:t>
      </w:r>
    </w:p>
    <w:p w:rsidR="00023FE7" w:rsidRPr="001A449E" w:rsidRDefault="00023FE7">
      <w:pPr>
        <w:rPr>
          <w:rFonts w:eastAsia="PMingLiU" w:cs="Tahoma"/>
          <w:lang w:eastAsia="zh-TW"/>
        </w:rPr>
      </w:pPr>
    </w:p>
    <w:p w:rsidR="00023FE7" w:rsidRPr="001A449E" w:rsidRDefault="00AD6AD6">
      <w:pPr>
        <w:rPr>
          <w:rFonts w:eastAsia="PMingLiU" w:cs="Tahoma"/>
          <w:lang w:eastAsia="zh-TW"/>
        </w:rPr>
      </w:pPr>
      <w:r w:rsidRPr="001A449E">
        <w:rPr>
          <w:rFonts w:eastAsia="PMingLiU" w:cs="Tahoma"/>
          <w:szCs w:val="18"/>
          <w:lang w:eastAsia="zh-TW"/>
        </w:rPr>
        <w:t>客戶得將部分產品自較低等級版本移轉至較高等級版本，其可透過升級使用權進行此動作。為了</w:t>
      </w:r>
      <w:r w:rsidRPr="001A449E">
        <w:rPr>
          <w:rFonts w:eastAsia="PMingLiU" w:cs="Tahoma"/>
          <w:color w:val="000000"/>
          <w:szCs w:val="18"/>
          <w:lang w:eastAsia="zh-TW"/>
        </w:rPr>
        <w:t>取得升級使用權，</w:t>
      </w:r>
      <w:r w:rsidR="00680008">
        <w:rPr>
          <w:rFonts w:eastAsia="PMingLiU" w:cs="Tahoma"/>
          <w:color w:val="000000"/>
          <w:szCs w:val="18"/>
          <w:lang w:eastAsia="zh-TW"/>
        </w:rPr>
        <w:br/>
      </w:r>
      <w:r w:rsidRPr="001A449E">
        <w:rPr>
          <w:rFonts w:eastAsia="PMingLiU" w:cs="Tahoma"/>
          <w:color w:val="000000"/>
          <w:szCs w:val="18"/>
          <w:lang w:eastAsia="zh-TW"/>
        </w:rPr>
        <w:t>針對合格產品，客戶必須擁有具備有效軟體保證之使用權。必須取得升級使用權，且僅有依相同之大量授權合約及</w:t>
      </w:r>
      <w:r w:rsidRPr="001A449E">
        <w:rPr>
          <w:rFonts w:eastAsia="PMingLiU" w:cs="Tahoma"/>
          <w:color w:val="000000"/>
          <w:szCs w:val="18"/>
          <w:lang w:eastAsia="zh-TW"/>
        </w:rPr>
        <w:t xml:space="preserve"> Enrollment (</w:t>
      </w:r>
      <w:r w:rsidRPr="001A449E">
        <w:rPr>
          <w:rFonts w:eastAsia="PMingLiU" w:cs="Tahoma"/>
          <w:color w:val="000000"/>
          <w:szCs w:val="18"/>
          <w:lang w:eastAsia="zh-TW"/>
        </w:rPr>
        <w:t>若有的話</w:t>
      </w:r>
      <w:r w:rsidRPr="001A449E">
        <w:rPr>
          <w:rFonts w:eastAsia="PMingLiU" w:cs="Tahoma"/>
          <w:color w:val="000000"/>
          <w:szCs w:val="18"/>
          <w:lang w:eastAsia="zh-TW"/>
        </w:rPr>
        <w:t xml:space="preserve">) </w:t>
      </w:r>
      <w:r w:rsidRPr="001A449E">
        <w:rPr>
          <w:rFonts w:eastAsia="PMingLiU" w:cs="Tahoma"/>
          <w:color w:val="000000"/>
          <w:szCs w:val="18"/>
          <w:lang w:eastAsia="zh-TW"/>
        </w:rPr>
        <w:t>取得之使用權始有效，亦即依據原始取得之合格</w:t>
      </w:r>
      <w:r w:rsidRPr="001A449E">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如需詳細資訊，請參閱下列位置之</w:t>
      </w:r>
      <w:r w:rsidR="00680008">
        <w:rPr>
          <w:rFonts w:eastAsia="PMingLiU" w:cs="Tahoma"/>
          <w:szCs w:val="18"/>
          <w:lang w:eastAsia="zh-TW"/>
        </w:rPr>
        <w:br/>
      </w:r>
      <w:r w:rsidRPr="001A449E">
        <w:rPr>
          <w:rFonts w:eastAsia="PMingLiU" w:cs="Tahoma"/>
          <w:szCs w:val="18"/>
          <w:lang w:eastAsia="zh-TW"/>
        </w:rPr>
        <w:t>＜企業版升級使用權大量授權摘要＞</w:t>
      </w:r>
      <w:r w:rsidRPr="001A449E">
        <w:rPr>
          <w:rFonts w:eastAsia="PMingLiU" w:cs="Tahoma"/>
          <w:szCs w:val="18"/>
          <w:lang w:eastAsia="zh-TW"/>
        </w:rPr>
        <w:t>(Enterprise Edition Step-up License Volume Licensing Brief)</w:t>
      </w:r>
      <w:r w:rsidRPr="001A449E">
        <w:rPr>
          <w:rFonts w:eastAsia="PMingLiU" w:cs="Tahoma"/>
          <w:szCs w:val="18"/>
          <w:lang w:eastAsia="zh-TW"/>
        </w:rPr>
        <w:t>：</w:t>
      </w:r>
      <w:r w:rsidRPr="001A449E">
        <w:rPr>
          <w:rFonts w:eastAsia="PMingLiU" w:cs="Tahoma"/>
          <w:szCs w:val="18"/>
          <w:lang w:eastAsia="zh-TW"/>
        </w:rPr>
        <w:t>http://</w:t>
      </w:r>
      <w:hyperlink r:id="rId29" w:history="1">
        <w:r w:rsidRPr="001A449E">
          <w:rPr>
            <w:rStyle w:val="Hyperlink"/>
            <w:rFonts w:eastAsia="PMingLiU" w:cs="Tahoma"/>
            <w:szCs w:val="18"/>
            <w:lang w:eastAsia="zh-TW"/>
          </w:rPr>
          <w:t>www.microsoft.com/licensing</w:t>
        </w:r>
      </w:hyperlink>
      <w:r w:rsidRPr="001A449E">
        <w:rPr>
          <w:rFonts w:eastAsia="PMingLiU" w:cs="Tahoma"/>
          <w:szCs w:val="18"/>
          <w:lang w:eastAsia="zh-TW"/>
        </w:rPr>
        <w:t xml:space="preserve"> </w:t>
      </w:r>
    </w:p>
    <w:p w:rsidR="00023FE7" w:rsidRPr="001A449E" w:rsidRDefault="00023FE7">
      <w:pPr>
        <w:rPr>
          <w:rFonts w:eastAsia="PMingLiU" w:cs="Tahoma"/>
          <w:lang w:eastAsia="zh-TW"/>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1A449E" w:rsidTr="001E3F7D">
        <w:trPr>
          <w:tblHeader/>
        </w:trPr>
        <w:tc>
          <w:tcPr>
            <w:tcW w:w="4230" w:type="dxa"/>
            <w:shd w:val="clear" w:color="auto" w:fill="FABF8F"/>
            <w:tcMar>
              <w:top w:w="0" w:type="dxa"/>
              <w:left w:w="108" w:type="dxa"/>
              <w:bottom w:w="0" w:type="dxa"/>
              <w:right w:w="108" w:type="dxa"/>
            </w:tcMar>
            <w:hideMark/>
          </w:tcPr>
          <w:p w:rsidR="003573CD" w:rsidRPr="001A449E" w:rsidRDefault="003573CD" w:rsidP="00554A35">
            <w:pPr>
              <w:jc w:val="center"/>
              <w:rPr>
                <w:rFonts w:eastAsia="PMingLiU" w:cs="Tahoma"/>
                <w:b/>
                <w:sz w:val="20"/>
                <w:szCs w:val="20"/>
              </w:rPr>
            </w:pPr>
            <w:r w:rsidRPr="001A449E">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rsidR="003573CD" w:rsidRPr="001A449E" w:rsidRDefault="003573CD" w:rsidP="00554A35">
            <w:pPr>
              <w:jc w:val="center"/>
              <w:rPr>
                <w:rFonts w:eastAsia="PMingLiU" w:cs="Tahoma"/>
                <w:b/>
                <w:sz w:val="20"/>
                <w:szCs w:val="20"/>
              </w:rPr>
            </w:pPr>
            <w:r w:rsidRPr="001A449E">
              <w:rPr>
                <w:rFonts w:eastAsia="PMingLiU" w:cs="Tahoma"/>
                <w:b/>
                <w:sz w:val="20"/>
                <w:szCs w:val="20"/>
              </w:rPr>
              <w:t>升級目標</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BizTalk</w:t>
            </w:r>
            <w:r w:rsidR="00181327" w:rsidRPr="001A449E">
              <w:rPr>
                <w:rFonts w:eastAsia="PMingLiU" w:cs="Tahoma"/>
                <w:szCs w:val="18"/>
                <w:vertAlign w:val="superscript"/>
              </w:rPr>
              <w:t>®</w:t>
            </w:r>
            <w:r w:rsidRPr="001A449E">
              <w:rPr>
                <w:rFonts w:eastAsia="PMingLiU" w:cs="Tahoma"/>
                <w:szCs w:val="18"/>
              </w:rPr>
              <w:t xml:space="preserve"> Server Branch</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BizTalk</w:t>
            </w:r>
            <w:r w:rsidR="00181327" w:rsidRPr="001A449E">
              <w:rPr>
                <w:rFonts w:eastAsia="PMingLiU" w:cs="Tahoma"/>
                <w:szCs w:val="18"/>
                <w:vertAlign w:val="superscript"/>
              </w:rPr>
              <w:t>®</w:t>
            </w:r>
            <w:r w:rsidRPr="001A449E">
              <w:rPr>
                <w:rFonts w:eastAsia="PMingLiU" w:cs="Tahoma"/>
                <w:szCs w:val="18"/>
              </w:rPr>
              <w:t xml:space="preserve"> Server Standard</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BizTalk</w:t>
            </w:r>
            <w:r w:rsidR="00181327" w:rsidRPr="001A449E">
              <w:rPr>
                <w:rFonts w:eastAsia="PMingLiU" w:cs="Tahoma"/>
                <w:szCs w:val="18"/>
                <w:vertAlign w:val="superscript"/>
              </w:rPr>
              <w:t>®</w:t>
            </w:r>
            <w:r w:rsidRPr="001A449E">
              <w:rPr>
                <w:rFonts w:eastAsia="PMingLiU" w:cs="Tahoma"/>
                <w:szCs w:val="18"/>
              </w:rPr>
              <w:t xml:space="preserve"> Server Branch</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BizTalk</w:t>
            </w:r>
            <w:r w:rsidR="00181327" w:rsidRPr="001A449E">
              <w:rPr>
                <w:rFonts w:eastAsia="PMingLiU" w:cs="Tahoma"/>
                <w:szCs w:val="18"/>
                <w:vertAlign w:val="superscript"/>
              </w:rPr>
              <w:t>®</w:t>
            </w:r>
            <w:r w:rsidRPr="001A449E">
              <w:rPr>
                <w:rFonts w:eastAsia="PMingLiU" w:cs="Tahoma"/>
                <w:szCs w:val="18"/>
              </w:rPr>
              <w:t xml:space="preserve"> Server Enterprise</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BizTalk</w:t>
            </w:r>
            <w:r w:rsidR="00181327" w:rsidRPr="001A449E">
              <w:rPr>
                <w:rFonts w:eastAsia="PMingLiU" w:cs="Tahoma"/>
                <w:szCs w:val="18"/>
                <w:vertAlign w:val="superscript"/>
              </w:rPr>
              <w:t>®</w:t>
            </w:r>
            <w:r w:rsidRPr="001A449E">
              <w:rPr>
                <w:rFonts w:eastAsia="PMingLiU" w:cs="Tahoma"/>
                <w:szCs w:val="18"/>
              </w:rPr>
              <w:t xml:space="preserve"> Server Standard</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BizTalk</w:t>
            </w:r>
            <w:r w:rsidR="00181327" w:rsidRPr="001A449E">
              <w:rPr>
                <w:rFonts w:eastAsia="PMingLiU" w:cs="Tahoma"/>
                <w:szCs w:val="18"/>
                <w:vertAlign w:val="superscript"/>
              </w:rPr>
              <w:t>®</w:t>
            </w:r>
            <w:r w:rsidRPr="001A449E">
              <w:rPr>
                <w:rFonts w:eastAsia="PMingLiU" w:cs="Tahoma"/>
                <w:szCs w:val="18"/>
              </w:rPr>
              <w:t xml:space="preserve"> Server Enterprise</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Commerce Server Standard</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Commerce Server Enterprise</w:t>
            </w:r>
          </w:p>
        </w:tc>
      </w:tr>
      <w:tr w:rsidR="003573CD" w:rsidRPr="001A449E" w:rsidTr="001E3F7D">
        <w:trPr>
          <w:trHeight w:val="238"/>
        </w:trPr>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 xml:space="preserve">Core CAL </w:t>
            </w:r>
            <w:r w:rsidRPr="001A449E">
              <w:rPr>
                <w:rFonts w:eastAsia="PMingLiU" w:cs="Tahoma"/>
                <w:szCs w:val="18"/>
              </w:rPr>
              <w:t>套件</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 xml:space="preserve">Enterprise CAL </w:t>
            </w:r>
            <w:r w:rsidRPr="001A449E">
              <w:rPr>
                <w:rFonts w:eastAsia="PMingLiU" w:cs="Tahoma"/>
                <w:szCs w:val="18"/>
              </w:rPr>
              <w:t>套件</w:t>
            </w:r>
          </w:p>
        </w:tc>
      </w:tr>
      <w:tr w:rsidR="00E87953" w:rsidRPr="001A449E" w:rsidTr="001E3F7D">
        <w:trPr>
          <w:trHeight w:val="247"/>
        </w:trPr>
        <w:tc>
          <w:tcPr>
            <w:tcW w:w="4230" w:type="dxa"/>
            <w:tcMar>
              <w:top w:w="0" w:type="dxa"/>
              <w:left w:w="108" w:type="dxa"/>
              <w:bottom w:w="0" w:type="dxa"/>
              <w:right w:w="108" w:type="dxa"/>
            </w:tcMar>
          </w:tcPr>
          <w:p w:rsidR="00E87953" w:rsidRPr="001A449E" w:rsidRDefault="00E87953" w:rsidP="00734CF4">
            <w:pPr>
              <w:rPr>
                <w:rFonts w:eastAsia="PMingLiU" w:cs="Tahoma"/>
                <w:color w:val="000000"/>
                <w:szCs w:val="18"/>
              </w:rPr>
            </w:pPr>
            <w:r w:rsidRPr="001A449E">
              <w:rPr>
                <w:rFonts w:eastAsia="PMingLiU" w:cs="Tahoma"/>
                <w:color w:val="000000"/>
                <w:szCs w:val="18"/>
              </w:rPr>
              <w:t>Core CAL Suite Bridge for Office 365</w:t>
            </w:r>
          </w:p>
        </w:tc>
        <w:tc>
          <w:tcPr>
            <w:tcW w:w="4230" w:type="dxa"/>
            <w:tcMar>
              <w:top w:w="0" w:type="dxa"/>
              <w:left w:w="108" w:type="dxa"/>
              <w:bottom w:w="0" w:type="dxa"/>
              <w:right w:w="108" w:type="dxa"/>
            </w:tcMar>
          </w:tcPr>
          <w:p w:rsidR="00E87953" w:rsidRPr="001A449E" w:rsidRDefault="00E87953" w:rsidP="00734CF4">
            <w:pPr>
              <w:rPr>
                <w:rFonts w:eastAsia="PMingLiU" w:cs="Tahoma"/>
                <w:color w:val="000000"/>
                <w:szCs w:val="18"/>
              </w:rPr>
            </w:pPr>
            <w:r w:rsidRPr="001A449E">
              <w:rPr>
                <w:rFonts w:eastAsia="PMingLiU" w:cs="Tahoma"/>
                <w:color w:val="000000"/>
                <w:szCs w:val="18"/>
              </w:rPr>
              <w:t>Enterprise CAL Suite Bridge for Office 365</w:t>
            </w:r>
          </w:p>
        </w:tc>
      </w:tr>
      <w:tr w:rsidR="00E87953" w:rsidRPr="001A449E" w:rsidTr="001E3F7D">
        <w:trPr>
          <w:trHeight w:val="247"/>
        </w:trPr>
        <w:tc>
          <w:tcPr>
            <w:tcW w:w="4230" w:type="dxa"/>
            <w:tcMar>
              <w:top w:w="0" w:type="dxa"/>
              <w:left w:w="108" w:type="dxa"/>
              <w:bottom w:w="0" w:type="dxa"/>
              <w:right w:w="108" w:type="dxa"/>
            </w:tcMar>
          </w:tcPr>
          <w:p w:rsidR="00E87953" w:rsidRPr="001A449E" w:rsidRDefault="00E87953" w:rsidP="007C6582">
            <w:pPr>
              <w:rPr>
                <w:rFonts w:eastAsia="PMingLiU" w:cs="Tahoma"/>
                <w:color w:val="000000"/>
                <w:szCs w:val="18"/>
              </w:rPr>
            </w:pPr>
            <w:r w:rsidRPr="001A449E">
              <w:rPr>
                <w:rFonts w:eastAsia="PMingLiU" w:cs="Tahoma"/>
                <w:color w:val="000000"/>
                <w:szCs w:val="18"/>
              </w:rPr>
              <w:t>Core CAL Suite Bridge for Windows</w:t>
            </w:r>
            <w:r w:rsidR="00181327" w:rsidRPr="001A449E">
              <w:rPr>
                <w:rFonts w:eastAsia="PMingLiU" w:cs="Tahoma"/>
                <w:color w:val="000000"/>
                <w:szCs w:val="18"/>
                <w:vertAlign w:val="superscript"/>
              </w:rPr>
              <w:t>®</w:t>
            </w:r>
            <w:r w:rsidRPr="001A449E">
              <w:rPr>
                <w:rFonts w:eastAsia="PMingLiU" w:cs="Tahoma"/>
                <w:color w:val="000000"/>
                <w:szCs w:val="18"/>
              </w:rPr>
              <w:t xml:space="preserve"> Intune</w:t>
            </w:r>
          </w:p>
        </w:tc>
        <w:tc>
          <w:tcPr>
            <w:tcW w:w="4230" w:type="dxa"/>
            <w:tcMar>
              <w:top w:w="0" w:type="dxa"/>
              <w:left w:w="108" w:type="dxa"/>
              <w:bottom w:w="0" w:type="dxa"/>
              <w:right w:w="108" w:type="dxa"/>
            </w:tcMar>
          </w:tcPr>
          <w:p w:rsidR="00E87953" w:rsidRPr="001A449E" w:rsidRDefault="00E87953" w:rsidP="007C6582">
            <w:pPr>
              <w:rPr>
                <w:rFonts w:eastAsia="PMingLiU" w:cs="Tahoma"/>
                <w:color w:val="000000"/>
                <w:szCs w:val="18"/>
              </w:rPr>
            </w:pPr>
            <w:r w:rsidRPr="001A449E">
              <w:rPr>
                <w:rFonts w:eastAsia="PMingLiU" w:cs="Tahoma"/>
                <w:color w:val="000000"/>
                <w:szCs w:val="18"/>
              </w:rPr>
              <w:t>Enterprise CAL Suite Bridge for Windows</w:t>
            </w:r>
            <w:r w:rsidR="00181327" w:rsidRPr="001A449E">
              <w:rPr>
                <w:rFonts w:eastAsia="PMingLiU" w:cs="Tahoma"/>
                <w:color w:val="000000"/>
                <w:szCs w:val="18"/>
                <w:vertAlign w:val="superscript"/>
              </w:rPr>
              <w:t>®</w:t>
            </w:r>
            <w:r w:rsidRPr="001A449E">
              <w:rPr>
                <w:rFonts w:eastAsia="PMingLiU" w:cs="Tahoma"/>
                <w:color w:val="000000"/>
                <w:szCs w:val="18"/>
              </w:rPr>
              <w:t xml:space="preserve"> Intune</w:t>
            </w:r>
          </w:p>
        </w:tc>
      </w:tr>
      <w:tr w:rsidR="000466E8" w:rsidRPr="001A449E" w:rsidTr="001E3F7D">
        <w:trPr>
          <w:trHeight w:val="247"/>
        </w:trPr>
        <w:tc>
          <w:tcPr>
            <w:tcW w:w="4230" w:type="dxa"/>
            <w:tcMar>
              <w:top w:w="0" w:type="dxa"/>
              <w:left w:w="108" w:type="dxa"/>
              <w:bottom w:w="0" w:type="dxa"/>
              <w:right w:w="108" w:type="dxa"/>
            </w:tcMar>
          </w:tcPr>
          <w:p w:rsidR="000466E8" w:rsidRPr="001A449E" w:rsidRDefault="0054507B" w:rsidP="007C6582">
            <w:pPr>
              <w:rPr>
                <w:rFonts w:eastAsia="PMingLiU" w:cs="Tahoma"/>
                <w:color w:val="000000"/>
                <w:szCs w:val="18"/>
              </w:rPr>
            </w:pPr>
            <w:r w:rsidRPr="001A449E">
              <w:rPr>
                <w:rFonts w:eastAsia="PMingLiU" w:cs="Tahoma"/>
                <w:color w:val="000000"/>
                <w:szCs w:val="18"/>
              </w:rPr>
              <w:t xml:space="preserve">Core CAL Suite Bridge for Office 365 </w:t>
            </w:r>
            <w:r w:rsidRPr="001A449E">
              <w:rPr>
                <w:rFonts w:eastAsia="PMingLiU" w:cs="Tahoma"/>
                <w:color w:val="000000"/>
                <w:szCs w:val="18"/>
              </w:rPr>
              <w:t>及</w:t>
            </w:r>
            <w:r w:rsidRPr="001A449E">
              <w:rPr>
                <w:rFonts w:eastAsia="PMingLiU" w:cs="Tahoma"/>
                <w:color w:val="000000"/>
                <w:szCs w:val="18"/>
              </w:rPr>
              <w:t xml:space="preserve"> </w:t>
            </w:r>
            <w:r w:rsidR="00680008">
              <w:rPr>
                <w:rFonts w:eastAsia="PMingLiU" w:cs="Tahoma"/>
                <w:color w:val="000000"/>
                <w:szCs w:val="18"/>
              </w:rPr>
              <w:br/>
            </w:r>
            <w:r w:rsidRPr="001A449E">
              <w:rPr>
                <w:rFonts w:eastAsia="PMingLiU" w:cs="Tahoma"/>
                <w:color w:val="000000"/>
                <w:szCs w:val="18"/>
              </w:rPr>
              <w:t>Windows</w:t>
            </w:r>
            <w:r w:rsidR="00181327" w:rsidRPr="001A449E">
              <w:rPr>
                <w:rFonts w:eastAsia="PMingLiU" w:cs="Tahoma"/>
                <w:color w:val="000000"/>
                <w:szCs w:val="18"/>
                <w:vertAlign w:val="superscript"/>
              </w:rPr>
              <w:t>®</w:t>
            </w:r>
            <w:r w:rsidRPr="001A449E">
              <w:rPr>
                <w:rFonts w:eastAsia="PMingLiU" w:cs="Tahoma"/>
                <w:color w:val="000000"/>
                <w:szCs w:val="18"/>
              </w:rPr>
              <w:t xml:space="preserve"> Intune</w:t>
            </w:r>
          </w:p>
        </w:tc>
        <w:tc>
          <w:tcPr>
            <w:tcW w:w="4230" w:type="dxa"/>
            <w:tcMar>
              <w:top w:w="0" w:type="dxa"/>
              <w:left w:w="108" w:type="dxa"/>
              <w:bottom w:w="0" w:type="dxa"/>
              <w:right w:w="108" w:type="dxa"/>
            </w:tcMar>
          </w:tcPr>
          <w:p w:rsidR="000466E8" w:rsidRPr="001A449E" w:rsidRDefault="00C3058D" w:rsidP="007C6582">
            <w:pPr>
              <w:rPr>
                <w:rFonts w:eastAsia="PMingLiU" w:cs="Tahoma"/>
                <w:color w:val="000000"/>
                <w:szCs w:val="18"/>
              </w:rPr>
            </w:pPr>
            <w:r w:rsidRPr="001A449E">
              <w:rPr>
                <w:rFonts w:eastAsia="PMingLiU" w:cs="Tahoma"/>
                <w:szCs w:val="18"/>
              </w:rPr>
              <w:t xml:space="preserve">Enterprise CAL Suite Bridge for Office 365 </w:t>
            </w:r>
            <w:r w:rsidRPr="001A449E">
              <w:rPr>
                <w:rFonts w:eastAsia="PMingLiU" w:cs="Tahoma"/>
                <w:szCs w:val="18"/>
              </w:rPr>
              <w:t>及</w:t>
            </w:r>
            <w:r w:rsidRPr="001A449E">
              <w:rPr>
                <w:rFonts w:eastAsia="PMingLiU" w:cs="Tahoma"/>
                <w:szCs w:val="18"/>
              </w:rPr>
              <w:t xml:space="preserve"> Windows</w:t>
            </w:r>
            <w:r w:rsidR="00181327" w:rsidRPr="001A449E">
              <w:rPr>
                <w:rFonts w:eastAsia="PMingLiU" w:cs="Tahoma"/>
                <w:color w:val="000000"/>
                <w:szCs w:val="18"/>
                <w:vertAlign w:val="superscript"/>
              </w:rPr>
              <w:t>®</w:t>
            </w:r>
            <w:r w:rsidRPr="001A449E">
              <w:rPr>
                <w:rFonts w:eastAsia="PMingLiU" w:cs="Tahoma"/>
                <w:color w:val="000000"/>
                <w:szCs w:val="18"/>
                <w:vertAlign w:val="superscript"/>
              </w:rPr>
              <w:t xml:space="preserve"> </w:t>
            </w:r>
            <w:r w:rsidRPr="001A449E">
              <w:rPr>
                <w:rFonts w:eastAsia="PMingLiU" w:cs="Tahoma"/>
                <w:szCs w:val="18"/>
              </w:rPr>
              <w:t>Intune</w:t>
            </w:r>
          </w:p>
        </w:tc>
      </w:tr>
      <w:tr w:rsidR="004C6855" w:rsidRPr="001A449E" w:rsidTr="001E3F7D">
        <w:trPr>
          <w:trHeight w:val="247"/>
        </w:trPr>
        <w:tc>
          <w:tcPr>
            <w:tcW w:w="4230" w:type="dxa"/>
            <w:tcMar>
              <w:top w:w="0" w:type="dxa"/>
              <w:left w:w="108" w:type="dxa"/>
              <w:bottom w:w="0" w:type="dxa"/>
              <w:right w:w="108" w:type="dxa"/>
            </w:tcMar>
            <w:hideMark/>
          </w:tcPr>
          <w:p w:rsidR="004C6855" w:rsidRPr="001A449E" w:rsidRDefault="004C6855" w:rsidP="00554A35">
            <w:pPr>
              <w:rPr>
                <w:rFonts w:eastAsia="PMingLiU" w:cs="Tahoma"/>
                <w:szCs w:val="18"/>
              </w:rPr>
            </w:pPr>
            <w:r w:rsidRPr="001A449E">
              <w:rPr>
                <w:rFonts w:eastAsia="PMingLiU" w:cs="Tahoma"/>
                <w:color w:val="000000"/>
                <w:szCs w:val="18"/>
              </w:rPr>
              <w:t>Core Infrastructure Server Suite Standard</w:t>
            </w:r>
          </w:p>
        </w:tc>
        <w:tc>
          <w:tcPr>
            <w:tcW w:w="4230" w:type="dxa"/>
            <w:tcMar>
              <w:top w:w="0" w:type="dxa"/>
              <w:left w:w="108" w:type="dxa"/>
              <w:bottom w:w="0" w:type="dxa"/>
              <w:right w:w="108" w:type="dxa"/>
            </w:tcMar>
            <w:hideMark/>
          </w:tcPr>
          <w:p w:rsidR="004C6855" w:rsidRPr="001A449E" w:rsidRDefault="004C6855" w:rsidP="00933674">
            <w:pPr>
              <w:rPr>
                <w:rFonts w:eastAsia="PMingLiU" w:cs="Tahoma"/>
                <w:szCs w:val="18"/>
              </w:rPr>
            </w:pPr>
            <w:r w:rsidRPr="001A449E">
              <w:rPr>
                <w:rFonts w:eastAsia="PMingLiU" w:cs="Tahoma"/>
                <w:color w:val="000000"/>
                <w:szCs w:val="18"/>
              </w:rPr>
              <w:t>Core Infrastructure Server Suite Datacenter</w:t>
            </w:r>
          </w:p>
        </w:tc>
      </w:tr>
      <w:tr w:rsidR="003573CD" w:rsidRPr="001A449E" w:rsidTr="001E3F7D">
        <w:tc>
          <w:tcPr>
            <w:tcW w:w="4230" w:type="dxa"/>
            <w:tcMar>
              <w:top w:w="0" w:type="dxa"/>
              <w:left w:w="108" w:type="dxa"/>
              <w:bottom w:w="0" w:type="dxa"/>
              <w:right w:w="108" w:type="dxa"/>
            </w:tcMar>
            <w:hideMark/>
          </w:tcPr>
          <w:p w:rsidR="003573CD" w:rsidRPr="001A449E" w:rsidRDefault="003573CD" w:rsidP="00394D2B">
            <w:pPr>
              <w:rPr>
                <w:rFonts w:eastAsia="PMingLiU" w:cs="Tahoma"/>
                <w:szCs w:val="18"/>
              </w:rPr>
            </w:pPr>
            <w:r w:rsidRPr="001A449E">
              <w:rPr>
                <w:rFonts w:eastAsia="PMingLiU" w:cs="Tahoma"/>
                <w:szCs w:val="18"/>
              </w:rPr>
              <w:t>Desktop Education w/ Core CAL</w:t>
            </w:r>
          </w:p>
        </w:tc>
        <w:tc>
          <w:tcPr>
            <w:tcW w:w="4230" w:type="dxa"/>
            <w:tcMar>
              <w:top w:w="0" w:type="dxa"/>
              <w:left w:w="108" w:type="dxa"/>
              <w:bottom w:w="0" w:type="dxa"/>
              <w:right w:w="108" w:type="dxa"/>
            </w:tcMar>
            <w:hideMark/>
          </w:tcPr>
          <w:p w:rsidR="003573CD" w:rsidRPr="001A449E" w:rsidRDefault="003573CD" w:rsidP="00394D2B">
            <w:pPr>
              <w:rPr>
                <w:rFonts w:eastAsia="PMingLiU" w:cs="Tahoma"/>
                <w:szCs w:val="18"/>
              </w:rPr>
            </w:pPr>
            <w:r w:rsidRPr="001A449E">
              <w:rPr>
                <w:rFonts w:eastAsia="PMingLiU" w:cs="Tahoma"/>
                <w:szCs w:val="18"/>
              </w:rPr>
              <w:t>Desktop Education (</w:t>
            </w:r>
            <w:r w:rsidRPr="001A449E">
              <w:rPr>
                <w:rFonts w:eastAsia="PMingLiU" w:cs="Tahoma"/>
                <w:szCs w:val="18"/>
              </w:rPr>
              <w:t>含</w:t>
            </w:r>
            <w:r w:rsidRPr="001A449E">
              <w:rPr>
                <w:rFonts w:eastAsia="PMingLiU" w:cs="Tahoma"/>
                <w:szCs w:val="18"/>
              </w:rPr>
              <w:t xml:space="preserve"> Enterprise CAL </w:t>
            </w:r>
            <w:r w:rsidRPr="001A449E">
              <w:rPr>
                <w:rFonts w:eastAsia="PMingLiU" w:cs="Tahoma"/>
                <w:szCs w:val="18"/>
              </w:rPr>
              <w:t>套件</w:t>
            </w:r>
            <w:r w:rsidRPr="001A449E">
              <w:rPr>
                <w:rFonts w:eastAsia="PMingLiU" w:cs="Tahoma"/>
                <w:szCs w:val="18"/>
              </w:rPr>
              <w:t>)</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Desktop School w/ Core CAL</w:t>
            </w:r>
          </w:p>
        </w:tc>
        <w:tc>
          <w:tcPr>
            <w:tcW w:w="4230" w:type="dxa"/>
            <w:tcMar>
              <w:top w:w="0" w:type="dxa"/>
              <w:left w:w="108" w:type="dxa"/>
              <w:bottom w:w="0" w:type="dxa"/>
              <w:right w:w="108" w:type="dxa"/>
            </w:tcMar>
            <w:hideMark/>
          </w:tcPr>
          <w:p w:rsidR="003573CD" w:rsidRPr="001A449E" w:rsidRDefault="00ED0F02" w:rsidP="00554A35">
            <w:pPr>
              <w:rPr>
                <w:rFonts w:eastAsia="PMingLiU" w:cs="Tahoma"/>
                <w:szCs w:val="18"/>
              </w:rPr>
            </w:pPr>
            <w:r w:rsidRPr="001A449E">
              <w:rPr>
                <w:rFonts w:eastAsia="PMingLiU" w:cs="Tahoma"/>
                <w:szCs w:val="18"/>
              </w:rPr>
              <w:t>Desktop School (</w:t>
            </w:r>
            <w:r w:rsidRPr="001A449E">
              <w:rPr>
                <w:rFonts w:eastAsia="PMingLiU" w:cs="Tahoma"/>
                <w:szCs w:val="18"/>
              </w:rPr>
              <w:t>含</w:t>
            </w:r>
            <w:r w:rsidRPr="001A449E">
              <w:rPr>
                <w:rFonts w:eastAsia="PMingLiU" w:cs="Tahoma"/>
                <w:szCs w:val="18"/>
              </w:rPr>
              <w:t xml:space="preserve"> Enterprise CAL </w:t>
            </w:r>
            <w:r w:rsidRPr="001A449E">
              <w:rPr>
                <w:rFonts w:eastAsia="PMingLiU" w:cs="Tahoma"/>
                <w:szCs w:val="18"/>
              </w:rPr>
              <w:t>套件</w:t>
            </w:r>
            <w:r w:rsidRPr="001A449E">
              <w:rPr>
                <w:rFonts w:eastAsia="PMingLiU" w:cs="Tahoma"/>
                <w:szCs w:val="18"/>
              </w:rPr>
              <w:t>)</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lang w:val="fr-FR"/>
              </w:rPr>
            </w:pPr>
            <w:r w:rsidRPr="001A449E">
              <w:rPr>
                <w:rFonts w:eastAsia="PMingLiU" w:cs="Tahoma"/>
                <w:szCs w:val="18"/>
              </w:rPr>
              <w:t>Exchange Server Standard</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Exchange Server Enterprise</w:t>
            </w:r>
          </w:p>
        </w:tc>
      </w:tr>
      <w:tr w:rsidR="004D4D43" w:rsidRPr="001A449E" w:rsidTr="001E3F7D">
        <w:tc>
          <w:tcPr>
            <w:tcW w:w="4230" w:type="dxa"/>
            <w:tcMar>
              <w:top w:w="0" w:type="dxa"/>
              <w:left w:w="108" w:type="dxa"/>
              <w:bottom w:w="0" w:type="dxa"/>
              <w:right w:w="108" w:type="dxa"/>
            </w:tcMar>
          </w:tcPr>
          <w:p w:rsidR="004D4D43" w:rsidRPr="001A449E" w:rsidRDefault="004D4D43" w:rsidP="00AB4C80">
            <w:pPr>
              <w:rPr>
                <w:rFonts w:eastAsia="PMingLiU" w:cs="Tahoma"/>
                <w:szCs w:val="18"/>
              </w:rPr>
            </w:pPr>
            <w:r w:rsidRPr="001A449E">
              <w:rPr>
                <w:rFonts w:eastAsia="PMingLiU" w:cs="Tahoma"/>
                <w:szCs w:val="18"/>
              </w:rPr>
              <w:t>Forefront TMG Standard</w:t>
            </w:r>
          </w:p>
        </w:tc>
        <w:tc>
          <w:tcPr>
            <w:tcW w:w="4230" w:type="dxa"/>
            <w:tcMar>
              <w:top w:w="0" w:type="dxa"/>
              <w:left w:w="108" w:type="dxa"/>
              <w:bottom w:w="0" w:type="dxa"/>
              <w:right w:w="108" w:type="dxa"/>
            </w:tcMar>
          </w:tcPr>
          <w:p w:rsidR="004D4D43" w:rsidRPr="001A449E" w:rsidRDefault="004D4D43" w:rsidP="00AB4C80">
            <w:pPr>
              <w:rPr>
                <w:rFonts w:eastAsia="PMingLiU" w:cs="Tahoma"/>
                <w:szCs w:val="18"/>
              </w:rPr>
            </w:pPr>
            <w:r w:rsidRPr="001A449E">
              <w:rPr>
                <w:rFonts w:eastAsia="PMingLiU" w:cs="Tahoma"/>
                <w:szCs w:val="18"/>
              </w:rPr>
              <w:t>Forefront TMG Enterprise</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Internet Security &amp; Acceleration (ISA) Standard Server</w:t>
            </w:r>
          </w:p>
        </w:tc>
        <w:tc>
          <w:tcPr>
            <w:tcW w:w="4230" w:type="dxa"/>
            <w:tcMar>
              <w:top w:w="0" w:type="dxa"/>
              <w:left w:w="108" w:type="dxa"/>
              <w:bottom w:w="0" w:type="dxa"/>
              <w:right w:w="108" w:type="dxa"/>
            </w:tcMar>
            <w:hideMark/>
          </w:tcPr>
          <w:p w:rsidR="003573CD" w:rsidRPr="001A449E" w:rsidRDefault="003573CD" w:rsidP="00680008">
            <w:pPr>
              <w:rPr>
                <w:rFonts w:eastAsia="PMingLiU" w:cs="Tahoma"/>
                <w:szCs w:val="18"/>
              </w:rPr>
            </w:pPr>
            <w:r w:rsidRPr="001A449E">
              <w:rPr>
                <w:rFonts w:eastAsia="PMingLiU" w:cs="Tahoma"/>
                <w:szCs w:val="18"/>
              </w:rPr>
              <w:t>Internet Security &amp; Acceleration (ISA) Enterprise</w:t>
            </w:r>
            <w:r w:rsidR="00680008">
              <w:rPr>
                <w:rFonts w:eastAsia="PMingLiU" w:cs="Tahoma"/>
                <w:szCs w:val="18"/>
              </w:rPr>
              <w:t> </w:t>
            </w:r>
            <w:r w:rsidRPr="001A449E">
              <w:rPr>
                <w:rFonts w:eastAsia="PMingLiU" w:cs="Tahoma"/>
                <w:szCs w:val="18"/>
              </w:rPr>
              <w:t>Server</w:t>
            </w:r>
          </w:p>
        </w:tc>
      </w:tr>
      <w:tr w:rsidR="00781A60" w:rsidRPr="001A449E" w:rsidTr="001E3F7D">
        <w:tc>
          <w:tcPr>
            <w:tcW w:w="4230" w:type="dxa"/>
            <w:tcMar>
              <w:top w:w="0" w:type="dxa"/>
              <w:left w:w="108" w:type="dxa"/>
              <w:bottom w:w="0" w:type="dxa"/>
              <w:right w:w="108" w:type="dxa"/>
            </w:tcMar>
          </w:tcPr>
          <w:p w:rsidR="00781A60" w:rsidRPr="001A449E" w:rsidRDefault="00781A60" w:rsidP="00554A35">
            <w:pPr>
              <w:rPr>
                <w:rFonts w:eastAsia="PMingLiU" w:cs="Tahoma"/>
                <w:szCs w:val="18"/>
              </w:rPr>
            </w:pPr>
            <w:r w:rsidRPr="001A449E">
              <w:rPr>
                <w:rFonts w:eastAsia="PMingLiU" w:cs="Tahoma"/>
                <w:szCs w:val="18"/>
              </w:rPr>
              <w:t>Microsoft Dynamics CRM Workgroup Server 2011</w:t>
            </w:r>
          </w:p>
        </w:tc>
        <w:tc>
          <w:tcPr>
            <w:tcW w:w="4230" w:type="dxa"/>
            <w:tcMar>
              <w:top w:w="0" w:type="dxa"/>
              <w:left w:w="108" w:type="dxa"/>
              <w:bottom w:w="0" w:type="dxa"/>
              <w:right w:w="108" w:type="dxa"/>
            </w:tcMar>
          </w:tcPr>
          <w:p w:rsidR="00781A60" w:rsidRPr="001A449E" w:rsidRDefault="00781A60" w:rsidP="00554A35">
            <w:pPr>
              <w:rPr>
                <w:rFonts w:eastAsia="PMingLiU" w:cs="Tahoma"/>
                <w:szCs w:val="18"/>
              </w:rPr>
            </w:pPr>
            <w:r w:rsidRPr="001A449E">
              <w:rPr>
                <w:rFonts w:eastAsia="PMingLiU" w:cs="Tahoma"/>
                <w:szCs w:val="18"/>
              </w:rPr>
              <w:t>Microsoft Dynamics CRM Server 2011</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 xml:space="preserve">Office Standard </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lang w:val="fr-FR"/>
              </w:rPr>
            </w:pPr>
            <w:r w:rsidRPr="001A449E">
              <w:rPr>
                <w:rFonts w:eastAsia="PMingLiU" w:cs="Tahoma"/>
                <w:szCs w:val="18"/>
              </w:rPr>
              <w:t xml:space="preserve">Office Professional Plus </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專業桌面</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企業桌面</w:t>
            </w:r>
          </w:p>
        </w:tc>
      </w:tr>
      <w:tr w:rsidR="008925CF" w:rsidRPr="001A449E" w:rsidTr="001E3F7D">
        <w:tc>
          <w:tcPr>
            <w:tcW w:w="4230" w:type="dxa"/>
            <w:tcMar>
              <w:top w:w="0" w:type="dxa"/>
              <w:left w:w="108" w:type="dxa"/>
              <w:bottom w:w="0" w:type="dxa"/>
              <w:right w:w="108" w:type="dxa"/>
            </w:tcMar>
            <w:hideMark/>
          </w:tcPr>
          <w:p w:rsidR="008925CF" w:rsidRPr="001A449E" w:rsidRDefault="008925CF" w:rsidP="008925CF">
            <w:pPr>
              <w:rPr>
                <w:rFonts w:eastAsia="PMingLiU" w:cs="Tahoma"/>
                <w:color w:val="000000"/>
                <w:szCs w:val="18"/>
              </w:rPr>
            </w:pPr>
            <w:r w:rsidRPr="001A449E">
              <w:rPr>
                <w:rFonts w:eastAsia="PMingLiU" w:cs="Tahoma"/>
                <w:color w:val="000000"/>
                <w:szCs w:val="18"/>
              </w:rPr>
              <w:t>專業桌面含</w:t>
            </w:r>
            <w:r w:rsidRPr="001A449E">
              <w:rPr>
                <w:rFonts w:eastAsia="PMingLiU" w:cs="Tahoma"/>
                <w:color w:val="000000"/>
                <w:szCs w:val="18"/>
              </w:rPr>
              <w:t xml:space="preserve"> Microsoft</w:t>
            </w:r>
            <w:bookmarkStart w:id="919" w:name="_Toc236810936"/>
            <w:r w:rsidRPr="001A449E">
              <w:rPr>
                <w:rFonts w:eastAsia="PMingLiU" w:cs="Tahoma"/>
                <w:color w:val="000000"/>
                <w:szCs w:val="18"/>
              </w:rPr>
              <w:t xml:space="preserve"> Desktop Optimization Pack </w:t>
            </w:r>
            <w:bookmarkEnd w:id="919"/>
          </w:p>
        </w:tc>
        <w:tc>
          <w:tcPr>
            <w:tcW w:w="4230" w:type="dxa"/>
            <w:tcMar>
              <w:top w:w="0" w:type="dxa"/>
              <w:left w:w="108" w:type="dxa"/>
              <w:bottom w:w="0" w:type="dxa"/>
              <w:right w:w="108" w:type="dxa"/>
            </w:tcMar>
            <w:hideMark/>
          </w:tcPr>
          <w:p w:rsidR="008925CF" w:rsidRPr="001A449E" w:rsidRDefault="008925CF" w:rsidP="00554A35">
            <w:pPr>
              <w:rPr>
                <w:rFonts w:eastAsia="PMingLiU" w:cs="Tahoma"/>
                <w:color w:val="000000"/>
                <w:szCs w:val="18"/>
              </w:rPr>
            </w:pPr>
            <w:r w:rsidRPr="001A449E">
              <w:rPr>
                <w:rFonts w:eastAsia="PMingLiU" w:cs="Tahoma"/>
                <w:color w:val="000000"/>
                <w:szCs w:val="18"/>
              </w:rPr>
              <w:t>企業桌面含</w:t>
            </w:r>
            <w:r w:rsidRPr="001A449E">
              <w:rPr>
                <w:rFonts w:eastAsia="PMingLiU" w:cs="Tahoma"/>
                <w:color w:val="000000"/>
                <w:szCs w:val="18"/>
              </w:rPr>
              <w:t xml:space="preserve"> Microsoft Desktop Optimization Pack</w:t>
            </w:r>
          </w:p>
        </w:tc>
      </w:tr>
      <w:tr w:rsidR="009F254F" w:rsidRPr="001A449E" w:rsidTr="001E3F7D">
        <w:tc>
          <w:tcPr>
            <w:tcW w:w="4230" w:type="dxa"/>
            <w:tcMar>
              <w:top w:w="0" w:type="dxa"/>
              <w:left w:w="108" w:type="dxa"/>
              <w:bottom w:w="0" w:type="dxa"/>
              <w:right w:w="108" w:type="dxa"/>
            </w:tcMar>
            <w:hideMark/>
          </w:tcPr>
          <w:p w:rsidR="009F254F" w:rsidRPr="001A449E" w:rsidRDefault="009F254F" w:rsidP="00CA4488">
            <w:pPr>
              <w:rPr>
                <w:rFonts w:eastAsia="PMingLiU" w:cs="Tahoma"/>
                <w:color w:val="000000"/>
                <w:szCs w:val="18"/>
              </w:rPr>
            </w:pPr>
            <w:r w:rsidRPr="001A449E">
              <w:rPr>
                <w:rFonts w:eastAsia="PMingLiU" w:cs="Tahoma"/>
                <w:color w:val="000000"/>
                <w:szCs w:val="18"/>
              </w:rPr>
              <w:t xml:space="preserve">Project Standard </w:t>
            </w:r>
          </w:p>
        </w:tc>
        <w:tc>
          <w:tcPr>
            <w:tcW w:w="4230" w:type="dxa"/>
            <w:tcMar>
              <w:top w:w="0" w:type="dxa"/>
              <w:left w:w="108" w:type="dxa"/>
              <w:bottom w:w="0" w:type="dxa"/>
              <w:right w:w="108" w:type="dxa"/>
            </w:tcMar>
            <w:hideMark/>
          </w:tcPr>
          <w:p w:rsidR="009F254F" w:rsidRPr="001A449E" w:rsidRDefault="009F254F" w:rsidP="00CA4488">
            <w:pPr>
              <w:rPr>
                <w:rFonts w:eastAsia="PMingLiU" w:cs="Tahoma"/>
                <w:color w:val="000000"/>
                <w:szCs w:val="18"/>
              </w:rPr>
            </w:pPr>
            <w:r w:rsidRPr="001A449E">
              <w:rPr>
                <w:rFonts w:eastAsia="PMingLiU" w:cs="Tahoma"/>
                <w:color w:val="000000"/>
                <w:szCs w:val="18"/>
              </w:rPr>
              <w:t xml:space="preserve">Project Professional </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color w:val="000000"/>
                <w:szCs w:val="18"/>
              </w:rPr>
            </w:pPr>
            <w:r w:rsidRPr="001A449E">
              <w:rPr>
                <w:rFonts w:eastAsia="PMingLiU" w:cs="Tahoma"/>
                <w:color w:val="000000"/>
                <w:szCs w:val="18"/>
              </w:rPr>
              <w:t>SQL Server ™ Standard Core</w:t>
            </w:r>
          </w:p>
        </w:tc>
        <w:tc>
          <w:tcPr>
            <w:tcW w:w="4230" w:type="dxa"/>
            <w:tcMar>
              <w:top w:w="0" w:type="dxa"/>
              <w:left w:w="108" w:type="dxa"/>
              <w:bottom w:w="0" w:type="dxa"/>
              <w:right w:w="108" w:type="dxa"/>
            </w:tcMar>
            <w:hideMark/>
          </w:tcPr>
          <w:p w:rsidR="003573CD" w:rsidRPr="001A449E" w:rsidRDefault="003573CD" w:rsidP="00554A35">
            <w:pPr>
              <w:rPr>
                <w:rFonts w:eastAsia="PMingLiU" w:cs="Tahoma"/>
                <w:color w:val="000000"/>
                <w:szCs w:val="18"/>
              </w:rPr>
            </w:pPr>
            <w:r w:rsidRPr="001A449E">
              <w:rPr>
                <w:rFonts w:eastAsia="PMingLiU" w:cs="Tahoma"/>
                <w:color w:val="000000"/>
                <w:szCs w:val="18"/>
              </w:rPr>
              <w:t>SQL Server ™ Enterprise Core</w:t>
            </w:r>
          </w:p>
        </w:tc>
      </w:tr>
      <w:tr w:rsidR="00270F92" w:rsidRPr="001A449E" w:rsidTr="001E3F7D">
        <w:tc>
          <w:tcPr>
            <w:tcW w:w="4230" w:type="dxa"/>
            <w:tcMar>
              <w:top w:w="0" w:type="dxa"/>
              <w:left w:w="108" w:type="dxa"/>
              <w:bottom w:w="0" w:type="dxa"/>
              <w:right w:w="108" w:type="dxa"/>
            </w:tcMar>
            <w:hideMark/>
          </w:tcPr>
          <w:p w:rsidR="00270F92" w:rsidRPr="001A449E" w:rsidRDefault="00270F92" w:rsidP="00270F92">
            <w:pPr>
              <w:rPr>
                <w:rFonts w:eastAsia="PMingLiU" w:cs="Tahoma"/>
                <w:szCs w:val="18"/>
              </w:rPr>
            </w:pPr>
            <w:r w:rsidRPr="001A449E">
              <w:rPr>
                <w:rFonts w:eastAsia="PMingLiU" w:cs="Tahoma"/>
                <w:szCs w:val="18"/>
              </w:rPr>
              <w:t xml:space="preserve">SQL Server ™ </w:t>
            </w:r>
            <w:r w:rsidRPr="001A449E">
              <w:rPr>
                <w:rFonts w:eastAsia="PMingLiU" w:cs="Tahoma"/>
                <w:color w:val="000000"/>
                <w:szCs w:val="18"/>
              </w:rPr>
              <w:t>Standard</w:t>
            </w:r>
          </w:p>
        </w:tc>
        <w:tc>
          <w:tcPr>
            <w:tcW w:w="4230" w:type="dxa"/>
            <w:tcMar>
              <w:top w:w="0" w:type="dxa"/>
              <w:left w:w="108" w:type="dxa"/>
              <w:bottom w:w="0" w:type="dxa"/>
              <w:right w:w="108" w:type="dxa"/>
            </w:tcMar>
            <w:hideMark/>
          </w:tcPr>
          <w:p w:rsidR="00270F92" w:rsidRPr="001A449E" w:rsidRDefault="00270F92" w:rsidP="00BB516F">
            <w:pPr>
              <w:rPr>
                <w:rFonts w:eastAsia="PMingLiU" w:cs="Tahoma"/>
                <w:szCs w:val="18"/>
              </w:rPr>
            </w:pPr>
            <w:r w:rsidRPr="001A449E">
              <w:rPr>
                <w:rFonts w:eastAsia="PMingLiU" w:cs="Tahoma"/>
                <w:szCs w:val="18"/>
              </w:rPr>
              <w:t>SQL Server ™ Business Intelligence</w:t>
            </w:r>
          </w:p>
        </w:tc>
      </w:tr>
      <w:tr w:rsidR="003573CD" w:rsidRPr="001A449E" w:rsidTr="001E3F7D">
        <w:tc>
          <w:tcPr>
            <w:tcW w:w="4230" w:type="dxa"/>
            <w:tcMar>
              <w:top w:w="0" w:type="dxa"/>
              <w:left w:w="108" w:type="dxa"/>
              <w:bottom w:w="0" w:type="dxa"/>
              <w:right w:w="108" w:type="dxa"/>
            </w:tcMar>
            <w:hideMark/>
          </w:tcPr>
          <w:p w:rsidR="003573CD" w:rsidRPr="001A449E" w:rsidRDefault="00D04131" w:rsidP="00554A35">
            <w:pPr>
              <w:rPr>
                <w:rFonts w:eastAsia="PMingLiU" w:cs="Tahoma"/>
                <w:szCs w:val="18"/>
              </w:rPr>
            </w:pPr>
            <w:r w:rsidRPr="001A449E">
              <w:rPr>
                <w:rFonts w:eastAsia="PMingLiU" w:cs="Tahoma"/>
                <w:szCs w:val="18"/>
              </w:rPr>
              <w:t>System Center 2012 Standard</w:t>
            </w:r>
          </w:p>
        </w:tc>
        <w:tc>
          <w:tcPr>
            <w:tcW w:w="4230" w:type="dxa"/>
            <w:tcMar>
              <w:top w:w="0" w:type="dxa"/>
              <w:left w:w="108" w:type="dxa"/>
              <w:bottom w:w="0" w:type="dxa"/>
              <w:right w:w="108" w:type="dxa"/>
            </w:tcMar>
            <w:hideMark/>
          </w:tcPr>
          <w:p w:rsidR="003573CD" w:rsidRPr="001A449E" w:rsidRDefault="00D04131" w:rsidP="00554A35">
            <w:pPr>
              <w:rPr>
                <w:rFonts w:eastAsia="PMingLiU" w:cs="Tahoma"/>
                <w:szCs w:val="18"/>
              </w:rPr>
            </w:pPr>
            <w:r w:rsidRPr="001A449E">
              <w:rPr>
                <w:rFonts w:eastAsia="PMingLiU" w:cs="Tahoma"/>
                <w:szCs w:val="18"/>
              </w:rPr>
              <w:t>System Center 2012 Datacenter</w:t>
            </w:r>
          </w:p>
        </w:tc>
      </w:tr>
      <w:tr w:rsidR="009F254F" w:rsidRPr="001A449E" w:rsidTr="001E3F7D">
        <w:tc>
          <w:tcPr>
            <w:tcW w:w="4230" w:type="dxa"/>
            <w:tcMar>
              <w:top w:w="0" w:type="dxa"/>
              <w:left w:w="108" w:type="dxa"/>
              <w:bottom w:w="0" w:type="dxa"/>
              <w:right w:w="108" w:type="dxa"/>
            </w:tcMar>
            <w:hideMark/>
          </w:tcPr>
          <w:p w:rsidR="009F254F" w:rsidRPr="001A449E" w:rsidRDefault="009F254F" w:rsidP="00CA4488">
            <w:pPr>
              <w:rPr>
                <w:rFonts w:eastAsia="PMingLiU" w:cs="Tahoma"/>
                <w:color w:val="000000"/>
                <w:szCs w:val="18"/>
              </w:rPr>
            </w:pPr>
            <w:r w:rsidRPr="001A449E">
              <w:rPr>
                <w:rFonts w:eastAsia="PMingLiU" w:cs="Tahoma"/>
                <w:color w:val="000000"/>
                <w:szCs w:val="18"/>
              </w:rPr>
              <w:t>Visio</w:t>
            </w:r>
            <w:r w:rsidR="00181327" w:rsidRPr="001A449E">
              <w:rPr>
                <w:rFonts w:eastAsia="PMingLiU" w:cs="Tahoma"/>
                <w:color w:val="000000"/>
                <w:szCs w:val="18"/>
                <w:vertAlign w:val="superscript"/>
              </w:rPr>
              <w:t>®</w:t>
            </w:r>
            <w:r w:rsidRPr="001A449E">
              <w:rPr>
                <w:rFonts w:eastAsia="PMingLiU" w:cs="Tahoma"/>
                <w:color w:val="000000"/>
                <w:szCs w:val="18"/>
              </w:rPr>
              <w:t xml:space="preserve"> Standard</w:t>
            </w:r>
          </w:p>
        </w:tc>
        <w:tc>
          <w:tcPr>
            <w:tcW w:w="4230" w:type="dxa"/>
            <w:tcMar>
              <w:top w:w="0" w:type="dxa"/>
              <w:left w:w="108" w:type="dxa"/>
              <w:bottom w:w="0" w:type="dxa"/>
              <w:right w:w="108" w:type="dxa"/>
            </w:tcMar>
            <w:hideMark/>
          </w:tcPr>
          <w:p w:rsidR="009F254F" w:rsidRPr="001A449E" w:rsidRDefault="009F254F" w:rsidP="00CA4488">
            <w:pPr>
              <w:rPr>
                <w:rFonts w:eastAsia="PMingLiU" w:cs="Tahoma"/>
                <w:color w:val="000000"/>
                <w:szCs w:val="18"/>
              </w:rPr>
            </w:pPr>
            <w:r w:rsidRPr="001A449E">
              <w:rPr>
                <w:rFonts w:eastAsia="PMingLiU" w:cs="Tahoma"/>
                <w:color w:val="000000"/>
                <w:szCs w:val="18"/>
              </w:rPr>
              <w:t>Visio</w:t>
            </w:r>
            <w:r w:rsidR="00181327" w:rsidRPr="001A449E">
              <w:rPr>
                <w:rFonts w:eastAsia="PMingLiU" w:cs="Tahoma"/>
                <w:color w:val="000000"/>
                <w:szCs w:val="18"/>
                <w:vertAlign w:val="superscript"/>
              </w:rPr>
              <w:t>®</w:t>
            </w:r>
            <w:r w:rsidRPr="001A449E">
              <w:rPr>
                <w:rFonts w:eastAsia="PMingLiU" w:cs="Tahoma"/>
                <w:color w:val="000000"/>
                <w:szCs w:val="18"/>
              </w:rPr>
              <w:t xml:space="preserve"> Professional</w:t>
            </w:r>
          </w:p>
        </w:tc>
      </w:tr>
      <w:tr w:rsidR="009F254F" w:rsidRPr="001A449E" w:rsidTr="001E3F7D">
        <w:tc>
          <w:tcPr>
            <w:tcW w:w="4230" w:type="dxa"/>
            <w:tcMar>
              <w:top w:w="0" w:type="dxa"/>
              <w:left w:w="108" w:type="dxa"/>
              <w:bottom w:w="0" w:type="dxa"/>
              <w:right w:w="108" w:type="dxa"/>
            </w:tcMar>
            <w:hideMark/>
          </w:tcPr>
          <w:p w:rsidR="009F254F" w:rsidRPr="001A449E" w:rsidRDefault="009F254F" w:rsidP="00CA4488">
            <w:pPr>
              <w:rPr>
                <w:rFonts w:eastAsia="PMingLiU" w:cs="Tahoma"/>
                <w:color w:val="000000"/>
                <w:szCs w:val="18"/>
              </w:rPr>
            </w:pPr>
            <w:r w:rsidRPr="001A449E">
              <w:rPr>
                <w:rFonts w:eastAsia="PMingLiU" w:cs="Tahoma"/>
                <w:color w:val="000000"/>
                <w:szCs w:val="18"/>
              </w:rPr>
              <w:t>Visual Studio Professional (</w:t>
            </w:r>
            <w:r w:rsidRPr="001A449E">
              <w:rPr>
                <w:rFonts w:eastAsia="PMingLiU" w:cs="Tahoma"/>
                <w:color w:val="000000"/>
                <w:szCs w:val="18"/>
              </w:rPr>
              <w:t>含</w:t>
            </w:r>
            <w:r w:rsidRPr="001A449E">
              <w:rPr>
                <w:rFonts w:eastAsia="PMingLiU" w:cs="Tahoma"/>
                <w:color w:val="000000"/>
                <w:szCs w:val="18"/>
              </w:rPr>
              <w:t xml:space="preserve"> MSDN)</w:t>
            </w:r>
          </w:p>
        </w:tc>
        <w:tc>
          <w:tcPr>
            <w:tcW w:w="4230" w:type="dxa"/>
            <w:tcMar>
              <w:top w:w="0" w:type="dxa"/>
              <w:left w:w="108" w:type="dxa"/>
              <w:bottom w:w="0" w:type="dxa"/>
              <w:right w:w="108" w:type="dxa"/>
            </w:tcMar>
            <w:hideMark/>
          </w:tcPr>
          <w:p w:rsidR="009F254F" w:rsidRPr="001A449E" w:rsidRDefault="009F254F" w:rsidP="00CA4488">
            <w:pPr>
              <w:rPr>
                <w:rFonts w:eastAsia="PMingLiU" w:cs="Tahoma"/>
                <w:color w:val="000000"/>
                <w:szCs w:val="18"/>
              </w:rPr>
            </w:pPr>
            <w:r w:rsidRPr="001A449E">
              <w:rPr>
                <w:rFonts w:eastAsia="PMingLiU" w:cs="Tahoma"/>
                <w:color w:val="000000"/>
                <w:szCs w:val="18"/>
              </w:rPr>
              <w:t>Visual Studio Premium (</w:t>
            </w:r>
            <w:r w:rsidRPr="001A449E">
              <w:rPr>
                <w:rFonts w:eastAsia="PMingLiU" w:cs="Tahoma"/>
                <w:color w:val="000000"/>
                <w:szCs w:val="18"/>
              </w:rPr>
              <w:t>含</w:t>
            </w:r>
            <w:r w:rsidRPr="001A449E">
              <w:rPr>
                <w:rFonts w:eastAsia="PMingLiU" w:cs="Tahoma"/>
                <w:color w:val="000000"/>
                <w:szCs w:val="18"/>
              </w:rPr>
              <w:t xml:space="preserve"> MSDN)</w:t>
            </w:r>
          </w:p>
        </w:tc>
      </w:tr>
      <w:tr w:rsidR="009F254F" w:rsidRPr="001A449E" w:rsidTr="001E3F7D">
        <w:tc>
          <w:tcPr>
            <w:tcW w:w="4230" w:type="dxa"/>
            <w:tcMar>
              <w:top w:w="0" w:type="dxa"/>
              <w:left w:w="108" w:type="dxa"/>
              <w:bottom w:w="0" w:type="dxa"/>
              <w:right w:w="108" w:type="dxa"/>
            </w:tcMar>
            <w:hideMark/>
          </w:tcPr>
          <w:p w:rsidR="009F254F" w:rsidRPr="001A449E" w:rsidRDefault="009F254F" w:rsidP="00CA4488">
            <w:pPr>
              <w:rPr>
                <w:rFonts w:eastAsia="PMingLiU" w:cs="Tahoma"/>
                <w:szCs w:val="18"/>
              </w:rPr>
            </w:pPr>
            <w:r w:rsidRPr="001A449E">
              <w:rPr>
                <w:rFonts w:eastAsia="PMingLiU" w:cs="Tahoma"/>
                <w:szCs w:val="18"/>
              </w:rPr>
              <w:t>Visual Studio Premium (</w:t>
            </w:r>
            <w:r w:rsidRPr="001A449E">
              <w:rPr>
                <w:rFonts w:eastAsia="PMingLiU" w:cs="Tahoma"/>
                <w:szCs w:val="18"/>
              </w:rPr>
              <w:t>含</w:t>
            </w:r>
            <w:r w:rsidRPr="001A449E">
              <w:rPr>
                <w:rFonts w:eastAsia="PMingLiU" w:cs="Tahoma"/>
                <w:szCs w:val="18"/>
              </w:rPr>
              <w:t xml:space="preserve"> MSDN)</w:t>
            </w:r>
          </w:p>
        </w:tc>
        <w:tc>
          <w:tcPr>
            <w:tcW w:w="4230" w:type="dxa"/>
            <w:tcMar>
              <w:top w:w="0" w:type="dxa"/>
              <w:left w:w="108" w:type="dxa"/>
              <w:bottom w:w="0" w:type="dxa"/>
              <w:right w:w="108" w:type="dxa"/>
            </w:tcMar>
            <w:hideMark/>
          </w:tcPr>
          <w:p w:rsidR="009F254F" w:rsidRPr="001A449E" w:rsidRDefault="009F254F" w:rsidP="00CA4488">
            <w:pPr>
              <w:rPr>
                <w:rFonts w:eastAsia="PMingLiU" w:cs="Tahoma"/>
                <w:szCs w:val="18"/>
              </w:rPr>
            </w:pPr>
            <w:r w:rsidRPr="001A449E">
              <w:rPr>
                <w:rFonts w:eastAsia="PMingLiU" w:cs="Tahoma"/>
                <w:szCs w:val="18"/>
              </w:rPr>
              <w:t>Visual Studio Ultimate (</w:t>
            </w:r>
            <w:r w:rsidRPr="001A449E">
              <w:rPr>
                <w:rFonts w:eastAsia="PMingLiU" w:cs="Tahoma"/>
                <w:szCs w:val="18"/>
              </w:rPr>
              <w:t>含</w:t>
            </w:r>
            <w:r w:rsidRPr="001A449E">
              <w:rPr>
                <w:rFonts w:eastAsia="PMingLiU" w:cs="Tahoma"/>
                <w:szCs w:val="18"/>
              </w:rPr>
              <w:t xml:space="preserve"> MSDN)</w:t>
            </w:r>
          </w:p>
        </w:tc>
      </w:tr>
      <w:tr w:rsidR="009F254F" w:rsidRPr="001A449E" w:rsidTr="001E3F7D">
        <w:tc>
          <w:tcPr>
            <w:tcW w:w="4230" w:type="dxa"/>
            <w:tcMar>
              <w:top w:w="0" w:type="dxa"/>
              <w:left w:w="108" w:type="dxa"/>
              <w:bottom w:w="0" w:type="dxa"/>
              <w:right w:w="108" w:type="dxa"/>
            </w:tcMar>
            <w:hideMark/>
          </w:tcPr>
          <w:p w:rsidR="009F254F" w:rsidRPr="001A449E" w:rsidRDefault="009F254F" w:rsidP="00CA4488">
            <w:pPr>
              <w:rPr>
                <w:rFonts w:eastAsia="PMingLiU" w:cs="Tahoma"/>
                <w:szCs w:val="18"/>
              </w:rPr>
            </w:pPr>
            <w:r w:rsidRPr="001A449E">
              <w:rPr>
                <w:rFonts w:eastAsia="PMingLiU" w:cs="Tahoma"/>
                <w:szCs w:val="18"/>
              </w:rPr>
              <w:t>Visual Studio Test Professional (</w:t>
            </w:r>
            <w:r w:rsidRPr="001A449E">
              <w:rPr>
                <w:rFonts w:eastAsia="PMingLiU" w:cs="Tahoma"/>
                <w:szCs w:val="18"/>
              </w:rPr>
              <w:t>含</w:t>
            </w:r>
            <w:r w:rsidRPr="001A449E">
              <w:rPr>
                <w:rFonts w:eastAsia="PMingLiU" w:cs="Tahoma"/>
                <w:szCs w:val="18"/>
              </w:rPr>
              <w:t xml:space="preserve"> MSDN)</w:t>
            </w:r>
          </w:p>
        </w:tc>
        <w:tc>
          <w:tcPr>
            <w:tcW w:w="4230" w:type="dxa"/>
            <w:tcMar>
              <w:top w:w="0" w:type="dxa"/>
              <w:left w:w="108" w:type="dxa"/>
              <w:bottom w:w="0" w:type="dxa"/>
              <w:right w:w="108" w:type="dxa"/>
            </w:tcMar>
            <w:hideMark/>
          </w:tcPr>
          <w:p w:rsidR="009F254F" w:rsidRPr="001A449E" w:rsidRDefault="009F254F" w:rsidP="007E710C">
            <w:pPr>
              <w:rPr>
                <w:rFonts w:eastAsia="PMingLiU" w:cs="Tahoma"/>
                <w:szCs w:val="18"/>
              </w:rPr>
            </w:pPr>
            <w:r w:rsidRPr="001A449E">
              <w:rPr>
                <w:rFonts w:eastAsia="PMingLiU" w:cs="Tahoma"/>
                <w:szCs w:val="18"/>
              </w:rPr>
              <w:t>Visual Studio Premium (</w:t>
            </w:r>
            <w:r w:rsidRPr="001A449E">
              <w:rPr>
                <w:rFonts w:eastAsia="PMingLiU" w:cs="Tahoma"/>
                <w:szCs w:val="18"/>
              </w:rPr>
              <w:t>含</w:t>
            </w:r>
            <w:r w:rsidRPr="001A449E">
              <w:rPr>
                <w:rFonts w:eastAsia="PMingLiU" w:cs="Tahoma"/>
                <w:szCs w:val="18"/>
              </w:rPr>
              <w:t xml:space="preserve"> MSDN)</w:t>
            </w:r>
          </w:p>
        </w:tc>
      </w:tr>
      <w:tr w:rsidR="003573CD" w:rsidRPr="001A449E" w:rsidTr="001E3F7D">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Windows</w:t>
            </w:r>
            <w:r w:rsidR="00181327" w:rsidRPr="001A449E">
              <w:rPr>
                <w:rFonts w:eastAsia="PMingLiU" w:cs="Tahoma"/>
                <w:szCs w:val="18"/>
                <w:vertAlign w:val="superscript"/>
              </w:rPr>
              <w:t>®</w:t>
            </w:r>
            <w:r w:rsidRPr="001A449E">
              <w:rPr>
                <w:rFonts w:eastAsia="PMingLiU" w:cs="Tahoma"/>
                <w:szCs w:val="18"/>
              </w:rPr>
              <w:t xml:space="preserve"> Server™ Standard</w:t>
            </w:r>
          </w:p>
        </w:tc>
        <w:tc>
          <w:tcPr>
            <w:tcW w:w="4230" w:type="dxa"/>
            <w:tcMar>
              <w:top w:w="0" w:type="dxa"/>
              <w:left w:w="108" w:type="dxa"/>
              <w:bottom w:w="0" w:type="dxa"/>
              <w:right w:w="108" w:type="dxa"/>
            </w:tcMar>
            <w:hideMark/>
          </w:tcPr>
          <w:p w:rsidR="003573CD" w:rsidRPr="001A449E" w:rsidRDefault="003573CD" w:rsidP="00554A35">
            <w:pPr>
              <w:rPr>
                <w:rFonts w:eastAsia="PMingLiU" w:cs="Tahoma"/>
                <w:szCs w:val="18"/>
              </w:rPr>
            </w:pPr>
            <w:r w:rsidRPr="001A449E">
              <w:rPr>
                <w:rFonts w:eastAsia="PMingLiU" w:cs="Tahoma"/>
                <w:szCs w:val="18"/>
              </w:rPr>
              <w:t>Windows</w:t>
            </w:r>
            <w:r w:rsidR="00181327" w:rsidRPr="001A449E">
              <w:rPr>
                <w:rFonts w:eastAsia="PMingLiU" w:cs="Tahoma"/>
                <w:szCs w:val="18"/>
                <w:vertAlign w:val="superscript"/>
              </w:rPr>
              <w:t>®</w:t>
            </w:r>
            <w:r w:rsidRPr="001A449E">
              <w:rPr>
                <w:rFonts w:eastAsia="PMingLiU" w:cs="Tahoma"/>
                <w:szCs w:val="18"/>
              </w:rPr>
              <w:t xml:space="preserve"> Server™ Datacenter</w:t>
            </w:r>
          </w:p>
        </w:tc>
      </w:tr>
    </w:tbl>
    <w:p w:rsidR="003573CD" w:rsidRPr="001A449E" w:rsidRDefault="003573CD" w:rsidP="00AF1D88">
      <w:pPr>
        <w:pStyle w:val="AppendixBodyText"/>
        <w:rPr>
          <w:rFonts w:ascii="Tahoma" w:eastAsia="PMingLiU" w:hAnsi="Tahoma" w:cs="Tahoma"/>
          <w:lang w:eastAsia="zh-TW"/>
        </w:rPr>
      </w:pPr>
      <w:r w:rsidRPr="001A449E">
        <w:rPr>
          <w:rFonts w:ascii="Tahoma" w:eastAsia="PMingLiU" w:hAnsi="Tahoma" w:cs="Tahoma"/>
          <w:b/>
          <w:i/>
          <w:sz w:val="16"/>
          <w:szCs w:val="16"/>
          <w:lang w:eastAsia="zh-TW"/>
        </w:rPr>
        <w:t>*</w:t>
      </w:r>
      <w:r w:rsidRPr="001A449E">
        <w:rPr>
          <w:rFonts w:ascii="Tahoma" w:eastAsia="PMingLiU" w:hAnsi="Tahoma" w:cs="Tahoma"/>
          <w:b/>
          <w:i/>
          <w:sz w:val="16"/>
          <w:szCs w:val="16"/>
          <w:lang w:eastAsia="zh-TW"/>
        </w:rPr>
        <w:t>備註：</w:t>
      </w:r>
      <w:r w:rsidRPr="001A449E">
        <w:rPr>
          <w:rFonts w:ascii="Tahoma" w:eastAsia="PMingLiU" w:hAnsi="Tahoma" w:cs="Tahoma"/>
          <w:i/>
          <w:sz w:val="16"/>
          <w:szCs w:val="16"/>
          <w:lang w:eastAsia="zh-TW"/>
        </w:rPr>
        <w:t>可提供升級使用權的產品之清單得隨時變更。</w:t>
      </w:r>
    </w:p>
    <w:p w:rsidR="003573CD" w:rsidRPr="001A449E" w:rsidRDefault="003573CD">
      <w:pPr>
        <w:rPr>
          <w:rFonts w:eastAsia="PMingLiU" w:cs="Tahoma"/>
          <w:lang w:eastAsia="zh-TW"/>
        </w:rPr>
      </w:pPr>
    </w:p>
    <w:p w:rsidR="00023FE7" w:rsidRPr="001A449E" w:rsidRDefault="00023FE7">
      <w:pPr>
        <w:pStyle w:val="AppendixBodyText"/>
        <w:ind w:left="1710" w:hanging="1260"/>
        <w:rPr>
          <w:rFonts w:ascii="Tahoma" w:eastAsia="PMingLiU" w:hAnsi="Tahoma" w:cs="Tahoma"/>
          <w:lang w:eastAsia="zh-TW"/>
        </w:rPr>
      </w:pPr>
      <w:r w:rsidRPr="001A449E">
        <w:rPr>
          <w:rFonts w:ascii="Tahoma" w:eastAsia="PMingLiU" w:hAnsi="Tahoma" w:cs="Tahoma"/>
          <w:b/>
          <w:i/>
          <w:lang w:eastAsia="zh-TW"/>
        </w:rPr>
        <w:t xml:space="preserve"> </w:t>
      </w:r>
    </w:p>
    <w:p w:rsidR="00023FE7" w:rsidRPr="001A449E" w:rsidRDefault="00CA395A" w:rsidP="00680008">
      <w:pPr>
        <w:pStyle w:val="Heading1"/>
        <w:spacing w:before="0"/>
        <w:rPr>
          <w:rFonts w:eastAsia="PMingLiU" w:cs="Tahoma"/>
          <w:lang w:eastAsia="zh-TW"/>
        </w:rPr>
      </w:pPr>
      <w:r w:rsidRPr="001A449E">
        <w:rPr>
          <w:rFonts w:eastAsia="PMingLiU" w:cs="Tahoma"/>
          <w:lang w:eastAsia="zh-TW"/>
        </w:rPr>
        <w:br w:type="page"/>
      </w:r>
      <w:bookmarkStart w:id="920" w:name="_Toc317591256"/>
      <w:bookmarkStart w:id="921" w:name="_Toc336338247"/>
      <w:bookmarkStart w:id="922" w:name="_Toc363720599"/>
      <w:r w:rsidRPr="001A449E">
        <w:rPr>
          <w:rFonts w:eastAsia="PMingLiU" w:cs="Tahoma"/>
          <w:lang w:eastAsia="zh-TW"/>
        </w:rPr>
        <w:t>第</w:t>
      </w:r>
      <w:r w:rsidRPr="001A449E">
        <w:rPr>
          <w:rFonts w:eastAsia="PMingLiU" w:cs="Tahoma"/>
          <w:lang w:eastAsia="zh-TW"/>
        </w:rPr>
        <w:t xml:space="preserve"> 8 </w:t>
      </w:r>
      <w:r w:rsidRPr="001A449E">
        <w:rPr>
          <w:rFonts w:eastAsia="PMingLiU" w:cs="Tahoma"/>
          <w:lang w:eastAsia="zh-TW"/>
        </w:rPr>
        <w:t>節</w:t>
      </w:r>
      <w:r w:rsidRPr="001A449E">
        <w:rPr>
          <w:rFonts w:eastAsia="PMingLiU" w:cs="Tahoma"/>
          <w:lang w:eastAsia="zh-TW"/>
        </w:rPr>
        <w:t xml:space="preserve"> - </w:t>
      </w:r>
      <w:r w:rsidRPr="001A449E">
        <w:rPr>
          <w:rFonts w:eastAsia="PMingLiU" w:cs="Tahoma"/>
          <w:lang w:eastAsia="zh-TW"/>
        </w:rPr>
        <w:t>服務</w:t>
      </w:r>
      <w:bookmarkEnd w:id="920"/>
      <w:bookmarkEnd w:id="921"/>
      <w:bookmarkEnd w:id="922"/>
    </w:p>
    <w:p w:rsidR="00023FE7" w:rsidRPr="001A449E" w:rsidRDefault="00023FE7">
      <w:pPr>
        <w:rPr>
          <w:rFonts w:eastAsia="PMingLiU" w:cs="Tahoma"/>
          <w:lang w:eastAsia="zh-TW"/>
        </w:rPr>
      </w:pPr>
    </w:p>
    <w:p w:rsidR="00DD7F8E" w:rsidRPr="001A449E" w:rsidRDefault="00DD7F8E" w:rsidP="00607FE8">
      <w:pPr>
        <w:jc w:val="both"/>
        <w:rPr>
          <w:rFonts w:eastAsia="PMingLiU" w:cs="Tahoma"/>
          <w:lang w:eastAsia="zh-TW"/>
        </w:rPr>
      </w:pPr>
      <w:r w:rsidRPr="001A449E">
        <w:rPr>
          <w:rFonts w:eastAsia="PMingLiU" w:cs="Tahoma"/>
          <w:szCs w:val="20"/>
          <w:lang w:eastAsia="zh-TW"/>
        </w:rPr>
        <w:t>客戶從本產品清單訂購之任何服務的使用權係受以下項目拘束：</w:t>
      </w:r>
      <w:r w:rsidRPr="001A449E">
        <w:rPr>
          <w:rFonts w:eastAsia="PMingLiU" w:cs="Tahoma"/>
          <w:szCs w:val="20"/>
          <w:lang w:eastAsia="zh-TW"/>
        </w:rPr>
        <w:t xml:space="preserve">(1) </w:t>
      </w:r>
      <w:r w:rsidRPr="001A449E">
        <w:rPr>
          <w:rFonts w:eastAsia="PMingLiU" w:cs="Tahoma"/>
          <w:szCs w:val="20"/>
          <w:lang w:eastAsia="zh-TW"/>
        </w:rPr>
        <w:t>客戶之大量授權合約，以及</w:t>
      </w:r>
      <w:r w:rsidRPr="001A449E">
        <w:rPr>
          <w:rFonts w:eastAsia="PMingLiU" w:cs="Tahoma"/>
          <w:szCs w:val="20"/>
          <w:lang w:eastAsia="zh-TW"/>
        </w:rPr>
        <w:t xml:space="preserve"> (2) </w:t>
      </w:r>
      <w:r w:rsidRPr="001A449E">
        <w:rPr>
          <w:rFonts w:eastAsia="PMingLiU" w:cs="Tahoma"/>
          <w:szCs w:val="20"/>
          <w:lang w:eastAsia="zh-TW"/>
        </w:rPr>
        <w:t>客戶訂購時可能擁有之任何有效的其他主要等級之</w:t>
      </w:r>
      <w:r w:rsidRPr="001A449E">
        <w:rPr>
          <w:rFonts w:eastAsia="PMingLiU" w:cs="Tahoma"/>
          <w:szCs w:val="20"/>
          <w:lang w:eastAsia="zh-TW"/>
        </w:rPr>
        <w:t xml:space="preserve"> Microsoft </w:t>
      </w:r>
      <w:r w:rsidRPr="001A449E">
        <w:rPr>
          <w:rFonts w:eastAsia="PMingLiU" w:cs="Tahoma"/>
          <w:szCs w:val="20"/>
          <w:lang w:eastAsia="zh-TW"/>
        </w:rPr>
        <w:t>服務合約。若有牴觸的情況，則以最新之服務合約為準。</w:t>
      </w:r>
      <w:r w:rsidRPr="001A449E">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1A449E">
        <w:rPr>
          <w:rFonts w:eastAsia="PMingLiU" w:cs="Tahoma"/>
          <w:szCs w:val="20"/>
          <w:lang w:eastAsia="zh-TW"/>
        </w:rPr>
        <w:t>如果客戶沒有與</w:t>
      </w:r>
      <w:r w:rsidRPr="001A449E">
        <w:rPr>
          <w:rFonts w:eastAsia="PMingLiU" w:cs="Tahoma"/>
          <w:szCs w:val="20"/>
          <w:lang w:eastAsia="zh-TW"/>
        </w:rPr>
        <w:t xml:space="preserve"> Microsoft </w:t>
      </w:r>
      <w:r w:rsidRPr="001A449E">
        <w:rPr>
          <w:rFonts w:eastAsia="PMingLiU" w:cs="Tahoma"/>
          <w:szCs w:val="20"/>
          <w:lang w:eastAsia="zh-TW"/>
        </w:rPr>
        <w:t>簽訂最新的主要等級服務合約，則以下所有的「其他服務條款及條件」均將適用。</w:t>
      </w:r>
    </w:p>
    <w:p w:rsidR="00DD7F8E" w:rsidRPr="001A449E" w:rsidRDefault="00DD7F8E" w:rsidP="00607FE8">
      <w:pPr>
        <w:jc w:val="both"/>
        <w:rPr>
          <w:rFonts w:eastAsia="PMingLiU" w:cs="Tahoma"/>
          <w:lang w:eastAsia="zh-TW"/>
        </w:rPr>
      </w:pPr>
    </w:p>
    <w:p w:rsidR="00DD7F8E" w:rsidRPr="001A449E" w:rsidRDefault="00DD7F8E" w:rsidP="00607FE8">
      <w:pPr>
        <w:spacing w:after="75"/>
        <w:rPr>
          <w:rFonts w:eastAsia="PMingLiU" w:cs="Tahoma"/>
          <w:lang w:eastAsia="zh-TW"/>
        </w:rPr>
      </w:pPr>
      <w:r w:rsidRPr="001A449E">
        <w:rPr>
          <w:rFonts w:eastAsia="PMingLiU" w:cs="Tahoma"/>
          <w:szCs w:val="20"/>
          <w:lang w:eastAsia="zh-TW"/>
        </w:rPr>
        <w:t>客戶得訂購權利之任何服務的詳細說明，將於以下各節中提供。</w:t>
      </w:r>
    </w:p>
    <w:p w:rsidR="00DD7F8E" w:rsidRPr="001A449E" w:rsidRDefault="00DD7F8E" w:rsidP="00607FE8">
      <w:pPr>
        <w:spacing w:after="75"/>
        <w:rPr>
          <w:rFonts w:eastAsia="PMingLiU" w:cs="Tahoma"/>
          <w:lang w:eastAsia="zh-TW"/>
        </w:rPr>
      </w:pPr>
      <w:r w:rsidRPr="001A449E">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1A449E">
        <w:rPr>
          <w:rFonts w:eastAsia="PMingLiU" w:cs="Tahoma"/>
          <w:szCs w:val="20"/>
          <w:lang w:eastAsia="zh-TW"/>
        </w:rPr>
        <w:t xml:space="preserve"> Microsoft </w:t>
      </w:r>
      <w:r w:rsidRPr="001A449E">
        <w:rPr>
          <w:rFonts w:eastAsia="PMingLiU" w:cs="Tahoma"/>
          <w:szCs w:val="20"/>
          <w:lang w:eastAsia="zh-TW"/>
        </w:rPr>
        <w:t>客戶經理。</w:t>
      </w:r>
    </w:p>
    <w:p w:rsidR="00F42FB8" w:rsidRPr="001A449E" w:rsidRDefault="00F42FB8" w:rsidP="00DD7F8E">
      <w:pPr>
        <w:rPr>
          <w:rFonts w:eastAsia="PMingLiU" w:cs="Tahoma"/>
          <w:lang w:eastAsia="zh-TW"/>
        </w:rPr>
      </w:pPr>
    </w:p>
    <w:p w:rsidR="00DD7F8E" w:rsidRPr="001A449E" w:rsidRDefault="00DD7F8E" w:rsidP="00DD7F8E">
      <w:pPr>
        <w:rPr>
          <w:rFonts w:eastAsia="PMingLiU" w:cs="Tahoma"/>
        </w:rPr>
      </w:pPr>
      <w:r w:rsidRPr="001A449E">
        <w:rPr>
          <w:rFonts w:eastAsia="PMingLiU" w:cs="Tahoma"/>
          <w:b/>
          <w:sz w:val="24"/>
          <w:szCs w:val="24"/>
        </w:rPr>
        <w:t xml:space="preserve">Microsoft </w:t>
      </w:r>
      <w:r w:rsidRPr="001A449E">
        <w:rPr>
          <w:rFonts w:eastAsia="PMingLiU" w:cs="Tahoma"/>
          <w:b/>
          <w:sz w:val="24"/>
          <w:szCs w:val="24"/>
        </w:rPr>
        <w:t>主要支援優惠方案</w:t>
      </w:r>
    </w:p>
    <w:p w:rsidR="00DB2D1E" w:rsidRPr="001A449E"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1A449E" w:rsidTr="002A6416">
        <w:tc>
          <w:tcPr>
            <w:tcW w:w="3168" w:type="dxa"/>
            <w:shd w:val="clear" w:color="auto" w:fill="FABF8F"/>
            <w:vAlign w:val="center"/>
          </w:tcPr>
          <w:p w:rsidR="00DB2D1E" w:rsidRPr="001A449E" w:rsidRDefault="00DB2D1E" w:rsidP="00DE73D4">
            <w:pPr>
              <w:jc w:val="center"/>
              <w:rPr>
                <w:rFonts w:eastAsia="PMingLiU" w:cs="Tahoma"/>
                <w:color w:val="000000"/>
                <w:szCs w:val="18"/>
              </w:rPr>
            </w:pPr>
            <w:r w:rsidRPr="001A449E">
              <w:rPr>
                <w:rFonts w:eastAsia="PMingLiU" w:cs="Tahoma"/>
                <w:b/>
                <w:bCs/>
                <w:color w:val="000000"/>
                <w:sz w:val="20"/>
                <w:szCs w:val="18"/>
              </w:rPr>
              <w:t>區域</w:t>
            </w:r>
            <w:r w:rsidRPr="001A449E">
              <w:rPr>
                <w:rFonts w:eastAsia="PMingLiU" w:cs="Tahoma"/>
                <w:b/>
                <w:bCs/>
                <w:color w:val="000000"/>
                <w:sz w:val="20"/>
                <w:szCs w:val="18"/>
              </w:rPr>
              <w:t xml:space="preserve"> </w:t>
            </w:r>
            <w:r w:rsidRPr="001A449E">
              <w:rPr>
                <w:rFonts w:eastAsia="PMingLiU" w:cs="Tahoma"/>
                <w:b/>
                <w:bCs/>
                <w:color w:val="000000"/>
                <w:sz w:val="20"/>
                <w:szCs w:val="18"/>
                <w:vertAlign w:val="superscript"/>
              </w:rPr>
              <w:t>1</w:t>
            </w:r>
          </w:p>
        </w:tc>
        <w:tc>
          <w:tcPr>
            <w:tcW w:w="1580" w:type="dxa"/>
            <w:shd w:val="clear" w:color="auto" w:fill="FABF8F"/>
            <w:vAlign w:val="center"/>
          </w:tcPr>
          <w:p w:rsidR="00DB2D1E" w:rsidRPr="001A449E" w:rsidRDefault="00DB2D1E" w:rsidP="00DE73D4">
            <w:pPr>
              <w:jc w:val="center"/>
              <w:rPr>
                <w:rFonts w:eastAsia="PMingLiU" w:cs="Tahoma"/>
                <w:color w:val="000000"/>
                <w:sz w:val="20"/>
                <w:szCs w:val="20"/>
              </w:rPr>
            </w:pPr>
            <w:r w:rsidRPr="001A449E">
              <w:rPr>
                <w:rFonts w:eastAsia="PMingLiU" w:cs="Tahoma"/>
                <w:b/>
                <w:bCs/>
                <w:color w:val="000000"/>
                <w:sz w:val="20"/>
                <w:szCs w:val="20"/>
              </w:rPr>
              <w:t>主要核心</w:t>
            </w:r>
          </w:p>
        </w:tc>
        <w:tc>
          <w:tcPr>
            <w:tcW w:w="1444" w:type="dxa"/>
            <w:shd w:val="clear" w:color="auto" w:fill="FABF8F"/>
          </w:tcPr>
          <w:p w:rsidR="00DB2D1E" w:rsidRPr="001A449E" w:rsidRDefault="00DB2D1E" w:rsidP="00DE73D4">
            <w:pPr>
              <w:jc w:val="center"/>
              <w:rPr>
                <w:rFonts w:eastAsia="PMingLiU" w:cs="Tahoma"/>
                <w:b/>
                <w:bCs/>
                <w:color w:val="000000"/>
                <w:sz w:val="20"/>
                <w:szCs w:val="18"/>
              </w:rPr>
            </w:pPr>
            <w:r w:rsidRPr="001A449E">
              <w:rPr>
                <w:rFonts w:eastAsia="PMingLiU" w:cs="Tahoma"/>
                <w:b/>
                <w:bCs/>
                <w:color w:val="000000"/>
                <w:sz w:val="20"/>
                <w:szCs w:val="18"/>
              </w:rPr>
              <w:t>主要基礎</w:t>
            </w:r>
          </w:p>
        </w:tc>
        <w:tc>
          <w:tcPr>
            <w:tcW w:w="1687" w:type="dxa"/>
            <w:shd w:val="clear" w:color="auto" w:fill="FABF8F"/>
            <w:vAlign w:val="center"/>
          </w:tcPr>
          <w:p w:rsidR="00DB2D1E" w:rsidRPr="001A449E" w:rsidRDefault="00DB2D1E" w:rsidP="00DE73D4">
            <w:pPr>
              <w:jc w:val="center"/>
              <w:rPr>
                <w:rFonts w:eastAsia="PMingLiU" w:cs="Tahoma"/>
                <w:color w:val="000000"/>
                <w:szCs w:val="18"/>
              </w:rPr>
            </w:pPr>
            <w:r w:rsidRPr="001A449E">
              <w:rPr>
                <w:rFonts w:eastAsia="PMingLiU" w:cs="Tahoma"/>
                <w:b/>
                <w:bCs/>
                <w:color w:val="000000"/>
                <w:sz w:val="20"/>
                <w:szCs w:val="18"/>
              </w:rPr>
              <w:t>主要標準</w:t>
            </w:r>
          </w:p>
        </w:tc>
        <w:tc>
          <w:tcPr>
            <w:tcW w:w="1589" w:type="dxa"/>
            <w:shd w:val="clear" w:color="auto" w:fill="FABF8F"/>
            <w:vAlign w:val="center"/>
          </w:tcPr>
          <w:p w:rsidR="00DB2D1E" w:rsidRPr="001A449E" w:rsidRDefault="00DB2D1E" w:rsidP="00DE73D4">
            <w:pPr>
              <w:jc w:val="center"/>
              <w:rPr>
                <w:rFonts w:eastAsia="PMingLiU" w:cs="Tahoma"/>
                <w:color w:val="000000"/>
                <w:szCs w:val="18"/>
              </w:rPr>
            </w:pPr>
            <w:r w:rsidRPr="001A449E">
              <w:rPr>
                <w:rFonts w:eastAsia="PMingLiU" w:cs="Tahoma"/>
                <w:b/>
                <w:bCs/>
                <w:color w:val="000000"/>
                <w:sz w:val="20"/>
                <w:szCs w:val="18"/>
              </w:rPr>
              <w:t>主要加值</w:t>
            </w:r>
          </w:p>
        </w:tc>
      </w:tr>
      <w:tr w:rsidR="00DB2D1E" w:rsidRPr="001A449E" w:rsidTr="002A6416">
        <w:tc>
          <w:tcPr>
            <w:tcW w:w="3168" w:type="dxa"/>
            <w:vAlign w:val="center"/>
          </w:tcPr>
          <w:p w:rsidR="00DB2D1E" w:rsidRPr="001A449E" w:rsidRDefault="00DB2D1E" w:rsidP="00DE73D4">
            <w:pPr>
              <w:rPr>
                <w:rFonts w:eastAsia="PMingLiU" w:cs="Tahoma"/>
                <w:color w:val="000000"/>
                <w:szCs w:val="18"/>
              </w:rPr>
            </w:pPr>
            <w:r w:rsidRPr="001A449E">
              <w:rPr>
                <w:rFonts w:eastAsia="PMingLiU" w:cs="Tahoma"/>
                <w:color w:val="000000"/>
                <w:szCs w:val="18"/>
              </w:rPr>
              <w:t>技術支援專案管理</w:t>
            </w:r>
          </w:p>
        </w:tc>
        <w:tc>
          <w:tcPr>
            <w:tcW w:w="1580"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444"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r>
      <w:tr w:rsidR="00DB2D1E" w:rsidRPr="001A449E" w:rsidTr="002A6416">
        <w:tc>
          <w:tcPr>
            <w:tcW w:w="3168" w:type="dxa"/>
            <w:vAlign w:val="center"/>
          </w:tcPr>
          <w:p w:rsidR="00DB2D1E" w:rsidRPr="001A449E" w:rsidRDefault="00DB2D1E" w:rsidP="00DE73D4">
            <w:pPr>
              <w:rPr>
                <w:rFonts w:eastAsia="PMingLiU" w:cs="Tahoma"/>
                <w:color w:val="000000"/>
                <w:szCs w:val="18"/>
              </w:rPr>
            </w:pPr>
            <w:r w:rsidRPr="001A449E">
              <w:rPr>
                <w:rFonts w:eastAsia="PMingLiU" w:cs="Tahoma"/>
                <w:color w:val="000000"/>
                <w:szCs w:val="18"/>
              </w:rPr>
              <w:t>客戶資料建檔及報告</w:t>
            </w:r>
          </w:p>
        </w:tc>
        <w:tc>
          <w:tcPr>
            <w:tcW w:w="1580"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每月</w:t>
            </w:r>
          </w:p>
        </w:tc>
        <w:tc>
          <w:tcPr>
            <w:tcW w:w="1444"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每月</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每月</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每月</w:t>
            </w:r>
          </w:p>
        </w:tc>
      </w:tr>
      <w:tr w:rsidR="00DB2D1E" w:rsidRPr="001A449E" w:rsidTr="002A6416">
        <w:tc>
          <w:tcPr>
            <w:tcW w:w="3168" w:type="dxa"/>
            <w:vAlign w:val="center"/>
          </w:tcPr>
          <w:p w:rsidR="00DB2D1E" w:rsidRPr="001A449E" w:rsidRDefault="00DB2D1E" w:rsidP="00DE73D4">
            <w:pPr>
              <w:rPr>
                <w:rFonts w:eastAsia="PMingLiU" w:cs="Tahoma"/>
                <w:color w:val="000000"/>
                <w:szCs w:val="18"/>
                <w:lang w:eastAsia="zh-TW"/>
              </w:rPr>
            </w:pPr>
            <w:r w:rsidRPr="001A449E">
              <w:rPr>
                <w:rFonts w:eastAsia="PMingLiU" w:cs="Tahoma"/>
                <w:color w:val="000000"/>
                <w:szCs w:val="18"/>
                <w:lang w:eastAsia="zh-TW"/>
              </w:rPr>
              <w:t>支援協助</w:t>
            </w:r>
            <w:r w:rsidRPr="001A449E">
              <w:rPr>
                <w:rFonts w:eastAsia="PMingLiU" w:cs="Tahoma"/>
                <w:color w:val="000000"/>
                <w:szCs w:val="18"/>
                <w:lang w:eastAsia="zh-TW"/>
              </w:rPr>
              <w:t xml:space="preserve"> (</w:t>
            </w:r>
            <w:r w:rsidRPr="001A449E">
              <w:rPr>
                <w:rFonts w:eastAsia="PMingLiU" w:cs="Tahoma"/>
                <w:color w:val="000000"/>
                <w:szCs w:val="18"/>
                <w:lang w:eastAsia="zh-TW"/>
              </w:rPr>
              <w:t>每年分派時數</w:t>
            </w:r>
            <w:r w:rsidRPr="001A449E">
              <w:rPr>
                <w:rFonts w:eastAsia="PMingLiU" w:cs="Tahoma"/>
                <w:color w:val="000000"/>
                <w:szCs w:val="18"/>
                <w:lang w:eastAsia="zh-TW"/>
              </w:rPr>
              <w:t>)</w:t>
            </w:r>
          </w:p>
        </w:tc>
        <w:tc>
          <w:tcPr>
            <w:tcW w:w="1580"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以</w:t>
            </w:r>
            <w:r w:rsidRPr="001A449E">
              <w:rPr>
                <w:rFonts w:eastAsia="PMingLiU" w:cs="Tahoma"/>
                <w:color w:val="000000"/>
                <w:szCs w:val="18"/>
              </w:rPr>
              <w:t xml:space="preserve"> 10 </w:t>
            </w:r>
            <w:r w:rsidRPr="001A449E">
              <w:rPr>
                <w:rFonts w:eastAsia="PMingLiU" w:cs="Tahoma"/>
                <w:color w:val="000000"/>
                <w:szCs w:val="18"/>
              </w:rPr>
              <w:t>小時為限</w:t>
            </w:r>
          </w:p>
        </w:tc>
        <w:tc>
          <w:tcPr>
            <w:tcW w:w="1444" w:type="dxa"/>
          </w:tcPr>
          <w:p w:rsidR="00DB2D1E" w:rsidRPr="001A449E" w:rsidRDefault="00DB2D1E" w:rsidP="00DE73D4">
            <w:pPr>
              <w:jc w:val="center"/>
              <w:rPr>
                <w:rFonts w:eastAsia="PMingLiU" w:cs="Tahoma"/>
                <w:color w:val="000000"/>
                <w:szCs w:val="18"/>
                <w:lang w:eastAsia="zh-TW"/>
              </w:rPr>
            </w:pPr>
            <w:r w:rsidRPr="001A449E">
              <w:rPr>
                <w:rFonts w:eastAsia="PMingLiU" w:cs="Tahoma"/>
                <w:color w:val="000000"/>
                <w:szCs w:val="18"/>
                <w:lang w:eastAsia="zh-TW"/>
              </w:rPr>
              <w:t>以</w:t>
            </w:r>
            <w:r w:rsidRPr="001A449E">
              <w:rPr>
                <w:rFonts w:eastAsia="PMingLiU" w:cs="Tahoma"/>
                <w:color w:val="000000"/>
                <w:szCs w:val="18"/>
                <w:lang w:eastAsia="zh-TW"/>
              </w:rPr>
              <w:t xml:space="preserve"> 10 </w:t>
            </w:r>
            <w:r w:rsidRPr="001A449E">
              <w:rPr>
                <w:rFonts w:eastAsia="PMingLiU" w:cs="Tahoma"/>
                <w:color w:val="000000"/>
                <w:szCs w:val="18"/>
                <w:lang w:eastAsia="zh-TW"/>
              </w:rPr>
              <w:t>小時</w:t>
            </w:r>
            <w:r w:rsidRPr="001A449E">
              <w:rPr>
                <w:rFonts w:eastAsia="PMingLiU" w:cs="Tahoma"/>
                <w:color w:val="000000"/>
                <w:szCs w:val="18"/>
                <w:lang w:eastAsia="zh-TW"/>
              </w:rPr>
              <w:br/>
              <w:t xml:space="preserve">+ 1 </w:t>
            </w:r>
            <w:r w:rsidRPr="001A449E">
              <w:rPr>
                <w:rFonts w:eastAsia="PMingLiU" w:cs="Tahoma"/>
                <w:color w:val="000000"/>
                <w:szCs w:val="18"/>
                <w:lang w:eastAsia="zh-TW"/>
              </w:rPr>
              <w:t>小時健康狀態檢查</w:t>
            </w:r>
            <w:r w:rsidRPr="001A449E">
              <w:rPr>
                <w:rFonts w:eastAsia="PMingLiU" w:cs="Tahoma"/>
                <w:color w:val="000000"/>
                <w:szCs w:val="18"/>
                <w:lang w:eastAsia="zh-TW"/>
              </w:rPr>
              <w:br/>
              <w:t xml:space="preserve">+ 1 </w:t>
            </w:r>
            <w:r w:rsidRPr="001A449E">
              <w:rPr>
                <w:rFonts w:eastAsia="PMingLiU" w:cs="Tahoma"/>
                <w:color w:val="000000"/>
                <w:szCs w:val="18"/>
                <w:lang w:eastAsia="zh-TW"/>
              </w:rPr>
              <w:t>小時講習為限</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以</w:t>
            </w:r>
            <w:r w:rsidRPr="001A449E">
              <w:rPr>
                <w:rFonts w:eastAsia="PMingLiU" w:cs="Tahoma"/>
                <w:color w:val="000000"/>
                <w:szCs w:val="18"/>
              </w:rPr>
              <w:t xml:space="preserve"> 120 </w:t>
            </w:r>
            <w:r w:rsidRPr="001A449E">
              <w:rPr>
                <w:rFonts w:eastAsia="PMingLiU" w:cs="Tahoma"/>
                <w:color w:val="000000"/>
                <w:szCs w:val="18"/>
              </w:rPr>
              <w:t>小時為限</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以</w:t>
            </w:r>
            <w:r w:rsidRPr="001A449E">
              <w:rPr>
                <w:rFonts w:eastAsia="PMingLiU" w:cs="Tahoma"/>
                <w:color w:val="000000"/>
                <w:szCs w:val="18"/>
              </w:rPr>
              <w:t xml:space="preserve"> 160 </w:t>
            </w:r>
            <w:r w:rsidRPr="001A449E">
              <w:rPr>
                <w:rFonts w:eastAsia="PMingLiU" w:cs="Tahoma"/>
                <w:color w:val="000000"/>
                <w:szCs w:val="18"/>
              </w:rPr>
              <w:t>小時為限</w:t>
            </w:r>
          </w:p>
        </w:tc>
      </w:tr>
      <w:tr w:rsidR="00DB2D1E" w:rsidRPr="001A449E" w:rsidTr="002A6416">
        <w:tc>
          <w:tcPr>
            <w:tcW w:w="3168" w:type="dxa"/>
            <w:vAlign w:val="center"/>
          </w:tcPr>
          <w:p w:rsidR="00DB2D1E" w:rsidRPr="001A449E" w:rsidRDefault="00DB2D1E" w:rsidP="00DE73D4">
            <w:pPr>
              <w:rPr>
                <w:rFonts w:eastAsia="PMingLiU" w:cs="Tahoma"/>
                <w:color w:val="000000"/>
                <w:szCs w:val="18"/>
                <w:lang w:eastAsia="zh-TW"/>
              </w:rPr>
            </w:pPr>
            <w:r w:rsidRPr="001A449E">
              <w:rPr>
                <w:rFonts w:eastAsia="PMingLiU" w:cs="Tahoma"/>
                <w:color w:val="000000"/>
                <w:szCs w:val="18"/>
                <w:lang w:eastAsia="zh-TW"/>
              </w:rPr>
              <w:t>問題解決支援</w:t>
            </w:r>
            <w:r w:rsidRPr="001A449E">
              <w:rPr>
                <w:rFonts w:eastAsia="PMingLiU" w:cs="Tahoma"/>
                <w:color w:val="000000"/>
                <w:szCs w:val="18"/>
                <w:lang w:eastAsia="zh-TW"/>
              </w:rPr>
              <w:t xml:space="preserve"> (PRS) (</w:t>
            </w:r>
            <w:r w:rsidRPr="001A449E">
              <w:rPr>
                <w:rFonts w:eastAsia="PMingLiU" w:cs="Tahoma"/>
                <w:color w:val="000000"/>
                <w:szCs w:val="18"/>
                <w:lang w:eastAsia="zh-TW"/>
              </w:rPr>
              <w:t>每年分派</w:t>
            </w:r>
            <w:r w:rsidRPr="001A449E">
              <w:rPr>
                <w:rFonts w:eastAsia="PMingLiU" w:cs="Tahoma"/>
                <w:color w:val="000000"/>
                <w:szCs w:val="18"/>
                <w:lang w:eastAsia="zh-TW"/>
              </w:rPr>
              <w:t>)</w:t>
            </w:r>
          </w:p>
        </w:tc>
        <w:tc>
          <w:tcPr>
            <w:tcW w:w="1580"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以</w:t>
            </w:r>
            <w:r w:rsidRPr="001A449E">
              <w:rPr>
                <w:rFonts w:eastAsia="PMingLiU" w:cs="Tahoma"/>
                <w:color w:val="000000"/>
                <w:szCs w:val="18"/>
              </w:rPr>
              <w:t xml:space="preserve"> 40 </w:t>
            </w:r>
            <w:r w:rsidRPr="001A449E">
              <w:rPr>
                <w:rFonts w:eastAsia="PMingLiU" w:cs="Tahoma"/>
                <w:color w:val="000000"/>
                <w:szCs w:val="18"/>
              </w:rPr>
              <w:t>小時為限</w:t>
            </w:r>
          </w:p>
        </w:tc>
        <w:tc>
          <w:tcPr>
            <w:tcW w:w="1444" w:type="dxa"/>
          </w:tcPr>
          <w:p w:rsidR="00DB2D1E" w:rsidRPr="001A449E" w:rsidRDefault="00DB2D1E" w:rsidP="00DE73D4">
            <w:pPr>
              <w:spacing w:before="120"/>
              <w:jc w:val="center"/>
              <w:rPr>
                <w:rFonts w:eastAsia="PMingLiU" w:cs="Tahoma"/>
                <w:color w:val="000000"/>
                <w:szCs w:val="18"/>
              </w:rPr>
            </w:pPr>
            <w:r w:rsidRPr="001A449E">
              <w:rPr>
                <w:rFonts w:eastAsia="PMingLiU" w:cs="Tahoma"/>
                <w:color w:val="000000"/>
                <w:szCs w:val="18"/>
              </w:rPr>
              <w:t>以</w:t>
            </w:r>
            <w:r w:rsidRPr="001A449E">
              <w:rPr>
                <w:rFonts w:eastAsia="PMingLiU" w:cs="Tahoma"/>
                <w:color w:val="000000"/>
                <w:szCs w:val="18"/>
              </w:rPr>
              <w:t xml:space="preserve"> 30 </w:t>
            </w:r>
            <w:r w:rsidRPr="001A449E">
              <w:rPr>
                <w:rFonts w:eastAsia="PMingLiU" w:cs="Tahoma"/>
                <w:color w:val="000000"/>
                <w:szCs w:val="18"/>
              </w:rPr>
              <w:t>小時為限</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以</w:t>
            </w:r>
            <w:r w:rsidRPr="001A449E">
              <w:rPr>
                <w:rFonts w:eastAsia="PMingLiU" w:cs="Tahoma"/>
                <w:color w:val="000000"/>
                <w:szCs w:val="18"/>
              </w:rPr>
              <w:t xml:space="preserve"> 80 </w:t>
            </w:r>
            <w:r w:rsidRPr="001A449E">
              <w:rPr>
                <w:rFonts w:eastAsia="PMingLiU" w:cs="Tahoma"/>
                <w:color w:val="000000"/>
                <w:szCs w:val="18"/>
              </w:rPr>
              <w:t>小時為限</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以</w:t>
            </w:r>
            <w:r w:rsidRPr="001A449E">
              <w:rPr>
                <w:rFonts w:eastAsia="PMingLiU" w:cs="Tahoma"/>
                <w:color w:val="000000"/>
                <w:szCs w:val="18"/>
              </w:rPr>
              <w:t xml:space="preserve"> 140 </w:t>
            </w:r>
            <w:r w:rsidRPr="001A449E">
              <w:rPr>
                <w:rFonts w:eastAsia="PMingLiU" w:cs="Tahoma"/>
                <w:color w:val="000000"/>
                <w:szCs w:val="18"/>
              </w:rPr>
              <w:t>小時為限</w:t>
            </w:r>
          </w:p>
        </w:tc>
      </w:tr>
      <w:tr w:rsidR="00DB2D1E" w:rsidRPr="001A449E" w:rsidTr="002A6416">
        <w:tc>
          <w:tcPr>
            <w:tcW w:w="3168" w:type="dxa"/>
            <w:vAlign w:val="center"/>
          </w:tcPr>
          <w:p w:rsidR="00DB2D1E" w:rsidRPr="001A449E" w:rsidRDefault="00DB2D1E" w:rsidP="00DE73D4">
            <w:pPr>
              <w:rPr>
                <w:rFonts w:eastAsia="PMingLiU" w:cs="Tahoma"/>
                <w:color w:val="000000"/>
                <w:szCs w:val="18"/>
              </w:rPr>
            </w:pPr>
            <w:r w:rsidRPr="001A449E">
              <w:rPr>
                <w:rFonts w:eastAsia="PMingLiU" w:cs="Tahoma"/>
                <w:color w:val="000000"/>
                <w:szCs w:val="18"/>
              </w:rPr>
              <w:t>全天候重大情況提報管理</w:t>
            </w:r>
            <w:r w:rsidRPr="001A449E">
              <w:rPr>
                <w:rFonts w:eastAsia="PMingLiU" w:cs="Tahoma"/>
                <w:color w:val="000000"/>
                <w:szCs w:val="18"/>
              </w:rPr>
              <w:t xml:space="preserve"> (Critical Situation Escalation Management) </w:t>
            </w:r>
            <w:r w:rsidR="00680008">
              <w:rPr>
                <w:rFonts w:eastAsia="PMingLiU" w:cs="Tahoma"/>
                <w:color w:val="000000"/>
                <w:szCs w:val="18"/>
              </w:rPr>
              <w:br/>
            </w:r>
            <w:r w:rsidRPr="001A449E">
              <w:rPr>
                <w:rFonts w:eastAsia="PMingLiU" w:cs="Tahoma"/>
                <w:color w:val="000000"/>
                <w:szCs w:val="18"/>
              </w:rPr>
              <w:t>(</w:t>
            </w:r>
            <w:r w:rsidRPr="001A449E">
              <w:rPr>
                <w:rFonts w:eastAsia="PMingLiU" w:cs="Tahoma"/>
                <w:color w:val="000000"/>
                <w:szCs w:val="18"/>
              </w:rPr>
              <w:t>嚴重等級</w:t>
            </w:r>
            <w:r w:rsidRPr="001A449E">
              <w:rPr>
                <w:rFonts w:eastAsia="PMingLiU" w:cs="Tahoma"/>
                <w:color w:val="000000"/>
                <w:szCs w:val="18"/>
              </w:rPr>
              <w:t xml:space="preserve"> 1)</w:t>
            </w:r>
          </w:p>
        </w:tc>
        <w:tc>
          <w:tcPr>
            <w:tcW w:w="1580"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444"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r>
      <w:tr w:rsidR="00DB2D1E" w:rsidRPr="001A449E" w:rsidTr="002A6416">
        <w:tc>
          <w:tcPr>
            <w:tcW w:w="3168" w:type="dxa"/>
            <w:vAlign w:val="center"/>
          </w:tcPr>
          <w:p w:rsidR="00DB2D1E" w:rsidRPr="001A449E" w:rsidRDefault="00DB2D1E" w:rsidP="00DE73D4">
            <w:pPr>
              <w:rPr>
                <w:rFonts w:eastAsia="PMingLiU" w:cs="Tahoma"/>
                <w:color w:val="000000"/>
                <w:szCs w:val="18"/>
              </w:rPr>
            </w:pPr>
            <w:r w:rsidRPr="001A449E">
              <w:rPr>
                <w:rFonts w:eastAsia="PMingLiU" w:cs="Tahoma"/>
                <w:color w:val="000000"/>
                <w:szCs w:val="18"/>
              </w:rPr>
              <w:t>快速現場支援</w:t>
            </w:r>
            <w:r w:rsidRPr="001A449E">
              <w:rPr>
                <w:rFonts w:eastAsia="PMingLiU" w:cs="Tahoma"/>
                <w:color w:val="000000"/>
                <w:szCs w:val="18"/>
              </w:rPr>
              <w:t xml:space="preserve"> (Rapid Onsite Support)</w:t>
            </w:r>
          </w:p>
        </w:tc>
        <w:tc>
          <w:tcPr>
            <w:tcW w:w="1580"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444"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r>
      <w:tr w:rsidR="00DB2D1E" w:rsidRPr="001A449E" w:rsidTr="002A6416">
        <w:tc>
          <w:tcPr>
            <w:tcW w:w="3168" w:type="dxa"/>
            <w:vAlign w:val="center"/>
          </w:tcPr>
          <w:p w:rsidR="00DB2D1E" w:rsidRPr="001A449E" w:rsidRDefault="00DB2D1E" w:rsidP="00DE73D4">
            <w:pPr>
              <w:rPr>
                <w:rFonts w:eastAsia="PMingLiU" w:cs="Tahoma"/>
                <w:color w:val="000000"/>
                <w:szCs w:val="18"/>
              </w:rPr>
            </w:pPr>
            <w:r w:rsidRPr="001A449E">
              <w:rPr>
                <w:rFonts w:eastAsia="PMingLiU" w:cs="Tahoma"/>
                <w:color w:val="000000"/>
                <w:szCs w:val="18"/>
              </w:rPr>
              <w:t>主動資訊服務</w:t>
            </w:r>
            <w:r w:rsidRPr="001A449E">
              <w:rPr>
                <w:rFonts w:eastAsia="PMingLiU" w:cs="Tahoma"/>
                <w:color w:val="000000"/>
                <w:szCs w:val="18"/>
              </w:rPr>
              <w:t xml:space="preserve"> (Proactive Information Service)</w:t>
            </w:r>
          </w:p>
        </w:tc>
        <w:tc>
          <w:tcPr>
            <w:tcW w:w="1580"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444"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r>
      <w:tr w:rsidR="00DB2D1E" w:rsidRPr="001A449E" w:rsidTr="002A6416">
        <w:tc>
          <w:tcPr>
            <w:tcW w:w="3168" w:type="dxa"/>
            <w:vAlign w:val="center"/>
          </w:tcPr>
          <w:p w:rsidR="00DB2D1E" w:rsidRPr="001A449E" w:rsidRDefault="00DB2D1E" w:rsidP="00DE73D4">
            <w:pPr>
              <w:rPr>
                <w:rFonts w:eastAsia="PMingLiU" w:cs="Tahoma"/>
                <w:color w:val="000000"/>
                <w:szCs w:val="18"/>
              </w:rPr>
            </w:pPr>
            <w:r w:rsidRPr="001A449E">
              <w:rPr>
                <w:rFonts w:eastAsia="PMingLiU" w:cs="Tahoma"/>
                <w:color w:val="000000"/>
                <w:szCs w:val="18"/>
              </w:rPr>
              <w:t xml:space="preserve">Microsoft </w:t>
            </w:r>
            <w:r w:rsidRPr="001A449E">
              <w:rPr>
                <w:rFonts w:eastAsia="PMingLiU" w:cs="Tahoma"/>
                <w:color w:val="000000"/>
                <w:szCs w:val="18"/>
              </w:rPr>
              <w:t>主要線上</w:t>
            </w:r>
            <w:r w:rsidRPr="001A449E">
              <w:rPr>
                <w:rFonts w:eastAsia="PMingLiU" w:cs="Tahoma"/>
                <w:color w:val="000000"/>
                <w:szCs w:val="18"/>
              </w:rPr>
              <w:t xml:space="preserve"> (Premier Online)</w:t>
            </w:r>
          </w:p>
        </w:tc>
        <w:tc>
          <w:tcPr>
            <w:tcW w:w="1580"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444" w:type="dxa"/>
            <w:vAlign w:val="center"/>
          </w:tcPr>
          <w:p w:rsidR="00DB2D1E" w:rsidRPr="001A449E" w:rsidRDefault="00DB2D1E" w:rsidP="00DE73D4">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w:t>
            </w:r>
          </w:p>
        </w:tc>
      </w:tr>
      <w:tr w:rsidR="00DB2D1E" w:rsidRPr="001A449E" w:rsidTr="002A6416">
        <w:tc>
          <w:tcPr>
            <w:tcW w:w="3168" w:type="dxa"/>
            <w:vAlign w:val="center"/>
          </w:tcPr>
          <w:p w:rsidR="00DB2D1E" w:rsidRPr="001A449E" w:rsidRDefault="00DB2D1E" w:rsidP="00DE73D4">
            <w:pPr>
              <w:rPr>
                <w:rFonts w:eastAsia="PMingLiU" w:cs="Tahoma"/>
                <w:color w:val="000000"/>
                <w:szCs w:val="18"/>
              </w:rPr>
            </w:pPr>
            <w:r w:rsidRPr="001A449E">
              <w:rPr>
                <w:rFonts w:eastAsia="PMingLiU" w:cs="Tahoma"/>
                <w:color w:val="000000"/>
                <w:szCs w:val="18"/>
              </w:rPr>
              <w:t>加值時數</w:t>
            </w:r>
          </w:p>
        </w:tc>
        <w:tc>
          <w:tcPr>
            <w:tcW w:w="1580"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 xml:space="preserve">20 </w:t>
            </w:r>
            <w:r w:rsidRPr="001A449E">
              <w:rPr>
                <w:rFonts w:eastAsia="PMingLiU" w:cs="Tahoma"/>
                <w:color w:val="000000"/>
                <w:szCs w:val="18"/>
              </w:rPr>
              <w:t>小時套件</w:t>
            </w:r>
          </w:p>
        </w:tc>
        <w:tc>
          <w:tcPr>
            <w:tcW w:w="1444"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 xml:space="preserve">20 </w:t>
            </w:r>
            <w:r w:rsidRPr="001A449E">
              <w:rPr>
                <w:rFonts w:eastAsia="PMingLiU" w:cs="Tahoma"/>
                <w:color w:val="000000"/>
                <w:szCs w:val="18"/>
              </w:rPr>
              <w:t>小時套件</w:t>
            </w:r>
          </w:p>
        </w:tc>
        <w:tc>
          <w:tcPr>
            <w:tcW w:w="1687"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 xml:space="preserve">20 </w:t>
            </w:r>
            <w:r w:rsidRPr="001A449E">
              <w:rPr>
                <w:rFonts w:eastAsia="PMingLiU" w:cs="Tahoma"/>
                <w:color w:val="000000"/>
                <w:szCs w:val="18"/>
              </w:rPr>
              <w:t>小時套件</w:t>
            </w:r>
          </w:p>
        </w:tc>
        <w:tc>
          <w:tcPr>
            <w:tcW w:w="1589" w:type="dxa"/>
            <w:vAlign w:val="center"/>
          </w:tcPr>
          <w:p w:rsidR="00DB2D1E" w:rsidRPr="001A449E" w:rsidRDefault="00DB2D1E" w:rsidP="00DE73D4">
            <w:pPr>
              <w:jc w:val="center"/>
              <w:rPr>
                <w:rFonts w:eastAsia="PMingLiU" w:cs="Tahoma"/>
                <w:color w:val="000000"/>
                <w:szCs w:val="18"/>
              </w:rPr>
            </w:pPr>
            <w:r w:rsidRPr="001A449E">
              <w:rPr>
                <w:rFonts w:eastAsia="PMingLiU" w:cs="Tahoma"/>
                <w:color w:val="000000"/>
                <w:szCs w:val="18"/>
              </w:rPr>
              <w:t xml:space="preserve">20 </w:t>
            </w:r>
            <w:r w:rsidRPr="001A449E">
              <w:rPr>
                <w:rFonts w:eastAsia="PMingLiU" w:cs="Tahoma"/>
                <w:color w:val="000000"/>
                <w:szCs w:val="18"/>
              </w:rPr>
              <w:t>小時套件</w:t>
            </w:r>
          </w:p>
        </w:tc>
      </w:tr>
    </w:tbl>
    <w:p w:rsidR="00DB2D1E" w:rsidRPr="001A449E" w:rsidRDefault="00DB2D1E" w:rsidP="00DB2D1E">
      <w:pPr>
        <w:pStyle w:val="tableclose"/>
        <w:tabs>
          <w:tab w:val="left" w:pos="810"/>
        </w:tabs>
        <w:ind w:left="810" w:hanging="720"/>
        <w:rPr>
          <w:rFonts w:ascii="Tahoma" w:eastAsia="PMingLiU" w:hAnsi="Tahoma" w:cs="Tahoma"/>
          <w:lang w:eastAsia="zh-TW"/>
        </w:rPr>
      </w:pPr>
      <w:r w:rsidRPr="001A449E">
        <w:rPr>
          <w:rFonts w:ascii="Tahoma" w:eastAsia="PMingLiU" w:hAnsi="Tahoma" w:cs="Tahoma"/>
          <w:i/>
          <w:color w:val="000000"/>
          <w:sz w:val="16"/>
          <w:szCs w:val="16"/>
          <w:vertAlign w:val="superscript"/>
          <w:lang w:eastAsia="zh-TW"/>
        </w:rPr>
        <w:t xml:space="preserve"> 1</w:t>
      </w:r>
      <w:r w:rsidRPr="001A449E">
        <w:rPr>
          <w:rFonts w:ascii="Tahoma" w:eastAsia="PMingLiU" w:hAnsi="Tahoma" w:cs="Tahoma"/>
          <w:i/>
          <w:color w:val="000000"/>
          <w:sz w:val="16"/>
          <w:szCs w:val="16"/>
          <w:lang w:eastAsia="zh-TW"/>
        </w:rPr>
        <w:t xml:space="preserve"> </w:t>
      </w:r>
      <w:r w:rsidRPr="001A449E">
        <w:rPr>
          <w:rFonts w:ascii="Tahoma" w:eastAsia="PMingLiU" w:hAnsi="Tahoma" w:cs="Tahoma"/>
          <w:i/>
          <w:color w:val="000000"/>
          <w:sz w:val="16"/>
          <w:szCs w:val="16"/>
          <w:lang w:eastAsia="zh-TW"/>
        </w:rPr>
        <w:t>營業時間係依當地定義。</w:t>
      </w:r>
    </w:p>
    <w:p w:rsidR="00DB2D1E" w:rsidRPr="00680008" w:rsidRDefault="00DB2D1E" w:rsidP="00F42FB8">
      <w:pPr>
        <w:pStyle w:val="BodyText2"/>
        <w:spacing w:after="0" w:line="240" w:lineRule="auto"/>
        <w:rPr>
          <w:rFonts w:ascii="Tahoma" w:eastAsia="PMingLiU" w:hAnsi="Tahoma" w:cs="Tahoma"/>
          <w:sz w:val="18"/>
          <w:szCs w:val="18"/>
          <w:lang w:eastAsia="zh-TW"/>
        </w:rPr>
      </w:pPr>
    </w:p>
    <w:p w:rsidR="00DB2D1E" w:rsidRPr="00680008" w:rsidRDefault="00DB2D1E" w:rsidP="00CA52FE">
      <w:pPr>
        <w:pStyle w:val="BodyText2"/>
        <w:spacing w:after="0" w:line="240" w:lineRule="auto"/>
        <w:rPr>
          <w:rFonts w:ascii="Tahoma" w:eastAsia="PMingLiU" w:hAnsi="Tahoma" w:cs="Tahoma"/>
          <w:sz w:val="18"/>
          <w:szCs w:val="18"/>
          <w:lang w:eastAsia="zh-TW"/>
        </w:rPr>
      </w:pPr>
      <w:r w:rsidRPr="00680008">
        <w:rPr>
          <w:rFonts w:ascii="Tahoma" w:eastAsia="PMingLiU" w:hAnsi="Tahoma" w:cs="Tahoma"/>
          <w:b/>
          <w:bCs/>
          <w:color w:val="000000"/>
          <w:sz w:val="18"/>
          <w:szCs w:val="18"/>
          <w:lang w:eastAsia="zh-TW"/>
        </w:rPr>
        <w:t>技術支援專案管理</w:t>
      </w:r>
      <w:r w:rsidRPr="00680008">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rsidR="00CA52FE" w:rsidRPr="00680008" w:rsidRDefault="00CA52FE" w:rsidP="00CA52FE">
      <w:pPr>
        <w:pStyle w:val="BodyText2"/>
        <w:spacing w:after="0" w:line="240" w:lineRule="auto"/>
        <w:rPr>
          <w:rFonts w:ascii="Tahoma" w:eastAsia="PMingLiU" w:hAnsi="Tahoma" w:cs="Tahoma"/>
          <w:sz w:val="18"/>
          <w:szCs w:val="18"/>
          <w:lang w:eastAsia="zh-TW"/>
        </w:rPr>
      </w:pPr>
    </w:p>
    <w:p w:rsidR="00DB2D1E" w:rsidRPr="00680008" w:rsidRDefault="00DB2D1E" w:rsidP="00CA52FE">
      <w:pPr>
        <w:jc w:val="both"/>
        <w:rPr>
          <w:rFonts w:eastAsia="PMingLiU" w:cs="Tahoma"/>
          <w:szCs w:val="18"/>
          <w:lang w:eastAsia="zh-TW"/>
        </w:rPr>
      </w:pPr>
      <w:r w:rsidRPr="00680008">
        <w:rPr>
          <w:rFonts w:eastAsia="PMingLiU" w:cs="Tahoma"/>
          <w:b/>
          <w:bCs/>
          <w:color w:val="000000"/>
          <w:szCs w:val="18"/>
          <w:lang w:eastAsia="zh-TW"/>
        </w:rPr>
        <w:t>技術諮詢</w:t>
      </w:r>
      <w:r w:rsidRPr="00680008">
        <w:rPr>
          <w:rFonts w:eastAsia="PMingLiU" w:cs="Tahoma"/>
          <w:color w:val="000000"/>
          <w:szCs w:val="18"/>
          <w:lang w:eastAsia="zh-TW"/>
        </w:rPr>
        <w:t>針對問題解決服務未涵蓋的問題提供短期的建議及指引</w:t>
      </w:r>
      <w:r w:rsidRPr="00680008">
        <w:rPr>
          <w:rFonts w:eastAsia="PMingLiU" w:cs="Tahoma"/>
          <w:color w:val="000000"/>
          <w:szCs w:val="18"/>
          <w:lang w:eastAsia="zh-TW"/>
        </w:rPr>
        <w:t xml:space="preserve"> (</w:t>
      </w:r>
      <w:r w:rsidRPr="00680008">
        <w:rPr>
          <w:rFonts w:eastAsia="PMingLiU" w:cs="Tahoma"/>
          <w:color w:val="000000"/>
          <w:szCs w:val="18"/>
          <w:lang w:eastAsia="zh-TW"/>
        </w:rPr>
        <w:t>根據可用的</w:t>
      </w:r>
      <w:r w:rsidRPr="00680008">
        <w:rPr>
          <w:rFonts w:eastAsia="PMingLiU" w:cs="Tahoma"/>
          <w:color w:val="000000"/>
          <w:szCs w:val="18"/>
          <w:lang w:eastAsia="zh-TW"/>
        </w:rPr>
        <w:t xml:space="preserve"> Microsoft </w:t>
      </w:r>
      <w:r w:rsidRPr="00680008">
        <w:rPr>
          <w:rFonts w:eastAsia="PMingLiU" w:cs="Tahoma"/>
          <w:color w:val="000000"/>
          <w:szCs w:val="18"/>
          <w:lang w:eastAsia="zh-TW"/>
        </w:rPr>
        <w:t>資源</w:t>
      </w:r>
      <w:r w:rsidRPr="00680008">
        <w:rPr>
          <w:rFonts w:eastAsia="PMingLiU" w:cs="Tahoma"/>
          <w:color w:val="000000"/>
          <w:szCs w:val="18"/>
          <w:lang w:eastAsia="zh-TW"/>
        </w:rPr>
        <w:t>)</w:t>
      </w:r>
      <w:r w:rsidRPr="00680008">
        <w:rPr>
          <w:rFonts w:eastAsia="PMingLiU" w:cs="Tahoma"/>
          <w:color w:val="000000"/>
          <w:szCs w:val="18"/>
          <w:lang w:eastAsia="zh-TW"/>
        </w:rPr>
        <w:t>，包括設計、開發及建置問題之協助。</w:t>
      </w:r>
    </w:p>
    <w:p w:rsidR="00CA52FE" w:rsidRPr="00680008" w:rsidRDefault="00CA52FE" w:rsidP="00CA52FE">
      <w:pPr>
        <w:jc w:val="both"/>
        <w:rPr>
          <w:rFonts w:eastAsia="PMingLiU" w:cs="Tahoma"/>
          <w:szCs w:val="18"/>
          <w:lang w:eastAsia="zh-TW"/>
        </w:rPr>
      </w:pPr>
    </w:p>
    <w:p w:rsidR="00676723" w:rsidRPr="00680008" w:rsidRDefault="00DB2D1E" w:rsidP="00CA52FE">
      <w:pPr>
        <w:rPr>
          <w:rFonts w:eastAsia="PMingLiU" w:cs="Tahoma"/>
          <w:szCs w:val="18"/>
          <w:lang w:eastAsia="zh-TW"/>
        </w:rPr>
      </w:pPr>
      <w:r w:rsidRPr="00680008">
        <w:rPr>
          <w:rFonts w:eastAsia="PMingLiU" w:cs="Tahoma"/>
          <w:b/>
          <w:bCs/>
          <w:color w:val="000000"/>
          <w:szCs w:val="18"/>
          <w:lang w:eastAsia="zh-TW"/>
        </w:rPr>
        <w:t>問題解決服務</w:t>
      </w:r>
      <w:r w:rsidRPr="00680008">
        <w:rPr>
          <w:rFonts w:eastAsia="PMingLiU" w:cs="Tahoma"/>
          <w:color w:val="000000"/>
          <w:szCs w:val="18"/>
          <w:lang w:eastAsia="zh-TW"/>
        </w:rPr>
        <w:t>提供使用</w:t>
      </w:r>
      <w:r w:rsidRPr="00680008">
        <w:rPr>
          <w:rFonts w:eastAsia="PMingLiU" w:cs="Tahoma"/>
          <w:color w:val="000000"/>
          <w:szCs w:val="18"/>
          <w:lang w:eastAsia="zh-TW"/>
        </w:rPr>
        <w:t xml:space="preserve"> Microsoft </w:t>
      </w:r>
      <w:r w:rsidRPr="00680008">
        <w:rPr>
          <w:rFonts w:eastAsia="PMingLiU" w:cs="Tahoma"/>
          <w:color w:val="000000"/>
          <w:szCs w:val="18"/>
          <w:lang w:eastAsia="zh-TW"/>
        </w:rPr>
        <w:t>產品時所遇到具備特定徵兆之問題的協助，而其有合理預期該些問題係由</w:t>
      </w:r>
      <w:r w:rsidRPr="00680008">
        <w:rPr>
          <w:rFonts w:eastAsia="PMingLiU" w:cs="Tahoma"/>
          <w:color w:val="000000"/>
          <w:szCs w:val="18"/>
          <w:lang w:eastAsia="zh-TW"/>
        </w:rPr>
        <w:t xml:space="preserve"> Microsoft </w:t>
      </w:r>
      <w:r w:rsidRPr="00680008">
        <w:rPr>
          <w:rFonts w:eastAsia="PMingLiU" w:cs="Tahoma"/>
          <w:color w:val="000000"/>
          <w:szCs w:val="18"/>
          <w:lang w:eastAsia="zh-TW"/>
        </w:rPr>
        <w:t>產品所造成。</w:t>
      </w:r>
    </w:p>
    <w:p w:rsidR="00676723" w:rsidRPr="001A449E" w:rsidRDefault="00676723">
      <w:pPr>
        <w:rPr>
          <w:rFonts w:eastAsia="PMingLiU" w:cs="Tahoma"/>
          <w:lang w:eastAsia="zh-TW"/>
        </w:rPr>
      </w:pPr>
      <w:r w:rsidRPr="001A449E">
        <w:rPr>
          <w:rFonts w:eastAsia="PMingLiU" w:cs="Tahoma"/>
          <w:color w:val="000000"/>
          <w:szCs w:val="18"/>
          <w:lang w:eastAsia="zh-TW"/>
        </w:rPr>
        <w:br w:type="page"/>
      </w:r>
    </w:p>
    <w:p w:rsidR="00DB2D1E" w:rsidRPr="001A449E" w:rsidRDefault="00DB2D1E" w:rsidP="00CA52FE">
      <w:pPr>
        <w:rPr>
          <w:rFonts w:eastAsia="PMingLiU" w:cs="Tahoma"/>
          <w:lang w:eastAsia="zh-TW"/>
        </w:rPr>
      </w:pPr>
    </w:p>
    <w:tbl>
      <w:tblPr>
        <w:tblW w:w="9522" w:type="dxa"/>
        <w:tblInd w:w="108" w:type="dxa"/>
        <w:tblCellMar>
          <w:left w:w="0" w:type="dxa"/>
          <w:right w:w="0" w:type="dxa"/>
        </w:tblCellMar>
        <w:tblLook w:val="04A0" w:firstRow="1" w:lastRow="0" w:firstColumn="1" w:lastColumn="0" w:noHBand="0" w:noVBand="1"/>
      </w:tblPr>
      <w:tblGrid>
        <w:gridCol w:w="1665"/>
        <w:gridCol w:w="2853"/>
        <w:gridCol w:w="2619"/>
        <w:gridCol w:w="2385"/>
      </w:tblGrid>
      <w:tr w:rsidR="00DB2D1E" w:rsidRPr="001A449E" w:rsidTr="00680008">
        <w:trPr>
          <w:tblHeader/>
        </w:trPr>
        <w:tc>
          <w:tcPr>
            <w:tcW w:w="166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1A449E" w:rsidRDefault="001C1727" w:rsidP="00DE73D4">
            <w:pPr>
              <w:pStyle w:val="tableclose"/>
              <w:spacing w:line="276" w:lineRule="auto"/>
              <w:rPr>
                <w:rFonts w:ascii="Tahoma" w:eastAsia="PMingLiU" w:hAnsi="Tahoma" w:cs="Tahoma"/>
                <w:b/>
                <w:color w:val="000000"/>
              </w:rPr>
            </w:pPr>
            <w:r w:rsidRPr="001A449E">
              <w:rPr>
                <w:rFonts w:ascii="Tahoma" w:eastAsia="PMingLiU" w:hAnsi="Tahoma" w:cs="Tahoma"/>
                <w:color w:val="000000"/>
                <w:sz w:val="6"/>
                <w:lang w:eastAsia="zh-TW"/>
              </w:rPr>
              <w:br w:type="page"/>
            </w:r>
            <w:r w:rsidRPr="001A449E">
              <w:rPr>
                <w:rFonts w:ascii="Tahoma" w:eastAsia="PMingLiU" w:hAnsi="Tahoma" w:cs="Tahoma"/>
                <w:b/>
                <w:color w:val="000000"/>
              </w:rPr>
              <w:t>嚴重性</w:t>
            </w:r>
          </w:p>
        </w:tc>
        <w:tc>
          <w:tcPr>
            <w:tcW w:w="285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1A449E" w:rsidRDefault="00DB2D1E" w:rsidP="00DE73D4">
            <w:pPr>
              <w:pStyle w:val="tableclose"/>
              <w:spacing w:line="276" w:lineRule="auto"/>
              <w:rPr>
                <w:rFonts w:ascii="Tahoma" w:eastAsia="PMingLiU" w:hAnsi="Tahoma" w:cs="Tahoma"/>
                <w:b/>
                <w:color w:val="000000"/>
              </w:rPr>
            </w:pPr>
            <w:r w:rsidRPr="001A449E">
              <w:rPr>
                <w:rFonts w:ascii="Tahoma" w:eastAsia="PMingLiU" w:hAnsi="Tahoma" w:cs="Tahoma"/>
                <w:b/>
                <w:color w:val="000000"/>
              </w:rPr>
              <w:t>情況</w:t>
            </w:r>
          </w:p>
        </w:tc>
        <w:tc>
          <w:tcPr>
            <w:tcW w:w="261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1A449E" w:rsidRDefault="00DB2D1E" w:rsidP="00DE73D4">
            <w:pPr>
              <w:pStyle w:val="tableclose"/>
              <w:spacing w:line="276" w:lineRule="auto"/>
              <w:rPr>
                <w:rFonts w:ascii="Tahoma" w:eastAsia="PMingLiU" w:hAnsi="Tahoma" w:cs="Tahoma"/>
                <w:b/>
                <w:color w:val="000000"/>
              </w:rPr>
            </w:pPr>
            <w:r w:rsidRPr="001A449E">
              <w:rPr>
                <w:rFonts w:ascii="Tahoma" w:eastAsia="PMingLiU" w:hAnsi="Tahoma" w:cs="Tahoma"/>
                <w:b/>
                <w:color w:val="000000"/>
              </w:rPr>
              <w:t>本公司的預期回應</w:t>
            </w:r>
          </w:p>
        </w:tc>
        <w:tc>
          <w:tcPr>
            <w:tcW w:w="238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1A449E" w:rsidRDefault="00DB2D1E" w:rsidP="00DE73D4">
            <w:pPr>
              <w:pStyle w:val="tableclose"/>
              <w:spacing w:line="276" w:lineRule="auto"/>
              <w:rPr>
                <w:rFonts w:ascii="Tahoma" w:eastAsia="PMingLiU" w:hAnsi="Tahoma" w:cs="Tahoma"/>
                <w:b/>
                <w:color w:val="000000"/>
              </w:rPr>
            </w:pPr>
            <w:r w:rsidRPr="001A449E">
              <w:rPr>
                <w:rFonts w:ascii="Tahoma" w:eastAsia="PMingLiU" w:hAnsi="Tahoma" w:cs="Tahoma"/>
                <w:b/>
                <w:color w:val="000000"/>
              </w:rPr>
              <w:t>客戶的預期回應</w:t>
            </w:r>
          </w:p>
        </w:tc>
      </w:tr>
      <w:tr w:rsidR="00DB2D1E" w:rsidRPr="001A449E" w:rsidTr="00680008">
        <w:tc>
          <w:tcPr>
            <w:tcW w:w="16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80008" w:rsidRDefault="00DB2D1E" w:rsidP="00DE73D4">
            <w:pPr>
              <w:pStyle w:val="tableclose"/>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1.</w:t>
            </w:r>
            <w:r w:rsidRPr="00680008">
              <w:rPr>
                <w:rFonts w:ascii="Tahoma" w:eastAsia="PMingLiU" w:hAnsi="Tahoma" w:cs="Tahoma"/>
                <w:color w:val="000000"/>
                <w:sz w:val="18"/>
                <w:szCs w:val="18"/>
              </w:rPr>
              <w:t>僅透過電話提出</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0"/>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災難性之營業影響程度：</w:t>
            </w:r>
          </w:p>
          <w:p w:rsidR="00DB2D1E" w:rsidRPr="00680008" w:rsidRDefault="00DB2D1E" w:rsidP="00346F4B">
            <w:pPr>
              <w:pStyle w:val="ListBullet3"/>
              <w:numPr>
                <w:ilvl w:val="0"/>
                <w:numId w:val="60"/>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核心</w:t>
            </w:r>
            <w:r w:rsidRPr="00680008">
              <w:rPr>
                <w:rFonts w:ascii="Tahoma" w:eastAsia="PMingLiU" w:hAnsi="Tahoma" w:cs="Tahoma"/>
                <w:color w:val="000000"/>
                <w:sz w:val="18"/>
                <w:szCs w:val="18"/>
                <w:lang w:eastAsia="zh-TW"/>
              </w:rPr>
              <w:t xml:space="preserve"> (</w:t>
            </w:r>
            <w:r w:rsidRPr="00680008">
              <w:rPr>
                <w:rFonts w:ascii="Tahoma" w:eastAsia="PMingLiU" w:hAnsi="Tahoma" w:cs="Tahoma"/>
                <w:color w:val="000000"/>
                <w:sz w:val="18"/>
                <w:szCs w:val="18"/>
                <w:lang w:eastAsia="zh-TW"/>
              </w:rPr>
              <w:t>關鍵性</w:t>
            </w:r>
            <w:r w:rsidRPr="00680008">
              <w:rPr>
                <w:rFonts w:ascii="Tahoma" w:eastAsia="PMingLiU" w:hAnsi="Tahoma" w:cs="Tahoma"/>
                <w:color w:val="000000"/>
                <w:sz w:val="18"/>
                <w:szCs w:val="18"/>
                <w:lang w:eastAsia="zh-TW"/>
              </w:rPr>
              <w:t xml:space="preserve">) </w:t>
            </w:r>
            <w:r w:rsidRPr="00680008">
              <w:rPr>
                <w:rFonts w:ascii="Tahoma" w:eastAsia="PMingLiU" w:hAnsi="Tahoma" w:cs="Tahoma"/>
                <w:color w:val="000000"/>
                <w:sz w:val="18"/>
                <w:szCs w:val="18"/>
                <w:lang w:eastAsia="zh-TW"/>
              </w:rPr>
              <w:t>營業程序完全損失，且工作無法適度繼續</w:t>
            </w:r>
          </w:p>
          <w:p w:rsidR="00DB2D1E" w:rsidRPr="00680008" w:rsidRDefault="00DB2D1E" w:rsidP="00346F4B">
            <w:pPr>
              <w:pStyle w:val="ListBullet3"/>
              <w:numPr>
                <w:ilvl w:val="0"/>
                <w:numId w:val="60"/>
              </w:numPr>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必須立即注意</w:t>
            </w:r>
          </w:p>
        </w:tc>
        <w:tc>
          <w:tcPr>
            <w:tcW w:w="2619"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1"/>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第一次來電於</w:t>
            </w:r>
            <w:r w:rsidRPr="00680008">
              <w:rPr>
                <w:rFonts w:ascii="Tahoma" w:eastAsia="PMingLiU" w:hAnsi="Tahoma" w:cs="Tahoma"/>
                <w:color w:val="000000"/>
                <w:sz w:val="18"/>
                <w:szCs w:val="18"/>
                <w:lang w:eastAsia="zh-TW"/>
              </w:rPr>
              <w:t xml:space="preserve"> 1 </w:t>
            </w:r>
            <w:r w:rsidRPr="00680008">
              <w:rPr>
                <w:rFonts w:ascii="Tahoma" w:eastAsia="PMingLiU" w:hAnsi="Tahoma" w:cs="Tahoma"/>
                <w:color w:val="000000"/>
                <w:sz w:val="18"/>
                <w:szCs w:val="18"/>
                <w:lang w:eastAsia="zh-TW"/>
              </w:rPr>
              <w:t>小時或更短時間內回應</w:t>
            </w:r>
          </w:p>
          <w:p w:rsidR="00DB2D1E" w:rsidRPr="00680008" w:rsidRDefault="00DB2D1E" w:rsidP="00346F4B">
            <w:pPr>
              <w:pStyle w:val="ListBullet3"/>
              <w:numPr>
                <w:ilvl w:val="0"/>
                <w:numId w:val="61"/>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盡可能於客戶網站上提供本公司之資源。</w:t>
            </w:r>
          </w:p>
          <w:p w:rsidR="00DB2D1E" w:rsidRPr="00680008" w:rsidRDefault="00DB2D1E" w:rsidP="00346F4B">
            <w:pPr>
              <w:pStyle w:val="ListBullet3"/>
              <w:numPr>
                <w:ilvl w:val="0"/>
                <w:numId w:val="61"/>
              </w:numPr>
              <w:spacing w:line="276" w:lineRule="auto"/>
              <w:rPr>
                <w:rFonts w:ascii="Tahoma" w:eastAsia="PMingLiU" w:hAnsi="Tahoma" w:cs="Tahoma"/>
                <w:sz w:val="18"/>
                <w:szCs w:val="18"/>
              </w:rPr>
            </w:pPr>
            <w:r w:rsidRPr="00680008">
              <w:rPr>
                <w:rFonts w:ascii="Tahoma" w:eastAsia="PMingLiU" w:hAnsi="Tahoma" w:cs="Tahoma"/>
                <w:color w:val="000000"/>
                <w:sz w:val="18"/>
                <w:szCs w:val="18"/>
              </w:rPr>
              <w:t>全天候持續進行解決</w:t>
            </w:r>
          </w:p>
          <w:p w:rsidR="00DB2D1E" w:rsidRPr="00680008" w:rsidRDefault="00DB2D1E" w:rsidP="00346F4B">
            <w:pPr>
              <w:pStyle w:val="ListBullet3"/>
              <w:numPr>
                <w:ilvl w:val="0"/>
                <w:numId w:val="61"/>
              </w:numPr>
              <w:spacing w:line="276" w:lineRule="auto"/>
              <w:rPr>
                <w:rFonts w:ascii="Tahoma" w:eastAsia="PMingLiU" w:hAnsi="Tahoma" w:cs="Tahoma"/>
                <w:sz w:val="18"/>
                <w:szCs w:val="18"/>
              </w:rPr>
            </w:pPr>
            <w:r w:rsidRPr="00680008">
              <w:rPr>
                <w:rFonts w:ascii="Tahoma" w:eastAsia="PMingLiU" w:hAnsi="Tahoma" w:cs="Tahoma"/>
                <w:color w:val="000000"/>
                <w:sz w:val="18"/>
                <w:szCs w:val="18"/>
              </w:rPr>
              <w:t>於</w:t>
            </w:r>
            <w:r w:rsidRPr="00680008">
              <w:rPr>
                <w:rFonts w:ascii="Tahoma" w:eastAsia="PMingLiU" w:hAnsi="Tahoma" w:cs="Tahoma"/>
                <w:color w:val="000000"/>
                <w:sz w:val="18"/>
                <w:szCs w:val="18"/>
              </w:rPr>
              <w:t xml:space="preserve"> Microsoft </w:t>
            </w:r>
            <w:r w:rsidRPr="00680008">
              <w:rPr>
                <w:rFonts w:ascii="Tahoma" w:eastAsia="PMingLiU" w:hAnsi="Tahoma" w:cs="Tahoma"/>
                <w:color w:val="000000"/>
                <w:sz w:val="18"/>
                <w:szCs w:val="18"/>
              </w:rPr>
              <w:t>內部快速提報予產品小組</w:t>
            </w:r>
          </w:p>
          <w:p w:rsidR="00DB2D1E" w:rsidRPr="00680008" w:rsidRDefault="00DB2D1E" w:rsidP="00346F4B">
            <w:pPr>
              <w:pStyle w:val="ListBullet3"/>
              <w:numPr>
                <w:ilvl w:val="0"/>
                <w:numId w:val="61"/>
              </w:numPr>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通知</w:t>
            </w:r>
            <w:r w:rsidRPr="00680008">
              <w:rPr>
                <w:rFonts w:ascii="Tahoma" w:eastAsia="PMingLiU" w:hAnsi="Tahoma" w:cs="Tahoma"/>
                <w:color w:val="000000"/>
                <w:sz w:val="18"/>
                <w:szCs w:val="18"/>
              </w:rPr>
              <w:t xml:space="preserve"> Microsoft </w:t>
            </w:r>
            <w:r w:rsidRPr="00680008">
              <w:rPr>
                <w:rFonts w:ascii="Tahoma" w:eastAsia="PMingLiU" w:hAnsi="Tahoma" w:cs="Tahoma"/>
                <w:color w:val="000000"/>
                <w:sz w:val="18"/>
                <w:szCs w:val="18"/>
              </w:rPr>
              <w:t>的資深行政主管</w:t>
            </w:r>
            <w:r w:rsidRPr="00680008">
              <w:rPr>
                <w:rFonts w:ascii="Tahoma" w:eastAsia="PMingLiU" w:hAnsi="Tahoma" w:cs="Tahoma"/>
                <w:color w:val="000000"/>
                <w:sz w:val="18"/>
                <w:szCs w:val="18"/>
              </w:rPr>
              <w:t xml:space="preserve"> (Senior Executives)</w:t>
            </w:r>
          </w:p>
        </w:tc>
        <w:tc>
          <w:tcPr>
            <w:tcW w:w="2385"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2"/>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通知客戶的資深行政</w:t>
            </w:r>
            <w:r w:rsidR="00680008">
              <w:rPr>
                <w:rFonts w:ascii="Tahoma" w:eastAsia="PMingLiU" w:hAnsi="Tahoma" w:cs="Tahoma"/>
                <w:color w:val="000000"/>
                <w:sz w:val="18"/>
                <w:szCs w:val="18"/>
                <w:lang w:eastAsia="zh-TW"/>
              </w:rPr>
              <w:br/>
            </w:r>
            <w:r w:rsidRPr="00680008">
              <w:rPr>
                <w:rFonts w:ascii="Tahoma" w:eastAsia="PMingLiU" w:hAnsi="Tahoma" w:cs="Tahoma"/>
                <w:color w:val="000000"/>
                <w:sz w:val="18"/>
                <w:szCs w:val="18"/>
                <w:lang w:eastAsia="zh-TW"/>
              </w:rPr>
              <w:t>主管</w:t>
            </w:r>
          </w:p>
          <w:p w:rsidR="00DB2D1E" w:rsidRPr="00680008" w:rsidRDefault="00DB2D1E" w:rsidP="00346F4B">
            <w:pPr>
              <w:pStyle w:val="ListBullet3"/>
              <w:numPr>
                <w:ilvl w:val="0"/>
                <w:numId w:val="62"/>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分派適當之資源接受全天候之持續解決行動</w:t>
            </w:r>
            <w:r w:rsidRPr="00680008">
              <w:rPr>
                <w:rFonts w:ascii="Tahoma" w:eastAsia="PMingLiU" w:hAnsi="Tahoma" w:cs="Tahoma"/>
                <w:color w:val="000000"/>
                <w:sz w:val="18"/>
                <w:szCs w:val="18"/>
                <w:vertAlign w:val="superscript"/>
                <w:lang w:eastAsia="zh-TW"/>
              </w:rPr>
              <w:t>2</w:t>
            </w:r>
          </w:p>
          <w:p w:rsidR="00DB2D1E" w:rsidRPr="00680008"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680008">
              <w:rPr>
                <w:rFonts w:ascii="Tahoma" w:eastAsia="PMingLiU" w:hAnsi="Tahoma" w:cs="Tahoma"/>
                <w:color w:val="000000"/>
                <w:sz w:val="18"/>
                <w:szCs w:val="18"/>
                <w:lang w:eastAsia="zh-TW"/>
              </w:rPr>
              <w:t>從變更控制機關快速存取及回應</w:t>
            </w:r>
          </w:p>
        </w:tc>
      </w:tr>
      <w:tr w:rsidR="00DB2D1E" w:rsidRPr="001A449E" w:rsidTr="00680008">
        <w:tc>
          <w:tcPr>
            <w:tcW w:w="16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80008" w:rsidRDefault="00DB2D1E" w:rsidP="00DE73D4">
            <w:pPr>
              <w:pStyle w:val="tableclose"/>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 xml:space="preserve">A </w:t>
            </w:r>
            <w:r w:rsidRPr="00680008">
              <w:rPr>
                <w:rFonts w:ascii="Tahoma" w:eastAsia="PMingLiU" w:hAnsi="Tahoma" w:cs="Tahoma"/>
                <w:color w:val="000000"/>
                <w:sz w:val="18"/>
                <w:szCs w:val="18"/>
              </w:rPr>
              <w:t>僅透過電話提出</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0"/>
              </w:numPr>
              <w:spacing w:line="276" w:lineRule="auto"/>
              <w:rPr>
                <w:rFonts w:ascii="Tahoma" w:eastAsia="PMingLiU" w:hAnsi="Tahoma" w:cs="Tahoma"/>
                <w:sz w:val="18"/>
                <w:szCs w:val="18"/>
              </w:rPr>
            </w:pPr>
            <w:r w:rsidRPr="00680008">
              <w:rPr>
                <w:rFonts w:ascii="Tahoma" w:eastAsia="PMingLiU" w:hAnsi="Tahoma" w:cs="Tahoma"/>
                <w:color w:val="000000"/>
                <w:sz w:val="18"/>
                <w:szCs w:val="18"/>
              </w:rPr>
              <w:t>重大之營業影響程度：</w:t>
            </w:r>
          </w:p>
          <w:p w:rsidR="00DB2D1E" w:rsidRPr="00680008" w:rsidRDefault="00DB2D1E" w:rsidP="00346F4B">
            <w:pPr>
              <w:pStyle w:val="ListBullet3"/>
              <w:numPr>
                <w:ilvl w:val="0"/>
                <w:numId w:val="60"/>
              </w:numPr>
              <w:spacing w:line="276" w:lineRule="auto"/>
              <w:rPr>
                <w:rFonts w:ascii="Tahoma" w:eastAsia="PMingLiU" w:hAnsi="Tahoma" w:cs="Tahoma"/>
                <w:sz w:val="18"/>
                <w:szCs w:val="18"/>
              </w:rPr>
            </w:pPr>
            <w:r w:rsidRPr="00680008">
              <w:rPr>
                <w:rFonts w:ascii="Tahoma" w:eastAsia="PMingLiU" w:hAnsi="Tahoma" w:cs="Tahoma"/>
                <w:color w:val="000000"/>
                <w:sz w:val="18"/>
                <w:szCs w:val="18"/>
              </w:rPr>
              <w:t>重大損失或服務降級</w:t>
            </w:r>
          </w:p>
          <w:p w:rsidR="00DB2D1E" w:rsidRPr="00680008" w:rsidRDefault="00DB2D1E" w:rsidP="00346F4B">
            <w:pPr>
              <w:pStyle w:val="ListBullet3"/>
              <w:numPr>
                <w:ilvl w:val="0"/>
                <w:numId w:val="60"/>
              </w:numPr>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必須於</w:t>
            </w:r>
            <w:r w:rsidRPr="00680008">
              <w:rPr>
                <w:rFonts w:ascii="Tahoma" w:eastAsia="PMingLiU" w:hAnsi="Tahoma" w:cs="Tahoma"/>
                <w:color w:val="000000"/>
                <w:sz w:val="18"/>
                <w:szCs w:val="18"/>
              </w:rPr>
              <w:t xml:space="preserve"> 1 </w:t>
            </w:r>
            <w:r w:rsidRPr="00680008">
              <w:rPr>
                <w:rFonts w:ascii="Tahoma" w:eastAsia="PMingLiU" w:hAnsi="Tahoma" w:cs="Tahoma"/>
                <w:color w:val="000000"/>
                <w:sz w:val="18"/>
                <w:szCs w:val="18"/>
              </w:rPr>
              <w:t>小時內注意</w:t>
            </w:r>
          </w:p>
        </w:tc>
        <w:tc>
          <w:tcPr>
            <w:tcW w:w="2619"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1"/>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第一次來電於</w:t>
            </w:r>
            <w:r w:rsidRPr="00680008">
              <w:rPr>
                <w:rFonts w:ascii="Tahoma" w:eastAsia="PMingLiU" w:hAnsi="Tahoma" w:cs="Tahoma"/>
                <w:color w:val="000000"/>
                <w:sz w:val="18"/>
                <w:szCs w:val="18"/>
                <w:lang w:eastAsia="zh-TW"/>
              </w:rPr>
              <w:t xml:space="preserve"> 1 </w:t>
            </w:r>
            <w:r w:rsidRPr="00680008">
              <w:rPr>
                <w:rFonts w:ascii="Tahoma" w:eastAsia="PMingLiU" w:hAnsi="Tahoma" w:cs="Tahoma"/>
                <w:color w:val="000000"/>
                <w:sz w:val="18"/>
                <w:szCs w:val="18"/>
                <w:lang w:eastAsia="zh-TW"/>
              </w:rPr>
              <w:t>小時或更短時間內回應</w:t>
            </w:r>
          </w:p>
          <w:p w:rsidR="00DB2D1E" w:rsidRPr="00680008" w:rsidRDefault="00DB2D1E" w:rsidP="00346F4B">
            <w:pPr>
              <w:pStyle w:val="ListBullet3"/>
              <w:numPr>
                <w:ilvl w:val="0"/>
                <w:numId w:val="61"/>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視需要於客戶網站上提供本公司之資源。</w:t>
            </w:r>
          </w:p>
          <w:p w:rsidR="00DB2D1E" w:rsidRPr="00680008" w:rsidRDefault="00DB2D1E" w:rsidP="00346F4B">
            <w:pPr>
              <w:pStyle w:val="ListBullet3"/>
              <w:numPr>
                <w:ilvl w:val="0"/>
                <w:numId w:val="61"/>
              </w:numPr>
              <w:spacing w:line="276" w:lineRule="auto"/>
              <w:rPr>
                <w:rFonts w:ascii="Tahoma" w:eastAsia="PMingLiU" w:hAnsi="Tahoma" w:cs="Tahoma"/>
                <w:sz w:val="18"/>
                <w:szCs w:val="18"/>
              </w:rPr>
            </w:pPr>
            <w:r w:rsidRPr="00680008">
              <w:rPr>
                <w:rFonts w:ascii="Tahoma" w:eastAsia="PMingLiU" w:hAnsi="Tahoma" w:cs="Tahoma"/>
                <w:color w:val="000000"/>
                <w:sz w:val="18"/>
                <w:szCs w:val="18"/>
              </w:rPr>
              <w:t>全天候持續進行解決</w:t>
            </w:r>
          </w:p>
          <w:p w:rsidR="00DB2D1E" w:rsidRPr="00680008" w:rsidRDefault="00DB2D1E" w:rsidP="00346F4B">
            <w:pPr>
              <w:pStyle w:val="ListBullet3"/>
              <w:numPr>
                <w:ilvl w:val="0"/>
                <w:numId w:val="61"/>
              </w:numPr>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通知</w:t>
            </w:r>
            <w:r w:rsidRPr="00680008">
              <w:rPr>
                <w:rFonts w:ascii="Tahoma" w:eastAsia="PMingLiU" w:hAnsi="Tahoma" w:cs="Tahoma"/>
                <w:color w:val="000000"/>
                <w:sz w:val="18"/>
                <w:szCs w:val="18"/>
              </w:rPr>
              <w:t xml:space="preserve"> Microsoft </w:t>
            </w:r>
            <w:r w:rsidRPr="00680008">
              <w:rPr>
                <w:rFonts w:ascii="Tahoma" w:eastAsia="PMingLiU" w:hAnsi="Tahoma" w:cs="Tahoma"/>
                <w:color w:val="000000"/>
                <w:sz w:val="18"/>
                <w:szCs w:val="18"/>
              </w:rPr>
              <w:t>的資深經理</w:t>
            </w:r>
          </w:p>
        </w:tc>
        <w:tc>
          <w:tcPr>
            <w:tcW w:w="2385"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2"/>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分派適當之資源接受全天候之持續解決行動</w:t>
            </w:r>
            <w:r w:rsidRPr="00680008">
              <w:rPr>
                <w:rFonts w:ascii="Tahoma" w:eastAsia="PMingLiU" w:hAnsi="Tahoma" w:cs="Tahoma"/>
                <w:color w:val="000000"/>
                <w:sz w:val="18"/>
                <w:szCs w:val="18"/>
                <w:vertAlign w:val="superscript"/>
                <w:lang w:eastAsia="zh-TW"/>
              </w:rPr>
              <w:t>2</w:t>
            </w:r>
          </w:p>
          <w:p w:rsidR="00DB2D1E" w:rsidRPr="00680008" w:rsidRDefault="00DB2D1E" w:rsidP="00346F4B">
            <w:pPr>
              <w:pStyle w:val="ListBullet3"/>
              <w:numPr>
                <w:ilvl w:val="0"/>
                <w:numId w:val="62"/>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從變更控制機關快速存取及回應</w:t>
            </w:r>
          </w:p>
          <w:p w:rsidR="00DB2D1E" w:rsidRPr="00680008" w:rsidRDefault="00DB2D1E" w:rsidP="00346F4B">
            <w:pPr>
              <w:pStyle w:val="ListBullet3"/>
              <w:numPr>
                <w:ilvl w:val="0"/>
                <w:numId w:val="62"/>
              </w:numPr>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管理階層通知</w:t>
            </w:r>
          </w:p>
        </w:tc>
      </w:tr>
      <w:tr w:rsidR="00DB2D1E" w:rsidRPr="001A449E" w:rsidTr="00680008">
        <w:tc>
          <w:tcPr>
            <w:tcW w:w="16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80008" w:rsidRDefault="00DB2D1E" w:rsidP="00DE73D4">
            <w:pPr>
              <w:pStyle w:val="tableclose"/>
              <w:spacing w:line="276" w:lineRule="auto"/>
              <w:rPr>
                <w:rFonts w:ascii="Tahoma" w:eastAsia="PMingLiU" w:hAnsi="Tahoma" w:cs="Tahoma"/>
                <w:color w:val="000000"/>
                <w:sz w:val="18"/>
                <w:szCs w:val="18"/>
                <w:lang w:eastAsia="zh-TW"/>
              </w:rPr>
            </w:pPr>
            <w:r w:rsidRPr="00680008">
              <w:rPr>
                <w:rFonts w:ascii="Tahoma" w:eastAsia="PMingLiU" w:hAnsi="Tahoma" w:cs="Tahoma"/>
                <w:color w:val="000000"/>
                <w:sz w:val="18"/>
                <w:szCs w:val="18"/>
                <w:lang w:eastAsia="zh-TW"/>
              </w:rPr>
              <w:t xml:space="preserve">B </w:t>
            </w:r>
            <w:r w:rsidRPr="00680008">
              <w:rPr>
                <w:rFonts w:ascii="Tahoma" w:eastAsia="PMingLiU" w:hAnsi="Tahoma" w:cs="Tahoma"/>
                <w:color w:val="000000"/>
                <w:sz w:val="18"/>
                <w:szCs w:val="18"/>
                <w:lang w:eastAsia="zh-TW"/>
              </w:rPr>
              <w:t>透過電話或網頁提出</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0"/>
              </w:numPr>
              <w:spacing w:line="276" w:lineRule="auto"/>
              <w:rPr>
                <w:rFonts w:ascii="Tahoma" w:eastAsia="PMingLiU" w:hAnsi="Tahoma" w:cs="Tahoma"/>
                <w:sz w:val="18"/>
                <w:szCs w:val="18"/>
              </w:rPr>
            </w:pPr>
            <w:r w:rsidRPr="00680008">
              <w:rPr>
                <w:rFonts w:ascii="Tahoma" w:eastAsia="PMingLiU" w:hAnsi="Tahoma" w:cs="Tahoma"/>
                <w:color w:val="000000"/>
                <w:sz w:val="18"/>
                <w:szCs w:val="18"/>
              </w:rPr>
              <w:t>中等之營業影響程度：</w:t>
            </w:r>
          </w:p>
          <w:p w:rsidR="00DB2D1E" w:rsidRPr="00680008" w:rsidRDefault="00DB2D1E" w:rsidP="00346F4B">
            <w:pPr>
              <w:pStyle w:val="ListBullet3"/>
              <w:numPr>
                <w:ilvl w:val="0"/>
                <w:numId w:val="60"/>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中等程度的損失或服務降級，但使用損害的方式可以適度地繼續工作。</w:t>
            </w:r>
          </w:p>
          <w:p w:rsidR="00DB2D1E" w:rsidRPr="00680008"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680008">
              <w:rPr>
                <w:rFonts w:ascii="Tahoma" w:eastAsia="PMingLiU" w:hAnsi="Tahoma" w:cs="Tahoma"/>
                <w:color w:val="000000"/>
                <w:sz w:val="18"/>
                <w:szCs w:val="18"/>
                <w:lang w:eastAsia="zh-TW"/>
              </w:rPr>
              <w:t>必須於營業時間</w:t>
            </w:r>
            <w:r w:rsidRPr="00680008">
              <w:rPr>
                <w:rFonts w:ascii="Tahoma" w:eastAsia="PMingLiU" w:hAnsi="Tahoma" w:cs="Tahoma"/>
                <w:color w:val="000000"/>
                <w:sz w:val="18"/>
                <w:szCs w:val="18"/>
                <w:vertAlign w:val="superscript"/>
                <w:lang w:eastAsia="zh-TW"/>
              </w:rPr>
              <w:t>1</w:t>
            </w:r>
            <w:r w:rsidRPr="00680008">
              <w:rPr>
                <w:rFonts w:ascii="Tahoma" w:eastAsia="PMingLiU" w:hAnsi="Tahoma" w:cs="Tahoma"/>
                <w:sz w:val="18"/>
                <w:szCs w:val="18"/>
                <w:lang w:eastAsia="zh-TW"/>
              </w:rPr>
              <w:t>的</w:t>
            </w:r>
            <w:r w:rsidRPr="00680008">
              <w:rPr>
                <w:rFonts w:ascii="Tahoma" w:eastAsia="PMingLiU" w:hAnsi="Tahoma" w:cs="Tahoma"/>
                <w:sz w:val="18"/>
                <w:szCs w:val="18"/>
                <w:lang w:eastAsia="zh-TW"/>
              </w:rPr>
              <w:t xml:space="preserve"> 2 </w:t>
            </w:r>
            <w:r w:rsidRPr="00680008">
              <w:rPr>
                <w:rFonts w:ascii="Tahoma" w:eastAsia="PMingLiU" w:hAnsi="Tahoma" w:cs="Tahoma"/>
                <w:sz w:val="18"/>
                <w:szCs w:val="18"/>
                <w:lang w:eastAsia="zh-TW"/>
              </w:rPr>
              <w:t>個小時內注意</w:t>
            </w:r>
          </w:p>
        </w:tc>
        <w:tc>
          <w:tcPr>
            <w:tcW w:w="2619"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1"/>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第一次來電於</w:t>
            </w:r>
            <w:r w:rsidRPr="00680008">
              <w:rPr>
                <w:rFonts w:ascii="Tahoma" w:eastAsia="PMingLiU" w:hAnsi="Tahoma" w:cs="Tahoma"/>
                <w:color w:val="000000"/>
                <w:sz w:val="18"/>
                <w:szCs w:val="18"/>
                <w:lang w:eastAsia="zh-TW"/>
              </w:rPr>
              <w:t xml:space="preserve"> 2 </w:t>
            </w:r>
            <w:r w:rsidRPr="00680008">
              <w:rPr>
                <w:rFonts w:ascii="Tahoma" w:eastAsia="PMingLiU" w:hAnsi="Tahoma" w:cs="Tahoma"/>
                <w:color w:val="000000"/>
                <w:sz w:val="18"/>
                <w:szCs w:val="18"/>
                <w:lang w:eastAsia="zh-TW"/>
              </w:rPr>
              <w:t>小時或更短時間內回應</w:t>
            </w:r>
          </w:p>
          <w:p w:rsidR="00DB2D1E" w:rsidRPr="00680008" w:rsidRDefault="00DB2D1E" w:rsidP="00346F4B">
            <w:pPr>
              <w:pStyle w:val="ListBullet3"/>
              <w:numPr>
                <w:ilvl w:val="0"/>
                <w:numId w:val="61"/>
              </w:numPr>
              <w:spacing w:line="276" w:lineRule="auto"/>
              <w:rPr>
                <w:rFonts w:ascii="Tahoma" w:eastAsia="PMingLiU" w:hAnsi="Tahoma" w:cs="Tahoma"/>
                <w:sz w:val="18"/>
                <w:szCs w:val="18"/>
              </w:rPr>
            </w:pPr>
            <w:r w:rsidRPr="00680008">
              <w:rPr>
                <w:rFonts w:ascii="Tahoma" w:eastAsia="PMingLiU" w:hAnsi="Tahoma" w:cs="Tahoma"/>
                <w:color w:val="000000"/>
                <w:sz w:val="18"/>
                <w:szCs w:val="18"/>
              </w:rPr>
              <w:t>僅於營業時間</w:t>
            </w:r>
            <w:r w:rsidRPr="00680008">
              <w:rPr>
                <w:rFonts w:ascii="Tahoma" w:eastAsia="PMingLiU" w:hAnsi="Tahoma" w:cs="Tahoma"/>
                <w:color w:val="000000"/>
                <w:sz w:val="18"/>
                <w:szCs w:val="18"/>
                <w:vertAlign w:val="superscript"/>
              </w:rPr>
              <w:t>1</w:t>
            </w:r>
            <w:r w:rsidRPr="00680008">
              <w:rPr>
                <w:rFonts w:ascii="Tahoma" w:eastAsia="PMingLiU" w:hAnsi="Tahoma" w:cs="Tahoma"/>
                <w:color w:val="000000"/>
                <w:sz w:val="18"/>
                <w:szCs w:val="18"/>
              </w:rPr>
              <w:t>進行解決</w:t>
            </w:r>
          </w:p>
          <w:p w:rsidR="00DB2D1E" w:rsidRPr="00680008"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385"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2"/>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分派適當之資源接受營業時間</w:t>
            </w:r>
            <w:r w:rsidRPr="00680008">
              <w:rPr>
                <w:rFonts w:ascii="Tahoma" w:eastAsia="PMingLiU" w:hAnsi="Tahoma" w:cs="Tahoma"/>
                <w:color w:val="000000"/>
                <w:sz w:val="18"/>
                <w:szCs w:val="18"/>
                <w:vertAlign w:val="superscript"/>
                <w:lang w:eastAsia="zh-TW"/>
              </w:rPr>
              <w:t>1</w:t>
            </w:r>
            <w:r w:rsidRPr="00680008">
              <w:rPr>
                <w:rFonts w:ascii="Tahoma" w:eastAsia="PMingLiU" w:hAnsi="Tahoma" w:cs="Tahoma"/>
                <w:color w:val="000000"/>
                <w:sz w:val="18"/>
                <w:szCs w:val="18"/>
                <w:lang w:eastAsia="zh-TW"/>
              </w:rPr>
              <w:t>之解決行動</w:t>
            </w:r>
          </w:p>
          <w:p w:rsidR="00DB2D1E" w:rsidRPr="00680008"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680008">
              <w:rPr>
                <w:rFonts w:ascii="Tahoma" w:eastAsia="PMingLiU" w:hAnsi="Tahoma" w:cs="Tahoma"/>
                <w:color w:val="000000"/>
                <w:sz w:val="18"/>
                <w:szCs w:val="18"/>
                <w:lang w:eastAsia="zh-TW"/>
              </w:rPr>
              <w:t>營業時間</w:t>
            </w:r>
            <w:r w:rsidRPr="00680008">
              <w:rPr>
                <w:rFonts w:ascii="Tahoma" w:eastAsia="PMingLiU" w:hAnsi="Tahoma" w:cs="Tahoma"/>
                <w:color w:val="000000"/>
                <w:sz w:val="18"/>
                <w:szCs w:val="18"/>
                <w:vertAlign w:val="superscript"/>
                <w:lang w:eastAsia="zh-TW"/>
              </w:rPr>
              <w:t>1</w:t>
            </w:r>
            <w:r w:rsidRPr="00680008">
              <w:rPr>
                <w:rFonts w:ascii="Tahoma" w:eastAsia="PMingLiU" w:hAnsi="Tahoma" w:cs="Tahoma"/>
                <w:sz w:val="18"/>
                <w:szCs w:val="18"/>
                <w:lang w:eastAsia="zh-TW"/>
              </w:rPr>
              <w:t>的</w:t>
            </w:r>
            <w:r w:rsidRPr="00680008">
              <w:rPr>
                <w:rFonts w:ascii="Tahoma" w:eastAsia="PMingLiU" w:hAnsi="Tahoma" w:cs="Tahoma"/>
                <w:sz w:val="18"/>
                <w:szCs w:val="18"/>
                <w:lang w:eastAsia="zh-TW"/>
              </w:rPr>
              <w:t xml:space="preserve"> 4 </w:t>
            </w:r>
            <w:r w:rsidRPr="00680008">
              <w:rPr>
                <w:rFonts w:ascii="Tahoma" w:eastAsia="PMingLiU" w:hAnsi="Tahoma" w:cs="Tahoma"/>
                <w:sz w:val="18"/>
                <w:szCs w:val="18"/>
                <w:lang w:eastAsia="zh-TW"/>
              </w:rPr>
              <w:t>個小時內從變更控制機關存取及回應</w:t>
            </w:r>
          </w:p>
        </w:tc>
      </w:tr>
      <w:tr w:rsidR="00DB2D1E" w:rsidRPr="001A449E" w:rsidTr="00680008">
        <w:tc>
          <w:tcPr>
            <w:tcW w:w="16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80008" w:rsidRDefault="00DB2D1E" w:rsidP="00DE73D4">
            <w:pPr>
              <w:pStyle w:val="tableclose"/>
              <w:spacing w:line="276" w:lineRule="auto"/>
              <w:rPr>
                <w:rFonts w:ascii="Tahoma" w:eastAsia="PMingLiU" w:hAnsi="Tahoma" w:cs="Tahoma"/>
                <w:color w:val="000000"/>
                <w:sz w:val="18"/>
                <w:szCs w:val="18"/>
                <w:lang w:eastAsia="zh-TW"/>
              </w:rPr>
            </w:pPr>
            <w:r w:rsidRPr="00680008">
              <w:rPr>
                <w:rFonts w:ascii="Tahoma" w:eastAsia="PMingLiU" w:hAnsi="Tahoma" w:cs="Tahoma"/>
                <w:color w:val="000000"/>
                <w:sz w:val="18"/>
                <w:szCs w:val="18"/>
                <w:lang w:eastAsia="zh-TW"/>
              </w:rPr>
              <w:t xml:space="preserve">C </w:t>
            </w:r>
            <w:r w:rsidRPr="00680008">
              <w:rPr>
                <w:rFonts w:ascii="Tahoma" w:eastAsia="PMingLiU" w:hAnsi="Tahoma" w:cs="Tahoma"/>
                <w:color w:val="000000"/>
                <w:sz w:val="18"/>
                <w:szCs w:val="18"/>
                <w:lang w:eastAsia="zh-TW"/>
              </w:rPr>
              <w:t>透過電話或網頁提出</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0"/>
              </w:numPr>
              <w:spacing w:line="276" w:lineRule="auto"/>
              <w:rPr>
                <w:rFonts w:ascii="Tahoma" w:eastAsia="PMingLiU" w:hAnsi="Tahoma" w:cs="Tahoma"/>
                <w:sz w:val="18"/>
                <w:szCs w:val="18"/>
              </w:rPr>
            </w:pPr>
            <w:r w:rsidRPr="00680008">
              <w:rPr>
                <w:rFonts w:ascii="Tahoma" w:eastAsia="PMingLiU" w:hAnsi="Tahoma" w:cs="Tahoma"/>
                <w:color w:val="000000"/>
                <w:sz w:val="18"/>
                <w:szCs w:val="18"/>
              </w:rPr>
              <w:t>最低之營業影響程度：</w:t>
            </w:r>
          </w:p>
          <w:p w:rsidR="00DB2D1E" w:rsidRPr="00680008" w:rsidRDefault="00DB2D1E" w:rsidP="00346F4B">
            <w:pPr>
              <w:pStyle w:val="ListBullet3"/>
              <w:numPr>
                <w:ilvl w:val="0"/>
                <w:numId w:val="60"/>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大體上可運作，對服務具有輕微影響或不會形成障礙。</w:t>
            </w:r>
          </w:p>
          <w:p w:rsidR="00DB2D1E" w:rsidRPr="00680008"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680008">
              <w:rPr>
                <w:rFonts w:ascii="Tahoma" w:eastAsia="PMingLiU" w:hAnsi="Tahoma" w:cs="Tahoma"/>
                <w:color w:val="000000"/>
                <w:sz w:val="18"/>
                <w:szCs w:val="18"/>
                <w:lang w:eastAsia="zh-TW"/>
              </w:rPr>
              <w:t>必須於營業時間</w:t>
            </w:r>
            <w:r w:rsidRPr="00680008">
              <w:rPr>
                <w:rFonts w:ascii="Tahoma" w:eastAsia="PMingLiU" w:hAnsi="Tahoma" w:cs="Tahoma"/>
                <w:color w:val="000000"/>
                <w:sz w:val="18"/>
                <w:szCs w:val="18"/>
                <w:vertAlign w:val="superscript"/>
                <w:lang w:eastAsia="zh-TW"/>
              </w:rPr>
              <w:t>1</w:t>
            </w:r>
            <w:r w:rsidRPr="00680008">
              <w:rPr>
                <w:rFonts w:ascii="Tahoma" w:eastAsia="PMingLiU" w:hAnsi="Tahoma" w:cs="Tahoma"/>
                <w:sz w:val="18"/>
                <w:szCs w:val="18"/>
                <w:lang w:eastAsia="zh-TW"/>
              </w:rPr>
              <w:t>的</w:t>
            </w:r>
            <w:r w:rsidRPr="00680008">
              <w:rPr>
                <w:rFonts w:ascii="Tahoma" w:eastAsia="PMingLiU" w:hAnsi="Tahoma" w:cs="Tahoma"/>
                <w:sz w:val="18"/>
                <w:szCs w:val="18"/>
                <w:lang w:eastAsia="zh-TW"/>
              </w:rPr>
              <w:t xml:space="preserve"> 4 </w:t>
            </w:r>
            <w:r w:rsidRPr="00680008">
              <w:rPr>
                <w:rFonts w:ascii="Tahoma" w:eastAsia="PMingLiU" w:hAnsi="Tahoma" w:cs="Tahoma"/>
                <w:sz w:val="18"/>
                <w:szCs w:val="18"/>
                <w:lang w:eastAsia="zh-TW"/>
              </w:rPr>
              <w:t>個小時內注意</w:t>
            </w:r>
          </w:p>
        </w:tc>
        <w:tc>
          <w:tcPr>
            <w:tcW w:w="2619"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1"/>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第一次來電於</w:t>
            </w:r>
            <w:r w:rsidRPr="00680008">
              <w:rPr>
                <w:rFonts w:ascii="Tahoma" w:eastAsia="PMingLiU" w:hAnsi="Tahoma" w:cs="Tahoma"/>
                <w:color w:val="000000"/>
                <w:sz w:val="18"/>
                <w:szCs w:val="18"/>
                <w:lang w:eastAsia="zh-TW"/>
              </w:rPr>
              <w:t xml:space="preserve"> 4 </w:t>
            </w:r>
            <w:r w:rsidRPr="00680008">
              <w:rPr>
                <w:rFonts w:ascii="Tahoma" w:eastAsia="PMingLiU" w:hAnsi="Tahoma" w:cs="Tahoma"/>
                <w:color w:val="000000"/>
                <w:sz w:val="18"/>
                <w:szCs w:val="18"/>
                <w:lang w:eastAsia="zh-TW"/>
              </w:rPr>
              <w:t>小時或更短時間內回應</w:t>
            </w:r>
          </w:p>
          <w:p w:rsidR="00DB2D1E" w:rsidRPr="00680008" w:rsidRDefault="00DB2D1E" w:rsidP="00346F4B">
            <w:pPr>
              <w:pStyle w:val="ListBullet3"/>
              <w:numPr>
                <w:ilvl w:val="0"/>
                <w:numId w:val="61"/>
              </w:numPr>
              <w:spacing w:line="276" w:lineRule="auto"/>
              <w:rPr>
                <w:rFonts w:ascii="Tahoma" w:eastAsia="PMingLiU" w:hAnsi="Tahoma" w:cs="Tahoma"/>
                <w:sz w:val="18"/>
                <w:szCs w:val="18"/>
              </w:rPr>
            </w:pPr>
            <w:r w:rsidRPr="00680008">
              <w:rPr>
                <w:rFonts w:ascii="Tahoma" w:eastAsia="PMingLiU" w:hAnsi="Tahoma" w:cs="Tahoma"/>
                <w:color w:val="000000"/>
                <w:sz w:val="18"/>
                <w:szCs w:val="18"/>
              </w:rPr>
              <w:t>僅於營業時間</w:t>
            </w:r>
            <w:r w:rsidRPr="00680008">
              <w:rPr>
                <w:rFonts w:ascii="Tahoma" w:eastAsia="PMingLiU" w:hAnsi="Tahoma" w:cs="Tahoma"/>
                <w:color w:val="000000"/>
                <w:sz w:val="18"/>
                <w:szCs w:val="18"/>
                <w:vertAlign w:val="superscript"/>
              </w:rPr>
              <w:t>1</w:t>
            </w:r>
            <w:r w:rsidRPr="00680008">
              <w:rPr>
                <w:rFonts w:ascii="Tahoma" w:eastAsia="PMingLiU" w:hAnsi="Tahoma" w:cs="Tahoma"/>
                <w:color w:val="000000"/>
                <w:sz w:val="18"/>
                <w:szCs w:val="18"/>
              </w:rPr>
              <w:t>進行解決</w:t>
            </w:r>
          </w:p>
          <w:p w:rsidR="00DB2D1E" w:rsidRPr="00680008" w:rsidRDefault="00DB2D1E" w:rsidP="00DE73D4">
            <w:pPr>
              <w:pStyle w:val="tableclose"/>
              <w:spacing w:line="276" w:lineRule="auto"/>
              <w:ind w:left="529" w:hanging="450"/>
              <w:rPr>
                <w:rFonts w:ascii="Tahoma" w:eastAsia="PMingLiU" w:hAnsi="Tahoma" w:cs="Tahoma"/>
                <w:color w:val="000000"/>
                <w:sz w:val="18"/>
                <w:szCs w:val="18"/>
              </w:rPr>
            </w:pPr>
          </w:p>
        </w:tc>
        <w:tc>
          <w:tcPr>
            <w:tcW w:w="2385" w:type="dxa"/>
            <w:tcBorders>
              <w:top w:val="nil"/>
              <w:left w:val="nil"/>
              <w:bottom w:val="single" w:sz="8" w:space="0" w:color="auto"/>
              <w:right w:val="single" w:sz="8" w:space="0" w:color="auto"/>
            </w:tcBorders>
            <w:tcMar>
              <w:top w:w="0" w:type="dxa"/>
              <w:left w:w="108" w:type="dxa"/>
              <w:bottom w:w="0" w:type="dxa"/>
              <w:right w:w="108" w:type="dxa"/>
            </w:tcMar>
          </w:tcPr>
          <w:p w:rsidR="00DB2D1E" w:rsidRPr="00680008" w:rsidRDefault="00DB2D1E" w:rsidP="00346F4B">
            <w:pPr>
              <w:pStyle w:val="ListBullet3"/>
              <w:numPr>
                <w:ilvl w:val="0"/>
                <w:numId w:val="62"/>
              </w:numPr>
              <w:spacing w:line="276" w:lineRule="auto"/>
              <w:rPr>
                <w:rFonts w:ascii="Tahoma" w:eastAsia="PMingLiU" w:hAnsi="Tahoma" w:cs="Tahoma"/>
                <w:sz w:val="18"/>
                <w:szCs w:val="18"/>
                <w:lang w:eastAsia="zh-TW"/>
              </w:rPr>
            </w:pPr>
            <w:r w:rsidRPr="00680008">
              <w:rPr>
                <w:rFonts w:ascii="Tahoma" w:eastAsia="PMingLiU" w:hAnsi="Tahoma" w:cs="Tahoma"/>
                <w:color w:val="000000"/>
                <w:sz w:val="18"/>
                <w:szCs w:val="18"/>
                <w:lang w:eastAsia="zh-TW"/>
              </w:rPr>
              <w:t>依案例擁有者提供正確的聯絡人</w:t>
            </w:r>
          </w:p>
          <w:p w:rsidR="00DB2D1E" w:rsidRPr="00680008" w:rsidRDefault="00DB2D1E" w:rsidP="00346F4B">
            <w:pPr>
              <w:pStyle w:val="ListBullet3"/>
              <w:numPr>
                <w:ilvl w:val="0"/>
                <w:numId w:val="62"/>
              </w:numPr>
              <w:spacing w:line="276" w:lineRule="auto"/>
              <w:rPr>
                <w:rFonts w:ascii="Tahoma" w:eastAsia="PMingLiU" w:hAnsi="Tahoma" w:cs="Tahoma"/>
                <w:color w:val="000000"/>
                <w:sz w:val="18"/>
                <w:szCs w:val="18"/>
              </w:rPr>
            </w:pPr>
            <w:r w:rsidRPr="00680008">
              <w:rPr>
                <w:rFonts w:ascii="Tahoma" w:eastAsia="PMingLiU" w:hAnsi="Tahoma" w:cs="Tahoma"/>
                <w:color w:val="000000"/>
                <w:sz w:val="18"/>
                <w:szCs w:val="18"/>
              </w:rPr>
              <w:t>在</w:t>
            </w:r>
            <w:r w:rsidRPr="00680008">
              <w:rPr>
                <w:rFonts w:ascii="Tahoma" w:eastAsia="PMingLiU" w:hAnsi="Tahoma" w:cs="Tahoma"/>
                <w:color w:val="000000"/>
                <w:sz w:val="18"/>
                <w:szCs w:val="18"/>
              </w:rPr>
              <w:t xml:space="preserve"> 24 </w:t>
            </w:r>
            <w:r w:rsidRPr="00680008">
              <w:rPr>
                <w:rFonts w:ascii="Tahoma" w:eastAsia="PMingLiU" w:hAnsi="Tahoma" w:cs="Tahoma"/>
                <w:color w:val="000000"/>
                <w:sz w:val="18"/>
                <w:szCs w:val="18"/>
              </w:rPr>
              <w:t>小時內回應。</w:t>
            </w:r>
          </w:p>
        </w:tc>
      </w:tr>
    </w:tbl>
    <w:p w:rsidR="00DB2D1E" w:rsidRPr="001A449E" w:rsidRDefault="00DB2D1E" w:rsidP="00DB2D1E">
      <w:pPr>
        <w:pStyle w:val="tableclose"/>
        <w:rPr>
          <w:rFonts w:ascii="Tahoma" w:eastAsia="PMingLiU" w:hAnsi="Tahoma" w:cs="Tahoma"/>
          <w:lang w:eastAsia="zh-TW"/>
        </w:rPr>
      </w:pPr>
      <w:r w:rsidRPr="001A449E">
        <w:rPr>
          <w:rFonts w:ascii="Tahoma" w:eastAsia="PMingLiU" w:hAnsi="Tahoma" w:cs="Tahoma"/>
          <w:i/>
          <w:color w:val="000000"/>
          <w:sz w:val="16"/>
          <w:szCs w:val="16"/>
          <w:vertAlign w:val="superscript"/>
          <w:lang w:eastAsia="zh-TW"/>
        </w:rPr>
        <w:t xml:space="preserve"> 1</w:t>
      </w:r>
      <w:r w:rsidRPr="001A449E">
        <w:rPr>
          <w:rFonts w:ascii="Tahoma" w:eastAsia="PMingLiU" w:hAnsi="Tahoma" w:cs="Tahoma"/>
          <w:i/>
          <w:color w:val="000000"/>
          <w:sz w:val="16"/>
          <w:szCs w:val="16"/>
          <w:lang w:eastAsia="zh-TW"/>
        </w:rPr>
        <w:t xml:space="preserve"> </w:t>
      </w:r>
      <w:r w:rsidRPr="001A449E">
        <w:rPr>
          <w:rFonts w:ascii="Tahoma" w:eastAsia="PMingLiU" w:hAnsi="Tahoma" w:cs="Tahoma"/>
          <w:i/>
          <w:color w:val="000000"/>
          <w:sz w:val="16"/>
          <w:szCs w:val="16"/>
          <w:lang w:eastAsia="zh-TW"/>
        </w:rPr>
        <w:t>營業時間係依當地定義。</w:t>
      </w:r>
    </w:p>
    <w:p w:rsidR="00DB2D1E" w:rsidRPr="001A449E" w:rsidRDefault="00DB2D1E" w:rsidP="00F42FB8">
      <w:pPr>
        <w:pStyle w:val="tableclose"/>
        <w:rPr>
          <w:rFonts w:ascii="Tahoma" w:eastAsia="PMingLiU" w:hAnsi="Tahoma" w:cs="Tahoma"/>
          <w:lang w:eastAsia="zh-TW"/>
        </w:rPr>
      </w:pPr>
      <w:r w:rsidRPr="001A449E">
        <w:rPr>
          <w:rFonts w:ascii="Tahoma" w:eastAsia="PMingLiU" w:hAnsi="Tahoma" w:cs="Tahoma"/>
          <w:i/>
          <w:color w:val="000000"/>
          <w:sz w:val="16"/>
          <w:szCs w:val="16"/>
          <w:vertAlign w:val="superscript"/>
          <w:lang w:eastAsia="zh-TW"/>
        </w:rPr>
        <w:t>2</w:t>
      </w:r>
      <w:r w:rsidRPr="001A449E">
        <w:rPr>
          <w:rFonts w:ascii="Tahoma" w:eastAsia="PMingLiU" w:hAnsi="Tahoma" w:cs="Tahoma"/>
          <w:i/>
          <w:color w:val="000000"/>
          <w:sz w:val="16"/>
          <w:szCs w:val="16"/>
          <w:lang w:eastAsia="zh-TW"/>
        </w:rPr>
        <w:t xml:space="preserve"> </w:t>
      </w:r>
      <w:r w:rsidRPr="001A449E">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rsidR="00DB2D1E" w:rsidRPr="001A449E" w:rsidRDefault="00DB2D1E" w:rsidP="00F42FB8">
      <w:pPr>
        <w:rPr>
          <w:rFonts w:eastAsia="PMingLiU" w:cs="Tahoma"/>
          <w:lang w:eastAsia="zh-TW"/>
        </w:rPr>
      </w:pPr>
    </w:p>
    <w:p w:rsidR="00DB2D1E" w:rsidRPr="001A449E" w:rsidRDefault="00DB2D1E" w:rsidP="00DB2D1E">
      <w:pPr>
        <w:spacing w:after="120"/>
        <w:rPr>
          <w:rFonts w:eastAsia="PMingLiU" w:cs="Tahoma"/>
          <w:lang w:eastAsia="zh-TW"/>
        </w:rPr>
      </w:pPr>
      <w:r w:rsidRPr="001A449E">
        <w:rPr>
          <w:rFonts w:eastAsia="PMingLiU" w:cs="Tahoma"/>
          <w:b/>
          <w:bCs/>
          <w:color w:val="000000"/>
          <w:szCs w:val="18"/>
          <w:lang w:eastAsia="zh-TW"/>
        </w:rPr>
        <w:t>資訊服務</w:t>
      </w:r>
      <w:r w:rsidRPr="001A449E">
        <w:rPr>
          <w:rFonts w:eastAsia="PMingLiU" w:cs="Tahoma"/>
          <w:color w:val="000000"/>
          <w:szCs w:val="18"/>
          <w:lang w:eastAsia="zh-TW"/>
        </w:rPr>
        <w:t>包括對主要線上網站及由</w:t>
      </w:r>
      <w:r w:rsidRPr="001A449E">
        <w:rPr>
          <w:rFonts w:eastAsia="PMingLiU" w:cs="Tahoma"/>
          <w:color w:val="000000"/>
          <w:szCs w:val="18"/>
          <w:lang w:eastAsia="zh-TW"/>
        </w:rPr>
        <w:t xml:space="preserve"> Microsoft </w:t>
      </w:r>
      <w:r w:rsidRPr="001A449E">
        <w:rPr>
          <w:rFonts w:eastAsia="PMingLiU" w:cs="Tahoma"/>
          <w:color w:val="000000"/>
          <w:szCs w:val="18"/>
          <w:lang w:eastAsia="zh-TW"/>
        </w:rPr>
        <w:t>程式經理、開發人員及專業人員所主持定期排程的支援網路廣播</w:t>
      </w:r>
      <w:r w:rsidR="00680008">
        <w:rPr>
          <w:rFonts w:eastAsia="PMingLiU" w:cs="Tahoma"/>
          <w:color w:val="000000"/>
          <w:szCs w:val="18"/>
          <w:lang w:eastAsia="zh-TW"/>
        </w:rPr>
        <w:br/>
      </w:r>
      <w:r w:rsidRPr="001A449E">
        <w:rPr>
          <w:rFonts w:eastAsia="PMingLiU" w:cs="Tahoma"/>
          <w:color w:val="000000"/>
          <w:szCs w:val="18"/>
          <w:lang w:eastAsia="zh-TW"/>
        </w:rPr>
        <w:t>之存取權，提供</w:t>
      </w:r>
      <w:r w:rsidRPr="001A449E">
        <w:rPr>
          <w:rFonts w:eastAsia="PMingLiU" w:cs="Tahoma"/>
          <w:color w:val="000000"/>
          <w:szCs w:val="18"/>
          <w:lang w:eastAsia="zh-TW"/>
        </w:rPr>
        <w:t xml:space="preserve"> Microsoft </w:t>
      </w:r>
      <w:r w:rsidRPr="001A449E">
        <w:rPr>
          <w:rFonts w:eastAsia="PMingLiU" w:cs="Tahoma"/>
          <w:color w:val="000000"/>
          <w:szCs w:val="18"/>
          <w:lang w:eastAsia="zh-TW"/>
        </w:rPr>
        <w:t>技術之相關重要資訊。</w:t>
      </w:r>
    </w:p>
    <w:p w:rsidR="00DB2D1E" w:rsidRPr="001A449E" w:rsidRDefault="00DB2D1E" w:rsidP="00DB2D1E">
      <w:pPr>
        <w:rPr>
          <w:rFonts w:eastAsia="PMingLiU" w:cs="Tahoma"/>
          <w:lang w:eastAsia="zh-TW"/>
        </w:rPr>
      </w:pPr>
      <w:r w:rsidRPr="001A449E">
        <w:rPr>
          <w:rFonts w:eastAsia="PMingLiU" w:cs="Tahoma"/>
          <w:b/>
          <w:bCs/>
          <w:color w:val="000000"/>
          <w:szCs w:val="18"/>
          <w:lang w:eastAsia="zh-TW"/>
        </w:rPr>
        <w:t>加值時數</w:t>
      </w:r>
      <w:r w:rsidRPr="001A449E">
        <w:rPr>
          <w:rFonts w:eastAsia="PMingLiU" w:cs="Tahoma"/>
          <w:color w:val="000000"/>
          <w:szCs w:val="18"/>
          <w:lang w:eastAsia="zh-TW"/>
        </w:rPr>
        <w:t>可以用於技術諮詢或問題解決服務。</w:t>
      </w:r>
    </w:p>
    <w:p w:rsidR="00DB2D1E" w:rsidRPr="001A449E" w:rsidRDefault="00DB2D1E" w:rsidP="00DB2D1E">
      <w:pPr>
        <w:jc w:val="both"/>
        <w:rPr>
          <w:rFonts w:eastAsia="PMingLiU" w:cs="Tahoma"/>
          <w:lang w:eastAsia="zh-TW"/>
        </w:rPr>
      </w:pPr>
    </w:p>
    <w:p w:rsidR="00DC0853" w:rsidRPr="001A449E" w:rsidRDefault="00DC0853" w:rsidP="00DC0853">
      <w:pPr>
        <w:spacing w:after="60"/>
        <w:rPr>
          <w:rFonts w:eastAsia="PMingLiU" w:cs="Tahoma"/>
        </w:rPr>
      </w:pPr>
      <w:r w:rsidRPr="001A449E">
        <w:rPr>
          <w:rFonts w:eastAsia="PMingLiU" w:cs="Tahoma"/>
          <w:b/>
          <w:bCs/>
          <w:color w:val="000000"/>
          <w:szCs w:val="18"/>
        </w:rPr>
        <w:t>相關營業規則</w:t>
      </w:r>
    </w:p>
    <w:p w:rsidR="00DB2D1E" w:rsidRPr="001A449E" w:rsidRDefault="00DB2D1E" w:rsidP="00FD27BC">
      <w:pPr>
        <w:rPr>
          <w:rFonts w:eastAsia="PMingLiU" w:cs="Tahoma"/>
          <w:lang w:eastAsia="zh-TW"/>
        </w:rPr>
      </w:pPr>
      <w:r w:rsidRPr="001A449E">
        <w:rPr>
          <w:rFonts w:eastAsia="PMingLiU" w:cs="Tahoma"/>
          <w:color w:val="000000"/>
          <w:szCs w:val="18"/>
        </w:rPr>
        <w:t>所有服務均針對商業發行、一般可取得之</w:t>
      </w:r>
      <w:r w:rsidRPr="001A449E">
        <w:rPr>
          <w:rFonts w:eastAsia="PMingLiU" w:cs="Tahoma"/>
          <w:color w:val="000000"/>
          <w:szCs w:val="18"/>
        </w:rPr>
        <w:t xml:space="preserve"> Microsoft </w:t>
      </w:r>
      <w:r w:rsidRPr="001A449E">
        <w:rPr>
          <w:rFonts w:eastAsia="PMingLiU" w:cs="Tahoma"/>
          <w:color w:val="000000"/>
          <w:szCs w:val="18"/>
        </w:rPr>
        <w:t>產品</w:t>
      </w:r>
      <w:r w:rsidRPr="001A449E">
        <w:rPr>
          <w:rFonts w:eastAsia="PMingLiU" w:cs="Tahoma"/>
          <w:color w:val="000000"/>
          <w:szCs w:val="18"/>
        </w:rPr>
        <w:t xml:space="preserve"> (</w:t>
      </w:r>
      <w:r w:rsidRPr="001A449E">
        <w:rPr>
          <w:rFonts w:eastAsia="PMingLiU" w:cs="Tahoma"/>
          <w:color w:val="000000"/>
          <w:szCs w:val="18"/>
        </w:rPr>
        <w:t>在</w:t>
      </w:r>
      <w:r w:rsidRPr="001A449E">
        <w:rPr>
          <w:rFonts w:eastAsia="PMingLiU" w:cs="Tahoma"/>
          <w:color w:val="000000"/>
          <w:szCs w:val="18"/>
        </w:rPr>
        <w:t xml:space="preserve"> Microsoft </w:t>
      </w:r>
      <w:r w:rsidRPr="001A449E">
        <w:rPr>
          <w:rFonts w:eastAsia="PMingLiU" w:cs="Tahoma"/>
          <w:color w:val="000000"/>
          <w:szCs w:val="18"/>
        </w:rPr>
        <w:t>主要線上網站或</w:t>
      </w:r>
      <w:r w:rsidRPr="001A449E">
        <w:rPr>
          <w:rFonts w:eastAsia="PMingLiU" w:cs="Tahoma"/>
          <w:color w:val="000000"/>
          <w:szCs w:val="18"/>
        </w:rPr>
        <w:t xml:space="preserve"> Microsoft </w:t>
      </w:r>
      <w:r w:rsidRPr="001A449E">
        <w:rPr>
          <w:rFonts w:eastAsia="PMingLiU" w:cs="Tahoma"/>
          <w:color w:val="000000"/>
          <w:szCs w:val="18"/>
        </w:rPr>
        <w:t>支援生命週期</w:t>
      </w:r>
      <w:r w:rsidRPr="001A449E">
        <w:rPr>
          <w:rFonts w:eastAsia="PMingLiU" w:cs="Tahoma"/>
          <w:color w:val="000000"/>
          <w:szCs w:val="18"/>
        </w:rPr>
        <w:t xml:space="preserve"> (Support Lifecycle) </w:t>
      </w:r>
      <w:r w:rsidRPr="001A449E">
        <w:rPr>
          <w:rFonts w:eastAsia="PMingLiU" w:cs="Tahoma"/>
          <w:color w:val="000000"/>
          <w:szCs w:val="18"/>
        </w:rPr>
        <w:t>網站上特別排除者除外</w:t>
      </w:r>
      <w:r w:rsidRPr="001A449E">
        <w:rPr>
          <w:rFonts w:eastAsia="PMingLiU" w:cs="Tahoma"/>
          <w:color w:val="000000"/>
          <w:szCs w:val="18"/>
        </w:rPr>
        <w:t xml:space="preserve">) </w:t>
      </w:r>
      <w:r w:rsidRPr="001A449E">
        <w:rPr>
          <w:rFonts w:eastAsia="PMingLiU" w:cs="Tahoma"/>
          <w:color w:val="000000"/>
          <w:szCs w:val="18"/>
        </w:rPr>
        <w:t>提供支援。服務一般係根據時數進行收費，由遠端以英文</w:t>
      </w:r>
      <w:r w:rsidRPr="001A449E">
        <w:rPr>
          <w:rFonts w:eastAsia="PMingLiU" w:cs="Tahoma"/>
          <w:color w:val="000000"/>
          <w:szCs w:val="18"/>
        </w:rPr>
        <w:t xml:space="preserve"> (</w:t>
      </w:r>
      <w:r w:rsidRPr="001A449E">
        <w:rPr>
          <w:rFonts w:eastAsia="PMingLiU" w:cs="Tahoma"/>
          <w:color w:val="000000"/>
          <w:szCs w:val="18"/>
        </w:rPr>
        <w:t>若可提供其他語言則除外</w:t>
      </w:r>
      <w:r w:rsidRPr="001A449E">
        <w:rPr>
          <w:rFonts w:eastAsia="PMingLiU" w:cs="Tahoma"/>
          <w:color w:val="000000"/>
          <w:szCs w:val="18"/>
        </w:rPr>
        <w:t xml:space="preserve">) </w:t>
      </w:r>
      <w:r w:rsidRPr="001A449E">
        <w:rPr>
          <w:rFonts w:eastAsia="PMingLiU" w:cs="Tahoma"/>
          <w:color w:val="000000"/>
          <w:szCs w:val="18"/>
        </w:rPr>
        <w:t>提供。</w:t>
      </w:r>
      <w:r w:rsidRPr="001A449E">
        <w:rPr>
          <w:rFonts w:eastAsia="PMingLiU" w:cs="Tahoma"/>
          <w:color w:val="000000"/>
          <w:szCs w:val="18"/>
          <w:lang w:eastAsia="zh-TW"/>
        </w:rPr>
        <w:t>服務將於已簽署</w:t>
      </w:r>
      <w:r w:rsidRPr="001A449E">
        <w:rPr>
          <w:rFonts w:eastAsia="PMingLiU" w:cs="Tahoma"/>
          <w:color w:val="000000"/>
          <w:szCs w:val="18"/>
          <w:lang w:eastAsia="zh-TW"/>
        </w:rPr>
        <w:t xml:space="preserve"> VL </w:t>
      </w:r>
      <w:r w:rsidRPr="001A449E">
        <w:rPr>
          <w:rFonts w:eastAsia="PMingLiU" w:cs="Tahoma"/>
          <w:color w:val="000000"/>
          <w:szCs w:val="18"/>
          <w:lang w:eastAsia="zh-TW"/>
        </w:rPr>
        <w:t>合約之國家</w:t>
      </w:r>
      <w:r w:rsidRPr="001A449E">
        <w:rPr>
          <w:rFonts w:eastAsia="PMingLiU" w:cs="Tahoma"/>
          <w:color w:val="000000"/>
          <w:szCs w:val="18"/>
          <w:lang w:eastAsia="zh-TW"/>
        </w:rPr>
        <w:t>/</w:t>
      </w:r>
      <w:r w:rsidRPr="001A449E">
        <w:rPr>
          <w:rFonts w:eastAsia="PMingLiU" w:cs="Tahoma"/>
          <w:color w:val="000000"/>
          <w:szCs w:val="18"/>
          <w:lang w:eastAsia="zh-TW"/>
        </w:rPr>
        <w:t>地區中提供。現場察看</w:t>
      </w:r>
      <w:r w:rsidRPr="001A449E">
        <w:rPr>
          <w:rFonts w:eastAsia="PMingLiU" w:cs="Tahoma"/>
          <w:color w:val="000000"/>
          <w:szCs w:val="18"/>
          <w:lang w:eastAsia="zh-TW"/>
        </w:rPr>
        <w:t xml:space="preserve"> (On-Site Visit) </w:t>
      </w:r>
      <w:r w:rsidRPr="001A449E">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DB2D1E" w:rsidRDefault="00DB2D1E" w:rsidP="00DB2D1E">
      <w:pPr>
        <w:jc w:val="both"/>
        <w:rPr>
          <w:rFonts w:eastAsia="PMingLiU" w:cs="Tahoma"/>
          <w:lang w:eastAsia="zh-TW"/>
        </w:rPr>
      </w:pPr>
    </w:p>
    <w:p w:rsidR="00680008" w:rsidRDefault="00680008" w:rsidP="00DB2D1E">
      <w:pPr>
        <w:jc w:val="both"/>
        <w:rPr>
          <w:rFonts w:eastAsia="PMingLiU" w:cs="Tahoma"/>
          <w:lang w:eastAsia="zh-TW"/>
        </w:rPr>
      </w:pPr>
    </w:p>
    <w:p w:rsidR="00680008" w:rsidRDefault="00680008" w:rsidP="00DB2D1E">
      <w:pPr>
        <w:jc w:val="both"/>
        <w:rPr>
          <w:rFonts w:eastAsia="PMingLiU" w:cs="Tahoma"/>
          <w:lang w:eastAsia="zh-TW"/>
        </w:rPr>
      </w:pPr>
    </w:p>
    <w:p w:rsidR="00680008" w:rsidRDefault="00680008" w:rsidP="00DB2D1E">
      <w:pPr>
        <w:jc w:val="both"/>
        <w:rPr>
          <w:rFonts w:eastAsia="PMingLiU" w:cs="Tahoma"/>
          <w:lang w:eastAsia="zh-TW"/>
        </w:rPr>
      </w:pPr>
    </w:p>
    <w:p w:rsidR="00680008" w:rsidRPr="001A449E" w:rsidRDefault="00680008" w:rsidP="00DB2D1E">
      <w:pPr>
        <w:jc w:val="both"/>
        <w:rPr>
          <w:rFonts w:eastAsia="PMingLiU" w:cs="Tahoma"/>
          <w:lang w:eastAsia="zh-TW"/>
        </w:rPr>
      </w:pPr>
    </w:p>
    <w:p w:rsidR="00596386" w:rsidRPr="001A449E" w:rsidRDefault="00596386" w:rsidP="00596386">
      <w:pPr>
        <w:rPr>
          <w:rFonts w:eastAsia="PMingLiU" w:cs="Tahoma"/>
          <w:lang w:eastAsia="zh-TW"/>
        </w:rPr>
      </w:pPr>
      <w:r w:rsidRPr="001A449E">
        <w:rPr>
          <w:rFonts w:eastAsia="PMingLiU" w:cs="Tahoma"/>
          <w:b/>
          <w:sz w:val="24"/>
          <w:szCs w:val="24"/>
          <w:lang w:eastAsia="zh-TW"/>
        </w:rPr>
        <w:t xml:space="preserve">Microsoft Windows Azure </w:t>
      </w:r>
      <w:r w:rsidRPr="001A449E">
        <w:rPr>
          <w:rFonts w:eastAsia="PMingLiU" w:cs="Tahoma"/>
          <w:b/>
          <w:sz w:val="24"/>
          <w:szCs w:val="24"/>
          <w:lang w:eastAsia="zh-TW"/>
        </w:rPr>
        <w:t>支援優惠方案</w:t>
      </w:r>
    </w:p>
    <w:p w:rsidR="00596386" w:rsidRPr="001A449E" w:rsidRDefault="00596386" w:rsidP="00596386">
      <w:pPr>
        <w:rPr>
          <w:rFonts w:eastAsia="PMingLiU" w:cs="Tahoma"/>
          <w:lang w:eastAsia="zh-TW"/>
        </w:rPr>
      </w:pPr>
    </w:p>
    <w:p w:rsidR="00596386" w:rsidRPr="001A449E" w:rsidRDefault="00596386" w:rsidP="00596386">
      <w:pPr>
        <w:jc w:val="both"/>
        <w:rPr>
          <w:rFonts w:eastAsia="PMingLiU" w:cs="Tahoma"/>
          <w:lang w:eastAsia="zh-TW"/>
        </w:rPr>
      </w:pPr>
      <w:r w:rsidRPr="001A449E">
        <w:rPr>
          <w:rFonts w:eastAsia="PMingLiU" w:cs="Tahoma"/>
          <w:color w:val="000000"/>
          <w:szCs w:val="18"/>
          <w:lang w:eastAsia="zh-TW"/>
        </w:rPr>
        <w:t>除非以下另行指定，否則</w:t>
      </w:r>
      <w:r w:rsidRPr="001A449E">
        <w:rPr>
          <w:rFonts w:eastAsia="PMingLiU" w:cs="Tahoma"/>
          <w:color w:val="000000"/>
          <w:szCs w:val="18"/>
          <w:lang w:eastAsia="zh-TW"/>
        </w:rPr>
        <w:t xml:space="preserve"> Windows Azure </w:t>
      </w:r>
      <w:r w:rsidRPr="001A449E">
        <w:rPr>
          <w:rFonts w:eastAsia="PMingLiU" w:cs="Tahoma"/>
          <w:color w:val="000000"/>
          <w:szCs w:val="18"/>
          <w:lang w:eastAsia="zh-TW"/>
        </w:rPr>
        <w:t>可提供</w:t>
      </w:r>
      <w:r w:rsidRPr="001A449E">
        <w:rPr>
          <w:rFonts w:eastAsia="PMingLiU" w:cs="Tahoma"/>
          <w:color w:val="000000"/>
          <w:szCs w:val="18"/>
          <w:lang w:eastAsia="zh-TW"/>
        </w:rPr>
        <w:t xml:space="preserve"> Windows Azure </w:t>
      </w:r>
      <w:r w:rsidRPr="001A449E">
        <w:rPr>
          <w:rFonts w:eastAsia="PMingLiU" w:cs="Tahoma"/>
          <w:color w:val="000000"/>
          <w:szCs w:val="18"/>
          <w:lang w:eastAsia="zh-TW"/>
        </w:rPr>
        <w:t>支援服務。</w:t>
      </w:r>
    </w:p>
    <w:p w:rsidR="00596386" w:rsidRPr="001A449E" w:rsidRDefault="00596386" w:rsidP="00596386">
      <w:pPr>
        <w:tabs>
          <w:tab w:val="left" w:pos="360"/>
        </w:tabs>
        <w:jc w:val="both"/>
        <w:rPr>
          <w:rFonts w:eastAsia="PMingLiU" w:cs="Tahoma"/>
          <w:lang w:eastAsia="zh-TW"/>
        </w:rPr>
      </w:pPr>
    </w:p>
    <w:p w:rsidR="00596386" w:rsidRPr="001A449E" w:rsidRDefault="00596386" w:rsidP="00596386">
      <w:pPr>
        <w:tabs>
          <w:tab w:val="left" w:pos="360"/>
        </w:tabs>
        <w:jc w:val="both"/>
        <w:rPr>
          <w:rFonts w:eastAsia="PMingLiU" w:cs="Tahoma"/>
          <w:lang w:eastAsia="zh-TW"/>
        </w:rPr>
      </w:pPr>
      <w:r w:rsidRPr="001A449E">
        <w:rPr>
          <w:rFonts w:eastAsia="PMingLiU" w:cs="Tahoma"/>
          <w:szCs w:val="18"/>
        </w:rPr>
        <w:t>服務將由</w:t>
      </w:r>
      <w:r w:rsidRPr="001A449E">
        <w:rPr>
          <w:rFonts w:eastAsia="PMingLiU" w:cs="Tahoma"/>
          <w:szCs w:val="18"/>
        </w:rPr>
        <w:t xml:space="preserve"> Windows Azure </w:t>
      </w:r>
      <w:r w:rsidRPr="001A449E">
        <w:rPr>
          <w:rFonts w:eastAsia="PMingLiU" w:cs="Tahoma"/>
          <w:szCs w:val="18"/>
        </w:rPr>
        <w:t>支援小組提供，其係由負責針對客戶之</w:t>
      </w:r>
      <w:r w:rsidRPr="001A449E">
        <w:rPr>
          <w:rFonts w:eastAsia="PMingLiU" w:cs="Tahoma"/>
          <w:szCs w:val="18"/>
        </w:rPr>
        <w:t xml:space="preserve"> Windows Azure </w:t>
      </w:r>
      <w:r w:rsidRPr="001A449E">
        <w:rPr>
          <w:rFonts w:eastAsia="PMingLiU" w:cs="Tahoma"/>
          <w:szCs w:val="18"/>
        </w:rPr>
        <w:t>支援要求加以回應的</w:t>
      </w:r>
      <w:r w:rsidRPr="001A449E">
        <w:rPr>
          <w:rFonts w:eastAsia="PMingLiU" w:cs="Tahoma"/>
          <w:szCs w:val="18"/>
        </w:rPr>
        <w:t xml:space="preserve"> Windows Azure </w:t>
      </w:r>
      <w:r w:rsidRPr="001A449E">
        <w:rPr>
          <w:rFonts w:eastAsia="PMingLiU" w:cs="Tahoma"/>
          <w:szCs w:val="18"/>
        </w:rPr>
        <w:t>專家所組成</w:t>
      </w:r>
      <w:r w:rsidRPr="001A449E">
        <w:rPr>
          <w:rFonts w:eastAsia="PMingLiU" w:cs="Tahoma"/>
          <w:snapToGrid w:val="0"/>
          <w:szCs w:val="18"/>
        </w:rPr>
        <w:t>。</w:t>
      </w:r>
      <w:r w:rsidRPr="001A449E">
        <w:rPr>
          <w:rFonts w:eastAsia="PMingLiU" w:cs="Tahoma"/>
          <w:szCs w:val="18"/>
          <w:lang w:eastAsia="zh-TW"/>
        </w:rPr>
        <w:t>每週</w:t>
      </w:r>
      <w:r w:rsidRPr="001A449E">
        <w:rPr>
          <w:rFonts w:eastAsia="PMingLiU" w:cs="Tahoma"/>
          <w:szCs w:val="18"/>
          <w:lang w:eastAsia="zh-TW"/>
        </w:rPr>
        <w:t xml:space="preserve"> 7 </w:t>
      </w:r>
      <w:r w:rsidRPr="001A449E">
        <w:rPr>
          <w:rFonts w:eastAsia="PMingLiU" w:cs="Tahoma"/>
          <w:szCs w:val="18"/>
          <w:lang w:eastAsia="zh-TW"/>
        </w:rPr>
        <w:t>天，每天</w:t>
      </w:r>
      <w:r w:rsidRPr="001A449E">
        <w:rPr>
          <w:rFonts w:eastAsia="PMingLiU" w:cs="Tahoma"/>
          <w:szCs w:val="18"/>
          <w:lang w:eastAsia="zh-TW"/>
        </w:rPr>
        <w:t xml:space="preserve"> 24 </w:t>
      </w:r>
      <w:r w:rsidRPr="001A449E">
        <w:rPr>
          <w:rFonts w:eastAsia="PMingLiU" w:cs="Tahoma"/>
          <w:szCs w:val="18"/>
          <w:lang w:eastAsia="zh-TW"/>
        </w:rPr>
        <w:t>小時提供支援</w:t>
      </w:r>
      <w:r w:rsidRPr="001A449E">
        <w:rPr>
          <w:rFonts w:eastAsia="PMingLiU" w:cs="Tahoma"/>
          <w:szCs w:val="18"/>
          <w:lang w:eastAsia="zh-TW"/>
        </w:rPr>
        <w:t xml:space="preserve"> (</w:t>
      </w:r>
      <w:r w:rsidRPr="001A449E">
        <w:rPr>
          <w:rFonts w:eastAsia="PMingLiU" w:cs="Tahoma"/>
          <w:szCs w:val="18"/>
          <w:lang w:eastAsia="zh-TW"/>
        </w:rPr>
        <w:t>僅提供英文版</w:t>
      </w:r>
      <w:r w:rsidRPr="001A449E">
        <w:rPr>
          <w:rFonts w:eastAsia="PMingLiU" w:cs="Tahoma"/>
          <w:szCs w:val="18"/>
          <w:lang w:eastAsia="zh-TW"/>
        </w:rPr>
        <w:t>)</w:t>
      </w:r>
      <w:r w:rsidRPr="001A449E">
        <w:rPr>
          <w:rFonts w:eastAsia="PMingLiU" w:cs="Tahoma"/>
          <w:szCs w:val="18"/>
          <w:lang w:eastAsia="zh-TW"/>
        </w:rPr>
        <w:t>，讓客戶擁有至高無上的支援體驗。其他語言支援</w:t>
      </w:r>
      <w:r w:rsidRPr="001A449E">
        <w:rPr>
          <w:rFonts w:eastAsia="PMingLiU" w:cs="Tahoma"/>
          <w:szCs w:val="18"/>
          <w:lang w:eastAsia="zh-TW"/>
        </w:rPr>
        <w:t xml:space="preserve"> (</w:t>
      </w:r>
      <w:hyperlink r:id="rId30" w:history="1">
        <w:r w:rsidRPr="001A449E">
          <w:rPr>
            <w:rStyle w:val="Hyperlink"/>
            <w:rFonts w:eastAsia="PMingLiU" w:cs="Tahoma"/>
            <w:szCs w:val="18"/>
            <w:lang w:eastAsia="zh-TW"/>
          </w:rPr>
          <w:t>www.windowsazure.com/en-us/support/plans/</w:t>
        </w:r>
      </w:hyperlink>
      <w:r w:rsidRPr="001A449E">
        <w:rPr>
          <w:rFonts w:eastAsia="PMingLiU" w:cs="Tahoma"/>
          <w:szCs w:val="18"/>
          <w:lang w:eastAsia="zh-TW"/>
        </w:rPr>
        <w:t xml:space="preserve">) </w:t>
      </w:r>
      <w:r w:rsidRPr="001A449E">
        <w:rPr>
          <w:rFonts w:eastAsia="PMingLiU" w:cs="Tahoma"/>
          <w:szCs w:val="18"/>
          <w:lang w:eastAsia="zh-TW"/>
        </w:rPr>
        <w:t>僅於營業時間提供。</w:t>
      </w:r>
      <w:r w:rsidRPr="001A449E">
        <w:rPr>
          <w:rFonts w:eastAsia="PMingLiU" w:cs="Tahoma"/>
          <w:szCs w:val="18"/>
          <w:lang w:eastAsia="zh-TW"/>
        </w:rPr>
        <w:t>.</w:t>
      </w:r>
    </w:p>
    <w:p w:rsidR="00596386" w:rsidRPr="001A449E" w:rsidRDefault="00596386" w:rsidP="00596386">
      <w:pPr>
        <w:tabs>
          <w:tab w:val="left" w:pos="360"/>
        </w:tabs>
        <w:jc w:val="both"/>
        <w:rPr>
          <w:rFonts w:eastAsia="PMingLiU" w:cs="Tahoma"/>
          <w:lang w:eastAsia="zh-TW"/>
        </w:rPr>
      </w:pPr>
    </w:p>
    <w:p w:rsidR="00596386" w:rsidRPr="001A449E" w:rsidRDefault="00596386" w:rsidP="00596386">
      <w:pPr>
        <w:tabs>
          <w:tab w:val="left" w:pos="360"/>
        </w:tabs>
        <w:jc w:val="both"/>
        <w:rPr>
          <w:rFonts w:eastAsia="PMingLiU" w:cs="Tahoma"/>
          <w:lang w:eastAsia="zh-TW"/>
        </w:rPr>
      </w:pPr>
      <w:r w:rsidRPr="001A449E">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1A449E">
        <w:rPr>
          <w:rFonts w:eastAsia="PMingLiU" w:cs="Tahoma"/>
          <w:szCs w:val="18"/>
          <w:lang w:eastAsia="zh-TW"/>
        </w:rPr>
        <w:t xml:space="preserve"> </w:t>
      </w:r>
      <w:hyperlink r:id="rId31" w:history="1">
        <w:r w:rsidRPr="001A449E">
          <w:rPr>
            <w:rStyle w:val="Hyperlink"/>
            <w:rFonts w:eastAsia="PMingLiU" w:cs="Tahoma"/>
            <w:szCs w:val="18"/>
            <w:lang w:eastAsia="zh-TW"/>
          </w:rPr>
          <w:t>www.windowsazure.com</w:t>
        </w:r>
      </w:hyperlink>
      <w:r w:rsidRPr="001A449E">
        <w:rPr>
          <w:rFonts w:eastAsia="PMingLiU" w:cs="Tahoma"/>
          <w:szCs w:val="18"/>
          <w:lang w:eastAsia="zh-TW"/>
        </w:rPr>
        <w:t xml:space="preserve"> </w:t>
      </w:r>
      <w:r w:rsidRPr="001A449E">
        <w:rPr>
          <w:rFonts w:eastAsia="PMingLiU" w:cs="Tahoma"/>
          <w:szCs w:val="18"/>
          <w:lang w:eastAsia="zh-TW"/>
        </w:rPr>
        <w:t>之線上協助支援網站提交。</w:t>
      </w:r>
    </w:p>
    <w:p w:rsidR="00596386" w:rsidRPr="001A449E" w:rsidRDefault="00596386" w:rsidP="00596386">
      <w:pPr>
        <w:tabs>
          <w:tab w:val="left" w:pos="360"/>
        </w:tabs>
        <w:jc w:val="both"/>
        <w:rPr>
          <w:rFonts w:eastAsia="PMingLiU" w:cs="Tahoma"/>
          <w:lang w:eastAsia="zh-TW"/>
        </w:rPr>
      </w:pPr>
    </w:p>
    <w:p w:rsidR="00596386" w:rsidRPr="001A449E" w:rsidRDefault="00596386" w:rsidP="00596386">
      <w:pPr>
        <w:tabs>
          <w:tab w:val="left" w:pos="360"/>
        </w:tabs>
        <w:jc w:val="both"/>
        <w:rPr>
          <w:rFonts w:eastAsia="PMingLiU" w:cs="Tahoma"/>
          <w:lang w:eastAsia="zh-TW"/>
        </w:rPr>
      </w:pPr>
      <w:r w:rsidRPr="001A449E">
        <w:rPr>
          <w:rFonts w:eastAsia="PMingLiU" w:cs="Tahoma"/>
          <w:szCs w:val="18"/>
          <w:lang w:eastAsia="zh-TW"/>
        </w:rPr>
        <w:t>服務均以英文提供，但若客戶及</w:t>
      </w:r>
      <w:r w:rsidRPr="001A449E">
        <w:rPr>
          <w:rFonts w:eastAsia="PMingLiU" w:cs="Tahoma"/>
          <w:szCs w:val="18"/>
          <w:lang w:eastAsia="zh-TW"/>
        </w:rPr>
        <w:t xml:space="preserve"> Microsoft </w:t>
      </w:r>
      <w:r w:rsidRPr="001A449E">
        <w:rPr>
          <w:rFonts w:eastAsia="PMingLiU" w:cs="Tahoma"/>
          <w:szCs w:val="18"/>
          <w:lang w:eastAsia="zh-TW"/>
        </w:rPr>
        <w:t>另有書面協議者，不在此限。依照雙方當事人間所簽訂之獨立合約，</w:t>
      </w:r>
      <w:r w:rsidRPr="001A449E">
        <w:rPr>
          <w:rFonts w:eastAsia="PMingLiU" w:cs="Tahoma"/>
          <w:szCs w:val="18"/>
          <w:lang w:eastAsia="zh-TW"/>
        </w:rPr>
        <w:t xml:space="preserve">Windows Azure </w:t>
      </w:r>
      <w:r w:rsidRPr="001A449E">
        <w:rPr>
          <w:rFonts w:eastAsia="PMingLiU" w:cs="Tahoma"/>
          <w:szCs w:val="18"/>
          <w:lang w:eastAsia="zh-TW"/>
        </w:rPr>
        <w:t>可能提供額外的服務</w:t>
      </w:r>
      <w:r w:rsidRPr="001A449E">
        <w:rPr>
          <w:rFonts w:eastAsia="PMingLiU" w:cs="Tahoma"/>
          <w:szCs w:val="18"/>
          <w:lang w:eastAsia="zh-TW"/>
        </w:rPr>
        <w:t xml:space="preserve"> (</w:t>
      </w:r>
      <w:r w:rsidRPr="001A449E">
        <w:rPr>
          <w:rFonts w:eastAsia="PMingLiU" w:cs="Tahoma"/>
          <w:szCs w:val="18"/>
          <w:lang w:eastAsia="zh-TW"/>
        </w:rPr>
        <w:t>包括技術支援服務</w:t>
      </w:r>
      <w:r w:rsidRPr="001A449E">
        <w:rPr>
          <w:rFonts w:eastAsia="PMingLiU" w:cs="Tahoma"/>
          <w:szCs w:val="18"/>
          <w:lang w:eastAsia="zh-TW"/>
        </w:rPr>
        <w:t>)</w:t>
      </w:r>
      <w:r w:rsidRPr="001A449E">
        <w:rPr>
          <w:rFonts w:eastAsia="PMingLiU" w:cs="Tahoma"/>
          <w:szCs w:val="18"/>
          <w:lang w:eastAsia="zh-TW"/>
        </w:rPr>
        <w:t>。該等額外服務係受該獨立合約之條款所拘束。</w:t>
      </w:r>
    </w:p>
    <w:p w:rsidR="00596386" w:rsidRPr="001A449E" w:rsidRDefault="00596386" w:rsidP="00596386">
      <w:pPr>
        <w:pStyle w:val="normal1"/>
        <w:jc w:val="both"/>
        <w:rPr>
          <w:rFonts w:ascii="Tahoma" w:eastAsia="PMingLiU" w:hAnsi="Tahoma" w:cs="Tahoma"/>
          <w:lang w:eastAsia="zh-TW"/>
        </w:rPr>
      </w:pPr>
    </w:p>
    <w:p w:rsidR="00596386" w:rsidRPr="001A449E" w:rsidRDefault="00596386" w:rsidP="00596386">
      <w:pPr>
        <w:widowControl w:val="0"/>
        <w:tabs>
          <w:tab w:val="left" w:pos="720"/>
          <w:tab w:val="left" w:pos="1170"/>
        </w:tabs>
        <w:rPr>
          <w:rFonts w:eastAsia="PMingLiU" w:cs="Tahoma"/>
          <w:lang w:eastAsia="zh-TW"/>
        </w:rPr>
      </w:pPr>
      <w:r w:rsidRPr="001A449E">
        <w:rPr>
          <w:rFonts w:eastAsia="PMingLiU" w:cs="Tahoma"/>
          <w:b/>
          <w:bCs/>
          <w:sz w:val="24"/>
          <w:szCs w:val="18"/>
          <w:lang w:eastAsia="zh-TW"/>
        </w:rPr>
        <w:t>Professional Direct Support for Windows Azure</w:t>
      </w:r>
    </w:p>
    <w:p w:rsidR="001B7453" w:rsidRPr="001A449E" w:rsidRDefault="001B7453" w:rsidP="006E7D7A">
      <w:pPr>
        <w:tabs>
          <w:tab w:val="left" w:pos="360"/>
        </w:tabs>
        <w:jc w:val="both"/>
        <w:rPr>
          <w:rFonts w:eastAsia="PMingLiU" w:cs="Tahoma"/>
          <w:lang w:eastAsia="zh-TW"/>
        </w:rPr>
      </w:pPr>
    </w:p>
    <w:p w:rsidR="00596386" w:rsidRPr="001A449E" w:rsidRDefault="00596386" w:rsidP="00596386">
      <w:pPr>
        <w:tabs>
          <w:tab w:val="left" w:pos="360"/>
        </w:tabs>
        <w:jc w:val="both"/>
        <w:rPr>
          <w:rFonts w:eastAsia="PMingLiU" w:cs="Tahoma"/>
          <w:lang w:eastAsia="zh-TW"/>
        </w:rPr>
      </w:pPr>
      <w:r w:rsidRPr="001A449E">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1A449E">
        <w:rPr>
          <w:rFonts w:eastAsia="PMingLiU" w:cs="Tahoma"/>
          <w:color w:val="000000"/>
          <w:szCs w:val="18"/>
          <w:lang w:eastAsia="zh-TW"/>
        </w:rPr>
        <w:t xml:space="preserve"> Microsoft </w:t>
      </w:r>
      <w:r w:rsidRPr="001A449E">
        <w:rPr>
          <w:rFonts w:eastAsia="PMingLiU" w:cs="Tahoma"/>
          <w:color w:val="000000"/>
          <w:szCs w:val="18"/>
          <w:lang w:eastAsia="zh-TW"/>
        </w:rPr>
        <w:t>得以繼續進行問題解決行動，則</w:t>
      </w:r>
      <w:r w:rsidRPr="001A449E">
        <w:rPr>
          <w:rFonts w:eastAsia="PMingLiU" w:cs="Tahoma"/>
          <w:color w:val="000000"/>
          <w:szCs w:val="18"/>
          <w:lang w:eastAsia="zh-TW"/>
        </w:rPr>
        <w:t xml:space="preserve"> Microsoft </w:t>
      </w:r>
      <w:r w:rsidRPr="001A449E">
        <w:rPr>
          <w:rFonts w:eastAsia="PMingLiU" w:cs="Tahoma"/>
          <w:color w:val="000000"/>
          <w:szCs w:val="18"/>
          <w:lang w:eastAsia="zh-TW"/>
        </w:rPr>
        <w:t>可能需要降低此嚴重等級。事件嚴重性將決定</w:t>
      </w:r>
      <w:r w:rsidRPr="001A449E">
        <w:rPr>
          <w:rFonts w:eastAsia="PMingLiU" w:cs="Tahoma"/>
          <w:color w:val="000000"/>
          <w:szCs w:val="18"/>
          <w:lang w:eastAsia="zh-TW"/>
        </w:rPr>
        <w:t xml:space="preserve"> Microsoft </w:t>
      </w:r>
      <w:r w:rsidRPr="001A449E">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0D747C" w:rsidRPr="001A449E" w:rsidRDefault="000D747C" w:rsidP="00596386">
      <w:pPr>
        <w:tabs>
          <w:tab w:val="left" w:pos="360"/>
        </w:tabs>
        <w:jc w:val="both"/>
        <w:rPr>
          <w:rFonts w:eastAsia="PMingLiU" w:cs="Tahoma"/>
          <w:lang w:eastAsia="zh-TW"/>
        </w:rPr>
      </w:pPr>
    </w:p>
    <w:p w:rsidR="00381B33" w:rsidRPr="001A449E" w:rsidRDefault="00381B33" w:rsidP="00DD7F8E">
      <w:pPr>
        <w:rPr>
          <w:rFonts w:eastAsia="PMingLiU" w:cs="Tahoma"/>
          <w:lang w:eastAsia="zh-TW"/>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43"/>
        <w:gridCol w:w="2970"/>
      </w:tblGrid>
      <w:tr w:rsidR="00596386" w:rsidRPr="001A449E" w:rsidTr="00680008">
        <w:tc>
          <w:tcPr>
            <w:tcW w:w="1347" w:type="dxa"/>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嚴重性</w:t>
            </w:r>
          </w:p>
        </w:tc>
        <w:tc>
          <w:tcPr>
            <w:tcW w:w="1800" w:type="dxa"/>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聯絡人</w:t>
            </w:r>
          </w:p>
        </w:tc>
        <w:tc>
          <w:tcPr>
            <w:tcW w:w="3243" w:type="dxa"/>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客戶情況</w:t>
            </w:r>
          </w:p>
        </w:tc>
        <w:tc>
          <w:tcPr>
            <w:tcW w:w="2970" w:type="dxa"/>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預期</w:t>
            </w:r>
            <w:r w:rsidRPr="001A449E">
              <w:rPr>
                <w:rFonts w:eastAsia="PMingLiU" w:cs="Tahoma"/>
                <w:b/>
                <w:bCs/>
                <w:color w:val="000000"/>
                <w:sz w:val="20"/>
                <w:szCs w:val="18"/>
              </w:rPr>
              <w:t xml:space="preserve"> Microsoft </w:t>
            </w:r>
            <w:r w:rsidRPr="001A449E">
              <w:rPr>
                <w:rFonts w:eastAsia="PMingLiU" w:cs="Tahoma"/>
                <w:b/>
                <w:bCs/>
                <w:color w:val="000000"/>
                <w:sz w:val="20"/>
                <w:szCs w:val="18"/>
              </w:rPr>
              <w:t>回應</w:t>
            </w:r>
          </w:p>
        </w:tc>
      </w:tr>
      <w:tr w:rsidR="00596386" w:rsidRPr="001A449E" w:rsidTr="00680008">
        <w:tc>
          <w:tcPr>
            <w:tcW w:w="1347" w:type="dxa"/>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A</w:t>
            </w:r>
          </w:p>
          <w:p w:rsidR="00A8176D" w:rsidRPr="00A8176D" w:rsidRDefault="00A8176D" w:rsidP="00647923">
            <w:pPr>
              <w:spacing w:after="60" w:line="240" w:lineRule="atLeast"/>
              <w:jc w:val="center"/>
              <w:rPr>
                <w:rFonts w:ascii="SegoeBook" w:eastAsia="PMingLiU" w:hAnsi="SegoeBook" w:cs="Tahoma"/>
                <w:szCs w:val="18"/>
              </w:rPr>
            </w:pPr>
          </w:p>
        </w:tc>
        <w:tc>
          <w:tcPr>
            <w:tcW w:w="1800" w:type="dxa"/>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透過網頁提出</w:t>
            </w:r>
          </w:p>
        </w:tc>
        <w:tc>
          <w:tcPr>
            <w:tcW w:w="3243" w:type="dxa"/>
          </w:tcPr>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重大之營業影響程度：</w:t>
            </w:r>
          </w:p>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重大損失或服務降級</w:t>
            </w:r>
            <w:r w:rsidRPr="00A8176D">
              <w:rPr>
                <w:rFonts w:ascii="SegoeBook" w:eastAsia="PMingLiU" w:hAnsi="SegoeBook" w:cs="Tahoma"/>
                <w:szCs w:val="18"/>
                <w:lang w:eastAsia="zh-TW"/>
              </w:rPr>
              <w:t xml:space="preserve"> (</w:t>
            </w:r>
            <w:r w:rsidRPr="00A8176D">
              <w:rPr>
                <w:rFonts w:ascii="SegoeBook" w:eastAsia="PMingLiU" w:hAnsi="SegoeBook" w:cs="Tahoma"/>
                <w:szCs w:val="18"/>
                <w:lang w:eastAsia="zh-TW"/>
              </w:rPr>
              <w:t>應用程式無</w:t>
            </w:r>
            <w:r w:rsidR="00680008" w:rsidRPr="00A8176D">
              <w:rPr>
                <w:rFonts w:ascii="SegoeBook" w:eastAsia="PMingLiU" w:hAnsi="SegoeBook" w:cs="Tahoma"/>
                <w:szCs w:val="18"/>
                <w:lang w:eastAsia="zh-TW"/>
              </w:rPr>
              <w:br/>
            </w:r>
            <w:r w:rsidRPr="00A8176D">
              <w:rPr>
                <w:rFonts w:ascii="SegoeBook" w:eastAsia="PMingLiU" w:hAnsi="SegoeBook" w:cs="Tahoma"/>
                <w:szCs w:val="18"/>
                <w:lang w:eastAsia="zh-TW"/>
              </w:rPr>
              <w:t>法運作</w:t>
            </w:r>
            <w:r w:rsidRPr="00A8176D">
              <w:rPr>
                <w:rFonts w:ascii="SegoeBook" w:eastAsia="PMingLiU" w:hAnsi="SegoeBook" w:cs="Tahoma"/>
                <w:szCs w:val="18"/>
                <w:lang w:eastAsia="zh-TW"/>
              </w:rPr>
              <w:t>)</w:t>
            </w:r>
          </w:p>
          <w:p w:rsidR="00596386" w:rsidRPr="00A8176D" w:rsidRDefault="00596386" w:rsidP="00647923">
            <w:pPr>
              <w:spacing w:after="60" w:line="240" w:lineRule="atLeast"/>
              <w:rPr>
                <w:rFonts w:ascii="SegoeBook" w:eastAsia="PMingLiU" w:hAnsi="SegoeBook" w:cs="Tahoma"/>
                <w:szCs w:val="18"/>
              </w:rPr>
            </w:pPr>
            <w:r w:rsidRPr="00A8176D">
              <w:rPr>
                <w:rFonts w:ascii="SegoeBook" w:eastAsia="PMingLiU" w:hAnsi="SegoeBook" w:cs="Tahoma"/>
                <w:szCs w:val="18"/>
              </w:rPr>
              <w:t>必須於</w:t>
            </w:r>
            <w:r w:rsidRPr="00A8176D">
              <w:rPr>
                <w:rFonts w:ascii="SegoeBook" w:eastAsia="PMingLiU" w:hAnsi="SegoeBook" w:cs="Tahoma"/>
                <w:szCs w:val="18"/>
              </w:rPr>
              <w:t xml:space="preserve"> 1 </w:t>
            </w:r>
            <w:r w:rsidRPr="00A8176D">
              <w:rPr>
                <w:rFonts w:ascii="SegoeBook" w:eastAsia="PMingLiU" w:hAnsi="SegoeBook" w:cs="Tahoma"/>
                <w:szCs w:val="18"/>
              </w:rPr>
              <w:t>小時內注意</w:t>
            </w:r>
          </w:p>
        </w:tc>
        <w:tc>
          <w:tcPr>
            <w:tcW w:w="2970" w:type="dxa"/>
          </w:tcPr>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第一</w:t>
            </w:r>
            <w:r w:rsidRPr="00A8176D">
              <w:rPr>
                <w:rFonts w:ascii="SegoeBook" w:eastAsia="PMingLiU" w:hAnsi="SegoeBook" w:cs="Tahoma"/>
                <w:szCs w:val="18"/>
                <w:lang w:eastAsia="zh-TW"/>
              </w:rPr>
              <w:t xml:space="preserve"> </w:t>
            </w:r>
            <w:r w:rsidRPr="00A8176D">
              <w:rPr>
                <w:rFonts w:ascii="SegoeBook" w:eastAsia="PMingLiU" w:hAnsi="SegoeBook" w:cs="Tahoma"/>
                <w:szCs w:val="18"/>
                <w:lang w:eastAsia="zh-TW"/>
              </w:rPr>
              <w:t>次來電於</w:t>
            </w:r>
            <w:r w:rsidRPr="00A8176D">
              <w:rPr>
                <w:rFonts w:ascii="SegoeBook" w:eastAsia="PMingLiU" w:hAnsi="SegoeBook" w:cs="Tahoma"/>
                <w:szCs w:val="18"/>
                <w:lang w:eastAsia="zh-TW"/>
              </w:rPr>
              <w:t xml:space="preserve"> 1 </w:t>
            </w:r>
            <w:r w:rsidRPr="00A8176D">
              <w:rPr>
                <w:rFonts w:ascii="SegoeBook" w:eastAsia="PMingLiU" w:hAnsi="SegoeBook" w:cs="Tahoma"/>
                <w:szCs w:val="18"/>
                <w:lang w:eastAsia="zh-TW"/>
              </w:rPr>
              <w:t>小時或更短時間內回應</w:t>
            </w:r>
          </w:p>
          <w:p w:rsidR="00596386" w:rsidRPr="00A8176D" w:rsidRDefault="00596386" w:rsidP="00647923">
            <w:pPr>
              <w:spacing w:after="60" w:line="240" w:lineRule="atLeast"/>
              <w:rPr>
                <w:rFonts w:ascii="SegoeBook" w:eastAsia="PMingLiU" w:hAnsi="SegoeBook" w:cs="Tahoma"/>
                <w:szCs w:val="18"/>
                <w:lang w:eastAsia="zh-TW"/>
              </w:rPr>
            </w:pPr>
          </w:p>
        </w:tc>
      </w:tr>
      <w:tr w:rsidR="00596386" w:rsidRPr="001A449E" w:rsidTr="00680008">
        <w:tc>
          <w:tcPr>
            <w:tcW w:w="1347" w:type="dxa"/>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B</w:t>
            </w:r>
          </w:p>
        </w:tc>
        <w:tc>
          <w:tcPr>
            <w:tcW w:w="1800" w:type="dxa"/>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透過網頁提出</w:t>
            </w:r>
          </w:p>
        </w:tc>
        <w:tc>
          <w:tcPr>
            <w:tcW w:w="3243" w:type="dxa"/>
          </w:tcPr>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中等之營業影響程度：</w:t>
            </w:r>
          </w:p>
          <w:p w:rsidR="00596386" w:rsidRPr="00A8176D" w:rsidRDefault="00596386" w:rsidP="00647923">
            <w:pPr>
              <w:spacing w:line="240" w:lineRule="atLeast"/>
              <w:rPr>
                <w:rFonts w:ascii="SegoeBook" w:eastAsia="PMingLiU" w:hAnsi="SegoeBook" w:cs="Tahoma"/>
                <w:lang w:eastAsia="zh-TW"/>
              </w:rPr>
            </w:pPr>
            <w:r w:rsidRPr="00A8176D">
              <w:rPr>
                <w:rFonts w:ascii="SegoeBook" w:eastAsia="PMingLiU" w:hAnsi="SegoeBook" w:cs="Tahoma"/>
                <w:szCs w:val="18"/>
                <w:lang w:eastAsia="zh-TW"/>
              </w:rPr>
              <w:t>中等程度的損失或服務降級，但使用損害的方式可以適度地繼續工作。</w:t>
            </w:r>
          </w:p>
          <w:p w:rsidR="00596386" w:rsidRPr="00A8176D" w:rsidRDefault="00596386" w:rsidP="00647923">
            <w:pPr>
              <w:spacing w:after="60" w:line="240" w:lineRule="atLeast"/>
              <w:rPr>
                <w:rFonts w:ascii="SegoeBook" w:eastAsia="PMingLiU" w:hAnsi="SegoeBook" w:cs="Tahoma"/>
                <w:szCs w:val="18"/>
              </w:rPr>
            </w:pPr>
            <w:r w:rsidRPr="00A8176D">
              <w:rPr>
                <w:rFonts w:ascii="SegoeBook" w:eastAsia="PMingLiU" w:hAnsi="SegoeBook" w:cs="Tahoma"/>
                <w:szCs w:val="18"/>
              </w:rPr>
              <w:t>必須於</w:t>
            </w:r>
            <w:r w:rsidRPr="00A8176D">
              <w:rPr>
                <w:rFonts w:ascii="SegoeBook" w:eastAsia="PMingLiU" w:hAnsi="SegoeBook" w:cs="Tahoma"/>
                <w:szCs w:val="18"/>
              </w:rPr>
              <w:t xml:space="preserve"> 2 </w:t>
            </w:r>
            <w:r w:rsidRPr="00A8176D">
              <w:rPr>
                <w:rFonts w:ascii="SegoeBook" w:eastAsia="PMingLiU" w:hAnsi="SegoeBook" w:cs="Tahoma"/>
                <w:szCs w:val="18"/>
              </w:rPr>
              <w:t>小時內注意</w:t>
            </w:r>
          </w:p>
        </w:tc>
        <w:tc>
          <w:tcPr>
            <w:tcW w:w="2970" w:type="dxa"/>
          </w:tcPr>
          <w:p w:rsidR="00596386" w:rsidRPr="00A8176D" w:rsidRDefault="00596386" w:rsidP="00647923">
            <w:pPr>
              <w:spacing w:line="240" w:lineRule="atLeast"/>
              <w:rPr>
                <w:rFonts w:ascii="SegoeBook" w:eastAsia="PMingLiU" w:hAnsi="SegoeBook" w:cs="Tahoma"/>
                <w:lang w:eastAsia="zh-TW"/>
              </w:rPr>
            </w:pPr>
            <w:r w:rsidRPr="00A8176D">
              <w:rPr>
                <w:rFonts w:ascii="SegoeBook" w:eastAsia="PMingLiU" w:hAnsi="SegoeBook" w:cs="Tahoma"/>
                <w:szCs w:val="18"/>
                <w:lang w:eastAsia="zh-TW"/>
              </w:rPr>
              <w:t>第一次來電於</w:t>
            </w:r>
            <w:r w:rsidRPr="00A8176D">
              <w:rPr>
                <w:rFonts w:ascii="SegoeBook" w:eastAsia="PMingLiU" w:hAnsi="SegoeBook" w:cs="Tahoma"/>
                <w:szCs w:val="18"/>
                <w:lang w:eastAsia="zh-TW"/>
              </w:rPr>
              <w:t xml:space="preserve"> 2 </w:t>
            </w:r>
            <w:r w:rsidRPr="00A8176D">
              <w:rPr>
                <w:rFonts w:ascii="SegoeBook" w:eastAsia="PMingLiU" w:hAnsi="SegoeBook" w:cs="Tahoma"/>
                <w:szCs w:val="18"/>
                <w:lang w:eastAsia="zh-TW"/>
              </w:rPr>
              <w:t>小時或更短時間內回應</w:t>
            </w:r>
          </w:p>
          <w:p w:rsidR="00596386" w:rsidRPr="00A8176D" w:rsidRDefault="00596386" w:rsidP="00647923">
            <w:pPr>
              <w:spacing w:after="60" w:line="240" w:lineRule="atLeast"/>
              <w:rPr>
                <w:rFonts w:ascii="SegoeBook" w:eastAsia="PMingLiU" w:hAnsi="SegoeBook" w:cs="Tahoma"/>
                <w:szCs w:val="18"/>
                <w:lang w:eastAsia="zh-TW"/>
              </w:rPr>
            </w:pPr>
          </w:p>
        </w:tc>
      </w:tr>
      <w:tr w:rsidR="00596386" w:rsidRPr="001A449E" w:rsidTr="00680008">
        <w:tc>
          <w:tcPr>
            <w:tcW w:w="1347" w:type="dxa"/>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C</w:t>
            </w:r>
          </w:p>
        </w:tc>
        <w:tc>
          <w:tcPr>
            <w:tcW w:w="1800" w:type="dxa"/>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透過網頁提出</w:t>
            </w:r>
          </w:p>
        </w:tc>
        <w:tc>
          <w:tcPr>
            <w:tcW w:w="3243" w:type="dxa"/>
          </w:tcPr>
          <w:p w:rsidR="00596386" w:rsidRPr="00A8176D" w:rsidRDefault="00596386" w:rsidP="00647923">
            <w:pPr>
              <w:rPr>
                <w:rFonts w:ascii="SegoeBook" w:eastAsia="PMingLiU" w:hAnsi="SegoeBook" w:cs="Tahoma"/>
                <w:lang w:eastAsia="zh-TW"/>
              </w:rPr>
            </w:pPr>
            <w:r w:rsidRPr="00A8176D">
              <w:rPr>
                <w:rFonts w:ascii="SegoeBook" w:eastAsia="PMingLiU" w:hAnsi="SegoeBook" w:cs="Tahoma"/>
                <w:szCs w:val="18"/>
                <w:lang w:eastAsia="zh-TW"/>
              </w:rPr>
              <w:t>最低之營業影響程度：</w:t>
            </w:r>
          </w:p>
          <w:p w:rsidR="00596386" w:rsidRPr="00A8176D" w:rsidRDefault="00596386" w:rsidP="00647923">
            <w:pPr>
              <w:rPr>
                <w:rFonts w:ascii="SegoeBook" w:eastAsia="PMingLiU" w:hAnsi="SegoeBook" w:cs="Tahoma"/>
                <w:lang w:eastAsia="zh-TW"/>
              </w:rPr>
            </w:pPr>
            <w:r w:rsidRPr="00A8176D">
              <w:rPr>
                <w:rFonts w:ascii="SegoeBook" w:eastAsia="PMingLiU" w:hAnsi="SegoeBook" w:cs="Tahoma"/>
                <w:szCs w:val="18"/>
                <w:lang w:eastAsia="zh-TW"/>
              </w:rPr>
              <w:t>大體上可運作，對服務具有輕微影響或不會形成障礙。</w:t>
            </w:r>
          </w:p>
          <w:p w:rsidR="00596386" w:rsidRPr="00A8176D" w:rsidRDefault="00596386" w:rsidP="00647923">
            <w:pPr>
              <w:spacing w:after="60" w:line="240" w:lineRule="atLeast"/>
              <w:rPr>
                <w:rFonts w:ascii="SegoeBook" w:eastAsia="PMingLiU" w:hAnsi="SegoeBook" w:cs="Tahoma"/>
                <w:szCs w:val="18"/>
              </w:rPr>
            </w:pPr>
            <w:r w:rsidRPr="00A8176D">
              <w:rPr>
                <w:rFonts w:ascii="SegoeBook" w:eastAsia="PMingLiU" w:hAnsi="SegoeBook" w:cs="Tahoma"/>
                <w:szCs w:val="18"/>
              </w:rPr>
              <w:t>必須於</w:t>
            </w:r>
            <w:r w:rsidRPr="00A8176D">
              <w:rPr>
                <w:rFonts w:ascii="SegoeBook" w:eastAsia="PMingLiU" w:hAnsi="SegoeBook" w:cs="Tahoma"/>
                <w:szCs w:val="18"/>
              </w:rPr>
              <w:t xml:space="preserve"> 4 </w:t>
            </w:r>
            <w:r w:rsidRPr="00A8176D">
              <w:rPr>
                <w:rFonts w:ascii="SegoeBook" w:eastAsia="PMingLiU" w:hAnsi="SegoeBook" w:cs="Tahoma"/>
                <w:szCs w:val="18"/>
              </w:rPr>
              <w:t>小時內注意</w:t>
            </w:r>
          </w:p>
        </w:tc>
        <w:tc>
          <w:tcPr>
            <w:tcW w:w="2970" w:type="dxa"/>
          </w:tcPr>
          <w:p w:rsidR="00596386" w:rsidRPr="00A8176D" w:rsidRDefault="00596386" w:rsidP="00647923">
            <w:pPr>
              <w:rPr>
                <w:rFonts w:ascii="SegoeBook" w:eastAsia="PMingLiU" w:hAnsi="SegoeBook" w:cs="Tahoma"/>
                <w:lang w:eastAsia="zh-TW"/>
              </w:rPr>
            </w:pPr>
            <w:r w:rsidRPr="00A8176D">
              <w:rPr>
                <w:rFonts w:ascii="SegoeBook" w:eastAsia="PMingLiU" w:hAnsi="SegoeBook" w:cs="Tahoma"/>
                <w:szCs w:val="18"/>
                <w:lang w:eastAsia="zh-TW"/>
              </w:rPr>
              <w:t>第一次來電於</w:t>
            </w:r>
            <w:r w:rsidRPr="00A8176D">
              <w:rPr>
                <w:rFonts w:ascii="SegoeBook" w:eastAsia="PMingLiU" w:hAnsi="SegoeBook" w:cs="Tahoma"/>
                <w:szCs w:val="18"/>
                <w:lang w:eastAsia="zh-TW"/>
              </w:rPr>
              <w:t xml:space="preserve"> 4 </w:t>
            </w:r>
            <w:r w:rsidRPr="00A8176D">
              <w:rPr>
                <w:rFonts w:ascii="SegoeBook" w:eastAsia="PMingLiU" w:hAnsi="SegoeBook" w:cs="Tahoma"/>
                <w:szCs w:val="18"/>
                <w:lang w:eastAsia="zh-TW"/>
              </w:rPr>
              <w:t>小時或更短時間內回應</w:t>
            </w:r>
          </w:p>
          <w:p w:rsidR="00596386" w:rsidRPr="00A8176D" w:rsidRDefault="00596386" w:rsidP="00647923">
            <w:pPr>
              <w:spacing w:line="240" w:lineRule="atLeast"/>
              <w:rPr>
                <w:rFonts w:ascii="SegoeBook" w:eastAsia="PMingLiU" w:hAnsi="SegoeBook" w:cs="Tahoma"/>
                <w:szCs w:val="18"/>
                <w:lang w:eastAsia="zh-TW"/>
              </w:rPr>
            </w:pPr>
          </w:p>
        </w:tc>
      </w:tr>
    </w:tbl>
    <w:p w:rsidR="00596386" w:rsidRPr="001A449E" w:rsidRDefault="00596386" w:rsidP="00DD7F8E">
      <w:pPr>
        <w:rPr>
          <w:rFonts w:eastAsia="PMingLiU" w:cs="Tahoma"/>
          <w:lang w:eastAsia="zh-TW"/>
        </w:rPr>
      </w:pPr>
    </w:p>
    <w:p w:rsidR="000D747C" w:rsidRPr="001A449E" w:rsidRDefault="000D747C" w:rsidP="00680008">
      <w:pPr>
        <w:rPr>
          <w:rFonts w:eastAsia="PMingLiU" w:cs="Tahoma"/>
        </w:rPr>
      </w:pPr>
      <w:r w:rsidRPr="001A449E">
        <w:rPr>
          <w:rFonts w:eastAsia="PMingLiU" w:cs="Tahoma"/>
          <w:snapToGrid w:val="0"/>
          <w:color w:val="000000"/>
          <w:szCs w:val="18"/>
        </w:rPr>
        <w:t>客戶可以選擇收到</w:t>
      </w:r>
      <w:r w:rsidRPr="001A449E">
        <w:rPr>
          <w:rFonts w:eastAsia="PMingLiU" w:cs="Tahoma"/>
          <w:snapToGrid w:val="0"/>
          <w:color w:val="000000"/>
          <w:szCs w:val="18"/>
        </w:rPr>
        <w:t xml:space="preserve"> Microsoft </w:t>
      </w:r>
      <w:r w:rsidRPr="001A449E">
        <w:rPr>
          <w:rFonts w:eastAsia="PMingLiU" w:cs="Tahoma"/>
          <w:snapToGrid w:val="0"/>
          <w:color w:val="000000"/>
          <w:szCs w:val="18"/>
        </w:rPr>
        <w:t>的回電。否則，</w:t>
      </w:r>
      <w:r w:rsidRPr="001A449E">
        <w:rPr>
          <w:rFonts w:eastAsia="PMingLiU" w:cs="Tahoma"/>
          <w:snapToGrid w:val="0"/>
          <w:color w:val="000000"/>
          <w:szCs w:val="18"/>
        </w:rPr>
        <w:t xml:space="preserve">Windows Azure </w:t>
      </w:r>
      <w:r w:rsidRPr="001A449E">
        <w:rPr>
          <w:rFonts w:eastAsia="PMingLiU" w:cs="Tahoma"/>
          <w:snapToGrid w:val="0"/>
          <w:color w:val="000000"/>
          <w:szCs w:val="18"/>
        </w:rPr>
        <w:t>支援小組將透過線上管道</w:t>
      </w:r>
      <w:r w:rsidRPr="001A449E">
        <w:rPr>
          <w:rFonts w:eastAsia="PMingLiU" w:cs="Tahoma"/>
          <w:snapToGrid w:val="0"/>
          <w:color w:val="000000"/>
          <w:szCs w:val="18"/>
        </w:rPr>
        <w:t xml:space="preserve"> (</w:t>
      </w:r>
      <w:r w:rsidRPr="001A449E">
        <w:rPr>
          <w:rFonts w:eastAsia="PMingLiU" w:cs="Tahoma"/>
          <w:snapToGrid w:val="0"/>
          <w:color w:val="000000"/>
          <w:szCs w:val="18"/>
        </w:rPr>
        <w:t>例如，電子郵件或</w:t>
      </w:r>
      <w:r w:rsidRPr="001A449E">
        <w:rPr>
          <w:rFonts w:eastAsia="PMingLiU" w:cs="Tahoma"/>
          <w:snapToGrid w:val="0"/>
          <w:color w:val="000000"/>
          <w:szCs w:val="18"/>
        </w:rPr>
        <w:t xml:space="preserve"> Windows</w:t>
      </w:r>
      <w:r w:rsidR="00680008">
        <w:rPr>
          <w:rFonts w:eastAsia="PMingLiU" w:cs="Tahoma"/>
          <w:snapToGrid w:val="0"/>
          <w:color w:val="000000"/>
          <w:szCs w:val="18"/>
        </w:rPr>
        <w:t> </w:t>
      </w:r>
      <w:r w:rsidRPr="001A449E">
        <w:rPr>
          <w:rFonts w:eastAsia="PMingLiU" w:cs="Tahoma"/>
          <w:snapToGrid w:val="0"/>
          <w:color w:val="000000"/>
          <w:szCs w:val="18"/>
        </w:rPr>
        <w:t xml:space="preserve">Azure </w:t>
      </w:r>
      <w:r w:rsidRPr="001A449E">
        <w:rPr>
          <w:rFonts w:eastAsia="PMingLiU" w:cs="Tahoma"/>
          <w:snapToGrid w:val="0"/>
          <w:color w:val="000000"/>
          <w:szCs w:val="18"/>
        </w:rPr>
        <w:t>入口網站</w:t>
      </w:r>
      <w:r w:rsidRPr="001A449E">
        <w:rPr>
          <w:rFonts w:eastAsia="PMingLiU" w:cs="Tahoma"/>
          <w:snapToGrid w:val="0"/>
          <w:color w:val="000000"/>
          <w:szCs w:val="18"/>
        </w:rPr>
        <w:t xml:space="preserve">) </w:t>
      </w:r>
      <w:r w:rsidRPr="001A449E">
        <w:rPr>
          <w:rFonts w:eastAsia="PMingLiU" w:cs="Tahoma"/>
          <w:snapToGrid w:val="0"/>
          <w:color w:val="000000"/>
          <w:szCs w:val="18"/>
        </w:rPr>
        <w:t>進行疑難排解及協助解決事件。</w:t>
      </w:r>
    </w:p>
    <w:p w:rsidR="001C1727" w:rsidRPr="001A449E" w:rsidRDefault="001C1727">
      <w:pPr>
        <w:rPr>
          <w:rFonts w:eastAsia="PMingLiU" w:cs="Tahoma"/>
        </w:rPr>
      </w:pPr>
    </w:p>
    <w:p w:rsidR="00DC0853" w:rsidRPr="001A449E" w:rsidRDefault="00CB228A" w:rsidP="00DC0853">
      <w:pPr>
        <w:tabs>
          <w:tab w:val="left" w:pos="360"/>
        </w:tabs>
        <w:spacing w:after="60"/>
        <w:jc w:val="both"/>
        <w:rPr>
          <w:rFonts w:eastAsia="PMingLiU" w:cs="Tahoma"/>
        </w:rPr>
      </w:pPr>
      <w:r w:rsidRPr="001A449E">
        <w:rPr>
          <w:rFonts w:eastAsia="PMingLiU" w:cs="Tahoma"/>
          <w:b/>
          <w:color w:val="000000"/>
          <w:szCs w:val="18"/>
        </w:rPr>
        <w:t>服務遞送管理</w:t>
      </w:r>
    </w:p>
    <w:p w:rsidR="00596386" w:rsidRPr="001A449E" w:rsidRDefault="00596386" w:rsidP="00596386">
      <w:pPr>
        <w:tabs>
          <w:tab w:val="left" w:pos="360"/>
        </w:tabs>
        <w:jc w:val="both"/>
        <w:rPr>
          <w:rFonts w:eastAsia="PMingLiU" w:cs="Tahoma"/>
        </w:rPr>
      </w:pPr>
      <w:r w:rsidRPr="001A449E">
        <w:rPr>
          <w:rFonts w:eastAsia="PMingLiU" w:cs="Tahoma"/>
          <w:color w:val="000000"/>
          <w:szCs w:val="18"/>
        </w:rPr>
        <w:t>除了</w:t>
      </w:r>
      <w:r w:rsidRPr="001A449E">
        <w:rPr>
          <w:rFonts w:eastAsia="PMingLiU" w:cs="Tahoma"/>
          <w:snapToGrid w:val="0"/>
          <w:szCs w:val="18"/>
        </w:rPr>
        <w:t>以上所述服務，具備</w:t>
      </w:r>
      <w:r w:rsidRPr="001A449E">
        <w:rPr>
          <w:rFonts w:eastAsia="PMingLiU" w:cs="Tahoma"/>
          <w:snapToGrid w:val="0"/>
          <w:szCs w:val="18"/>
        </w:rPr>
        <w:t xml:space="preserve"> Professional Direct Support for Windows Azure </w:t>
      </w:r>
      <w:r w:rsidRPr="001A449E">
        <w:rPr>
          <w:rFonts w:eastAsia="PMingLiU" w:cs="Tahoma"/>
          <w:snapToGrid w:val="0"/>
          <w:szCs w:val="18"/>
        </w:rPr>
        <w:t>的客戶會受到</w:t>
      </w:r>
      <w:r w:rsidRPr="001A449E">
        <w:rPr>
          <w:rFonts w:eastAsia="PMingLiU" w:cs="Tahoma"/>
          <w:snapToGrid w:val="0"/>
          <w:color w:val="000000"/>
          <w:szCs w:val="18"/>
        </w:rPr>
        <w:t>協助協調</w:t>
      </w:r>
      <w:r w:rsidRPr="001A449E">
        <w:rPr>
          <w:rFonts w:eastAsia="PMingLiU" w:cs="Tahoma"/>
          <w:snapToGrid w:val="0"/>
          <w:color w:val="000000"/>
          <w:szCs w:val="18"/>
        </w:rPr>
        <w:t xml:space="preserve"> Windows Azure </w:t>
      </w:r>
      <w:r w:rsidRPr="001A449E">
        <w:rPr>
          <w:rFonts w:eastAsia="PMingLiU" w:cs="Tahoma"/>
          <w:snapToGrid w:val="0"/>
          <w:color w:val="000000"/>
          <w:szCs w:val="18"/>
        </w:rPr>
        <w:t>的支援及服務關係。</w:t>
      </w:r>
      <w:r w:rsidRPr="001A449E">
        <w:rPr>
          <w:rFonts w:eastAsia="PMingLiU" w:cs="Tahoma"/>
          <w:snapToGrid w:val="0"/>
          <w:color w:val="000000"/>
          <w:szCs w:val="18"/>
          <w:lang w:eastAsia="zh-TW"/>
        </w:rPr>
        <w:t>這些服務是由一組服務人員</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以下稱「專業直接遞送管理員」</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所提供。專業直接遞送管理員係指</w:t>
      </w:r>
      <w:r w:rsidRPr="001A449E">
        <w:rPr>
          <w:rFonts w:eastAsia="PMingLiU" w:cs="Tahoma"/>
          <w:szCs w:val="18"/>
          <w:lang w:eastAsia="zh-TW"/>
        </w:rPr>
        <w:t>客</w:t>
      </w:r>
      <w:r w:rsidR="00680008">
        <w:rPr>
          <w:rFonts w:eastAsia="PMingLiU" w:cs="Tahoma"/>
          <w:szCs w:val="18"/>
          <w:lang w:eastAsia="zh-TW"/>
        </w:rPr>
        <w:br/>
      </w:r>
      <w:r w:rsidRPr="001A449E">
        <w:rPr>
          <w:rFonts w:eastAsia="PMingLiU" w:cs="Tahoma"/>
          <w:szCs w:val="18"/>
          <w:lang w:eastAsia="zh-TW"/>
        </w:rPr>
        <w:t>戶</w:t>
      </w:r>
      <w:r w:rsidRPr="001A449E">
        <w:rPr>
          <w:rFonts w:eastAsia="PMingLiU" w:cs="Tahoma"/>
          <w:snapToGrid w:val="0"/>
          <w:color w:val="000000"/>
          <w:szCs w:val="18"/>
          <w:lang w:eastAsia="zh-TW"/>
        </w:rPr>
        <w:t>在</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內部之代言人，可促進與可提供線上服務之可用技術小組間的協調。專業直接遞送管理員亦可做為資訊傳送點，將</w:t>
      </w:r>
      <w:r w:rsidRPr="001A449E">
        <w:rPr>
          <w:rFonts w:eastAsia="PMingLiU" w:cs="Tahoma"/>
          <w:szCs w:val="18"/>
          <w:lang w:eastAsia="zh-TW"/>
        </w:rPr>
        <w:t>客戶</w:t>
      </w:r>
      <w:r w:rsidRPr="001A449E">
        <w:rPr>
          <w:rFonts w:eastAsia="PMingLiU" w:cs="Tahoma"/>
          <w:snapToGrid w:val="0"/>
          <w:color w:val="000000"/>
          <w:szCs w:val="18"/>
          <w:lang w:eastAsia="zh-TW"/>
        </w:rPr>
        <w:t>對服務的回饋意見提供予其他</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團隊。</w:t>
      </w:r>
      <w:r w:rsidRPr="001A449E">
        <w:rPr>
          <w:rFonts w:eastAsia="PMingLiU" w:cs="Tahoma"/>
          <w:snapToGrid w:val="0"/>
          <w:color w:val="000000"/>
          <w:szCs w:val="18"/>
        </w:rPr>
        <w:t>專業直接遞送管理員亦得提供下列額外服務：</w:t>
      </w:r>
    </w:p>
    <w:p w:rsidR="00596386" w:rsidRPr="001A449E" w:rsidRDefault="00596386" w:rsidP="00596386">
      <w:pPr>
        <w:tabs>
          <w:tab w:val="left" w:pos="360"/>
        </w:tabs>
        <w:jc w:val="both"/>
        <w:rPr>
          <w:rFonts w:eastAsia="PMingLiU" w:cs="Tahoma"/>
        </w:rPr>
      </w:pPr>
    </w:p>
    <w:p w:rsidR="00596386" w:rsidRPr="001A449E" w:rsidRDefault="00596386" w:rsidP="00346F4B">
      <w:pPr>
        <w:numPr>
          <w:ilvl w:val="0"/>
          <w:numId w:val="112"/>
        </w:numPr>
        <w:tabs>
          <w:tab w:val="clear" w:pos="720"/>
        </w:tabs>
        <w:spacing w:after="60"/>
        <w:ind w:left="1440"/>
        <w:jc w:val="both"/>
        <w:rPr>
          <w:rFonts w:eastAsia="PMingLiU" w:cs="Tahoma"/>
          <w:lang w:eastAsia="zh-TW"/>
        </w:rPr>
      </w:pPr>
      <w:r w:rsidRPr="001A449E">
        <w:rPr>
          <w:rFonts w:eastAsia="PMingLiU" w:cs="Tahoma"/>
          <w:b/>
          <w:color w:val="000000"/>
          <w:szCs w:val="18"/>
          <w:lang w:eastAsia="zh-TW"/>
        </w:rPr>
        <w:t>規劃與資源協助。</w:t>
      </w:r>
      <w:r w:rsidRPr="001A449E">
        <w:rPr>
          <w:rFonts w:eastAsia="PMingLiU" w:cs="Tahoma"/>
          <w:szCs w:val="18"/>
          <w:lang w:eastAsia="zh-TW"/>
        </w:rPr>
        <w:t>在本合約生效之初，</w:t>
      </w:r>
      <w:r w:rsidRPr="001A449E">
        <w:rPr>
          <w:rFonts w:eastAsia="PMingLiU" w:cs="Tahoma"/>
          <w:szCs w:val="18"/>
          <w:lang w:eastAsia="zh-TW"/>
        </w:rPr>
        <w:t xml:space="preserve">Microsoft </w:t>
      </w:r>
      <w:r w:rsidRPr="001A449E">
        <w:rPr>
          <w:rFonts w:eastAsia="PMingLiU" w:cs="Tahoma"/>
          <w:szCs w:val="18"/>
          <w:lang w:eastAsia="zh-TW"/>
        </w:rPr>
        <w:t>可先透過電話會議的方式，提供介紹會議予客戶。該會議之目的旨在討論可用的支援服務並回答任何問題，如此客戶才能規劃其對於服務之使用。</w:t>
      </w:r>
    </w:p>
    <w:p w:rsidR="00596386" w:rsidRPr="001A449E" w:rsidRDefault="00596386" w:rsidP="00346F4B">
      <w:pPr>
        <w:numPr>
          <w:ilvl w:val="0"/>
          <w:numId w:val="112"/>
        </w:numPr>
        <w:tabs>
          <w:tab w:val="clear" w:pos="720"/>
        </w:tabs>
        <w:spacing w:after="60"/>
        <w:ind w:left="1440"/>
        <w:jc w:val="both"/>
        <w:rPr>
          <w:rFonts w:eastAsia="PMingLiU" w:cs="Tahoma"/>
          <w:lang w:eastAsia="zh-TW"/>
        </w:rPr>
      </w:pPr>
      <w:r w:rsidRPr="001A449E">
        <w:rPr>
          <w:rFonts w:eastAsia="PMingLiU" w:cs="Tahoma"/>
          <w:b/>
          <w:color w:val="000000"/>
          <w:szCs w:val="18"/>
          <w:lang w:eastAsia="zh-TW"/>
        </w:rPr>
        <w:t>問題處理程序管理。</w:t>
      </w:r>
      <w:r w:rsidRPr="001A449E">
        <w:rPr>
          <w:rFonts w:eastAsia="PMingLiU" w:cs="Tahoma"/>
          <w:szCs w:val="18"/>
          <w:lang w:eastAsia="zh-TW"/>
        </w:rPr>
        <w:t>專業直接遞送管理員</w:t>
      </w:r>
      <w:r w:rsidRPr="001A449E">
        <w:rPr>
          <w:rFonts w:eastAsia="PMingLiU" w:cs="Tahoma"/>
          <w:snapToGrid w:val="0"/>
          <w:szCs w:val="18"/>
          <w:lang w:eastAsia="zh-TW"/>
        </w:rPr>
        <w:t>將為客戶提供</w:t>
      </w:r>
      <w:r w:rsidRPr="001A449E">
        <w:rPr>
          <w:rFonts w:eastAsia="PMingLiU" w:cs="Tahoma"/>
          <w:snapToGrid w:val="0"/>
          <w:szCs w:val="18"/>
          <w:lang w:eastAsia="zh-TW"/>
        </w:rPr>
        <w:t xml:space="preserve"> Windows Azure </w:t>
      </w:r>
      <w:r w:rsidRPr="001A449E">
        <w:rPr>
          <w:rFonts w:eastAsia="PMingLiU" w:cs="Tahoma"/>
          <w:snapToGrid w:val="0"/>
          <w:szCs w:val="18"/>
          <w:lang w:eastAsia="zh-TW"/>
        </w:rPr>
        <w:t>的技術支援問題處理程序管理服務。</w:t>
      </w:r>
    </w:p>
    <w:p w:rsidR="00596386" w:rsidRPr="001A449E" w:rsidRDefault="00596386" w:rsidP="00596386">
      <w:pPr>
        <w:tabs>
          <w:tab w:val="left" w:pos="360"/>
        </w:tabs>
        <w:jc w:val="both"/>
        <w:rPr>
          <w:rFonts w:eastAsia="PMingLiU" w:cs="Tahoma"/>
          <w:lang w:eastAsia="zh-TW"/>
        </w:rPr>
      </w:pPr>
    </w:p>
    <w:p w:rsidR="00596386" w:rsidRPr="001A449E" w:rsidRDefault="00CB228A" w:rsidP="00E03856">
      <w:pPr>
        <w:pStyle w:val="normal1"/>
        <w:jc w:val="both"/>
        <w:rPr>
          <w:rFonts w:ascii="Tahoma" w:eastAsia="PMingLiU" w:hAnsi="Tahoma" w:cs="Tahoma"/>
          <w:lang w:eastAsia="zh-TW"/>
        </w:rPr>
      </w:pPr>
      <w:r w:rsidRPr="001A449E">
        <w:rPr>
          <w:rFonts w:ascii="Tahoma" w:eastAsia="PMingLiU" w:hAnsi="Tahoma" w:cs="Tahoma"/>
          <w:color w:val="000000"/>
          <w:sz w:val="18"/>
          <w:szCs w:val="18"/>
          <w:lang w:eastAsia="zh-TW"/>
        </w:rPr>
        <w:t>服務遞送管理服務僅以英文提供，於當地時間</w:t>
      </w:r>
      <w:r w:rsidRPr="001A449E">
        <w:rPr>
          <w:rFonts w:ascii="Tahoma" w:eastAsia="PMingLiU" w:hAnsi="Tahoma" w:cs="Tahoma"/>
          <w:color w:val="FF3399"/>
          <w:sz w:val="18"/>
          <w:szCs w:val="18"/>
          <w:lang w:eastAsia="zh-TW"/>
        </w:rPr>
        <w:t xml:space="preserve"> </w:t>
      </w:r>
      <w:r w:rsidRPr="001A449E">
        <w:rPr>
          <w:rFonts w:ascii="Tahoma" w:eastAsia="PMingLiU" w:hAnsi="Tahoma" w:cs="Tahoma"/>
          <w:sz w:val="18"/>
          <w:szCs w:val="18"/>
          <w:lang w:eastAsia="zh-TW"/>
        </w:rPr>
        <w:t>週一至週五，上午</w:t>
      </w:r>
      <w:r w:rsidRPr="001A449E">
        <w:rPr>
          <w:rFonts w:ascii="Tahoma" w:eastAsia="PMingLiU" w:hAnsi="Tahoma" w:cs="Tahoma"/>
          <w:sz w:val="18"/>
          <w:szCs w:val="18"/>
          <w:lang w:eastAsia="zh-TW"/>
        </w:rPr>
        <w:t xml:space="preserve"> 9:00 </w:t>
      </w:r>
      <w:r w:rsidRPr="001A449E">
        <w:rPr>
          <w:rFonts w:ascii="Tahoma" w:eastAsia="PMingLiU" w:hAnsi="Tahoma" w:cs="Tahoma"/>
          <w:sz w:val="18"/>
          <w:szCs w:val="18"/>
          <w:lang w:eastAsia="zh-TW"/>
        </w:rPr>
        <w:t>至下午</w:t>
      </w:r>
      <w:r w:rsidRPr="001A449E">
        <w:rPr>
          <w:rFonts w:ascii="Tahoma" w:eastAsia="PMingLiU" w:hAnsi="Tahoma" w:cs="Tahoma"/>
          <w:sz w:val="18"/>
          <w:szCs w:val="18"/>
          <w:lang w:eastAsia="zh-TW"/>
        </w:rPr>
        <w:t xml:space="preserve"> 5:00 </w:t>
      </w:r>
      <w:r w:rsidRPr="001A449E">
        <w:rPr>
          <w:rFonts w:ascii="Tahoma" w:eastAsia="PMingLiU" w:hAnsi="Tahoma" w:cs="Tahoma"/>
          <w:sz w:val="18"/>
          <w:szCs w:val="18"/>
          <w:lang w:eastAsia="zh-TW"/>
        </w:rPr>
        <w:t>提供，週末及例假日除外。</w:t>
      </w:r>
    </w:p>
    <w:p w:rsidR="00596386" w:rsidRPr="001A449E" w:rsidRDefault="00596386" w:rsidP="00596386">
      <w:pPr>
        <w:pStyle w:val="normal1"/>
        <w:jc w:val="both"/>
        <w:rPr>
          <w:rFonts w:ascii="Tahoma" w:eastAsia="PMingLiU" w:hAnsi="Tahoma" w:cs="Tahoma"/>
          <w:lang w:eastAsia="zh-TW"/>
        </w:rPr>
      </w:pPr>
    </w:p>
    <w:p w:rsidR="00DC0853" w:rsidRPr="001A449E" w:rsidRDefault="00596386" w:rsidP="00DC0853">
      <w:pPr>
        <w:tabs>
          <w:tab w:val="left" w:pos="360"/>
        </w:tabs>
        <w:spacing w:after="60"/>
        <w:jc w:val="both"/>
        <w:rPr>
          <w:rFonts w:eastAsia="PMingLiU" w:cs="Tahoma"/>
          <w:lang w:eastAsia="zh-TW"/>
        </w:rPr>
      </w:pPr>
      <w:r w:rsidRPr="001A449E">
        <w:rPr>
          <w:rFonts w:eastAsia="PMingLiU" w:cs="Tahoma"/>
          <w:b/>
          <w:szCs w:val="18"/>
          <w:lang w:eastAsia="zh-TW"/>
        </w:rPr>
        <w:t>其他資訊服務和利益</w:t>
      </w:r>
    </w:p>
    <w:p w:rsidR="00596386" w:rsidRPr="001A449E" w:rsidRDefault="00596386" w:rsidP="00596386">
      <w:pPr>
        <w:tabs>
          <w:tab w:val="left" w:pos="360"/>
        </w:tabs>
        <w:jc w:val="both"/>
        <w:rPr>
          <w:rFonts w:eastAsia="PMingLiU" w:cs="Tahoma"/>
        </w:rPr>
      </w:pPr>
      <w:r w:rsidRPr="001A449E">
        <w:rPr>
          <w:rFonts w:eastAsia="PMingLiU" w:cs="Tahoma"/>
          <w:szCs w:val="18"/>
          <w:lang w:eastAsia="zh-TW"/>
        </w:rPr>
        <w:t>資訊服務將提供客戶關於</w:t>
      </w:r>
      <w:r w:rsidRPr="001A449E">
        <w:rPr>
          <w:rFonts w:eastAsia="PMingLiU" w:cs="Tahoma"/>
          <w:szCs w:val="18"/>
          <w:lang w:eastAsia="zh-TW"/>
        </w:rPr>
        <w:t xml:space="preserve"> Windows Azure </w:t>
      </w:r>
      <w:r w:rsidRPr="001A449E">
        <w:rPr>
          <w:rFonts w:eastAsia="PMingLiU" w:cs="Tahoma"/>
          <w:szCs w:val="18"/>
          <w:lang w:eastAsia="zh-TW"/>
        </w:rPr>
        <w:t>及支援工具的技術資訊，協助客戶以更有效且更具效益方式實作及操作</w:t>
      </w:r>
      <w:r w:rsidRPr="001A449E">
        <w:rPr>
          <w:rFonts w:eastAsia="PMingLiU" w:cs="Tahoma"/>
          <w:szCs w:val="18"/>
          <w:lang w:eastAsia="zh-TW"/>
        </w:rPr>
        <w:t xml:space="preserve"> Windows Azure</w:t>
      </w:r>
      <w:r w:rsidRPr="001A449E">
        <w:rPr>
          <w:rFonts w:eastAsia="PMingLiU" w:cs="Tahoma"/>
          <w:szCs w:val="18"/>
          <w:lang w:eastAsia="zh-TW"/>
        </w:rPr>
        <w:t>。</w:t>
      </w:r>
      <w:r w:rsidRPr="001A449E">
        <w:rPr>
          <w:rFonts w:eastAsia="PMingLiU" w:cs="Tahoma"/>
          <w:szCs w:val="18"/>
        </w:rPr>
        <w:t>資訊服務僅以英文提供，包括以下資訊：</w:t>
      </w:r>
    </w:p>
    <w:p w:rsidR="00596386" w:rsidRPr="001A449E" w:rsidRDefault="00596386" w:rsidP="00596386">
      <w:pPr>
        <w:tabs>
          <w:tab w:val="left" w:pos="360"/>
        </w:tabs>
        <w:jc w:val="both"/>
        <w:rPr>
          <w:rFonts w:eastAsia="PMingLiU" w:cs="Tahoma"/>
        </w:rPr>
      </w:pPr>
    </w:p>
    <w:p w:rsidR="00596386" w:rsidRPr="001A449E"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rPr>
      </w:pPr>
      <w:r w:rsidRPr="001A449E">
        <w:rPr>
          <w:rFonts w:ascii="Tahoma" w:eastAsia="PMingLiU" w:hAnsi="Tahoma" w:cs="Tahoma"/>
          <w:b/>
          <w:color w:val="000000"/>
          <w:sz w:val="18"/>
          <w:szCs w:val="18"/>
        </w:rPr>
        <w:t xml:space="preserve">Professional Direct Support for Windows Azure </w:t>
      </w:r>
      <w:r w:rsidRPr="001A449E">
        <w:rPr>
          <w:rFonts w:ascii="Tahoma" w:eastAsia="PMingLiU" w:hAnsi="Tahoma" w:cs="Tahoma"/>
          <w:b/>
          <w:color w:val="000000"/>
          <w:sz w:val="18"/>
          <w:szCs w:val="18"/>
        </w:rPr>
        <w:t>專屬內容。</w:t>
      </w:r>
      <w:r w:rsidRPr="001A449E">
        <w:rPr>
          <w:rFonts w:ascii="Tahoma" w:eastAsia="PMingLiU" w:hAnsi="Tahoma" w:cs="Tahoma"/>
          <w:snapToGrid w:val="0"/>
          <w:sz w:val="18"/>
          <w:szCs w:val="18"/>
        </w:rPr>
        <w:t>客戶將被授予存取專屬的</w:t>
      </w:r>
      <w:r w:rsidRPr="001A449E">
        <w:rPr>
          <w:rFonts w:ascii="Tahoma" w:eastAsia="PMingLiU" w:hAnsi="Tahoma" w:cs="Tahoma"/>
          <w:snapToGrid w:val="0"/>
          <w:sz w:val="18"/>
          <w:szCs w:val="18"/>
        </w:rPr>
        <w:t xml:space="preserve"> Windows Azure </w:t>
      </w:r>
      <w:r w:rsidRPr="001A449E">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1A449E">
        <w:rPr>
          <w:rFonts w:ascii="Tahoma" w:eastAsia="PMingLiU" w:hAnsi="Tahoma" w:cs="Tahoma"/>
          <w:snapToGrid w:val="0"/>
          <w:sz w:val="18"/>
          <w:szCs w:val="18"/>
        </w:rPr>
        <w:t xml:space="preserve"> Windows Azure </w:t>
      </w:r>
      <w:r w:rsidRPr="001A449E">
        <w:rPr>
          <w:rFonts w:ascii="Tahoma" w:eastAsia="PMingLiU" w:hAnsi="Tahoma" w:cs="Tahoma"/>
          <w:snapToGrid w:val="0"/>
          <w:sz w:val="18"/>
          <w:szCs w:val="18"/>
        </w:rPr>
        <w:t>的相關其他一般資訊。</w:t>
      </w:r>
    </w:p>
    <w:p w:rsidR="00596386" w:rsidRPr="001A449E" w:rsidRDefault="00596386" w:rsidP="00346F4B">
      <w:pPr>
        <w:numPr>
          <w:ilvl w:val="0"/>
          <w:numId w:val="113"/>
        </w:numPr>
        <w:tabs>
          <w:tab w:val="left" w:pos="360"/>
        </w:tabs>
        <w:spacing w:after="60"/>
        <w:ind w:left="1440"/>
        <w:jc w:val="both"/>
        <w:rPr>
          <w:rFonts w:eastAsia="PMingLiU" w:cs="Tahoma"/>
        </w:rPr>
      </w:pPr>
      <w:r w:rsidRPr="001A449E">
        <w:rPr>
          <w:rFonts w:eastAsia="PMingLiU" w:cs="Tahoma"/>
          <w:b/>
          <w:color w:val="000000"/>
          <w:szCs w:val="18"/>
        </w:rPr>
        <w:t>線上研討會。</w:t>
      </w:r>
      <w:r w:rsidRPr="001A449E">
        <w:rPr>
          <w:rFonts w:eastAsia="PMingLiU" w:cs="Tahoma"/>
          <w:szCs w:val="18"/>
        </w:rPr>
        <w:t>線上研討會係指由本公司專業人員所主持的定期排程討論，其討論內容涵蓋</w:t>
      </w:r>
      <w:r w:rsidRPr="001A449E">
        <w:rPr>
          <w:rFonts w:eastAsia="PMingLiU" w:cs="Tahoma"/>
          <w:szCs w:val="18"/>
        </w:rPr>
        <w:t xml:space="preserve"> Microsoft Online Services </w:t>
      </w:r>
      <w:r w:rsidRPr="001A449E">
        <w:rPr>
          <w:rFonts w:eastAsia="PMingLiU" w:cs="Tahoma"/>
          <w:szCs w:val="18"/>
        </w:rPr>
        <w:t>的重要領域。線上研討會可能包括但不限於</w:t>
      </w:r>
      <w:r w:rsidRPr="001A449E">
        <w:rPr>
          <w:rFonts w:eastAsia="PMingLiU" w:cs="Tahoma"/>
          <w:szCs w:val="18"/>
        </w:rPr>
        <w:t xml:space="preserve"> Windows Azure</w:t>
      </w:r>
      <w:r w:rsidRPr="001A449E">
        <w:rPr>
          <w:rFonts w:eastAsia="PMingLiU" w:cs="Tahoma"/>
          <w:szCs w:val="18"/>
        </w:rPr>
        <w:t>「快速入門」、新功能簡報，以及「詢問專家」</w:t>
      </w:r>
      <w:r w:rsidRPr="001A449E">
        <w:rPr>
          <w:rFonts w:eastAsia="PMingLiU" w:cs="Tahoma"/>
          <w:szCs w:val="18"/>
        </w:rPr>
        <w:t>Q&amp;A</w:t>
      </w:r>
      <w:r w:rsidRPr="001A449E">
        <w:rPr>
          <w:rFonts w:eastAsia="PMingLiU" w:cs="Tahoma"/>
          <w:szCs w:val="18"/>
        </w:rPr>
        <w:t>。</w:t>
      </w:r>
    </w:p>
    <w:p w:rsidR="00596386" w:rsidRPr="001A449E" w:rsidRDefault="00596386" w:rsidP="00346F4B">
      <w:pPr>
        <w:numPr>
          <w:ilvl w:val="0"/>
          <w:numId w:val="113"/>
        </w:numPr>
        <w:tabs>
          <w:tab w:val="left" w:pos="360"/>
        </w:tabs>
        <w:spacing w:after="60"/>
        <w:ind w:left="1440"/>
        <w:jc w:val="both"/>
        <w:rPr>
          <w:rFonts w:eastAsia="PMingLiU" w:cs="Tahoma"/>
          <w:lang w:eastAsia="zh-TW"/>
        </w:rPr>
      </w:pPr>
      <w:r w:rsidRPr="001A449E">
        <w:rPr>
          <w:rFonts w:eastAsia="PMingLiU" w:cs="Tahoma"/>
          <w:b/>
          <w:color w:val="000000"/>
          <w:szCs w:val="18"/>
          <w:lang w:eastAsia="zh-TW"/>
        </w:rPr>
        <w:t>專業直接遞送管理員所執行的額外諮詢服務。</w:t>
      </w:r>
    </w:p>
    <w:p w:rsidR="00596386" w:rsidRPr="001A449E" w:rsidRDefault="00596386" w:rsidP="00346F4B">
      <w:pPr>
        <w:numPr>
          <w:ilvl w:val="1"/>
          <w:numId w:val="99"/>
        </w:numPr>
        <w:tabs>
          <w:tab w:val="left" w:pos="360"/>
        </w:tabs>
        <w:spacing w:after="60"/>
        <w:ind w:left="1980"/>
        <w:jc w:val="both"/>
        <w:rPr>
          <w:rFonts w:eastAsia="PMingLiU" w:cs="Tahoma"/>
        </w:rPr>
      </w:pPr>
      <w:r w:rsidRPr="001A449E">
        <w:rPr>
          <w:rFonts w:eastAsia="PMingLiU" w:cs="Tahoma"/>
          <w:snapToGrid w:val="0"/>
          <w:szCs w:val="18"/>
          <w:lang w:eastAsia="zh-TW"/>
        </w:rPr>
        <w:t>轉介至最上層線上資源。</w:t>
      </w:r>
      <w:r w:rsidRPr="001A449E">
        <w:rPr>
          <w:rFonts w:eastAsia="PMingLiU" w:cs="Tahoma"/>
          <w:snapToGrid w:val="0"/>
          <w:szCs w:val="18"/>
        </w:rPr>
        <w:t>專業直接遞送管理員將提供建議給客戶，包括如何存取目前可供協助解答常見之</w:t>
      </w:r>
      <w:r w:rsidRPr="001A449E">
        <w:rPr>
          <w:rFonts w:eastAsia="PMingLiU" w:cs="Tahoma"/>
          <w:snapToGrid w:val="0"/>
          <w:szCs w:val="18"/>
        </w:rPr>
        <w:t xml:space="preserve"> Windows Azure </w:t>
      </w:r>
      <w:r w:rsidRPr="001A449E">
        <w:rPr>
          <w:rFonts w:eastAsia="PMingLiU" w:cs="Tahoma"/>
          <w:snapToGrid w:val="0"/>
          <w:szCs w:val="18"/>
        </w:rPr>
        <w:t>服務和功能的「如何」</w:t>
      </w:r>
      <w:r w:rsidRPr="001A449E">
        <w:rPr>
          <w:rFonts w:eastAsia="PMingLiU" w:cs="Tahoma"/>
          <w:snapToGrid w:val="0"/>
          <w:szCs w:val="18"/>
        </w:rPr>
        <w:t xml:space="preserve">(HOW-TO) </w:t>
      </w:r>
      <w:r w:rsidRPr="001A449E">
        <w:rPr>
          <w:rFonts w:eastAsia="PMingLiU" w:cs="Tahoma"/>
          <w:snapToGrid w:val="0"/>
          <w:szCs w:val="18"/>
        </w:rPr>
        <w:t>問題之自助式資源的指示。</w:t>
      </w:r>
    </w:p>
    <w:p w:rsidR="00596386" w:rsidRPr="001A449E" w:rsidRDefault="00596386" w:rsidP="00346F4B">
      <w:pPr>
        <w:numPr>
          <w:ilvl w:val="1"/>
          <w:numId w:val="99"/>
        </w:numPr>
        <w:spacing w:after="60"/>
        <w:ind w:left="1980"/>
        <w:jc w:val="both"/>
        <w:rPr>
          <w:rFonts w:eastAsia="PMingLiU" w:cs="Tahoma"/>
          <w:lang w:eastAsia="zh-TW"/>
        </w:rPr>
      </w:pPr>
      <w:r w:rsidRPr="001A449E">
        <w:rPr>
          <w:rFonts w:eastAsia="PMingLiU" w:cs="Tahoma"/>
          <w:snapToGrid w:val="0"/>
          <w:szCs w:val="18"/>
          <w:lang w:eastAsia="zh-TW"/>
        </w:rPr>
        <w:t>基礎事件走向。專業直接遞送管理員將協助偵測和評估客戶所提交之常見支援要求的根本</w:t>
      </w:r>
      <w:r w:rsidR="006018F5">
        <w:rPr>
          <w:rFonts w:eastAsia="PMingLiU" w:cs="Tahoma"/>
          <w:snapToGrid w:val="0"/>
          <w:szCs w:val="18"/>
          <w:lang w:eastAsia="zh-TW"/>
        </w:rPr>
        <w:br/>
      </w:r>
      <w:r w:rsidRPr="001A449E">
        <w:rPr>
          <w:rFonts w:eastAsia="PMingLiU" w:cs="Tahoma"/>
          <w:snapToGrid w:val="0"/>
          <w:szCs w:val="18"/>
          <w:lang w:eastAsia="zh-TW"/>
        </w:rPr>
        <w:t>原因，針對未來如何減緩此等支援問題提供建議。</w:t>
      </w:r>
    </w:p>
    <w:p w:rsidR="00596386" w:rsidRPr="001A449E" w:rsidRDefault="00596386" w:rsidP="003F1A34">
      <w:pPr>
        <w:numPr>
          <w:ilvl w:val="0"/>
          <w:numId w:val="113"/>
        </w:numPr>
        <w:tabs>
          <w:tab w:val="left" w:pos="360"/>
        </w:tabs>
        <w:spacing w:after="60"/>
        <w:ind w:left="1440"/>
        <w:jc w:val="both"/>
        <w:rPr>
          <w:rFonts w:eastAsia="PMingLiU" w:cs="Tahoma"/>
          <w:lang w:eastAsia="zh-TW"/>
        </w:rPr>
      </w:pPr>
      <w:r w:rsidRPr="001A449E">
        <w:rPr>
          <w:rFonts w:eastAsia="PMingLiU" w:cs="Tahoma"/>
          <w:b/>
          <w:color w:val="000000"/>
          <w:szCs w:val="18"/>
          <w:lang w:eastAsia="zh-TW"/>
        </w:rPr>
        <w:t xml:space="preserve">Windows Azure </w:t>
      </w:r>
      <w:r w:rsidRPr="001A449E">
        <w:rPr>
          <w:rFonts w:eastAsia="PMingLiU" w:cs="Tahoma"/>
          <w:b/>
          <w:color w:val="000000"/>
          <w:szCs w:val="18"/>
          <w:lang w:eastAsia="zh-TW"/>
        </w:rPr>
        <w:t>最佳化報告。</w:t>
      </w:r>
      <w:r w:rsidRPr="001A449E">
        <w:rPr>
          <w:rFonts w:eastAsia="PMingLiU" w:cs="Tahoma"/>
          <w:szCs w:val="18"/>
          <w:lang w:eastAsia="zh-TW"/>
        </w:rPr>
        <w:t>專業直接遞送管理員將提供定期報告，以協助識別潛在的節約</w:t>
      </w:r>
      <w:r w:rsidR="006018F5">
        <w:rPr>
          <w:rFonts w:eastAsia="PMingLiU" w:cs="Tahoma"/>
          <w:szCs w:val="18"/>
          <w:lang w:eastAsia="zh-TW"/>
        </w:rPr>
        <w:br/>
      </w:r>
      <w:r w:rsidRPr="001A449E">
        <w:rPr>
          <w:rFonts w:eastAsia="PMingLiU" w:cs="Tahoma"/>
          <w:szCs w:val="18"/>
          <w:lang w:eastAsia="zh-TW"/>
        </w:rPr>
        <w:t>成本、最大化正常營運時間並強化使用者經驗。</w:t>
      </w:r>
      <w:r w:rsidRPr="001A449E">
        <w:rPr>
          <w:rFonts w:eastAsia="PMingLiU" w:cs="Tahoma"/>
          <w:b/>
          <w:szCs w:val="18"/>
          <w:lang w:eastAsia="zh-TW"/>
        </w:rPr>
        <w:t xml:space="preserve"> </w:t>
      </w:r>
    </w:p>
    <w:p w:rsidR="00A47BFD" w:rsidRPr="001A449E" w:rsidRDefault="00A47BFD" w:rsidP="00596386">
      <w:pPr>
        <w:pStyle w:val="normal1"/>
        <w:jc w:val="both"/>
        <w:rPr>
          <w:rFonts w:ascii="Tahoma" w:eastAsia="PMingLiU" w:hAnsi="Tahoma" w:cs="Tahoma"/>
          <w:lang w:eastAsia="zh-TW"/>
        </w:rPr>
      </w:pPr>
    </w:p>
    <w:p w:rsidR="00596386" w:rsidRPr="001A449E" w:rsidRDefault="00596386" w:rsidP="00596386">
      <w:pPr>
        <w:tabs>
          <w:tab w:val="left" w:pos="360"/>
        </w:tabs>
        <w:jc w:val="both"/>
        <w:rPr>
          <w:rFonts w:eastAsia="PMingLiU" w:cs="Tahoma"/>
        </w:rPr>
      </w:pPr>
      <w:r w:rsidRPr="001A449E">
        <w:rPr>
          <w:rFonts w:eastAsia="PMingLiU" w:cs="Tahoma"/>
          <w:b/>
          <w:sz w:val="24"/>
          <w:szCs w:val="18"/>
        </w:rPr>
        <w:t>Standard Support for Windows Azure</w:t>
      </w:r>
    </w:p>
    <w:p w:rsidR="00596386" w:rsidRPr="001A449E" w:rsidRDefault="00596386" w:rsidP="00596386">
      <w:pPr>
        <w:tabs>
          <w:tab w:val="left" w:pos="360"/>
        </w:tabs>
        <w:jc w:val="both"/>
        <w:rPr>
          <w:rFonts w:eastAsia="PMingLiU" w:cs="Tahoma"/>
        </w:rPr>
      </w:pPr>
    </w:p>
    <w:p w:rsidR="00596386" w:rsidRPr="001A449E" w:rsidRDefault="00A47BFD" w:rsidP="00596386">
      <w:pPr>
        <w:rPr>
          <w:rFonts w:eastAsia="PMingLiU" w:cs="Tahoma"/>
          <w:lang w:eastAsia="zh-TW"/>
        </w:rPr>
      </w:pPr>
      <w:r w:rsidRPr="001A449E">
        <w:rPr>
          <w:rFonts w:eastAsia="PMingLiU" w:cs="Tahoma"/>
          <w:color w:val="000000"/>
          <w:szCs w:val="18"/>
        </w:rPr>
        <w:t>客戶負責於使用網頁提交程序時設定初始嚴重等級，此設定需符合下列的嚴重性指引。如果客戶無法提供適當的資源或回應，讓</w:t>
      </w:r>
      <w:r w:rsidRPr="001A449E">
        <w:rPr>
          <w:rFonts w:eastAsia="PMingLiU" w:cs="Tahoma"/>
          <w:color w:val="000000"/>
          <w:szCs w:val="18"/>
        </w:rPr>
        <w:t xml:space="preserve"> Microsoft </w:t>
      </w:r>
      <w:r w:rsidRPr="001A449E">
        <w:rPr>
          <w:rFonts w:eastAsia="PMingLiU" w:cs="Tahoma"/>
          <w:color w:val="000000"/>
          <w:szCs w:val="18"/>
        </w:rPr>
        <w:t>得以繼續進行問題解決行動，</w:t>
      </w:r>
      <w:r w:rsidRPr="001A449E">
        <w:rPr>
          <w:rFonts w:eastAsia="PMingLiU" w:cs="Tahoma"/>
          <w:color w:val="000000"/>
          <w:szCs w:val="18"/>
        </w:rPr>
        <w:t xml:space="preserve">Microsoft </w:t>
      </w:r>
      <w:r w:rsidRPr="001A449E">
        <w:rPr>
          <w:rFonts w:eastAsia="PMingLiU" w:cs="Tahoma"/>
          <w:color w:val="000000"/>
          <w:szCs w:val="18"/>
        </w:rPr>
        <w:t>可能需要降低此嚴重等級。</w:t>
      </w:r>
      <w:r w:rsidRPr="001A449E">
        <w:rPr>
          <w:rFonts w:eastAsia="PMingLiU" w:cs="Tahoma"/>
          <w:szCs w:val="18"/>
        </w:rPr>
        <w:t>事件嚴重性將決定</w:t>
      </w:r>
      <w:r w:rsidRPr="001A449E">
        <w:rPr>
          <w:rFonts w:eastAsia="PMingLiU" w:cs="Tahoma"/>
          <w:szCs w:val="18"/>
        </w:rPr>
        <w:t xml:space="preserve"> Microsoft </w:t>
      </w:r>
      <w:r w:rsidRPr="001A449E">
        <w:rPr>
          <w:rFonts w:eastAsia="PMingLiU" w:cs="Tahoma"/>
          <w:szCs w:val="18"/>
        </w:rPr>
        <w:t>內部之回應等級和估計的回應次數，如下表所列。</w:t>
      </w:r>
      <w:r w:rsidRPr="001A449E">
        <w:rPr>
          <w:rFonts w:eastAsia="PMingLiU" w:cs="Tahoma"/>
          <w:szCs w:val="18"/>
          <w:lang w:eastAsia="zh-TW"/>
        </w:rPr>
        <w:t>本公司提供服務之能力取決於客戶的充分和即時之合作，以及客戶所提供之任何資訊的正確和完整性。</w:t>
      </w:r>
    </w:p>
    <w:p w:rsidR="00596386" w:rsidRPr="001A449E" w:rsidRDefault="00596386" w:rsidP="00596386">
      <w:pPr>
        <w:rPr>
          <w:rFonts w:eastAsia="PMingLiU" w:cs="Tahoma"/>
          <w:lang w:eastAsia="zh-TW"/>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838"/>
        <w:gridCol w:w="3128"/>
        <w:gridCol w:w="2992"/>
      </w:tblGrid>
      <w:tr w:rsidR="00596386" w:rsidRPr="001A449E" w:rsidTr="00A8176D">
        <w:tc>
          <w:tcPr>
            <w:tcW w:w="789" w:type="pct"/>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嚴重性</w:t>
            </w:r>
          </w:p>
        </w:tc>
        <w:tc>
          <w:tcPr>
            <w:tcW w:w="972" w:type="pct"/>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聯絡人</w:t>
            </w:r>
          </w:p>
        </w:tc>
        <w:tc>
          <w:tcPr>
            <w:tcW w:w="1655" w:type="pct"/>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客戶情況</w:t>
            </w:r>
          </w:p>
        </w:tc>
        <w:tc>
          <w:tcPr>
            <w:tcW w:w="1583" w:type="pct"/>
            <w:shd w:val="clear" w:color="auto" w:fill="FABF8F"/>
          </w:tcPr>
          <w:p w:rsidR="00596386" w:rsidRPr="001A449E" w:rsidRDefault="00596386" w:rsidP="0037031E">
            <w:pPr>
              <w:jc w:val="center"/>
              <w:rPr>
                <w:rFonts w:eastAsia="PMingLiU" w:cs="Tahoma"/>
                <w:b/>
                <w:bCs/>
                <w:color w:val="000000"/>
                <w:sz w:val="20"/>
                <w:szCs w:val="18"/>
              </w:rPr>
            </w:pPr>
            <w:r w:rsidRPr="001A449E">
              <w:rPr>
                <w:rFonts w:eastAsia="PMingLiU" w:cs="Tahoma"/>
                <w:b/>
                <w:bCs/>
                <w:color w:val="000000"/>
                <w:sz w:val="20"/>
                <w:szCs w:val="18"/>
              </w:rPr>
              <w:t>預期</w:t>
            </w:r>
            <w:r w:rsidRPr="001A449E">
              <w:rPr>
                <w:rFonts w:eastAsia="PMingLiU" w:cs="Tahoma"/>
                <w:b/>
                <w:bCs/>
                <w:color w:val="000000"/>
                <w:sz w:val="20"/>
                <w:szCs w:val="18"/>
              </w:rPr>
              <w:t xml:space="preserve"> Microsoft </w:t>
            </w:r>
            <w:r w:rsidRPr="001A449E">
              <w:rPr>
                <w:rFonts w:eastAsia="PMingLiU" w:cs="Tahoma"/>
                <w:b/>
                <w:bCs/>
                <w:color w:val="000000"/>
                <w:sz w:val="20"/>
                <w:szCs w:val="18"/>
              </w:rPr>
              <w:t>回應</w:t>
            </w:r>
          </w:p>
        </w:tc>
      </w:tr>
      <w:tr w:rsidR="00596386" w:rsidRPr="001A449E" w:rsidTr="00A8176D">
        <w:tc>
          <w:tcPr>
            <w:tcW w:w="789" w:type="pct"/>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A</w:t>
            </w:r>
          </w:p>
        </w:tc>
        <w:tc>
          <w:tcPr>
            <w:tcW w:w="972" w:type="pct"/>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透過網頁提出</w:t>
            </w:r>
          </w:p>
        </w:tc>
        <w:tc>
          <w:tcPr>
            <w:tcW w:w="1655" w:type="pct"/>
          </w:tcPr>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重大之營業影響程度：</w:t>
            </w:r>
          </w:p>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重大損失或服務降級</w:t>
            </w:r>
            <w:r w:rsidRPr="00A8176D">
              <w:rPr>
                <w:rFonts w:ascii="SegoeBook" w:eastAsia="PMingLiU" w:hAnsi="SegoeBook" w:cs="Tahoma"/>
                <w:szCs w:val="18"/>
                <w:lang w:eastAsia="zh-TW"/>
              </w:rPr>
              <w:t xml:space="preserve"> (</w:t>
            </w:r>
            <w:r w:rsidRPr="00A8176D">
              <w:rPr>
                <w:rFonts w:ascii="SegoeBook" w:eastAsia="PMingLiU" w:hAnsi="SegoeBook" w:cs="Tahoma"/>
                <w:szCs w:val="18"/>
                <w:lang w:eastAsia="zh-TW"/>
              </w:rPr>
              <w:t>應用程式無法運作</w:t>
            </w:r>
            <w:r w:rsidRPr="00A8176D">
              <w:rPr>
                <w:rFonts w:ascii="SegoeBook" w:eastAsia="PMingLiU" w:hAnsi="SegoeBook" w:cs="Tahoma"/>
                <w:szCs w:val="18"/>
                <w:lang w:eastAsia="zh-TW"/>
              </w:rPr>
              <w:t>)</w:t>
            </w:r>
          </w:p>
          <w:p w:rsidR="00596386" w:rsidRPr="00A8176D" w:rsidRDefault="00596386" w:rsidP="00647923">
            <w:pPr>
              <w:spacing w:after="60" w:line="240" w:lineRule="atLeast"/>
              <w:rPr>
                <w:rFonts w:ascii="SegoeBook" w:eastAsia="PMingLiU" w:hAnsi="SegoeBook" w:cs="Tahoma"/>
                <w:szCs w:val="18"/>
              </w:rPr>
            </w:pPr>
            <w:r w:rsidRPr="00A8176D">
              <w:rPr>
                <w:rFonts w:ascii="SegoeBook" w:eastAsia="PMingLiU" w:hAnsi="SegoeBook" w:cs="Tahoma"/>
                <w:szCs w:val="18"/>
              </w:rPr>
              <w:t>必須於</w:t>
            </w:r>
            <w:r w:rsidRPr="00A8176D">
              <w:rPr>
                <w:rFonts w:ascii="SegoeBook" w:eastAsia="PMingLiU" w:hAnsi="SegoeBook" w:cs="Tahoma"/>
                <w:szCs w:val="18"/>
              </w:rPr>
              <w:t xml:space="preserve"> 2 </w:t>
            </w:r>
            <w:r w:rsidRPr="00A8176D">
              <w:rPr>
                <w:rFonts w:ascii="SegoeBook" w:eastAsia="PMingLiU" w:hAnsi="SegoeBook" w:cs="Tahoma"/>
                <w:szCs w:val="18"/>
              </w:rPr>
              <w:t>小時內注意</w:t>
            </w:r>
          </w:p>
        </w:tc>
        <w:tc>
          <w:tcPr>
            <w:tcW w:w="1583" w:type="pct"/>
          </w:tcPr>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第一次來電於</w:t>
            </w:r>
            <w:r w:rsidRPr="00A8176D">
              <w:rPr>
                <w:rFonts w:ascii="SegoeBook" w:eastAsia="PMingLiU" w:hAnsi="SegoeBook" w:cs="Tahoma"/>
                <w:szCs w:val="18"/>
                <w:lang w:eastAsia="zh-TW"/>
              </w:rPr>
              <w:t xml:space="preserve"> 2 </w:t>
            </w:r>
            <w:r w:rsidRPr="00A8176D">
              <w:rPr>
                <w:rFonts w:ascii="SegoeBook" w:eastAsia="PMingLiU" w:hAnsi="SegoeBook" w:cs="Tahoma"/>
                <w:szCs w:val="18"/>
                <w:lang w:eastAsia="zh-TW"/>
              </w:rPr>
              <w:t>小時或更短時間內回應</w:t>
            </w:r>
          </w:p>
          <w:p w:rsidR="00596386" w:rsidRPr="00A8176D" w:rsidRDefault="00596386" w:rsidP="00647923">
            <w:pPr>
              <w:spacing w:after="60" w:line="240" w:lineRule="atLeast"/>
              <w:rPr>
                <w:rFonts w:ascii="SegoeBook" w:eastAsia="PMingLiU" w:hAnsi="SegoeBook" w:cs="Tahoma"/>
                <w:szCs w:val="18"/>
                <w:lang w:eastAsia="zh-TW"/>
              </w:rPr>
            </w:pPr>
          </w:p>
        </w:tc>
      </w:tr>
      <w:tr w:rsidR="00596386" w:rsidRPr="001A449E" w:rsidTr="00A8176D">
        <w:tc>
          <w:tcPr>
            <w:tcW w:w="789" w:type="pct"/>
          </w:tcPr>
          <w:p w:rsidR="00596386" w:rsidRPr="00A8176D" w:rsidRDefault="00596386" w:rsidP="00D824E9">
            <w:pPr>
              <w:keepNext/>
              <w:spacing w:after="60" w:line="240" w:lineRule="atLeast"/>
              <w:jc w:val="center"/>
              <w:rPr>
                <w:rFonts w:ascii="SegoeBook" w:eastAsia="PMingLiU" w:hAnsi="SegoeBook" w:cs="Tahoma"/>
                <w:szCs w:val="18"/>
              </w:rPr>
            </w:pPr>
            <w:r w:rsidRPr="00A8176D">
              <w:rPr>
                <w:rFonts w:ascii="SegoeBook" w:eastAsia="PMingLiU" w:hAnsi="SegoeBook" w:cs="Tahoma"/>
                <w:szCs w:val="18"/>
              </w:rPr>
              <w:t>B</w:t>
            </w:r>
          </w:p>
        </w:tc>
        <w:tc>
          <w:tcPr>
            <w:tcW w:w="972" w:type="pct"/>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透過網頁提出</w:t>
            </w:r>
          </w:p>
        </w:tc>
        <w:tc>
          <w:tcPr>
            <w:tcW w:w="1655" w:type="pct"/>
          </w:tcPr>
          <w:p w:rsidR="00596386" w:rsidRPr="00A8176D" w:rsidRDefault="00596386" w:rsidP="00647923">
            <w:pPr>
              <w:spacing w:after="60" w:line="240" w:lineRule="atLeast"/>
              <w:rPr>
                <w:rFonts w:ascii="SegoeBook" w:eastAsia="PMingLiU" w:hAnsi="SegoeBook" w:cs="Tahoma"/>
                <w:lang w:eastAsia="zh-TW"/>
              </w:rPr>
            </w:pPr>
            <w:r w:rsidRPr="00A8176D">
              <w:rPr>
                <w:rFonts w:ascii="SegoeBook" w:eastAsia="PMingLiU" w:hAnsi="SegoeBook" w:cs="Tahoma"/>
                <w:szCs w:val="18"/>
                <w:lang w:eastAsia="zh-TW"/>
              </w:rPr>
              <w:t>中等之營業影響程度：</w:t>
            </w:r>
          </w:p>
          <w:p w:rsidR="00596386" w:rsidRPr="00A8176D" w:rsidRDefault="00596386" w:rsidP="00647923">
            <w:pPr>
              <w:spacing w:line="240" w:lineRule="atLeast"/>
              <w:rPr>
                <w:rFonts w:ascii="SegoeBook" w:eastAsia="PMingLiU" w:hAnsi="SegoeBook" w:cs="Tahoma"/>
                <w:lang w:eastAsia="zh-TW"/>
              </w:rPr>
            </w:pPr>
            <w:r w:rsidRPr="00A8176D">
              <w:rPr>
                <w:rFonts w:ascii="SegoeBook" w:eastAsia="PMingLiU" w:hAnsi="SegoeBook" w:cs="Tahoma"/>
                <w:szCs w:val="18"/>
                <w:lang w:eastAsia="zh-TW"/>
              </w:rPr>
              <w:t>中等程度的損失或服務降級，但使用損害的方式可以適度地繼續工作。</w:t>
            </w:r>
          </w:p>
          <w:p w:rsidR="00596386" w:rsidRPr="00A8176D" w:rsidRDefault="00596386" w:rsidP="00647923">
            <w:pPr>
              <w:spacing w:after="60" w:line="240" w:lineRule="atLeast"/>
              <w:rPr>
                <w:rFonts w:ascii="SegoeBook" w:eastAsia="PMingLiU" w:hAnsi="SegoeBook" w:cs="Tahoma"/>
                <w:szCs w:val="18"/>
              </w:rPr>
            </w:pPr>
            <w:r w:rsidRPr="00A8176D">
              <w:rPr>
                <w:rFonts w:ascii="SegoeBook" w:eastAsia="PMingLiU" w:hAnsi="SegoeBook" w:cs="Tahoma"/>
                <w:szCs w:val="18"/>
              </w:rPr>
              <w:t>必須於</w:t>
            </w:r>
            <w:r w:rsidRPr="00A8176D">
              <w:rPr>
                <w:rFonts w:ascii="SegoeBook" w:eastAsia="PMingLiU" w:hAnsi="SegoeBook" w:cs="Tahoma"/>
                <w:szCs w:val="18"/>
              </w:rPr>
              <w:t xml:space="preserve"> 4 </w:t>
            </w:r>
            <w:r w:rsidRPr="00A8176D">
              <w:rPr>
                <w:rFonts w:ascii="SegoeBook" w:eastAsia="PMingLiU" w:hAnsi="SegoeBook" w:cs="Tahoma"/>
                <w:szCs w:val="18"/>
              </w:rPr>
              <w:t>小時內注意</w:t>
            </w:r>
          </w:p>
        </w:tc>
        <w:tc>
          <w:tcPr>
            <w:tcW w:w="1583" w:type="pct"/>
          </w:tcPr>
          <w:p w:rsidR="00596386" w:rsidRPr="00A8176D" w:rsidRDefault="00596386" w:rsidP="00647923">
            <w:pPr>
              <w:spacing w:line="240" w:lineRule="atLeast"/>
              <w:rPr>
                <w:rFonts w:ascii="SegoeBook" w:eastAsia="PMingLiU" w:hAnsi="SegoeBook" w:cs="Tahoma"/>
                <w:lang w:eastAsia="zh-TW"/>
              </w:rPr>
            </w:pPr>
            <w:r w:rsidRPr="00A8176D">
              <w:rPr>
                <w:rFonts w:ascii="SegoeBook" w:eastAsia="PMingLiU" w:hAnsi="SegoeBook" w:cs="Tahoma"/>
                <w:szCs w:val="18"/>
                <w:lang w:eastAsia="zh-TW"/>
              </w:rPr>
              <w:t>第一次來電於</w:t>
            </w:r>
            <w:r w:rsidRPr="00A8176D">
              <w:rPr>
                <w:rFonts w:ascii="SegoeBook" w:eastAsia="PMingLiU" w:hAnsi="SegoeBook" w:cs="Tahoma"/>
                <w:szCs w:val="18"/>
                <w:lang w:eastAsia="zh-TW"/>
              </w:rPr>
              <w:t xml:space="preserve"> 4 </w:t>
            </w:r>
            <w:r w:rsidRPr="00A8176D">
              <w:rPr>
                <w:rFonts w:ascii="SegoeBook" w:eastAsia="PMingLiU" w:hAnsi="SegoeBook" w:cs="Tahoma"/>
                <w:szCs w:val="18"/>
                <w:lang w:eastAsia="zh-TW"/>
              </w:rPr>
              <w:t>小時或更短時間內回應</w:t>
            </w:r>
          </w:p>
          <w:p w:rsidR="00596386" w:rsidRPr="00A8176D" w:rsidRDefault="00596386" w:rsidP="00647923">
            <w:pPr>
              <w:spacing w:after="60" w:line="240" w:lineRule="atLeast"/>
              <w:rPr>
                <w:rFonts w:ascii="SegoeBook" w:eastAsia="PMingLiU" w:hAnsi="SegoeBook" w:cs="Tahoma"/>
                <w:szCs w:val="18"/>
                <w:lang w:eastAsia="zh-TW"/>
              </w:rPr>
            </w:pPr>
          </w:p>
        </w:tc>
      </w:tr>
      <w:tr w:rsidR="00596386" w:rsidRPr="001A449E" w:rsidTr="00A8176D">
        <w:tc>
          <w:tcPr>
            <w:tcW w:w="789" w:type="pct"/>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C</w:t>
            </w:r>
          </w:p>
        </w:tc>
        <w:tc>
          <w:tcPr>
            <w:tcW w:w="972" w:type="pct"/>
          </w:tcPr>
          <w:p w:rsidR="00596386" w:rsidRPr="00A8176D" w:rsidRDefault="00596386" w:rsidP="00647923">
            <w:pPr>
              <w:spacing w:after="60" w:line="240" w:lineRule="atLeast"/>
              <w:jc w:val="center"/>
              <w:rPr>
                <w:rFonts w:ascii="SegoeBook" w:eastAsia="PMingLiU" w:hAnsi="SegoeBook" w:cs="Tahoma"/>
                <w:szCs w:val="18"/>
              </w:rPr>
            </w:pPr>
            <w:r w:rsidRPr="00A8176D">
              <w:rPr>
                <w:rFonts w:ascii="SegoeBook" w:eastAsia="PMingLiU" w:hAnsi="SegoeBook" w:cs="Tahoma"/>
                <w:szCs w:val="18"/>
              </w:rPr>
              <w:t>透過網頁提出</w:t>
            </w:r>
          </w:p>
        </w:tc>
        <w:tc>
          <w:tcPr>
            <w:tcW w:w="1655" w:type="pct"/>
          </w:tcPr>
          <w:p w:rsidR="00596386" w:rsidRPr="00A8176D" w:rsidRDefault="00596386" w:rsidP="00647923">
            <w:pPr>
              <w:rPr>
                <w:rFonts w:ascii="SegoeBook" w:eastAsia="PMingLiU" w:hAnsi="SegoeBook" w:cs="Tahoma"/>
                <w:lang w:eastAsia="zh-TW"/>
              </w:rPr>
            </w:pPr>
            <w:r w:rsidRPr="00A8176D">
              <w:rPr>
                <w:rFonts w:ascii="SegoeBook" w:eastAsia="PMingLiU" w:hAnsi="SegoeBook" w:cs="Tahoma"/>
                <w:szCs w:val="18"/>
                <w:lang w:eastAsia="zh-TW"/>
              </w:rPr>
              <w:t>最低之營業影響程度：</w:t>
            </w:r>
          </w:p>
          <w:p w:rsidR="00596386" w:rsidRPr="00A8176D" w:rsidRDefault="00596386" w:rsidP="00647923">
            <w:pPr>
              <w:rPr>
                <w:rFonts w:ascii="SegoeBook" w:eastAsia="PMingLiU" w:hAnsi="SegoeBook" w:cs="Tahoma"/>
                <w:lang w:eastAsia="zh-TW"/>
              </w:rPr>
            </w:pPr>
            <w:r w:rsidRPr="00A8176D">
              <w:rPr>
                <w:rFonts w:ascii="SegoeBook" w:eastAsia="PMingLiU" w:hAnsi="SegoeBook" w:cs="Tahoma"/>
                <w:szCs w:val="18"/>
                <w:lang w:eastAsia="zh-TW"/>
              </w:rPr>
              <w:t>大體上可運作，對服務具有輕微影響或不會形成障礙。</w:t>
            </w:r>
          </w:p>
          <w:p w:rsidR="00596386" w:rsidRPr="00A8176D" w:rsidRDefault="00596386" w:rsidP="00647923">
            <w:pPr>
              <w:spacing w:after="60" w:line="240" w:lineRule="atLeast"/>
              <w:rPr>
                <w:rFonts w:ascii="SegoeBook" w:eastAsia="PMingLiU" w:hAnsi="SegoeBook" w:cs="Tahoma"/>
                <w:szCs w:val="18"/>
              </w:rPr>
            </w:pPr>
            <w:r w:rsidRPr="00A8176D">
              <w:rPr>
                <w:rFonts w:ascii="SegoeBook" w:eastAsia="PMingLiU" w:hAnsi="SegoeBook" w:cs="Tahoma"/>
                <w:szCs w:val="18"/>
              </w:rPr>
              <w:t>必須於</w:t>
            </w:r>
            <w:r w:rsidRPr="00A8176D">
              <w:rPr>
                <w:rFonts w:ascii="SegoeBook" w:eastAsia="PMingLiU" w:hAnsi="SegoeBook" w:cs="Tahoma"/>
                <w:szCs w:val="18"/>
              </w:rPr>
              <w:t xml:space="preserve"> 8 </w:t>
            </w:r>
            <w:r w:rsidRPr="00A8176D">
              <w:rPr>
                <w:rFonts w:ascii="SegoeBook" w:eastAsia="PMingLiU" w:hAnsi="SegoeBook" w:cs="Tahoma"/>
                <w:szCs w:val="18"/>
              </w:rPr>
              <w:t>小時內注意</w:t>
            </w:r>
          </w:p>
        </w:tc>
        <w:tc>
          <w:tcPr>
            <w:tcW w:w="1583" w:type="pct"/>
          </w:tcPr>
          <w:p w:rsidR="00596386" w:rsidRPr="00A8176D" w:rsidRDefault="00596386" w:rsidP="00647923">
            <w:pPr>
              <w:rPr>
                <w:rFonts w:ascii="SegoeBook" w:eastAsia="PMingLiU" w:hAnsi="SegoeBook" w:cs="Tahoma"/>
                <w:lang w:eastAsia="zh-TW"/>
              </w:rPr>
            </w:pPr>
            <w:r w:rsidRPr="00A8176D">
              <w:rPr>
                <w:rFonts w:ascii="SegoeBook" w:eastAsia="PMingLiU" w:hAnsi="SegoeBook" w:cs="Tahoma"/>
                <w:szCs w:val="18"/>
                <w:lang w:eastAsia="zh-TW"/>
              </w:rPr>
              <w:t>第一次來電於</w:t>
            </w:r>
            <w:r w:rsidRPr="00A8176D">
              <w:rPr>
                <w:rFonts w:ascii="SegoeBook" w:eastAsia="PMingLiU" w:hAnsi="SegoeBook" w:cs="Tahoma"/>
                <w:szCs w:val="18"/>
                <w:lang w:eastAsia="zh-TW"/>
              </w:rPr>
              <w:t xml:space="preserve"> 8 </w:t>
            </w:r>
            <w:r w:rsidRPr="00A8176D">
              <w:rPr>
                <w:rFonts w:ascii="SegoeBook" w:eastAsia="PMingLiU" w:hAnsi="SegoeBook" w:cs="Tahoma"/>
                <w:szCs w:val="18"/>
                <w:lang w:eastAsia="zh-TW"/>
              </w:rPr>
              <w:t>小時或更短時間內回應</w:t>
            </w:r>
          </w:p>
          <w:p w:rsidR="00596386" w:rsidRPr="00A8176D" w:rsidRDefault="00596386" w:rsidP="00647923">
            <w:pPr>
              <w:spacing w:line="240" w:lineRule="atLeast"/>
              <w:rPr>
                <w:rFonts w:ascii="SegoeBook" w:eastAsia="PMingLiU" w:hAnsi="SegoeBook" w:cs="Tahoma"/>
                <w:szCs w:val="18"/>
                <w:lang w:eastAsia="zh-TW"/>
              </w:rPr>
            </w:pPr>
          </w:p>
        </w:tc>
      </w:tr>
    </w:tbl>
    <w:p w:rsidR="00596386" w:rsidRPr="001A449E" w:rsidRDefault="00596386" w:rsidP="00596386">
      <w:pPr>
        <w:rPr>
          <w:rFonts w:eastAsia="PMingLiU" w:cs="Tahoma"/>
          <w:lang w:eastAsia="zh-TW"/>
        </w:rPr>
      </w:pPr>
    </w:p>
    <w:p w:rsidR="00596386" w:rsidRPr="001A449E" w:rsidRDefault="00596386" w:rsidP="00596386">
      <w:pPr>
        <w:tabs>
          <w:tab w:val="left" w:pos="360"/>
        </w:tabs>
        <w:jc w:val="both"/>
        <w:rPr>
          <w:rFonts w:eastAsia="PMingLiU" w:cs="Tahoma"/>
          <w:lang w:eastAsia="zh-TW"/>
        </w:rPr>
      </w:pPr>
      <w:r w:rsidRPr="001A449E">
        <w:rPr>
          <w:rFonts w:eastAsia="PMingLiU" w:cs="Tahoma"/>
          <w:snapToGrid w:val="0"/>
          <w:color w:val="000000"/>
          <w:szCs w:val="18"/>
          <w:lang w:eastAsia="zh-TW"/>
        </w:rPr>
        <w:t>客戶可以選擇每個月收到</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至多</w:t>
      </w:r>
      <w:r w:rsidRPr="001A449E">
        <w:rPr>
          <w:rFonts w:eastAsia="PMingLiU" w:cs="Tahoma"/>
          <w:snapToGrid w:val="0"/>
          <w:color w:val="000000"/>
          <w:szCs w:val="18"/>
          <w:lang w:eastAsia="zh-TW"/>
        </w:rPr>
        <w:t xml:space="preserve"> 3 </w:t>
      </w:r>
      <w:r w:rsidRPr="001A449E">
        <w:rPr>
          <w:rFonts w:eastAsia="PMingLiU" w:cs="Tahoma"/>
          <w:snapToGrid w:val="0"/>
          <w:color w:val="000000"/>
          <w:szCs w:val="18"/>
          <w:lang w:eastAsia="zh-TW"/>
        </w:rPr>
        <w:t>個事件的回電。否則，</w:t>
      </w:r>
      <w:r w:rsidRPr="001A449E">
        <w:rPr>
          <w:rFonts w:eastAsia="PMingLiU" w:cs="Tahoma"/>
          <w:snapToGrid w:val="0"/>
          <w:color w:val="000000"/>
          <w:szCs w:val="18"/>
          <w:lang w:eastAsia="zh-TW"/>
        </w:rPr>
        <w:t xml:space="preserve">Windows Azure </w:t>
      </w:r>
      <w:r w:rsidRPr="001A449E">
        <w:rPr>
          <w:rFonts w:eastAsia="PMingLiU" w:cs="Tahoma"/>
          <w:snapToGrid w:val="0"/>
          <w:color w:val="000000"/>
          <w:szCs w:val="18"/>
          <w:lang w:eastAsia="zh-TW"/>
        </w:rPr>
        <w:t>支援小組將透過線上管道</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例如，</w:t>
      </w:r>
      <w:r w:rsidR="00A8176D">
        <w:rPr>
          <w:rFonts w:eastAsia="PMingLiU" w:cs="Tahoma"/>
          <w:snapToGrid w:val="0"/>
          <w:color w:val="000000"/>
          <w:szCs w:val="18"/>
          <w:lang w:eastAsia="zh-TW"/>
        </w:rPr>
        <w:br/>
      </w:r>
      <w:r w:rsidRPr="001A449E">
        <w:rPr>
          <w:rFonts w:eastAsia="PMingLiU" w:cs="Tahoma"/>
          <w:snapToGrid w:val="0"/>
          <w:color w:val="000000"/>
          <w:szCs w:val="18"/>
          <w:lang w:eastAsia="zh-TW"/>
        </w:rPr>
        <w:t>電子郵件或</w:t>
      </w:r>
      <w:r w:rsidRPr="001A449E">
        <w:rPr>
          <w:rFonts w:eastAsia="PMingLiU" w:cs="Tahoma"/>
          <w:snapToGrid w:val="0"/>
          <w:color w:val="000000"/>
          <w:szCs w:val="18"/>
          <w:lang w:eastAsia="zh-TW"/>
        </w:rPr>
        <w:t xml:space="preserve"> Windows Azure </w:t>
      </w:r>
      <w:r w:rsidRPr="001A449E">
        <w:rPr>
          <w:rFonts w:eastAsia="PMingLiU" w:cs="Tahoma"/>
          <w:snapToGrid w:val="0"/>
          <w:color w:val="000000"/>
          <w:szCs w:val="18"/>
          <w:lang w:eastAsia="zh-TW"/>
        </w:rPr>
        <w:t>入口網站</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進行疑難排解及協助解決事件。</w:t>
      </w:r>
    </w:p>
    <w:p w:rsidR="00596386" w:rsidRDefault="00596386" w:rsidP="00DD7F8E">
      <w:pPr>
        <w:rPr>
          <w:rFonts w:eastAsia="PMingLiU" w:cs="Tahoma"/>
          <w:lang w:eastAsia="zh-TW"/>
        </w:rPr>
      </w:pPr>
    </w:p>
    <w:p w:rsidR="006018F5" w:rsidRDefault="006018F5" w:rsidP="00DD7F8E">
      <w:pPr>
        <w:rPr>
          <w:rFonts w:eastAsia="PMingLiU" w:cs="Tahoma"/>
          <w:lang w:eastAsia="zh-TW"/>
        </w:rPr>
      </w:pPr>
    </w:p>
    <w:p w:rsidR="006018F5" w:rsidRDefault="006018F5" w:rsidP="00DD7F8E">
      <w:pPr>
        <w:rPr>
          <w:rFonts w:eastAsia="PMingLiU" w:cs="Tahoma"/>
          <w:lang w:eastAsia="zh-TW"/>
        </w:rPr>
      </w:pPr>
    </w:p>
    <w:p w:rsidR="006018F5" w:rsidRDefault="006018F5" w:rsidP="00DD7F8E">
      <w:pPr>
        <w:rPr>
          <w:rFonts w:eastAsia="PMingLiU" w:cs="Tahoma"/>
          <w:lang w:eastAsia="zh-TW"/>
        </w:rPr>
      </w:pPr>
    </w:p>
    <w:p w:rsidR="006018F5" w:rsidRDefault="006018F5" w:rsidP="00DD7F8E">
      <w:pPr>
        <w:rPr>
          <w:rFonts w:eastAsia="PMingLiU" w:cs="Tahoma"/>
          <w:lang w:eastAsia="zh-TW"/>
        </w:rPr>
      </w:pPr>
    </w:p>
    <w:p w:rsidR="006018F5" w:rsidRDefault="006018F5" w:rsidP="00DD7F8E">
      <w:pPr>
        <w:rPr>
          <w:rFonts w:eastAsia="PMingLiU" w:cs="Tahoma"/>
          <w:lang w:eastAsia="zh-TW"/>
        </w:rPr>
      </w:pPr>
    </w:p>
    <w:p w:rsidR="00A8176D" w:rsidRPr="001A449E" w:rsidRDefault="00A8176D" w:rsidP="00DD7F8E">
      <w:pPr>
        <w:rPr>
          <w:rFonts w:eastAsia="PMingLiU" w:cs="Tahoma"/>
          <w:lang w:eastAsia="zh-TW"/>
        </w:rPr>
      </w:pPr>
    </w:p>
    <w:p w:rsidR="00DD7F8E" w:rsidRPr="001A449E" w:rsidRDefault="00DD7F8E" w:rsidP="00DD7F8E">
      <w:pPr>
        <w:rPr>
          <w:rFonts w:eastAsia="PMingLiU" w:cs="Tahoma"/>
          <w:lang w:eastAsia="zh-TW"/>
        </w:rPr>
      </w:pPr>
      <w:r w:rsidRPr="001A449E">
        <w:rPr>
          <w:rFonts w:eastAsia="PMingLiU" w:cs="Tahoma"/>
          <w:b/>
          <w:sz w:val="24"/>
          <w:szCs w:val="24"/>
          <w:lang w:eastAsia="zh-TW"/>
        </w:rPr>
        <w:t xml:space="preserve">Microsoft </w:t>
      </w:r>
      <w:r w:rsidRPr="001A449E">
        <w:rPr>
          <w:rFonts w:eastAsia="PMingLiU" w:cs="Tahoma"/>
          <w:b/>
          <w:sz w:val="24"/>
          <w:szCs w:val="24"/>
          <w:lang w:eastAsia="zh-TW"/>
        </w:rPr>
        <w:t>企業策略計劃優惠方案</w:t>
      </w:r>
    </w:p>
    <w:p w:rsidR="00DD7F8E" w:rsidRPr="001A449E" w:rsidRDefault="00DD7F8E" w:rsidP="00DD7F8E">
      <w:pPr>
        <w:rPr>
          <w:rFonts w:eastAsia="PMingLiU" w:cs="Tahoma"/>
          <w:lang w:eastAsia="zh-TW"/>
        </w:rPr>
      </w:pPr>
    </w:p>
    <w:p w:rsidR="00DD7F8E" w:rsidRPr="001A449E" w:rsidRDefault="00DD7F8E" w:rsidP="006D6BED">
      <w:pPr>
        <w:widowControl w:val="0"/>
        <w:tabs>
          <w:tab w:val="left" w:pos="720"/>
          <w:tab w:val="left" w:pos="1170"/>
        </w:tabs>
        <w:spacing w:after="60"/>
        <w:rPr>
          <w:rFonts w:eastAsia="PMingLiU" w:cs="Tahoma"/>
          <w:lang w:eastAsia="zh-TW"/>
        </w:rPr>
      </w:pPr>
      <w:r w:rsidRPr="001A449E">
        <w:rPr>
          <w:rFonts w:eastAsia="PMingLiU" w:cs="Tahoma"/>
          <w:b/>
          <w:bCs/>
          <w:szCs w:val="18"/>
          <w:lang w:eastAsia="zh-TW"/>
        </w:rPr>
        <w:t>企業策略計劃概觀</w:t>
      </w:r>
    </w:p>
    <w:p w:rsidR="00DD7F8E" w:rsidRPr="001A449E" w:rsidRDefault="00DD7F8E" w:rsidP="006D6BED">
      <w:pPr>
        <w:rPr>
          <w:rFonts w:eastAsia="PMingLiU" w:cs="Tahoma"/>
          <w:lang w:eastAsia="zh-TW"/>
        </w:rPr>
      </w:pPr>
      <w:r w:rsidRPr="001A449E">
        <w:rPr>
          <w:rFonts w:eastAsia="PMingLiU" w:cs="Tahoma"/>
        </w:rPr>
        <w:t>適用於</w:t>
      </w:r>
      <w:r w:rsidRPr="001A449E">
        <w:rPr>
          <w:rFonts w:eastAsia="PMingLiU" w:cs="Tahoma"/>
        </w:rPr>
        <w:t xml:space="preserve"> Microsoft Enterprise </w:t>
      </w:r>
      <w:r w:rsidRPr="001A449E">
        <w:rPr>
          <w:rFonts w:eastAsia="PMingLiU" w:cs="Tahoma"/>
        </w:rPr>
        <w:t>合約之企業策略計劃</w:t>
      </w:r>
      <w:r w:rsidRPr="001A449E">
        <w:rPr>
          <w:rFonts w:eastAsia="PMingLiU" w:cs="Tahoma"/>
        </w:rPr>
        <w:t xml:space="preserve"> (Enterprise Strategy Program) </w:t>
      </w:r>
      <w:r w:rsidRPr="001A449E">
        <w:rPr>
          <w:rFonts w:eastAsia="PMingLiU" w:cs="Tahoma"/>
        </w:rPr>
        <w:t>將會由</w:t>
      </w:r>
      <w:r w:rsidRPr="001A449E">
        <w:rPr>
          <w:rFonts w:eastAsia="PMingLiU" w:cs="Tahoma"/>
        </w:rPr>
        <w:t xml:space="preserve"> Microsoft </w:t>
      </w:r>
      <w:r w:rsidRPr="001A449E">
        <w:rPr>
          <w:rFonts w:eastAsia="PMingLiU" w:cs="Tahoma"/>
        </w:rPr>
        <w:t>企業架構師</w:t>
      </w:r>
      <w:r w:rsidRPr="001A449E">
        <w:rPr>
          <w:rFonts w:eastAsia="PMingLiU" w:cs="Tahoma"/>
        </w:rPr>
        <w:t xml:space="preserve"> (Enterprise Architect) </w:t>
      </w:r>
      <w:r w:rsidRPr="001A449E">
        <w:rPr>
          <w:rFonts w:eastAsia="PMingLiU" w:cs="Tahoma"/>
        </w:rPr>
        <w:t>針對如何加速技術採用的時間，以及如何針對重大變更進行規劃，為客戶提供相關建議，</w:t>
      </w:r>
      <w:r w:rsidR="006018F5">
        <w:rPr>
          <w:rFonts w:eastAsia="PMingLiU" w:cs="Tahoma"/>
        </w:rPr>
        <w:br/>
      </w:r>
      <w:r w:rsidRPr="001A449E">
        <w:rPr>
          <w:rFonts w:eastAsia="PMingLiU" w:cs="Tahoma"/>
        </w:rPr>
        <w:t>讓客戶能夠從</w:t>
      </w:r>
      <w:r w:rsidRPr="001A449E">
        <w:rPr>
          <w:rFonts w:eastAsia="PMingLiU" w:cs="Tahoma"/>
        </w:rPr>
        <w:t xml:space="preserve"> Microsoft </w:t>
      </w:r>
      <w:r w:rsidRPr="001A449E">
        <w:rPr>
          <w:rFonts w:eastAsia="PMingLiU" w:cs="Tahoma"/>
        </w:rPr>
        <w:t>技術的投資中獲得更大價值。</w:t>
      </w:r>
      <w:r w:rsidRPr="001A449E">
        <w:rPr>
          <w:rFonts w:eastAsia="PMingLiU" w:cs="Tahoma"/>
          <w:lang w:eastAsia="zh-TW"/>
        </w:rPr>
        <w:t>所有時間表、日期和交付時程僅為預估日期，隨時可能變更。</w:t>
      </w:r>
    </w:p>
    <w:p w:rsidR="00DD7F8E" w:rsidRPr="001A449E" w:rsidRDefault="00DD7F8E" w:rsidP="006D6BED">
      <w:pPr>
        <w:rPr>
          <w:rFonts w:eastAsia="PMingLiU" w:cs="Tahoma"/>
          <w:lang w:eastAsia="zh-TW"/>
        </w:rPr>
      </w:pPr>
    </w:p>
    <w:p w:rsidR="0064651F" w:rsidRPr="001A449E" w:rsidRDefault="00DD7F8E" w:rsidP="0064651F">
      <w:pPr>
        <w:rPr>
          <w:rFonts w:eastAsia="PMingLiU" w:cs="Tahoma"/>
        </w:rPr>
      </w:pPr>
      <w:r w:rsidRPr="001A449E">
        <w:rPr>
          <w:rFonts w:eastAsia="PMingLiU" w:cs="Tahoma"/>
        </w:rPr>
        <w:t>企業策略計劃優惠方案包含下列元件，將會依客戶之</w:t>
      </w:r>
      <w:r w:rsidRPr="001A449E">
        <w:rPr>
          <w:rFonts w:eastAsia="PMingLiU" w:cs="Tahoma"/>
        </w:rPr>
        <w:t xml:space="preserve"> Enterprise </w:t>
      </w:r>
      <w:r w:rsidRPr="001A449E">
        <w:rPr>
          <w:rFonts w:eastAsia="PMingLiU" w:cs="Tahoma"/>
        </w:rPr>
        <w:t>合約逐年提供：</w:t>
      </w:r>
    </w:p>
    <w:p w:rsidR="00FD27BC" w:rsidRPr="001A449E" w:rsidRDefault="00FD27BC" w:rsidP="006D6BED">
      <w:pPr>
        <w:rPr>
          <w:rFonts w:eastAsia="PMingLiU" w:cs="Tahoma"/>
        </w:rPr>
      </w:pPr>
      <w:bookmarkStart w:id="923" w:name="OLE_LINK5"/>
      <w:bookmarkStart w:id="92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37"/>
        <w:gridCol w:w="2133"/>
        <w:gridCol w:w="2340"/>
        <w:gridCol w:w="2250"/>
      </w:tblGrid>
      <w:tr w:rsidR="00FD27BC" w:rsidRPr="001A449E" w:rsidTr="00A8176D">
        <w:tc>
          <w:tcPr>
            <w:tcW w:w="2637" w:type="dxa"/>
            <w:shd w:val="clear" w:color="auto" w:fill="FABF8F"/>
            <w:vAlign w:val="center"/>
          </w:tcPr>
          <w:p w:rsidR="00FD27BC" w:rsidRPr="001A449E" w:rsidRDefault="00FD27BC" w:rsidP="00FD27BC">
            <w:pPr>
              <w:jc w:val="center"/>
              <w:rPr>
                <w:rFonts w:eastAsia="PMingLiU" w:cs="Tahoma"/>
                <w:color w:val="000000"/>
                <w:szCs w:val="18"/>
              </w:rPr>
            </w:pPr>
            <w:r w:rsidRPr="001A449E">
              <w:rPr>
                <w:rFonts w:eastAsia="PMingLiU" w:cs="Tahoma"/>
                <w:b/>
                <w:bCs/>
                <w:color w:val="000000"/>
                <w:sz w:val="20"/>
                <w:szCs w:val="18"/>
              </w:rPr>
              <w:t>區域</w:t>
            </w:r>
          </w:p>
        </w:tc>
        <w:tc>
          <w:tcPr>
            <w:tcW w:w="2133" w:type="dxa"/>
            <w:shd w:val="clear" w:color="auto" w:fill="FABF8F"/>
            <w:vAlign w:val="center"/>
          </w:tcPr>
          <w:p w:rsidR="00FD27BC" w:rsidRPr="001A449E" w:rsidRDefault="00FD27BC" w:rsidP="00FD27BC">
            <w:pPr>
              <w:jc w:val="center"/>
              <w:rPr>
                <w:rFonts w:eastAsia="PMingLiU" w:cs="Tahoma"/>
                <w:b/>
                <w:bCs/>
                <w:color w:val="000000"/>
                <w:sz w:val="20"/>
                <w:szCs w:val="20"/>
              </w:rPr>
            </w:pPr>
            <w:r w:rsidRPr="001A449E">
              <w:rPr>
                <w:rFonts w:eastAsia="PMingLiU" w:cs="Tahoma"/>
                <w:b/>
                <w:bCs/>
                <w:color w:val="000000"/>
                <w:sz w:val="20"/>
                <w:szCs w:val="20"/>
              </w:rPr>
              <w:t>企業策略連線</w:t>
            </w:r>
            <w:r w:rsidRPr="001A449E">
              <w:rPr>
                <w:rFonts w:eastAsia="PMingLiU" w:cs="Tahoma"/>
                <w:b/>
                <w:bCs/>
                <w:color w:val="000000"/>
                <w:sz w:val="20"/>
                <w:szCs w:val="20"/>
              </w:rPr>
              <w:t xml:space="preserve"> (Enterprise Strategy Connect)</w:t>
            </w:r>
          </w:p>
        </w:tc>
        <w:tc>
          <w:tcPr>
            <w:tcW w:w="2340" w:type="dxa"/>
            <w:shd w:val="clear" w:color="auto" w:fill="FABF8F"/>
            <w:vAlign w:val="center"/>
          </w:tcPr>
          <w:p w:rsidR="00FD27BC" w:rsidRPr="001A449E" w:rsidRDefault="00FD27BC" w:rsidP="00FD27BC">
            <w:pPr>
              <w:jc w:val="center"/>
              <w:rPr>
                <w:rFonts w:eastAsia="PMingLiU" w:cs="Tahoma"/>
                <w:color w:val="000000"/>
                <w:sz w:val="20"/>
                <w:szCs w:val="20"/>
              </w:rPr>
            </w:pPr>
            <w:r w:rsidRPr="001A449E">
              <w:rPr>
                <w:rFonts w:eastAsia="PMingLiU" w:cs="Tahoma"/>
                <w:b/>
                <w:bCs/>
                <w:color w:val="000000"/>
                <w:sz w:val="20"/>
                <w:szCs w:val="20"/>
              </w:rPr>
              <w:t>企業策略基礎方案</w:t>
            </w:r>
          </w:p>
        </w:tc>
        <w:tc>
          <w:tcPr>
            <w:tcW w:w="2250" w:type="dxa"/>
            <w:shd w:val="clear" w:color="auto" w:fill="FABF8F"/>
            <w:vAlign w:val="center"/>
          </w:tcPr>
          <w:p w:rsidR="00FD27BC" w:rsidRPr="001A449E" w:rsidRDefault="00FD27BC" w:rsidP="00FD27BC">
            <w:pPr>
              <w:jc w:val="center"/>
              <w:rPr>
                <w:rFonts w:eastAsia="PMingLiU" w:cs="Tahoma"/>
                <w:b/>
                <w:bCs/>
                <w:color w:val="000000"/>
                <w:sz w:val="20"/>
                <w:szCs w:val="18"/>
              </w:rPr>
            </w:pPr>
            <w:r w:rsidRPr="001A449E">
              <w:rPr>
                <w:rFonts w:eastAsia="PMingLiU" w:cs="Tahoma"/>
                <w:b/>
                <w:bCs/>
                <w:color w:val="000000"/>
                <w:sz w:val="20"/>
                <w:szCs w:val="18"/>
              </w:rPr>
              <w:t>企業策略組合方案</w:t>
            </w:r>
          </w:p>
        </w:tc>
      </w:tr>
      <w:tr w:rsidR="00FD27BC" w:rsidRPr="001A449E" w:rsidTr="00A8176D">
        <w:tc>
          <w:tcPr>
            <w:tcW w:w="2637" w:type="dxa"/>
            <w:vAlign w:val="center"/>
          </w:tcPr>
          <w:p w:rsidR="00FD27BC" w:rsidRPr="001A449E" w:rsidRDefault="00FD27BC" w:rsidP="009B78AB">
            <w:pPr>
              <w:rPr>
                <w:rFonts w:eastAsia="PMingLiU" w:cs="Tahoma"/>
                <w:color w:val="000000"/>
                <w:szCs w:val="18"/>
              </w:rPr>
            </w:pPr>
            <w:r w:rsidRPr="001A449E">
              <w:rPr>
                <w:rFonts w:eastAsia="PMingLiU" w:cs="Tahoma"/>
                <w:color w:val="000000"/>
                <w:szCs w:val="18"/>
              </w:rPr>
              <w:t>企業架構師</w:t>
            </w:r>
          </w:p>
        </w:tc>
        <w:tc>
          <w:tcPr>
            <w:tcW w:w="2133" w:type="dxa"/>
            <w:vAlign w:val="center"/>
          </w:tcPr>
          <w:p w:rsidR="00FD27BC" w:rsidRPr="001A449E" w:rsidRDefault="00FD27BC" w:rsidP="00FD27BC">
            <w:pPr>
              <w:jc w:val="center"/>
              <w:rPr>
                <w:rFonts w:eastAsia="PMingLiU" w:cs="Tahoma"/>
                <w:color w:val="000000"/>
                <w:szCs w:val="18"/>
              </w:rPr>
            </w:pPr>
            <w:r w:rsidRPr="001A449E">
              <w:rPr>
                <w:rFonts w:eastAsia="PMingLiU" w:cs="Tahoma"/>
                <w:color w:val="000000"/>
                <w:szCs w:val="18"/>
              </w:rPr>
              <w:t xml:space="preserve">1 </w:t>
            </w:r>
            <w:r w:rsidRPr="001A449E">
              <w:rPr>
                <w:rFonts w:eastAsia="PMingLiU" w:cs="Tahoma"/>
                <w:color w:val="000000"/>
                <w:szCs w:val="18"/>
              </w:rPr>
              <w:t>位季職的</w:t>
            </w:r>
            <w:r w:rsidRPr="001A449E">
              <w:rPr>
                <w:rFonts w:eastAsia="PMingLiU" w:cs="Tahoma"/>
                <w:color w:val="000000"/>
                <w:szCs w:val="18"/>
              </w:rPr>
              <w:t xml:space="preserve"> Microsoft </w:t>
            </w:r>
            <w:r w:rsidRPr="001A449E">
              <w:rPr>
                <w:rFonts w:eastAsia="PMingLiU" w:cs="Tahoma"/>
                <w:color w:val="000000"/>
                <w:szCs w:val="18"/>
              </w:rPr>
              <w:t>企業架構師</w:t>
            </w:r>
            <w:r w:rsidRPr="00F525B8">
              <w:rPr>
                <w:rFonts w:eastAsia="PMingLiU" w:cs="Tahoma"/>
                <w:color w:val="000000"/>
                <w:szCs w:val="18"/>
              </w:rPr>
              <w:t xml:space="preserve"> </w:t>
            </w:r>
            <w:r w:rsidRPr="00F525B8">
              <w:rPr>
                <w:rFonts w:eastAsia="PMingLiU" w:cs="Tahoma"/>
                <w:color w:val="000000"/>
                <w:sz w:val="20"/>
                <w:szCs w:val="18"/>
                <w:vertAlign w:val="superscript"/>
              </w:rPr>
              <w:t>1</w:t>
            </w:r>
          </w:p>
        </w:tc>
        <w:tc>
          <w:tcPr>
            <w:tcW w:w="2340" w:type="dxa"/>
            <w:vAlign w:val="center"/>
          </w:tcPr>
          <w:p w:rsidR="00FD27BC" w:rsidRPr="001A449E" w:rsidRDefault="00FD27BC" w:rsidP="00FD27BC">
            <w:pPr>
              <w:jc w:val="center"/>
              <w:rPr>
                <w:rFonts w:eastAsia="PMingLiU" w:cs="Tahoma"/>
                <w:color w:val="000000"/>
                <w:szCs w:val="18"/>
              </w:rPr>
            </w:pPr>
            <w:r w:rsidRPr="001A449E">
              <w:rPr>
                <w:rFonts w:eastAsia="PMingLiU" w:cs="Tahoma"/>
                <w:color w:val="000000"/>
                <w:szCs w:val="18"/>
              </w:rPr>
              <w:t xml:space="preserve">1 </w:t>
            </w:r>
            <w:r w:rsidRPr="001A449E">
              <w:rPr>
                <w:rFonts w:eastAsia="PMingLiU" w:cs="Tahoma"/>
                <w:color w:val="000000"/>
                <w:szCs w:val="18"/>
              </w:rPr>
              <w:t>位兼職的</w:t>
            </w:r>
            <w:r w:rsidRPr="001A449E">
              <w:rPr>
                <w:rFonts w:eastAsia="PMingLiU" w:cs="Tahoma"/>
                <w:color w:val="000000"/>
                <w:szCs w:val="18"/>
              </w:rPr>
              <w:t xml:space="preserve"> Microsoft </w:t>
            </w:r>
            <w:r w:rsidRPr="001A449E">
              <w:rPr>
                <w:rFonts w:eastAsia="PMingLiU" w:cs="Tahoma"/>
                <w:color w:val="000000"/>
                <w:szCs w:val="18"/>
              </w:rPr>
              <w:t>企業架構師</w:t>
            </w:r>
            <w:r w:rsidRPr="00F525B8">
              <w:rPr>
                <w:rFonts w:eastAsia="PMingLiU" w:cs="Tahoma"/>
                <w:color w:val="000000"/>
                <w:sz w:val="20"/>
                <w:szCs w:val="18"/>
                <w:vertAlign w:val="superscript"/>
              </w:rPr>
              <w:t>1</w:t>
            </w:r>
          </w:p>
        </w:tc>
        <w:tc>
          <w:tcPr>
            <w:tcW w:w="2250" w:type="dxa"/>
            <w:vAlign w:val="center"/>
          </w:tcPr>
          <w:p w:rsidR="00FD27BC" w:rsidRPr="001A449E" w:rsidRDefault="00FD27BC" w:rsidP="00FD27BC">
            <w:pPr>
              <w:jc w:val="center"/>
              <w:rPr>
                <w:rFonts w:eastAsia="PMingLiU" w:cs="Tahoma"/>
                <w:color w:val="000000"/>
                <w:szCs w:val="18"/>
              </w:rPr>
            </w:pPr>
            <w:r w:rsidRPr="001A449E">
              <w:rPr>
                <w:rFonts w:eastAsia="PMingLiU" w:cs="Tahoma"/>
                <w:color w:val="000000"/>
                <w:szCs w:val="18"/>
              </w:rPr>
              <w:t xml:space="preserve">1 </w:t>
            </w:r>
            <w:r w:rsidRPr="001A449E">
              <w:rPr>
                <w:rFonts w:eastAsia="PMingLiU" w:cs="Tahoma"/>
                <w:color w:val="000000"/>
                <w:szCs w:val="18"/>
              </w:rPr>
              <w:t>位全職的</w:t>
            </w:r>
            <w:r w:rsidRPr="001A449E">
              <w:rPr>
                <w:rFonts w:eastAsia="PMingLiU" w:cs="Tahoma"/>
                <w:color w:val="000000"/>
                <w:szCs w:val="18"/>
              </w:rPr>
              <w:t xml:space="preserve"> Microsoft </w:t>
            </w:r>
            <w:r w:rsidRPr="001A449E">
              <w:rPr>
                <w:rFonts w:eastAsia="PMingLiU" w:cs="Tahoma"/>
                <w:color w:val="000000"/>
                <w:szCs w:val="18"/>
              </w:rPr>
              <w:t>企業架構師</w:t>
            </w:r>
            <w:r w:rsidRPr="00F525B8">
              <w:rPr>
                <w:rFonts w:eastAsia="PMingLiU" w:cs="Tahoma"/>
                <w:color w:val="000000"/>
                <w:sz w:val="20"/>
                <w:szCs w:val="18"/>
                <w:vertAlign w:val="superscript"/>
              </w:rPr>
              <w:t>1</w:t>
            </w:r>
          </w:p>
        </w:tc>
      </w:tr>
      <w:tr w:rsidR="00FD27BC" w:rsidRPr="001A449E" w:rsidTr="00A8176D">
        <w:tc>
          <w:tcPr>
            <w:tcW w:w="2637" w:type="dxa"/>
            <w:vAlign w:val="center"/>
          </w:tcPr>
          <w:p w:rsidR="00FD27BC" w:rsidRPr="001A449E" w:rsidRDefault="00FD27BC" w:rsidP="00FD27BC">
            <w:pPr>
              <w:rPr>
                <w:rFonts w:eastAsia="PMingLiU" w:cs="Tahoma"/>
                <w:color w:val="000000"/>
                <w:szCs w:val="18"/>
              </w:rPr>
            </w:pPr>
            <w:r w:rsidRPr="001A449E">
              <w:rPr>
                <w:rFonts w:eastAsia="PMingLiU" w:cs="Tahoma"/>
                <w:color w:val="000000"/>
                <w:szCs w:val="18"/>
              </w:rPr>
              <w:t>評估方式</w:t>
            </w:r>
            <w:r w:rsidRPr="00F525B8">
              <w:rPr>
                <w:rFonts w:eastAsia="PMingLiU" w:cs="Tahoma"/>
                <w:color w:val="000000"/>
                <w:sz w:val="20"/>
                <w:szCs w:val="18"/>
              </w:rPr>
              <w:t xml:space="preserve"> </w:t>
            </w:r>
            <w:r w:rsidRPr="00F525B8">
              <w:rPr>
                <w:rFonts w:eastAsia="PMingLiU" w:cs="Tahoma"/>
                <w:color w:val="000000"/>
                <w:sz w:val="20"/>
                <w:szCs w:val="18"/>
                <w:vertAlign w:val="superscript"/>
              </w:rPr>
              <w:t>2</w:t>
            </w:r>
          </w:p>
        </w:tc>
        <w:tc>
          <w:tcPr>
            <w:tcW w:w="2133" w:type="dxa"/>
            <w:vAlign w:val="center"/>
          </w:tcPr>
          <w:p w:rsidR="00FD27BC" w:rsidRPr="001A449E" w:rsidRDefault="00FD27BC" w:rsidP="00FD27BC">
            <w:pPr>
              <w:jc w:val="center"/>
              <w:rPr>
                <w:rFonts w:eastAsia="PMingLiU" w:cs="Tahoma"/>
                <w:color w:val="000000"/>
                <w:szCs w:val="18"/>
                <w:lang w:eastAsia="zh-TW"/>
              </w:rPr>
            </w:pPr>
            <w:r w:rsidRPr="001A449E">
              <w:rPr>
                <w:rFonts w:eastAsia="PMingLiU" w:cs="Tahoma"/>
                <w:color w:val="000000"/>
                <w:szCs w:val="18"/>
                <w:lang w:eastAsia="zh-TW"/>
              </w:rPr>
              <w:t>每年至多</w:t>
            </w:r>
            <w:r w:rsidRPr="001A449E">
              <w:rPr>
                <w:rFonts w:eastAsia="PMingLiU" w:cs="Tahoma"/>
                <w:color w:val="000000"/>
                <w:szCs w:val="18"/>
                <w:lang w:eastAsia="zh-TW"/>
              </w:rPr>
              <w:t xml:space="preserve"> 25% </w:t>
            </w:r>
            <w:r w:rsidRPr="001A449E">
              <w:rPr>
                <w:rFonts w:eastAsia="PMingLiU" w:cs="Tahoma"/>
                <w:color w:val="000000"/>
                <w:szCs w:val="18"/>
                <w:lang w:eastAsia="zh-TW"/>
              </w:rPr>
              <w:t>的架構師心力</w:t>
            </w:r>
          </w:p>
        </w:tc>
        <w:tc>
          <w:tcPr>
            <w:tcW w:w="2340" w:type="dxa"/>
            <w:vAlign w:val="center"/>
          </w:tcPr>
          <w:p w:rsidR="00FD27BC" w:rsidRPr="001A449E" w:rsidRDefault="00FD27BC" w:rsidP="00FD27BC">
            <w:pPr>
              <w:jc w:val="center"/>
              <w:rPr>
                <w:rFonts w:eastAsia="PMingLiU" w:cs="Tahoma"/>
                <w:color w:val="000000"/>
                <w:szCs w:val="18"/>
                <w:lang w:eastAsia="zh-TW"/>
              </w:rPr>
            </w:pPr>
            <w:r w:rsidRPr="001A449E">
              <w:rPr>
                <w:rFonts w:eastAsia="PMingLiU" w:cs="Tahoma"/>
                <w:color w:val="000000"/>
                <w:szCs w:val="18"/>
                <w:lang w:eastAsia="zh-TW"/>
              </w:rPr>
              <w:t>每年至多</w:t>
            </w:r>
            <w:r w:rsidRPr="001A449E">
              <w:rPr>
                <w:rFonts w:eastAsia="PMingLiU" w:cs="Tahoma"/>
                <w:color w:val="000000"/>
                <w:szCs w:val="18"/>
                <w:lang w:eastAsia="zh-TW"/>
              </w:rPr>
              <w:t xml:space="preserve"> 25% </w:t>
            </w:r>
            <w:r w:rsidRPr="001A449E">
              <w:rPr>
                <w:rFonts w:eastAsia="PMingLiU" w:cs="Tahoma"/>
                <w:color w:val="000000"/>
                <w:szCs w:val="18"/>
                <w:lang w:eastAsia="zh-TW"/>
              </w:rPr>
              <w:t>的架構</w:t>
            </w:r>
            <w:r w:rsidR="00A8176D">
              <w:rPr>
                <w:rFonts w:eastAsia="PMingLiU" w:cs="Tahoma"/>
                <w:color w:val="000000"/>
                <w:szCs w:val="18"/>
                <w:lang w:eastAsia="zh-TW"/>
              </w:rPr>
              <w:br/>
            </w:r>
            <w:r w:rsidRPr="001A449E">
              <w:rPr>
                <w:rFonts w:eastAsia="PMingLiU" w:cs="Tahoma"/>
                <w:color w:val="000000"/>
                <w:szCs w:val="18"/>
                <w:lang w:eastAsia="zh-TW"/>
              </w:rPr>
              <w:t>師心力</w:t>
            </w:r>
          </w:p>
        </w:tc>
        <w:tc>
          <w:tcPr>
            <w:tcW w:w="2250" w:type="dxa"/>
            <w:vAlign w:val="center"/>
          </w:tcPr>
          <w:p w:rsidR="00FD27BC" w:rsidRPr="001A449E" w:rsidRDefault="00FD27BC" w:rsidP="00FD27BC">
            <w:pPr>
              <w:jc w:val="center"/>
              <w:rPr>
                <w:rFonts w:eastAsia="PMingLiU" w:cs="Tahoma"/>
                <w:color w:val="000000"/>
                <w:szCs w:val="18"/>
                <w:lang w:eastAsia="zh-TW"/>
              </w:rPr>
            </w:pPr>
            <w:r w:rsidRPr="001A449E">
              <w:rPr>
                <w:rFonts w:eastAsia="PMingLiU" w:cs="Tahoma"/>
                <w:color w:val="000000"/>
                <w:szCs w:val="18"/>
                <w:lang w:eastAsia="zh-TW"/>
              </w:rPr>
              <w:t>每年至多</w:t>
            </w:r>
            <w:r w:rsidRPr="001A449E">
              <w:rPr>
                <w:rFonts w:eastAsia="PMingLiU" w:cs="Tahoma"/>
                <w:color w:val="000000"/>
                <w:szCs w:val="18"/>
                <w:lang w:eastAsia="zh-TW"/>
              </w:rPr>
              <w:t xml:space="preserve"> 25% </w:t>
            </w:r>
            <w:r w:rsidRPr="001A449E">
              <w:rPr>
                <w:rFonts w:eastAsia="PMingLiU" w:cs="Tahoma"/>
                <w:color w:val="000000"/>
                <w:szCs w:val="18"/>
                <w:lang w:eastAsia="zh-TW"/>
              </w:rPr>
              <w:t>的架構師心力</w:t>
            </w:r>
          </w:p>
        </w:tc>
      </w:tr>
      <w:tr w:rsidR="00FD27BC" w:rsidRPr="001A449E" w:rsidTr="00A8176D">
        <w:tc>
          <w:tcPr>
            <w:tcW w:w="2637" w:type="dxa"/>
            <w:vAlign w:val="center"/>
          </w:tcPr>
          <w:p w:rsidR="00FD27BC" w:rsidRPr="001A449E" w:rsidRDefault="00FD27BC" w:rsidP="00FD27BC">
            <w:pPr>
              <w:rPr>
                <w:rFonts w:eastAsia="PMingLiU" w:cs="Tahoma"/>
                <w:color w:val="000000"/>
                <w:szCs w:val="18"/>
              </w:rPr>
            </w:pPr>
            <w:r w:rsidRPr="001A449E">
              <w:rPr>
                <w:rFonts w:eastAsia="PMingLiU" w:cs="Tahoma"/>
                <w:color w:val="000000"/>
                <w:szCs w:val="18"/>
              </w:rPr>
              <w:t>企業策略專案</w:t>
            </w:r>
            <w:r w:rsidRPr="001A449E">
              <w:rPr>
                <w:rFonts w:eastAsia="PMingLiU" w:cs="Tahoma"/>
                <w:b/>
                <w:bCs/>
                <w:color w:val="000000"/>
                <w:sz w:val="20"/>
                <w:szCs w:val="18"/>
              </w:rPr>
              <w:t xml:space="preserve"> </w:t>
            </w:r>
            <w:r w:rsidRPr="00F525B8">
              <w:rPr>
                <w:rFonts w:eastAsia="PMingLiU" w:cs="Tahoma"/>
                <w:color w:val="000000"/>
                <w:sz w:val="20"/>
                <w:szCs w:val="18"/>
                <w:vertAlign w:val="superscript"/>
              </w:rPr>
              <w:t>2</w:t>
            </w:r>
          </w:p>
        </w:tc>
        <w:tc>
          <w:tcPr>
            <w:tcW w:w="2133" w:type="dxa"/>
            <w:vAlign w:val="center"/>
          </w:tcPr>
          <w:p w:rsidR="00FD27BC" w:rsidRPr="001A449E" w:rsidRDefault="00FD27BC" w:rsidP="00FD27BC">
            <w:pPr>
              <w:jc w:val="center"/>
              <w:rPr>
                <w:rFonts w:eastAsia="PMingLiU" w:cs="Tahoma"/>
                <w:color w:val="000000"/>
                <w:szCs w:val="18"/>
                <w:lang w:eastAsia="zh-TW"/>
              </w:rPr>
            </w:pPr>
            <w:r w:rsidRPr="001A449E">
              <w:rPr>
                <w:rFonts w:eastAsia="PMingLiU" w:cs="Tahoma"/>
                <w:color w:val="000000"/>
                <w:szCs w:val="18"/>
                <w:lang w:eastAsia="zh-TW"/>
              </w:rPr>
              <w:t>每年至多</w:t>
            </w:r>
            <w:r w:rsidRPr="001A449E">
              <w:rPr>
                <w:rFonts w:eastAsia="PMingLiU" w:cs="Tahoma"/>
                <w:color w:val="000000"/>
                <w:szCs w:val="18"/>
                <w:lang w:eastAsia="zh-TW"/>
              </w:rPr>
              <w:t xml:space="preserve"> 75% </w:t>
            </w:r>
            <w:r w:rsidRPr="001A449E">
              <w:rPr>
                <w:rFonts w:eastAsia="PMingLiU" w:cs="Tahoma"/>
                <w:color w:val="000000"/>
                <w:szCs w:val="18"/>
                <w:lang w:eastAsia="zh-TW"/>
              </w:rPr>
              <w:t>的架構師心力</w:t>
            </w:r>
          </w:p>
        </w:tc>
        <w:tc>
          <w:tcPr>
            <w:tcW w:w="2340" w:type="dxa"/>
            <w:vAlign w:val="center"/>
          </w:tcPr>
          <w:p w:rsidR="00FD27BC" w:rsidRPr="001A449E" w:rsidRDefault="00FD27BC" w:rsidP="00FD27BC">
            <w:pPr>
              <w:jc w:val="center"/>
              <w:rPr>
                <w:rFonts w:eastAsia="PMingLiU" w:cs="Tahoma"/>
                <w:color w:val="000000"/>
                <w:szCs w:val="18"/>
                <w:lang w:eastAsia="zh-TW"/>
              </w:rPr>
            </w:pPr>
            <w:r w:rsidRPr="001A449E">
              <w:rPr>
                <w:rFonts w:eastAsia="PMingLiU" w:cs="Tahoma"/>
                <w:color w:val="000000"/>
                <w:szCs w:val="18"/>
                <w:lang w:eastAsia="zh-TW"/>
              </w:rPr>
              <w:t>每年至多</w:t>
            </w:r>
            <w:r w:rsidRPr="001A449E">
              <w:rPr>
                <w:rFonts w:eastAsia="PMingLiU" w:cs="Tahoma"/>
                <w:color w:val="000000"/>
                <w:szCs w:val="18"/>
                <w:lang w:eastAsia="zh-TW"/>
              </w:rPr>
              <w:t xml:space="preserve"> 75% </w:t>
            </w:r>
            <w:r w:rsidRPr="001A449E">
              <w:rPr>
                <w:rFonts w:eastAsia="PMingLiU" w:cs="Tahoma"/>
                <w:color w:val="000000"/>
                <w:szCs w:val="18"/>
                <w:lang w:eastAsia="zh-TW"/>
              </w:rPr>
              <w:t>的架構</w:t>
            </w:r>
            <w:r w:rsidR="00A8176D">
              <w:rPr>
                <w:rFonts w:eastAsia="PMingLiU" w:cs="Tahoma"/>
                <w:color w:val="000000"/>
                <w:szCs w:val="18"/>
                <w:lang w:eastAsia="zh-TW"/>
              </w:rPr>
              <w:br/>
            </w:r>
            <w:r w:rsidRPr="001A449E">
              <w:rPr>
                <w:rFonts w:eastAsia="PMingLiU" w:cs="Tahoma"/>
                <w:color w:val="000000"/>
                <w:szCs w:val="18"/>
                <w:lang w:eastAsia="zh-TW"/>
              </w:rPr>
              <w:t>師心力</w:t>
            </w:r>
          </w:p>
        </w:tc>
        <w:tc>
          <w:tcPr>
            <w:tcW w:w="2250" w:type="dxa"/>
            <w:vAlign w:val="center"/>
          </w:tcPr>
          <w:p w:rsidR="00FD27BC" w:rsidRPr="001A449E" w:rsidRDefault="00FD27BC" w:rsidP="00FD27BC">
            <w:pPr>
              <w:jc w:val="center"/>
              <w:rPr>
                <w:rFonts w:eastAsia="PMingLiU" w:cs="Tahoma"/>
                <w:color w:val="000000"/>
                <w:szCs w:val="18"/>
                <w:lang w:eastAsia="zh-TW"/>
              </w:rPr>
            </w:pPr>
            <w:r w:rsidRPr="001A449E">
              <w:rPr>
                <w:rFonts w:eastAsia="PMingLiU" w:cs="Tahoma"/>
                <w:color w:val="000000"/>
                <w:szCs w:val="18"/>
                <w:lang w:eastAsia="zh-TW"/>
              </w:rPr>
              <w:t>每年至多</w:t>
            </w:r>
            <w:r w:rsidRPr="001A449E">
              <w:rPr>
                <w:rFonts w:eastAsia="PMingLiU" w:cs="Tahoma"/>
                <w:color w:val="000000"/>
                <w:szCs w:val="18"/>
                <w:lang w:eastAsia="zh-TW"/>
              </w:rPr>
              <w:t xml:space="preserve"> 75% </w:t>
            </w:r>
            <w:r w:rsidRPr="001A449E">
              <w:rPr>
                <w:rFonts w:eastAsia="PMingLiU" w:cs="Tahoma"/>
                <w:color w:val="000000"/>
                <w:szCs w:val="18"/>
                <w:lang w:eastAsia="zh-TW"/>
              </w:rPr>
              <w:t>的架構師心力</w:t>
            </w:r>
          </w:p>
        </w:tc>
      </w:tr>
      <w:tr w:rsidR="00FD27BC" w:rsidRPr="001A449E" w:rsidTr="00A8176D">
        <w:tc>
          <w:tcPr>
            <w:tcW w:w="2637" w:type="dxa"/>
            <w:vAlign w:val="center"/>
          </w:tcPr>
          <w:p w:rsidR="00FD27BC" w:rsidRPr="001A449E" w:rsidRDefault="00FD27BC" w:rsidP="00FD27BC">
            <w:pPr>
              <w:rPr>
                <w:rFonts w:eastAsia="PMingLiU" w:cs="Tahoma"/>
                <w:color w:val="000000"/>
                <w:szCs w:val="18"/>
              </w:rPr>
            </w:pPr>
            <w:r w:rsidRPr="001A449E">
              <w:rPr>
                <w:rFonts w:eastAsia="PMingLiU" w:cs="Tahoma"/>
                <w:color w:val="000000"/>
                <w:szCs w:val="18"/>
              </w:rPr>
              <w:t>履行講習</w:t>
            </w:r>
            <w:r w:rsidRPr="001A449E">
              <w:rPr>
                <w:rFonts w:eastAsia="PMingLiU" w:cs="Tahoma"/>
                <w:color w:val="000000"/>
                <w:szCs w:val="18"/>
              </w:rPr>
              <w:t xml:space="preserve"> (Engagement Workshop)</w:t>
            </w:r>
          </w:p>
        </w:tc>
        <w:tc>
          <w:tcPr>
            <w:tcW w:w="2133" w:type="dxa"/>
            <w:vAlign w:val="center"/>
          </w:tcPr>
          <w:p w:rsidR="00FD27BC" w:rsidRPr="001A449E" w:rsidRDefault="00FD27BC" w:rsidP="00FD27BC">
            <w:pPr>
              <w:jc w:val="center"/>
              <w:rPr>
                <w:rFonts w:eastAsia="PMingLiU" w:cs="Tahoma"/>
                <w:color w:val="000000"/>
                <w:szCs w:val="18"/>
              </w:rPr>
            </w:pPr>
            <w:r w:rsidRPr="001A449E">
              <w:rPr>
                <w:rFonts w:eastAsia="PMingLiU" w:cs="Tahoma"/>
                <w:color w:val="000000"/>
                <w:szCs w:val="18"/>
              </w:rPr>
              <w:t>每年至多</w:t>
            </w:r>
            <w:r w:rsidRPr="001A449E">
              <w:rPr>
                <w:rFonts w:eastAsia="PMingLiU" w:cs="Tahoma"/>
                <w:color w:val="000000"/>
                <w:szCs w:val="18"/>
              </w:rPr>
              <w:t xml:space="preserve"> 1 </w:t>
            </w:r>
            <w:r w:rsidRPr="001A449E">
              <w:rPr>
                <w:rFonts w:eastAsia="PMingLiU" w:cs="Tahoma"/>
                <w:color w:val="000000"/>
                <w:szCs w:val="18"/>
              </w:rPr>
              <w:t>項</w:t>
            </w:r>
          </w:p>
        </w:tc>
        <w:tc>
          <w:tcPr>
            <w:tcW w:w="2340" w:type="dxa"/>
            <w:vAlign w:val="center"/>
          </w:tcPr>
          <w:p w:rsidR="00FD27BC" w:rsidRPr="001A449E" w:rsidRDefault="00FD27BC" w:rsidP="00FD27BC">
            <w:pPr>
              <w:jc w:val="center"/>
              <w:rPr>
                <w:rFonts w:eastAsia="PMingLiU" w:cs="Tahoma"/>
                <w:color w:val="000000"/>
                <w:szCs w:val="18"/>
              </w:rPr>
            </w:pPr>
            <w:r w:rsidRPr="001A449E">
              <w:rPr>
                <w:rFonts w:eastAsia="PMingLiU" w:cs="Tahoma"/>
                <w:color w:val="000000"/>
                <w:szCs w:val="18"/>
              </w:rPr>
              <w:t>每年至多</w:t>
            </w:r>
            <w:r w:rsidRPr="001A449E">
              <w:rPr>
                <w:rFonts w:eastAsia="PMingLiU" w:cs="Tahoma"/>
                <w:color w:val="000000"/>
                <w:szCs w:val="18"/>
              </w:rPr>
              <w:t xml:space="preserve"> 2 </w:t>
            </w:r>
            <w:r w:rsidRPr="001A449E">
              <w:rPr>
                <w:rFonts w:eastAsia="PMingLiU" w:cs="Tahoma"/>
                <w:color w:val="000000"/>
                <w:szCs w:val="18"/>
              </w:rPr>
              <w:t>項</w:t>
            </w:r>
          </w:p>
        </w:tc>
        <w:tc>
          <w:tcPr>
            <w:tcW w:w="2250" w:type="dxa"/>
            <w:vAlign w:val="center"/>
          </w:tcPr>
          <w:p w:rsidR="00FD27BC" w:rsidRPr="001A449E" w:rsidRDefault="00FD27BC" w:rsidP="00FD27BC">
            <w:pPr>
              <w:spacing w:before="120"/>
              <w:jc w:val="center"/>
              <w:rPr>
                <w:rFonts w:eastAsia="PMingLiU" w:cs="Tahoma"/>
                <w:color w:val="000000"/>
                <w:szCs w:val="18"/>
              </w:rPr>
            </w:pPr>
            <w:r w:rsidRPr="001A449E">
              <w:rPr>
                <w:rFonts w:eastAsia="PMingLiU" w:cs="Tahoma"/>
              </w:rPr>
              <w:t>每年至多</w:t>
            </w:r>
            <w:r w:rsidRPr="001A449E">
              <w:rPr>
                <w:rFonts w:eastAsia="PMingLiU" w:cs="Tahoma"/>
              </w:rPr>
              <w:t xml:space="preserve"> 4 </w:t>
            </w:r>
            <w:r w:rsidRPr="001A449E">
              <w:rPr>
                <w:rFonts w:eastAsia="PMingLiU" w:cs="Tahoma"/>
              </w:rPr>
              <w:t>次</w:t>
            </w:r>
          </w:p>
        </w:tc>
      </w:tr>
      <w:tr w:rsidR="00FD27BC" w:rsidRPr="001A449E" w:rsidTr="00A8176D">
        <w:tc>
          <w:tcPr>
            <w:tcW w:w="2637" w:type="dxa"/>
            <w:vAlign w:val="center"/>
          </w:tcPr>
          <w:p w:rsidR="00FD27BC" w:rsidRPr="001A449E" w:rsidRDefault="00FD27BC" w:rsidP="00FD27BC">
            <w:pPr>
              <w:rPr>
                <w:rFonts w:eastAsia="PMingLiU" w:cs="Tahoma"/>
                <w:color w:val="000000"/>
                <w:szCs w:val="18"/>
              </w:rPr>
            </w:pPr>
            <w:r w:rsidRPr="001A449E">
              <w:rPr>
                <w:rFonts w:eastAsia="PMingLiU" w:cs="Tahoma"/>
                <w:color w:val="000000"/>
                <w:szCs w:val="18"/>
              </w:rPr>
              <w:t>企業策略網路</w:t>
            </w:r>
            <w:r w:rsidRPr="001A449E">
              <w:rPr>
                <w:rFonts w:eastAsia="PMingLiU" w:cs="Tahoma"/>
                <w:color w:val="000000"/>
                <w:szCs w:val="18"/>
              </w:rPr>
              <w:t xml:space="preserve"> (Enterprise Strategy Network)</w:t>
            </w:r>
          </w:p>
        </w:tc>
        <w:tc>
          <w:tcPr>
            <w:tcW w:w="2133" w:type="dxa"/>
            <w:vAlign w:val="center"/>
          </w:tcPr>
          <w:p w:rsidR="00FD27BC" w:rsidRPr="001A449E" w:rsidRDefault="00FD27BC"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2340" w:type="dxa"/>
            <w:vAlign w:val="center"/>
          </w:tcPr>
          <w:p w:rsidR="00FD27BC" w:rsidRPr="001A449E" w:rsidRDefault="00FD27BC"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2250" w:type="dxa"/>
            <w:vAlign w:val="center"/>
          </w:tcPr>
          <w:p w:rsidR="00FD27BC" w:rsidRPr="001A449E" w:rsidRDefault="00FD27BC" w:rsidP="00FD27BC">
            <w:pPr>
              <w:jc w:val="center"/>
              <w:rPr>
                <w:rFonts w:eastAsia="PMingLiU" w:cs="Tahoma"/>
              </w:rPr>
            </w:pPr>
            <w:r w:rsidRPr="001A449E">
              <w:rPr>
                <w:rFonts w:ascii="MS UI Gothic" w:eastAsia="MS UI Gothic" w:hAnsi="MS UI Gothic" w:cs="MS UI Gothic" w:hint="eastAsia"/>
                <w:color w:val="000000"/>
                <w:szCs w:val="18"/>
              </w:rPr>
              <w:t>✓</w:t>
            </w:r>
          </w:p>
        </w:tc>
      </w:tr>
      <w:tr w:rsidR="00FD27BC" w:rsidRPr="001A449E" w:rsidTr="00A8176D">
        <w:tc>
          <w:tcPr>
            <w:tcW w:w="2637" w:type="dxa"/>
            <w:vAlign w:val="center"/>
          </w:tcPr>
          <w:p w:rsidR="00FD27BC" w:rsidRPr="001A449E" w:rsidRDefault="00FD27BC" w:rsidP="00FD27BC">
            <w:pPr>
              <w:rPr>
                <w:rFonts w:eastAsia="PMingLiU" w:cs="Tahoma"/>
                <w:color w:val="000000"/>
                <w:szCs w:val="18"/>
              </w:rPr>
            </w:pPr>
            <w:r w:rsidRPr="001A449E">
              <w:rPr>
                <w:rFonts w:eastAsia="PMingLiU" w:cs="Tahoma"/>
                <w:color w:val="000000"/>
                <w:szCs w:val="18"/>
              </w:rPr>
              <w:t>企業策略庫</w:t>
            </w:r>
            <w:r w:rsidRPr="001A449E">
              <w:rPr>
                <w:rFonts w:eastAsia="PMingLiU" w:cs="Tahoma"/>
                <w:color w:val="000000"/>
                <w:szCs w:val="18"/>
              </w:rPr>
              <w:t xml:space="preserve"> (Enterprise Strategy Library)</w:t>
            </w:r>
          </w:p>
        </w:tc>
        <w:tc>
          <w:tcPr>
            <w:tcW w:w="2133" w:type="dxa"/>
            <w:vAlign w:val="center"/>
          </w:tcPr>
          <w:p w:rsidR="00FD27BC" w:rsidRPr="001A449E" w:rsidRDefault="00FD27BC"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2340" w:type="dxa"/>
            <w:vAlign w:val="center"/>
          </w:tcPr>
          <w:p w:rsidR="00FD27BC" w:rsidRPr="001A449E" w:rsidRDefault="00FD27BC"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2250" w:type="dxa"/>
            <w:vAlign w:val="center"/>
          </w:tcPr>
          <w:p w:rsidR="00FD27BC" w:rsidRPr="001A449E" w:rsidRDefault="00FD27BC" w:rsidP="00FD27BC">
            <w:pPr>
              <w:jc w:val="center"/>
              <w:rPr>
                <w:rFonts w:eastAsia="PMingLiU" w:cs="Tahoma"/>
              </w:rPr>
            </w:pPr>
            <w:r w:rsidRPr="001A449E">
              <w:rPr>
                <w:rFonts w:ascii="MS UI Gothic" w:eastAsia="MS UI Gothic" w:hAnsi="MS UI Gothic" w:cs="MS UI Gothic" w:hint="eastAsia"/>
                <w:color w:val="000000"/>
                <w:szCs w:val="18"/>
              </w:rPr>
              <w:t>✓</w:t>
            </w:r>
          </w:p>
        </w:tc>
      </w:tr>
      <w:tr w:rsidR="00FD27BC" w:rsidRPr="001A449E" w:rsidTr="00A8176D">
        <w:tc>
          <w:tcPr>
            <w:tcW w:w="2637" w:type="dxa"/>
            <w:vAlign w:val="center"/>
          </w:tcPr>
          <w:p w:rsidR="00FD27BC" w:rsidRPr="001A449E" w:rsidRDefault="00FD27BC" w:rsidP="00FD27BC">
            <w:pPr>
              <w:rPr>
                <w:rFonts w:eastAsia="PMingLiU" w:cs="Tahoma"/>
                <w:color w:val="000000"/>
                <w:szCs w:val="18"/>
              </w:rPr>
            </w:pPr>
            <w:r w:rsidRPr="001A449E">
              <w:rPr>
                <w:rFonts w:eastAsia="PMingLiU" w:cs="Tahoma"/>
                <w:color w:val="000000"/>
                <w:szCs w:val="18"/>
              </w:rPr>
              <w:t>策略性簡報</w:t>
            </w:r>
            <w:r w:rsidRPr="001A449E">
              <w:rPr>
                <w:rFonts w:eastAsia="PMingLiU" w:cs="Tahoma"/>
                <w:color w:val="000000"/>
                <w:szCs w:val="18"/>
              </w:rPr>
              <w:t xml:space="preserve"> (Strategic Briefing)</w:t>
            </w:r>
          </w:p>
        </w:tc>
        <w:tc>
          <w:tcPr>
            <w:tcW w:w="2133" w:type="dxa"/>
            <w:vAlign w:val="center"/>
          </w:tcPr>
          <w:p w:rsidR="00FD27BC" w:rsidRPr="001A449E" w:rsidRDefault="00FD27BC"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2340" w:type="dxa"/>
            <w:vAlign w:val="center"/>
          </w:tcPr>
          <w:p w:rsidR="00FD27BC" w:rsidRPr="001A449E" w:rsidRDefault="00FD27BC"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2250" w:type="dxa"/>
            <w:vAlign w:val="center"/>
          </w:tcPr>
          <w:p w:rsidR="00FD27BC" w:rsidRPr="001A449E" w:rsidRDefault="00FD27BC" w:rsidP="00FD27BC">
            <w:pPr>
              <w:jc w:val="center"/>
              <w:rPr>
                <w:rFonts w:eastAsia="PMingLiU" w:cs="Tahoma"/>
                <w:color w:val="000000"/>
                <w:szCs w:val="18"/>
              </w:rPr>
            </w:pPr>
            <w:r w:rsidRPr="001A449E">
              <w:rPr>
                <w:rFonts w:ascii="MS UI Gothic" w:eastAsia="MS UI Gothic" w:hAnsi="MS UI Gothic" w:cs="MS UI Gothic" w:hint="eastAsia"/>
              </w:rPr>
              <w:t>✓</w:t>
            </w:r>
          </w:p>
        </w:tc>
      </w:tr>
      <w:tr w:rsidR="009B78AB" w:rsidRPr="001A449E" w:rsidTr="00A8176D">
        <w:tc>
          <w:tcPr>
            <w:tcW w:w="2637" w:type="dxa"/>
            <w:vAlign w:val="center"/>
          </w:tcPr>
          <w:p w:rsidR="009B78AB" w:rsidRPr="001A449E" w:rsidRDefault="009B78AB" w:rsidP="009B78AB">
            <w:pPr>
              <w:rPr>
                <w:rFonts w:eastAsia="PMingLiU" w:cs="Tahoma"/>
                <w:color w:val="000000"/>
                <w:szCs w:val="18"/>
              </w:rPr>
            </w:pPr>
            <w:r w:rsidRPr="001A449E">
              <w:rPr>
                <w:rFonts w:eastAsia="PMingLiU" w:cs="Tahoma"/>
                <w:color w:val="000000"/>
                <w:szCs w:val="18"/>
              </w:rPr>
              <w:t>企業策略論壇</w:t>
            </w:r>
            <w:r w:rsidRPr="001A449E">
              <w:rPr>
                <w:rFonts w:eastAsia="PMingLiU" w:cs="Tahoma"/>
                <w:color w:val="000000"/>
                <w:szCs w:val="18"/>
              </w:rPr>
              <w:t xml:space="preserve"> (Enterprise Strategy Forum)</w:t>
            </w:r>
          </w:p>
        </w:tc>
        <w:tc>
          <w:tcPr>
            <w:tcW w:w="2133" w:type="dxa"/>
            <w:vAlign w:val="center"/>
          </w:tcPr>
          <w:p w:rsidR="009B78AB" w:rsidRPr="001A449E" w:rsidRDefault="009B78AB" w:rsidP="00FD27BC">
            <w:pPr>
              <w:jc w:val="center"/>
              <w:rPr>
                <w:rFonts w:eastAsia="PMingLiU" w:cs="Tahoma"/>
                <w:color w:val="000000"/>
                <w:szCs w:val="18"/>
              </w:rPr>
            </w:pPr>
          </w:p>
        </w:tc>
        <w:tc>
          <w:tcPr>
            <w:tcW w:w="2340" w:type="dxa"/>
            <w:vAlign w:val="center"/>
          </w:tcPr>
          <w:p w:rsidR="009B78AB" w:rsidRPr="001A449E" w:rsidRDefault="009B78AB"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c>
          <w:tcPr>
            <w:tcW w:w="2250" w:type="dxa"/>
            <w:vAlign w:val="center"/>
          </w:tcPr>
          <w:p w:rsidR="009B78AB" w:rsidRPr="001A449E" w:rsidRDefault="009B78AB" w:rsidP="00FD27BC">
            <w:pPr>
              <w:jc w:val="center"/>
              <w:rPr>
                <w:rFonts w:eastAsia="PMingLiU" w:cs="Tahoma"/>
                <w:color w:val="000000"/>
                <w:szCs w:val="18"/>
              </w:rPr>
            </w:pPr>
            <w:r w:rsidRPr="001A449E">
              <w:rPr>
                <w:rFonts w:ascii="MS UI Gothic" w:eastAsia="MS UI Gothic" w:hAnsi="MS UI Gothic" w:cs="MS UI Gothic" w:hint="eastAsia"/>
                <w:color w:val="000000"/>
                <w:szCs w:val="18"/>
              </w:rPr>
              <w:t>✓</w:t>
            </w:r>
          </w:p>
        </w:tc>
      </w:tr>
      <w:tr w:rsidR="00FD27BC" w:rsidRPr="001A449E" w:rsidTr="00A8176D">
        <w:tc>
          <w:tcPr>
            <w:tcW w:w="2637" w:type="dxa"/>
            <w:vAlign w:val="center"/>
          </w:tcPr>
          <w:p w:rsidR="00FD27BC" w:rsidRPr="001A449E" w:rsidRDefault="00FD27BC" w:rsidP="009B78AB">
            <w:pPr>
              <w:rPr>
                <w:rFonts w:eastAsia="PMingLiU" w:cs="Tahoma"/>
                <w:color w:val="000000"/>
                <w:szCs w:val="18"/>
              </w:rPr>
            </w:pPr>
            <w:r w:rsidRPr="001A449E">
              <w:rPr>
                <w:rFonts w:eastAsia="PMingLiU" w:cs="Tahoma"/>
                <w:color w:val="000000"/>
                <w:szCs w:val="18"/>
              </w:rPr>
              <w:t>企業策略容量附加</w:t>
            </w:r>
            <w:r w:rsidRPr="001A449E">
              <w:rPr>
                <w:rFonts w:eastAsia="PMingLiU" w:cs="Tahoma"/>
                <w:color w:val="000000"/>
                <w:szCs w:val="18"/>
              </w:rPr>
              <w:t xml:space="preserve"> (Enterprise Strategy Capacity Add-On)</w:t>
            </w:r>
          </w:p>
        </w:tc>
        <w:tc>
          <w:tcPr>
            <w:tcW w:w="2133" w:type="dxa"/>
            <w:vAlign w:val="center"/>
          </w:tcPr>
          <w:p w:rsidR="00FD27BC" w:rsidRPr="001A449E" w:rsidRDefault="00FD27BC" w:rsidP="00FD27BC">
            <w:pPr>
              <w:jc w:val="center"/>
              <w:rPr>
                <w:rFonts w:eastAsia="PMingLiU" w:cs="Tahoma"/>
                <w:color w:val="000000"/>
                <w:szCs w:val="18"/>
              </w:rPr>
            </w:pPr>
            <w:r w:rsidRPr="001A449E">
              <w:rPr>
                <w:rFonts w:eastAsia="PMingLiU" w:cs="Tahoma"/>
                <w:color w:val="000000"/>
                <w:szCs w:val="18"/>
              </w:rPr>
              <w:t xml:space="preserve">200 </w:t>
            </w:r>
            <w:r w:rsidRPr="001A449E">
              <w:rPr>
                <w:rFonts w:eastAsia="PMingLiU" w:cs="Tahoma"/>
                <w:color w:val="000000"/>
                <w:szCs w:val="18"/>
              </w:rPr>
              <w:t>小時</w:t>
            </w:r>
          </w:p>
        </w:tc>
        <w:tc>
          <w:tcPr>
            <w:tcW w:w="2340" w:type="dxa"/>
            <w:vAlign w:val="center"/>
          </w:tcPr>
          <w:p w:rsidR="00FD27BC" w:rsidRPr="001A449E" w:rsidRDefault="00FD27BC" w:rsidP="00FD27BC">
            <w:pPr>
              <w:jc w:val="center"/>
              <w:rPr>
                <w:rFonts w:eastAsia="PMingLiU" w:cs="Tahoma"/>
                <w:color w:val="000000"/>
                <w:szCs w:val="18"/>
              </w:rPr>
            </w:pPr>
            <w:r w:rsidRPr="001A449E">
              <w:rPr>
                <w:rFonts w:eastAsia="PMingLiU" w:cs="Tahoma"/>
                <w:color w:val="000000"/>
                <w:szCs w:val="18"/>
              </w:rPr>
              <w:t xml:space="preserve">200 </w:t>
            </w:r>
            <w:r w:rsidRPr="001A449E">
              <w:rPr>
                <w:rFonts w:eastAsia="PMingLiU" w:cs="Tahoma"/>
                <w:color w:val="000000"/>
                <w:szCs w:val="18"/>
              </w:rPr>
              <w:t>小時</w:t>
            </w:r>
          </w:p>
        </w:tc>
        <w:tc>
          <w:tcPr>
            <w:tcW w:w="2250" w:type="dxa"/>
            <w:vAlign w:val="center"/>
          </w:tcPr>
          <w:p w:rsidR="00FD27BC" w:rsidRPr="001A449E" w:rsidRDefault="00FD27BC" w:rsidP="00FD27BC">
            <w:pPr>
              <w:jc w:val="center"/>
              <w:rPr>
                <w:rFonts w:eastAsia="PMingLiU" w:cs="Tahoma"/>
              </w:rPr>
            </w:pPr>
            <w:r w:rsidRPr="001A449E">
              <w:rPr>
                <w:rFonts w:eastAsia="PMingLiU" w:cs="Tahoma"/>
                <w:color w:val="000000"/>
                <w:szCs w:val="18"/>
              </w:rPr>
              <w:t xml:space="preserve">200 </w:t>
            </w:r>
            <w:r w:rsidRPr="001A449E">
              <w:rPr>
                <w:rFonts w:eastAsia="PMingLiU" w:cs="Tahoma"/>
                <w:color w:val="000000"/>
                <w:szCs w:val="18"/>
              </w:rPr>
              <w:t>小時</w:t>
            </w:r>
          </w:p>
        </w:tc>
      </w:tr>
    </w:tbl>
    <w:p w:rsidR="009B78AB" w:rsidRPr="001A449E" w:rsidRDefault="00415DDA" w:rsidP="00DD7F8E">
      <w:pPr>
        <w:rPr>
          <w:rFonts w:eastAsia="PMingLiU" w:cs="Tahoma"/>
          <w:lang w:eastAsia="zh-TW"/>
        </w:rPr>
      </w:pPr>
      <w:r w:rsidRPr="00F525B8">
        <w:rPr>
          <w:rFonts w:eastAsia="PMingLiU" w:cs="Tahoma"/>
          <w:i/>
          <w:iCs/>
          <w:color w:val="000000"/>
          <w:sz w:val="20"/>
          <w:szCs w:val="18"/>
          <w:vertAlign w:val="superscript"/>
        </w:rPr>
        <w:t xml:space="preserve">1 </w:t>
      </w:r>
      <w:r w:rsidRPr="001A449E">
        <w:rPr>
          <w:rFonts w:eastAsia="PMingLiU" w:cs="Tahoma"/>
          <w:i/>
          <w:sz w:val="16"/>
          <w:szCs w:val="20"/>
        </w:rPr>
        <w:t>企業策略連線</w:t>
      </w:r>
      <w:r w:rsidRPr="001A449E">
        <w:rPr>
          <w:rFonts w:eastAsia="PMingLiU" w:cs="Tahoma"/>
          <w:i/>
          <w:sz w:val="16"/>
          <w:szCs w:val="20"/>
        </w:rPr>
        <w:t xml:space="preserve"> (Enterprise Strategy Connect) </w:t>
      </w:r>
      <w:r w:rsidRPr="001A449E">
        <w:rPr>
          <w:rFonts w:eastAsia="PMingLiU" w:cs="Tahoma"/>
          <w:i/>
          <w:sz w:val="16"/>
          <w:szCs w:val="20"/>
        </w:rPr>
        <w:t>履行限定至多工作</w:t>
      </w:r>
      <w:r w:rsidRPr="001A449E">
        <w:rPr>
          <w:rFonts w:eastAsia="PMingLiU" w:cs="Tahoma"/>
          <w:i/>
          <w:sz w:val="16"/>
          <w:szCs w:val="20"/>
        </w:rPr>
        <w:t xml:space="preserve"> 400 </w:t>
      </w:r>
      <w:r w:rsidRPr="001A449E">
        <w:rPr>
          <w:rFonts w:eastAsia="PMingLiU" w:cs="Tahoma"/>
          <w:i/>
          <w:sz w:val="16"/>
          <w:szCs w:val="20"/>
        </w:rPr>
        <w:t>小時。企業策略基礎方案</w:t>
      </w:r>
      <w:r w:rsidRPr="001A449E">
        <w:rPr>
          <w:rFonts w:eastAsia="PMingLiU" w:cs="Tahoma"/>
          <w:i/>
          <w:sz w:val="16"/>
          <w:szCs w:val="20"/>
        </w:rPr>
        <w:t xml:space="preserve"> (Enterprise Strategy Foundation) </w:t>
      </w:r>
      <w:r w:rsidRPr="001A449E">
        <w:rPr>
          <w:rFonts w:eastAsia="PMingLiU" w:cs="Tahoma"/>
          <w:i/>
          <w:sz w:val="16"/>
          <w:szCs w:val="20"/>
        </w:rPr>
        <w:t>履行限定至多工作</w:t>
      </w:r>
      <w:r w:rsidRPr="001A449E">
        <w:rPr>
          <w:rFonts w:eastAsia="PMingLiU" w:cs="Tahoma"/>
          <w:i/>
          <w:sz w:val="16"/>
          <w:szCs w:val="20"/>
        </w:rPr>
        <w:t xml:space="preserve"> 800 </w:t>
      </w:r>
      <w:r w:rsidRPr="001A449E">
        <w:rPr>
          <w:rFonts w:eastAsia="PMingLiU" w:cs="Tahoma"/>
          <w:i/>
          <w:sz w:val="16"/>
          <w:szCs w:val="20"/>
        </w:rPr>
        <w:t>小時。企業策略組合方案</w:t>
      </w:r>
      <w:r w:rsidRPr="001A449E">
        <w:rPr>
          <w:rFonts w:eastAsia="PMingLiU" w:cs="Tahoma"/>
          <w:i/>
          <w:sz w:val="16"/>
          <w:szCs w:val="20"/>
        </w:rPr>
        <w:t xml:space="preserve"> (Enterprise Strategy Portfolio) </w:t>
      </w:r>
      <w:r w:rsidRPr="001A449E">
        <w:rPr>
          <w:rFonts w:eastAsia="PMingLiU" w:cs="Tahoma"/>
          <w:i/>
          <w:sz w:val="16"/>
          <w:szCs w:val="20"/>
        </w:rPr>
        <w:t>履行限定至多工作</w:t>
      </w:r>
      <w:r w:rsidRPr="001A449E">
        <w:rPr>
          <w:rFonts w:eastAsia="PMingLiU" w:cs="Tahoma"/>
          <w:i/>
          <w:sz w:val="16"/>
          <w:szCs w:val="20"/>
        </w:rPr>
        <w:t xml:space="preserve"> 1600 </w:t>
      </w:r>
      <w:r w:rsidRPr="001A449E">
        <w:rPr>
          <w:rFonts w:eastAsia="PMingLiU" w:cs="Tahoma"/>
          <w:i/>
          <w:sz w:val="16"/>
          <w:szCs w:val="20"/>
        </w:rPr>
        <w:t>小時。</w:t>
      </w:r>
      <w:r w:rsidRPr="001A449E">
        <w:rPr>
          <w:rFonts w:eastAsia="PMingLiU" w:cs="Tahoma"/>
          <w:i/>
          <w:sz w:val="16"/>
          <w:szCs w:val="20"/>
          <w:lang w:eastAsia="zh-TW"/>
        </w:rPr>
        <w:t>交付工作之</w:t>
      </w:r>
      <w:r w:rsidRPr="001A449E">
        <w:rPr>
          <w:rFonts w:eastAsia="PMingLiU" w:cs="Tahoma"/>
          <w:i/>
          <w:sz w:val="16"/>
          <w:szCs w:val="20"/>
          <w:lang w:eastAsia="zh-TW"/>
        </w:rPr>
        <w:t xml:space="preserve"> Microsoft </w:t>
      </w:r>
      <w:r w:rsidRPr="001A449E">
        <w:rPr>
          <w:rFonts w:eastAsia="PMingLiU" w:cs="Tahoma"/>
          <w:i/>
          <w:sz w:val="16"/>
          <w:szCs w:val="20"/>
          <w:lang w:eastAsia="zh-TW"/>
        </w:rPr>
        <w:t>資源已針對客戶需求加以自訂，而且包括企業架構師和企業策略網路資源之混合。</w:t>
      </w:r>
    </w:p>
    <w:p w:rsidR="009B78AB" w:rsidRPr="001A449E" w:rsidRDefault="009B78AB" w:rsidP="00DD7F8E">
      <w:pPr>
        <w:rPr>
          <w:rFonts w:eastAsia="PMingLiU" w:cs="Tahoma"/>
          <w:lang w:eastAsia="zh-TW"/>
        </w:rPr>
      </w:pPr>
    </w:p>
    <w:p w:rsidR="00DD7F8E" w:rsidRPr="001A449E" w:rsidRDefault="009B78AB" w:rsidP="00DD7F8E">
      <w:pPr>
        <w:rPr>
          <w:rFonts w:eastAsia="PMingLiU" w:cs="Tahoma"/>
          <w:lang w:eastAsia="zh-TW"/>
        </w:rPr>
      </w:pPr>
      <w:r w:rsidRPr="00F525B8">
        <w:rPr>
          <w:rFonts w:eastAsia="PMingLiU" w:cs="Tahoma"/>
          <w:i/>
          <w:iCs/>
          <w:color w:val="000000"/>
          <w:sz w:val="20"/>
          <w:szCs w:val="18"/>
          <w:vertAlign w:val="superscript"/>
          <w:lang w:eastAsia="zh-TW"/>
        </w:rPr>
        <w:t xml:space="preserve">2 </w:t>
      </w:r>
      <w:r w:rsidRPr="001A449E">
        <w:rPr>
          <w:rFonts w:eastAsia="PMingLiU" w:cs="Tahoma"/>
          <w:lang w:eastAsia="zh-TW"/>
        </w:rPr>
        <w:t>進行的實際總量係經</w:t>
      </w:r>
      <w:r w:rsidRPr="001A449E">
        <w:rPr>
          <w:rFonts w:eastAsia="PMingLiU" w:cs="Tahoma"/>
          <w:lang w:eastAsia="zh-TW"/>
        </w:rPr>
        <w:t xml:space="preserve"> Microsoft </w:t>
      </w:r>
      <w:r w:rsidRPr="001A449E">
        <w:rPr>
          <w:rFonts w:eastAsia="PMingLiU" w:cs="Tahoma"/>
          <w:lang w:eastAsia="zh-TW"/>
        </w:rPr>
        <w:t>與客戶間所同意</w:t>
      </w:r>
    </w:p>
    <w:p w:rsidR="00415DDA" w:rsidRPr="001A449E" w:rsidRDefault="00415DDA" w:rsidP="00DD7F8E">
      <w:pPr>
        <w:rPr>
          <w:rFonts w:eastAsia="PMingLiU" w:cs="Tahoma"/>
          <w:lang w:eastAsia="zh-TW"/>
        </w:rPr>
      </w:pPr>
    </w:p>
    <w:p w:rsidR="00DD7F8E" w:rsidRPr="001A449E" w:rsidRDefault="00DD7F8E" w:rsidP="00E77F1E">
      <w:pPr>
        <w:spacing w:after="60"/>
        <w:rPr>
          <w:rFonts w:eastAsia="PMingLiU" w:cs="Tahoma"/>
        </w:rPr>
      </w:pPr>
      <w:r w:rsidRPr="001A449E">
        <w:rPr>
          <w:rFonts w:eastAsia="PMingLiU" w:cs="Tahoma"/>
          <w:b/>
        </w:rPr>
        <w:t>企業架構師：</w:t>
      </w:r>
    </w:p>
    <w:p w:rsidR="00DD7F8E" w:rsidRPr="001A449E" w:rsidRDefault="00DD7F8E" w:rsidP="00346F4B">
      <w:pPr>
        <w:numPr>
          <w:ilvl w:val="0"/>
          <w:numId w:val="75"/>
        </w:numPr>
        <w:spacing w:after="60"/>
        <w:ind w:left="1440"/>
        <w:rPr>
          <w:rFonts w:eastAsia="PMingLiU" w:cs="Tahoma"/>
          <w:lang w:eastAsia="zh-TW"/>
        </w:rPr>
      </w:pPr>
      <w:r w:rsidRPr="001A449E">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rsidR="00DD7F8E" w:rsidRPr="001A449E" w:rsidRDefault="00DD7F8E" w:rsidP="00346F4B">
      <w:pPr>
        <w:numPr>
          <w:ilvl w:val="0"/>
          <w:numId w:val="75"/>
        </w:numPr>
        <w:spacing w:after="60"/>
        <w:ind w:left="1440"/>
        <w:rPr>
          <w:rFonts w:eastAsia="PMingLiU" w:cs="Tahoma"/>
          <w:lang w:eastAsia="zh-TW"/>
        </w:rPr>
      </w:pPr>
      <w:r w:rsidRPr="001A449E">
        <w:rPr>
          <w:rFonts w:eastAsia="PMingLiU" w:cs="Tahoma"/>
          <w:szCs w:val="20"/>
          <w:lang w:eastAsia="zh-TW"/>
        </w:rPr>
        <w:t>此外，每個月還會按照計劃提出客戶的進度狀態更新。</w:t>
      </w:r>
    </w:p>
    <w:p w:rsidR="00415DDA" w:rsidRPr="001A449E" w:rsidRDefault="00415DDA" w:rsidP="00346F4B">
      <w:pPr>
        <w:numPr>
          <w:ilvl w:val="0"/>
          <w:numId w:val="75"/>
        </w:numPr>
        <w:spacing w:after="60"/>
        <w:ind w:left="1440"/>
        <w:rPr>
          <w:rFonts w:eastAsia="PMingLiU" w:cs="Tahoma"/>
          <w:lang w:eastAsia="zh-TW"/>
        </w:rPr>
      </w:pPr>
      <w:r w:rsidRPr="001A449E">
        <w:rPr>
          <w:rFonts w:eastAsia="PMingLiU" w:cs="Tahoma"/>
          <w:lang w:eastAsia="zh-TW"/>
        </w:rPr>
        <w:t>將管理</w:t>
      </w:r>
      <w:r w:rsidRPr="001A449E">
        <w:rPr>
          <w:rFonts w:eastAsia="PMingLiU" w:cs="Tahoma"/>
          <w:lang w:eastAsia="zh-TW"/>
        </w:rPr>
        <w:t xml:space="preserve"> Microsoft </w:t>
      </w:r>
      <w:r w:rsidRPr="001A449E">
        <w:rPr>
          <w:rFonts w:eastAsia="PMingLiU" w:cs="Tahoma"/>
          <w:lang w:eastAsia="zh-TW"/>
        </w:rPr>
        <w:t>企業客戶網路的存取權。</w:t>
      </w:r>
    </w:p>
    <w:p w:rsidR="00E03856" w:rsidRPr="001A449E" w:rsidRDefault="00E03856">
      <w:pPr>
        <w:rPr>
          <w:rFonts w:eastAsia="PMingLiU" w:cs="Tahoma"/>
          <w:lang w:eastAsia="zh-TW"/>
        </w:rPr>
      </w:pPr>
    </w:p>
    <w:p w:rsidR="00DD7F8E" w:rsidRPr="001A449E" w:rsidRDefault="00DD7F8E" w:rsidP="00DD7F8E">
      <w:pPr>
        <w:spacing w:after="60"/>
        <w:rPr>
          <w:rFonts w:eastAsia="PMingLiU" w:cs="Tahoma"/>
        </w:rPr>
      </w:pPr>
      <w:r w:rsidRPr="001A449E">
        <w:rPr>
          <w:rFonts w:eastAsia="PMingLiU" w:cs="Tahoma"/>
          <w:b/>
        </w:rPr>
        <w:t>評估方式：</w:t>
      </w:r>
    </w:p>
    <w:p w:rsidR="00DD7F8E" w:rsidRPr="001A449E" w:rsidRDefault="00DD7F8E" w:rsidP="00346F4B">
      <w:pPr>
        <w:numPr>
          <w:ilvl w:val="0"/>
          <w:numId w:val="76"/>
        </w:numPr>
        <w:spacing w:after="60"/>
        <w:ind w:left="1440"/>
        <w:rPr>
          <w:rFonts w:eastAsia="PMingLiU" w:cs="Tahoma"/>
          <w:lang w:eastAsia="zh-TW"/>
        </w:rPr>
      </w:pPr>
      <w:r w:rsidRPr="001A449E">
        <w:rPr>
          <w:rFonts w:eastAsia="PMingLiU" w:cs="Tahoma"/>
          <w:szCs w:val="20"/>
          <w:lang w:eastAsia="zh-TW"/>
        </w:rPr>
        <w:t>找出符合客戶業務目標的</w:t>
      </w:r>
      <w:r w:rsidRPr="001A449E">
        <w:rPr>
          <w:rFonts w:eastAsia="PMingLiU" w:cs="Tahoma"/>
          <w:szCs w:val="20"/>
          <w:lang w:eastAsia="zh-TW"/>
        </w:rPr>
        <w:t xml:space="preserve"> IT </w:t>
      </w:r>
      <w:r w:rsidRPr="001A449E">
        <w:rPr>
          <w:rFonts w:eastAsia="PMingLiU" w:cs="Tahoma"/>
          <w:szCs w:val="20"/>
          <w:lang w:eastAsia="zh-TW"/>
        </w:rPr>
        <w:t>機會。</w:t>
      </w:r>
    </w:p>
    <w:p w:rsidR="00DD7F8E" w:rsidRPr="001A449E" w:rsidRDefault="005F0406" w:rsidP="00346F4B">
      <w:pPr>
        <w:numPr>
          <w:ilvl w:val="0"/>
          <w:numId w:val="76"/>
        </w:numPr>
        <w:spacing w:after="60"/>
        <w:ind w:left="1440"/>
        <w:rPr>
          <w:rFonts w:eastAsia="PMingLiU" w:cs="Tahoma"/>
          <w:lang w:eastAsia="zh-TW"/>
        </w:rPr>
      </w:pPr>
      <w:r w:rsidRPr="001A449E">
        <w:rPr>
          <w:rFonts w:eastAsia="PMingLiU" w:cs="Tahoma"/>
          <w:szCs w:val="20"/>
          <w:lang w:eastAsia="zh-TW"/>
        </w:rPr>
        <w:t>在針對受影響的相關</w:t>
      </w:r>
      <w:r w:rsidRPr="001A449E">
        <w:rPr>
          <w:rFonts w:eastAsia="PMingLiU" w:cs="Tahoma"/>
          <w:szCs w:val="20"/>
          <w:lang w:eastAsia="zh-TW"/>
        </w:rPr>
        <w:t xml:space="preserve"> IT </w:t>
      </w:r>
      <w:r w:rsidRPr="001A449E">
        <w:rPr>
          <w:rFonts w:eastAsia="PMingLiU" w:cs="Tahoma"/>
          <w:szCs w:val="20"/>
          <w:lang w:eastAsia="zh-TW"/>
        </w:rPr>
        <w:t>服務和商務群組設計、識別業務的相依性，並定義相關的人力與成本之前，先建立商業及架構內容，以便說明為何需要進一步規劃。</w:t>
      </w:r>
    </w:p>
    <w:p w:rsidR="00DD7F8E" w:rsidRPr="001A449E" w:rsidRDefault="00DD7F8E" w:rsidP="00346F4B">
      <w:pPr>
        <w:numPr>
          <w:ilvl w:val="0"/>
          <w:numId w:val="76"/>
        </w:numPr>
        <w:spacing w:after="60"/>
        <w:ind w:left="1440"/>
        <w:rPr>
          <w:rFonts w:eastAsia="PMingLiU" w:cs="Tahoma"/>
          <w:lang w:eastAsia="zh-TW"/>
        </w:rPr>
      </w:pPr>
      <w:r w:rsidRPr="001A449E">
        <w:rPr>
          <w:rFonts w:eastAsia="PMingLiU" w:cs="Tahoma"/>
          <w:szCs w:val="20"/>
          <w:lang w:eastAsia="zh-TW"/>
        </w:rPr>
        <w:t>選定、確認架構師服務交付計劃中的初步方案，並排定優先順序。</w:t>
      </w:r>
    </w:p>
    <w:p w:rsidR="00DD7F8E" w:rsidRPr="001A449E" w:rsidRDefault="00DD7F8E" w:rsidP="00346F4B">
      <w:pPr>
        <w:numPr>
          <w:ilvl w:val="0"/>
          <w:numId w:val="76"/>
        </w:numPr>
        <w:spacing w:after="60"/>
        <w:ind w:left="1440"/>
        <w:rPr>
          <w:rFonts w:eastAsia="PMingLiU" w:cs="Tahoma"/>
          <w:lang w:eastAsia="zh-TW"/>
        </w:rPr>
      </w:pPr>
      <w:r w:rsidRPr="001A449E">
        <w:rPr>
          <w:rFonts w:eastAsia="PMingLiU" w:cs="Tahoma"/>
          <w:szCs w:val="20"/>
          <w:lang w:eastAsia="zh-TW"/>
        </w:rPr>
        <w:t>產生最終評估報告，並且至少推薦一項初步方案做為企業策略專案。</w:t>
      </w:r>
    </w:p>
    <w:p w:rsidR="00DD7F8E" w:rsidRDefault="00DD7F8E" w:rsidP="00DD7F8E">
      <w:pPr>
        <w:spacing w:after="60"/>
        <w:rPr>
          <w:rFonts w:eastAsia="PMingLiU" w:cs="Tahoma"/>
          <w:lang w:eastAsia="zh-TW"/>
        </w:rPr>
      </w:pPr>
    </w:p>
    <w:p w:rsidR="006018F5" w:rsidRPr="001A449E" w:rsidRDefault="006018F5" w:rsidP="00DD7F8E">
      <w:pPr>
        <w:spacing w:after="60"/>
        <w:rPr>
          <w:rFonts w:eastAsia="PMingLiU" w:cs="Tahoma"/>
          <w:lang w:eastAsia="zh-TW"/>
        </w:rPr>
      </w:pPr>
    </w:p>
    <w:p w:rsidR="00DD7F8E" w:rsidRPr="001A449E" w:rsidRDefault="00DD7F8E" w:rsidP="00E77F1E">
      <w:pPr>
        <w:spacing w:after="60"/>
        <w:rPr>
          <w:rFonts w:eastAsia="PMingLiU" w:cs="Tahoma"/>
          <w:lang w:eastAsia="zh-TW"/>
        </w:rPr>
      </w:pPr>
      <w:r w:rsidRPr="001A449E">
        <w:rPr>
          <w:rFonts w:eastAsia="PMingLiU" w:cs="Tahoma"/>
          <w:b/>
          <w:lang w:eastAsia="zh-TW"/>
        </w:rPr>
        <w:t>企業策略專案</w:t>
      </w:r>
    </w:p>
    <w:p w:rsidR="00DD7F8E" w:rsidRPr="001A449E" w:rsidRDefault="00DD7F8E" w:rsidP="00CA52FE">
      <w:pPr>
        <w:rPr>
          <w:rFonts w:eastAsia="PMingLiU" w:cs="Tahoma"/>
          <w:lang w:eastAsia="zh-TW"/>
        </w:rPr>
      </w:pPr>
      <w:r w:rsidRPr="001A449E">
        <w:rPr>
          <w:rFonts w:eastAsia="PMingLiU" w:cs="Tahoma"/>
          <w:bCs/>
          <w:color w:val="000000"/>
          <w:szCs w:val="18"/>
          <w:lang w:eastAsia="zh-TW"/>
        </w:rPr>
        <w:t>企業</w:t>
      </w:r>
      <w:r w:rsidRPr="001A449E">
        <w:rPr>
          <w:rFonts w:eastAsia="PMingLiU" w:cs="Tahoma"/>
          <w:bCs/>
          <w:szCs w:val="18"/>
          <w:lang w:eastAsia="zh-TW"/>
        </w:rPr>
        <w:t>架構師將會與客戶</w:t>
      </w:r>
      <w:r w:rsidRPr="001A449E">
        <w:rPr>
          <w:rFonts w:eastAsia="PMingLiU" w:cs="Tahoma"/>
          <w:bCs/>
          <w:color w:val="000000"/>
          <w:szCs w:val="18"/>
          <w:lang w:eastAsia="zh-TW"/>
        </w:rPr>
        <w:t>密切合作並擬定計劃，</w:t>
      </w:r>
      <w:r w:rsidRPr="001A449E">
        <w:rPr>
          <w:rFonts w:eastAsia="PMingLiU" w:cs="Tahoma"/>
          <w:color w:val="000000"/>
          <w:szCs w:val="18"/>
          <w:lang w:eastAsia="zh-TW"/>
        </w:rPr>
        <w:t>協助客戶針對選定的方案實現既定的業務目標，並且朝未來預定的</w:t>
      </w:r>
      <w:r w:rsidRPr="001A449E">
        <w:rPr>
          <w:rFonts w:eastAsia="PMingLiU" w:cs="Tahoma"/>
          <w:color w:val="000000"/>
          <w:szCs w:val="18"/>
          <w:lang w:eastAsia="zh-TW"/>
        </w:rPr>
        <w:t xml:space="preserve"> IT </w:t>
      </w:r>
      <w:r w:rsidRPr="001A449E">
        <w:rPr>
          <w:rFonts w:eastAsia="PMingLiU" w:cs="Tahoma"/>
          <w:color w:val="000000"/>
          <w:szCs w:val="18"/>
          <w:lang w:eastAsia="zh-TW"/>
        </w:rPr>
        <w:t>狀態邁進，同時協助客戶減少建置與作業中斷的情況，並且加速獲得投資報酬。</w:t>
      </w:r>
    </w:p>
    <w:p w:rsidR="00CA52FE" w:rsidRPr="001A449E" w:rsidRDefault="00CA52FE" w:rsidP="00CA52FE">
      <w:pPr>
        <w:rPr>
          <w:rFonts w:eastAsia="PMingLiU" w:cs="Tahoma"/>
          <w:lang w:eastAsia="zh-TW"/>
        </w:rPr>
      </w:pPr>
    </w:p>
    <w:p w:rsidR="00DD7F8E" w:rsidRPr="001A449E" w:rsidRDefault="00415DDA" w:rsidP="00E77F1E">
      <w:pPr>
        <w:spacing w:after="60"/>
        <w:rPr>
          <w:rFonts w:eastAsia="PMingLiU" w:cs="Tahoma"/>
        </w:rPr>
      </w:pPr>
      <w:r w:rsidRPr="001A449E">
        <w:rPr>
          <w:rFonts w:eastAsia="PMingLiU" w:cs="Tahoma"/>
          <w:b/>
          <w:color w:val="000000"/>
          <w:szCs w:val="18"/>
        </w:rPr>
        <w:t>企業策略專案包括：</w:t>
      </w:r>
    </w:p>
    <w:p w:rsidR="00DD7F8E" w:rsidRPr="001A449E" w:rsidRDefault="00DD7F8E" w:rsidP="00346F4B">
      <w:pPr>
        <w:numPr>
          <w:ilvl w:val="0"/>
          <w:numId w:val="77"/>
        </w:numPr>
        <w:spacing w:after="60"/>
        <w:ind w:left="1440"/>
        <w:rPr>
          <w:rFonts w:eastAsia="PMingLiU" w:cs="Tahoma"/>
          <w:lang w:eastAsia="zh-TW"/>
        </w:rPr>
      </w:pPr>
      <w:r w:rsidRPr="001A449E">
        <w:rPr>
          <w:rFonts w:eastAsia="PMingLiU" w:cs="Tahoma"/>
          <w:szCs w:val="20"/>
          <w:lang w:eastAsia="zh-TW"/>
        </w:rPr>
        <w:t>針對重要的業務目標，搭配適合的</w:t>
      </w:r>
      <w:r w:rsidRPr="001A449E">
        <w:rPr>
          <w:rFonts w:eastAsia="PMingLiU" w:cs="Tahoma"/>
          <w:szCs w:val="20"/>
          <w:lang w:eastAsia="zh-TW"/>
        </w:rPr>
        <w:t xml:space="preserve"> Microsoft </w:t>
      </w:r>
      <w:r w:rsidRPr="001A449E">
        <w:rPr>
          <w:rFonts w:eastAsia="PMingLiU" w:cs="Tahoma"/>
          <w:szCs w:val="20"/>
          <w:lang w:eastAsia="zh-TW"/>
        </w:rPr>
        <w:t>技術並製作相關文件。</w:t>
      </w:r>
    </w:p>
    <w:p w:rsidR="00DD7F8E" w:rsidRPr="001A449E" w:rsidRDefault="00DD7F8E" w:rsidP="00346F4B">
      <w:pPr>
        <w:numPr>
          <w:ilvl w:val="0"/>
          <w:numId w:val="77"/>
        </w:numPr>
        <w:tabs>
          <w:tab w:val="left" w:pos="1080"/>
        </w:tabs>
        <w:spacing w:after="60"/>
        <w:ind w:left="1440"/>
        <w:rPr>
          <w:rFonts w:eastAsia="PMingLiU" w:cs="Tahoma"/>
          <w:lang w:eastAsia="zh-TW"/>
        </w:rPr>
      </w:pPr>
      <w:r w:rsidRPr="001A449E">
        <w:rPr>
          <w:rFonts w:eastAsia="PMingLiU" w:cs="Tahoma"/>
          <w:szCs w:val="20"/>
          <w:lang w:eastAsia="zh-TW"/>
        </w:rPr>
        <w:t>開發商業案例，針對各個業務單位或部門，找出可能會受到專案影響的潛在利益與成本。</w:t>
      </w:r>
    </w:p>
    <w:p w:rsidR="00DD7F8E" w:rsidRPr="001A449E" w:rsidRDefault="00DD7F8E" w:rsidP="00346F4B">
      <w:pPr>
        <w:numPr>
          <w:ilvl w:val="0"/>
          <w:numId w:val="77"/>
        </w:numPr>
        <w:tabs>
          <w:tab w:val="left" w:pos="1080"/>
        </w:tabs>
        <w:spacing w:after="60"/>
        <w:ind w:left="1440"/>
        <w:rPr>
          <w:rFonts w:eastAsia="PMingLiU" w:cs="Tahoma"/>
        </w:rPr>
      </w:pPr>
      <w:r w:rsidRPr="001A449E">
        <w:rPr>
          <w:rFonts w:eastAsia="PMingLiU" w:cs="Tahoma"/>
          <w:szCs w:val="20"/>
        </w:rPr>
        <w:t>建立架構定義文件</w:t>
      </w:r>
      <w:r w:rsidRPr="001A449E">
        <w:rPr>
          <w:rFonts w:eastAsia="PMingLiU" w:cs="Tahoma"/>
          <w:szCs w:val="20"/>
        </w:rPr>
        <w:t xml:space="preserve"> (Architecture Definition Document)</w:t>
      </w:r>
      <w:r w:rsidRPr="001A449E">
        <w:rPr>
          <w:rFonts w:eastAsia="PMingLiU" w:cs="Tahoma"/>
          <w:szCs w:val="20"/>
        </w:rPr>
        <w:t>，說明應用程式和技術的功能架構與</w:t>
      </w:r>
      <w:r w:rsidR="00A8176D">
        <w:rPr>
          <w:rFonts w:eastAsia="PMingLiU" w:cs="Tahoma"/>
          <w:szCs w:val="20"/>
        </w:rPr>
        <w:br/>
      </w:r>
      <w:r w:rsidRPr="001A449E">
        <w:rPr>
          <w:rFonts w:eastAsia="PMingLiU" w:cs="Tahoma"/>
          <w:szCs w:val="20"/>
        </w:rPr>
        <w:t>規格要求，做為支持推薦項目的佐證。</w:t>
      </w:r>
    </w:p>
    <w:p w:rsidR="00DD7F8E" w:rsidRPr="001A449E" w:rsidRDefault="00DD7F8E" w:rsidP="00346F4B">
      <w:pPr>
        <w:numPr>
          <w:ilvl w:val="0"/>
          <w:numId w:val="77"/>
        </w:numPr>
        <w:tabs>
          <w:tab w:val="left" w:pos="1080"/>
        </w:tabs>
        <w:spacing w:after="60"/>
        <w:ind w:left="1440"/>
        <w:rPr>
          <w:rFonts w:eastAsia="PMingLiU" w:cs="Tahoma"/>
        </w:rPr>
      </w:pPr>
      <w:r w:rsidRPr="001A449E">
        <w:rPr>
          <w:rFonts w:eastAsia="PMingLiU" w:cs="Tahoma"/>
          <w:szCs w:val="20"/>
        </w:rPr>
        <w:t>建立評估計劃</w:t>
      </w:r>
      <w:r w:rsidRPr="001A449E">
        <w:rPr>
          <w:rFonts w:eastAsia="PMingLiU" w:cs="Tahoma"/>
          <w:szCs w:val="20"/>
        </w:rPr>
        <w:t xml:space="preserve"> (Measurement Plan)</w:t>
      </w:r>
      <w:r w:rsidRPr="001A449E">
        <w:rPr>
          <w:rFonts w:eastAsia="PMingLiU" w:cs="Tahoma"/>
          <w:szCs w:val="20"/>
        </w:rPr>
        <w:t>，說明按照所需的業務目標、責任與時間評估進度的標準。</w:t>
      </w:r>
    </w:p>
    <w:p w:rsidR="00DD7F8E" w:rsidRPr="001A449E" w:rsidRDefault="00DD7F8E" w:rsidP="00346F4B">
      <w:pPr>
        <w:numPr>
          <w:ilvl w:val="0"/>
          <w:numId w:val="77"/>
        </w:numPr>
        <w:spacing w:after="60"/>
        <w:ind w:left="1440"/>
        <w:rPr>
          <w:rFonts w:eastAsia="PMingLiU" w:cs="Tahoma"/>
          <w:lang w:eastAsia="zh-TW"/>
        </w:rPr>
      </w:pPr>
      <w:r w:rsidRPr="001A449E">
        <w:rPr>
          <w:rFonts w:eastAsia="PMingLiU" w:cs="Tahoma"/>
          <w:szCs w:val="20"/>
          <w:lang w:eastAsia="zh-TW"/>
        </w:rPr>
        <w:t>根據客戶的環境，在監督</w:t>
      </w:r>
      <w:r w:rsidRPr="001A449E">
        <w:rPr>
          <w:rFonts w:eastAsia="PMingLiU" w:cs="Tahoma"/>
          <w:szCs w:val="20"/>
          <w:lang w:eastAsia="zh-TW"/>
        </w:rPr>
        <w:t>/</w:t>
      </w:r>
      <w:r w:rsidRPr="001A449E">
        <w:rPr>
          <w:rFonts w:eastAsia="PMingLiU" w:cs="Tahoma"/>
          <w:szCs w:val="20"/>
          <w:lang w:eastAsia="zh-TW"/>
        </w:rPr>
        <w:t>管理、採用及評估等方面量身打造</w:t>
      </w:r>
      <w:r w:rsidRPr="001A449E">
        <w:rPr>
          <w:rFonts w:eastAsia="PMingLiU" w:cs="Tahoma"/>
          <w:szCs w:val="20"/>
          <w:lang w:eastAsia="zh-TW"/>
        </w:rPr>
        <w:t xml:space="preserve"> Microsoft </w:t>
      </w:r>
      <w:r w:rsidRPr="001A449E">
        <w:rPr>
          <w:rFonts w:eastAsia="PMingLiU" w:cs="Tahoma"/>
          <w:szCs w:val="20"/>
          <w:lang w:eastAsia="zh-TW"/>
        </w:rPr>
        <w:t>最佳實作方法。</w:t>
      </w:r>
    </w:p>
    <w:p w:rsidR="00DD7F8E" w:rsidRPr="001A449E" w:rsidRDefault="00DD7F8E" w:rsidP="00346F4B">
      <w:pPr>
        <w:numPr>
          <w:ilvl w:val="0"/>
          <w:numId w:val="77"/>
        </w:numPr>
        <w:spacing w:after="60"/>
        <w:ind w:left="1440"/>
        <w:rPr>
          <w:rFonts w:eastAsia="PMingLiU" w:cs="Tahoma"/>
          <w:lang w:eastAsia="zh-TW"/>
        </w:rPr>
      </w:pPr>
      <w:r w:rsidRPr="001A449E">
        <w:rPr>
          <w:rFonts w:eastAsia="PMingLiU" w:cs="Tahoma"/>
          <w:szCs w:val="20"/>
          <w:lang w:eastAsia="zh-TW"/>
        </w:rPr>
        <w:t>與客戶的管理團隊合作，建立計劃管理</w:t>
      </w:r>
      <w:r w:rsidRPr="001A449E">
        <w:rPr>
          <w:rFonts w:eastAsia="PMingLiU" w:cs="Tahoma"/>
          <w:szCs w:val="18"/>
          <w:lang w:eastAsia="zh-TW"/>
        </w:rPr>
        <w:t>。</w:t>
      </w:r>
    </w:p>
    <w:p w:rsidR="00415DDA" w:rsidRPr="001A449E" w:rsidDel="00954C6A" w:rsidRDefault="00415DDA" w:rsidP="00346F4B">
      <w:pPr>
        <w:numPr>
          <w:ilvl w:val="0"/>
          <w:numId w:val="77"/>
        </w:numPr>
        <w:ind w:left="1440"/>
        <w:rPr>
          <w:rFonts w:eastAsia="PMingLiU" w:cs="Tahoma"/>
          <w:lang w:eastAsia="zh-TW"/>
        </w:rPr>
      </w:pPr>
      <w:r w:rsidRPr="001A449E">
        <w:rPr>
          <w:rFonts w:eastAsia="PMingLiU" w:cs="Tahoma"/>
          <w:szCs w:val="20"/>
          <w:lang w:eastAsia="zh-TW"/>
        </w:rPr>
        <w:t>按照業務目標的評分卡，定期審核客戶的進度。</w:t>
      </w:r>
    </w:p>
    <w:p w:rsidR="00CA52FE" w:rsidRPr="001A449E" w:rsidRDefault="00CA52FE" w:rsidP="00E77F1E">
      <w:pPr>
        <w:rPr>
          <w:rFonts w:eastAsia="PMingLiU" w:cs="Tahoma"/>
          <w:lang w:eastAsia="zh-TW"/>
        </w:rPr>
      </w:pPr>
    </w:p>
    <w:p w:rsidR="00DD7F8E" w:rsidRPr="001A449E" w:rsidRDefault="00DD7F8E" w:rsidP="00DD7F8E">
      <w:pPr>
        <w:rPr>
          <w:rFonts w:eastAsia="PMingLiU" w:cs="Tahoma"/>
          <w:lang w:eastAsia="zh-TW"/>
        </w:rPr>
      </w:pPr>
      <w:r w:rsidRPr="001A449E">
        <w:rPr>
          <w:rFonts w:eastAsia="PMingLiU" w:cs="Tahoma"/>
          <w:b/>
          <w:sz w:val="24"/>
          <w:szCs w:val="18"/>
          <w:lang w:eastAsia="zh-TW"/>
        </w:rPr>
        <w:t>方案利益</w:t>
      </w:r>
    </w:p>
    <w:p w:rsidR="00DD7F8E" w:rsidRPr="001A449E" w:rsidRDefault="00DD7F8E" w:rsidP="00DD7F8E">
      <w:pPr>
        <w:rPr>
          <w:rFonts w:eastAsia="PMingLiU" w:cs="Tahoma"/>
          <w:lang w:eastAsia="zh-TW"/>
        </w:rPr>
      </w:pPr>
    </w:p>
    <w:p w:rsidR="00DD7F8E" w:rsidRPr="001A449E" w:rsidRDefault="00DD7F8E" w:rsidP="00DD7F8E">
      <w:pPr>
        <w:rPr>
          <w:rFonts w:eastAsia="PMingLiU" w:cs="Tahoma"/>
          <w:lang w:eastAsia="zh-TW"/>
        </w:rPr>
      </w:pPr>
      <w:r w:rsidRPr="001A449E">
        <w:rPr>
          <w:rFonts w:eastAsia="PMingLiU" w:cs="Tahoma"/>
          <w:szCs w:val="18"/>
          <w:lang w:eastAsia="zh-TW"/>
        </w:rPr>
        <w:t>在整個履行過程中，將會提供下列方案利益：</w:t>
      </w:r>
    </w:p>
    <w:p w:rsidR="00DD7F8E" w:rsidRPr="001A449E" w:rsidRDefault="00DD7F8E" w:rsidP="00DD7F8E">
      <w:pPr>
        <w:spacing w:after="60"/>
        <w:rPr>
          <w:rFonts w:eastAsia="PMingLiU" w:cs="Tahoma"/>
          <w:lang w:eastAsia="zh-TW"/>
        </w:rPr>
      </w:pPr>
    </w:p>
    <w:p w:rsidR="00E77F1E" w:rsidRPr="001A449E" w:rsidRDefault="00E77F1E" w:rsidP="00E77F1E">
      <w:pPr>
        <w:spacing w:after="60"/>
        <w:rPr>
          <w:rFonts w:eastAsia="PMingLiU" w:cs="Tahoma"/>
        </w:rPr>
      </w:pPr>
      <w:r w:rsidRPr="001A449E">
        <w:rPr>
          <w:rFonts w:eastAsia="PMingLiU" w:cs="Tahoma"/>
          <w:b/>
          <w:szCs w:val="18"/>
        </w:rPr>
        <w:t>企業策略網路</w:t>
      </w:r>
      <w:r w:rsidRPr="001A449E">
        <w:rPr>
          <w:rFonts w:eastAsia="PMingLiU" w:cs="Tahoma"/>
          <w:b/>
          <w:szCs w:val="18"/>
        </w:rPr>
        <w:t xml:space="preserve"> (Enterprise Strategy Network)</w:t>
      </w:r>
    </w:p>
    <w:p w:rsidR="00C151FB" w:rsidRPr="001A449E" w:rsidRDefault="00C151FB" w:rsidP="00C151FB">
      <w:pPr>
        <w:rPr>
          <w:rFonts w:eastAsia="PMingLiU" w:cs="Tahoma"/>
        </w:rPr>
      </w:pPr>
      <w:r w:rsidRPr="001A449E">
        <w:rPr>
          <w:rFonts w:eastAsia="PMingLiU" w:cs="Tahoma"/>
          <w:szCs w:val="18"/>
        </w:rPr>
        <w:t>企業策略計劃包括與</w:t>
      </w:r>
      <w:r w:rsidRPr="001A449E">
        <w:rPr>
          <w:rFonts w:eastAsia="PMingLiU" w:cs="Tahoma"/>
          <w:szCs w:val="18"/>
        </w:rPr>
        <w:t xml:space="preserve"> Microsoft </w:t>
      </w:r>
      <w:r w:rsidRPr="001A449E">
        <w:rPr>
          <w:rFonts w:eastAsia="PMingLiU" w:cs="Tahoma"/>
          <w:szCs w:val="18"/>
        </w:rPr>
        <w:t>研發團隊以及與</w:t>
      </w:r>
      <w:r w:rsidRPr="001A449E">
        <w:rPr>
          <w:rFonts w:eastAsia="PMingLiU" w:cs="Tahoma"/>
          <w:szCs w:val="18"/>
        </w:rPr>
        <w:t xml:space="preserve"> Microsoft </w:t>
      </w:r>
      <w:r w:rsidRPr="001A449E">
        <w:rPr>
          <w:rFonts w:eastAsia="PMingLiU" w:cs="Tahoma"/>
          <w:szCs w:val="18"/>
        </w:rPr>
        <w:t>服務部門之主題專家的整合連線。企業架構師使用此主題專長來為客戶提供最佳實作建議、針對部分</w:t>
      </w:r>
      <w:r w:rsidRPr="001A449E">
        <w:rPr>
          <w:rFonts w:eastAsia="PMingLiU" w:cs="Tahoma"/>
          <w:szCs w:val="18"/>
        </w:rPr>
        <w:t xml:space="preserve"> Microsoft </w:t>
      </w:r>
      <w:r w:rsidRPr="001A449E">
        <w:rPr>
          <w:rFonts w:eastAsia="PMingLiU" w:cs="Tahoma"/>
          <w:szCs w:val="18"/>
        </w:rPr>
        <w:t>技術及參考架構提供特定指引。為了協助加速交付客戶的</w:t>
      </w:r>
      <w:r w:rsidRPr="001A449E">
        <w:rPr>
          <w:rFonts w:eastAsia="PMingLiU" w:cs="Tahoma"/>
          <w:szCs w:val="18"/>
        </w:rPr>
        <w:t xml:space="preserve"> ESP </w:t>
      </w:r>
      <w:r w:rsidR="006018F5">
        <w:rPr>
          <w:rFonts w:eastAsia="PMingLiU" w:cs="Tahoma"/>
          <w:szCs w:val="18"/>
        </w:rPr>
        <w:br/>
      </w:r>
      <w:r w:rsidRPr="001A449E">
        <w:rPr>
          <w:rFonts w:eastAsia="PMingLiU" w:cs="Tahoma"/>
          <w:szCs w:val="18"/>
        </w:rPr>
        <w:t>履行，最佳實作建議及相關資料和工具已包含在</w:t>
      </w:r>
      <w:r w:rsidRPr="001A449E">
        <w:rPr>
          <w:rFonts w:eastAsia="PMingLiU" w:cs="Tahoma"/>
          <w:szCs w:val="18"/>
        </w:rPr>
        <w:t xml:space="preserve"> Microsoft </w:t>
      </w:r>
      <w:r w:rsidRPr="001A449E">
        <w:rPr>
          <w:rFonts w:eastAsia="PMingLiU" w:cs="Tahoma"/>
          <w:szCs w:val="18"/>
        </w:rPr>
        <w:t>企業策略庫中。</w:t>
      </w:r>
    </w:p>
    <w:p w:rsidR="001C1727" w:rsidRPr="001A449E" w:rsidRDefault="001C1727">
      <w:pPr>
        <w:rPr>
          <w:rFonts w:eastAsia="PMingLiU" w:cs="Tahoma"/>
        </w:rPr>
      </w:pPr>
    </w:p>
    <w:p w:rsidR="00E77F1E" w:rsidRPr="001A449E" w:rsidRDefault="00C151FB" w:rsidP="00E77F1E">
      <w:pPr>
        <w:spacing w:after="60"/>
        <w:rPr>
          <w:rFonts w:eastAsia="PMingLiU" w:cs="Tahoma"/>
        </w:rPr>
      </w:pPr>
      <w:r w:rsidRPr="001A449E">
        <w:rPr>
          <w:rFonts w:eastAsia="PMingLiU" w:cs="Tahoma"/>
          <w:b/>
          <w:szCs w:val="18"/>
        </w:rPr>
        <w:t>企業策略庫</w:t>
      </w:r>
      <w:r w:rsidRPr="001A449E">
        <w:rPr>
          <w:rFonts w:eastAsia="PMingLiU" w:cs="Tahoma"/>
          <w:b/>
          <w:szCs w:val="18"/>
        </w:rPr>
        <w:t xml:space="preserve"> (Enterprise Strategy Library)</w:t>
      </w:r>
    </w:p>
    <w:p w:rsidR="00C151FB" w:rsidRPr="001A449E" w:rsidRDefault="00C151FB" w:rsidP="00E77F1E">
      <w:pPr>
        <w:rPr>
          <w:rFonts w:eastAsia="PMingLiU" w:cs="Tahoma"/>
        </w:rPr>
      </w:pPr>
      <w:r w:rsidRPr="001A449E">
        <w:rPr>
          <w:rFonts w:eastAsia="PMingLiU" w:cs="Tahoma"/>
          <w:szCs w:val="18"/>
        </w:rPr>
        <w:t>企業策略計劃包括一套豐富的資料集合，內含</w:t>
      </w:r>
      <w:r w:rsidRPr="001A449E">
        <w:rPr>
          <w:rFonts w:eastAsia="PMingLiU" w:cs="Tahoma"/>
          <w:szCs w:val="18"/>
        </w:rPr>
        <w:t xml:space="preserve"> Industry Insights and Benchmarks </w:t>
      </w:r>
      <w:r w:rsidRPr="001A449E">
        <w:rPr>
          <w:rFonts w:eastAsia="PMingLiU" w:cs="Tahoma"/>
          <w:szCs w:val="18"/>
        </w:rPr>
        <w:t>工具、企業架構和技術架構參考模型與方法。企業架構師會根據客戶的需求，使用適當的資料及工具組。</w:t>
      </w:r>
    </w:p>
    <w:p w:rsidR="00C151FB" w:rsidRPr="001A449E" w:rsidRDefault="00C151FB" w:rsidP="00E77F1E">
      <w:pPr>
        <w:rPr>
          <w:rFonts w:eastAsia="PMingLiU" w:cs="Tahoma"/>
        </w:rPr>
      </w:pPr>
    </w:p>
    <w:p w:rsidR="00E77F1E" w:rsidRPr="001A449E" w:rsidRDefault="00E77F1E" w:rsidP="00AF1D88">
      <w:pPr>
        <w:keepNext/>
        <w:spacing w:after="60"/>
        <w:rPr>
          <w:rFonts w:eastAsia="PMingLiU" w:cs="Tahoma"/>
        </w:rPr>
      </w:pPr>
      <w:r w:rsidRPr="001A449E">
        <w:rPr>
          <w:rFonts w:eastAsia="PMingLiU" w:cs="Tahoma"/>
          <w:b/>
          <w:szCs w:val="18"/>
        </w:rPr>
        <w:t>履行講習</w:t>
      </w:r>
      <w:r w:rsidRPr="001A449E">
        <w:rPr>
          <w:rFonts w:eastAsia="PMingLiU" w:cs="Tahoma"/>
          <w:b/>
          <w:szCs w:val="18"/>
        </w:rPr>
        <w:t xml:space="preserve"> (Engagement Workshop)</w:t>
      </w:r>
    </w:p>
    <w:p w:rsidR="00DD7F8E" w:rsidRPr="001A449E" w:rsidRDefault="00DD7F8E" w:rsidP="00E77F1E">
      <w:pPr>
        <w:rPr>
          <w:rFonts w:eastAsia="PMingLiU" w:cs="Tahoma"/>
          <w:lang w:eastAsia="zh-TW"/>
        </w:rPr>
      </w:pPr>
      <w:r w:rsidRPr="001A449E">
        <w:rPr>
          <w:rFonts w:eastAsia="PMingLiU" w:cs="Tahoma"/>
          <w:lang w:eastAsia="zh-TW"/>
        </w:rPr>
        <w:t>這些執行層級的講習只需一天的時間，而且通常是在</w:t>
      </w:r>
      <w:r w:rsidRPr="001A449E">
        <w:rPr>
          <w:rFonts w:eastAsia="PMingLiU" w:cs="Tahoma"/>
          <w:lang w:eastAsia="zh-TW"/>
        </w:rPr>
        <w:t xml:space="preserve"> Microsoft </w:t>
      </w:r>
      <w:r w:rsidRPr="001A449E">
        <w:rPr>
          <w:rFonts w:eastAsia="PMingLiU" w:cs="Tahoma"/>
          <w:lang w:eastAsia="zh-TW"/>
        </w:rPr>
        <w:t>當地子公司所在的地區辦公室舉辦。這些講習是專門針對客戶的業務和</w:t>
      </w:r>
      <w:r w:rsidRPr="001A449E">
        <w:rPr>
          <w:rFonts w:eastAsia="PMingLiU" w:cs="Tahoma"/>
          <w:lang w:eastAsia="zh-TW"/>
        </w:rPr>
        <w:t xml:space="preserve"> IT </w:t>
      </w:r>
      <w:r w:rsidRPr="001A449E">
        <w:rPr>
          <w:rFonts w:eastAsia="PMingLiU" w:cs="Tahoma"/>
          <w:lang w:eastAsia="zh-TW"/>
        </w:rPr>
        <w:t>負責人特別設計，目的是讓他們了解新興技術與產業觀點對其業務的相關性。參加講習的費用應由客戶自行負擔。</w:t>
      </w:r>
    </w:p>
    <w:p w:rsidR="00DD7F8E" w:rsidRPr="001A449E" w:rsidRDefault="00DD7F8E" w:rsidP="00E77F1E">
      <w:pPr>
        <w:rPr>
          <w:rFonts w:eastAsia="PMingLiU" w:cs="Tahoma"/>
          <w:lang w:eastAsia="zh-TW"/>
        </w:rPr>
      </w:pPr>
    </w:p>
    <w:p w:rsidR="00E77F1E" w:rsidRPr="001A449E" w:rsidRDefault="00E77F1E" w:rsidP="00E77F1E">
      <w:pPr>
        <w:spacing w:after="60"/>
        <w:rPr>
          <w:rFonts w:eastAsia="PMingLiU" w:cs="Tahoma"/>
          <w:lang w:eastAsia="zh-TW"/>
        </w:rPr>
      </w:pPr>
      <w:r w:rsidRPr="001A449E">
        <w:rPr>
          <w:rFonts w:eastAsia="PMingLiU" w:cs="Tahoma"/>
          <w:b/>
          <w:szCs w:val="18"/>
          <w:lang w:eastAsia="zh-TW"/>
        </w:rPr>
        <w:t>策略性簡報</w:t>
      </w:r>
      <w:r w:rsidRPr="001A449E">
        <w:rPr>
          <w:rFonts w:eastAsia="PMingLiU" w:cs="Tahoma"/>
          <w:b/>
          <w:szCs w:val="18"/>
          <w:lang w:eastAsia="zh-TW"/>
        </w:rPr>
        <w:t xml:space="preserve"> (Strategic Briefing)</w:t>
      </w:r>
    </w:p>
    <w:p w:rsidR="00DD7F8E" w:rsidRPr="001A449E" w:rsidRDefault="00DD7F8E" w:rsidP="00E77F1E">
      <w:pPr>
        <w:spacing w:after="60"/>
        <w:rPr>
          <w:rFonts w:eastAsia="PMingLiU" w:cs="Tahoma"/>
          <w:lang w:eastAsia="zh-TW"/>
        </w:rPr>
      </w:pPr>
      <w:r w:rsidRPr="001A449E">
        <w:rPr>
          <w:rFonts w:eastAsia="PMingLiU" w:cs="Tahoma"/>
          <w:lang w:eastAsia="zh-TW"/>
        </w:rPr>
        <w:t>這是專為業務和</w:t>
      </w:r>
      <w:r w:rsidRPr="001A449E">
        <w:rPr>
          <w:rFonts w:eastAsia="PMingLiU" w:cs="Tahoma"/>
          <w:lang w:eastAsia="zh-TW"/>
        </w:rPr>
        <w:t xml:space="preserve"> IT </w:t>
      </w:r>
      <w:r w:rsidRPr="001A449E">
        <w:rPr>
          <w:rFonts w:eastAsia="PMingLiU" w:cs="Tahoma"/>
          <w:lang w:eastAsia="zh-TW"/>
        </w:rPr>
        <w:t>負責人提供、歷時一小時的全球網路會議，內容將會討論企業與產業機會、技術趨勢，並且透視</w:t>
      </w:r>
      <w:r w:rsidRPr="001A449E">
        <w:rPr>
          <w:rFonts w:eastAsia="PMingLiU" w:cs="Tahoma"/>
          <w:lang w:eastAsia="zh-TW"/>
        </w:rPr>
        <w:t xml:space="preserve"> Microsoft </w:t>
      </w:r>
      <w:r w:rsidRPr="001A449E">
        <w:rPr>
          <w:rFonts w:eastAsia="PMingLiU" w:cs="Tahoma"/>
          <w:lang w:eastAsia="zh-TW"/>
        </w:rPr>
        <w:t>對於重要議題的策略性觀點。客戶也可以檢視之前錄製的策略性簡報。</w:t>
      </w:r>
    </w:p>
    <w:p w:rsidR="00DD7F8E" w:rsidRPr="001A449E" w:rsidRDefault="00DD7F8E" w:rsidP="00E77F1E">
      <w:pPr>
        <w:rPr>
          <w:rFonts w:eastAsia="PMingLiU" w:cs="Tahoma"/>
          <w:lang w:eastAsia="zh-TW"/>
        </w:rPr>
      </w:pPr>
    </w:p>
    <w:p w:rsidR="009B78AB" w:rsidRPr="001A449E" w:rsidRDefault="009B78AB" w:rsidP="009B78AB">
      <w:pPr>
        <w:spacing w:after="60"/>
        <w:rPr>
          <w:rFonts w:eastAsia="PMingLiU" w:cs="Tahoma"/>
          <w:lang w:eastAsia="zh-TW"/>
        </w:rPr>
      </w:pPr>
      <w:r w:rsidRPr="001A449E">
        <w:rPr>
          <w:rFonts w:eastAsia="PMingLiU" w:cs="Tahoma"/>
          <w:b/>
          <w:lang w:eastAsia="zh-TW"/>
        </w:rPr>
        <w:t>企業策略論壇</w:t>
      </w:r>
      <w:r w:rsidRPr="001A449E">
        <w:rPr>
          <w:rFonts w:eastAsia="PMingLiU" w:cs="Tahoma"/>
          <w:b/>
          <w:lang w:eastAsia="zh-TW"/>
        </w:rPr>
        <w:t xml:space="preserve"> (Enterprise Strategy Forum)</w:t>
      </w:r>
    </w:p>
    <w:p w:rsidR="009B78AB" w:rsidRPr="001A449E" w:rsidRDefault="009B78AB" w:rsidP="009B78AB">
      <w:pPr>
        <w:spacing w:after="60"/>
        <w:rPr>
          <w:rFonts w:eastAsia="PMingLiU" w:cs="Tahoma"/>
          <w:lang w:eastAsia="zh-TW"/>
        </w:rPr>
      </w:pPr>
      <w:r w:rsidRPr="001A449E">
        <w:rPr>
          <w:rFonts w:eastAsia="PMingLiU" w:cs="Tahoma"/>
          <w:lang w:eastAsia="zh-TW"/>
        </w:rPr>
        <w:t>這是只有受到邀請的首席架構師</w:t>
      </w:r>
      <w:r w:rsidRPr="001A449E">
        <w:rPr>
          <w:rFonts w:eastAsia="PMingLiU" w:cs="Tahoma"/>
          <w:lang w:eastAsia="zh-TW"/>
        </w:rPr>
        <w:t xml:space="preserve"> (Chief Architect) </w:t>
      </w:r>
      <w:r w:rsidRPr="001A449E">
        <w:rPr>
          <w:rFonts w:eastAsia="PMingLiU" w:cs="Tahoma"/>
          <w:lang w:eastAsia="zh-TW"/>
        </w:rPr>
        <w:t>及其管理團隊才能參加的客戶會議，僅開放給本公司全球各地的企</w:t>
      </w:r>
      <w:r w:rsidR="006018F5">
        <w:rPr>
          <w:rFonts w:eastAsia="PMingLiU" w:cs="Tahoma"/>
          <w:lang w:eastAsia="zh-TW"/>
        </w:rPr>
        <w:br/>
      </w:r>
      <w:r w:rsidRPr="001A449E">
        <w:rPr>
          <w:rFonts w:eastAsia="PMingLiU" w:cs="Tahoma"/>
          <w:lang w:eastAsia="zh-TW"/>
        </w:rPr>
        <w:t>業策略計劃客戶參加。此論壇讓首席架構師有機會見到同業及</w:t>
      </w:r>
      <w:r w:rsidRPr="001A449E">
        <w:rPr>
          <w:rFonts w:eastAsia="PMingLiU" w:cs="Tahoma"/>
          <w:lang w:eastAsia="zh-TW"/>
        </w:rPr>
        <w:t xml:space="preserve"> Microsoft </w:t>
      </w:r>
      <w:r w:rsidRPr="001A449E">
        <w:rPr>
          <w:rFonts w:eastAsia="PMingLiU" w:cs="Tahoma"/>
          <w:lang w:eastAsia="zh-TW"/>
        </w:rPr>
        <w:t>高層主管，討論本公司最大客戶所面臨的部分問題，以及解決這些問題的可能方法。參加論壇的費用應由客戶自行負擔。</w:t>
      </w:r>
    </w:p>
    <w:p w:rsidR="00C151FB" w:rsidRPr="001A449E" w:rsidRDefault="00C151FB" w:rsidP="00E77F1E">
      <w:pPr>
        <w:rPr>
          <w:rFonts w:eastAsia="PMingLiU" w:cs="Tahoma"/>
          <w:lang w:eastAsia="zh-TW"/>
        </w:rPr>
      </w:pPr>
    </w:p>
    <w:p w:rsidR="00E77F1E" w:rsidRPr="001A449E" w:rsidRDefault="00C151FB" w:rsidP="00E77F1E">
      <w:pPr>
        <w:spacing w:after="60"/>
        <w:rPr>
          <w:rFonts w:eastAsia="PMingLiU" w:cs="Tahoma"/>
          <w:lang w:eastAsia="zh-TW"/>
        </w:rPr>
      </w:pPr>
      <w:r w:rsidRPr="001A449E">
        <w:rPr>
          <w:rFonts w:eastAsia="PMingLiU" w:cs="Tahoma"/>
          <w:b/>
          <w:bCs/>
          <w:color w:val="000000"/>
          <w:szCs w:val="18"/>
          <w:lang w:eastAsia="zh-TW"/>
        </w:rPr>
        <w:t>企業策略容量附加</w:t>
      </w:r>
      <w:r w:rsidRPr="001A449E">
        <w:rPr>
          <w:rFonts w:eastAsia="PMingLiU" w:cs="Tahoma"/>
          <w:b/>
          <w:bCs/>
          <w:color w:val="000000"/>
          <w:szCs w:val="18"/>
          <w:lang w:eastAsia="zh-TW"/>
        </w:rPr>
        <w:t xml:space="preserve"> (Enterprise Strategy Capacity Add-On)</w:t>
      </w:r>
    </w:p>
    <w:p w:rsidR="00C151FB" w:rsidRPr="001A449E" w:rsidRDefault="00C151FB" w:rsidP="00E77F1E">
      <w:pPr>
        <w:rPr>
          <w:rFonts w:eastAsia="PMingLiU" w:cs="Tahoma"/>
          <w:lang w:eastAsia="zh-TW"/>
        </w:rPr>
      </w:pPr>
      <w:r w:rsidRPr="001A449E">
        <w:rPr>
          <w:rFonts w:eastAsia="PMingLiU" w:cs="Tahoma"/>
          <w:color w:val="000000"/>
          <w:szCs w:val="18"/>
          <w:lang w:eastAsia="zh-TW"/>
        </w:rPr>
        <w:t>客戶可以購買</w:t>
      </w:r>
      <w:r w:rsidRPr="001A449E">
        <w:rPr>
          <w:rFonts w:eastAsia="PMingLiU" w:cs="Tahoma"/>
          <w:color w:val="000000"/>
          <w:szCs w:val="18"/>
          <w:lang w:eastAsia="zh-TW"/>
        </w:rPr>
        <w:t xml:space="preserve"> 200 </w:t>
      </w:r>
      <w:r w:rsidRPr="001A449E">
        <w:rPr>
          <w:rFonts w:eastAsia="PMingLiU" w:cs="Tahoma"/>
          <w:color w:val="000000"/>
          <w:szCs w:val="18"/>
          <w:lang w:eastAsia="zh-TW"/>
        </w:rPr>
        <w:t>小時的</w:t>
      </w:r>
      <w:r w:rsidRPr="001A449E">
        <w:rPr>
          <w:rFonts w:eastAsia="PMingLiU" w:cs="Tahoma"/>
          <w:color w:val="000000"/>
          <w:szCs w:val="18"/>
          <w:lang w:eastAsia="zh-TW"/>
        </w:rPr>
        <w:t xml:space="preserve"> Microsoft </w:t>
      </w:r>
      <w:r w:rsidRPr="001A449E">
        <w:rPr>
          <w:rFonts w:eastAsia="PMingLiU" w:cs="Tahoma"/>
          <w:color w:val="000000"/>
          <w:szCs w:val="18"/>
          <w:lang w:eastAsia="zh-TW"/>
        </w:rPr>
        <w:t>企業服務諮詢資源區塊，以增強企業策略專案的交付容量或縮短履行之間的距離。企業策略容量附加可供透過</w:t>
      </w:r>
      <w:r w:rsidRPr="001A449E">
        <w:rPr>
          <w:rFonts w:eastAsia="PMingLiU" w:cs="Tahoma"/>
          <w:color w:val="000000"/>
          <w:szCs w:val="18"/>
          <w:lang w:eastAsia="zh-TW"/>
        </w:rPr>
        <w:t xml:space="preserve"> Microsoft </w:t>
      </w:r>
      <w:r w:rsidRPr="001A449E">
        <w:rPr>
          <w:rFonts w:eastAsia="PMingLiU" w:cs="Tahoma"/>
          <w:color w:val="000000"/>
          <w:szCs w:val="18"/>
          <w:lang w:eastAsia="zh-TW"/>
        </w:rPr>
        <w:t>大量授權或標準服務合約購買企業策略連線、企業策略基礎方案或企業策略組合方案的客戶使用。</w:t>
      </w:r>
    </w:p>
    <w:p w:rsidR="00DD7F8E" w:rsidRDefault="00DD7F8E" w:rsidP="00E77F1E">
      <w:pPr>
        <w:rPr>
          <w:rFonts w:eastAsia="PMingLiU" w:cs="Tahoma"/>
          <w:lang w:eastAsia="zh-TW"/>
        </w:rPr>
      </w:pPr>
    </w:p>
    <w:p w:rsidR="006018F5" w:rsidRDefault="006018F5" w:rsidP="00E77F1E">
      <w:pPr>
        <w:rPr>
          <w:rFonts w:eastAsia="PMingLiU" w:cs="Tahoma"/>
          <w:lang w:eastAsia="zh-TW"/>
        </w:rPr>
      </w:pPr>
    </w:p>
    <w:p w:rsidR="006018F5" w:rsidRDefault="006018F5" w:rsidP="00E77F1E">
      <w:pPr>
        <w:rPr>
          <w:rFonts w:eastAsia="PMingLiU" w:cs="Tahoma"/>
          <w:lang w:eastAsia="zh-TW"/>
        </w:rPr>
      </w:pPr>
    </w:p>
    <w:p w:rsidR="006018F5" w:rsidRPr="001A449E" w:rsidRDefault="006018F5" w:rsidP="00E77F1E">
      <w:pPr>
        <w:rPr>
          <w:rFonts w:eastAsia="PMingLiU" w:cs="Tahoma"/>
          <w:lang w:eastAsia="zh-TW"/>
        </w:rPr>
      </w:pPr>
    </w:p>
    <w:bookmarkEnd w:id="923"/>
    <w:bookmarkEnd w:id="924"/>
    <w:p w:rsidR="00DD7F8E" w:rsidRPr="001A449E" w:rsidRDefault="00DD7F8E" w:rsidP="00DD7F8E">
      <w:pPr>
        <w:rPr>
          <w:rFonts w:eastAsia="PMingLiU" w:cs="Tahoma"/>
          <w:lang w:eastAsia="zh-TW"/>
        </w:rPr>
      </w:pPr>
      <w:r w:rsidRPr="001A449E">
        <w:rPr>
          <w:rFonts w:eastAsia="PMingLiU" w:cs="Tahoma"/>
          <w:b/>
          <w:sz w:val="24"/>
          <w:szCs w:val="18"/>
          <w:lang w:eastAsia="zh-TW"/>
        </w:rPr>
        <w:t>超出範圍的服務</w:t>
      </w:r>
      <w:r w:rsidR="00181327" w:rsidRPr="001A449E">
        <w:rPr>
          <w:rFonts w:eastAsia="PMingLiU" w:cs="Tahoma"/>
          <w:sz w:val="20"/>
          <w:szCs w:val="18"/>
          <w:lang w:eastAsia="zh-TW"/>
        </w:rPr>
        <w:t xml:space="preserve"> </w:t>
      </w:r>
    </w:p>
    <w:p w:rsidR="00DD7F8E" w:rsidRPr="001A449E" w:rsidRDefault="00DD7F8E" w:rsidP="00E77F1E">
      <w:pPr>
        <w:rPr>
          <w:rFonts w:eastAsia="PMingLiU" w:cs="Tahoma"/>
          <w:lang w:eastAsia="zh-TW"/>
        </w:rPr>
      </w:pPr>
    </w:p>
    <w:p w:rsidR="00DD7F8E" w:rsidRPr="001A449E" w:rsidRDefault="00DD7F8E" w:rsidP="00DD7F8E">
      <w:pPr>
        <w:rPr>
          <w:rFonts w:eastAsia="PMingLiU" w:cs="Tahoma"/>
          <w:lang w:eastAsia="zh-TW"/>
        </w:rPr>
      </w:pPr>
      <w:r w:rsidRPr="001A449E">
        <w:rPr>
          <w:rFonts w:eastAsia="PMingLiU" w:cs="Tahoma"/>
          <w:szCs w:val="18"/>
          <w:lang w:eastAsia="zh-TW"/>
        </w:rPr>
        <w:t>企業策略計劃僅包括針對客戶採用</w:t>
      </w:r>
      <w:r w:rsidRPr="001A449E">
        <w:rPr>
          <w:rFonts w:eastAsia="PMingLiU" w:cs="Tahoma"/>
          <w:szCs w:val="18"/>
          <w:lang w:eastAsia="zh-TW"/>
        </w:rPr>
        <w:t xml:space="preserve"> Microsoft </w:t>
      </w:r>
      <w:r w:rsidRPr="001A449E">
        <w:rPr>
          <w:rFonts w:eastAsia="PMingLiU" w:cs="Tahoma"/>
          <w:szCs w:val="18"/>
          <w:lang w:eastAsia="zh-TW"/>
        </w:rPr>
        <w:t>技術提供相關的建議及指引。</w:t>
      </w:r>
      <w:r w:rsidRPr="001A449E">
        <w:rPr>
          <w:rFonts w:eastAsia="PMingLiU" w:cs="Tahoma"/>
          <w:bCs/>
          <w:sz w:val="19"/>
          <w:szCs w:val="19"/>
          <w:lang w:eastAsia="zh-TW"/>
        </w:rPr>
        <w:t>至於是否要接受</w:t>
      </w:r>
      <w:r w:rsidRPr="001A449E">
        <w:rPr>
          <w:rFonts w:eastAsia="PMingLiU" w:cs="Tahoma"/>
          <w:bCs/>
          <w:sz w:val="19"/>
          <w:szCs w:val="19"/>
          <w:lang w:eastAsia="zh-TW"/>
        </w:rPr>
        <w:t xml:space="preserve"> Microsoft </w:t>
      </w:r>
      <w:r w:rsidRPr="001A449E">
        <w:rPr>
          <w:rFonts w:eastAsia="PMingLiU" w:cs="Tahoma"/>
          <w:bCs/>
          <w:sz w:val="19"/>
          <w:szCs w:val="19"/>
          <w:lang w:eastAsia="zh-TW"/>
        </w:rPr>
        <w:t>的意見、指引及建議，完全由客戶自己決定。對於客戶按照</w:t>
      </w:r>
      <w:r w:rsidRPr="001A449E">
        <w:rPr>
          <w:rFonts w:eastAsia="PMingLiU" w:cs="Tahoma"/>
          <w:bCs/>
          <w:sz w:val="19"/>
          <w:szCs w:val="19"/>
          <w:lang w:eastAsia="zh-TW"/>
        </w:rPr>
        <w:t xml:space="preserve"> Microsoft </w:t>
      </w:r>
      <w:r w:rsidRPr="001A449E">
        <w:rPr>
          <w:rFonts w:eastAsia="PMingLiU" w:cs="Tahoma"/>
          <w:bCs/>
          <w:sz w:val="19"/>
          <w:szCs w:val="19"/>
          <w:lang w:eastAsia="zh-TW"/>
        </w:rPr>
        <w:t>的意見、指引或建議所導致的結果，</w:t>
      </w:r>
      <w:r w:rsidRPr="001A449E">
        <w:rPr>
          <w:rFonts w:eastAsia="PMingLiU" w:cs="Tahoma"/>
          <w:bCs/>
          <w:sz w:val="19"/>
          <w:szCs w:val="19"/>
          <w:lang w:eastAsia="zh-TW"/>
        </w:rPr>
        <w:t xml:space="preserve">Microsoft </w:t>
      </w:r>
      <w:r w:rsidRPr="001A449E">
        <w:rPr>
          <w:rFonts w:eastAsia="PMingLiU" w:cs="Tahoma"/>
          <w:bCs/>
          <w:sz w:val="19"/>
          <w:szCs w:val="19"/>
          <w:lang w:eastAsia="zh-TW"/>
        </w:rPr>
        <w:t>一律不提供任何聲明、瑕疵擔保或保證。</w:t>
      </w:r>
      <w:r w:rsidRPr="001A449E">
        <w:rPr>
          <w:rFonts w:eastAsia="PMingLiU" w:cs="Tahoma"/>
          <w:szCs w:val="18"/>
          <w:lang w:eastAsia="zh-TW"/>
        </w:rPr>
        <w:t>產品使用權並未包括在內。此外，企業架構師所提供的服務並不包括產品建置、問題解決或問題修正支援，亦不包括檢閱非</w:t>
      </w:r>
      <w:r w:rsidRPr="001A449E">
        <w:rPr>
          <w:rFonts w:eastAsia="PMingLiU" w:cs="Tahoma"/>
          <w:szCs w:val="18"/>
          <w:lang w:eastAsia="zh-TW"/>
        </w:rPr>
        <w:t xml:space="preserve"> Microsoft </w:t>
      </w:r>
      <w:r w:rsidRPr="001A449E">
        <w:rPr>
          <w:rFonts w:eastAsia="PMingLiU" w:cs="Tahoma"/>
          <w:szCs w:val="18"/>
          <w:lang w:eastAsia="zh-TW"/>
        </w:rPr>
        <w:t>的原始程式碼，或是超出上述交付項目以外的技術或架構諮詢。針對任何非</w:t>
      </w:r>
      <w:r w:rsidRPr="001A449E">
        <w:rPr>
          <w:rFonts w:eastAsia="PMingLiU" w:cs="Tahoma"/>
          <w:szCs w:val="18"/>
          <w:lang w:eastAsia="zh-TW"/>
        </w:rPr>
        <w:t xml:space="preserve"> Microsoft </w:t>
      </w:r>
      <w:r w:rsidRPr="001A449E">
        <w:rPr>
          <w:rFonts w:eastAsia="PMingLiU" w:cs="Tahoma"/>
          <w:szCs w:val="18"/>
          <w:lang w:eastAsia="zh-TW"/>
        </w:rPr>
        <w:t>的原始程式碼，本公司的服務將僅限於分析二進位資料，例如處理序傾印或網路監控追蹤。</w:t>
      </w:r>
    </w:p>
    <w:p w:rsidR="00DD7F8E" w:rsidRPr="001A449E" w:rsidRDefault="00DD7F8E" w:rsidP="00E77F1E">
      <w:pPr>
        <w:rPr>
          <w:rFonts w:eastAsia="PMingLiU" w:cs="Tahoma"/>
          <w:lang w:eastAsia="zh-TW"/>
        </w:rPr>
      </w:pPr>
    </w:p>
    <w:p w:rsidR="00DD7F8E" w:rsidRPr="001A449E" w:rsidRDefault="00DD7F8E" w:rsidP="00DD7F8E">
      <w:pPr>
        <w:rPr>
          <w:rFonts w:eastAsia="PMingLiU" w:cs="Tahoma"/>
          <w:lang w:eastAsia="zh-TW"/>
        </w:rPr>
      </w:pPr>
      <w:r w:rsidRPr="001A449E">
        <w:rPr>
          <w:rFonts w:eastAsia="PMingLiU" w:cs="Tahoma"/>
          <w:b/>
          <w:sz w:val="24"/>
          <w:szCs w:val="18"/>
          <w:lang w:eastAsia="zh-TW"/>
        </w:rPr>
        <w:t>客戶責任</w:t>
      </w:r>
      <w:r w:rsidR="00181327" w:rsidRPr="001A449E">
        <w:rPr>
          <w:rFonts w:eastAsia="PMingLiU" w:cs="Tahoma"/>
          <w:sz w:val="24"/>
          <w:szCs w:val="18"/>
          <w:lang w:eastAsia="zh-TW"/>
        </w:rPr>
        <w:t xml:space="preserve"> </w:t>
      </w:r>
    </w:p>
    <w:p w:rsidR="00DD7F8E" w:rsidRPr="001A449E" w:rsidRDefault="00DD7F8E" w:rsidP="00DD7F8E">
      <w:pPr>
        <w:rPr>
          <w:rFonts w:eastAsia="PMingLiU" w:cs="Tahoma"/>
          <w:lang w:eastAsia="zh-TW"/>
        </w:rPr>
      </w:pPr>
    </w:p>
    <w:p w:rsidR="00DD7F8E" w:rsidRPr="001A449E" w:rsidRDefault="00DD7F8E" w:rsidP="00DD7F8E">
      <w:pPr>
        <w:rPr>
          <w:rFonts w:eastAsia="PMingLiU" w:cs="Tahoma"/>
          <w:lang w:eastAsia="zh-TW"/>
        </w:rPr>
      </w:pPr>
      <w:r w:rsidRPr="001A449E">
        <w:rPr>
          <w:rFonts w:eastAsia="PMingLiU" w:cs="Tahoma"/>
          <w:szCs w:val="18"/>
          <w:lang w:eastAsia="zh-TW"/>
        </w:rPr>
        <w:t>企業策略計劃能否成功，以及本公司是否能確實履行義務，係取決於客戶參與計劃的整個過程，包括但不限於：</w:t>
      </w:r>
    </w:p>
    <w:p w:rsidR="00DD7F8E" w:rsidRPr="001A449E" w:rsidRDefault="00DD7F8E" w:rsidP="00DD7F8E">
      <w:pPr>
        <w:rPr>
          <w:rFonts w:eastAsia="PMingLiU" w:cs="Tahoma"/>
          <w:lang w:eastAsia="zh-TW"/>
        </w:rPr>
      </w:pPr>
    </w:p>
    <w:p w:rsidR="00DD7F8E" w:rsidRPr="001A449E" w:rsidRDefault="00DD7F8E" w:rsidP="00346F4B">
      <w:pPr>
        <w:numPr>
          <w:ilvl w:val="0"/>
          <w:numId w:val="78"/>
        </w:numPr>
        <w:tabs>
          <w:tab w:val="left" w:pos="1440"/>
        </w:tabs>
        <w:spacing w:after="60"/>
        <w:ind w:left="1440"/>
        <w:rPr>
          <w:rFonts w:eastAsia="PMingLiU" w:cs="Tahoma"/>
          <w:lang w:eastAsia="zh-TW"/>
        </w:rPr>
      </w:pPr>
      <w:r w:rsidRPr="001A449E">
        <w:rPr>
          <w:rFonts w:eastAsia="PMingLiU" w:cs="Tahoma"/>
          <w:color w:val="000000"/>
          <w:szCs w:val="18"/>
          <w:lang w:eastAsia="zh-TW"/>
        </w:rPr>
        <w:t>客戶代表、</w:t>
      </w:r>
      <w:r w:rsidRPr="001A449E">
        <w:rPr>
          <w:rFonts w:eastAsia="PMingLiU" w:cs="Tahoma"/>
          <w:color w:val="000000"/>
          <w:szCs w:val="18"/>
          <w:lang w:eastAsia="zh-TW"/>
        </w:rPr>
        <w:t xml:space="preserve">IT </w:t>
      </w:r>
      <w:r w:rsidRPr="001A449E">
        <w:rPr>
          <w:rFonts w:eastAsia="PMingLiU" w:cs="Tahoma"/>
          <w:color w:val="000000"/>
          <w:szCs w:val="18"/>
          <w:lang w:eastAsia="zh-TW"/>
        </w:rPr>
        <w:t>人員和資源的可用性，包括但不限於硬體、軟體、網際網路連線，以及辦公室的空間大小；</w:t>
      </w:r>
    </w:p>
    <w:p w:rsidR="00DD7F8E" w:rsidRPr="001A449E" w:rsidRDefault="00DD7F8E" w:rsidP="00346F4B">
      <w:pPr>
        <w:numPr>
          <w:ilvl w:val="0"/>
          <w:numId w:val="78"/>
        </w:numPr>
        <w:tabs>
          <w:tab w:val="left" w:pos="1440"/>
        </w:tabs>
        <w:spacing w:after="60"/>
        <w:ind w:left="1440"/>
        <w:rPr>
          <w:rFonts w:eastAsia="PMingLiU" w:cs="Tahoma"/>
          <w:lang w:eastAsia="zh-TW"/>
        </w:rPr>
      </w:pPr>
      <w:r w:rsidRPr="001A449E">
        <w:rPr>
          <w:rFonts w:eastAsia="PMingLiU" w:cs="Tahoma"/>
          <w:color w:val="000000"/>
          <w:szCs w:val="18"/>
          <w:lang w:eastAsia="zh-TW"/>
        </w:rPr>
        <w:t>客戶必須及時提供正確而完整的資訊；</w:t>
      </w:r>
    </w:p>
    <w:p w:rsidR="00DD7F8E" w:rsidRPr="001A449E" w:rsidRDefault="00DD7F8E" w:rsidP="00346F4B">
      <w:pPr>
        <w:numPr>
          <w:ilvl w:val="0"/>
          <w:numId w:val="78"/>
        </w:numPr>
        <w:tabs>
          <w:tab w:val="left" w:pos="1440"/>
        </w:tabs>
        <w:spacing w:after="60"/>
        <w:ind w:left="1440"/>
        <w:rPr>
          <w:rFonts w:eastAsia="PMingLiU" w:cs="Tahoma"/>
          <w:lang w:eastAsia="zh-TW"/>
        </w:rPr>
      </w:pPr>
      <w:r w:rsidRPr="001A449E">
        <w:rPr>
          <w:rFonts w:eastAsia="PMingLiU" w:cs="Tahoma"/>
          <w:color w:val="000000"/>
          <w:szCs w:val="18"/>
          <w:lang w:eastAsia="zh-TW"/>
        </w:rPr>
        <w:t>對於客戶組織相關資訊的存取權；</w:t>
      </w:r>
    </w:p>
    <w:p w:rsidR="00DD7F8E" w:rsidRPr="001A449E" w:rsidRDefault="00DD7F8E" w:rsidP="00346F4B">
      <w:pPr>
        <w:numPr>
          <w:ilvl w:val="0"/>
          <w:numId w:val="78"/>
        </w:numPr>
        <w:tabs>
          <w:tab w:val="left" w:pos="1440"/>
        </w:tabs>
        <w:spacing w:after="60"/>
        <w:ind w:left="1440"/>
        <w:rPr>
          <w:rFonts w:eastAsia="PMingLiU" w:cs="Tahoma"/>
          <w:lang w:eastAsia="zh-TW"/>
        </w:rPr>
      </w:pPr>
      <w:r w:rsidRPr="001A449E">
        <w:rPr>
          <w:rFonts w:eastAsia="PMingLiU" w:cs="Tahoma"/>
          <w:color w:val="000000"/>
          <w:szCs w:val="18"/>
          <w:lang w:eastAsia="zh-TW"/>
        </w:rPr>
        <w:t>客戶必須及時而有效地完成指派的職責；以及</w:t>
      </w:r>
    </w:p>
    <w:p w:rsidR="00DD7F8E" w:rsidRPr="001A449E" w:rsidRDefault="00DD7F8E" w:rsidP="00346F4B">
      <w:pPr>
        <w:numPr>
          <w:ilvl w:val="0"/>
          <w:numId w:val="78"/>
        </w:numPr>
        <w:tabs>
          <w:tab w:val="left" w:pos="1440"/>
        </w:tabs>
        <w:spacing w:after="60"/>
        <w:ind w:left="1440"/>
        <w:rPr>
          <w:rFonts w:eastAsia="PMingLiU" w:cs="Tahoma"/>
          <w:lang w:eastAsia="zh-TW"/>
        </w:rPr>
      </w:pPr>
      <w:r w:rsidRPr="001A449E">
        <w:rPr>
          <w:rFonts w:eastAsia="PMingLiU" w:cs="Tahoma"/>
          <w:color w:val="000000"/>
          <w:szCs w:val="18"/>
          <w:lang w:eastAsia="zh-TW"/>
        </w:rPr>
        <w:t>客戶的管理團隊必須及時進行決策與核准。</w:t>
      </w:r>
    </w:p>
    <w:p w:rsidR="0064651F" w:rsidRPr="001A449E" w:rsidRDefault="0064651F" w:rsidP="00CA52FE">
      <w:pPr>
        <w:rPr>
          <w:rFonts w:eastAsia="PMingLiU" w:cs="Tahoma"/>
          <w:lang w:eastAsia="zh-TW"/>
        </w:rPr>
      </w:pPr>
      <w:bookmarkStart w:id="925" w:name="_Toc288760404"/>
    </w:p>
    <w:p w:rsidR="00DD7F8E" w:rsidRPr="001A449E" w:rsidRDefault="00DD7F8E" w:rsidP="00CA52FE">
      <w:pPr>
        <w:rPr>
          <w:rFonts w:eastAsia="PMingLiU" w:cs="Tahoma"/>
          <w:lang w:eastAsia="zh-TW"/>
        </w:rPr>
      </w:pPr>
      <w:r w:rsidRPr="001A449E">
        <w:rPr>
          <w:rFonts w:eastAsia="PMingLiU" w:cs="Tahoma"/>
          <w:b/>
          <w:sz w:val="24"/>
          <w:szCs w:val="18"/>
          <w:lang w:eastAsia="zh-TW"/>
        </w:rPr>
        <w:t>其他服務條款及條件</w:t>
      </w:r>
    </w:p>
    <w:p w:rsidR="00DD7F8E" w:rsidRPr="001A449E" w:rsidRDefault="00DD7F8E" w:rsidP="00CA52FE">
      <w:pPr>
        <w:rPr>
          <w:rFonts w:eastAsia="PMingLiU" w:cs="Tahoma"/>
          <w:lang w:eastAsia="zh-TW"/>
        </w:rPr>
      </w:pPr>
    </w:p>
    <w:p w:rsidR="00DD7F8E" w:rsidRPr="001A449E" w:rsidRDefault="00DB2D1E" w:rsidP="00E77F1E">
      <w:pPr>
        <w:spacing w:after="60"/>
        <w:rPr>
          <w:rFonts w:eastAsia="PMingLiU" w:cs="Tahoma"/>
          <w:lang w:eastAsia="zh-TW"/>
        </w:rPr>
      </w:pPr>
      <w:bookmarkStart w:id="926" w:name="_Toc317591257"/>
      <w:bookmarkStart w:id="927" w:name="_Toc336338248"/>
      <w:bookmarkStart w:id="928" w:name="_Toc363720600"/>
      <w:r w:rsidRPr="001A449E">
        <w:rPr>
          <w:rStyle w:val="Heading2Char"/>
          <w:rFonts w:ascii="Tahoma" w:eastAsia="PMingLiU" w:hAnsi="Tahoma" w:cs="Tahoma"/>
          <w:sz w:val="20"/>
          <w:szCs w:val="20"/>
          <w:lang w:eastAsia="zh-TW"/>
        </w:rPr>
        <w:t>使用、所有權與使用權權利</w:t>
      </w:r>
      <w:bookmarkEnd w:id="925"/>
      <w:bookmarkEnd w:id="926"/>
      <w:bookmarkEnd w:id="927"/>
      <w:bookmarkEnd w:id="928"/>
    </w:p>
    <w:p w:rsidR="00DB2D1E" w:rsidRPr="00A8176D" w:rsidRDefault="00DB2D1E" w:rsidP="00CA52FE">
      <w:pPr>
        <w:pStyle w:val="normal1"/>
        <w:rPr>
          <w:rFonts w:ascii="Tahoma" w:eastAsia="PMingLiU" w:hAnsi="Tahoma" w:cs="Tahoma"/>
          <w:sz w:val="18"/>
          <w:szCs w:val="18"/>
          <w:lang w:eastAsia="zh-TW"/>
        </w:rPr>
      </w:pPr>
      <w:r w:rsidRPr="00A8176D">
        <w:rPr>
          <w:rFonts w:ascii="Tahoma" w:eastAsia="PMingLiU" w:hAnsi="Tahoma" w:cs="Tahoma"/>
          <w:b/>
          <w:bCs/>
          <w:color w:val="000000"/>
          <w:sz w:val="18"/>
          <w:szCs w:val="18"/>
          <w:lang w:eastAsia="zh-TW"/>
        </w:rPr>
        <w:t>修正程式。</w:t>
      </w:r>
      <w:r w:rsidRPr="00A8176D">
        <w:rPr>
          <w:rFonts w:ascii="Tahoma" w:eastAsia="PMingLiU" w:hAnsi="Tahoma" w:cs="Tahoma"/>
          <w:bCs/>
          <w:color w:val="000000"/>
          <w:sz w:val="18"/>
          <w:szCs w:val="18"/>
          <w:lang w:eastAsia="zh-TW"/>
        </w:rPr>
        <w:t>如果</w:t>
      </w:r>
      <w:r w:rsidRPr="00A8176D">
        <w:rPr>
          <w:rFonts w:ascii="Tahoma" w:eastAsia="PMingLiU" w:hAnsi="Tahoma" w:cs="Tahoma"/>
          <w:bCs/>
          <w:color w:val="000000"/>
          <w:sz w:val="18"/>
          <w:szCs w:val="18"/>
          <w:lang w:eastAsia="zh-TW"/>
        </w:rPr>
        <w:t xml:space="preserve"> Microsoft </w:t>
      </w:r>
      <w:r w:rsidRPr="00A8176D">
        <w:rPr>
          <w:rFonts w:ascii="Tahoma" w:eastAsia="PMingLiU" w:hAnsi="Tahoma" w:cs="Tahoma"/>
          <w:bCs/>
          <w:color w:val="000000"/>
          <w:sz w:val="18"/>
          <w:szCs w:val="18"/>
          <w:lang w:eastAsia="zh-TW"/>
        </w:rPr>
        <w:t>在履行服務期間提供修正程式給客戶，則這些</w:t>
      </w:r>
      <w:r w:rsidRPr="00A8176D">
        <w:rPr>
          <w:rFonts w:ascii="Tahoma" w:eastAsia="PMingLiU" w:hAnsi="Tahoma" w:cs="Tahoma"/>
          <w:b/>
          <w:bCs/>
          <w:color w:val="000000"/>
          <w:sz w:val="18"/>
          <w:szCs w:val="18"/>
          <w:lang w:eastAsia="zh-TW"/>
        </w:rPr>
        <w:t xml:space="preserve"> </w:t>
      </w:r>
      <w:r w:rsidRPr="00A8176D">
        <w:rPr>
          <w:rFonts w:ascii="Tahoma" w:eastAsia="PMingLiU" w:hAnsi="Tahoma" w:cs="Tahoma"/>
          <w:color w:val="000000"/>
          <w:sz w:val="18"/>
          <w:szCs w:val="18"/>
          <w:lang w:eastAsia="zh-TW"/>
        </w:rPr>
        <w:t>修正程式係依照其相關產品適用之授權條款進行授權。如修正程式非針對特定產品提供，則適用</w:t>
      </w:r>
      <w:r w:rsidRPr="00A8176D">
        <w:rPr>
          <w:rFonts w:ascii="Tahoma" w:eastAsia="PMingLiU" w:hAnsi="Tahoma" w:cs="Tahoma"/>
          <w:color w:val="000000"/>
          <w:sz w:val="18"/>
          <w:szCs w:val="18"/>
          <w:lang w:eastAsia="zh-TW"/>
        </w:rPr>
        <w:t xml:space="preserve"> Microsoft </w:t>
      </w:r>
      <w:r w:rsidRPr="00A8176D">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A8176D">
        <w:rPr>
          <w:rFonts w:ascii="Tahoma" w:eastAsia="PMingLiU" w:hAnsi="Tahoma" w:cs="Tahoma"/>
          <w:color w:val="000000"/>
          <w:sz w:val="18"/>
          <w:szCs w:val="18"/>
          <w:lang w:eastAsia="zh-TW"/>
        </w:rPr>
        <w:t xml:space="preserve"> Microsoft </w:t>
      </w:r>
      <w:r w:rsidRPr="00A8176D">
        <w:rPr>
          <w:rFonts w:ascii="Tahoma" w:eastAsia="PMingLiU" w:hAnsi="Tahoma" w:cs="Tahoma"/>
          <w:color w:val="000000"/>
          <w:sz w:val="18"/>
          <w:szCs w:val="18"/>
          <w:lang w:eastAsia="zh-TW"/>
        </w:rPr>
        <w:t>電腦程式碼結合。</w:t>
      </w:r>
    </w:p>
    <w:p w:rsidR="003F47CB" w:rsidRPr="00A8176D" w:rsidRDefault="003F47CB" w:rsidP="00CA52FE">
      <w:pPr>
        <w:pStyle w:val="normal1"/>
        <w:rPr>
          <w:rFonts w:ascii="Tahoma" w:eastAsia="PMingLiU" w:hAnsi="Tahoma" w:cs="Tahoma"/>
          <w:sz w:val="18"/>
          <w:szCs w:val="18"/>
          <w:lang w:eastAsia="zh-TW"/>
        </w:rPr>
      </w:pPr>
    </w:p>
    <w:p w:rsidR="00DB2D1E" w:rsidRPr="00A8176D" w:rsidRDefault="00DB2D1E" w:rsidP="00CA52FE">
      <w:pPr>
        <w:pStyle w:val="normal1"/>
        <w:rPr>
          <w:rFonts w:ascii="Tahoma" w:eastAsia="PMingLiU" w:hAnsi="Tahoma" w:cs="Tahoma"/>
          <w:sz w:val="18"/>
          <w:szCs w:val="18"/>
          <w:lang w:eastAsia="zh-TW"/>
        </w:rPr>
      </w:pPr>
      <w:r w:rsidRPr="00A8176D">
        <w:rPr>
          <w:rFonts w:ascii="Tahoma" w:eastAsia="PMingLiU" w:hAnsi="Tahoma" w:cs="Tahoma"/>
          <w:b/>
          <w:bCs/>
          <w:color w:val="000000"/>
          <w:sz w:val="18"/>
          <w:szCs w:val="18"/>
          <w:lang w:eastAsia="zh-TW"/>
        </w:rPr>
        <w:t>已存在著作。</w:t>
      </w:r>
      <w:r w:rsidRPr="00A8176D">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以下稱「已存在著作」</w:t>
      </w:r>
      <w:r w:rsidRPr="00A8176D">
        <w:rPr>
          <w:rFonts w:ascii="Tahoma" w:eastAsia="PMingLiU" w:hAnsi="Tahoma" w:cs="Tahoma"/>
          <w:color w:val="000000"/>
          <w:sz w:val="18"/>
          <w:szCs w:val="18"/>
          <w:lang w:eastAsia="zh-TW"/>
        </w:rPr>
        <w:t>)</w:t>
      </w:r>
      <w:r w:rsidRPr="00A8176D">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必要時亦包含</w:t>
      </w:r>
      <w:r w:rsidRPr="00A8176D">
        <w:rPr>
          <w:rFonts w:ascii="Tahoma" w:eastAsia="PMingLiU" w:hAnsi="Tahoma" w:cs="Tahoma"/>
          <w:color w:val="000000"/>
          <w:sz w:val="18"/>
          <w:szCs w:val="18"/>
          <w:lang w:eastAsia="zh-TW"/>
        </w:rPr>
        <w:t xml:space="preserve"> Microsoft </w:t>
      </w:r>
      <w:r w:rsidRPr="00A8176D">
        <w:rPr>
          <w:rFonts w:ascii="Tahoma" w:eastAsia="PMingLiU" w:hAnsi="Tahoma" w:cs="Tahoma"/>
          <w:color w:val="000000"/>
          <w:sz w:val="18"/>
          <w:szCs w:val="18"/>
          <w:lang w:eastAsia="zh-TW"/>
        </w:rPr>
        <w:t>之承攬人</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rsidR="00DB2D1E" w:rsidRPr="00A8176D" w:rsidRDefault="00DB2D1E" w:rsidP="00CA52FE">
      <w:pPr>
        <w:pStyle w:val="normal1"/>
        <w:rPr>
          <w:rFonts w:ascii="Tahoma" w:eastAsia="PMingLiU" w:hAnsi="Tahoma" w:cs="Tahoma"/>
          <w:sz w:val="18"/>
          <w:szCs w:val="18"/>
          <w:lang w:eastAsia="zh-TW"/>
        </w:rPr>
      </w:pPr>
      <w:r w:rsidRPr="00A8176D">
        <w:rPr>
          <w:rFonts w:ascii="Tahoma" w:eastAsia="PMingLiU" w:hAnsi="Tahoma" w:cs="Tahoma"/>
          <w:color w:val="000000"/>
          <w:sz w:val="18"/>
          <w:szCs w:val="18"/>
          <w:lang w:eastAsia="zh-TW"/>
        </w:rPr>
        <w:t>除雙方當事人以書面形式明確約定外，一旦支付全部款項，</w:t>
      </w:r>
      <w:r w:rsidRPr="00A8176D">
        <w:rPr>
          <w:rFonts w:ascii="Tahoma" w:eastAsia="PMingLiU" w:hAnsi="Tahoma" w:cs="Tahoma"/>
          <w:color w:val="000000"/>
          <w:sz w:val="18"/>
          <w:szCs w:val="18"/>
          <w:lang w:eastAsia="zh-TW"/>
        </w:rPr>
        <w:t xml:space="preserve">Microsoft </w:t>
      </w:r>
      <w:r w:rsidRPr="00A8176D">
        <w:rPr>
          <w:rFonts w:ascii="Tahoma" w:eastAsia="PMingLiU" w:hAnsi="Tahoma" w:cs="Tahoma"/>
          <w:color w:val="000000"/>
          <w:sz w:val="18"/>
          <w:szCs w:val="18"/>
          <w:lang w:eastAsia="zh-TW"/>
        </w:rPr>
        <w:t>即授與客戶非專屬、永久且已繳清權利金之使用權，使客戶僅得為內部業務運作之目的，僅以</w:t>
      </w:r>
      <w:r w:rsidRPr="00A8176D">
        <w:rPr>
          <w:rFonts w:ascii="Tahoma" w:eastAsia="PMingLiU" w:hAnsi="Tahoma" w:cs="Tahoma"/>
          <w:color w:val="000000"/>
          <w:sz w:val="18"/>
          <w:szCs w:val="18"/>
          <w:lang w:eastAsia="zh-TW"/>
        </w:rPr>
        <w:t xml:space="preserve"> Microsoft </w:t>
      </w:r>
      <w:r w:rsidRPr="00A8176D">
        <w:rPr>
          <w:rFonts w:ascii="Tahoma" w:eastAsia="PMingLiU" w:hAnsi="Tahoma" w:cs="Tahoma"/>
          <w:color w:val="000000"/>
          <w:sz w:val="18"/>
          <w:szCs w:val="18"/>
          <w:lang w:eastAsia="zh-TW"/>
        </w:rPr>
        <w:t>做為服務交付項目之一部分而交付予客戶之形式，使用、重製和修改</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如果適用的話</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該已存在著作。前開</w:t>
      </w:r>
      <w:r w:rsidRPr="00A8176D">
        <w:rPr>
          <w:rFonts w:ascii="Tahoma" w:eastAsia="PMingLiU" w:hAnsi="Tahoma" w:cs="Tahoma"/>
          <w:color w:val="000000"/>
          <w:sz w:val="18"/>
          <w:szCs w:val="18"/>
          <w:lang w:eastAsia="zh-TW"/>
        </w:rPr>
        <w:t xml:space="preserve"> Microsoft </w:t>
      </w:r>
      <w:r w:rsidRPr="00A8176D">
        <w:rPr>
          <w:rFonts w:ascii="Tahoma" w:eastAsia="PMingLiU" w:hAnsi="Tahoma" w:cs="Tahoma"/>
          <w:color w:val="000000"/>
          <w:sz w:val="18"/>
          <w:szCs w:val="18"/>
          <w:lang w:eastAsia="zh-TW"/>
        </w:rPr>
        <w:t>已存在著作之使用權，係以客戶遵守本合約條款為前提條件。</w:t>
      </w:r>
    </w:p>
    <w:p w:rsidR="003F47CB" w:rsidRPr="00A8176D" w:rsidRDefault="003F47CB" w:rsidP="00CA52FE">
      <w:pPr>
        <w:pStyle w:val="normal1"/>
        <w:rPr>
          <w:rFonts w:ascii="Tahoma" w:eastAsia="PMingLiU" w:hAnsi="Tahoma" w:cs="Tahoma"/>
          <w:sz w:val="18"/>
          <w:szCs w:val="18"/>
          <w:lang w:eastAsia="zh-TW"/>
        </w:rPr>
      </w:pPr>
    </w:p>
    <w:p w:rsidR="00DB2D1E" w:rsidRPr="00A8176D" w:rsidRDefault="00DB2D1E" w:rsidP="00CA52FE">
      <w:pPr>
        <w:pStyle w:val="normal1"/>
        <w:rPr>
          <w:rFonts w:ascii="Tahoma" w:eastAsia="PMingLiU" w:hAnsi="Tahoma" w:cs="Tahoma"/>
          <w:sz w:val="18"/>
          <w:szCs w:val="18"/>
          <w:lang w:eastAsia="zh-TW"/>
        </w:rPr>
      </w:pPr>
      <w:r w:rsidRPr="00A8176D">
        <w:rPr>
          <w:rFonts w:ascii="Tahoma" w:eastAsia="PMingLiU" w:hAnsi="Tahoma" w:cs="Tahoma"/>
          <w:b/>
          <w:bCs/>
          <w:color w:val="000000"/>
          <w:sz w:val="18"/>
          <w:szCs w:val="18"/>
          <w:lang w:eastAsia="zh-TW"/>
        </w:rPr>
        <w:t>開發物。</w:t>
      </w:r>
      <w:r w:rsidRPr="00A8176D">
        <w:rPr>
          <w:rFonts w:ascii="Tahoma" w:eastAsia="PMingLiU" w:hAnsi="Tahoma" w:cs="Tahoma"/>
          <w:color w:val="000000"/>
          <w:sz w:val="18"/>
          <w:szCs w:val="18"/>
          <w:lang w:eastAsia="zh-TW"/>
        </w:rPr>
        <w:t>一旦支付全部款項，</w:t>
      </w:r>
      <w:r w:rsidRPr="00A8176D">
        <w:rPr>
          <w:rFonts w:ascii="Tahoma" w:eastAsia="PMingLiU" w:hAnsi="Tahoma" w:cs="Tahoma"/>
          <w:color w:val="000000"/>
          <w:sz w:val="18"/>
          <w:szCs w:val="18"/>
          <w:lang w:eastAsia="zh-TW"/>
        </w:rPr>
        <w:t xml:space="preserve">Microsoft </w:t>
      </w:r>
      <w:r w:rsidRPr="00A8176D">
        <w:rPr>
          <w:rFonts w:ascii="Tahoma" w:eastAsia="PMingLiU" w:hAnsi="Tahoma" w:cs="Tahoma"/>
          <w:color w:val="000000"/>
          <w:sz w:val="18"/>
          <w:szCs w:val="18"/>
          <w:lang w:eastAsia="zh-TW"/>
        </w:rPr>
        <w:t>即授與客戶由</w:t>
      </w:r>
      <w:r w:rsidRPr="00A8176D">
        <w:rPr>
          <w:rFonts w:ascii="Tahoma" w:eastAsia="PMingLiU" w:hAnsi="Tahoma" w:cs="Tahoma"/>
          <w:color w:val="000000"/>
          <w:sz w:val="18"/>
          <w:szCs w:val="18"/>
          <w:lang w:eastAsia="zh-TW"/>
        </w:rPr>
        <w:t xml:space="preserve"> Microsoft </w:t>
      </w:r>
      <w:r w:rsidRPr="00A8176D">
        <w:rPr>
          <w:rFonts w:ascii="Tahoma" w:eastAsia="PMingLiU" w:hAnsi="Tahoma" w:cs="Tahoma"/>
          <w:color w:val="000000"/>
          <w:sz w:val="18"/>
          <w:szCs w:val="18"/>
          <w:lang w:eastAsia="zh-TW"/>
        </w:rPr>
        <w:t>開發或與客戶共同開發、並提供予客戶做為服務履行最後產物</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以下稱「開發物」</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之任何電腦程式碼或非程式碼形式之書面資料</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產品、修正程式或已存在著作除外</w:t>
      </w:r>
      <w:r w:rsidRPr="00A8176D">
        <w:rPr>
          <w:rFonts w:ascii="Tahoma" w:eastAsia="PMingLiU" w:hAnsi="Tahoma" w:cs="Tahoma"/>
          <w:color w:val="000000"/>
          <w:sz w:val="18"/>
          <w:szCs w:val="18"/>
          <w:lang w:eastAsia="zh-TW"/>
        </w:rPr>
        <w:t xml:space="preserve">) </w:t>
      </w:r>
      <w:r w:rsidRPr="00A8176D">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F47CB" w:rsidRPr="00A8176D" w:rsidRDefault="003F47CB" w:rsidP="00CA52FE">
      <w:pPr>
        <w:pStyle w:val="normal1"/>
        <w:rPr>
          <w:rFonts w:ascii="Tahoma" w:eastAsia="PMingLiU" w:hAnsi="Tahoma" w:cs="Tahoma"/>
          <w:sz w:val="18"/>
          <w:szCs w:val="18"/>
          <w:lang w:eastAsia="zh-TW"/>
        </w:rPr>
      </w:pPr>
    </w:p>
    <w:p w:rsidR="00222641" w:rsidRPr="001A449E" w:rsidRDefault="00222641" w:rsidP="00CA52FE">
      <w:pPr>
        <w:rPr>
          <w:rFonts w:eastAsia="PMingLiU" w:cs="Tahoma"/>
          <w:lang w:eastAsia="zh-TW"/>
        </w:rPr>
      </w:pPr>
      <w:r w:rsidRPr="001A449E">
        <w:rPr>
          <w:rFonts w:eastAsia="PMingLiU" w:cs="Tahoma"/>
          <w:b/>
          <w:bCs/>
          <w:color w:val="000000"/>
          <w:szCs w:val="18"/>
          <w:lang w:eastAsia="zh-TW"/>
        </w:rPr>
        <w:t>資料。</w:t>
      </w:r>
      <w:r w:rsidRPr="001A449E">
        <w:rPr>
          <w:rFonts w:eastAsia="PMingLiU" w:cs="Tahoma"/>
          <w:bCs/>
          <w:color w:val="000000"/>
          <w:szCs w:val="18"/>
          <w:lang w:eastAsia="zh-TW"/>
        </w:rPr>
        <w:t>由本公司所開發並提供予客戶之與</w:t>
      </w:r>
      <w:r w:rsidRPr="001A449E">
        <w:rPr>
          <w:rFonts w:eastAsia="PMingLiU" w:cs="Tahoma"/>
          <w:bCs/>
          <w:color w:val="000000"/>
          <w:szCs w:val="18"/>
          <w:lang w:eastAsia="zh-TW"/>
        </w:rPr>
        <w:t xml:space="preserve"> Windows Azure </w:t>
      </w:r>
      <w:r w:rsidRPr="001A449E">
        <w:rPr>
          <w:rFonts w:eastAsia="PMingLiU" w:cs="Tahoma"/>
          <w:bCs/>
          <w:color w:val="000000"/>
          <w:szCs w:val="18"/>
          <w:lang w:eastAsia="zh-TW"/>
        </w:rPr>
        <w:t>支援及</w:t>
      </w:r>
      <w:r w:rsidRPr="001A449E">
        <w:rPr>
          <w:rFonts w:eastAsia="PMingLiU" w:cs="Tahoma"/>
          <w:bCs/>
          <w:color w:val="000000"/>
          <w:szCs w:val="18"/>
          <w:lang w:eastAsia="zh-TW"/>
        </w:rPr>
        <w:t xml:space="preserve"> Professional Support </w:t>
      </w:r>
      <w:r w:rsidRPr="001A449E">
        <w:rPr>
          <w:rFonts w:eastAsia="PMingLiU" w:cs="Tahoma"/>
          <w:bCs/>
          <w:color w:val="000000"/>
          <w:szCs w:val="18"/>
          <w:lang w:eastAsia="zh-TW"/>
        </w:rPr>
        <w:t>相關資料</w:t>
      </w:r>
      <w:r w:rsidRPr="001A449E">
        <w:rPr>
          <w:rFonts w:eastAsia="PMingLiU" w:cs="Tahoma"/>
          <w:bCs/>
          <w:color w:val="000000"/>
          <w:szCs w:val="18"/>
          <w:lang w:eastAsia="zh-TW"/>
        </w:rPr>
        <w:t xml:space="preserve"> (</w:t>
      </w:r>
      <w:r w:rsidRPr="001A449E">
        <w:rPr>
          <w:rFonts w:eastAsia="PMingLiU" w:cs="Tahoma"/>
          <w:bCs/>
          <w:color w:val="000000"/>
          <w:szCs w:val="18"/>
          <w:lang w:eastAsia="zh-TW"/>
        </w:rPr>
        <w:t>以下稱「資料」</w:t>
      </w:r>
      <w:r w:rsidRPr="001A449E">
        <w:rPr>
          <w:rFonts w:eastAsia="PMingLiU" w:cs="Tahoma"/>
          <w:bCs/>
          <w:color w:val="000000"/>
          <w:szCs w:val="18"/>
          <w:lang w:eastAsia="zh-TW"/>
        </w:rPr>
        <w:t xml:space="preserve">) </w:t>
      </w:r>
      <w:r w:rsidR="006018F5">
        <w:rPr>
          <w:rFonts w:eastAsia="PMingLiU" w:cs="Tahoma"/>
          <w:bCs/>
          <w:color w:val="000000"/>
          <w:szCs w:val="18"/>
          <w:lang w:eastAsia="zh-TW"/>
        </w:rPr>
        <w:br/>
      </w:r>
      <w:r w:rsidRPr="001A449E">
        <w:rPr>
          <w:rFonts w:eastAsia="PMingLiU" w:cs="Tahoma"/>
          <w:bCs/>
          <w:color w:val="000000"/>
          <w:szCs w:val="18"/>
          <w:lang w:eastAsia="zh-TW"/>
        </w:rPr>
        <w:t>(</w:t>
      </w:r>
      <w:r w:rsidRPr="001A449E">
        <w:rPr>
          <w:rFonts w:eastAsia="PMingLiU" w:cs="Tahoma"/>
          <w:bCs/>
          <w:color w:val="000000"/>
          <w:szCs w:val="18"/>
          <w:lang w:eastAsia="zh-TW"/>
        </w:rPr>
        <w:t>軟體程式碼除外</w:t>
      </w:r>
      <w:r w:rsidRPr="001A449E">
        <w:rPr>
          <w:rFonts w:eastAsia="PMingLiU" w:cs="Tahoma"/>
          <w:bCs/>
          <w:color w:val="000000"/>
          <w:szCs w:val="18"/>
          <w:lang w:eastAsia="zh-TW"/>
        </w:rPr>
        <w:t>)</w:t>
      </w:r>
      <w:r w:rsidRPr="001A449E">
        <w:rPr>
          <w:rFonts w:eastAsia="PMingLiU" w:cs="Tahoma"/>
          <w:bCs/>
          <w:color w:val="000000"/>
          <w:szCs w:val="18"/>
          <w:lang w:eastAsia="zh-TW"/>
        </w:rPr>
        <w:t>，其所有權利均屬本公司所有，但該等資料如構成客戶已存在著作，不在此限。本公司授與客戶非</w:t>
      </w:r>
      <w:r w:rsidR="006018F5">
        <w:rPr>
          <w:rFonts w:eastAsia="PMingLiU" w:cs="Tahoma"/>
          <w:bCs/>
          <w:color w:val="000000"/>
          <w:szCs w:val="18"/>
          <w:lang w:eastAsia="zh-TW"/>
        </w:rPr>
        <w:br/>
      </w:r>
      <w:r w:rsidRPr="001A449E">
        <w:rPr>
          <w:rFonts w:eastAsia="PMingLiU" w:cs="Tahoma"/>
          <w:bCs/>
          <w:color w:val="000000"/>
          <w:szCs w:val="18"/>
          <w:lang w:eastAsia="zh-TW"/>
        </w:rPr>
        <w:t>專屬、永久且已繳清權利金之使用權，允許其僅就內部企業運作之目的使用、重製及修改資料，且無任何會計或支付</w:t>
      </w:r>
      <w:r w:rsidR="006018F5">
        <w:rPr>
          <w:rFonts w:eastAsia="PMingLiU" w:cs="Tahoma"/>
          <w:bCs/>
          <w:color w:val="000000"/>
          <w:szCs w:val="18"/>
          <w:lang w:eastAsia="zh-TW"/>
        </w:rPr>
        <w:br/>
      </w:r>
      <w:r w:rsidRPr="001A449E">
        <w:rPr>
          <w:rFonts w:eastAsia="PMingLiU" w:cs="Tahoma"/>
          <w:bCs/>
          <w:color w:val="000000"/>
          <w:szCs w:val="18"/>
          <w:lang w:eastAsia="zh-TW"/>
        </w:rPr>
        <w:t>權利金之義務。客戶得將上開所授與之權利轉授權予其關係企業。所有未明示授與之權利皆予以保留。</w:t>
      </w:r>
    </w:p>
    <w:p w:rsidR="003F47CB" w:rsidRPr="001A449E" w:rsidRDefault="003F47CB" w:rsidP="00CA52FE">
      <w:pPr>
        <w:rPr>
          <w:rFonts w:eastAsia="PMingLiU" w:cs="Tahoma"/>
          <w:lang w:eastAsia="zh-TW"/>
        </w:rPr>
      </w:pPr>
    </w:p>
    <w:p w:rsidR="00B53C3C" w:rsidRPr="001A449E" w:rsidRDefault="00B53C3C" w:rsidP="00CA52FE">
      <w:pPr>
        <w:rPr>
          <w:rFonts w:eastAsia="PMingLiU" w:cs="Tahoma"/>
          <w:lang w:eastAsia="zh-TW"/>
        </w:rPr>
      </w:pPr>
      <w:r w:rsidRPr="001A449E">
        <w:rPr>
          <w:rFonts w:eastAsia="PMingLiU" w:cs="Tahoma"/>
          <w:b/>
          <w:bCs/>
          <w:color w:val="000000"/>
          <w:szCs w:val="18"/>
          <w:lang w:eastAsia="zh-TW"/>
        </w:rPr>
        <w:t>範例程式碼。</w:t>
      </w:r>
      <w:r w:rsidRPr="001A449E">
        <w:rPr>
          <w:rFonts w:eastAsia="PMingLiU" w:cs="Tahoma"/>
          <w:bCs/>
          <w:color w:val="000000"/>
          <w:szCs w:val="18"/>
          <w:lang w:eastAsia="zh-TW"/>
        </w:rPr>
        <w:t xml:space="preserve">Microsoft </w:t>
      </w:r>
      <w:r w:rsidRPr="001A449E">
        <w:rPr>
          <w:rFonts w:eastAsia="PMingLiU" w:cs="Tahoma"/>
          <w:bCs/>
          <w:color w:val="000000"/>
          <w:szCs w:val="18"/>
          <w:lang w:eastAsia="zh-TW"/>
        </w:rPr>
        <w:t>授與客戶非專屬、永久且免權利金之權利，允許其得使用和修改本公司提供用於說明目的之任何軟體程式碼</w:t>
      </w:r>
      <w:r w:rsidRPr="001A449E">
        <w:rPr>
          <w:rFonts w:eastAsia="PMingLiU" w:cs="Tahoma"/>
          <w:bCs/>
          <w:color w:val="000000"/>
          <w:szCs w:val="18"/>
          <w:lang w:eastAsia="zh-TW"/>
        </w:rPr>
        <w:t xml:space="preserve"> (</w:t>
      </w:r>
      <w:r w:rsidRPr="001A449E">
        <w:rPr>
          <w:rFonts w:eastAsia="PMingLiU" w:cs="Tahoma"/>
          <w:bCs/>
          <w:color w:val="000000"/>
          <w:szCs w:val="18"/>
          <w:lang w:eastAsia="zh-TW"/>
        </w:rPr>
        <w:t>以下稱「範例程式碼」</w:t>
      </w:r>
      <w:r w:rsidRPr="001A449E">
        <w:rPr>
          <w:rFonts w:eastAsia="PMingLiU" w:cs="Tahoma"/>
          <w:bCs/>
          <w:color w:val="000000"/>
          <w:szCs w:val="18"/>
          <w:lang w:eastAsia="zh-TW"/>
        </w:rPr>
        <w:t>)</w:t>
      </w:r>
      <w:r w:rsidRPr="001A449E">
        <w:rPr>
          <w:rFonts w:eastAsia="PMingLiU" w:cs="Tahoma"/>
          <w:bCs/>
          <w:color w:val="000000"/>
          <w:szCs w:val="18"/>
          <w:lang w:eastAsia="zh-TW"/>
        </w:rPr>
        <w:t>，並得重製和散布目的碼形式的範例程式碼，惟前提為客戶同意以下條件︰</w:t>
      </w:r>
      <w:r w:rsidRPr="001A449E">
        <w:rPr>
          <w:rFonts w:eastAsia="PMingLiU" w:cs="Tahoma"/>
          <w:bCs/>
          <w:color w:val="000000"/>
          <w:szCs w:val="18"/>
          <w:lang w:eastAsia="zh-TW"/>
        </w:rPr>
        <w:t>(i) </w:t>
      </w:r>
      <w:r w:rsidRPr="001A449E">
        <w:rPr>
          <w:rFonts w:eastAsia="PMingLiU" w:cs="Tahoma"/>
          <w:bCs/>
          <w:color w:val="000000"/>
          <w:szCs w:val="18"/>
          <w:lang w:eastAsia="zh-TW"/>
        </w:rPr>
        <w:t>如果客戶之軟體產品含有內嵌範例程式碼，則不得在行銷該等產品時使用本公司的名稱、商標圖樣或商標；</w:t>
      </w:r>
      <w:r w:rsidR="006018F5">
        <w:rPr>
          <w:rFonts w:eastAsia="PMingLiU" w:cs="Tahoma"/>
          <w:bCs/>
          <w:color w:val="000000"/>
          <w:szCs w:val="18"/>
          <w:lang w:eastAsia="zh-TW"/>
        </w:rPr>
        <w:br/>
      </w:r>
      <w:r w:rsidRPr="001A449E">
        <w:rPr>
          <w:rFonts w:eastAsia="PMingLiU" w:cs="Tahoma"/>
          <w:bCs/>
          <w:color w:val="000000"/>
          <w:szCs w:val="18"/>
          <w:lang w:eastAsia="zh-TW"/>
        </w:rPr>
        <w:t>(ii) </w:t>
      </w:r>
      <w:r w:rsidRPr="001A449E">
        <w:rPr>
          <w:rFonts w:eastAsia="PMingLiU" w:cs="Tahoma"/>
          <w:bCs/>
          <w:color w:val="000000"/>
          <w:szCs w:val="18"/>
          <w:lang w:eastAsia="zh-TW"/>
        </w:rPr>
        <w:t>在含有內嵌範例程式碼之客戶軟體產品中，加入有效的著作權標示；且</w:t>
      </w:r>
      <w:r w:rsidRPr="001A449E">
        <w:rPr>
          <w:rFonts w:eastAsia="PMingLiU" w:cs="Tahoma"/>
          <w:bCs/>
          <w:color w:val="000000"/>
          <w:szCs w:val="18"/>
          <w:lang w:eastAsia="zh-TW"/>
        </w:rPr>
        <w:t xml:space="preserve"> (iii) </w:t>
      </w:r>
      <w:r w:rsidRPr="001A449E">
        <w:rPr>
          <w:rFonts w:eastAsia="PMingLiU" w:cs="Tahoma"/>
          <w:bCs/>
          <w:color w:val="000000"/>
          <w:szCs w:val="18"/>
          <w:lang w:eastAsia="zh-TW"/>
        </w:rPr>
        <w:t>若因使用或散布範例程式碼而使本公司及本公司之供應商遭他人提出索賠或訴訟，客戶應賠償本公司及本公司之供應商之損失</w:t>
      </w:r>
      <w:r w:rsidRPr="001A449E">
        <w:rPr>
          <w:rFonts w:eastAsia="PMingLiU" w:cs="Tahoma"/>
          <w:bCs/>
          <w:color w:val="000000"/>
          <w:szCs w:val="18"/>
          <w:lang w:eastAsia="zh-TW"/>
        </w:rPr>
        <w:t xml:space="preserve"> (</w:t>
      </w:r>
      <w:r w:rsidRPr="001A449E">
        <w:rPr>
          <w:rFonts w:eastAsia="PMingLiU" w:cs="Tahoma"/>
          <w:bCs/>
          <w:color w:val="000000"/>
          <w:szCs w:val="18"/>
          <w:lang w:eastAsia="zh-TW"/>
        </w:rPr>
        <w:t>包括律師費用</w:t>
      </w:r>
      <w:r w:rsidRPr="001A449E">
        <w:rPr>
          <w:rFonts w:eastAsia="PMingLiU" w:cs="Tahoma"/>
          <w:bCs/>
          <w:color w:val="000000"/>
          <w:szCs w:val="18"/>
          <w:lang w:eastAsia="zh-TW"/>
        </w:rPr>
        <w:t>)</w:t>
      </w:r>
      <w:r w:rsidRPr="001A449E">
        <w:rPr>
          <w:rFonts w:eastAsia="PMingLiU" w:cs="Tahoma"/>
          <w:bCs/>
          <w:color w:val="000000"/>
          <w:szCs w:val="18"/>
          <w:lang w:eastAsia="zh-TW"/>
        </w:rPr>
        <w:t>、使之不致遭受損失，並出面代為辯護。</w:t>
      </w:r>
    </w:p>
    <w:p w:rsidR="00DB2D1E" w:rsidRPr="001A449E" w:rsidRDefault="00DB2D1E" w:rsidP="00CA52FE">
      <w:pPr>
        <w:pStyle w:val="normal1"/>
        <w:rPr>
          <w:rFonts w:ascii="Tahoma" w:eastAsia="PMingLiU" w:hAnsi="Tahoma" w:cs="Tahoma"/>
          <w:lang w:eastAsia="zh-TW"/>
        </w:rPr>
      </w:pPr>
      <w:r w:rsidRPr="001A449E">
        <w:rPr>
          <w:rFonts w:ascii="Tahoma" w:eastAsia="PMingLiU" w:hAnsi="Tahoma" w:cs="Tahoma"/>
          <w:b/>
          <w:bCs/>
          <w:color w:val="000000"/>
          <w:sz w:val="18"/>
          <w:szCs w:val="18"/>
          <w:lang w:eastAsia="zh-TW"/>
        </w:rPr>
        <w:t>開放原始碼使用權限制</w:t>
      </w:r>
      <w:r w:rsidRPr="006018F5">
        <w:rPr>
          <w:rFonts w:ascii="Tahoma" w:eastAsia="PMingLiU" w:hAnsi="Tahoma" w:cs="Tahoma"/>
          <w:b/>
          <w:bCs/>
          <w:color w:val="000000"/>
          <w:sz w:val="18"/>
          <w:szCs w:val="18"/>
          <w:lang w:eastAsia="zh-TW"/>
        </w:rPr>
        <w:t>。</w:t>
      </w:r>
      <w:r w:rsidRPr="001A449E">
        <w:rPr>
          <w:rFonts w:ascii="Tahoma" w:eastAsia="PMingLiU" w:hAnsi="Tahoma" w:cs="Tahoma"/>
          <w:color w:val="000000"/>
          <w:sz w:val="18"/>
          <w:szCs w:val="18"/>
          <w:lang w:eastAsia="zh-TW"/>
        </w:rPr>
        <w:t>由於某些第三人授權條款通常會要求電腦程式碼</w:t>
      </w:r>
      <w:r w:rsidRPr="001A449E">
        <w:rPr>
          <w:rFonts w:ascii="Tahoma" w:eastAsia="PMingLiU" w:hAnsi="Tahoma" w:cs="Tahoma"/>
          <w:color w:val="000000"/>
          <w:sz w:val="18"/>
          <w:szCs w:val="18"/>
          <w:lang w:eastAsia="zh-TW"/>
        </w:rPr>
        <w:t xml:space="preserve"> (i) </w:t>
      </w:r>
      <w:r w:rsidRPr="001A449E">
        <w:rPr>
          <w:rFonts w:ascii="Tahoma" w:eastAsia="PMingLiU" w:hAnsi="Tahoma" w:cs="Tahoma"/>
          <w:color w:val="000000"/>
          <w:sz w:val="18"/>
          <w:szCs w:val="18"/>
          <w:lang w:eastAsia="zh-TW"/>
        </w:rPr>
        <w:t>以原始碼形式揭露予第三人；</w:t>
      </w:r>
      <w:r w:rsidRPr="001A449E">
        <w:rPr>
          <w:rFonts w:ascii="Tahoma" w:eastAsia="PMingLiU" w:hAnsi="Tahoma" w:cs="Tahoma"/>
          <w:color w:val="000000"/>
          <w:sz w:val="18"/>
          <w:szCs w:val="18"/>
          <w:lang w:eastAsia="zh-TW"/>
        </w:rPr>
        <w:t xml:space="preserve">(ii) </w:t>
      </w:r>
      <w:r w:rsidRPr="001A449E">
        <w:rPr>
          <w:rFonts w:ascii="Tahoma" w:eastAsia="PMingLiU" w:hAnsi="Tahoma" w:cs="Tahoma"/>
          <w:color w:val="000000"/>
          <w:sz w:val="18"/>
          <w:szCs w:val="18"/>
          <w:lang w:eastAsia="zh-TW"/>
        </w:rPr>
        <w:t>為製作衍生著作之目的而授權予第三人；或</w:t>
      </w:r>
      <w:r w:rsidRPr="001A449E">
        <w:rPr>
          <w:rFonts w:ascii="Tahoma" w:eastAsia="PMingLiU" w:hAnsi="Tahoma" w:cs="Tahoma"/>
          <w:color w:val="000000"/>
          <w:sz w:val="18"/>
          <w:szCs w:val="18"/>
          <w:lang w:eastAsia="zh-TW"/>
        </w:rPr>
        <w:t xml:space="preserve"> (iii) </w:t>
      </w:r>
      <w:r w:rsidRPr="001A449E">
        <w:rPr>
          <w:rFonts w:ascii="Tahoma" w:eastAsia="PMingLiU" w:hAnsi="Tahoma" w:cs="Tahoma"/>
          <w:color w:val="000000"/>
          <w:sz w:val="18"/>
          <w:szCs w:val="18"/>
          <w:lang w:eastAsia="zh-TW"/>
        </w:rPr>
        <w:t>免費轉散布予第三人</w:t>
      </w:r>
      <w:r w:rsidRPr="001A449E">
        <w:rPr>
          <w:rFonts w:ascii="Tahoma" w:eastAsia="PMingLiU" w:hAnsi="Tahoma" w:cs="Tahoma"/>
          <w:color w:val="000000"/>
          <w:sz w:val="18"/>
          <w:szCs w:val="18"/>
          <w:lang w:eastAsia="zh-TW"/>
        </w:rPr>
        <w:t xml:space="preserve"> (</w:t>
      </w:r>
      <w:r w:rsidRPr="001A449E">
        <w:rPr>
          <w:rFonts w:ascii="Tahoma" w:eastAsia="PMingLiU" w:hAnsi="Tahoma" w:cs="Tahoma"/>
          <w:color w:val="000000"/>
          <w:sz w:val="18"/>
          <w:szCs w:val="18"/>
          <w:lang w:eastAsia="zh-TW"/>
        </w:rPr>
        <w:t>以下合稱「開放原始碼授權條款」</w:t>
      </w:r>
      <w:r w:rsidRPr="001A449E">
        <w:rPr>
          <w:rFonts w:ascii="Tahoma" w:eastAsia="PMingLiU" w:hAnsi="Tahoma" w:cs="Tahoma"/>
          <w:color w:val="000000"/>
          <w:sz w:val="18"/>
          <w:szCs w:val="18"/>
          <w:lang w:eastAsia="zh-TW"/>
        </w:rPr>
        <w:t>)</w:t>
      </w:r>
      <w:r w:rsidRPr="001A449E">
        <w:rPr>
          <w:rFonts w:ascii="Tahoma" w:eastAsia="PMingLiU" w:hAnsi="Tahoma" w:cs="Tahoma"/>
          <w:color w:val="000000"/>
          <w:sz w:val="18"/>
          <w:szCs w:val="18"/>
          <w:lang w:eastAsia="zh-TW"/>
        </w:rPr>
        <w:t>，每一方當事人針對任何電腦程式碼</w:t>
      </w:r>
      <w:r w:rsidRPr="001A449E">
        <w:rPr>
          <w:rFonts w:ascii="Tahoma" w:eastAsia="PMingLiU" w:hAnsi="Tahoma" w:cs="Tahoma"/>
          <w:color w:val="000000"/>
          <w:sz w:val="18"/>
          <w:szCs w:val="18"/>
          <w:lang w:eastAsia="zh-TW"/>
        </w:rPr>
        <w:t xml:space="preserve"> (</w:t>
      </w:r>
      <w:r w:rsidRPr="001A449E">
        <w:rPr>
          <w:rFonts w:ascii="Tahoma" w:eastAsia="PMingLiU" w:hAnsi="Tahoma" w:cs="Tahoma"/>
          <w:color w:val="000000"/>
          <w:sz w:val="18"/>
          <w:szCs w:val="18"/>
          <w:lang w:eastAsia="zh-TW"/>
        </w:rPr>
        <w:t>或任何與其相關之智慧財產權</w:t>
      </w:r>
      <w:r w:rsidRPr="001A449E">
        <w:rPr>
          <w:rFonts w:ascii="Tahoma" w:eastAsia="PMingLiU" w:hAnsi="Tahoma" w:cs="Tahoma"/>
          <w:color w:val="000000"/>
          <w:sz w:val="18"/>
          <w:szCs w:val="18"/>
          <w:lang w:eastAsia="zh-TW"/>
        </w:rPr>
        <w:t xml:space="preserve">) </w:t>
      </w:r>
      <w:r w:rsidRPr="001A449E">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1A449E">
        <w:rPr>
          <w:rFonts w:ascii="Tahoma" w:eastAsia="PMingLiU" w:hAnsi="Tahoma" w:cs="Tahoma"/>
          <w:color w:val="000000"/>
          <w:sz w:val="18"/>
          <w:szCs w:val="18"/>
          <w:lang w:eastAsia="zh-TW"/>
        </w:rPr>
        <w:t>/</w:t>
      </w:r>
      <w:r w:rsidRPr="001A449E">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rsidR="003F47CB" w:rsidRPr="001A449E" w:rsidRDefault="003F47CB" w:rsidP="00CA52FE">
      <w:pPr>
        <w:pStyle w:val="normal1"/>
        <w:rPr>
          <w:rFonts w:ascii="Tahoma" w:eastAsia="PMingLiU" w:hAnsi="Tahoma" w:cs="Tahoma"/>
          <w:lang w:eastAsia="zh-TW"/>
        </w:rPr>
      </w:pPr>
    </w:p>
    <w:p w:rsidR="00DB2D1E" w:rsidRPr="001A449E" w:rsidRDefault="00DB2D1E" w:rsidP="00CA52FE">
      <w:pPr>
        <w:pStyle w:val="normal1"/>
        <w:rPr>
          <w:rFonts w:ascii="Tahoma" w:eastAsia="PMingLiU" w:hAnsi="Tahoma" w:cs="Tahoma"/>
          <w:lang w:eastAsia="zh-TW"/>
        </w:rPr>
      </w:pPr>
      <w:r w:rsidRPr="001A449E">
        <w:rPr>
          <w:rFonts w:ascii="Tahoma" w:eastAsia="PMingLiU" w:hAnsi="Tahoma" w:cs="Tahoma"/>
          <w:b/>
          <w:bCs/>
          <w:color w:val="000000"/>
          <w:sz w:val="18"/>
          <w:szCs w:val="18"/>
          <w:lang w:eastAsia="zh-TW"/>
        </w:rPr>
        <w:t>關係企業之權利。</w:t>
      </w:r>
      <w:r w:rsidRPr="001A449E">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1C1727" w:rsidRPr="001A449E" w:rsidRDefault="001C1727">
      <w:pPr>
        <w:rPr>
          <w:rFonts w:eastAsia="PMingLiU" w:cs="Tahoma"/>
          <w:lang w:eastAsia="zh-TW"/>
        </w:rPr>
      </w:pPr>
    </w:p>
    <w:p w:rsidR="00DB2D1E" w:rsidRPr="001A449E" w:rsidRDefault="00DB2D1E" w:rsidP="00CA52FE">
      <w:pPr>
        <w:rPr>
          <w:rFonts w:eastAsia="PMingLiU" w:cs="Tahoma"/>
          <w:lang w:eastAsia="zh-TW"/>
        </w:rPr>
      </w:pPr>
      <w:r w:rsidRPr="001A449E">
        <w:rPr>
          <w:rFonts w:eastAsia="PMingLiU" w:cs="Tahoma"/>
          <w:b/>
          <w:bCs/>
          <w:color w:val="000000"/>
          <w:szCs w:val="18"/>
          <w:lang w:eastAsia="zh-TW"/>
        </w:rPr>
        <w:t>權利之保留。</w:t>
      </w:r>
      <w:r w:rsidRPr="001A449E">
        <w:rPr>
          <w:rFonts w:eastAsia="PMingLiU" w:cs="Tahoma"/>
          <w:color w:val="000000"/>
          <w:szCs w:val="18"/>
          <w:lang w:eastAsia="zh-TW"/>
        </w:rPr>
        <w:t>所有未明示授與之權利均保留。</w:t>
      </w:r>
    </w:p>
    <w:p w:rsidR="00DB2D1E" w:rsidRPr="001A449E" w:rsidRDefault="00DB2D1E" w:rsidP="00CA52FE">
      <w:pPr>
        <w:rPr>
          <w:rFonts w:eastAsia="PMingLiU" w:cs="Tahoma"/>
          <w:lang w:eastAsia="zh-TW"/>
        </w:rPr>
      </w:pPr>
    </w:p>
    <w:p w:rsidR="00DD7F8E" w:rsidRPr="001A449E" w:rsidRDefault="00DD7F8E" w:rsidP="00E77F1E">
      <w:pPr>
        <w:spacing w:after="60"/>
        <w:rPr>
          <w:rFonts w:eastAsia="PMingLiU" w:cs="Tahoma"/>
          <w:lang w:eastAsia="zh-TW"/>
        </w:rPr>
      </w:pPr>
      <w:r w:rsidRPr="001A449E">
        <w:rPr>
          <w:rFonts w:eastAsia="PMingLiU" w:cs="Tahoma"/>
          <w:b/>
          <w:szCs w:val="18"/>
          <w:lang w:eastAsia="zh-TW"/>
        </w:rPr>
        <w:t>瑕疵擔保、免責聲明及賠償責任限制</w:t>
      </w:r>
    </w:p>
    <w:p w:rsidR="00DD7F8E" w:rsidRPr="001A449E" w:rsidRDefault="00DD7F8E" w:rsidP="00CA52FE">
      <w:pPr>
        <w:ind w:left="360"/>
        <w:rPr>
          <w:rFonts w:eastAsia="PMingLiU" w:cs="Tahoma"/>
          <w:lang w:eastAsia="zh-TW"/>
        </w:rPr>
      </w:pPr>
      <w:r w:rsidRPr="001A449E">
        <w:rPr>
          <w:rFonts w:eastAsia="PMingLiU" w:cs="Tahoma"/>
          <w:b/>
          <w:color w:val="000000"/>
          <w:szCs w:val="18"/>
          <w:lang w:eastAsia="zh-TW"/>
        </w:rPr>
        <w:t>服務之瑕疵擔保</w:t>
      </w:r>
      <w:r w:rsidRPr="006018F5">
        <w:rPr>
          <w:rFonts w:eastAsia="PMingLiU" w:cs="Tahoma"/>
          <w:b/>
          <w:bCs/>
          <w:color w:val="000000"/>
          <w:szCs w:val="18"/>
          <w:lang w:eastAsia="zh-TW"/>
        </w:rPr>
        <w:t>。</w:t>
      </w:r>
      <w:r w:rsidRPr="001A449E">
        <w:rPr>
          <w:rFonts w:eastAsia="PMingLiU" w:cs="Tahoma"/>
          <w:color w:val="000000"/>
          <w:szCs w:val="18"/>
          <w:lang w:eastAsia="zh-TW"/>
        </w:rPr>
        <w:t xml:space="preserve">Microsoft </w:t>
      </w:r>
      <w:r w:rsidRPr="001A449E">
        <w:rPr>
          <w:rFonts w:eastAsia="PMingLiU" w:cs="Tahoma"/>
          <w:color w:val="000000"/>
          <w:szCs w:val="18"/>
          <w:lang w:eastAsia="zh-TW"/>
        </w:rPr>
        <w:t>保證，所有服務都將基於專業之努力及技術履行之。</w:t>
      </w:r>
    </w:p>
    <w:p w:rsidR="00DD7F8E" w:rsidRPr="001A449E" w:rsidRDefault="00DD7F8E" w:rsidP="00CA52FE">
      <w:pPr>
        <w:ind w:left="360"/>
        <w:rPr>
          <w:rFonts w:eastAsia="PMingLiU" w:cs="Tahoma"/>
          <w:lang w:eastAsia="zh-TW"/>
        </w:rPr>
      </w:pPr>
    </w:p>
    <w:p w:rsidR="00DD7F8E" w:rsidRPr="001A449E" w:rsidRDefault="00DD7F8E" w:rsidP="00CA52FE">
      <w:pPr>
        <w:ind w:left="360"/>
        <w:rPr>
          <w:rFonts w:eastAsia="PMingLiU" w:cs="Tahoma"/>
          <w:lang w:eastAsia="zh-TW"/>
        </w:rPr>
      </w:pPr>
      <w:r w:rsidRPr="001A449E">
        <w:rPr>
          <w:rFonts w:eastAsia="PMingLiU" w:cs="Tahoma"/>
          <w:b/>
          <w:szCs w:val="18"/>
          <w:lang w:eastAsia="zh-TW"/>
        </w:rPr>
        <w:t>不提供其他瑕疵擔保</w:t>
      </w:r>
      <w:r w:rsidRPr="006018F5">
        <w:rPr>
          <w:rFonts w:eastAsia="PMingLiU" w:cs="Tahoma"/>
          <w:b/>
          <w:iCs/>
          <w:szCs w:val="18"/>
          <w:lang w:eastAsia="zh-TW"/>
        </w:rPr>
        <w:t>。</w:t>
      </w:r>
      <w:r w:rsidRPr="001A449E">
        <w:rPr>
          <w:rFonts w:eastAsia="PMingLiU" w:cs="Tahoma"/>
          <w:szCs w:val="18"/>
          <w:lang w:eastAsia="zh-TW"/>
        </w:rPr>
        <w:t>在相關法律許可的範圍之內，</w:t>
      </w:r>
      <w:r w:rsidRPr="001A449E">
        <w:rPr>
          <w:rFonts w:eastAsia="PMingLiU" w:cs="Tahoma"/>
          <w:szCs w:val="18"/>
          <w:lang w:eastAsia="zh-TW"/>
        </w:rPr>
        <w:t xml:space="preserve">MICROSOFT </w:t>
      </w:r>
      <w:r w:rsidRPr="001A449E">
        <w:rPr>
          <w:rFonts w:eastAsia="PMingLiU" w:cs="Tahoma"/>
          <w:szCs w:val="18"/>
          <w:lang w:eastAsia="zh-TW"/>
        </w:rPr>
        <w:t>不提供並排除所有明示、默示或法定之聲明、</w:t>
      </w:r>
      <w:r w:rsidR="006018F5">
        <w:rPr>
          <w:rFonts w:eastAsia="PMingLiU" w:cs="Tahoma"/>
          <w:szCs w:val="18"/>
          <w:lang w:eastAsia="zh-TW"/>
        </w:rPr>
        <w:br/>
      </w:r>
      <w:r w:rsidRPr="001A449E">
        <w:rPr>
          <w:rFonts w:eastAsia="PMingLiU" w:cs="Tahoma"/>
          <w:szCs w:val="18"/>
          <w:lang w:eastAsia="zh-TW"/>
        </w:rPr>
        <w:t>瑕疵擔保及條件，本合約中明確載明者除外。此項免責聲明包括有關所有權、未侵權、品質或結果滿意度、適售性及符合特定目的之一切瑕疵擔保或條件，且係針對由</w:t>
      </w:r>
      <w:r w:rsidRPr="001A449E">
        <w:rPr>
          <w:rFonts w:eastAsia="PMingLiU" w:cs="Tahoma"/>
          <w:szCs w:val="18"/>
          <w:lang w:eastAsia="zh-TW"/>
        </w:rPr>
        <w:t xml:space="preserve"> MICROSOFT </w:t>
      </w:r>
      <w:r w:rsidRPr="001A449E">
        <w:rPr>
          <w:rFonts w:eastAsia="PMingLiU" w:cs="Tahoma"/>
          <w:szCs w:val="18"/>
          <w:lang w:eastAsia="zh-TW"/>
        </w:rPr>
        <w:t>及其關係企業、供應商與承攬人在履行服務時所提供之任何意見、建議、修正程式、服務交付項目以及相關資料等。</w:t>
      </w:r>
    </w:p>
    <w:p w:rsidR="00DD7F8E" w:rsidRPr="001A449E" w:rsidRDefault="00DD7F8E" w:rsidP="00CA52FE">
      <w:pPr>
        <w:ind w:left="360"/>
        <w:rPr>
          <w:rFonts w:eastAsia="PMingLiU" w:cs="Tahoma"/>
          <w:lang w:eastAsia="zh-TW"/>
        </w:rPr>
      </w:pPr>
    </w:p>
    <w:p w:rsidR="00DD7F8E" w:rsidRPr="001A449E" w:rsidRDefault="00DD7F8E" w:rsidP="006018F5">
      <w:pPr>
        <w:ind w:left="360"/>
        <w:rPr>
          <w:rFonts w:eastAsia="PMingLiU" w:cs="Tahoma"/>
          <w:lang w:eastAsia="zh-TW"/>
        </w:rPr>
      </w:pPr>
      <w:r w:rsidRPr="001A449E">
        <w:rPr>
          <w:rFonts w:eastAsia="PMingLiU" w:cs="Tahoma"/>
          <w:b/>
          <w:szCs w:val="18"/>
          <w:lang w:eastAsia="zh-TW"/>
        </w:rPr>
        <w:t>賠償責任限制</w:t>
      </w:r>
      <w:r w:rsidRPr="006018F5">
        <w:rPr>
          <w:rFonts w:eastAsia="PMingLiU" w:cs="Tahoma"/>
          <w:b/>
          <w:bCs/>
          <w:szCs w:val="18"/>
          <w:lang w:eastAsia="zh-TW"/>
        </w:rPr>
        <w:t>。</w:t>
      </w:r>
      <w:r w:rsidRPr="001A449E">
        <w:rPr>
          <w:rFonts w:eastAsia="PMingLiU" w:cs="Tahoma"/>
          <w:szCs w:val="18"/>
          <w:lang w:eastAsia="zh-TW"/>
        </w:rPr>
        <w:t>在相關法律許可的最大範圍之內，</w:t>
      </w:r>
      <w:r w:rsidRPr="001A449E">
        <w:rPr>
          <w:rFonts w:eastAsia="PMingLiU" w:cs="Tahoma"/>
          <w:szCs w:val="18"/>
          <w:lang w:eastAsia="zh-TW"/>
        </w:rPr>
        <w:t xml:space="preserve">Microsoft </w:t>
      </w:r>
      <w:r w:rsidRPr="001A449E">
        <w:rPr>
          <w:rFonts w:eastAsia="PMingLiU" w:cs="Tahoma"/>
          <w:szCs w:val="18"/>
          <w:lang w:eastAsia="zh-TW"/>
        </w:rPr>
        <w:t>就直接損害所應負之賠償責任，以客戶在索賠之前</w:t>
      </w:r>
      <w:r w:rsidRPr="001A449E">
        <w:rPr>
          <w:rFonts w:eastAsia="PMingLiU" w:cs="Tahoma"/>
          <w:szCs w:val="18"/>
          <w:lang w:eastAsia="zh-TW"/>
        </w:rPr>
        <w:t xml:space="preserve"> 12</w:t>
      </w:r>
      <w:r w:rsidR="006018F5">
        <w:rPr>
          <w:rFonts w:eastAsia="PMingLiU" w:cs="Tahoma"/>
          <w:szCs w:val="18"/>
          <w:lang w:eastAsia="zh-TW"/>
        </w:rPr>
        <w:t> </w:t>
      </w:r>
      <w:r w:rsidRPr="001A449E">
        <w:rPr>
          <w:rFonts w:eastAsia="PMingLiU" w:cs="Tahoma"/>
          <w:szCs w:val="18"/>
          <w:lang w:eastAsia="zh-TW"/>
        </w:rPr>
        <w:t>個月內就導致索賠之服務所支付的金額為上限。</w:t>
      </w:r>
    </w:p>
    <w:p w:rsidR="00DD7F8E" w:rsidRPr="001A449E" w:rsidRDefault="00DD7F8E" w:rsidP="00CA52FE">
      <w:pPr>
        <w:ind w:left="360"/>
        <w:rPr>
          <w:rFonts w:eastAsia="PMingLiU" w:cs="Tahoma"/>
          <w:lang w:eastAsia="zh-TW"/>
        </w:rPr>
      </w:pPr>
    </w:p>
    <w:p w:rsidR="00DD7F8E" w:rsidRPr="001A449E" w:rsidRDefault="00DD7F8E" w:rsidP="00CA52FE">
      <w:pPr>
        <w:ind w:left="360"/>
        <w:rPr>
          <w:rFonts w:eastAsia="PMingLiU" w:cs="Tahoma"/>
          <w:lang w:eastAsia="zh-TW"/>
        </w:rPr>
      </w:pPr>
      <w:r w:rsidRPr="001A449E">
        <w:rPr>
          <w:rFonts w:eastAsia="PMingLiU" w:cs="Tahoma"/>
          <w:b/>
          <w:szCs w:val="18"/>
          <w:lang w:eastAsia="zh-TW"/>
        </w:rPr>
        <w:t>無特定損害賠償責任</w:t>
      </w:r>
      <w:r w:rsidRPr="006018F5">
        <w:rPr>
          <w:rFonts w:eastAsia="PMingLiU" w:cs="Tahoma"/>
          <w:b/>
          <w:bCs/>
          <w:szCs w:val="18"/>
          <w:lang w:eastAsia="zh-TW"/>
        </w:rPr>
        <w:t>。</w:t>
      </w:r>
      <w:r w:rsidRPr="001A449E">
        <w:rPr>
          <w:rFonts w:eastAsia="PMingLiU" w:cs="Tahoma"/>
          <w:szCs w:val="18"/>
          <w:lang w:eastAsia="zh-TW"/>
        </w:rPr>
        <w:t>在相關法律許可的最大範圍之內，任一方當事人及其關係企業、供應商或承攬人均無須就因本合約相關所引起之任何間接損害</w:t>
      </w:r>
      <w:r w:rsidRPr="001A449E">
        <w:rPr>
          <w:rFonts w:eastAsia="PMingLiU" w:cs="Tahoma"/>
          <w:szCs w:val="18"/>
          <w:lang w:eastAsia="zh-TW"/>
        </w:rPr>
        <w:t xml:space="preserve"> (</w:t>
      </w:r>
      <w:r w:rsidRPr="001A449E">
        <w:rPr>
          <w:rFonts w:eastAsia="PMingLiU" w:cs="Tahoma"/>
          <w:szCs w:val="18"/>
          <w:lang w:eastAsia="zh-TW"/>
        </w:rPr>
        <w:t>包括但不限於衍生性損害、特殊性損害或附隨性損害，或是因利潤或收入損失、營業中斷或商業資訊遺失所導致的損害</w:t>
      </w:r>
      <w:r w:rsidRPr="001A449E">
        <w:rPr>
          <w:rFonts w:eastAsia="PMingLiU" w:cs="Tahoma"/>
          <w:szCs w:val="18"/>
          <w:lang w:eastAsia="zh-TW"/>
        </w:rPr>
        <w:t xml:space="preserve">) </w:t>
      </w:r>
      <w:r w:rsidRPr="001A449E">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DD7F8E" w:rsidRPr="001A449E" w:rsidRDefault="00DD7F8E" w:rsidP="00CA52FE">
      <w:pPr>
        <w:ind w:left="360" w:hanging="360"/>
        <w:jc w:val="both"/>
        <w:rPr>
          <w:rFonts w:eastAsia="PMingLiU" w:cs="Tahoma"/>
          <w:lang w:eastAsia="zh-TW"/>
        </w:rPr>
      </w:pPr>
    </w:p>
    <w:p w:rsidR="00DD7F8E" w:rsidRPr="001A449E" w:rsidRDefault="00DD7F8E" w:rsidP="00CA52FE">
      <w:pPr>
        <w:ind w:left="360"/>
        <w:rPr>
          <w:rFonts w:eastAsia="PMingLiU" w:cs="Tahoma"/>
          <w:lang w:eastAsia="zh-TW"/>
        </w:rPr>
      </w:pPr>
      <w:r w:rsidRPr="001A449E">
        <w:rPr>
          <w:rFonts w:eastAsia="PMingLiU" w:cs="Tahoma"/>
          <w:b/>
          <w:szCs w:val="18"/>
          <w:lang w:eastAsia="zh-TW"/>
        </w:rPr>
        <w:t>適用</w:t>
      </w:r>
      <w:r w:rsidRPr="006018F5">
        <w:rPr>
          <w:rFonts w:eastAsia="PMingLiU" w:cs="Tahoma"/>
          <w:b/>
          <w:bCs/>
          <w:szCs w:val="18"/>
          <w:lang w:eastAsia="zh-TW"/>
        </w:rPr>
        <w:t>。</w:t>
      </w:r>
      <w:r w:rsidRPr="001A449E">
        <w:rPr>
          <w:rFonts w:eastAsia="PMingLiU" w:cs="Tahoma"/>
          <w:szCs w:val="18"/>
          <w:lang w:eastAsia="zh-TW"/>
        </w:rPr>
        <w:t>除本文中另有明確規定者外，無論賠償責任是因違反合約、侵權行為</w:t>
      </w:r>
      <w:r w:rsidRPr="001A449E">
        <w:rPr>
          <w:rFonts w:eastAsia="PMingLiU" w:cs="Tahoma"/>
          <w:szCs w:val="18"/>
          <w:lang w:eastAsia="zh-TW"/>
        </w:rPr>
        <w:t xml:space="preserve"> (</w:t>
      </w:r>
      <w:r w:rsidRPr="001A449E">
        <w:rPr>
          <w:rFonts w:eastAsia="PMingLiU" w:cs="Tahoma"/>
          <w:szCs w:val="18"/>
          <w:lang w:eastAsia="zh-TW"/>
        </w:rPr>
        <w:t>包括過失</w:t>
      </w:r>
      <w:r w:rsidRPr="001A449E">
        <w:rPr>
          <w:rFonts w:eastAsia="PMingLiU" w:cs="Tahoma"/>
          <w:szCs w:val="18"/>
          <w:lang w:eastAsia="zh-TW"/>
        </w:rPr>
        <w:t>)</w:t>
      </w:r>
      <w:r w:rsidRPr="001A449E">
        <w:rPr>
          <w:rFonts w:eastAsia="PMingLiU" w:cs="Tahoma"/>
          <w:szCs w:val="18"/>
          <w:lang w:eastAsia="zh-TW"/>
        </w:rPr>
        <w:t>、無過失責任、違反瑕疵擔保或任何其他法律理論，均適用本合約中有關損害賠償責任之限制和排除規定。</w:t>
      </w:r>
    </w:p>
    <w:p w:rsidR="00023FE7" w:rsidRPr="001A449E" w:rsidRDefault="00023FE7">
      <w:pPr>
        <w:tabs>
          <w:tab w:val="left" w:pos="2936"/>
        </w:tabs>
        <w:rPr>
          <w:rFonts w:eastAsia="PMingLiU" w:cs="Tahoma"/>
          <w:lang w:eastAsia="zh-TW"/>
        </w:rPr>
      </w:pPr>
    </w:p>
    <w:p w:rsidR="00023FE7" w:rsidRPr="001A449E" w:rsidRDefault="00023FE7">
      <w:pPr>
        <w:rPr>
          <w:rFonts w:eastAsia="PMingLiU" w:cs="Tahoma"/>
          <w:lang w:eastAsia="zh-TW"/>
        </w:rPr>
      </w:pPr>
      <w:r w:rsidRPr="001A449E">
        <w:rPr>
          <w:rFonts w:eastAsia="PMingLiU" w:cs="Tahoma"/>
          <w:lang w:eastAsia="zh-TW"/>
        </w:rPr>
        <w:br w:type="page"/>
      </w:r>
    </w:p>
    <w:p w:rsidR="008A1637" w:rsidRPr="001A449E" w:rsidRDefault="008A1637" w:rsidP="00B0065F">
      <w:pPr>
        <w:pStyle w:val="Heading1"/>
        <w:rPr>
          <w:rFonts w:eastAsia="PMingLiU" w:cs="Tahoma"/>
          <w:lang w:eastAsia="zh-TW"/>
        </w:rPr>
      </w:pPr>
      <w:bookmarkStart w:id="929" w:name="_Toc336338249"/>
      <w:bookmarkStart w:id="930" w:name="_Toc363720601"/>
      <w:r w:rsidRPr="001A449E">
        <w:rPr>
          <w:rFonts w:eastAsia="PMingLiU" w:cs="Tahoma"/>
          <w:lang w:eastAsia="zh-TW"/>
        </w:rPr>
        <w:t>第</w:t>
      </w:r>
      <w:r w:rsidRPr="001A449E">
        <w:rPr>
          <w:rFonts w:eastAsia="PMingLiU" w:cs="Tahoma"/>
          <w:lang w:eastAsia="zh-TW"/>
        </w:rPr>
        <w:t xml:space="preserve"> 9 </w:t>
      </w:r>
      <w:r w:rsidRPr="001A449E">
        <w:rPr>
          <w:rFonts w:eastAsia="PMingLiU" w:cs="Tahoma"/>
          <w:lang w:eastAsia="zh-TW"/>
        </w:rPr>
        <w:t>節</w:t>
      </w:r>
      <w:r w:rsidRPr="001A449E">
        <w:rPr>
          <w:rFonts w:eastAsia="PMingLiU" w:cs="Tahoma"/>
          <w:lang w:eastAsia="zh-TW"/>
        </w:rPr>
        <w:t xml:space="preserve"> – </w:t>
      </w:r>
      <w:r w:rsidRPr="001A449E">
        <w:rPr>
          <w:rFonts w:eastAsia="PMingLiU" w:cs="Tahoma"/>
          <w:lang w:eastAsia="zh-TW"/>
        </w:rPr>
        <w:t>其他條款</w:t>
      </w:r>
      <w:bookmarkEnd w:id="929"/>
      <w:bookmarkEnd w:id="930"/>
    </w:p>
    <w:p w:rsidR="00A8176D" w:rsidRPr="007022C1" w:rsidRDefault="008A1637" w:rsidP="00980CF9">
      <w:pPr>
        <w:pStyle w:val="Heading1"/>
        <w:spacing w:before="0" w:after="0"/>
        <w:rPr>
          <w:sz w:val="18"/>
          <w:lang w:eastAsia="zh-TW"/>
        </w:rPr>
      </w:pPr>
      <w:r w:rsidRPr="001A449E">
        <w:rPr>
          <w:rFonts w:eastAsia="PMingLiU" w:cs="Tahoma"/>
          <w:lang w:eastAsia="zh-TW"/>
        </w:rPr>
        <w:t xml:space="preserve"> </w:t>
      </w:r>
      <w:bookmarkStart w:id="931" w:name="_Toc323159781"/>
      <w:bookmarkStart w:id="932" w:name="_Toc336338250"/>
      <w:bookmarkStart w:id="933" w:name="_Toc363720602"/>
    </w:p>
    <w:p w:rsidR="008A1637" w:rsidRPr="001A449E" w:rsidRDefault="008A1637" w:rsidP="00A8176D">
      <w:pPr>
        <w:pStyle w:val="Heading1"/>
        <w:spacing w:before="0" w:after="0"/>
        <w:rPr>
          <w:rFonts w:eastAsia="PMingLiU" w:cs="Tahoma"/>
          <w:lang w:eastAsia="zh-TW"/>
        </w:rPr>
      </w:pPr>
      <w:r w:rsidRPr="001A449E">
        <w:rPr>
          <w:rFonts w:eastAsia="PMingLiU" w:cs="Tahoma"/>
          <w:sz w:val="24"/>
          <w:szCs w:val="22"/>
          <w:lang w:eastAsia="zh-TW"/>
        </w:rPr>
        <w:t>用戶端存取使用權</w:t>
      </w:r>
      <w:r w:rsidRPr="001A449E">
        <w:rPr>
          <w:rFonts w:eastAsia="PMingLiU" w:cs="Tahoma"/>
          <w:sz w:val="24"/>
          <w:szCs w:val="22"/>
          <w:lang w:eastAsia="zh-TW"/>
        </w:rPr>
        <w:t xml:space="preserve"> (CAL) </w:t>
      </w:r>
      <w:r w:rsidRPr="001A449E">
        <w:rPr>
          <w:rFonts w:eastAsia="PMingLiU" w:cs="Tahoma"/>
          <w:sz w:val="24"/>
          <w:szCs w:val="22"/>
          <w:lang w:eastAsia="zh-TW"/>
        </w:rPr>
        <w:t>及用戶端管理使用權</w:t>
      </w:r>
      <w:r w:rsidRPr="001A449E">
        <w:rPr>
          <w:rFonts w:eastAsia="PMingLiU" w:cs="Tahoma"/>
          <w:sz w:val="24"/>
          <w:szCs w:val="22"/>
          <w:lang w:eastAsia="zh-TW"/>
        </w:rPr>
        <w:t xml:space="preserve"> (ML)</w:t>
      </w:r>
      <w:bookmarkEnd w:id="931"/>
      <w:bookmarkEnd w:id="932"/>
      <w:bookmarkEnd w:id="933"/>
    </w:p>
    <w:p w:rsidR="008A1637" w:rsidRPr="001A449E" w:rsidRDefault="008A1637" w:rsidP="008A1637">
      <w:pPr>
        <w:pStyle w:val="AppendixFlushBulletedList"/>
        <w:tabs>
          <w:tab w:val="clear" w:pos="360"/>
        </w:tabs>
        <w:ind w:left="720" w:right="720" w:firstLine="0"/>
        <w:rPr>
          <w:rFonts w:ascii="Tahoma" w:eastAsia="PMingLiU" w:hAnsi="Tahoma" w:cs="Tahoma"/>
          <w:lang w:eastAsia="zh-TW"/>
        </w:rPr>
      </w:pPr>
    </w:p>
    <w:p w:rsidR="008A1637" w:rsidRPr="001A449E" w:rsidRDefault="008A1637" w:rsidP="00346F4B">
      <w:pPr>
        <w:pStyle w:val="AppendixFlushBulletedList"/>
        <w:numPr>
          <w:ilvl w:val="0"/>
          <w:numId w:val="79"/>
        </w:numPr>
        <w:ind w:left="1440" w:right="720"/>
        <w:rPr>
          <w:rFonts w:ascii="Tahoma" w:eastAsia="PMingLiU" w:hAnsi="Tahoma" w:cs="Tahoma"/>
          <w:lang w:eastAsia="zh-TW"/>
        </w:rPr>
      </w:pPr>
      <w:r w:rsidRPr="001A449E">
        <w:rPr>
          <w:rFonts w:ascii="Tahoma" w:eastAsia="PMingLiU" w:hAnsi="Tahoma" w:cs="Tahoma"/>
          <w:b/>
          <w:bCs/>
          <w:color w:val="000000"/>
          <w:sz w:val="18"/>
          <w:szCs w:val="18"/>
          <w:lang w:eastAsia="zh-TW"/>
        </w:rPr>
        <w:t>在使用者及裝置</w:t>
      </w:r>
      <w:r w:rsidRPr="001A449E">
        <w:rPr>
          <w:rFonts w:ascii="Tahoma" w:eastAsia="PMingLiU" w:hAnsi="Tahoma" w:cs="Tahoma"/>
          <w:b/>
          <w:bCs/>
          <w:color w:val="000000"/>
          <w:sz w:val="18"/>
          <w:szCs w:val="18"/>
          <w:lang w:eastAsia="zh-TW"/>
        </w:rPr>
        <w:t xml:space="preserve"> CAL </w:t>
      </w:r>
      <w:r w:rsidRPr="001A449E">
        <w:rPr>
          <w:rFonts w:ascii="Tahoma" w:eastAsia="PMingLiU" w:hAnsi="Tahoma" w:cs="Tahoma"/>
          <w:b/>
          <w:bCs/>
          <w:color w:val="000000"/>
          <w:sz w:val="18"/>
          <w:szCs w:val="18"/>
          <w:lang w:eastAsia="zh-TW"/>
        </w:rPr>
        <w:t>間轉換</w:t>
      </w:r>
    </w:p>
    <w:p w:rsidR="008A1637" w:rsidRPr="001A449E" w:rsidRDefault="008A1637" w:rsidP="00DB31A7">
      <w:pPr>
        <w:pStyle w:val="AppendixBodyText"/>
        <w:numPr>
          <w:ilvl w:val="0"/>
          <w:numId w:val="80"/>
        </w:numPr>
        <w:spacing w:afterLines="60" w:after="144"/>
        <w:ind w:left="1800" w:right="720"/>
        <w:rPr>
          <w:rFonts w:ascii="Tahoma" w:eastAsia="PMingLiU" w:hAnsi="Tahoma" w:cs="Tahoma"/>
        </w:rPr>
      </w:pPr>
      <w:r w:rsidRPr="001A449E">
        <w:rPr>
          <w:rFonts w:ascii="Tahoma" w:eastAsia="PMingLiU" w:hAnsi="Tahoma" w:cs="Tahoma"/>
          <w:color w:val="000000"/>
          <w:sz w:val="18"/>
          <w:szCs w:val="18"/>
          <w:lang w:eastAsia="zh-TW"/>
        </w:rPr>
        <w:t>具備最新之</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的軟體保證之客戶於續約其軟體保證範圍後，即可在使用者及裝置間切換。</w:t>
      </w:r>
      <w:r w:rsidRPr="001A449E">
        <w:rPr>
          <w:rFonts w:ascii="Tahoma" w:eastAsia="PMingLiU" w:hAnsi="Tahoma" w:cs="Tahoma"/>
          <w:color w:val="000000"/>
          <w:sz w:val="18"/>
          <w:szCs w:val="18"/>
        </w:rPr>
        <w:t>此項轉換不會變更</w:t>
      </w:r>
      <w:r w:rsidRPr="001A449E">
        <w:rPr>
          <w:rFonts w:ascii="Tahoma" w:eastAsia="PMingLiU" w:hAnsi="Tahoma" w:cs="Tahoma"/>
          <w:color w:val="000000"/>
          <w:sz w:val="18"/>
          <w:szCs w:val="18"/>
        </w:rPr>
        <w:t xml:space="preserve"> CAL </w:t>
      </w:r>
      <w:r w:rsidRPr="001A449E">
        <w:rPr>
          <w:rFonts w:ascii="Tahoma" w:eastAsia="PMingLiU" w:hAnsi="Tahoma" w:cs="Tahoma"/>
          <w:color w:val="000000"/>
          <w:sz w:val="18"/>
          <w:szCs w:val="18"/>
        </w:rPr>
        <w:t>版本</w:t>
      </w:r>
      <w:r w:rsidRPr="001A449E">
        <w:rPr>
          <w:rFonts w:ascii="Tahoma" w:eastAsia="PMingLiU" w:hAnsi="Tahoma" w:cs="Tahoma"/>
          <w:color w:val="000000"/>
          <w:sz w:val="18"/>
          <w:szCs w:val="18"/>
        </w:rPr>
        <w:t xml:space="preserve"> (</w:t>
      </w:r>
      <w:r w:rsidRPr="001A449E">
        <w:rPr>
          <w:rFonts w:ascii="Tahoma" w:eastAsia="PMingLiU" w:hAnsi="Tahoma" w:cs="Tahoma"/>
          <w:color w:val="000000"/>
          <w:sz w:val="18"/>
          <w:szCs w:val="18"/>
        </w:rPr>
        <w:t>亦即</w:t>
      </w:r>
      <w:r w:rsidRPr="001A449E">
        <w:rPr>
          <w:rFonts w:ascii="Tahoma" w:eastAsia="PMingLiU" w:hAnsi="Tahoma" w:cs="Tahoma"/>
          <w:color w:val="000000"/>
          <w:sz w:val="18"/>
          <w:szCs w:val="18"/>
        </w:rPr>
        <w:t xml:space="preserve"> Standard </w:t>
      </w:r>
      <w:r w:rsidRPr="001A449E">
        <w:rPr>
          <w:rFonts w:ascii="Tahoma" w:eastAsia="PMingLiU" w:hAnsi="Tahoma" w:cs="Tahoma"/>
          <w:color w:val="000000"/>
          <w:sz w:val="18"/>
          <w:szCs w:val="18"/>
        </w:rPr>
        <w:t>轉換為</w:t>
      </w:r>
      <w:r w:rsidRPr="001A449E">
        <w:rPr>
          <w:rFonts w:ascii="Tahoma" w:eastAsia="PMingLiU" w:hAnsi="Tahoma" w:cs="Tahoma"/>
          <w:color w:val="000000"/>
          <w:sz w:val="18"/>
          <w:szCs w:val="18"/>
        </w:rPr>
        <w:t xml:space="preserve"> Enterprise)</w:t>
      </w:r>
      <w:r w:rsidRPr="001A449E">
        <w:rPr>
          <w:rFonts w:ascii="Tahoma" w:eastAsia="PMingLiU" w:hAnsi="Tahoma" w:cs="Tahoma"/>
          <w:color w:val="000000"/>
          <w:sz w:val="18"/>
          <w:szCs w:val="18"/>
        </w:rPr>
        <w:t>。請參閱個別產品的產品注意事項</w:t>
      </w:r>
    </w:p>
    <w:p w:rsidR="008A1637" w:rsidRPr="001A449E" w:rsidRDefault="008A1637" w:rsidP="00346F4B">
      <w:pPr>
        <w:pStyle w:val="AppendixFlushBulletedList"/>
        <w:numPr>
          <w:ilvl w:val="0"/>
          <w:numId w:val="79"/>
        </w:numPr>
        <w:ind w:left="1440" w:right="720"/>
        <w:rPr>
          <w:rFonts w:ascii="Tahoma" w:eastAsia="PMingLiU" w:hAnsi="Tahoma" w:cs="Tahoma"/>
          <w:lang w:eastAsia="zh-TW"/>
        </w:rPr>
      </w:pPr>
      <w:r w:rsidRPr="001A449E">
        <w:rPr>
          <w:rFonts w:ascii="Tahoma" w:eastAsia="PMingLiU" w:hAnsi="Tahoma" w:cs="Tahoma"/>
          <w:b/>
          <w:bCs/>
          <w:color w:val="000000"/>
          <w:sz w:val="18"/>
          <w:szCs w:val="18"/>
          <w:lang w:eastAsia="zh-TW"/>
        </w:rPr>
        <w:t>在使用者及</w:t>
      </w:r>
      <w:r w:rsidRPr="001A449E">
        <w:rPr>
          <w:rFonts w:ascii="Tahoma" w:eastAsia="PMingLiU" w:hAnsi="Tahoma" w:cs="Tahoma"/>
          <w:b/>
          <w:bCs/>
          <w:color w:val="000000"/>
          <w:sz w:val="18"/>
          <w:szCs w:val="18"/>
          <w:lang w:eastAsia="zh-TW"/>
        </w:rPr>
        <w:t xml:space="preserve"> OSE </w:t>
      </w:r>
      <w:r w:rsidRPr="001A449E">
        <w:rPr>
          <w:rFonts w:ascii="Tahoma" w:eastAsia="PMingLiU" w:hAnsi="Tahoma" w:cs="Tahoma"/>
          <w:b/>
          <w:bCs/>
          <w:color w:val="000000"/>
          <w:sz w:val="18"/>
          <w:szCs w:val="18"/>
          <w:lang w:eastAsia="zh-TW"/>
        </w:rPr>
        <w:t>用戶端</w:t>
      </w:r>
      <w:r w:rsidRPr="001A449E">
        <w:rPr>
          <w:rFonts w:ascii="Tahoma" w:eastAsia="PMingLiU" w:hAnsi="Tahoma" w:cs="Tahoma"/>
          <w:b/>
          <w:bCs/>
          <w:color w:val="000000"/>
          <w:sz w:val="18"/>
          <w:szCs w:val="18"/>
          <w:lang w:eastAsia="zh-TW"/>
        </w:rPr>
        <w:t xml:space="preserve"> ML </w:t>
      </w:r>
      <w:r w:rsidRPr="001A449E">
        <w:rPr>
          <w:rFonts w:ascii="Tahoma" w:eastAsia="PMingLiU" w:hAnsi="Tahoma" w:cs="Tahoma"/>
          <w:b/>
          <w:bCs/>
          <w:color w:val="000000"/>
          <w:sz w:val="18"/>
          <w:szCs w:val="18"/>
          <w:lang w:eastAsia="zh-TW"/>
        </w:rPr>
        <w:t>間轉換</w:t>
      </w:r>
    </w:p>
    <w:p w:rsidR="008A1637" w:rsidRPr="001A449E" w:rsidRDefault="008A1637" w:rsidP="00DB31A7">
      <w:pPr>
        <w:pStyle w:val="AppendixBodyText"/>
        <w:numPr>
          <w:ilvl w:val="0"/>
          <w:numId w:val="80"/>
        </w:numPr>
        <w:spacing w:afterLines="60" w:after="144"/>
        <w:ind w:left="1800" w:right="720"/>
        <w:rPr>
          <w:rFonts w:ascii="Tahoma" w:eastAsia="PMingLiU" w:hAnsi="Tahoma" w:cs="Tahoma"/>
          <w:lang w:eastAsia="zh-TW"/>
        </w:rPr>
      </w:pPr>
      <w:r w:rsidRPr="001A449E">
        <w:rPr>
          <w:rFonts w:ascii="Tahoma" w:eastAsia="PMingLiU" w:hAnsi="Tahoma" w:cs="Tahoma"/>
          <w:color w:val="000000"/>
          <w:sz w:val="18"/>
          <w:szCs w:val="18"/>
          <w:lang w:eastAsia="zh-TW"/>
        </w:rPr>
        <w:t>具備最新之用戶端</w:t>
      </w:r>
      <w:r w:rsidRPr="001A449E">
        <w:rPr>
          <w:rFonts w:ascii="Tahoma" w:eastAsia="PMingLiU" w:hAnsi="Tahoma" w:cs="Tahoma"/>
          <w:color w:val="000000"/>
          <w:sz w:val="18"/>
          <w:szCs w:val="18"/>
          <w:lang w:eastAsia="zh-TW"/>
        </w:rPr>
        <w:t xml:space="preserve"> ML </w:t>
      </w:r>
      <w:r w:rsidRPr="001A449E">
        <w:rPr>
          <w:rFonts w:ascii="Tahoma" w:eastAsia="PMingLiU" w:hAnsi="Tahoma" w:cs="Tahoma"/>
          <w:color w:val="000000"/>
          <w:sz w:val="18"/>
          <w:szCs w:val="18"/>
          <w:lang w:eastAsia="zh-TW"/>
        </w:rPr>
        <w:t>的軟體保證之客戶於續約其軟體保證範圍後，即可在使用者及</w:t>
      </w:r>
      <w:r w:rsidRPr="001A449E">
        <w:rPr>
          <w:rFonts w:ascii="Tahoma" w:eastAsia="PMingLiU" w:hAnsi="Tahoma" w:cs="Tahoma"/>
          <w:color w:val="000000"/>
          <w:sz w:val="18"/>
          <w:szCs w:val="18"/>
          <w:lang w:eastAsia="zh-TW"/>
        </w:rPr>
        <w:t xml:space="preserve"> OSE </w:t>
      </w:r>
      <w:r w:rsidRPr="001A449E">
        <w:rPr>
          <w:rFonts w:ascii="Tahoma" w:eastAsia="PMingLiU" w:hAnsi="Tahoma" w:cs="Tahoma"/>
          <w:color w:val="000000"/>
          <w:sz w:val="18"/>
          <w:szCs w:val="18"/>
          <w:lang w:eastAsia="zh-TW"/>
        </w:rPr>
        <w:t>間切換。如需詳細資訊，請參閱個別產品的產品注意事項。</w:t>
      </w:r>
    </w:p>
    <w:p w:rsidR="008A1637" w:rsidRPr="001A449E" w:rsidRDefault="008A1637" w:rsidP="00346F4B">
      <w:pPr>
        <w:pStyle w:val="AppendixFlushBulletedList"/>
        <w:numPr>
          <w:ilvl w:val="0"/>
          <w:numId w:val="79"/>
        </w:numPr>
        <w:ind w:left="1440" w:right="720"/>
        <w:rPr>
          <w:rFonts w:ascii="Tahoma" w:eastAsia="PMingLiU" w:hAnsi="Tahoma" w:cs="Tahoma"/>
        </w:rPr>
      </w:pPr>
      <w:r w:rsidRPr="001A449E">
        <w:rPr>
          <w:rFonts w:ascii="Tahoma" w:eastAsia="PMingLiU" w:hAnsi="Tahoma" w:cs="Tahoma"/>
          <w:b/>
          <w:bCs/>
          <w:color w:val="000000"/>
          <w:sz w:val="18"/>
          <w:szCs w:val="18"/>
        </w:rPr>
        <w:t>續約</w:t>
      </w:r>
    </w:p>
    <w:p w:rsidR="008A1637" w:rsidRPr="001A449E" w:rsidRDefault="008A1637" w:rsidP="00DB31A7">
      <w:pPr>
        <w:pStyle w:val="AppendixBodyText"/>
        <w:numPr>
          <w:ilvl w:val="0"/>
          <w:numId w:val="80"/>
        </w:numPr>
        <w:spacing w:afterLines="60" w:after="144"/>
        <w:ind w:left="1800" w:right="720"/>
        <w:rPr>
          <w:rFonts w:ascii="Tahoma" w:eastAsia="PMingLiU" w:hAnsi="Tahoma" w:cs="Tahoma"/>
          <w:lang w:eastAsia="zh-TW"/>
        </w:rPr>
      </w:pPr>
      <w:r w:rsidRPr="001A449E">
        <w:rPr>
          <w:rFonts w:ascii="Tahoma" w:eastAsia="PMingLiU" w:hAnsi="Tahoma" w:cs="Tahoma"/>
          <w:color w:val="000000"/>
          <w:sz w:val="18"/>
          <w:szCs w:val="18"/>
          <w:lang w:eastAsia="zh-TW"/>
        </w:rPr>
        <w:t>如果使用者及裝置</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皆可使用，則客戶可續約任一類型之軟體保證。訂購軟體保證之</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類型的產品使用權會決定如何分派及使用</w:t>
      </w:r>
      <w:r w:rsidRPr="001A449E">
        <w:rPr>
          <w:rFonts w:ascii="Tahoma" w:eastAsia="PMingLiU" w:hAnsi="Tahoma" w:cs="Tahoma"/>
          <w:color w:val="000000"/>
          <w:sz w:val="18"/>
          <w:szCs w:val="18"/>
          <w:lang w:eastAsia="zh-TW"/>
        </w:rPr>
        <w:t xml:space="preserve"> CAL</w:t>
      </w:r>
      <w:r w:rsidRPr="001A449E">
        <w:rPr>
          <w:rFonts w:ascii="Tahoma" w:eastAsia="PMingLiU" w:hAnsi="Tahoma" w:cs="Tahoma"/>
          <w:color w:val="000000"/>
          <w:sz w:val="18"/>
          <w:szCs w:val="18"/>
          <w:lang w:eastAsia="zh-TW"/>
        </w:rPr>
        <w:t>。選擇訂購使用者</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之軟體保證的</w:t>
      </w:r>
      <w:r w:rsidRPr="001A449E">
        <w:rPr>
          <w:rFonts w:ascii="Tahoma" w:eastAsia="PMingLiU" w:hAnsi="Tahoma" w:cs="Tahoma"/>
          <w:color w:val="000000"/>
          <w:sz w:val="18"/>
          <w:szCs w:val="18"/>
          <w:lang w:eastAsia="zh-TW"/>
        </w:rPr>
        <w:t xml:space="preserve"> Enterprise </w:t>
      </w:r>
      <w:r w:rsidRPr="001A449E">
        <w:rPr>
          <w:rFonts w:ascii="Tahoma" w:eastAsia="PMingLiU" w:hAnsi="Tahoma" w:cs="Tahoma"/>
          <w:color w:val="000000"/>
          <w:sz w:val="18"/>
          <w:szCs w:val="18"/>
          <w:lang w:eastAsia="zh-TW"/>
        </w:rPr>
        <w:t>註冊客戶得依據其使用者數目取得</w:t>
      </w:r>
      <w:r w:rsidRPr="001A449E">
        <w:rPr>
          <w:rFonts w:ascii="Tahoma" w:eastAsia="PMingLiU" w:hAnsi="Tahoma" w:cs="Tahoma"/>
          <w:color w:val="000000"/>
          <w:sz w:val="18"/>
          <w:szCs w:val="18"/>
          <w:lang w:eastAsia="zh-TW"/>
        </w:rPr>
        <w:t xml:space="preserve"> CAL</w:t>
      </w:r>
      <w:r w:rsidRPr="001A449E">
        <w:rPr>
          <w:rFonts w:ascii="Tahoma" w:eastAsia="PMingLiU" w:hAnsi="Tahoma" w:cs="Tahoma"/>
          <w:color w:val="000000"/>
          <w:sz w:val="18"/>
          <w:szCs w:val="18"/>
          <w:lang w:eastAsia="zh-TW"/>
        </w:rPr>
        <w:t>。如需詳細資訊，請參閱個別產品的注意事項。</w:t>
      </w:r>
    </w:p>
    <w:p w:rsidR="008A1637" w:rsidRPr="001A449E" w:rsidRDefault="008A1637" w:rsidP="00346F4B">
      <w:pPr>
        <w:pStyle w:val="AppendixFlushBulletedList"/>
        <w:numPr>
          <w:ilvl w:val="0"/>
          <w:numId w:val="79"/>
        </w:numPr>
        <w:ind w:left="1440" w:right="720"/>
        <w:rPr>
          <w:rFonts w:ascii="Tahoma" w:eastAsia="PMingLiU" w:hAnsi="Tahoma" w:cs="Tahoma"/>
        </w:rPr>
      </w:pPr>
      <w:r w:rsidRPr="001A449E">
        <w:rPr>
          <w:rFonts w:ascii="Tahoma" w:eastAsia="PMingLiU" w:hAnsi="Tahoma" w:cs="Tahoma"/>
          <w:b/>
          <w:bCs/>
          <w:color w:val="000000"/>
          <w:sz w:val="18"/>
          <w:szCs w:val="18"/>
        </w:rPr>
        <w:t>剩餘</w:t>
      </w:r>
      <w:r w:rsidRPr="001A449E">
        <w:rPr>
          <w:rFonts w:ascii="Tahoma" w:eastAsia="PMingLiU" w:hAnsi="Tahoma" w:cs="Tahoma"/>
          <w:b/>
          <w:bCs/>
          <w:color w:val="000000"/>
          <w:sz w:val="18"/>
          <w:szCs w:val="18"/>
        </w:rPr>
        <w:t xml:space="preserve"> CAL</w:t>
      </w:r>
    </w:p>
    <w:p w:rsidR="008A1637" w:rsidRPr="001A449E" w:rsidRDefault="008A1637" w:rsidP="00DB31A7">
      <w:pPr>
        <w:pStyle w:val="AppendixBodyText"/>
        <w:numPr>
          <w:ilvl w:val="0"/>
          <w:numId w:val="80"/>
        </w:numPr>
        <w:spacing w:afterLines="60" w:after="144"/>
        <w:ind w:left="1800" w:right="720"/>
        <w:rPr>
          <w:rFonts w:ascii="Tahoma" w:eastAsia="PMingLiU" w:hAnsi="Tahoma" w:cs="Tahoma"/>
          <w:lang w:eastAsia="zh-TW"/>
        </w:rPr>
      </w:pPr>
      <w:r w:rsidRPr="001A449E">
        <w:rPr>
          <w:rFonts w:ascii="Tahoma" w:eastAsia="PMingLiU" w:hAnsi="Tahoma" w:cs="Tahoma"/>
          <w:color w:val="000000"/>
          <w:sz w:val="18"/>
          <w:szCs w:val="18"/>
          <w:lang w:eastAsia="zh-TW"/>
        </w:rPr>
        <w:t>若依上述條款所許可，在使用者及裝置</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間轉換可能造成</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剩餘。當客戶之使用者或裝置數量成長時，客戶得重新分派剩餘的</w:t>
      </w:r>
      <w:r w:rsidRPr="001A449E">
        <w:rPr>
          <w:rFonts w:ascii="Tahoma" w:eastAsia="PMingLiU" w:hAnsi="Tahoma" w:cs="Tahoma"/>
          <w:color w:val="000000"/>
          <w:sz w:val="18"/>
          <w:szCs w:val="18"/>
          <w:lang w:eastAsia="zh-TW"/>
        </w:rPr>
        <w:t xml:space="preserve"> CAL</w:t>
      </w:r>
      <w:r w:rsidRPr="001A449E">
        <w:rPr>
          <w:rFonts w:ascii="Tahoma" w:eastAsia="PMingLiU" w:hAnsi="Tahoma" w:cs="Tahoma"/>
          <w:color w:val="000000"/>
          <w:sz w:val="18"/>
          <w:szCs w:val="18"/>
          <w:lang w:eastAsia="zh-TW"/>
        </w:rPr>
        <w:t>。續約時，客戶得選擇針對剩餘的</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維持軟體保證。針對任何其軟體保證範圍已失效之剩餘的</w:t>
      </w:r>
      <w:r w:rsidRPr="001A449E">
        <w:rPr>
          <w:rFonts w:ascii="Tahoma" w:eastAsia="PMingLiU" w:hAnsi="Tahoma" w:cs="Tahoma"/>
          <w:color w:val="000000"/>
          <w:sz w:val="18"/>
          <w:szCs w:val="18"/>
          <w:lang w:eastAsia="zh-TW"/>
        </w:rPr>
        <w:t xml:space="preserve"> CAL</w:t>
      </w:r>
      <w:r w:rsidRPr="001A449E">
        <w:rPr>
          <w:rFonts w:ascii="Tahoma" w:eastAsia="PMingLiU" w:hAnsi="Tahoma" w:cs="Tahoma"/>
          <w:color w:val="000000"/>
          <w:sz w:val="18"/>
          <w:szCs w:val="18"/>
          <w:lang w:eastAsia="zh-TW"/>
        </w:rPr>
        <w:t>，客戶日後將無法再續約其軟體保證。</w:t>
      </w:r>
    </w:p>
    <w:p w:rsidR="008A1637" w:rsidRPr="001A449E" w:rsidRDefault="008A1637" w:rsidP="00346F4B">
      <w:pPr>
        <w:pStyle w:val="AppendixFlushBulletedList"/>
        <w:numPr>
          <w:ilvl w:val="0"/>
          <w:numId w:val="79"/>
        </w:numPr>
        <w:ind w:left="1440" w:right="720"/>
        <w:rPr>
          <w:rFonts w:ascii="Tahoma" w:eastAsia="PMingLiU" w:hAnsi="Tahoma" w:cs="Tahoma"/>
        </w:rPr>
      </w:pPr>
      <w:r w:rsidRPr="001A449E">
        <w:rPr>
          <w:rFonts w:ascii="Tahoma" w:eastAsia="PMingLiU" w:hAnsi="Tahoma" w:cs="Tahoma"/>
          <w:b/>
          <w:bCs/>
          <w:color w:val="000000"/>
          <w:sz w:val="18"/>
          <w:szCs w:val="18"/>
        </w:rPr>
        <w:t>剩餘</w:t>
      </w:r>
      <w:r w:rsidRPr="001A449E">
        <w:rPr>
          <w:rFonts w:ascii="Tahoma" w:eastAsia="PMingLiU" w:hAnsi="Tahoma" w:cs="Tahoma"/>
          <w:b/>
          <w:bCs/>
          <w:color w:val="000000"/>
          <w:sz w:val="18"/>
          <w:szCs w:val="18"/>
        </w:rPr>
        <w:t xml:space="preserve"> ML</w:t>
      </w:r>
    </w:p>
    <w:p w:rsidR="008A1637" w:rsidRPr="001A449E" w:rsidRDefault="008A1637" w:rsidP="00DB31A7">
      <w:pPr>
        <w:pStyle w:val="AppendixBodyText"/>
        <w:numPr>
          <w:ilvl w:val="0"/>
          <w:numId w:val="80"/>
        </w:numPr>
        <w:spacing w:afterLines="60" w:after="144"/>
        <w:ind w:left="1800" w:right="720"/>
        <w:rPr>
          <w:rFonts w:ascii="Tahoma" w:eastAsia="PMingLiU" w:hAnsi="Tahoma" w:cs="Tahoma"/>
          <w:lang w:eastAsia="zh-TW"/>
        </w:rPr>
      </w:pPr>
      <w:r w:rsidRPr="001A449E">
        <w:rPr>
          <w:rFonts w:ascii="Tahoma" w:eastAsia="PMingLiU" w:hAnsi="Tahoma" w:cs="Tahoma"/>
          <w:color w:val="000000"/>
          <w:sz w:val="18"/>
          <w:szCs w:val="18"/>
          <w:lang w:eastAsia="zh-TW"/>
        </w:rPr>
        <w:t>若依上述條款所許可，在使用者及</w:t>
      </w:r>
      <w:r w:rsidRPr="001A449E">
        <w:rPr>
          <w:rFonts w:ascii="Tahoma" w:eastAsia="PMingLiU" w:hAnsi="Tahoma" w:cs="Tahoma"/>
          <w:color w:val="000000"/>
          <w:sz w:val="18"/>
          <w:szCs w:val="18"/>
          <w:lang w:eastAsia="zh-TW"/>
        </w:rPr>
        <w:t xml:space="preserve"> OSE </w:t>
      </w:r>
      <w:r w:rsidRPr="001A449E">
        <w:rPr>
          <w:rFonts w:ascii="Tahoma" w:eastAsia="PMingLiU" w:hAnsi="Tahoma" w:cs="Tahoma"/>
          <w:color w:val="000000"/>
          <w:sz w:val="18"/>
          <w:szCs w:val="18"/>
          <w:lang w:eastAsia="zh-TW"/>
        </w:rPr>
        <w:t>用戶端</w:t>
      </w:r>
      <w:r w:rsidRPr="001A449E">
        <w:rPr>
          <w:rFonts w:ascii="Tahoma" w:eastAsia="PMingLiU" w:hAnsi="Tahoma" w:cs="Tahoma"/>
          <w:color w:val="000000"/>
          <w:sz w:val="18"/>
          <w:szCs w:val="18"/>
          <w:lang w:eastAsia="zh-TW"/>
        </w:rPr>
        <w:t xml:space="preserve"> ML </w:t>
      </w:r>
      <w:r w:rsidRPr="001A449E">
        <w:rPr>
          <w:rFonts w:ascii="Tahoma" w:eastAsia="PMingLiU" w:hAnsi="Tahoma" w:cs="Tahoma"/>
          <w:color w:val="000000"/>
          <w:sz w:val="18"/>
          <w:szCs w:val="18"/>
          <w:lang w:eastAsia="zh-TW"/>
        </w:rPr>
        <w:t>間轉換可能造成</w:t>
      </w:r>
      <w:r w:rsidRPr="001A449E">
        <w:rPr>
          <w:rFonts w:ascii="Tahoma" w:eastAsia="PMingLiU" w:hAnsi="Tahoma" w:cs="Tahoma"/>
          <w:color w:val="000000"/>
          <w:sz w:val="18"/>
          <w:szCs w:val="18"/>
          <w:lang w:eastAsia="zh-TW"/>
        </w:rPr>
        <w:t xml:space="preserve"> ML </w:t>
      </w:r>
      <w:r w:rsidRPr="001A449E">
        <w:rPr>
          <w:rFonts w:ascii="Tahoma" w:eastAsia="PMingLiU" w:hAnsi="Tahoma" w:cs="Tahoma"/>
          <w:color w:val="000000"/>
          <w:sz w:val="18"/>
          <w:szCs w:val="18"/>
          <w:lang w:eastAsia="zh-TW"/>
        </w:rPr>
        <w:t>剩餘。當客戶之使用者或代管</w:t>
      </w:r>
      <w:r w:rsidRPr="001A449E">
        <w:rPr>
          <w:rFonts w:ascii="Tahoma" w:eastAsia="PMingLiU" w:hAnsi="Tahoma" w:cs="Tahoma"/>
          <w:color w:val="000000"/>
          <w:sz w:val="18"/>
          <w:szCs w:val="18"/>
          <w:lang w:eastAsia="zh-TW"/>
        </w:rPr>
        <w:t xml:space="preserve"> OSE </w:t>
      </w:r>
      <w:r w:rsidRPr="001A449E">
        <w:rPr>
          <w:rFonts w:ascii="Tahoma" w:eastAsia="PMingLiU" w:hAnsi="Tahoma" w:cs="Tahoma"/>
          <w:color w:val="000000"/>
          <w:sz w:val="18"/>
          <w:szCs w:val="18"/>
          <w:lang w:eastAsia="zh-TW"/>
        </w:rPr>
        <w:t>數量成長時，客戶得重新分派剩餘的</w:t>
      </w:r>
      <w:r w:rsidRPr="001A449E">
        <w:rPr>
          <w:rFonts w:ascii="Tahoma" w:eastAsia="PMingLiU" w:hAnsi="Tahoma" w:cs="Tahoma"/>
          <w:color w:val="000000"/>
          <w:sz w:val="18"/>
          <w:szCs w:val="18"/>
          <w:lang w:eastAsia="zh-TW"/>
        </w:rPr>
        <w:t xml:space="preserve"> ML</w:t>
      </w:r>
      <w:r w:rsidRPr="001A449E">
        <w:rPr>
          <w:rFonts w:ascii="Tahoma" w:eastAsia="PMingLiU" w:hAnsi="Tahoma" w:cs="Tahoma"/>
          <w:color w:val="000000"/>
          <w:sz w:val="18"/>
          <w:szCs w:val="18"/>
          <w:lang w:eastAsia="zh-TW"/>
        </w:rPr>
        <w:t>。續約時，客戶得選擇針對剩餘的</w:t>
      </w:r>
      <w:r w:rsidRPr="001A449E">
        <w:rPr>
          <w:rFonts w:ascii="Tahoma" w:eastAsia="PMingLiU" w:hAnsi="Tahoma" w:cs="Tahoma"/>
          <w:color w:val="000000"/>
          <w:sz w:val="18"/>
          <w:szCs w:val="18"/>
          <w:lang w:eastAsia="zh-TW"/>
        </w:rPr>
        <w:t xml:space="preserve"> ML </w:t>
      </w:r>
      <w:r w:rsidRPr="001A449E">
        <w:rPr>
          <w:rFonts w:ascii="Tahoma" w:eastAsia="PMingLiU" w:hAnsi="Tahoma" w:cs="Tahoma"/>
          <w:color w:val="000000"/>
          <w:sz w:val="18"/>
          <w:szCs w:val="18"/>
          <w:lang w:eastAsia="zh-TW"/>
        </w:rPr>
        <w:t>維持軟體保證。針對任何其軟體保證範圍已失效之剩餘的</w:t>
      </w:r>
      <w:r w:rsidRPr="001A449E">
        <w:rPr>
          <w:rFonts w:ascii="Tahoma" w:eastAsia="PMingLiU" w:hAnsi="Tahoma" w:cs="Tahoma"/>
          <w:color w:val="000000"/>
          <w:sz w:val="18"/>
          <w:szCs w:val="18"/>
          <w:lang w:eastAsia="zh-TW"/>
        </w:rPr>
        <w:t xml:space="preserve"> ML</w:t>
      </w:r>
      <w:r w:rsidRPr="001A449E">
        <w:rPr>
          <w:rFonts w:ascii="Tahoma" w:eastAsia="PMingLiU" w:hAnsi="Tahoma" w:cs="Tahoma"/>
          <w:color w:val="000000"/>
          <w:sz w:val="18"/>
          <w:szCs w:val="18"/>
          <w:lang w:eastAsia="zh-TW"/>
        </w:rPr>
        <w:t>，客戶日後將無法再續約其軟體保證。</w:t>
      </w:r>
    </w:p>
    <w:p w:rsidR="008A1637" w:rsidRPr="001A449E" w:rsidRDefault="008A1637" w:rsidP="00346F4B">
      <w:pPr>
        <w:pStyle w:val="AppendixFlushBulletedList"/>
        <w:numPr>
          <w:ilvl w:val="0"/>
          <w:numId w:val="79"/>
        </w:numPr>
        <w:ind w:left="1440" w:right="720"/>
        <w:rPr>
          <w:rFonts w:ascii="Tahoma" w:eastAsia="PMingLiU" w:hAnsi="Tahoma" w:cs="Tahoma"/>
        </w:rPr>
      </w:pPr>
      <w:r w:rsidRPr="001A449E">
        <w:rPr>
          <w:rFonts w:ascii="Tahoma" w:eastAsia="PMingLiU" w:hAnsi="Tahoma" w:cs="Tahoma"/>
          <w:b/>
          <w:bCs/>
          <w:color w:val="000000"/>
          <w:sz w:val="18"/>
          <w:szCs w:val="18"/>
        </w:rPr>
        <w:t>使用權證據</w:t>
      </w:r>
    </w:p>
    <w:p w:rsidR="007022C1" w:rsidRPr="001A449E" w:rsidRDefault="008A1637" w:rsidP="00346F4B">
      <w:pPr>
        <w:pStyle w:val="AppendixBodyText"/>
        <w:numPr>
          <w:ilvl w:val="0"/>
          <w:numId w:val="80"/>
        </w:numPr>
        <w:spacing w:after="0"/>
        <w:ind w:left="1800" w:right="720"/>
        <w:rPr>
          <w:rFonts w:ascii="Tahoma" w:eastAsia="PMingLiU" w:hAnsi="Tahoma" w:cs="Tahoma"/>
          <w:lang w:eastAsia="zh-TW"/>
        </w:rPr>
      </w:pPr>
      <w:r w:rsidRPr="001A449E">
        <w:rPr>
          <w:rFonts w:ascii="Tahoma" w:eastAsia="PMingLiU" w:hAnsi="Tahoma" w:cs="Tahoma"/>
          <w:color w:val="000000"/>
          <w:sz w:val="18"/>
          <w:szCs w:val="18"/>
          <w:lang w:eastAsia="zh-TW"/>
        </w:rPr>
        <w:t>移轉至使用者</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及對該些</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之使用權係由本產品清單、客戶之軟體保證記錄及基礎</w:t>
      </w:r>
      <w:r w:rsidRPr="001A449E">
        <w:rPr>
          <w:rFonts w:ascii="Tahoma" w:eastAsia="PMingLiU" w:hAnsi="Tahoma" w:cs="Tahoma"/>
          <w:color w:val="000000"/>
          <w:sz w:val="18"/>
          <w:szCs w:val="18"/>
          <w:lang w:eastAsia="zh-TW"/>
        </w:rPr>
        <w:t xml:space="preserve"> CAL </w:t>
      </w:r>
      <w:r w:rsidRPr="001A449E">
        <w:rPr>
          <w:rFonts w:ascii="Tahoma" w:eastAsia="PMingLiU" w:hAnsi="Tahoma" w:cs="Tahoma"/>
          <w:color w:val="000000"/>
          <w:sz w:val="18"/>
          <w:szCs w:val="18"/>
          <w:lang w:eastAsia="zh-TW"/>
        </w:rPr>
        <w:t>提供證明。移轉至使用者</w:t>
      </w:r>
      <w:r w:rsidRPr="001A449E">
        <w:rPr>
          <w:rFonts w:ascii="Tahoma" w:eastAsia="PMingLiU" w:hAnsi="Tahoma" w:cs="Tahoma"/>
          <w:color w:val="000000"/>
          <w:sz w:val="18"/>
          <w:szCs w:val="18"/>
          <w:lang w:eastAsia="zh-TW"/>
        </w:rPr>
        <w:t xml:space="preserve"> ML </w:t>
      </w:r>
      <w:r w:rsidRPr="001A449E">
        <w:rPr>
          <w:rFonts w:ascii="Tahoma" w:eastAsia="PMingLiU" w:hAnsi="Tahoma" w:cs="Tahoma"/>
          <w:color w:val="000000"/>
          <w:sz w:val="18"/>
          <w:szCs w:val="18"/>
          <w:lang w:eastAsia="zh-TW"/>
        </w:rPr>
        <w:t>及對該些</w:t>
      </w:r>
      <w:r w:rsidRPr="001A449E">
        <w:rPr>
          <w:rFonts w:ascii="Tahoma" w:eastAsia="PMingLiU" w:hAnsi="Tahoma" w:cs="Tahoma"/>
          <w:color w:val="000000"/>
          <w:sz w:val="18"/>
          <w:szCs w:val="18"/>
          <w:lang w:eastAsia="zh-TW"/>
        </w:rPr>
        <w:t xml:space="preserve"> ML </w:t>
      </w:r>
      <w:r w:rsidRPr="001A449E">
        <w:rPr>
          <w:rFonts w:ascii="Tahoma" w:eastAsia="PMingLiU" w:hAnsi="Tahoma" w:cs="Tahoma"/>
          <w:color w:val="000000"/>
          <w:sz w:val="18"/>
          <w:szCs w:val="18"/>
          <w:lang w:eastAsia="zh-TW"/>
        </w:rPr>
        <w:t>之使用權係由本產品清單、客戶之軟體保證記錄及基礎</w:t>
      </w:r>
      <w:r w:rsidRPr="001A449E">
        <w:rPr>
          <w:rFonts w:ascii="Tahoma" w:eastAsia="PMingLiU" w:hAnsi="Tahoma" w:cs="Tahoma"/>
          <w:color w:val="000000"/>
          <w:sz w:val="18"/>
          <w:szCs w:val="18"/>
          <w:lang w:eastAsia="zh-TW"/>
        </w:rPr>
        <w:t xml:space="preserve"> ML </w:t>
      </w:r>
      <w:r w:rsidRPr="001A449E">
        <w:rPr>
          <w:rFonts w:ascii="Tahoma" w:eastAsia="PMingLiU" w:hAnsi="Tahoma" w:cs="Tahoma"/>
          <w:color w:val="000000"/>
          <w:sz w:val="18"/>
          <w:szCs w:val="18"/>
          <w:lang w:eastAsia="zh-TW"/>
        </w:rPr>
        <w:t>提供證明。</w:t>
      </w:r>
    </w:p>
    <w:p w:rsidR="007022C1" w:rsidRPr="006018F5" w:rsidRDefault="007022C1" w:rsidP="00944EE1">
      <w:pPr>
        <w:pStyle w:val="AppendixBodyText"/>
        <w:spacing w:after="0"/>
        <w:ind w:right="720"/>
        <w:rPr>
          <w:rFonts w:ascii="Tahoma" w:eastAsia="PMingLiU" w:hAnsi="Tahoma" w:cs="Tahoma"/>
          <w:sz w:val="18"/>
          <w:szCs w:val="18"/>
          <w:lang w:eastAsia="zh-TW"/>
        </w:rPr>
      </w:pPr>
    </w:p>
    <w:p w:rsidR="008A1637" w:rsidRPr="001A449E" w:rsidRDefault="008A1637" w:rsidP="008A1637">
      <w:pPr>
        <w:pStyle w:val="Heading3"/>
        <w:ind w:right="720"/>
        <w:rPr>
          <w:rFonts w:ascii="Tahoma" w:eastAsia="PMingLiU" w:hAnsi="Tahoma" w:cs="Tahoma"/>
          <w:lang w:eastAsia="zh-TW"/>
        </w:rPr>
      </w:pPr>
      <w:bookmarkStart w:id="934" w:name="_Toc323159782"/>
      <w:bookmarkStart w:id="935" w:name="_Toc336338251"/>
      <w:bookmarkStart w:id="936" w:name="_Toc363720603"/>
      <w:r w:rsidRPr="001A449E">
        <w:rPr>
          <w:rFonts w:ascii="Tahoma" w:eastAsia="PMingLiU" w:hAnsi="Tahoma" w:cs="Tahoma"/>
          <w:sz w:val="24"/>
          <w:szCs w:val="22"/>
          <w:lang w:eastAsia="zh-TW"/>
        </w:rPr>
        <w:t xml:space="preserve">EI </w:t>
      </w:r>
      <w:r w:rsidRPr="001A449E">
        <w:rPr>
          <w:rFonts w:ascii="Tahoma" w:eastAsia="PMingLiU" w:hAnsi="Tahoma" w:cs="Tahoma"/>
          <w:sz w:val="24"/>
          <w:szCs w:val="22"/>
          <w:lang w:eastAsia="zh-TW"/>
        </w:rPr>
        <w:t>管制限制</w:t>
      </w:r>
      <w:bookmarkEnd w:id="934"/>
      <w:bookmarkEnd w:id="935"/>
      <w:bookmarkEnd w:id="936"/>
    </w:p>
    <w:p w:rsidR="008A1637" w:rsidRPr="001A449E" w:rsidRDefault="008A1637" w:rsidP="008A1637">
      <w:pPr>
        <w:ind w:right="720"/>
        <w:rPr>
          <w:rFonts w:eastAsia="PMingLiU" w:cs="Tahoma"/>
          <w:lang w:eastAsia="zh-TW"/>
        </w:rPr>
      </w:pPr>
    </w:p>
    <w:p w:rsidR="008A1637" w:rsidRPr="001A449E" w:rsidRDefault="008A1637" w:rsidP="008A1637">
      <w:pPr>
        <w:pStyle w:val="AppendixBodyText"/>
        <w:ind w:right="720"/>
        <w:rPr>
          <w:rFonts w:ascii="Tahoma" w:eastAsia="PMingLiU" w:hAnsi="Tahoma" w:cs="Tahoma"/>
          <w:lang w:eastAsia="zh-TW"/>
        </w:rPr>
      </w:pPr>
      <w:r w:rsidRPr="001A449E">
        <w:rPr>
          <w:rFonts w:ascii="Tahoma" w:eastAsia="PMingLiU" w:hAnsi="Tahoma" w:cs="Tahoma"/>
          <w:sz w:val="18"/>
          <w:lang w:eastAsia="zh-TW"/>
        </w:rPr>
        <w:t>從美國出口部分</w:t>
      </w:r>
      <w:r w:rsidRPr="001A449E">
        <w:rPr>
          <w:rFonts w:ascii="Tahoma" w:eastAsia="PMingLiU" w:hAnsi="Tahoma" w:cs="Tahoma"/>
          <w:sz w:val="18"/>
          <w:lang w:eastAsia="zh-TW"/>
        </w:rPr>
        <w:t xml:space="preserve"> Microsoft </w:t>
      </w:r>
      <w:r w:rsidRPr="001A449E">
        <w:rPr>
          <w:rFonts w:ascii="Tahoma" w:eastAsia="PMingLiU" w:hAnsi="Tahoma" w:cs="Tahoma"/>
          <w:sz w:val="18"/>
          <w:lang w:eastAsia="zh-TW"/>
        </w:rPr>
        <w:t>產品係依美國商業部之出口管理機構</w:t>
      </w:r>
      <w:r w:rsidRPr="001A449E">
        <w:rPr>
          <w:rFonts w:ascii="Tahoma" w:eastAsia="PMingLiU" w:hAnsi="Tahoma" w:cs="Tahoma"/>
          <w:sz w:val="18"/>
          <w:lang w:eastAsia="zh-TW"/>
        </w:rPr>
        <w:t xml:space="preserve"> (BXA) </w:t>
      </w:r>
      <w:r w:rsidRPr="001A449E">
        <w:rPr>
          <w:rFonts w:ascii="Tahoma" w:eastAsia="PMingLiU" w:hAnsi="Tahoma" w:cs="Tahoma"/>
          <w:sz w:val="18"/>
          <w:lang w:eastAsia="zh-TW"/>
        </w:rPr>
        <w:t>所規定之出口管制規定</w:t>
      </w:r>
      <w:r w:rsidRPr="001A449E">
        <w:rPr>
          <w:rFonts w:ascii="Tahoma" w:eastAsia="PMingLiU" w:hAnsi="Tahoma" w:cs="Tahoma"/>
          <w:sz w:val="18"/>
          <w:lang w:eastAsia="zh-TW"/>
        </w:rPr>
        <w:t xml:space="preserve"> (EAR, 15 CFR 730-744) </w:t>
      </w:r>
      <w:r w:rsidRPr="001A449E">
        <w:rPr>
          <w:rFonts w:ascii="Tahoma" w:eastAsia="PMingLiU" w:hAnsi="Tahoma" w:cs="Tahoma"/>
          <w:sz w:val="18"/>
          <w:lang w:eastAsia="zh-TW"/>
        </w:rPr>
        <w:t>的「</w:t>
      </w:r>
      <w:r w:rsidRPr="001A449E">
        <w:rPr>
          <w:rFonts w:ascii="Tahoma" w:eastAsia="PMingLiU" w:hAnsi="Tahoma" w:cs="Tahoma"/>
          <w:sz w:val="18"/>
          <w:lang w:eastAsia="zh-TW"/>
        </w:rPr>
        <w:t xml:space="preserve">EI </w:t>
      </w:r>
      <w:r w:rsidRPr="001A449E">
        <w:rPr>
          <w:rFonts w:ascii="Tahoma" w:eastAsia="PMingLiU" w:hAnsi="Tahoma" w:cs="Tahoma"/>
          <w:sz w:val="18"/>
          <w:lang w:eastAsia="zh-TW"/>
        </w:rPr>
        <w:t>管制」法規進行。如需詳細資訊，請參閱：</w:t>
      </w:r>
      <w:hyperlink r:id="rId32" w:history="1">
        <w:r w:rsidRPr="001A449E">
          <w:rPr>
            <w:rStyle w:val="Hyperlink"/>
            <w:rFonts w:ascii="Tahoma" w:eastAsia="PMingLiU" w:hAnsi="Tahoma" w:cs="Tahoma"/>
            <w:sz w:val="18"/>
            <w:lang w:eastAsia="zh-TW"/>
          </w:rPr>
          <w:t>www.microsoft.com/products/exporting/basics.htm</w:t>
        </w:r>
      </w:hyperlink>
    </w:p>
    <w:p w:rsidR="008A1637" w:rsidRPr="001A449E" w:rsidRDefault="008A1637" w:rsidP="008A1637">
      <w:pPr>
        <w:rPr>
          <w:rFonts w:eastAsia="PMingLiU" w:cs="Tahoma"/>
          <w:lang w:eastAsia="zh-TW"/>
        </w:rPr>
      </w:pPr>
    </w:p>
    <w:p w:rsidR="008A1637" w:rsidRPr="001A449E" w:rsidRDefault="008A1637" w:rsidP="00944EE1">
      <w:pPr>
        <w:pStyle w:val="Heading3"/>
        <w:spacing w:after="60"/>
        <w:ind w:right="720"/>
        <w:rPr>
          <w:rFonts w:ascii="Tahoma" w:eastAsia="PMingLiU" w:hAnsi="Tahoma" w:cs="Tahoma"/>
        </w:rPr>
      </w:pPr>
      <w:bookmarkStart w:id="937" w:name="_Toc323159783"/>
      <w:bookmarkStart w:id="938" w:name="_Toc336338252"/>
      <w:bookmarkStart w:id="939" w:name="_Toc363720604"/>
      <w:r w:rsidRPr="001A449E">
        <w:rPr>
          <w:rFonts w:ascii="Tahoma" w:eastAsia="PMingLiU" w:hAnsi="Tahoma" w:cs="Tahoma"/>
          <w:bCs/>
        </w:rPr>
        <w:t>Multilanguage Pack (MLP)</w:t>
      </w:r>
      <w:r w:rsidRPr="001A449E">
        <w:rPr>
          <w:rFonts w:ascii="Tahoma" w:eastAsia="PMingLiU" w:hAnsi="Tahoma" w:cs="Tahoma"/>
          <w:bCs/>
        </w:rPr>
        <w:t>、多語言使用者介面</w:t>
      </w:r>
      <w:r w:rsidRPr="001A449E">
        <w:rPr>
          <w:rFonts w:ascii="Tahoma" w:eastAsia="PMingLiU" w:hAnsi="Tahoma" w:cs="Tahoma"/>
          <w:bCs/>
        </w:rPr>
        <w:t xml:space="preserve"> (MUI) </w:t>
      </w:r>
      <w:r w:rsidRPr="001A449E">
        <w:rPr>
          <w:rFonts w:ascii="Tahoma" w:eastAsia="PMingLiU" w:hAnsi="Tahoma" w:cs="Tahoma"/>
          <w:bCs/>
        </w:rPr>
        <w:t>功能及新的語言權利</w:t>
      </w:r>
      <w:bookmarkEnd w:id="937"/>
      <w:bookmarkEnd w:id="938"/>
      <w:bookmarkEnd w:id="939"/>
    </w:p>
    <w:p w:rsidR="008A1637" w:rsidRPr="001A449E" w:rsidRDefault="008A1637" w:rsidP="008A1637">
      <w:pPr>
        <w:rPr>
          <w:rFonts w:eastAsia="PMingLiU" w:cs="Tahoma"/>
        </w:rPr>
      </w:pPr>
      <w:r w:rsidRPr="001A449E">
        <w:rPr>
          <w:rFonts w:eastAsia="PMingLiU" w:cs="Tahoma"/>
        </w:rPr>
        <w:t xml:space="preserve">MLP </w:t>
      </w:r>
      <w:r w:rsidRPr="001A449E">
        <w:rPr>
          <w:rFonts w:eastAsia="PMingLiU" w:cs="Tahoma"/>
        </w:rPr>
        <w:t>及</w:t>
      </w:r>
      <w:r w:rsidRPr="001A449E">
        <w:rPr>
          <w:rFonts w:eastAsia="PMingLiU" w:cs="Tahoma"/>
        </w:rPr>
        <w:t xml:space="preserve"> MUI </w:t>
      </w:r>
      <w:r w:rsidRPr="001A449E">
        <w:rPr>
          <w:rFonts w:eastAsia="PMingLiU" w:cs="Tahoma"/>
        </w:rPr>
        <w:t>可讓客戶執行授權產品之不同語言版本並在其間進行切換。使用</w:t>
      </w:r>
      <w:r w:rsidRPr="001A449E">
        <w:rPr>
          <w:rFonts w:eastAsia="PMingLiU" w:cs="Tahoma"/>
        </w:rPr>
        <w:t xml:space="preserve"> MLP </w:t>
      </w:r>
      <w:r w:rsidRPr="001A449E">
        <w:rPr>
          <w:rFonts w:eastAsia="PMingLiU" w:cs="Tahoma"/>
        </w:rPr>
        <w:t>及</w:t>
      </w:r>
      <w:r w:rsidRPr="001A449E">
        <w:rPr>
          <w:rFonts w:eastAsia="PMingLiU" w:cs="Tahoma"/>
        </w:rPr>
        <w:t xml:space="preserve"> MUI </w:t>
      </w:r>
      <w:r w:rsidRPr="001A449E">
        <w:rPr>
          <w:rFonts w:eastAsia="PMingLiU" w:cs="Tahoma"/>
        </w:rPr>
        <w:t>的權利會依產品、</w:t>
      </w:r>
      <w:r w:rsidR="00A8176D">
        <w:rPr>
          <w:rFonts w:eastAsia="PMingLiU" w:cs="Tahoma"/>
        </w:rPr>
        <w:br/>
      </w:r>
      <w:r w:rsidRPr="001A449E">
        <w:rPr>
          <w:rFonts w:eastAsia="PMingLiU" w:cs="Tahoma"/>
        </w:rPr>
        <w:t>方案及使用權類型而有所不同。</w:t>
      </w:r>
    </w:p>
    <w:p w:rsidR="008A1637" w:rsidRPr="006018F5" w:rsidRDefault="008A1637" w:rsidP="008A1637">
      <w:pPr>
        <w:pStyle w:val="Heading3"/>
        <w:ind w:right="720"/>
        <w:rPr>
          <w:rFonts w:ascii="Tahoma" w:eastAsia="PMingLiU" w:hAnsi="Tahoma" w:cs="Tahoma"/>
          <w:sz w:val="18"/>
          <w:szCs w:val="18"/>
        </w:rPr>
      </w:pPr>
    </w:p>
    <w:p w:rsidR="008A1637" w:rsidRPr="001A449E" w:rsidRDefault="008A1637" w:rsidP="007022C1">
      <w:pPr>
        <w:numPr>
          <w:ilvl w:val="0"/>
          <w:numId w:val="17"/>
        </w:numPr>
        <w:tabs>
          <w:tab w:val="left" w:pos="1440"/>
        </w:tabs>
        <w:spacing w:after="60"/>
        <w:rPr>
          <w:rFonts w:eastAsia="PMingLiU" w:cs="Tahoma"/>
        </w:rPr>
      </w:pPr>
      <w:r w:rsidRPr="001A449E">
        <w:rPr>
          <w:rFonts w:eastAsia="PMingLiU" w:cs="Tahoma"/>
        </w:rPr>
        <w:t>就大多數之伺服器產品</w:t>
      </w:r>
      <w:r w:rsidRPr="001A449E">
        <w:rPr>
          <w:rFonts w:eastAsia="PMingLiU" w:cs="Tahoma"/>
        </w:rPr>
        <w:t xml:space="preserve"> (</w:t>
      </w:r>
      <w:r w:rsidRPr="001A449E">
        <w:rPr>
          <w:rFonts w:eastAsia="PMingLiU" w:cs="Tahoma"/>
        </w:rPr>
        <w:t>例如</w:t>
      </w:r>
      <w:r w:rsidRPr="001A449E">
        <w:rPr>
          <w:rFonts w:eastAsia="PMingLiU" w:cs="Tahoma"/>
        </w:rPr>
        <w:t xml:space="preserve"> Windows Server) </w:t>
      </w:r>
      <w:r w:rsidRPr="001A449E">
        <w:rPr>
          <w:rFonts w:eastAsia="PMingLiU" w:cs="Tahoma"/>
        </w:rPr>
        <w:t>而言，</w:t>
      </w:r>
      <w:r w:rsidRPr="001A449E">
        <w:rPr>
          <w:rFonts w:eastAsia="PMingLiU" w:cs="Tahoma"/>
        </w:rPr>
        <w:t xml:space="preserve">MUI </w:t>
      </w:r>
      <w:r w:rsidRPr="001A449E">
        <w:rPr>
          <w:rFonts w:eastAsia="PMingLiU" w:cs="Tahoma"/>
        </w:rPr>
        <w:t>已隨附於基本產品中。授權該等產品之客戶對</w:t>
      </w:r>
      <w:r w:rsidRPr="001A449E">
        <w:rPr>
          <w:rFonts w:eastAsia="PMingLiU" w:cs="Tahoma"/>
        </w:rPr>
        <w:t xml:space="preserve"> MUI </w:t>
      </w:r>
      <w:r w:rsidRPr="001A449E">
        <w:rPr>
          <w:rFonts w:eastAsia="PMingLiU" w:cs="Tahoma"/>
        </w:rPr>
        <w:t>之使用得受該等產品之使用權所拘束。</w:t>
      </w:r>
    </w:p>
    <w:p w:rsidR="008A1637" w:rsidRPr="001A449E" w:rsidRDefault="008A1637" w:rsidP="007022C1">
      <w:pPr>
        <w:numPr>
          <w:ilvl w:val="0"/>
          <w:numId w:val="17"/>
        </w:numPr>
        <w:tabs>
          <w:tab w:val="left" w:pos="1440"/>
        </w:tabs>
        <w:spacing w:after="60"/>
        <w:rPr>
          <w:rFonts w:eastAsia="PMingLiU" w:cs="Tahoma"/>
        </w:rPr>
      </w:pPr>
      <w:r w:rsidRPr="001A449E">
        <w:rPr>
          <w:rFonts w:eastAsia="PMingLiU" w:cs="Tahoma"/>
          <w:lang w:eastAsia="zh-TW"/>
        </w:rPr>
        <w:t>就</w:t>
      </w:r>
      <w:r w:rsidRPr="001A449E">
        <w:rPr>
          <w:rFonts w:eastAsia="PMingLiU" w:cs="Tahoma"/>
          <w:lang w:eastAsia="zh-TW"/>
        </w:rPr>
        <w:t xml:space="preserve"> Office System </w:t>
      </w:r>
      <w:r w:rsidRPr="001A449E">
        <w:rPr>
          <w:rFonts w:eastAsia="PMingLiU" w:cs="Tahoma"/>
          <w:lang w:eastAsia="zh-TW"/>
        </w:rPr>
        <w:t>產品</w:t>
      </w:r>
      <w:r w:rsidRPr="001A449E">
        <w:rPr>
          <w:rFonts w:eastAsia="PMingLiU" w:cs="Tahoma"/>
          <w:lang w:eastAsia="zh-TW"/>
        </w:rPr>
        <w:t xml:space="preserve"> (</w:t>
      </w:r>
      <w:r w:rsidRPr="001A449E">
        <w:rPr>
          <w:rFonts w:eastAsia="PMingLiU" w:cs="Tahoma"/>
          <w:lang w:eastAsia="zh-TW"/>
        </w:rPr>
        <w:t>非伺服器</w:t>
      </w:r>
      <w:r w:rsidRPr="001A449E">
        <w:rPr>
          <w:rFonts w:eastAsia="PMingLiU" w:cs="Tahoma"/>
          <w:lang w:eastAsia="zh-TW"/>
        </w:rPr>
        <w:t xml:space="preserve">) </w:t>
      </w:r>
      <w:r w:rsidRPr="001A449E">
        <w:rPr>
          <w:rFonts w:eastAsia="PMingLiU" w:cs="Tahoma"/>
          <w:lang w:eastAsia="zh-TW"/>
        </w:rPr>
        <w:t>及套件而言，自</w:t>
      </w:r>
      <w:r w:rsidRPr="001A449E">
        <w:rPr>
          <w:rFonts w:eastAsia="PMingLiU" w:cs="Tahoma"/>
          <w:lang w:eastAsia="zh-TW"/>
        </w:rPr>
        <w:t xml:space="preserve"> 2008 </w:t>
      </w:r>
      <w:r w:rsidRPr="001A449E">
        <w:rPr>
          <w:rFonts w:eastAsia="PMingLiU" w:cs="Tahoma"/>
          <w:lang w:eastAsia="zh-TW"/>
        </w:rPr>
        <w:t>年</w:t>
      </w:r>
      <w:r w:rsidRPr="001A449E">
        <w:rPr>
          <w:rFonts w:eastAsia="PMingLiU" w:cs="Tahoma"/>
          <w:lang w:eastAsia="zh-TW"/>
        </w:rPr>
        <w:t xml:space="preserve"> 10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日起提供具備有效之軟體保證範圍之客戶就合格之使用權使用</w:t>
      </w:r>
      <w:r w:rsidRPr="001A449E">
        <w:rPr>
          <w:rFonts w:eastAsia="PMingLiU" w:cs="Tahoma"/>
          <w:lang w:eastAsia="zh-TW"/>
        </w:rPr>
        <w:t xml:space="preserve"> MLP </w:t>
      </w:r>
      <w:r w:rsidRPr="001A449E">
        <w:rPr>
          <w:rFonts w:eastAsia="PMingLiU" w:cs="Tahoma"/>
          <w:lang w:eastAsia="zh-TW"/>
        </w:rPr>
        <w:t>之權利</w:t>
      </w:r>
      <w:r w:rsidRPr="001A449E">
        <w:rPr>
          <w:rFonts w:eastAsia="PMingLiU" w:cs="Tahoma"/>
          <w:lang w:eastAsia="zh-TW"/>
        </w:rPr>
        <w:t xml:space="preserve"> (</w:t>
      </w:r>
      <w:r w:rsidRPr="001A449E">
        <w:rPr>
          <w:rFonts w:eastAsia="PMingLiU" w:cs="Tahoma"/>
          <w:lang w:eastAsia="zh-TW"/>
        </w:rPr>
        <w:t>如需詳細資訊，請參閱第</w:t>
      </w:r>
      <w:r w:rsidRPr="001A449E">
        <w:rPr>
          <w:rFonts w:eastAsia="PMingLiU" w:cs="Tahoma"/>
          <w:lang w:eastAsia="zh-TW"/>
        </w:rPr>
        <w:t xml:space="preserve"> 6 </w:t>
      </w:r>
      <w:r w:rsidRPr="001A449E">
        <w:rPr>
          <w:rFonts w:eastAsia="PMingLiU" w:cs="Tahoma"/>
          <w:lang w:eastAsia="zh-TW"/>
        </w:rPr>
        <w:t>節</w:t>
      </w:r>
      <w:r w:rsidRPr="001A449E">
        <w:rPr>
          <w:rFonts w:eastAsia="PMingLiU" w:cs="Tahoma"/>
          <w:lang w:eastAsia="zh-TW"/>
        </w:rPr>
        <w:t>)</w:t>
      </w:r>
      <w:r w:rsidRPr="001A449E">
        <w:rPr>
          <w:rFonts w:eastAsia="PMingLiU" w:cs="Tahoma"/>
          <w:lang w:eastAsia="zh-TW"/>
        </w:rPr>
        <w:t>。</w:t>
      </w:r>
      <w:r w:rsidRPr="001A449E">
        <w:rPr>
          <w:rFonts w:eastAsia="PMingLiU" w:cs="Tahoma"/>
        </w:rPr>
        <w:t>依據部分方案</w:t>
      </w:r>
      <w:r w:rsidRPr="001A449E">
        <w:rPr>
          <w:rFonts w:eastAsia="PMingLiU" w:cs="Tahoma"/>
        </w:rPr>
        <w:t xml:space="preserve"> (</w:t>
      </w:r>
      <w:r w:rsidRPr="001A449E">
        <w:rPr>
          <w:rFonts w:eastAsia="PMingLiU" w:cs="Tahoma"/>
        </w:rPr>
        <w:t>例如</w:t>
      </w:r>
      <w:r w:rsidRPr="001A449E">
        <w:rPr>
          <w:rFonts w:eastAsia="PMingLiU" w:cs="Tahoma"/>
        </w:rPr>
        <w:t xml:space="preserve"> Select) </w:t>
      </w:r>
      <w:r w:rsidRPr="001A449E">
        <w:rPr>
          <w:rFonts w:eastAsia="PMingLiU" w:cs="Tahoma"/>
        </w:rPr>
        <w:t>之規定，</w:t>
      </w:r>
      <w:r w:rsidRPr="001A449E">
        <w:rPr>
          <w:rFonts w:eastAsia="PMingLiU" w:cs="Tahoma"/>
        </w:rPr>
        <w:t xml:space="preserve">Office System </w:t>
      </w:r>
      <w:r w:rsidRPr="001A449E">
        <w:rPr>
          <w:rFonts w:eastAsia="PMingLiU" w:cs="Tahoma"/>
        </w:rPr>
        <w:t>產品及套件得於軟體保證之外繼續單獨使用其</w:t>
      </w:r>
      <w:r w:rsidRPr="001A449E">
        <w:rPr>
          <w:rFonts w:eastAsia="PMingLiU" w:cs="Tahoma"/>
        </w:rPr>
        <w:t xml:space="preserve"> MLP</w:t>
      </w:r>
      <w:r w:rsidRPr="001A449E">
        <w:rPr>
          <w:rFonts w:eastAsia="PMingLiU" w:cs="Tahoma"/>
        </w:rPr>
        <w:t>。</w:t>
      </w:r>
    </w:p>
    <w:p w:rsidR="008A1637" w:rsidRPr="001A449E" w:rsidRDefault="008A1637" w:rsidP="007022C1">
      <w:pPr>
        <w:numPr>
          <w:ilvl w:val="0"/>
          <w:numId w:val="17"/>
        </w:numPr>
        <w:spacing w:after="60"/>
        <w:rPr>
          <w:rFonts w:eastAsia="PMingLiU" w:cs="Tahoma"/>
        </w:rPr>
      </w:pPr>
      <w:r w:rsidRPr="001A449E">
        <w:rPr>
          <w:rFonts w:eastAsia="PMingLiU" w:cs="Tahoma"/>
        </w:rPr>
        <w:t>就</w:t>
      </w:r>
      <w:r w:rsidRPr="001A449E">
        <w:rPr>
          <w:rFonts w:eastAsia="PMingLiU" w:cs="Tahoma"/>
        </w:rPr>
        <w:t xml:space="preserve"> Windows 8 </w:t>
      </w:r>
      <w:r w:rsidRPr="001A449E">
        <w:rPr>
          <w:rFonts w:eastAsia="PMingLiU" w:cs="Tahoma"/>
        </w:rPr>
        <w:t>而言，</w:t>
      </w:r>
      <w:r w:rsidRPr="001A449E">
        <w:rPr>
          <w:rFonts w:eastAsia="PMingLiU" w:cs="Tahoma"/>
        </w:rPr>
        <w:t xml:space="preserve">MUI </w:t>
      </w:r>
      <w:r w:rsidRPr="001A449E">
        <w:rPr>
          <w:rFonts w:eastAsia="PMingLiU" w:cs="Tahoma"/>
        </w:rPr>
        <w:t>已隨附於</w:t>
      </w:r>
      <w:r w:rsidRPr="001A449E">
        <w:rPr>
          <w:rFonts w:eastAsia="PMingLiU" w:cs="Tahoma"/>
        </w:rPr>
        <w:t xml:space="preserve"> Windows 8 </w:t>
      </w:r>
      <w:r w:rsidRPr="001A449E">
        <w:rPr>
          <w:rFonts w:eastAsia="PMingLiU" w:cs="Tahoma"/>
        </w:rPr>
        <w:t>專業版中。</w:t>
      </w:r>
    </w:p>
    <w:p w:rsidR="008A1637" w:rsidRPr="001A449E" w:rsidRDefault="008A1637" w:rsidP="008A1637">
      <w:pPr>
        <w:rPr>
          <w:rFonts w:eastAsia="PMingLiU" w:cs="Tahoma"/>
          <w:lang w:eastAsia="zh-TW"/>
        </w:rPr>
      </w:pPr>
      <w:r w:rsidRPr="001A449E">
        <w:rPr>
          <w:rFonts w:eastAsia="PMingLiU" w:cs="Tahoma"/>
          <w:lang w:eastAsia="zh-TW"/>
        </w:rPr>
        <w:t>同樣地，許可客戶搭配使用</w:t>
      </w:r>
      <w:r w:rsidRPr="001A449E">
        <w:rPr>
          <w:rFonts w:eastAsia="PMingLiU" w:cs="Tahoma"/>
          <w:lang w:eastAsia="zh-TW"/>
        </w:rPr>
        <w:t xml:space="preserve"> MUI </w:t>
      </w:r>
      <w:r w:rsidRPr="001A449E">
        <w:rPr>
          <w:rFonts w:eastAsia="PMingLiU" w:cs="Tahoma"/>
          <w:lang w:eastAsia="zh-TW"/>
        </w:rPr>
        <w:t>與</w:t>
      </w:r>
      <w:r w:rsidRPr="001A449E">
        <w:rPr>
          <w:rFonts w:eastAsia="PMingLiU" w:cs="Tahoma"/>
          <w:lang w:eastAsia="zh-TW"/>
        </w:rPr>
        <w:t xml:space="preserve"> MLP </w:t>
      </w:r>
      <w:r w:rsidRPr="001A449E">
        <w:rPr>
          <w:rFonts w:eastAsia="PMingLiU" w:cs="Tahoma"/>
          <w:lang w:eastAsia="zh-TW"/>
        </w:rPr>
        <w:t>之語言版本也是依方案、產品及區域而有所不同。</w:t>
      </w:r>
    </w:p>
    <w:p w:rsidR="008A1637" w:rsidRPr="006018F5" w:rsidRDefault="008A1637" w:rsidP="008A1637">
      <w:pPr>
        <w:pStyle w:val="Heading3"/>
        <w:ind w:right="720"/>
        <w:rPr>
          <w:rFonts w:ascii="Tahoma" w:eastAsia="PMingLiU" w:hAnsi="Tahoma" w:cs="Tahoma"/>
          <w:b w:val="0"/>
          <w:bCs/>
          <w:sz w:val="18"/>
          <w:szCs w:val="18"/>
          <w:lang w:eastAsia="zh-TW"/>
        </w:rPr>
      </w:pPr>
    </w:p>
    <w:p w:rsidR="008A1637" w:rsidRPr="001A449E" w:rsidRDefault="008A1637" w:rsidP="00024C3C">
      <w:pPr>
        <w:numPr>
          <w:ilvl w:val="0"/>
          <w:numId w:val="18"/>
        </w:numPr>
        <w:tabs>
          <w:tab w:val="clear" w:pos="1080"/>
          <w:tab w:val="num" w:pos="1440"/>
        </w:tabs>
        <w:ind w:left="1440"/>
        <w:rPr>
          <w:rFonts w:eastAsia="PMingLiU" w:cs="Tahoma"/>
        </w:rPr>
      </w:pPr>
      <w:r w:rsidRPr="001A449E">
        <w:rPr>
          <w:rFonts w:eastAsia="PMingLiU" w:cs="Tahoma"/>
        </w:rPr>
        <w:t>自</w:t>
      </w:r>
      <w:r w:rsidRPr="001A449E">
        <w:rPr>
          <w:rFonts w:eastAsia="PMingLiU" w:cs="Tahoma"/>
        </w:rPr>
        <w:t xml:space="preserve"> 2008 </w:t>
      </w:r>
      <w:r w:rsidRPr="001A449E">
        <w:rPr>
          <w:rFonts w:eastAsia="PMingLiU" w:cs="Tahoma"/>
        </w:rPr>
        <w:t>年</w:t>
      </w:r>
      <w:r w:rsidRPr="001A449E">
        <w:rPr>
          <w:rFonts w:eastAsia="PMingLiU" w:cs="Tahoma"/>
        </w:rPr>
        <w:t xml:space="preserve"> 10 </w:t>
      </w:r>
      <w:r w:rsidRPr="001A449E">
        <w:rPr>
          <w:rFonts w:eastAsia="PMingLiU" w:cs="Tahoma"/>
        </w:rPr>
        <w:t>月</w:t>
      </w:r>
      <w:r w:rsidRPr="001A449E">
        <w:rPr>
          <w:rFonts w:eastAsia="PMingLiU" w:cs="Tahoma"/>
        </w:rPr>
        <w:t xml:space="preserve"> 1 </w:t>
      </w:r>
      <w:r w:rsidRPr="001A449E">
        <w:rPr>
          <w:rFonts w:eastAsia="PMingLiU" w:cs="Tahoma"/>
        </w:rPr>
        <w:t>日起，依</w:t>
      </w:r>
      <w:r w:rsidRPr="001A449E">
        <w:rPr>
          <w:rFonts w:eastAsia="PMingLiU" w:cs="Tahoma"/>
        </w:rPr>
        <w:t xml:space="preserve"> Enterprise </w:t>
      </w:r>
      <w:r w:rsidRPr="001A449E">
        <w:rPr>
          <w:rFonts w:eastAsia="PMingLiU" w:cs="Tahoma"/>
        </w:rPr>
        <w:t>合約、</w:t>
      </w:r>
      <w:r w:rsidRPr="001A449E">
        <w:rPr>
          <w:rFonts w:eastAsia="PMingLiU" w:cs="Tahoma"/>
        </w:rPr>
        <w:t xml:space="preserve">Enterprise Subscription </w:t>
      </w:r>
      <w:r w:rsidRPr="001A449E">
        <w:rPr>
          <w:rFonts w:eastAsia="PMingLiU" w:cs="Tahoma"/>
        </w:rPr>
        <w:t>合約、</w:t>
      </w:r>
      <w:r w:rsidRPr="001A449E">
        <w:rPr>
          <w:rFonts w:eastAsia="PMingLiU" w:cs="Tahoma"/>
        </w:rPr>
        <w:t>Open Value (</w:t>
      </w:r>
      <w:r w:rsidRPr="001A449E">
        <w:rPr>
          <w:rFonts w:eastAsia="PMingLiU" w:cs="Tahoma"/>
        </w:rPr>
        <w:t>全組織</w:t>
      </w:r>
      <w:r w:rsidRPr="001A449E">
        <w:rPr>
          <w:rFonts w:eastAsia="PMingLiU" w:cs="Tahoma"/>
        </w:rPr>
        <w:t>/</w:t>
      </w:r>
      <w:r w:rsidRPr="001A449E">
        <w:rPr>
          <w:rFonts w:eastAsia="PMingLiU" w:cs="Tahoma"/>
        </w:rPr>
        <w:t>全公司選擇方案</w:t>
      </w:r>
      <w:r w:rsidRPr="001A449E">
        <w:rPr>
          <w:rFonts w:eastAsia="PMingLiU" w:cs="Tahoma"/>
        </w:rPr>
        <w:t xml:space="preserve">) </w:t>
      </w:r>
      <w:r w:rsidRPr="001A449E">
        <w:rPr>
          <w:rFonts w:eastAsia="PMingLiU" w:cs="Tahoma"/>
        </w:rPr>
        <w:t>合約或</w:t>
      </w:r>
      <w:r w:rsidRPr="001A449E">
        <w:rPr>
          <w:rFonts w:eastAsia="PMingLiU" w:cs="Tahoma"/>
        </w:rPr>
        <w:t xml:space="preserve"> Open Value Subscription </w:t>
      </w:r>
      <w:r w:rsidRPr="001A449E">
        <w:rPr>
          <w:rFonts w:eastAsia="PMingLiU" w:cs="Tahoma"/>
        </w:rPr>
        <w:t>取得</w:t>
      </w:r>
      <w:r w:rsidRPr="001A449E">
        <w:rPr>
          <w:rFonts w:eastAsia="PMingLiU" w:cs="Tahoma"/>
        </w:rPr>
        <w:t xml:space="preserve"> MUI </w:t>
      </w:r>
      <w:r w:rsidRPr="001A449E">
        <w:rPr>
          <w:rFonts w:eastAsia="PMingLiU" w:cs="Tahoma"/>
        </w:rPr>
        <w:t>及</w:t>
      </w:r>
      <w:r w:rsidRPr="001A449E">
        <w:rPr>
          <w:rFonts w:eastAsia="PMingLiU" w:cs="Tahoma"/>
        </w:rPr>
        <w:t xml:space="preserve"> MLP </w:t>
      </w:r>
      <w:r w:rsidRPr="001A449E">
        <w:rPr>
          <w:rFonts w:eastAsia="PMingLiU" w:cs="Tahoma"/>
        </w:rPr>
        <w:t>之使用權的客戶，不論該等合約中是否有針對部分語言之使用進行任何限制，客戶均得於</w:t>
      </w:r>
      <w:r w:rsidRPr="001A449E">
        <w:rPr>
          <w:rFonts w:eastAsia="PMingLiU" w:cs="Tahoma"/>
          <w:b/>
        </w:rPr>
        <w:t xml:space="preserve"> </w:t>
      </w:r>
      <w:r w:rsidRPr="001A449E">
        <w:rPr>
          <w:rFonts w:eastAsia="PMingLiU" w:cs="Tahoma"/>
          <w:b/>
          <w:u w:val="single"/>
        </w:rPr>
        <w:t>所有語言版本</w:t>
      </w:r>
      <w:r w:rsidRPr="001A449E">
        <w:rPr>
          <w:rFonts w:eastAsia="PMingLiU" w:cs="Tahoma"/>
        </w:rPr>
        <w:t>中將該功能與授權產品搭配使用。</w:t>
      </w:r>
    </w:p>
    <w:p w:rsidR="008A1637" w:rsidRPr="006018F5" w:rsidRDefault="008A1637" w:rsidP="008A1637">
      <w:pPr>
        <w:pStyle w:val="Heading3"/>
        <w:ind w:right="720"/>
        <w:rPr>
          <w:rFonts w:ascii="Tahoma" w:eastAsia="PMingLiU" w:hAnsi="Tahoma" w:cs="Tahoma"/>
          <w:sz w:val="18"/>
          <w:szCs w:val="18"/>
        </w:rPr>
      </w:pPr>
    </w:p>
    <w:p w:rsidR="008A1637" w:rsidRPr="001A449E" w:rsidRDefault="008A1637" w:rsidP="008A1637">
      <w:pPr>
        <w:rPr>
          <w:rFonts w:eastAsia="PMingLiU" w:cs="Tahoma"/>
          <w:lang w:eastAsia="zh-TW"/>
        </w:rPr>
      </w:pPr>
      <w:r w:rsidRPr="001A449E">
        <w:rPr>
          <w:rFonts w:eastAsia="PMingLiU" w:cs="Tahoma"/>
          <w:lang w:eastAsia="zh-TW"/>
        </w:rPr>
        <w:t>非依</w:t>
      </w:r>
      <w:r w:rsidRPr="001A449E">
        <w:rPr>
          <w:rFonts w:eastAsia="PMingLiU" w:cs="Tahoma"/>
          <w:lang w:eastAsia="zh-TW"/>
        </w:rPr>
        <w:t xml:space="preserve"> Enterprise </w:t>
      </w:r>
      <w:r w:rsidRPr="001A449E">
        <w:rPr>
          <w:rFonts w:eastAsia="PMingLiU" w:cs="Tahoma"/>
          <w:lang w:eastAsia="zh-TW"/>
        </w:rPr>
        <w:t>合約或</w:t>
      </w:r>
      <w:r w:rsidRPr="001A449E">
        <w:rPr>
          <w:rFonts w:eastAsia="PMingLiU" w:cs="Tahoma"/>
          <w:lang w:eastAsia="zh-TW"/>
        </w:rPr>
        <w:t xml:space="preserve"> Open Value (</w:t>
      </w:r>
      <w:r w:rsidRPr="001A449E">
        <w:rPr>
          <w:rFonts w:eastAsia="PMingLiU" w:cs="Tahoma"/>
          <w:lang w:eastAsia="zh-TW"/>
        </w:rPr>
        <w:t>全組織</w:t>
      </w:r>
      <w:r w:rsidRPr="001A449E">
        <w:rPr>
          <w:rFonts w:eastAsia="PMingLiU" w:cs="Tahoma"/>
          <w:lang w:eastAsia="zh-TW"/>
        </w:rPr>
        <w:t>/</w:t>
      </w:r>
      <w:r w:rsidRPr="001A449E">
        <w:rPr>
          <w:rFonts w:eastAsia="PMingLiU" w:cs="Tahoma"/>
          <w:lang w:eastAsia="zh-TW"/>
        </w:rPr>
        <w:t>全公司選擇方案</w:t>
      </w:r>
      <w:r w:rsidRPr="001A449E">
        <w:rPr>
          <w:rFonts w:eastAsia="PMingLiU" w:cs="Tahoma"/>
          <w:lang w:eastAsia="zh-TW"/>
        </w:rPr>
        <w:t xml:space="preserve">) </w:t>
      </w:r>
      <w:r w:rsidRPr="001A449E">
        <w:rPr>
          <w:rFonts w:eastAsia="PMingLiU" w:cs="Tahoma"/>
          <w:lang w:eastAsia="zh-TW"/>
        </w:rPr>
        <w:t>合約取得</w:t>
      </w:r>
      <w:r w:rsidRPr="001A449E">
        <w:rPr>
          <w:rFonts w:eastAsia="PMingLiU" w:cs="Tahoma"/>
          <w:lang w:eastAsia="zh-TW"/>
        </w:rPr>
        <w:t xml:space="preserve"> MUI </w:t>
      </w:r>
      <w:r w:rsidRPr="001A449E">
        <w:rPr>
          <w:rFonts w:eastAsia="PMingLiU" w:cs="Tahoma"/>
          <w:lang w:eastAsia="zh-TW"/>
        </w:rPr>
        <w:t>及</w:t>
      </w:r>
      <w:r w:rsidRPr="001A449E">
        <w:rPr>
          <w:rFonts w:eastAsia="PMingLiU" w:cs="Tahoma"/>
          <w:lang w:eastAsia="zh-TW"/>
        </w:rPr>
        <w:t xml:space="preserve"> MLP </w:t>
      </w:r>
      <w:r w:rsidRPr="001A449E">
        <w:rPr>
          <w:rFonts w:eastAsia="PMingLiU" w:cs="Tahoma"/>
          <w:lang w:eastAsia="zh-TW"/>
        </w:rPr>
        <w:t>之使用權</w:t>
      </w:r>
      <w:r w:rsidRPr="001A449E">
        <w:rPr>
          <w:rFonts w:eastAsia="PMingLiU" w:cs="Tahoma"/>
          <w:lang w:eastAsia="zh-TW"/>
        </w:rPr>
        <w:t xml:space="preserve"> (</w:t>
      </w:r>
      <w:r w:rsidRPr="001A449E">
        <w:rPr>
          <w:rFonts w:eastAsia="PMingLiU" w:cs="Tahoma"/>
          <w:lang w:eastAsia="zh-TW"/>
        </w:rPr>
        <w:t>無論係隨附於基本產品或透過軟體保證</w:t>
      </w:r>
      <w:r w:rsidRPr="001A449E">
        <w:rPr>
          <w:rFonts w:eastAsia="PMingLiU" w:cs="Tahoma"/>
          <w:lang w:eastAsia="zh-TW"/>
        </w:rPr>
        <w:t xml:space="preserve">) </w:t>
      </w:r>
      <w:r w:rsidRPr="001A449E">
        <w:rPr>
          <w:rFonts w:eastAsia="PMingLiU" w:cs="Tahoma"/>
          <w:lang w:eastAsia="zh-TW"/>
        </w:rPr>
        <w:t>的客戶，若其該等合約中針對部分語言之使用加以限制</w:t>
      </w:r>
      <w:r w:rsidRPr="001A449E">
        <w:rPr>
          <w:rFonts w:eastAsia="PMingLiU" w:cs="Tahoma"/>
          <w:lang w:eastAsia="zh-TW"/>
        </w:rPr>
        <w:t xml:space="preserve"> (</w:t>
      </w:r>
      <w:r w:rsidRPr="001A449E">
        <w:rPr>
          <w:rFonts w:eastAsia="PMingLiU" w:cs="Tahoma"/>
          <w:lang w:eastAsia="zh-TW"/>
        </w:rPr>
        <w:t>若有的話</w:t>
      </w:r>
      <w:r w:rsidRPr="001A449E">
        <w:rPr>
          <w:rFonts w:eastAsia="PMingLiU" w:cs="Tahoma"/>
          <w:lang w:eastAsia="zh-TW"/>
        </w:rPr>
        <w:t>)</w:t>
      </w:r>
      <w:r w:rsidRPr="001A449E">
        <w:rPr>
          <w:rFonts w:eastAsia="PMingLiU" w:cs="Tahoma"/>
          <w:lang w:eastAsia="zh-TW"/>
        </w:rPr>
        <w:t>，客戶仍需受該等限制之拘束。</w:t>
      </w:r>
      <w:r w:rsidR="006018F5">
        <w:rPr>
          <w:rFonts w:eastAsia="PMingLiU" w:cs="Tahoma"/>
          <w:lang w:eastAsia="zh-TW"/>
        </w:rPr>
        <w:br/>
      </w:r>
      <w:r w:rsidRPr="001A449E">
        <w:rPr>
          <w:rFonts w:eastAsia="PMingLiU" w:cs="Tahoma"/>
          <w:lang w:eastAsia="zh-TW"/>
        </w:rPr>
        <w:t>例如，若產品之當地語言版本依客戶之價格清單上之不同價格進行授權，該客戶使用其他語言版本替代該版本</w:t>
      </w:r>
      <w:r w:rsidRPr="001A449E">
        <w:rPr>
          <w:rFonts w:eastAsia="PMingLiU" w:cs="Tahoma"/>
          <w:lang w:eastAsia="zh-TW"/>
        </w:rPr>
        <w:t xml:space="preserve"> (</w:t>
      </w:r>
      <w:r w:rsidRPr="001A449E">
        <w:rPr>
          <w:rFonts w:eastAsia="PMingLiU" w:cs="Tahoma"/>
          <w:lang w:eastAsia="zh-TW"/>
        </w:rPr>
        <w:t>含或不含</w:t>
      </w:r>
      <w:r w:rsidRPr="001A449E">
        <w:rPr>
          <w:rFonts w:eastAsia="PMingLiU" w:cs="Tahoma"/>
          <w:lang w:eastAsia="zh-TW"/>
        </w:rPr>
        <w:t xml:space="preserve"> MUI </w:t>
      </w:r>
      <w:r w:rsidRPr="001A449E">
        <w:rPr>
          <w:rFonts w:eastAsia="PMingLiU" w:cs="Tahoma"/>
          <w:lang w:eastAsia="zh-TW"/>
        </w:rPr>
        <w:t>或</w:t>
      </w:r>
      <w:r w:rsidRPr="001A449E">
        <w:rPr>
          <w:rFonts w:eastAsia="PMingLiU" w:cs="Tahoma"/>
          <w:lang w:eastAsia="zh-TW"/>
        </w:rPr>
        <w:t xml:space="preserve"> MLP </w:t>
      </w:r>
      <w:r w:rsidRPr="001A449E">
        <w:rPr>
          <w:rFonts w:eastAsia="PMingLiU" w:cs="Tahoma"/>
          <w:lang w:eastAsia="zh-TW"/>
        </w:rPr>
        <w:t>功能</w:t>
      </w:r>
      <w:r w:rsidRPr="001A449E">
        <w:rPr>
          <w:rFonts w:eastAsia="PMingLiU" w:cs="Tahoma"/>
          <w:lang w:eastAsia="zh-TW"/>
        </w:rPr>
        <w:t xml:space="preserve">) </w:t>
      </w:r>
      <w:r w:rsidRPr="001A449E">
        <w:rPr>
          <w:rFonts w:eastAsia="PMingLiU" w:cs="Tahoma"/>
          <w:lang w:eastAsia="zh-TW"/>
        </w:rPr>
        <w:t>之權利可能受限制。客戶如需使用其他語言之權利的詳細資訊，應該檢閱其授權合約，或洽詢其</w:t>
      </w:r>
      <w:r w:rsidRPr="001A449E">
        <w:rPr>
          <w:rFonts w:eastAsia="PMingLiU" w:cs="Tahoma"/>
          <w:lang w:eastAsia="zh-TW"/>
        </w:rPr>
        <w:t xml:space="preserve"> Microsoft </w:t>
      </w:r>
      <w:r w:rsidRPr="001A449E">
        <w:rPr>
          <w:rFonts w:eastAsia="PMingLiU" w:cs="Tahoma"/>
          <w:lang w:eastAsia="zh-TW"/>
        </w:rPr>
        <w:t>轉銷商或客戶經理。</w:t>
      </w:r>
    </w:p>
    <w:p w:rsidR="007022C1" w:rsidRPr="001A449E" w:rsidRDefault="007022C1" w:rsidP="008A1637">
      <w:pPr>
        <w:rPr>
          <w:rFonts w:eastAsia="PMingLiU" w:cs="Tahoma"/>
          <w:lang w:eastAsia="zh-TW"/>
        </w:rPr>
      </w:pPr>
    </w:p>
    <w:p w:rsidR="008A1637" w:rsidRPr="001A449E" w:rsidRDefault="008A1637" w:rsidP="007022C1">
      <w:pPr>
        <w:pStyle w:val="Heading2"/>
        <w:ind w:left="0"/>
        <w:rPr>
          <w:rFonts w:ascii="Tahoma" w:eastAsia="PMingLiU" w:hAnsi="Tahoma" w:cs="Tahoma"/>
          <w:lang w:eastAsia="zh-TW"/>
        </w:rPr>
      </w:pPr>
      <w:bookmarkStart w:id="940" w:name="_Toc323159784"/>
      <w:bookmarkStart w:id="941" w:name="_Toc336338253"/>
      <w:bookmarkStart w:id="942" w:name="_Toc363720605"/>
      <w:r w:rsidRPr="001A449E">
        <w:rPr>
          <w:rFonts w:ascii="Tahoma" w:eastAsia="PMingLiU" w:hAnsi="Tahoma" w:cs="Tahoma"/>
          <w:lang w:eastAsia="zh-TW"/>
        </w:rPr>
        <w:t>與平台無關之使用權</w:t>
      </w:r>
      <w:bookmarkEnd w:id="940"/>
      <w:bookmarkEnd w:id="941"/>
      <w:bookmarkEnd w:id="942"/>
    </w:p>
    <w:p w:rsidR="008A1637" w:rsidRPr="001A449E" w:rsidRDefault="008A1637" w:rsidP="007022C1">
      <w:pPr>
        <w:tabs>
          <w:tab w:val="num" w:pos="0"/>
        </w:tabs>
        <w:ind w:right="720"/>
        <w:rPr>
          <w:rFonts w:eastAsia="PMingLiU" w:cs="Tahoma"/>
          <w:lang w:eastAsia="zh-TW"/>
        </w:rPr>
      </w:pPr>
    </w:p>
    <w:p w:rsidR="008A1637" w:rsidRPr="006018F5" w:rsidRDefault="008A1637" w:rsidP="006018F5">
      <w:pPr>
        <w:pStyle w:val="AppendixBodyText"/>
        <w:spacing w:after="0"/>
        <w:ind w:right="450"/>
        <w:rPr>
          <w:rFonts w:ascii="Tahoma" w:eastAsia="PMingLiU" w:hAnsi="Tahoma" w:cs="Tahoma"/>
          <w:spacing w:val="-2"/>
          <w:lang w:eastAsia="zh-TW"/>
        </w:rPr>
      </w:pPr>
      <w:r w:rsidRPr="006018F5">
        <w:rPr>
          <w:rFonts w:ascii="Tahoma" w:eastAsia="PMingLiU" w:hAnsi="Tahoma" w:cs="Tahoma"/>
          <w:color w:val="000000"/>
          <w:spacing w:val="-2"/>
          <w:sz w:val="18"/>
          <w:szCs w:val="18"/>
          <w:lang w:eastAsia="zh-TW"/>
        </w:rPr>
        <w:t>Microsoft Office Standard</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Office Professional Plus</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Word</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Excel</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PowerPoint</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Outlook</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Lync</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Office for Mac</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Word for Mac</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Excel for Mac</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PowerPoint for Mac</w:t>
      </w:r>
      <w:r w:rsidRPr="006018F5">
        <w:rPr>
          <w:rFonts w:ascii="Tahoma" w:eastAsia="PMingLiU" w:hAnsi="Tahoma" w:cs="Tahoma"/>
          <w:color w:val="000000"/>
          <w:spacing w:val="-2"/>
          <w:sz w:val="18"/>
          <w:szCs w:val="18"/>
          <w:lang w:eastAsia="zh-TW"/>
        </w:rPr>
        <w:t>、</w:t>
      </w:r>
      <w:r w:rsidRPr="006018F5">
        <w:rPr>
          <w:rFonts w:ascii="Tahoma" w:eastAsia="PMingLiU" w:hAnsi="Tahoma" w:cs="Tahoma"/>
          <w:color w:val="000000"/>
          <w:spacing w:val="-2"/>
          <w:sz w:val="18"/>
          <w:szCs w:val="18"/>
          <w:lang w:eastAsia="zh-TW"/>
        </w:rPr>
        <w:t xml:space="preserve">Lync for Mac </w:t>
      </w:r>
      <w:r w:rsidRPr="006018F5">
        <w:rPr>
          <w:rFonts w:ascii="Tahoma" w:eastAsia="PMingLiU" w:hAnsi="Tahoma" w:cs="Tahoma"/>
          <w:color w:val="000000"/>
          <w:spacing w:val="-2"/>
          <w:sz w:val="18"/>
          <w:szCs w:val="18"/>
          <w:lang w:eastAsia="zh-TW"/>
        </w:rPr>
        <w:t>及</w:t>
      </w:r>
      <w:r w:rsidRPr="006018F5">
        <w:rPr>
          <w:rFonts w:ascii="Tahoma" w:eastAsia="PMingLiU" w:hAnsi="Tahoma" w:cs="Tahoma"/>
          <w:color w:val="000000"/>
          <w:spacing w:val="-2"/>
          <w:sz w:val="18"/>
          <w:szCs w:val="18"/>
          <w:lang w:eastAsia="zh-TW"/>
        </w:rPr>
        <w:t xml:space="preserve"> Outlook for Mac </w:t>
      </w:r>
      <w:r w:rsidRPr="006018F5">
        <w:rPr>
          <w:rFonts w:ascii="Tahoma" w:eastAsia="PMingLiU" w:hAnsi="Tahoma" w:cs="Tahoma"/>
          <w:color w:val="000000"/>
          <w:spacing w:val="-2"/>
          <w:sz w:val="18"/>
          <w:szCs w:val="18"/>
          <w:lang w:eastAsia="zh-TW"/>
        </w:rPr>
        <w:t>係屬「與平台無關」之使用權。與平台無關之使用權允許可在任何執行軟體之電腦平台</w:t>
      </w:r>
      <w:r w:rsidRPr="006018F5">
        <w:rPr>
          <w:rFonts w:ascii="Tahoma" w:eastAsia="PMingLiU" w:hAnsi="Tahoma" w:cs="Tahoma"/>
          <w:color w:val="000000"/>
          <w:spacing w:val="-2"/>
          <w:sz w:val="18"/>
          <w:szCs w:val="18"/>
          <w:lang w:eastAsia="zh-TW"/>
        </w:rPr>
        <w:t xml:space="preserve"> (</w:t>
      </w:r>
      <w:r w:rsidRPr="006018F5">
        <w:rPr>
          <w:rFonts w:ascii="Tahoma" w:eastAsia="PMingLiU" w:hAnsi="Tahoma" w:cs="Tahoma"/>
          <w:color w:val="000000"/>
          <w:spacing w:val="-2"/>
          <w:sz w:val="18"/>
          <w:szCs w:val="18"/>
          <w:lang w:eastAsia="zh-TW"/>
        </w:rPr>
        <w:t>例如，電腦、</w:t>
      </w:r>
      <w:r w:rsidRPr="006018F5">
        <w:rPr>
          <w:rFonts w:ascii="Tahoma" w:eastAsia="PMingLiU" w:hAnsi="Tahoma" w:cs="Tahoma"/>
          <w:color w:val="000000"/>
          <w:spacing w:val="-2"/>
          <w:sz w:val="18"/>
          <w:szCs w:val="18"/>
          <w:lang w:eastAsia="zh-TW"/>
        </w:rPr>
        <w:t xml:space="preserve">Macintosh) </w:t>
      </w:r>
      <w:r w:rsidRPr="006018F5">
        <w:rPr>
          <w:rFonts w:ascii="Tahoma" w:eastAsia="PMingLiU" w:hAnsi="Tahoma" w:cs="Tahoma"/>
          <w:color w:val="000000"/>
          <w:spacing w:val="-2"/>
          <w:sz w:val="18"/>
          <w:szCs w:val="18"/>
          <w:lang w:eastAsia="zh-TW"/>
        </w:rPr>
        <w:t>上使用產品，但前提是所使用之版本要與已授權之原始版本相同或較舊版本。例如，</w:t>
      </w:r>
      <w:r w:rsidRPr="006018F5">
        <w:rPr>
          <w:rFonts w:ascii="Tahoma" w:eastAsia="PMingLiU" w:hAnsi="Tahoma" w:cs="Tahoma"/>
          <w:color w:val="000000"/>
          <w:spacing w:val="-2"/>
          <w:sz w:val="18"/>
          <w:szCs w:val="18"/>
          <w:lang w:eastAsia="zh-TW"/>
        </w:rPr>
        <w:t xml:space="preserve">Office for Mac Standard 2011 </w:t>
      </w:r>
      <w:r w:rsidRPr="006018F5">
        <w:rPr>
          <w:rFonts w:ascii="Tahoma" w:eastAsia="PMingLiU" w:hAnsi="Tahoma" w:cs="Tahoma"/>
          <w:color w:val="000000"/>
          <w:spacing w:val="-2"/>
          <w:sz w:val="18"/>
          <w:szCs w:val="18"/>
          <w:lang w:eastAsia="zh-TW"/>
        </w:rPr>
        <w:t>之授權客戶可以選擇使用該使用權來執行</w:t>
      </w:r>
      <w:r w:rsidRPr="006018F5">
        <w:rPr>
          <w:rFonts w:ascii="Tahoma" w:eastAsia="PMingLiU" w:hAnsi="Tahoma" w:cs="Tahoma"/>
          <w:color w:val="000000"/>
          <w:spacing w:val="-2"/>
          <w:sz w:val="18"/>
          <w:szCs w:val="18"/>
          <w:lang w:eastAsia="zh-TW"/>
        </w:rPr>
        <w:t xml:space="preserve"> Office Standard 2010 for Windows</w:t>
      </w:r>
      <w:r w:rsidRPr="006018F5">
        <w:rPr>
          <w:rFonts w:ascii="Tahoma" w:eastAsia="PMingLiU" w:hAnsi="Tahoma" w:cs="Tahoma"/>
          <w:color w:val="000000"/>
          <w:spacing w:val="-2"/>
          <w:sz w:val="18"/>
          <w:szCs w:val="18"/>
          <w:lang w:eastAsia="zh-TW"/>
        </w:rPr>
        <w:t>。</w:t>
      </w:r>
    </w:p>
    <w:p w:rsidR="008A1637" w:rsidRPr="001A449E" w:rsidRDefault="008A1637" w:rsidP="007022C1">
      <w:pPr>
        <w:pStyle w:val="AppendixBodyText"/>
        <w:spacing w:after="0"/>
        <w:rPr>
          <w:rFonts w:ascii="Tahoma" w:eastAsia="PMingLiU" w:hAnsi="Tahoma" w:cs="Tahoma"/>
          <w:lang w:eastAsia="zh-TW"/>
        </w:rPr>
      </w:pPr>
    </w:p>
    <w:p w:rsidR="008A1637" w:rsidRPr="001A449E" w:rsidRDefault="008A1637" w:rsidP="007022C1">
      <w:pPr>
        <w:pStyle w:val="AppendixBodyText"/>
        <w:spacing w:after="0"/>
        <w:ind w:right="720"/>
        <w:rPr>
          <w:rFonts w:ascii="Tahoma" w:eastAsia="PMingLiU" w:hAnsi="Tahoma" w:cs="Tahoma"/>
          <w:lang w:eastAsia="zh-TW"/>
        </w:rPr>
      </w:pPr>
      <w:r w:rsidRPr="001A449E">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1A449E">
        <w:rPr>
          <w:rFonts w:ascii="Tahoma" w:eastAsia="PMingLiU" w:hAnsi="Tahoma" w:cs="Tahoma"/>
          <w:color w:val="000000"/>
          <w:sz w:val="18"/>
          <w:szCs w:val="18"/>
          <w:lang w:eastAsia="zh-TW"/>
        </w:rPr>
        <w:t xml:space="preserve"> Office for Mac Standard 2011 </w:t>
      </w:r>
      <w:r w:rsidRPr="001A449E">
        <w:rPr>
          <w:rFonts w:ascii="Tahoma" w:eastAsia="PMingLiU" w:hAnsi="Tahoma" w:cs="Tahoma"/>
          <w:color w:val="000000"/>
          <w:sz w:val="18"/>
          <w:szCs w:val="18"/>
          <w:lang w:eastAsia="zh-TW"/>
        </w:rPr>
        <w:t>之授權客戶選擇執行</w:t>
      </w:r>
      <w:r w:rsidRPr="001A449E">
        <w:rPr>
          <w:rFonts w:ascii="Tahoma" w:eastAsia="PMingLiU" w:hAnsi="Tahoma" w:cs="Tahoma"/>
          <w:color w:val="000000"/>
          <w:sz w:val="18"/>
          <w:szCs w:val="18"/>
          <w:lang w:eastAsia="zh-TW"/>
        </w:rPr>
        <w:t xml:space="preserve"> Office Standard 2010</w:t>
      </w:r>
      <w:r w:rsidRPr="001A449E">
        <w:rPr>
          <w:rFonts w:ascii="Tahoma" w:eastAsia="PMingLiU" w:hAnsi="Tahoma" w:cs="Tahoma"/>
          <w:color w:val="000000"/>
          <w:sz w:val="18"/>
          <w:szCs w:val="18"/>
          <w:lang w:eastAsia="zh-TW"/>
        </w:rPr>
        <w:t>，則客戶僅能執行</w:t>
      </w:r>
      <w:r w:rsidRPr="001A449E">
        <w:rPr>
          <w:rFonts w:ascii="Tahoma" w:eastAsia="PMingLiU" w:hAnsi="Tahoma" w:cs="Tahoma"/>
          <w:color w:val="000000"/>
          <w:sz w:val="18"/>
          <w:szCs w:val="18"/>
          <w:lang w:eastAsia="zh-TW"/>
        </w:rPr>
        <w:t xml:space="preserve"> Office Standard 2010 </w:t>
      </w:r>
      <w:r w:rsidRPr="001A449E">
        <w:rPr>
          <w:rFonts w:ascii="Tahoma" w:eastAsia="PMingLiU" w:hAnsi="Tahoma" w:cs="Tahoma"/>
          <w:color w:val="000000"/>
          <w:sz w:val="18"/>
          <w:szCs w:val="18"/>
          <w:lang w:eastAsia="zh-TW"/>
        </w:rPr>
        <w:t>所隨附的元件。例如，該些客戶沒有權利執行</w:t>
      </w:r>
      <w:r w:rsidRPr="001A449E">
        <w:rPr>
          <w:rFonts w:ascii="Tahoma" w:eastAsia="PMingLiU" w:hAnsi="Tahoma" w:cs="Tahoma"/>
          <w:color w:val="000000"/>
          <w:sz w:val="18"/>
          <w:szCs w:val="18"/>
          <w:lang w:eastAsia="zh-TW"/>
        </w:rPr>
        <w:t xml:space="preserve"> Lync</w:t>
      </w:r>
      <w:r w:rsidRPr="001A449E">
        <w:rPr>
          <w:rFonts w:ascii="Tahoma" w:eastAsia="PMingLiU" w:hAnsi="Tahoma" w:cs="Tahoma"/>
          <w:color w:val="000000"/>
          <w:sz w:val="18"/>
          <w:szCs w:val="18"/>
          <w:lang w:eastAsia="zh-TW"/>
        </w:rPr>
        <w:t>，但有權利執行</w:t>
      </w:r>
      <w:r w:rsidRPr="001A449E">
        <w:rPr>
          <w:rFonts w:ascii="Tahoma" w:eastAsia="PMingLiU" w:hAnsi="Tahoma" w:cs="Tahoma"/>
          <w:color w:val="000000"/>
          <w:sz w:val="18"/>
          <w:szCs w:val="18"/>
          <w:lang w:eastAsia="zh-TW"/>
        </w:rPr>
        <w:t xml:space="preserve"> OneNote</w:t>
      </w:r>
      <w:r w:rsidRPr="001A449E">
        <w:rPr>
          <w:rFonts w:ascii="Tahoma" w:eastAsia="PMingLiU" w:hAnsi="Tahoma" w:cs="Tahoma"/>
          <w:color w:val="000000"/>
          <w:sz w:val="18"/>
          <w:szCs w:val="18"/>
          <w:lang w:eastAsia="zh-TW"/>
        </w:rPr>
        <w:t>。</w:t>
      </w:r>
    </w:p>
    <w:p w:rsidR="008A1637" w:rsidRPr="001A449E" w:rsidRDefault="008A1637" w:rsidP="007022C1">
      <w:pPr>
        <w:pStyle w:val="AppendixBodyText"/>
        <w:spacing w:after="0"/>
        <w:ind w:right="720"/>
        <w:rPr>
          <w:rFonts w:ascii="Tahoma" w:eastAsia="PMingLiU" w:hAnsi="Tahoma" w:cs="Tahoma"/>
          <w:lang w:eastAsia="zh-TW"/>
        </w:rPr>
      </w:pPr>
      <w:r w:rsidRPr="001A449E">
        <w:rPr>
          <w:rFonts w:ascii="Tahoma" w:eastAsia="PMingLiU" w:hAnsi="Tahoma" w:cs="Tahoma"/>
          <w:color w:val="000000"/>
          <w:sz w:val="18"/>
          <w:lang w:eastAsia="zh-TW"/>
        </w:rPr>
        <w:t>再者，與平台無關之使用權的有效軟體保證範圍，讓客戶可以使用軟體保證範圍期間取得之產品的最新平台版本替代授權產品</w:t>
      </w:r>
      <w:r w:rsidRPr="001A449E">
        <w:rPr>
          <w:rFonts w:ascii="Tahoma" w:eastAsia="PMingLiU" w:hAnsi="Tahoma" w:cs="Tahoma"/>
          <w:color w:val="000000"/>
          <w:sz w:val="18"/>
          <w:lang w:eastAsia="zh-TW"/>
        </w:rPr>
        <w:t xml:space="preserve"> (</w:t>
      </w:r>
      <w:r w:rsidRPr="001A449E">
        <w:rPr>
          <w:rFonts w:ascii="Tahoma" w:eastAsia="PMingLiU" w:hAnsi="Tahoma" w:cs="Tahoma"/>
          <w:color w:val="000000"/>
          <w:sz w:val="18"/>
          <w:lang w:eastAsia="zh-TW"/>
        </w:rPr>
        <w:t>受以上所述元件之限制所拘束</w:t>
      </w:r>
      <w:r w:rsidRPr="001A449E">
        <w:rPr>
          <w:rFonts w:ascii="Tahoma" w:eastAsia="PMingLiU" w:hAnsi="Tahoma" w:cs="Tahoma"/>
          <w:color w:val="000000"/>
          <w:sz w:val="18"/>
          <w:lang w:eastAsia="zh-TW"/>
        </w:rPr>
        <w:t>)</w:t>
      </w:r>
      <w:r w:rsidRPr="001A449E">
        <w:rPr>
          <w:rFonts w:ascii="Tahoma" w:eastAsia="PMingLiU" w:hAnsi="Tahoma" w:cs="Tahoma"/>
          <w:color w:val="000000"/>
          <w:sz w:val="18"/>
          <w:lang w:eastAsia="zh-TW"/>
        </w:rPr>
        <w:t>。例如，具備</w:t>
      </w:r>
      <w:r w:rsidRPr="001A449E">
        <w:rPr>
          <w:rFonts w:ascii="Tahoma" w:eastAsia="PMingLiU" w:hAnsi="Tahoma" w:cs="Tahoma"/>
          <w:color w:val="000000"/>
          <w:sz w:val="18"/>
          <w:lang w:eastAsia="zh-TW"/>
        </w:rPr>
        <w:t xml:space="preserve"> Office for Mac </w:t>
      </w:r>
      <w:r w:rsidRPr="001A449E">
        <w:rPr>
          <w:rFonts w:ascii="Tahoma" w:eastAsia="PMingLiU" w:hAnsi="Tahoma" w:cs="Tahoma"/>
          <w:color w:val="000000"/>
          <w:sz w:val="18"/>
          <w:lang w:eastAsia="zh-TW"/>
        </w:rPr>
        <w:t>使用權之有效軟體保證的客戶有資格使用其範圍期間所發行之</w:t>
      </w:r>
      <w:r w:rsidRPr="001A449E">
        <w:rPr>
          <w:rFonts w:ascii="Tahoma" w:eastAsia="PMingLiU" w:hAnsi="Tahoma" w:cs="Tahoma"/>
          <w:color w:val="000000"/>
          <w:sz w:val="18"/>
          <w:lang w:eastAsia="zh-TW"/>
        </w:rPr>
        <w:t xml:space="preserve"> Office for Windows </w:t>
      </w:r>
      <w:r w:rsidRPr="001A449E">
        <w:rPr>
          <w:rFonts w:ascii="Tahoma" w:eastAsia="PMingLiU" w:hAnsi="Tahoma" w:cs="Tahoma"/>
          <w:color w:val="000000"/>
          <w:sz w:val="18"/>
          <w:lang w:eastAsia="zh-TW"/>
        </w:rPr>
        <w:t>對應版本替代最新版之</w:t>
      </w:r>
      <w:r w:rsidRPr="001A449E">
        <w:rPr>
          <w:rFonts w:ascii="Tahoma" w:eastAsia="PMingLiU" w:hAnsi="Tahoma" w:cs="Tahoma"/>
          <w:color w:val="000000"/>
          <w:sz w:val="18"/>
          <w:lang w:eastAsia="zh-TW"/>
        </w:rPr>
        <w:t xml:space="preserve"> Office for Mac</w:t>
      </w:r>
      <w:r w:rsidRPr="001A449E">
        <w:rPr>
          <w:rFonts w:ascii="Tahoma" w:eastAsia="PMingLiU" w:hAnsi="Tahoma" w:cs="Tahoma"/>
          <w:color w:val="000000"/>
          <w:sz w:val="18"/>
          <w:lang w:eastAsia="zh-TW"/>
        </w:rPr>
        <w:t>。</w:t>
      </w:r>
    </w:p>
    <w:p w:rsidR="008A1637" w:rsidRPr="001A449E" w:rsidRDefault="008A1637" w:rsidP="007022C1">
      <w:pPr>
        <w:tabs>
          <w:tab w:val="left" w:pos="360"/>
        </w:tabs>
        <w:ind w:right="720"/>
        <w:rPr>
          <w:rFonts w:eastAsia="PMingLiU" w:cs="Tahoma"/>
          <w:lang w:eastAsia="zh-TW"/>
        </w:rPr>
      </w:pPr>
    </w:p>
    <w:p w:rsidR="008A1637" w:rsidRPr="001A449E" w:rsidRDefault="008A1637" w:rsidP="007022C1">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 xml:space="preserve">Microsoft SQL Server </w:t>
      </w:r>
      <w:r w:rsidRPr="001A449E">
        <w:rPr>
          <w:rFonts w:ascii="Tahoma" w:eastAsia="PMingLiU" w:hAnsi="Tahoma" w:cs="Tahoma"/>
          <w:sz w:val="18"/>
          <w:lang w:eastAsia="zh-TW"/>
        </w:rPr>
        <w:t>是「與平台無關」之使用權。與平台無關之使用權可允許在任何執行軟體之電腦平台上使用特定產品，但前提是版本要與已授權之原始版本相同或較舊版本。</w:t>
      </w:r>
    </w:p>
    <w:p w:rsidR="008A1637" w:rsidRPr="001A449E" w:rsidRDefault="008A1637" w:rsidP="007022C1">
      <w:pPr>
        <w:pStyle w:val="AppendixBodyText"/>
        <w:spacing w:after="0"/>
        <w:ind w:right="720"/>
        <w:rPr>
          <w:rFonts w:ascii="Tahoma" w:eastAsia="PMingLiU" w:hAnsi="Tahoma" w:cs="Tahoma"/>
          <w:lang w:eastAsia="zh-TW"/>
        </w:rPr>
      </w:pPr>
    </w:p>
    <w:p w:rsidR="008A1637" w:rsidRPr="001A449E" w:rsidRDefault="008A1637" w:rsidP="007022C1">
      <w:pPr>
        <w:pStyle w:val="AppendixBodyText"/>
        <w:spacing w:after="0"/>
        <w:ind w:right="720"/>
        <w:rPr>
          <w:rFonts w:ascii="Tahoma" w:eastAsia="PMingLiU" w:hAnsi="Tahoma" w:cs="Tahoma"/>
          <w:lang w:eastAsia="zh-TW"/>
        </w:rPr>
      </w:pPr>
      <w:r w:rsidRPr="001A449E">
        <w:rPr>
          <w:rFonts w:ascii="Tahoma" w:eastAsia="PMingLiU" w:hAnsi="Tahoma" w:cs="Tahoma"/>
          <w:sz w:val="18"/>
          <w:lang w:eastAsia="zh-TW"/>
        </w:rPr>
        <w:t>再者，不論平台為何，參加軟體保證中與平台無關之使用權的客戶，有資格使用可於軟體保證範圍期間取得之特定產品的最新版本，前提為一次只能安裝</w:t>
      </w:r>
      <w:r w:rsidRPr="001A449E">
        <w:rPr>
          <w:rFonts w:ascii="Tahoma" w:eastAsia="PMingLiU" w:hAnsi="Tahoma" w:cs="Tahoma"/>
          <w:sz w:val="18"/>
          <w:lang w:eastAsia="zh-TW"/>
        </w:rPr>
        <w:t>/</w:t>
      </w:r>
      <w:r w:rsidRPr="001A449E">
        <w:rPr>
          <w:rFonts w:ascii="Tahoma" w:eastAsia="PMingLiU" w:hAnsi="Tahoma" w:cs="Tahoma"/>
          <w:sz w:val="18"/>
          <w:lang w:eastAsia="zh-TW"/>
        </w:rPr>
        <w:t>使用一種版本。</w:t>
      </w:r>
    </w:p>
    <w:p w:rsidR="00973A93" w:rsidRPr="001A449E" w:rsidRDefault="00973A93">
      <w:pPr>
        <w:rPr>
          <w:rFonts w:eastAsia="PMingLiU" w:cs="Tahoma"/>
          <w:lang w:eastAsia="zh-TW"/>
        </w:rPr>
      </w:pPr>
      <w:bookmarkStart w:id="943" w:name="_Toc336338254"/>
    </w:p>
    <w:p w:rsidR="008A1637" w:rsidRPr="001A449E" w:rsidRDefault="008A1637" w:rsidP="008A1637">
      <w:pPr>
        <w:pStyle w:val="Heading2"/>
        <w:ind w:left="0"/>
        <w:rPr>
          <w:rFonts w:ascii="Tahoma" w:eastAsia="PMingLiU" w:hAnsi="Tahoma" w:cs="Tahoma"/>
          <w:lang w:eastAsia="zh-TW"/>
        </w:rPr>
      </w:pPr>
      <w:bookmarkStart w:id="944" w:name="_Toc363720606"/>
      <w:r w:rsidRPr="001A449E">
        <w:rPr>
          <w:rFonts w:ascii="Tahoma" w:eastAsia="PMingLiU" w:hAnsi="Tahoma" w:cs="Tahoma"/>
          <w:lang w:eastAsia="zh-TW"/>
        </w:rPr>
        <w:t>大量授權產品金鑰</w:t>
      </w:r>
      <w:bookmarkEnd w:id="943"/>
      <w:bookmarkEnd w:id="944"/>
    </w:p>
    <w:p w:rsidR="008A1637" w:rsidRPr="001A449E" w:rsidRDefault="008A1637" w:rsidP="008A1637">
      <w:pPr>
        <w:spacing w:after="60"/>
        <w:ind w:right="720"/>
        <w:rPr>
          <w:rFonts w:eastAsia="PMingLiU" w:cs="Tahoma"/>
          <w:lang w:eastAsia="zh-TW"/>
        </w:rPr>
      </w:pPr>
    </w:p>
    <w:p w:rsidR="008A1637" w:rsidRPr="001A449E" w:rsidRDefault="004829AF" w:rsidP="007022C1">
      <w:pPr>
        <w:ind w:right="720"/>
        <w:rPr>
          <w:rFonts w:eastAsia="PMingLiU" w:cs="Tahoma"/>
          <w:lang w:eastAsia="zh-TW"/>
        </w:rPr>
      </w:pPr>
      <w:r w:rsidRPr="001A449E">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1A449E">
        <w:rPr>
          <w:rFonts w:eastAsia="PMingLiU" w:cs="Tahoma"/>
          <w:color w:val="000000"/>
          <w:szCs w:val="18"/>
          <w:lang w:eastAsia="zh-TW"/>
        </w:rPr>
        <w:t xml:space="preserve"> </w:t>
      </w:r>
      <w:hyperlink r:id="rId33" w:history="1">
        <w:r w:rsidRPr="001A449E">
          <w:rPr>
            <w:rStyle w:val="Hyperlink"/>
            <w:rFonts w:eastAsia="PMingLiU" w:cs="Tahoma"/>
            <w:szCs w:val="18"/>
            <w:lang w:eastAsia="zh-TW"/>
          </w:rPr>
          <w:t xml:space="preserve">Microsoft </w:t>
        </w:r>
        <w:r w:rsidRPr="001A449E">
          <w:rPr>
            <w:rStyle w:val="Hyperlink"/>
            <w:rFonts w:eastAsia="PMingLiU" w:cs="Tahoma"/>
            <w:szCs w:val="18"/>
            <w:lang w:eastAsia="zh-TW"/>
          </w:rPr>
          <w:t>大量授權服務中心</w:t>
        </w:r>
        <w:r w:rsidRPr="001A449E">
          <w:rPr>
            <w:rStyle w:val="Hyperlink"/>
            <w:rFonts w:eastAsia="PMingLiU" w:cs="Tahoma"/>
            <w:szCs w:val="18"/>
            <w:lang w:eastAsia="zh-TW"/>
          </w:rPr>
          <w:t xml:space="preserve"> (VLSC)</w:t>
        </w:r>
      </w:hyperlink>
      <w:r w:rsidRPr="001A449E">
        <w:rPr>
          <w:rFonts w:eastAsia="PMingLiU" w:cs="Tahoma"/>
          <w:color w:val="000000"/>
          <w:szCs w:val="18"/>
          <w:lang w:eastAsia="zh-TW"/>
        </w:rPr>
        <w:t>。　貴用戶亦得致電</w:t>
      </w:r>
      <w:r w:rsidRPr="001A449E">
        <w:rPr>
          <w:rFonts w:eastAsia="PMingLiU" w:cs="Tahoma"/>
          <w:color w:val="000000"/>
          <w:szCs w:val="18"/>
          <w:lang w:eastAsia="zh-TW"/>
        </w:rPr>
        <w:t xml:space="preserve"> </w:t>
      </w:r>
      <w:hyperlink r:id="rId34" w:history="1">
        <w:r w:rsidRPr="001A449E">
          <w:rPr>
            <w:rStyle w:val="Hyperlink"/>
            <w:rFonts w:eastAsia="PMingLiU" w:cs="Tahoma"/>
            <w:szCs w:val="18"/>
            <w:lang w:eastAsia="zh-TW"/>
          </w:rPr>
          <w:t xml:space="preserve">Microsoft </w:t>
        </w:r>
        <w:r w:rsidRPr="001A449E">
          <w:rPr>
            <w:rStyle w:val="Hyperlink"/>
            <w:rFonts w:eastAsia="PMingLiU" w:cs="Tahoma"/>
            <w:szCs w:val="18"/>
            <w:lang w:eastAsia="zh-TW"/>
          </w:rPr>
          <w:t>大量授權啟用中心</w:t>
        </w:r>
        <w:r w:rsidRPr="001A449E">
          <w:rPr>
            <w:rStyle w:val="Hyperlink"/>
            <w:rFonts w:eastAsia="PMingLiU" w:cs="Tahoma"/>
            <w:szCs w:val="18"/>
            <w:lang w:eastAsia="zh-TW"/>
          </w:rPr>
          <w:t xml:space="preserve"> (Microsoft Volume Licensing Activation Center)</w:t>
        </w:r>
      </w:hyperlink>
      <w:r w:rsidRPr="001A449E">
        <w:rPr>
          <w:rFonts w:eastAsia="PMingLiU" w:cs="Tahoma"/>
          <w:color w:val="0070C0"/>
          <w:szCs w:val="18"/>
          <w:lang w:eastAsia="zh-TW"/>
        </w:rPr>
        <w:t>。</w:t>
      </w:r>
    </w:p>
    <w:p w:rsidR="008A1637" w:rsidRPr="001A449E" w:rsidRDefault="008A1637" w:rsidP="007022C1">
      <w:pPr>
        <w:ind w:right="720"/>
        <w:rPr>
          <w:rFonts w:eastAsia="PMingLiU" w:cs="Tahoma"/>
          <w:lang w:eastAsia="zh-TW"/>
        </w:rPr>
      </w:pPr>
    </w:p>
    <w:p w:rsidR="008A1637" w:rsidRPr="001A449E" w:rsidRDefault="008A1637" w:rsidP="007022C1">
      <w:pPr>
        <w:ind w:right="720"/>
        <w:rPr>
          <w:rFonts w:eastAsia="PMingLiU" w:cs="Tahoma"/>
          <w:lang w:eastAsia="zh-TW"/>
        </w:rPr>
      </w:pPr>
      <w:r w:rsidRPr="001A449E">
        <w:rPr>
          <w:rFonts w:eastAsia="PMingLiU" w:cs="Tahoma"/>
          <w:color w:val="000000"/>
          <w:szCs w:val="18"/>
          <w:lang w:eastAsia="zh-TW"/>
        </w:rPr>
        <w:t>若要檢閱需要產品金鑰之大量授權產品的清單以及額外的資訊，請參閱：</w:t>
      </w:r>
      <w:hyperlink r:id="rId35" w:history="1">
        <w:r w:rsidRPr="001A449E">
          <w:rPr>
            <w:rStyle w:val="Hyperlink"/>
            <w:rFonts w:eastAsia="PMingLiU" w:cs="Tahoma"/>
            <w:szCs w:val="18"/>
            <w:lang w:eastAsia="zh-TW"/>
          </w:rPr>
          <w:t>http://www.microsoft.com/licensing/resources/vol/volumelicensekey/default.mspx</w:t>
        </w:r>
      </w:hyperlink>
      <w:r w:rsidRPr="001A449E">
        <w:rPr>
          <w:rFonts w:eastAsia="PMingLiU" w:cs="Tahoma"/>
          <w:szCs w:val="18"/>
          <w:lang w:eastAsia="zh-TW"/>
        </w:rPr>
        <w:t>。</w:t>
      </w:r>
    </w:p>
    <w:p w:rsidR="008A1637" w:rsidRPr="001A449E" w:rsidRDefault="008A1637" w:rsidP="007022C1">
      <w:pPr>
        <w:ind w:right="720"/>
        <w:rPr>
          <w:rFonts w:eastAsia="PMingLiU" w:cs="Tahoma"/>
          <w:lang w:eastAsia="zh-TW"/>
        </w:rPr>
      </w:pPr>
      <w:r w:rsidRPr="001A449E">
        <w:rPr>
          <w:rFonts w:eastAsia="PMingLiU" w:cs="Tahoma"/>
          <w:color w:val="1F497D"/>
          <w:szCs w:val="18"/>
          <w:lang w:eastAsia="zh-TW"/>
        </w:rPr>
        <w:br/>
      </w:r>
      <w:r w:rsidRPr="001A449E">
        <w:rPr>
          <w:rFonts w:eastAsia="PMingLiU" w:cs="Tahoma"/>
          <w:color w:val="000000"/>
          <w:szCs w:val="18"/>
          <w:lang w:eastAsia="zh-TW"/>
        </w:rPr>
        <w:t>並非所有大量授權產品都需要產品金鑰。如果產品未列示出來，即代表不需要產品金鑰。</w:t>
      </w:r>
    </w:p>
    <w:p w:rsidR="008A1637" w:rsidRPr="001A449E" w:rsidRDefault="008A1637" w:rsidP="007022C1">
      <w:pPr>
        <w:ind w:right="720"/>
        <w:rPr>
          <w:rFonts w:eastAsia="PMingLiU" w:cs="Tahoma"/>
          <w:lang w:eastAsia="zh-TW"/>
        </w:rPr>
      </w:pPr>
    </w:p>
    <w:p w:rsidR="001B413E" w:rsidRPr="001A449E" w:rsidRDefault="008A1637" w:rsidP="006018F5">
      <w:pPr>
        <w:ind w:right="540"/>
        <w:rPr>
          <w:rFonts w:eastAsia="PMingLiU" w:cs="Tahoma"/>
          <w:lang w:eastAsia="zh-TW"/>
        </w:rPr>
      </w:pPr>
      <w:r w:rsidRPr="001A449E">
        <w:rPr>
          <w:rFonts w:eastAsia="PMingLiU" w:cs="Tahoma"/>
          <w:b/>
          <w:bCs/>
          <w:color w:val="000000"/>
          <w:szCs w:val="18"/>
          <w:lang w:eastAsia="zh-TW"/>
        </w:rPr>
        <w:t>注意事項：</w:t>
      </w:r>
      <w:r w:rsidRPr="001A449E">
        <w:rPr>
          <w:rFonts w:eastAsia="PMingLiU" w:cs="Tahoma"/>
          <w:color w:val="000000"/>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w:t>
      </w:r>
      <w:r w:rsidR="006018F5">
        <w:rPr>
          <w:rFonts w:eastAsia="PMingLiU" w:cs="Tahoma"/>
          <w:color w:val="000000"/>
          <w:szCs w:val="18"/>
          <w:lang w:eastAsia="zh-TW"/>
        </w:rPr>
        <w:br/>
      </w:r>
      <w:r w:rsidRPr="001A449E">
        <w:rPr>
          <w:rFonts w:eastAsia="PMingLiU" w:cs="Tahoma"/>
          <w:color w:val="000000"/>
          <w:szCs w:val="18"/>
          <w:lang w:eastAsia="zh-TW"/>
        </w:rPr>
        <w:t>經授權之當事人。</w:t>
      </w:r>
    </w:p>
    <w:p w:rsidR="001B413E" w:rsidRPr="001A449E" w:rsidRDefault="001B413E">
      <w:pPr>
        <w:rPr>
          <w:rFonts w:eastAsia="PMingLiU" w:cs="Tahoma"/>
          <w:lang w:eastAsia="zh-TW"/>
        </w:rPr>
      </w:pPr>
      <w:r w:rsidRPr="001A449E">
        <w:rPr>
          <w:rFonts w:eastAsia="PMingLiU" w:cs="Tahoma"/>
          <w:color w:val="000000"/>
          <w:szCs w:val="18"/>
          <w:lang w:eastAsia="zh-TW"/>
        </w:rPr>
        <w:br w:type="page"/>
      </w:r>
    </w:p>
    <w:p w:rsidR="001B413E" w:rsidRPr="001A449E" w:rsidRDefault="001B413E" w:rsidP="001B413E">
      <w:pPr>
        <w:pStyle w:val="Heading1"/>
        <w:rPr>
          <w:rFonts w:eastAsia="PMingLiU" w:cs="Tahoma"/>
          <w:lang w:eastAsia="zh-TW"/>
        </w:rPr>
      </w:pPr>
      <w:bookmarkStart w:id="945" w:name="_Section_10_–"/>
      <w:bookmarkStart w:id="946" w:name="_Toc363720607"/>
      <w:bookmarkEnd w:id="945"/>
      <w:r w:rsidRPr="001A449E">
        <w:rPr>
          <w:rFonts w:eastAsia="PMingLiU" w:cs="Tahoma"/>
          <w:lang w:eastAsia="zh-TW"/>
        </w:rPr>
        <w:t>第</w:t>
      </w:r>
      <w:r w:rsidRPr="001A449E">
        <w:rPr>
          <w:rFonts w:eastAsia="PMingLiU" w:cs="Tahoma"/>
          <w:lang w:eastAsia="zh-TW"/>
        </w:rPr>
        <w:t xml:space="preserve"> 10 </w:t>
      </w:r>
      <w:r w:rsidRPr="001A449E">
        <w:rPr>
          <w:rFonts w:eastAsia="PMingLiU" w:cs="Tahoma"/>
          <w:lang w:eastAsia="zh-TW"/>
        </w:rPr>
        <w:t>節</w:t>
      </w:r>
      <w:r w:rsidRPr="001A449E">
        <w:rPr>
          <w:rFonts w:eastAsia="PMingLiU" w:cs="Tahoma"/>
          <w:lang w:eastAsia="zh-TW"/>
        </w:rPr>
        <w:t xml:space="preserve"> – </w:t>
      </w:r>
      <w:r w:rsidRPr="001A449E">
        <w:rPr>
          <w:rFonts w:eastAsia="PMingLiU" w:cs="Tahoma"/>
          <w:lang w:eastAsia="zh-TW"/>
        </w:rPr>
        <w:t>與內部部署軟體搭配使用之線上服務增補條款</w:t>
      </w:r>
      <w:bookmarkEnd w:id="946"/>
    </w:p>
    <w:p w:rsidR="001B413E" w:rsidRPr="001A449E" w:rsidRDefault="001B413E" w:rsidP="001B413E">
      <w:pPr>
        <w:rPr>
          <w:rFonts w:eastAsia="PMingLiU" w:cs="Tahoma"/>
          <w:lang w:eastAsia="zh-TW"/>
        </w:rPr>
      </w:pPr>
    </w:p>
    <w:p w:rsidR="001B413E" w:rsidRPr="001A449E" w:rsidRDefault="001B413E" w:rsidP="001B413E">
      <w:pPr>
        <w:rPr>
          <w:rFonts w:eastAsia="PMingLiU" w:cs="Tahoma"/>
          <w:lang w:eastAsia="zh-TW"/>
        </w:rPr>
      </w:pPr>
      <w:r w:rsidRPr="001A449E">
        <w:rPr>
          <w:rFonts w:eastAsia="PMingLiU" w:cs="Tahoma"/>
          <w:snapToGrid w:val="0"/>
          <w:lang w:eastAsia="zh-TW"/>
        </w:rPr>
        <w:t>部分優惠方案包括供客戶內部部署建置及使用之軟體，以及以上</w:t>
      </w:r>
      <w:hyperlink w:anchor="_第_5_節" w:history="1">
        <w:r w:rsidRPr="001A449E">
          <w:rPr>
            <w:rStyle w:val="Hyperlink"/>
            <w:rFonts w:eastAsia="PMingLiU" w:cs="Tahoma"/>
            <w:snapToGrid w:val="0"/>
            <w:lang w:eastAsia="zh-TW"/>
          </w:rPr>
          <w:t>第</w:t>
        </w:r>
        <w:r w:rsidRPr="001A449E">
          <w:rPr>
            <w:rStyle w:val="Hyperlink"/>
            <w:rFonts w:eastAsia="PMingLiU" w:cs="Tahoma"/>
            <w:snapToGrid w:val="0"/>
            <w:lang w:eastAsia="zh-TW"/>
          </w:rPr>
          <w:t xml:space="preserve"> 5 </w:t>
        </w:r>
        <w:r w:rsidRPr="001A449E">
          <w:rPr>
            <w:rStyle w:val="Hyperlink"/>
            <w:rFonts w:eastAsia="PMingLiU" w:cs="Tahoma"/>
            <w:snapToGrid w:val="0"/>
            <w:lang w:eastAsia="zh-TW"/>
          </w:rPr>
          <w:t>節</w:t>
        </w:r>
      </w:hyperlink>
      <w:r w:rsidRPr="001A449E">
        <w:rPr>
          <w:rFonts w:eastAsia="PMingLiU" w:cs="Tahoma"/>
          <w:snapToGrid w:val="0"/>
          <w:lang w:eastAsia="zh-TW"/>
        </w:rPr>
        <w:t>中所列載之依相同使用權的一項或多項線上服務。例如，</w:t>
      </w:r>
      <w:r w:rsidRPr="001A449E">
        <w:rPr>
          <w:rFonts w:eastAsia="PMingLiU" w:cs="Tahoma"/>
          <w:szCs w:val="20"/>
          <w:lang w:eastAsia="zh-TW"/>
        </w:rPr>
        <w:t>Exchange Online Archiving for Exchange Server</w:t>
      </w:r>
      <w:r w:rsidRPr="001A449E">
        <w:rPr>
          <w:rFonts w:eastAsia="PMingLiU" w:cs="Tahoma"/>
          <w:szCs w:val="20"/>
          <w:lang w:eastAsia="zh-TW"/>
        </w:rPr>
        <w:t>、</w:t>
      </w:r>
      <w:r w:rsidRPr="001A449E">
        <w:rPr>
          <w:rFonts w:eastAsia="PMingLiU" w:cs="Tahoma"/>
          <w:szCs w:val="20"/>
          <w:lang w:eastAsia="zh-TW"/>
        </w:rPr>
        <w:t xml:space="preserve">Data Loss Prevention </w:t>
      </w:r>
      <w:r w:rsidRPr="001A449E">
        <w:rPr>
          <w:rFonts w:eastAsia="PMingLiU" w:cs="Tahoma"/>
          <w:szCs w:val="20"/>
          <w:lang w:eastAsia="zh-TW"/>
        </w:rPr>
        <w:t>或</w:t>
      </w:r>
      <w:r w:rsidRPr="001A449E">
        <w:rPr>
          <w:rFonts w:eastAsia="PMingLiU" w:cs="Tahoma"/>
          <w:szCs w:val="20"/>
          <w:lang w:eastAsia="zh-TW"/>
        </w:rPr>
        <w:t xml:space="preserve"> Exchange Online Protection </w:t>
      </w:r>
      <w:r w:rsidRPr="001A449E">
        <w:rPr>
          <w:rFonts w:eastAsia="PMingLiU" w:cs="Tahoma"/>
          <w:szCs w:val="20"/>
          <w:lang w:eastAsia="zh-TW"/>
        </w:rPr>
        <w:t>可以視同其</w:t>
      </w:r>
      <w:r w:rsidRPr="001A449E">
        <w:rPr>
          <w:rFonts w:eastAsia="PMingLiU" w:cs="Tahoma"/>
          <w:szCs w:val="20"/>
          <w:lang w:eastAsia="zh-TW"/>
        </w:rPr>
        <w:t xml:space="preserve"> Enterprise CAL </w:t>
      </w:r>
      <w:r w:rsidRPr="001A449E">
        <w:rPr>
          <w:rFonts w:eastAsia="PMingLiU" w:cs="Tahoma"/>
          <w:szCs w:val="20"/>
          <w:lang w:eastAsia="zh-TW"/>
        </w:rPr>
        <w:t>套件或</w:t>
      </w:r>
      <w:r w:rsidRPr="001A449E">
        <w:rPr>
          <w:rFonts w:eastAsia="PMingLiU" w:cs="Tahoma"/>
          <w:szCs w:val="20"/>
          <w:lang w:eastAsia="zh-TW"/>
        </w:rPr>
        <w:t xml:space="preserve"> Exchange Enterprise CAL with Services 2013 </w:t>
      </w:r>
      <w:r w:rsidRPr="001A449E">
        <w:rPr>
          <w:rFonts w:eastAsia="PMingLiU" w:cs="Tahoma"/>
          <w:szCs w:val="20"/>
          <w:lang w:eastAsia="zh-TW"/>
        </w:rPr>
        <w:t>的一部分提供給客戶。這些線上服務的一部分也可以視同獨立訂閱優惠方案提供以增補內部部署軟體。下列增補條款及條件</w:t>
      </w:r>
      <w:r w:rsidRPr="001A449E">
        <w:rPr>
          <w:rFonts w:eastAsia="PMingLiU" w:cs="Tahoma"/>
          <w:szCs w:val="20"/>
          <w:lang w:eastAsia="zh-TW"/>
        </w:rPr>
        <w:t xml:space="preserve"> (</w:t>
      </w:r>
      <w:r w:rsidRPr="001A449E">
        <w:rPr>
          <w:rFonts w:eastAsia="PMingLiU" w:cs="Tahoma"/>
          <w:szCs w:val="20"/>
          <w:lang w:eastAsia="zh-TW"/>
        </w:rPr>
        <w:t>以下稱「增補條款」</w:t>
      </w:r>
      <w:r w:rsidRPr="001A449E">
        <w:rPr>
          <w:rFonts w:eastAsia="PMingLiU" w:cs="Tahoma"/>
          <w:szCs w:val="20"/>
          <w:lang w:eastAsia="zh-TW"/>
        </w:rPr>
        <w:t xml:space="preserve">) </w:t>
      </w:r>
      <w:r w:rsidRPr="001A449E">
        <w:rPr>
          <w:rFonts w:eastAsia="PMingLiU" w:cs="Tahoma"/>
          <w:szCs w:val="20"/>
          <w:lang w:eastAsia="zh-TW"/>
        </w:rPr>
        <w:t>適用於</w:t>
      </w:r>
      <w:r w:rsidRPr="001A449E">
        <w:rPr>
          <w:rFonts w:eastAsia="PMingLiU" w:cs="Tahoma"/>
          <w:snapToGrid w:val="0"/>
          <w:lang w:eastAsia="zh-TW"/>
        </w:rPr>
        <w:t>客戶對此等線上服務的訂購及使用。</w:t>
      </w:r>
    </w:p>
    <w:p w:rsidR="001B413E" w:rsidRPr="001A449E" w:rsidRDefault="001B413E" w:rsidP="001B413E">
      <w:pPr>
        <w:keepNext/>
        <w:spacing w:before="120" w:after="60"/>
        <w:ind w:left="720"/>
        <w:outlineLvl w:val="0"/>
        <w:rPr>
          <w:rFonts w:eastAsia="PMingLiU" w:cs="Tahoma"/>
          <w:lang w:eastAsia="zh-TW"/>
        </w:rPr>
      </w:pPr>
      <w:r w:rsidRPr="001A449E">
        <w:rPr>
          <w:rFonts w:eastAsia="PMingLiU" w:cs="Tahoma"/>
          <w:b/>
          <w:bCs/>
          <w:iCs/>
          <w:snapToGrid w:val="0"/>
          <w:szCs w:val="18"/>
          <w:lang w:eastAsia="zh-TW"/>
        </w:rPr>
        <w:t>名詞定義。</w:t>
      </w:r>
    </w:p>
    <w:p w:rsidR="001B413E" w:rsidRPr="001A449E" w:rsidRDefault="001B413E" w:rsidP="001B413E">
      <w:pPr>
        <w:ind w:left="720"/>
        <w:jc w:val="both"/>
        <w:rPr>
          <w:rFonts w:eastAsia="PMingLiU" w:cs="Tahoma"/>
          <w:lang w:eastAsia="zh-TW"/>
        </w:rPr>
      </w:pPr>
      <w:r w:rsidRPr="001A449E">
        <w:rPr>
          <w:rFonts w:eastAsia="PMingLiU" w:cs="Tahoma"/>
          <w:snapToGrid w:val="0"/>
          <w:color w:val="000000"/>
          <w:szCs w:val="18"/>
          <w:lang w:eastAsia="zh-TW"/>
        </w:rPr>
        <w:t>「客戶資料」係指由客戶</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或代表客戶</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透過使用線上服務提供給</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的所有資料，包括所有文字、</w:t>
      </w:r>
      <w:r w:rsidR="00980CF9">
        <w:rPr>
          <w:rFonts w:eastAsia="PMingLiU" w:cs="Tahoma"/>
          <w:snapToGrid w:val="0"/>
          <w:color w:val="000000"/>
          <w:szCs w:val="18"/>
          <w:lang w:eastAsia="zh-TW"/>
        </w:rPr>
        <w:br/>
      </w:r>
      <w:r w:rsidRPr="001A449E">
        <w:rPr>
          <w:rFonts w:eastAsia="PMingLiU" w:cs="Tahoma"/>
          <w:snapToGrid w:val="0"/>
          <w:color w:val="000000"/>
          <w:szCs w:val="18"/>
          <w:lang w:eastAsia="zh-TW"/>
        </w:rPr>
        <w:t>聲音、軟體或影像檔案。</w:t>
      </w:r>
    </w:p>
    <w:p w:rsidR="001B413E" w:rsidRPr="001A449E" w:rsidRDefault="001B413E" w:rsidP="001B413E">
      <w:pPr>
        <w:spacing w:before="120"/>
        <w:ind w:left="720"/>
        <w:jc w:val="both"/>
        <w:rPr>
          <w:rFonts w:eastAsia="PMingLiU" w:cs="Tahoma"/>
          <w:lang w:eastAsia="zh-TW"/>
        </w:rPr>
      </w:pPr>
      <w:r w:rsidRPr="001A449E">
        <w:rPr>
          <w:rFonts w:eastAsia="PMingLiU" w:cs="Tahoma"/>
          <w:snapToGrid w:val="0"/>
          <w:color w:val="000000"/>
          <w:szCs w:val="18"/>
          <w:lang w:eastAsia="zh-TW"/>
        </w:rPr>
        <w:t>「服務等級協定」係指具體載明</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同意遵守之各項標準的文件，並做為其衡量線上服務之服務等級的依據。</w:t>
      </w:r>
    </w:p>
    <w:p w:rsidR="001B413E" w:rsidRPr="001A449E" w:rsidRDefault="001B413E" w:rsidP="001B413E">
      <w:pPr>
        <w:keepNext/>
        <w:spacing w:before="120" w:after="60"/>
        <w:ind w:left="720"/>
        <w:outlineLvl w:val="0"/>
        <w:rPr>
          <w:rFonts w:eastAsia="PMingLiU" w:cs="Tahoma"/>
          <w:lang w:eastAsia="zh-TW"/>
        </w:rPr>
      </w:pPr>
      <w:r w:rsidRPr="001A449E">
        <w:rPr>
          <w:rFonts w:eastAsia="PMingLiU" w:cs="Tahoma"/>
          <w:b/>
          <w:bCs/>
          <w:iCs/>
          <w:snapToGrid w:val="0"/>
          <w:szCs w:val="18"/>
          <w:lang w:eastAsia="zh-TW"/>
        </w:rPr>
        <w:t>增補條款之適用性。</w:t>
      </w:r>
    </w:p>
    <w:p w:rsidR="001B413E" w:rsidRPr="001A449E" w:rsidRDefault="001B413E" w:rsidP="001B413E">
      <w:pPr>
        <w:ind w:left="720"/>
        <w:jc w:val="both"/>
        <w:rPr>
          <w:rFonts w:eastAsia="PMingLiU" w:cs="Tahoma"/>
          <w:lang w:eastAsia="zh-TW"/>
        </w:rPr>
      </w:pPr>
      <w:r w:rsidRPr="001A449E">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1B413E" w:rsidRPr="001A449E" w:rsidRDefault="001B413E" w:rsidP="001B413E">
      <w:pPr>
        <w:keepNext/>
        <w:spacing w:before="120" w:after="60"/>
        <w:ind w:left="720"/>
        <w:outlineLvl w:val="0"/>
        <w:rPr>
          <w:rFonts w:eastAsia="PMingLiU" w:cs="Tahoma"/>
          <w:lang w:eastAsia="zh-TW"/>
        </w:rPr>
      </w:pPr>
      <w:r w:rsidRPr="001A449E">
        <w:rPr>
          <w:rFonts w:eastAsia="PMingLiU" w:cs="Tahoma"/>
          <w:b/>
          <w:bCs/>
          <w:iCs/>
          <w:snapToGrid w:val="0"/>
          <w:szCs w:val="18"/>
          <w:lang w:eastAsia="zh-TW"/>
        </w:rPr>
        <w:t>線上服務之有限瑕疵擔保責任。</w:t>
      </w:r>
    </w:p>
    <w:p w:rsidR="001B413E" w:rsidRPr="001A449E" w:rsidRDefault="001B413E" w:rsidP="001B413E">
      <w:pPr>
        <w:ind w:left="720"/>
        <w:jc w:val="both"/>
        <w:rPr>
          <w:rFonts w:eastAsia="PMingLiU" w:cs="Tahoma"/>
          <w:lang w:eastAsia="zh-TW"/>
        </w:rPr>
      </w:pP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rsidR="001B413E" w:rsidRPr="001A449E" w:rsidRDefault="001B413E" w:rsidP="001B413E">
      <w:pPr>
        <w:spacing w:before="120"/>
        <w:ind w:left="720"/>
        <w:jc w:val="both"/>
        <w:rPr>
          <w:rFonts w:eastAsia="PMingLiU" w:cs="Tahoma"/>
          <w:lang w:eastAsia="zh-TW"/>
        </w:rPr>
      </w:pPr>
      <w:r w:rsidRPr="001A449E">
        <w:rPr>
          <w:rFonts w:eastAsia="PMingLiU" w:cs="Tahoma"/>
          <w:snapToGrid w:val="0"/>
          <w:color w:val="000000"/>
          <w:szCs w:val="18"/>
          <w:lang w:eastAsia="zh-TW"/>
        </w:rPr>
        <w:t>若</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未能盡到本有限瑕疵擔保責任，且客戶於瑕疵擔保期間內通知</w:t>
      </w:r>
      <w:r w:rsidRPr="001A449E">
        <w:rPr>
          <w:rFonts w:eastAsia="PMingLiU" w:cs="Tahoma"/>
          <w:snapToGrid w:val="0"/>
          <w:color w:val="000000"/>
          <w:szCs w:val="18"/>
          <w:lang w:eastAsia="zh-TW"/>
        </w:rPr>
        <w:t xml:space="preserve"> Microsoft</w:t>
      </w:r>
      <w:r w:rsidRPr="001A449E">
        <w:rPr>
          <w:rFonts w:eastAsia="PMingLiU" w:cs="Tahoma"/>
          <w:snapToGrid w:val="0"/>
          <w:color w:val="000000"/>
          <w:szCs w:val="18"/>
          <w:lang w:eastAsia="zh-TW"/>
        </w:rPr>
        <w:t>，則</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rsidR="001B413E" w:rsidRPr="001A449E" w:rsidRDefault="001B413E" w:rsidP="001B413E">
      <w:pPr>
        <w:spacing w:before="120"/>
        <w:ind w:left="720"/>
        <w:jc w:val="both"/>
        <w:rPr>
          <w:rFonts w:eastAsia="PMingLiU" w:cs="Tahoma"/>
          <w:lang w:eastAsia="zh-TW"/>
        </w:rPr>
      </w:pPr>
      <w:r w:rsidRPr="001A449E">
        <w:rPr>
          <w:rFonts w:eastAsia="PMingLiU" w:cs="Tahoma"/>
          <w:snapToGrid w:val="0"/>
          <w:color w:val="000000"/>
          <w:szCs w:val="18"/>
          <w:lang w:eastAsia="zh-TW"/>
        </w:rPr>
        <w:t>本有限瑕疵擔保責任有以下限制：</w:t>
      </w:r>
    </w:p>
    <w:p w:rsidR="001B413E" w:rsidRPr="001A449E" w:rsidRDefault="001B413E" w:rsidP="001B413E">
      <w:pPr>
        <w:numPr>
          <w:ilvl w:val="0"/>
          <w:numId w:val="124"/>
        </w:numPr>
        <w:spacing w:before="120"/>
        <w:ind w:left="1080"/>
        <w:contextualSpacing/>
        <w:jc w:val="both"/>
        <w:rPr>
          <w:rFonts w:eastAsia="PMingLiU" w:cs="Tahoma"/>
          <w:lang w:eastAsia="zh-TW"/>
        </w:rPr>
      </w:pPr>
      <w:r w:rsidRPr="001A449E">
        <w:rPr>
          <w:rFonts w:eastAsia="PMingLiU" w:cs="Tahoma"/>
          <w:snapToGrid w:val="0"/>
          <w:color w:val="000000"/>
          <w:szCs w:val="18"/>
          <w:lang w:eastAsia="zh-TW"/>
        </w:rPr>
        <w:t>任何因法律因素無法排除之默示擔保、保證或條件，自有限瑕疵擔保開始時起算，適用一年；</w:t>
      </w:r>
    </w:p>
    <w:p w:rsidR="001B413E" w:rsidRPr="001A449E" w:rsidRDefault="001B413E" w:rsidP="001B413E">
      <w:pPr>
        <w:numPr>
          <w:ilvl w:val="0"/>
          <w:numId w:val="124"/>
        </w:numPr>
        <w:spacing w:before="120"/>
        <w:ind w:left="1080"/>
        <w:contextualSpacing/>
        <w:jc w:val="both"/>
        <w:rPr>
          <w:rFonts w:eastAsia="PMingLiU" w:cs="Tahoma"/>
          <w:lang w:eastAsia="zh-TW"/>
        </w:rPr>
      </w:pPr>
      <w:r w:rsidRPr="001A449E">
        <w:rPr>
          <w:rFonts w:eastAsia="PMingLiU" w:cs="Tahoma"/>
          <w:snapToGrid w:val="0"/>
          <w:color w:val="000000"/>
          <w:szCs w:val="18"/>
          <w:lang w:eastAsia="zh-TW"/>
        </w:rPr>
        <w:t>凡因意外、濫用或使用方式與本客戶之大量授權合約或產品使用權規定不符所產生的問題，或因超出</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合理控制範圍之外的事件所引發的問題，均不在有限瑕疵擔保責任涵蓋範圍內；</w:t>
      </w:r>
    </w:p>
    <w:p w:rsidR="001B413E" w:rsidRPr="001A449E" w:rsidRDefault="001B413E" w:rsidP="001B413E">
      <w:pPr>
        <w:numPr>
          <w:ilvl w:val="0"/>
          <w:numId w:val="124"/>
        </w:numPr>
        <w:spacing w:before="120"/>
        <w:ind w:left="1080"/>
        <w:contextualSpacing/>
        <w:jc w:val="both"/>
        <w:rPr>
          <w:rFonts w:eastAsia="PMingLiU" w:cs="Tahoma"/>
          <w:lang w:eastAsia="zh-TW"/>
        </w:rPr>
      </w:pPr>
      <w:r w:rsidRPr="001A449E">
        <w:rPr>
          <w:rFonts w:eastAsia="PMingLiU" w:cs="Tahoma"/>
          <w:snapToGrid w:val="0"/>
          <w:color w:val="000000"/>
          <w:szCs w:val="18"/>
          <w:lang w:eastAsia="zh-TW"/>
        </w:rPr>
        <w:t>有限瑕疵擔保責任不適用於免費、試用版、預先發行或</w:t>
      </w:r>
      <w:r w:rsidRPr="001A449E">
        <w:rPr>
          <w:rFonts w:eastAsia="PMingLiU" w:cs="Tahoma"/>
          <w:snapToGrid w:val="0"/>
          <w:color w:val="000000"/>
          <w:szCs w:val="18"/>
          <w:lang w:eastAsia="zh-TW"/>
        </w:rPr>
        <w:t xml:space="preserve"> Beta </w:t>
      </w:r>
      <w:r w:rsidRPr="001A449E">
        <w:rPr>
          <w:rFonts w:eastAsia="PMingLiU" w:cs="Tahoma"/>
          <w:snapToGrid w:val="0"/>
          <w:color w:val="000000"/>
          <w:szCs w:val="18"/>
          <w:lang w:eastAsia="zh-TW"/>
        </w:rPr>
        <w:t>版線上服務；以及</w:t>
      </w:r>
    </w:p>
    <w:p w:rsidR="001B413E" w:rsidRPr="001A449E" w:rsidRDefault="001B413E" w:rsidP="001B413E">
      <w:pPr>
        <w:numPr>
          <w:ilvl w:val="0"/>
          <w:numId w:val="124"/>
        </w:numPr>
        <w:spacing w:before="120"/>
        <w:ind w:left="1080"/>
        <w:contextualSpacing/>
        <w:jc w:val="both"/>
        <w:rPr>
          <w:rFonts w:eastAsia="PMingLiU" w:cs="Tahoma"/>
          <w:lang w:eastAsia="zh-TW"/>
        </w:rPr>
      </w:pPr>
      <w:r w:rsidRPr="001A449E">
        <w:rPr>
          <w:rFonts w:eastAsia="PMingLiU" w:cs="Tahoma"/>
          <w:snapToGrid w:val="0"/>
          <w:color w:val="000000"/>
          <w:szCs w:val="18"/>
          <w:lang w:eastAsia="zh-TW"/>
        </w:rPr>
        <w:t>有限瑕疵擔保責任不適用於因未能符合系統最低規格需求所產生的問題。</w:t>
      </w:r>
    </w:p>
    <w:p w:rsidR="001B413E" w:rsidRPr="001A449E" w:rsidRDefault="001B413E" w:rsidP="001B413E">
      <w:pPr>
        <w:spacing w:before="120"/>
        <w:ind w:left="720"/>
        <w:jc w:val="both"/>
        <w:rPr>
          <w:rFonts w:eastAsia="PMingLiU" w:cs="Tahoma"/>
          <w:lang w:eastAsia="zh-TW"/>
        </w:rPr>
      </w:pPr>
      <w:r w:rsidRPr="001A449E">
        <w:rPr>
          <w:rFonts w:eastAsia="PMingLiU" w:cs="Tahoma"/>
          <w:b/>
          <w:bCs/>
          <w:snapToGrid w:val="0"/>
          <w:color w:val="000000"/>
          <w:szCs w:val="18"/>
          <w:lang w:eastAsia="zh-TW"/>
        </w:rPr>
        <w:t>除本有限瑕疵擔保外，</w:t>
      </w:r>
      <w:r w:rsidRPr="001A449E">
        <w:rPr>
          <w:rFonts w:eastAsia="PMingLiU" w:cs="Tahoma"/>
          <w:b/>
          <w:bCs/>
          <w:snapToGrid w:val="0"/>
          <w:color w:val="000000"/>
          <w:szCs w:val="18"/>
          <w:lang w:eastAsia="zh-TW"/>
        </w:rPr>
        <w:t xml:space="preserve">MICROSOFT </w:t>
      </w:r>
      <w:r w:rsidRPr="001A449E">
        <w:rPr>
          <w:rFonts w:eastAsia="PMingLiU" w:cs="Tahoma"/>
          <w:b/>
          <w:bCs/>
          <w:snapToGrid w:val="0"/>
          <w:color w:val="000000"/>
          <w:szCs w:val="18"/>
          <w:lang w:eastAsia="zh-TW"/>
        </w:rPr>
        <w:t>不提供其他任何明示或默示之瑕疵擔保或條件。</w:t>
      </w:r>
      <w:r w:rsidRPr="001A449E">
        <w:rPr>
          <w:rFonts w:eastAsia="PMingLiU" w:cs="Tahoma"/>
          <w:b/>
          <w:bCs/>
          <w:snapToGrid w:val="0"/>
          <w:color w:val="000000"/>
          <w:szCs w:val="18"/>
          <w:lang w:eastAsia="zh-TW"/>
        </w:rPr>
        <w:t xml:space="preserve">MICROSOFT </w:t>
      </w:r>
      <w:r w:rsidRPr="001A449E">
        <w:rPr>
          <w:rFonts w:eastAsia="PMingLiU" w:cs="Tahoma"/>
          <w:b/>
          <w:bCs/>
          <w:snapToGrid w:val="0"/>
          <w:color w:val="000000"/>
          <w:szCs w:val="18"/>
          <w:lang w:eastAsia="zh-TW"/>
        </w:rPr>
        <w:t>不提供任何默示聲明、瑕疵擔保或條件，包括適售性、符合特定目的、品質滿意度、所有權或未侵權之瑕疵擔保。</w:t>
      </w:r>
      <w:r w:rsidR="006018F5">
        <w:rPr>
          <w:rFonts w:eastAsia="PMingLiU" w:cs="Tahoma"/>
          <w:b/>
          <w:bCs/>
          <w:snapToGrid w:val="0"/>
          <w:color w:val="000000"/>
          <w:szCs w:val="18"/>
          <w:lang w:eastAsia="zh-TW"/>
        </w:rPr>
        <w:br/>
      </w:r>
      <w:r w:rsidRPr="001A449E">
        <w:rPr>
          <w:rFonts w:eastAsia="PMingLiU" w:cs="Tahoma"/>
          <w:b/>
          <w:bCs/>
          <w:snapToGrid w:val="0"/>
          <w:color w:val="000000"/>
          <w:szCs w:val="18"/>
          <w:lang w:eastAsia="zh-TW"/>
        </w:rPr>
        <w:t>除非相關法律不允許，否則將適用本條款無其他瑕疵擔保責任之規定。</w:t>
      </w:r>
    </w:p>
    <w:p w:rsidR="001B413E" w:rsidRPr="001A449E" w:rsidRDefault="001B413E" w:rsidP="001B413E">
      <w:pPr>
        <w:keepNext/>
        <w:spacing w:before="120" w:after="60"/>
        <w:ind w:left="720"/>
        <w:outlineLvl w:val="0"/>
        <w:rPr>
          <w:rFonts w:eastAsia="PMingLiU" w:cs="Tahoma"/>
        </w:rPr>
      </w:pPr>
      <w:r w:rsidRPr="001A449E">
        <w:rPr>
          <w:rFonts w:eastAsia="PMingLiU" w:cs="Tahoma"/>
          <w:b/>
          <w:bCs/>
          <w:iCs/>
          <w:snapToGrid w:val="0"/>
          <w:szCs w:val="18"/>
        </w:rPr>
        <w:t>隱私權及安全性。</w:t>
      </w:r>
    </w:p>
    <w:p w:rsidR="001B413E" w:rsidRPr="001A449E" w:rsidRDefault="001B413E" w:rsidP="001B413E">
      <w:pPr>
        <w:numPr>
          <w:ilvl w:val="1"/>
          <w:numId w:val="129"/>
        </w:numPr>
        <w:spacing w:before="120"/>
        <w:ind w:left="1080"/>
        <w:contextualSpacing/>
        <w:jc w:val="both"/>
        <w:rPr>
          <w:rFonts w:eastAsia="PMingLiU" w:cs="Tahoma"/>
          <w:lang w:eastAsia="zh-TW"/>
        </w:rPr>
      </w:pP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與客戶均將遵守所有適用之法令規定</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包括適用之安全性漏洞通知法律</w:t>
      </w:r>
      <w:r w:rsidRPr="001A449E">
        <w:rPr>
          <w:rFonts w:eastAsia="PMingLiU" w:cs="Tahoma"/>
          <w:snapToGrid w:val="0"/>
          <w:color w:val="000000"/>
          <w:szCs w:val="18"/>
          <w:lang w:eastAsia="zh-TW"/>
        </w:rPr>
        <w:t>)</w:t>
      </w:r>
      <w:r w:rsidRPr="001A449E">
        <w:rPr>
          <w:rFonts w:eastAsia="PMingLiU" w:cs="Tahoma"/>
          <w:snapToGrid w:val="0"/>
          <w:color w:val="000000"/>
          <w:szCs w:val="18"/>
          <w:lang w:eastAsia="zh-TW"/>
        </w:rPr>
        <w:t>。然而，</w:t>
      </w: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及其代理人處理，以協助履行合約，包括這些增補條款之標的。</w:t>
      </w:r>
    </w:p>
    <w:p w:rsidR="001B413E" w:rsidRPr="001A449E" w:rsidRDefault="001B413E" w:rsidP="001B413E">
      <w:pPr>
        <w:numPr>
          <w:ilvl w:val="1"/>
          <w:numId w:val="129"/>
        </w:numPr>
        <w:spacing w:before="120"/>
        <w:ind w:left="1080"/>
        <w:contextualSpacing/>
        <w:jc w:val="both"/>
        <w:rPr>
          <w:rFonts w:eastAsia="PMingLiU" w:cs="Tahoma"/>
          <w:lang w:eastAsia="zh-TW"/>
        </w:rPr>
      </w:pPr>
      <w:r w:rsidRPr="001A449E">
        <w:rPr>
          <w:rFonts w:eastAsia="PMingLiU" w:cs="Tahoma"/>
          <w:snapToGrid w:val="0"/>
          <w:color w:val="000000"/>
          <w:szCs w:val="18"/>
          <w:lang w:eastAsia="zh-TW"/>
        </w:rPr>
        <w:t>就線上服務之使用相關規定或依據合約之規定，客戶得選擇代表第三人</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包括客戶之聯絡人、轉銷商、</w:t>
      </w:r>
      <w:r w:rsidR="006018F5">
        <w:rPr>
          <w:rFonts w:eastAsia="PMingLiU" w:cs="Tahoma"/>
          <w:snapToGrid w:val="0"/>
          <w:color w:val="000000"/>
          <w:szCs w:val="18"/>
          <w:lang w:eastAsia="zh-TW"/>
        </w:rPr>
        <w:br/>
      </w:r>
      <w:r w:rsidRPr="001A449E">
        <w:rPr>
          <w:rFonts w:eastAsia="PMingLiU" w:cs="Tahoma"/>
          <w:snapToGrid w:val="0"/>
          <w:color w:val="000000"/>
          <w:szCs w:val="18"/>
          <w:lang w:eastAsia="zh-TW"/>
        </w:rPr>
        <w:t>代理商、管理者及員工</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提供個人資訊給</w:t>
      </w:r>
      <w:r w:rsidRPr="001A449E">
        <w:rPr>
          <w:rFonts w:eastAsia="PMingLiU" w:cs="Tahoma"/>
          <w:snapToGrid w:val="0"/>
          <w:color w:val="000000"/>
          <w:szCs w:val="18"/>
          <w:lang w:eastAsia="zh-TW"/>
        </w:rPr>
        <w:t xml:space="preserve"> Microsoft</w:t>
      </w:r>
      <w:r w:rsidRPr="001A449E">
        <w:rPr>
          <w:rFonts w:eastAsia="PMingLiU" w:cs="Tahoma"/>
          <w:snapToGrid w:val="0"/>
          <w:color w:val="000000"/>
          <w:szCs w:val="18"/>
          <w:lang w:eastAsia="zh-TW"/>
        </w:rPr>
        <w:t>。客戶在提供個人資訊給</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之前，將會依據適用之隱私權及資料保護法律，向第三人取得所有必要的同意。</w:t>
      </w:r>
    </w:p>
    <w:p w:rsidR="001B413E" w:rsidRPr="001A449E" w:rsidRDefault="001B413E" w:rsidP="001B413E">
      <w:pPr>
        <w:numPr>
          <w:ilvl w:val="1"/>
          <w:numId w:val="129"/>
        </w:numPr>
        <w:spacing w:before="120"/>
        <w:ind w:left="1080"/>
        <w:contextualSpacing/>
        <w:jc w:val="both"/>
        <w:rPr>
          <w:rFonts w:eastAsia="PMingLiU" w:cs="Tahoma"/>
          <w:lang w:eastAsia="zh-TW"/>
        </w:rPr>
      </w:pPr>
      <w:r w:rsidRPr="001A449E">
        <w:rPr>
          <w:rFonts w:eastAsia="PMingLiU" w:cs="Tahoma"/>
          <w:snapToGrid w:val="0"/>
          <w:color w:val="000000"/>
          <w:szCs w:val="18"/>
          <w:lang w:eastAsia="zh-TW"/>
        </w:rPr>
        <w:t>客戶提供與合約或線上服務之使用相關之個人資訊，將遵照隱私權聲明之規定進行處理，詳情請見</w:t>
      </w:r>
      <w:r w:rsidRPr="001A449E">
        <w:rPr>
          <w:rFonts w:eastAsia="PMingLiU" w:cs="Tahoma"/>
          <w:snapToGrid w:val="0"/>
          <w:color w:val="000000"/>
          <w:szCs w:val="18"/>
          <w:lang w:eastAsia="zh-TW"/>
        </w:rPr>
        <w:t xml:space="preserve"> </w:t>
      </w:r>
      <w:hyperlink r:id="rId36" w:history="1">
        <w:r w:rsidRPr="001A449E">
          <w:rPr>
            <w:rFonts w:eastAsia="PMingLiU" w:cs="Tahoma"/>
            <w:snapToGrid w:val="0"/>
            <w:color w:val="0000FF"/>
            <w:szCs w:val="18"/>
            <w:u w:val="single"/>
            <w:lang w:eastAsia="zh-TW"/>
          </w:rPr>
          <w:t>https://www.microsoft.com/licensing/servicecenter</w:t>
        </w:r>
      </w:hyperlink>
      <w:r w:rsidRPr="001A449E">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或其服務提供者維護設備所在的任何其他國家</w:t>
      </w:r>
      <w:r w:rsidRPr="001A449E">
        <w:rPr>
          <w:rFonts w:eastAsia="PMingLiU" w:cs="Tahoma"/>
          <w:snapToGrid w:val="0"/>
          <w:color w:val="000000"/>
          <w:szCs w:val="18"/>
          <w:lang w:eastAsia="zh-TW"/>
        </w:rPr>
        <w:t>/</w:t>
      </w:r>
      <w:r w:rsidRPr="001A449E">
        <w:rPr>
          <w:rFonts w:eastAsia="PMingLiU" w:cs="Tahoma"/>
          <w:snapToGrid w:val="0"/>
          <w:color w:val="000000"/>
          <w:szCs w:val="18"/>
          <w:lang w:eastAsia="zh-TW"/>
        </w:rPr>
        <w:t>地區進行移轉、儲存及處理作業。若使用線上服務，即表示客戶同意前述條款。</w:t>
      </w: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謹遵守美國商業部所提「歐盟安全港」</w:t>
      </w:r>
      <w:r w:rsidRPr="001A449E">
        <w:rPr>
          <w:rFonts w:eastAsia="PMingLiU" w:cs="Tahoma"/>
          <w:snapToGrid w:val="0"/>
          <w:color w:val="000000"/>
          <w:szCs w:val="18"/>
          <w:lang w:eastAsia="zh-TW"/>
        </w:rPr>
        <w:t xml:space="preserve">(EU Safe Harbor) </w:t>
      </w:r>
      <w:r w:rsidRPr="001A449E">
        <w:rPr>
          <w:rFonts w:eastAsia="PMingLiU" w:cs="Tahoma"/>
          <w:snapToGrid w:val="0"/>
          <w:color w:val="000000"/>
          <w:szCs w:val="18"/>
          <w:lang w:eastAsia="zh-TW"/>
        </w:rPr>
        <w:t>和「瑞士安全港」</w:t>
      </w:r>
      <w:r w:rsidRPr="001A449E">
        <w:rPr>
          <w:rFonts w:eastAsia="PMingLiU" w:cs="Tahoma"/>
          <w:snapToGrid w:val="0"/>
          <w:color w:val="000000"/>
          <w:szCs w:val="18"/>
          <w:lang w:eastAsia="zh-TW"/>
        </w:rPr>
        <w:t xml:space="preserve">(Swiss Safe Harbor) </w:t>
      </w:r>
      <w:r w:rsidRPr="001A449E">
        <w:rPr>
          <w:rFonts w:eastAsia="PMingLiU" w:cs="Tahoma"/>
          <w:snapToGrid w:val="0"/>
          <w:color w:val="000000"/>
          <w:szCs w:val="18"/>
          <w:lang w:eastAsia="zh-TW"/>
        </w:rPr>
        <w:t>架構中關於在歐盟地區、歐洲經濟區和瑞士蒐集、使用和保留資料之規定。</w:t>
      </w:r>
    </w:p>
    <w:p w:rsidR="006018F5" w:rsidRDefault="006018F5" w:rsidP="006018F5">
      <w:pPr>
        <w:spacing w:before="120" w:after="60"/>
        <w:ind w:left="720"/>
        <w:outlineLvl w:val="0"/>
        <w:rPr>
          <w:rFonts w:eastAsia="PMingLiU" w:cs="Tahoma"/>
          <w:b/>
          <w:bCs/>
          <w:iCs/>
          <w:snapToGrid w:val="0"/>
          <w:szCs w:val="18"/>
          <w:lang w:eastAsia="zh-TW"/>
        </w:rPr>
      </w:pPr>
    </w:p>
    <w:p w:rsidR="001B413E" w:rsidRPr="001A449E" w:rsidRDefault="001B413E" w:rsidP="001B413E">
      <w:pPr>
        <w:keepNext/>
        <w:spacing w:before="120" w:after="60"/>
        <w:ind w:left="720"/>
        <w:outlineLvl w:val="0"/>
        <w:rPr>
          <w:rFonts w:eastAsia="PMingLiU" w:cs="Tahoma"/>
          <w:lang w:eastAsia="zh-TW"/>
        </w:rPr>
      </w:pPr>
      <w:r w:rsidRPr="001A449E">
        <w:rPr>
          <w:rFonts w:eastAsia="PMingLiU" w:cs="Tahoma"/>
          <w:b/>
          <w:bCs/>
          <w:iCs/>
          <w:snapToGrid w:val="0"/>
          <w:szCs w:val="18"/>
          <w:lang w:eastAsia="zh-TW"/>
        </w:rPr>
        <w:t>客戶之同意保護。</w:t>
      </w:r>
    </w:p>
    <w:p w:rsidR="001B413E" w:rsidRPr="001A449E" w:rsidRDefault="001B413E" w:rsidP="001B413E">
      <w:pPr>
        <w:ind w:left="720"/>
        <w:jc w:val="both"/>
        <w:rPr>
          <w:rFonts w:eastAsia="PMingLiU" w:cs="Tahoma"/>
          <w:lang w:eastAsia="zh-TW"/>
        </w:rPr>
      </w:pPr>
      <w:r w:rsidRPr="001A449E">
        <w:rPr>
          <w:rFonts w:eastAsia="PMingLiU" w:cs="Tahoma"/>
          <w:snapToGrid w:val="0"/>
          <w:color w:val="000000"/>
          <w:szCs w:val="18"/>
          <w:lang w:eastAsia="zh-TW"/>
        </w:rPr>
        <w:t>對於非關係企業之第三人就下列事項向</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請求索賠，客戶將會為</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辯護：</w:t>
      </w:r>
    </w:p>
    <w:p w:rsidR="001B413E" w:rsidRPr="001A449E" w:rsidRDefault="001B413E" w:rsidP="001B413E">
      <w:pPr>
        <w:numPr>
          <w:ilvl w:val="0"/>
          <w:numId w:val="130"/>
        </w:numPr>
        <w:spacing w:before="120"/>
        <w:ind w:left="1260" w:hanging="540"/>
        <w:contextualSpacing/>
        <w:jc w:val="both"/>
        <w:rPr>
          <w:rFonts w:eastAsia="PMingLiU" w:cs="Tahoma"/>
          <w:lang w:eastAsia="zh-TW"/>
        </w:rPr>
      </w:pP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代表客戶以主機形式提供之任何客戶資料，或非</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軟體侵害該第三人之專利權、</w:t>
      </w:r>
      <w:r w:rsidR="006018F5">
        <w:rPr>
          <w:rFonts w:eastAsia="PMingLiU" w:cs="Tahoma"/>
          <w:snapToGrid w:val="0"/>
          <w:color w:val="000000"/>
          <w:szCs w:val="18"/>
          <w:lang w:eastAsia="zh-TW"/>
        </w:rPr>
        <w:br/>
      </w:r>
      <w:r w:rsidRPr="001A449E">
        <w:rPr>
          <w:rFonts w:eastAsia="PMingLiU" w:cs="Tahoma"/>
          <w:snapToGrid w:val="0"/>
          <w:color w:val="000000"/>
          <w:szCs w:val="18"/>
          <w:lang w:eastAsia="zh-TW"/>
        </w:rPr>
        <w:t>著作權或商標權，或是非法使用其營業秘密；或</w:t>
      </w:r>
    </w:p>
    <w:p w:rsidR="001B413E" w:rsidRPr="001A449E" w:rsidRDefault="001B413E" w:rsidP="001B413E">
      <w:pPr>
        <w:numPr>
          <w:ilvl w:val="0"/>
          <w:numId w:val="130"/>
        </w:numPr>
        <w:spacing w:before="120"/>
        <w:ind w:left="1260" w:hanging="540"/>
        <w:contextualSpacing/>
        <w:jc w:val="both"/>
        <w:rPr>
          <w:rFonts w:eastAsia="PMingLiU" w:cs="Tahoma"/>
          <w:lang w:eastAsia="zh-TW"/>
        </w:rPr>
      </w:pPr>
      <w:r w:rsidRPr="001A449E">
        <w:rPr>
          <w:rFonts w:eastAsia="PMingLiU" w:cs="Tahoma"/>
          <w:snapToGrid w:val="0"/>
          <w:color w:val="000000"/>
          <w:szCs w:val="18"/>
          <w:lang w:eastAsia="zh-TW"/>
        </w:rPr>
        <w:t>因違反可接受的使用政策之條款所導致之索賠</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依產品使用權中所述</w:t>
      </w:r>
      <w:r w:rsidRPr="001A449E">
        <w:rPr>
          <w:rFonts w:eastAsia="PMingLiU" w:cs="Tahoma"/>
          <w:snapToGrid w:val="0"/>
          <w:color w:val="000000"/>
          <w:szCs w:val="18"/>
          <w:lang w:eastAsia="zh-TW"/>
        </w:rPr>
        <w:t>)</w:t>
      </w:r>
      <w:r w:rsidRPr="001A449E">
        <w:rPr>
          <w:rFonts w:eastAsia="PMingLiU" w:cs="Tahoma"/>
          <w:snapToGrid w:val="0"/>
          <w:color w:val="000000"/>
          <w:szCs w:val="18"/>
          <w:lang w:eastAsia="zh-TW"/>
        </w:rPr>
        <w:t>。</w:t>
      </w:r>
    </w:p>
    <w:p w:rsidR="001B413E" w:rsidRPr="001A449E" w:rsidRDefault="001B413E" w:rsidP="001B413E">
      <w:pPr>
        <w:spacing w:before="120"/>
        <w:ind w:left="720"/>
        <w:jc w:val="both"/>
        <w:rPr>
          <w:rFonts w:eastAsia="PMingLiU" w:cs="Tahoma"/>
          <w:lang w:eastAsia="zh-TW"/>
        </w:rPr>
      </w:pPr>
      <w:r w:rsidRPr="001A449E">
        <w:rPr>
          <w:rFonts w:eastAsia="PMingLiU" w:cs="Tahoma"/>
          <w:snapToGrid w:val="0"/>
          <w:color w:val="000000"/>
          <w:szCs w:val="18"/>
          <w:lang w:eastAsia="zh-TW"/>
        </w:rPr>
        <w:t>客戶必須支付不利之終局判決所判定應承擔的賠償費用</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或客戶同意的和解費用</w:t>
      </w:r>
      <w:r w:rsidRPr="001A449E">
        <w:rPr>
          <w:rFonts w:eastAsia="PMingLiU" w:cs="Tahoma"/>
          <w:snapToGrid w:val="0"/>
          <w:color w:val="000000"/>
          <w:szCs w:val="18"/>
          <w:lang w:eastAsia="zh-TW"/>
        </w:rPr>
        <w:t>)</w:t>
      </w:r>
      <w:r w:rsidRPr="001A449E">
        <w:rPr>
          <w:rFonts w:eastAsia="PMingLiU" w:cs="Tahoma"/>
          <w:snapToGrid w:val="0"/>
          <w:color w:val="000000"/>
          <w:szCs w:val="18"/>
          <w:lang w:eastAsia="zh-TW"/>
        </w:rPr>
        <w:t>。本節提供</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就該等索賠所擁有之唯一救濟權。</w:t>
      </w:r>
    </w:p>
    <w:p w:rsidR="001B413E" w:rsidRPr="001A449E" w:rsidRDefault="001B413E" w:rsidP="001B413E">
      <w:pPr>
        <w:spacing w:before="120"/>
        <w:ind w:left="720"/>
        <w:jc w:val="both"/>
        <w:rPr>
          <w:rFonts w:eastAsia="PMingLiU" w:cs="Tahoma"/>
          <w:lang w:eastAsia="zh-TW"/>
        </w:rPr>
      </w:pP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必須立即以書面方式通知客戶有關依此節規定所提出之索賠事項。</w:t>
      </w: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必須</w:t>
      </w:r>
      <w:r w:rsidRPr="001A449E">
        <w:rPr>
          <w:rFonts w:eastAsia="PMingLiU" w:cs="Tahoma"/>
          <w:snapToGrid w:val="0"/>
          <w:color w:val="000000"/>
          <w:szCs w:val="18"/>
          <w:lang w:eastAsia="zh-TW"/>
        </w:rPr>
        <w:t xml:space="preserve"> (1) </w:t>
      </w:r>
      <w:r w:rsidRPr="001A449E">
        <w:rPr>
          <w:rFonts w:eastAsia="PMingLiU" w:cs="Tahoma"/>
          <w:snapToGrid w:val="0"/>
          <w:color w:val="000000"/>
          <w:szCs w:val="18"/>
          <w:lang w:eastAsia="zh-TW"/>
        </w:rPr>
        <w:t>由客戶全權決定此等索賠之辯護或和解方式；以及</w:t>
      </w:r>
      <w:r w:rsidRPr="001A449E">
        <w:rPr>
          <w:rFonts w:eastAsia="PMingLiU" w:cs="Tahoma"/>
          <w:snapToGrid w:val="0"/>
          <w:color w:val="000000"/>
          <w:szCs w:val="18"/>
          <w:lang w:eastAsia="zh-TW"/>
        </w:rPr>
        <w:t xml:space="preserve"> (2) </w:t>
      </w:r>
      <w:r w:rsidRPr="001A449E">
        <w:rPr>
          <w:rFonts w:eastAsia="PMingLiU" w:cs="Tahoma"/>
          <w:snapToGrid w:val="0"/>
          <w:color w:val="000000"/>
          <w:szCs w:val="18"/>
          <w:lang w:eastAsia="zh-TW"/>
        </w:rPr>
        <w:t>在進行索賠辯護時，為客戶提供合理之協助。對於</w:t>
      </w:r>
      <w:r w:rsidRPr="001A449E">
        <w:rPr>
          <w:rFonts w:eastAsia="PMingLiU" w:cs="Tahoma"/>
          <w:snapToGrid w:val="0"/>
          <w:color w:val="000000"/>
          <w:szCs w:val="18"/>
          <w:lang w:eastAsia="zh-TW"/>
        </w:rPr>
        <w:t xml:space="preserve"> Microsoft </w:t>
      </w:r>
      <w:r w:rsidRPr="001A449E">
        <w:rPr>
          <w:rFonts w:eastAsia="PMingLiU" w:cs="Tahoma"/>
          <w:snapToGrid w:val="0"/>
          <w:color w:val="000000"/>
          <w:szCs w:val="18"/>
          <w:lang w:eastAsia="zh-TW"/>
        </w:rPr>
        <w:t>在提供協助時所發生的費用，客戶將予以合理之補償。</w:t>
      </w:r>
    </w:p>
    <w:p w:rsidR="001B413E" w:rsidRPr="001A449E" w:rsidRDefault="001B413E" w:rsidP="001B413E">
      <w:pPr>
        <w:keepNext/>
        <w:spacing w:before="120" w:after="60"/>
        <w:ind w:left="720"/>
        <w:outlineLvl w:val="0"/>
        <w:rPr>
          <w:rFonts w:eastAsia="PMingLiU" w:cs="Tahoma"/>
          <w:lang w:eastAsia="zh-TW"/>
        </w:rPr>
      </w:pPr>
      <w:r w:rsidRPr="001A449E">
        <w:rPr>
          <w:rFonts w:eastAsia="PMingLiU" w:cs="Tahoma"/>
          <w:b/>
          <w:bCs/>
          <w:iCs/>
          <w:snapToGrid w:val="0"/>
          <w:szCs w:val="18"/>
          <w:lang w:eastAsia="zh-TW"/>
        </w:rPr>
        <w:t>責任限制。</w:t>
      </w:r>
    </w:p>
    <w:p w:rsidR="001B413E" w:rsidRPr="001A449E" w:rsidRDefault="001B413E" w:rsidP="001B413E">
      <w:pPr>
        <w:ind w:left="720"/>
        <w:jc w:val="both"/>
        <w:rPr>
          <w:rFonts w:eastAsia="PMingLiU" w:cs="Tahoma"/>
        </w:rPr>
      </w:pPr>
      <w:r w:rsidRPr="001A449E">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1A449E">
        <w:rPr>
          <w:rFonts w:eastAsia="PMingLiU" w:cs="Tahoma"/>
          <w:snapToGrid w:val="0"/>
          <w:color w:val="000000"/>
          <w:szCs w:val="18"/>
          <w:lang w:eastAsia="zh-TW"/>
        </w:rPr>
        <w:t xml:space="preserve"> 12 </w:t>
      </w:r>
      <w:r w:rsidRPr="001A449E">
        <w:rPr>
          <w:rFonts w:eastAsia="PMingLiU" w:cs="Tahoma"/>
          <w:snapToGrid w:val="0"/>
          <w:color w:val="000000"/>
          <w:szCs w:val="18"/>
          <w:lang w:eastAsia="zh-TW"/>
        </w:rPr>
        <w:t>個月期間，就線上服務已支付的金額為上限。無論賠償責任是因違約、侵權行為</w:t>
      </w:r>
      <w:r w:rsidRPr="001A449E">
        <w:rPr>
          <w:rFonts w:eastAsia="PMingLiU" w:cs="Tahoma"/>
          <w:snapToGrid w:val="0"/>
          <w:color w:val="000000"/>
          <w:szCs w:val="18"/>
          <w:lang w:eastAsia="zh-TW"/>
        </w:rPr>
        <w:t xml:space="preserve"> (</w:t>
      </w:r>
      <w:r w:rsidRPr="001A449E">
        <w:rPr>
          <w:rFonts w:eastAsia="PMingLiU" w:cs="Tahoma"/>
          <w:snapToGrid w:val="0"/>
          <w:color w:val="000000"/>
          <w:szCs w:val="18"/>
          <w:lang w:eastAsia="zh-TW"/>
        </w:rPr>
        <w:t>包括過失</w:t>
      </w:r>
      <w:r w:rsidRPr="001A449E">
        <w:rPr>
          <w:rFonts w:eastAsia="PMingLiU" w:cs="Tahoma"/>
          <w:snapToGrid w:val="0"/>
          <w:color w:val="000000"/>
          <w:szCs w:val="18"/>
          <w:lang w:eastAsia="zh-TW"/>
        </w:rPr>
        <w:t>)</w:t>
      </w:r>
      <w:r w:rsidRPr="001A449E">
        <w:rPr>
          <w:rFonts w:eastAsia="PMingLiU" w:cs="Tahoma"/>
          <w:snapToGrid w:val="0"/>
          <w:color w:val="000000"/>
          <w:szCs w:val="18"/>
          <w:lang w:eastAsia="zh-TW"/>
        </w:rPr>
        <w:t>、無過失責任、違反瑕疵擔保或任何其他法律理論，均適用上述限制。</w:t>
      </w:r>
      <w:r w:rsidRPr="001A449E">
        <w:rPr>
          <w:rFonts w:eastAsia="PMingLiU" w:cs="Tahoma"/>
          <w:snapToGrid w:val="0"/>
          <w:color w:val="000000"/>
          <w:szCs w:val="18"/>
        </w:rPr>
        <w:t>然而，上述金額限制將不適用於：</w:t>
      </w:r>
    </w:p>
    <w:p w:rsidR="001B413E" w:rsidRPr="001A449E" w:rsidRDefault="001B413E" w:rsidP="001B413E">
      <w:pPr>
        <w:numPr>
          <w:ilvl w:val="0"/>
          <w:numId w:val="125"/>
        </w:numPr>
        <w:spacing w:before="120"/>
        <w:ind w:left="1170" w:hanging="450"/>
        <w:contextualSpacing/>
        <w:jc w:val="both"/>
        <w:rPr>
          <w:rFonts w:eastAsia="PMingLiU" w:cs="Tahoma"/>
          <w:lang w:eastAsia="zh-TW"/>
        </w:rPr>
      </w:pP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rsidR="001B413E" w:rsidRPr="001A449E" w:rsidRDefault="001B413E" w:rsidP="001B413E">
      <w:pPr>
        <w:numPr>
          <w:ilvl w:val="0"/>
          <w:numId w:val="125"/>
        </w:numPr>
        <w:spacing w:before="120"/>
        <w:ind w:left="1170" w:hanging="450"/>
        <w:contextualSpacing/>
        <w:jc w:val="both"/>
        <w:rPr>
          <w:rFonts w:eastAsia="PMingLiU" w:cs="Tahoma"/>
          <w:lang w:eastAsia="zh-TW"/>
        </w:rPr>
      </w:pPr>
      <w:r w:rsidRPr="001A449E">
        <w:rPr>
          <w:rFonts w:eastAsia="PMingLiU" w:cs="Tahoma"/>
          <w:snapToGrid w:val="0"/>
          <w:color w:val="000000"/>
          <w:szCs w:val="18"/>
          <w:lang w:eastAsia="zh-TW"/>
        </w:rPr>
        <w:t>因任何一方當事人違反《保密條款》主合約一節義務規定所產生之賠償責任，但無論在任何情況下，</w:t>
      </w:r>
      <w:r w:rsidRPr="001A449E">
        <w:rPr>
          <w:rFonts w:eastAsia="PMingLiU" w:cs="Tahoma"/>
          <w:snapToGrid w:val="0"/>
          <w:color w:val="000000"/>
          <w:szCs w:val="18"/>
          <w:lang w:eastAsia="zh-TW"/>
        </w:rPr>
        <w:t xml:space="preserve">Microsoft </w:t>
      </w:r>
      <w:r w:rsidRPr="001A449E">
        <w:rPr>
          <w:rFonts w:eastAsia="PMingLiU" w:cs="Tahoma"/>
          <w:snapToGrid w:val="0"/>
          <w:color w:val="000000"/>
          <w:szCs w:val="18"/>
          <w:lang w:eastAsia="zh-TW"/>
        </w:rPr>
        <w:t>因客戶資料所衍生或相關之賠償責任，皆應不超過客戶就損害賠償責任發生之前</w:t>
      </w:r>
      <w:r w:rsidRPr="001A449E">
        <w:rPr>
          <w:rFonts w:eastAsia="PMingLiU" w:cs="Tahoma"/>
          <w:snapToGrid w:val="0"/>
          <w:color w:val="000000"/>
          <w:szCs w:val="18"/>
          <w:lang w:eastAsia="zh-TW"/>
        </w:rPr>
        <w:t xml:space="preserve"> 12 </w:t>
      </w:r>
      <w:r w:rsidRPr="001A449E">
        <w:rPr>
          <w:rFonts w:eastAsia="PMingLiU" w:cs="Tahoma"/>
          <w:snapToGrid w:val="0"/>
          <w:color w:val="000000"/>
          <w:szCs w:val="18"/>
          <w:lang w:eastAsia="zh-TW"/>
        </w:rPr>
        <w:t>個月就線上服務所應支付的金額；以及</w:t>
      </w:r>
    </w:p>
    <w:p w:rsidR="001B413E" w:rsidRPr="001A449E" w:rsidRDefault="001B413E" w:rsidP="001B413E">
      <w:pPr>
        <w:numPr>
          <w:ilvl w:val="0"/>
          <w:numId w:val="125"/>
        </w:numPr>
        <w:spacing w:before="120"/>
        <w:ind w:left="1170" w:hanging="450"/>
        <w:contextualSpacing/>
        <w:jc w:val="both"/>
        <w:rPr>
          <w:rFonts w:eastAsia="PMingLiU" w:cs="Tahoma"/>
          <w:lang w:eastAsia="zh-TW"/>
        </w:rPr>
      </w:pPr>
      <w:r w:rsidRPr="001A449E">
        <w:rPr>
          <w:rFonts w:eastAsia="PMingLiU" w:cs="Tahoma"/>
          <w:snapToGrid w:val="0"/>
          <w:color w:val="000000"/>
          <w:szCs w:val="18"/>
          <w:lang w:eastAsia="zh-TW"/>
        </w:rPr>
        <w:t>因任一方當事人侵犯他方當事人之智慧財產權。</w:t>
      </w:r>
    </w:p>
    <w:p w:rsidR="001B413E" w:rsidRPr="00980CF9" w:rsidRDefault="001B413E" w:rsidP="001B413E">
      <w:pPr>
        <w:spacing w:before="120"/>
        <w:ind w:left="720"/>
        <w:jc w:val="both"/>
        <w:rPr>
          <w:rFonts w:eastAsia="PMingLiU" w:cs="Tahoma"/>
          <w:spacing w:val="2"/>
          <w:lang w:eastAsia="zh-TW"/>
        </w:rPr>
      </w:pPr>
      <w:r w:rsidRPr="00980CF9">
        <w:rPr>
          <w:rFonts w:eastAsia="PMingLiU" w:cs="Tahoma"/>
          <w:b/>
          <w:bCs/>
          <w:snapToGrid w:val="0"/>
          <w:color w:val="000000"/>
          <w:spacing w:val="2"/>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980CF9">
        <w:rPr>
          <w:rFonts w:eastAsia="PMingLiU" w:cs="Tahoma"/>
          <w:b/>
          <w:bCs/>
          <w:snapToGrid w:val="0"/>
          <w:color w:val="000000"/>
          <w:spacing w:val="2"/>
          <w:szCs w:val="18"/>
          <w:lang w:eastAsia="zh-TW"/>
        </w:rPr>
        <w:t xml:space="preserve"> (</w:t>
      </w:r>
      <w:r w:rsidRPr="00980CF9">
        <w:rPr>
          <w:rFonts w:eastAsia="PMingLiU" w:cs="Tahoma"/>
          <w:b/>
          <w:bCs/>
          <w:snapToGrid w:val="0"/>
          <w:color w:val="000000"/>
          <w:spacing w:val="2"/>
          <w:szCs w:val="18"/>
          <w:lang w:eastAsia="zh-TW"/>
        </w:rPr>
        <w:t>惟因與客戶資料相關之違反情事不在此限</w:t>
      </w:r>
      <w:r w:rsidRPr="00980CF9">
        <w:rPr>
          <w:rFonts w:eastAsia="PMingLiU" w:cs="Tahoma"/>
          <w:b/>
          <w:bCs/>
          <w:snapToGrid w:val="0"/>
          <w:color w:val="000000"/>
          <w:spacing w:val="2"/>
          <w:szCs w:val="18"/>
          <w:lang w:eastAsia="zh-TW"/>
        </w:rPr>
        <w:t xml:space="preserve">) </w:t>
      </w:r>
      <w:r w:rsidRPr="00980CF9">
        <w:rPr>
          <w:rFonts w:eastAsia="PMingLiU" w:cs="Tahoma"/>
          <w:b/>
          <w:bCs/>
          <w:snapToGrid w:val="0"/>
          <w:color w:val="000000"/>
          <w:spacing w:val="2"/>
          <w:szCs w:val="18"/>
          <w:lang w:eastAsia="zh-TW"/>
        </w:rPr>
        <w:t>或侵犯他方當事人之智慧財產權，或是違反</w:t>
      </w:r>
      <w:r w:rsidRPr="00980CF9">
        <w:rPr>
          <w:rFonts w:eastAsia="PMingLiU" w:cs="Tahoma"/>
          <w:b/>
          <w:bCs/>
          <w:snapToGrid w:val="0"/>
          <w:color w:val="000000"/>
          <w:spacing w:val="2"/>
          <w:szCs w:val="18"/>
          <w:lang w:eastAsia="zh-TW"/>
        </w:rPr>
        <w:t xml:space="preserve"> MICROSOFT </w:t>
      </w:r>
      <w:r w:rsidRPr="00980CF9">
        <w:rPr>
          <w:rFonts w:eastAsia="PMingLiU" w:cs="Tahoma"/>
          <w:b/>
          <w:bCs/>
          <w:snapToGrid w:val="0"/>
          <w:color w:val="000000"/>
          <w:spacing w:val="2"/>
          <w:szCs w:val="18"/>
          <w:lang w:eastAsia="zh-TW"/>
        </w:rPr>
        <w:t>依主合約中之《侵權、侵害及第三人索賠之辯護》一節規定所產生之義務，或違反客戶依這些增補條款中之《客戶之同意保護》一節所產生的義務，</w:t>
      </w:r>
      <w:r w:rsidR="00980CF9">
        <w:rPr>
          <w:rFonts w:eastAsia="PMingLiU" w:cs="Tahoma"/>
          <w:b/>
          <w:bCs/>
          <w:snapToGrid w:val="0"/>
          <w:color w:val="000000"/>
          <w:spacing w:val="2"/>
          <w:szCs w:val="18"/>
          <w:lang w:eastAsia="zh-TW"/>
        </w:rPr>
        <w:br/>
      </w:r>
      <w:r w:rsidRPr="00980CF9">
        <w:rPr>
          <w:rFonts w:eastAsia="PMingLiU" w:cs="Tahoma"/>
          <w:b/>
          <w:bCs/>
          <w:snapToGrid w:val="0"/>
          <w:color w:val="000000"/>
          <w:spacing w:val="2"/>
          <w:szCs w:val="18"/>
          <w:lang w:eastAsia="zh-TW"/>
        </w:rPr>
        <w:t>則該方當事人對他方當事人之賠償責任不適用此項排除條款。</w:t>
      </w:r>
    </w:p>
    <w:p w:rsidR="001B413E" w:rsidRPr="001A449E" w:rsidRDefault="001B413E" w:rsidP="001B413E">
      <w:pPr>
        <w:keepNext/>
        <w:spacing w:before="120" w:after="60"/>
        <w:ind w:left="720"/>
        <w:outlineLvl w:val="0"/>
        <w:rPr>
          <w:rFonts w:eastAsia="PMingLiU" w:cs="Tahoma"/>
          <w:lang w:eastAsia="zh-TW"/>
        </w:rPr>
      </w:pPr>
      <w:r w:rsidRPr="001A449E">
        <w:rPr>
          <w:rFonts w:eastAsia="PMingLiU" w:cs="Tahoma"/>
          <w:b/>
          <w:bCs/>
          <w:iCs/>
          <w:snapToGrid w:val="0"/>
          <w:szCs w:val="18"/>
          <w:lang w:eastAsia="zh-TW"/>
        </w:rPr>
        <w:t>次承攬人。</w:t>
      </w:r>
    </w:p>
    <w:p w:rsidR="008A1637" w:rsidRPr="001A449E" w:rsidRDefault="001B413E" w:rsidP="001B413E">
      <w:pPr>
        <w:ind w:left="720" w:right="720"/>
        <w:rPr>
          <w:rFonts w:eastAsia="PMingLiU" w:cs="Tahoma"/>
          <w:lang w:eastAsia="zh-TW"/>
        </w:rPr>
      </w:pPr>
      <w:r w:rsidRPr="001A449E">
        <w:rPr>
          <w:rFonts w:eastAsia="PMingLiU" w:cs="Tahoma"/>
          <w:snapToGrid w:val="0"/>
          <w:szCs w:val="18"/>
          <w:lang w:eastAsia="zh-TW"/>
        </w:rPr>
        <w:t xml:space="preserve">Microsoft </w:t>
      </w:r>
      <w:r w:rsidRPr="001A449E">
        <w:rPr>
          <w:rFonts w:eastAsia="PMingLiU" w:cs="Tahoma"/>
          <w:snapToGrid w:val="0"/>
          <w:szCs w:val="18"/>
          <w:lang w:eastAsia="zh-TW"/>
        </w:rPr>
        <w:t>得聘用承攬人來支援線上服務，且</w:t>
      </w:r>
      <w:r w:rsidRPr="001A449E">
        <w:rPr>
          <w:rFonts w:eastAsia="PMingLiU" w:cs="Tahoma"/>
          <w:snapToGrid w:val="0"/>
          <w:szCs w:val="18"/>
          <w:lang w:eastAsia="zh-TW"/>
        </w:rPr>
        <w:t xml:space="preserve"> Microsoft </w:t>
      </w:r>
      <w:r w:rsidRPr="001A449E">
        <w:rPr>
          <w:rFonts w:eastAsia="PMingLiU" w:cs="Tahoma"/>
          <w:snapToGrid w:val="0"/>
          <w:szCs w:val="18"/>
          <w:lang w:eastAsia="zh-TW"/>
        </w:rPr>
        <w:t>應依客戶之大量授權合約條款之規定為其履行負責。</w:t>
      </w:r>
    </w:p>
    <w:p w:rsidR="00023FE7" w:rsidRPr="001A449E" w:rsidRDefault="008A1637" w:rsidP="006018F5">
      <w:pPr>
        <w:pStyle w:val="Heading1"/>
        <w:spacing w:before="0"/>
        <w:rPr>
          <w:rFonts w:eastAsia="PMingLiU" w:cs="Tahoma"/>
          <w:lang w:eastAsia="zh-TW"/>
        </w:rPr>
      </w:pPr>
      <w:r w:rsidRPr="001A449E">
        <w:rPr>
          <w:rFonts w:eastAsia="PMingLiU" w:cs="Tahoma"/>
          <w:lang w:eastAsia="zh-TW"/>
        </w:rPr>
        <w:br w:type="page"/>
      </w:r>
      <w:bookmarkStart w:id="947" w:name="_Toc336338255"/>
      <w:bookmarkStart w:id="948" w:name="_Toc363720608"/>
      <w:r w:rsidRPr="001A449E">
        <w:rPr>
          <w:rFonts w:eastAsia="PMingLiU" w:cs="Tahoma"/>
          <w:lang w:eastAsia="zh-TW"/>
        </w:rPr>
        <w:t>產品注意事項</w:t>
      </w:r>
      <w:bookmarkEnd w:id="947"/>
      <w:bookmarkEnd w:id="948"/>
    </w:p>
    <w:p w:rsidR="00023FE7" w:rsidRPr="001A449E" w:rsidRDefault="00023FE7">
      <w:pPr>
        <w:pStyle w:val="Heading2"/>
        <w:ind w:hanging="540"/>
        <w:rPr>
          <w:rFonts w:ascii="Tahoma" w:eastAsia="PMingLiU" w:hAnsi="Tahoma" w:cs="Tahoma"/>
          <w:lang w:eastAsia="zh-TW"/>
        </w:rPr>
      </w:pPr>
    </w:p>
    <w:p w:rsidR="00023FE7" w:rsidRPr="001A449E" w:rsidRDefault="00023FE7">
      <w:pPr>
        <w:pStyle w:val="Heading2"/>
        <w:ind w:left="0"/>
        <w:rPr>
          <w:rFonts w:ascii="Tahoma" w:eastAsia="PMingLiU" w:hAnsi="Tahoma" w:cs="Tahoma"/>
          <w:lang w:eastAsia="zh-TW"/>
        </w:rPr>
      </w:pPr>
      <w:bookmarkStart w:id="949" w:name="_Toc336338256"/>
      <w:bookmarkStart w:id="950" w:name="_Toc363720609"/>
      <w:r w:rsidRPr="001A449E">
        <w:rPr>
          <w:rFonts w:ascii="Tahoma" w:eastAsia="PMingLiU" w:hAnsi="Tahoma" w:cs="Tahoma"/>
          <w:sz w:val="28"/>
          <w:lang w:eastAsia="zh-TW"/>
        </w:rPr>
        <w:t>應用程式組合</w:t>
      </w:r>
      <w:bookmarkEnd w:id="949"/>
      <w:bookmarkEnd w:id="950"/>
    </w:p>
    <w:p w:rsidR="00023FE7" w:rsidRPr="001A449E" w:rsidRDefault="00023FE7" w:rsidP="00D94745">
      <w:pPr>
        <w:rPr>
          <w:rFonts w:eastAsia="PMingLiU" w:cs="Tahoma"/>
          <w:lang w:eastAsia="zh-TW"/>
        </w:rPr>
      </w:pPr>
      <w:bookmarkStart w:id="951" w:name="_1_Data_Analyzer"/>
      <w:bookmarkStart w:id="952" w:name="Aps_1BingMapsDesktopandContentPack"/>
      <w:bookmarkEnd w:id="951"/>
    </w:p>
    <w:p w:rsidR="004A2FC2" w:rsidRPr="001A449E" w:rsidRDefault="004A2FC2" w:rsidP="004A2FC2">
      <w:pPr>
        <w:rPr>
          <w:rFonts w:eastAsia="PMingLiU" w:cs="Tahoma"/>
          <w:lang w:eastAsia="zh-TW"/>
        </w:rPr>
      </w:pPr>
      <w:bookmarkStart w:id="953" w:name="Aps_ExpStudioproducts"/>
      <w:bookmarkStart w:id="954" w:name="Aps_ExpStudio2"/>
      <w:bookmarkStart w:id="955" w:name="Aps_1ExpStudio3"/>
      <w:bookmarkEnd w:id="952"/>
    </w:p>
    <w:p w:rsidR="00176313" w:rsidRPr="001A449E" w:rsidRDefault="00B54C21" w:rsidP="004A2FC2">
      <w:pPr>
        <w:pStyle w:val="Heading3"/>
        <w:ind w:left="180" w:hanging="180"/>
        <w:rPr>
          <w:rFonts w:ascii="Tahoma" w:eastAsia="PMingLiU" w:hAnsi="Tahoma" w:cs="Tahoma"/>
        </w:rPr>
      </w:pPr>
      <w:bookmarkStart w:id="956" w:name="_12_Expression_Encoder"/>
      <w:bookmarkStart w:id="957" w:name="_1_Expression_Encoder"/>
      <w:bookmarkStart w:id="958" w:name="_Toc336338258"/>
      <w:bookmarkStart w:id="959" w:name="_Toc363720610"/>
      <w:bookmarkEnd w:id="956"/>
      <w:bookmarkEnd w:id="957"/>
      <w:r w:rsidRPr="001A449E">
        <w:rPr>
          <w:rFonts w:ascii="Tahoma" w:eastAsia="PMingLiU" w:hAnsi="Tahoma" w:cs="Tahoma"/>
          <w:caps/>
          <w:color w:val="F66400"/>
          <w:sz w:val="22"/>
          <w:vertAlign w:val="superscript"/>
        </w:rPr>
        <w:t>1</w:t>
      </w:r>
      <w:r w:rsidRPr="001A449E">
        <w:rPr>
          <w:rFonts w:ascii="Tahoma" w:eastAsia="PMingLiU" w:hAnsi="Tahoma" w:cs="Tahoma"/>
          <w:color w:val="F66400"/>
          <w:sz w:val="22"/>
        </w:rPr>
        <w:t xml:space="preserve"> Expression Encoder Pro 4</w:t>
      </w:r>
      <w:bookmarkEnd w:id="953"/>
      <w:bookmarkEnd w:id="958"/>
      <w:bookmarkEnd w:id="959"/>
    </w:p>
    <w:p w:rsidR="00176313" w:rsidRPr="001A449E" w:rsidRDefault="00176313" w:rsidP="004A2FC2">
      <w:pPr>
        <w:rPr>
          <w:rFonts w:eastAsia="PMingLiU" w:cs="Tahoma"/>
        </w:rPr>
      </w:pPr>
    </w:p>
    <w:p w:rsidR="00176313" w:rsidRPr="001A449E" w:rsidRDefault="00176313" w:rsidP="00864B8A">
      <w:pPr>
        <w:spacing w:after="60"/>
        <w:ind w:left="720"/>
        <w:rPr>
          <w:rFonts w:eastAsia="PMingLiU" w:cs="Tahoma"/>
        </w:rPr>
      </w:pPr>
      <w:r w:rsidRPr="001A449E">
        <w:rPr>
          <w:rFonts w:eastAsia="PMingLiU" w:cs="Tahoma"/>
          <w:b/>
          <w:szCs w:val="20"/>
        </w:rPr>
        <w:t>Expression Encoder Pro 4</w:t>
      </w:r>
    </w:p>
    <w:p w:rsidR="00176313" w:rsidRPr="001A449E" w:rsidRDefault="00176313" w:rsidP="004A2FC2">
      <w:pPr>
        <w:ind w:left="720"/>
        <w:rPr>
          <w:rFonts w:eastAsia="PMingLiU" w:cs="Tahoma"/>
          <w:lang w:eastAsia="zh-TW"/>
        </w:rPr>
      </w:pPr>
      <w:r w:rsidRPr="001A449E">
        <w:rPr>
          <w:rFonts w:eastAsia="PMingLiU" w:cs="Tahoma"/>
          <w:color w:val="000000"/>
          <w:szCs w:val="18"/>
          <w:lang w:eastAsia="zh-TW"/>
        </w:rPr>
        <w:t xml:space="preserve">Expression </w:t>
      </w:r>
      <w:r w:rsidRPr="001A449E">
        <w:rPr>
          <w:rFonts w:eastAsia="PMingLiU" w:cs="Tahoma"/>
          <w:color w:val="000000"/>
          <w:szCs w:val="18"/>
          <w:lang w:eastAsia="zh-TW"/>
        </w:rPr>
        <w:t>產品線品牌已重新命名。只有變更產品品牌；版本</w:t>
      </w:r>
      <w:r w:rsidRPr="001A449E">
        <w:rPr>
          <w:rFonts w:eastAsia="PMingLiU" w:cs="Tahoma"/>
          <w:color w:val="000000"/>
          <w:szCs w:val="18"/>
          <w:lang w:eastAsia="zh-TW"/>
        </w:rPr>
        <w:t xml:space="preserve"> 3 </w:t>
      </w:r>
      <w:r w:rsidRPr="001A449E">
        <w:rPr>
          <w:rFonts w:eastAsia="PMingLiU" w:cs="Tahoma"/>
          <w:color w:val="000000"/>
          <w:szCs w:val="18"/>
          <w:lang w:eastAsia="zh-TW"/>
        </w:rPr>
        <w:t>軟體及版本</w:t>
      </w:r>
      <w:r w:rsidRPr="001A449E">
        <w:rPr>
          <w:rFonts w:eastAsia="PMingLiU" w:cs="Tahoma"/>
          <w:color w:val="000000"/>
          <w:szCs w:val="18"/>
          <w:lang w:eastAsia="zh-TW"/>
        </w:rPr>
        <w:t xml:space="preserve"> 4 </w:t>
      </w:r>
      <w:r w:rsidRPr="001A449E">
        <w:rPr>
          <w:rFonts w:eastAsia="PMingLiU" w:cs="Tahoma"/>
          <w:color w:val="000000"/>
          <w:szCs w:val="18"/>
          <w:lang w:eastAsia="zh-TW"/>
        </w:rPr>
        <w:t>軟體仍相同。因此，已取得版本</w:t>
      </w:r>
      <w:r w:rsidRPr="001A449E">
        <w:rPr>
          <w:rFonts w:eastAsia="PMingLiU" w:cs="Tahoma"/>
          <w:color w:val="000000"/>
          <w:szCs w:val="18"/>
          <w:lang w:eastAsia="zh-TW"/>
        </w:rPr>
        <w:t xml:space="preserve"> 3 </w:t>
      </w:r>
      <w:r w:rsidRPr="001A449E">
        <w:rPr>
          <w:rFonts w:eastAsia="PMingLiU" w:cs="Tahoma"/>
          <w:color w:val="000000"/>
          <w:szCs w:val="18"/>
          <w:lang w:eastAsia="zh-TW"/>
        </w:rPr>
        <w:t>產品授權的客戶將被視為已取得對應的版本</w:t>
      </w:r>
      <w:r w:rsidRPr="001A449E">
        <w:rPr>
          <w:rFonts w:eastAsia="PMingLiU" w:cs="Tahoma"/>
          <w:color w:val="000000"/>
          <w:szCs w:val="18"/>
          <w:lang w:eastAsia="zh-TW"/>
        </w:rPr>
        <w:t xml:space="preserve"> 4 </w:t>
      </w:r>
      <w:r w:rsidRPr="001A449E">
        <w:rPr>
          <w:rFonts w:eastAsia="PMingLiU" w:cs="Tahoma"/>
          <w:color w:val="000000"/>
          <w:szCs w:val="18"/>
          <w:lang w:eastAsia="zh-TW"/>
        </w:rPr>
        <w:t>產品</w:t>
      </w:r>
      <w:r w:rsidRPr="001A449E">
        <w:rPr>
          <w:rFonts w:eastAsia="PMingLiU" w:cs="Tahoma"/>
          <w:color w:val="000000"/>
          <w:szCs w:val="18"/>
          <w:lang w:eastAsia="zh-TW"/>
        </w:rPr>
        <w:t xml:space="preserve"> (</w:t>
      </w:r>
      <w:r w:rsidRPr="001A449E">
        <w:rPr>
          <w:rFonts w:eastAsia="PMingLiU" w:cs="Tahoma"/>
          <w:color w:val="000000"/>
          <w:szCs w:val="18"/>
          <w:lang w:eastAsia="zh-TW"/>
        </w:rPr>
        <w:t>如下所示</w:t>
      </w:r>
      <w:r w:rsidRPr="001A449E">
        <w:rPr>
          <w:rFonts w:eastAsia="PMingLiU" w:cs="Tahoma"/>
          <w:color w:val="000000"/>
          <w:szCs w:val="18"/>
          <w:lang w:eastAsia="zh-TW"/>
        </w:rPr>
        <w:t xml:space="preserve">) </w:t>
      </w:r>
      <w:r w:rsidRPr="001A449E">
        <w:rPr>
          <w:rFonts w:eastAsia="PMingLiU" w:cs="Tahoma"/>
          <w:color w:val="000000"/>
          <w:szCs w:val="18"/>
          <w:lang w:eastAsia="zh-TW"/>
        </w:rPr>
        <w:t>授權，而且該些客戶得使用版本</w:t>
      </w:r>
      <w:r w:rsidRPr="001A449E">
        <w:rPr>
          <w:rFonts w:eastAsia="PMingLiU" w:cs="Tahoma"/>
          <w:color w:val="000000"/>
          <w:szCs w:val="18"/>
          <w:lang w:eastAsia="zh-TW"/>
        </w:rPr>
        <w:t xml:space="preserve"> 4 </w:t>
      </w:r>
      <w:r w:rsidRPr="001A449E">
        <w:rPr>
          <w:rFonts w:eastAsia="PMingLiU" w:cs="Tahoma"/>
          <w:color w:val="000000"/>
          <w:szCs w:val="18"/>
          <w:lang w:eastAsia="zh-TW"/>
        </w:rPr>
        <w:t>軟體替代版本</w:t>
      </w:r>
      <w:r w:rsidRPr="001A449E">
        <w:rPr>
          <w:rFonts w:eastAsia="PMingLiU" w:cs="Tahoma"/>
          <w:color w:val="000000"/>
          <w:szCs w:val="18"/>
          <w:lang w:eastAsia="zh-TW"/>
        </w:rPr>
        <w:t xml:space="preserve"> 3 </w:t>
      </w:r>
      <w:r w:rsidRPr="001A449E">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1A449E">
        <w:rPr>
          <w:rFonts w:eastAsia="PMingLiU" w:cs="Tahoma"/>
          <w:color w:val="000000"/>
          <w:szCs w:val="18"/>
          <w:lang w:eastAsia="zh-TW"/>
        </w:rPr>
        <w:t xml:space="preserve"> Microsoft </w:t>
      </w:r>
      <w:r w:rsidRPr="001A449E">
        <w:rPr>
          <w:rFonts w:eastAsia="PMingLiU" w:cs="Tahoma"/>
          <w:color w:val="000000"/>
          <w:szCs w:val="18"/>
          <w:lang w:eastAsia="zh-TW"/>
        </w:rPr>
        <w:t>針對該等產品之軟體保證範圍相關的瑕疵擔保責任或任何支援義務。</w:t>
      </w:r>
    </w:p>
    <w:p w:rsidR="00973A93" w:rsidRPr="001A449E" w:rsidRDefault="00973A93">
      <w:pPr>
        <w:rPr>
          <w:rFonts w:eastAsia="PMingLiU" w:cs="Tahoma"/>
          <w:lang w:eastAsia="zh-TW"/>
        </w:rPr>
      </w:pPr>
    </w:p>
    <w:p w:rsidR="004A2FC2" w:rsidRPr="001A449E" w:rsidRDefault="004A2FC2" w:rsidP="004A2FC2">
      <w:pPr>
        <w:rPr>
          <w:rFonts w:eastAsia="PMingLiU" w:cs="Tahoma"/>
          <w:lang w:eastAsia="zh-TW"/>
        </w:rPr>
      </w:pPr>
      <w:bookmarkStart w:id="960" w:name="_Toc254806117"/>
      <w:bookmarkStart w:id="961" w:name="Aps_MSDNOPSystems"/>
      <w:bookmarkStart w:id="962" w:name="Aps_3MSDNOPSystems"/>
      <w:bookmarkStart w:id="963" w:name="Aps_5OffCommunicator07"/>
      <w:bookmarkEnd w:id="954"/>
      <w:bookmarkEnd w:id="955"/>
    </w:p>
    <w:p w:rsidR="00E316C2" w:rsidRPr="001A449E" w:rsidRDefault="00B54C21" w:rsidP="00E316C2">
      <w:pPr>
        <w:pStyle w:val="Heading3"/>
        <w:rPr>
          <w:rFonts w:ascii="Tahoma" w:eastAsia="PMingLiU" w:hAnsi="Tahoma" w:cs="Tahoma"/>
          <w:lang w:eastAsia="zh-TW"/>
        </w:rPr>
      </w:pPr>
      <w:bookmarkStart w:id="964" w:name="_23_Lync_for"/>
      <w:bookmarkStart w:id="965" w:name="_2_Lync_for"/>
      <w:bookmarkStart w:id="966" w:name="_Toc336338259"/>
      <w:bookmarkStart w:id="967" w:name="_Toc363720611"/>
      <w:bookmarkStart w:id="968" w:name="Aps_3Lync2010"/>
      <w:bookmarkEnd w:id="964"/>
      <w:bookmarkEnd w:id="965"/>
      <w:r w:rsidRPr="001A449E">
        <w:rPr>
          <w:rFonts w:ascii="Tahoma" w:eastAsia="PMingLiU" w:hAnsi="Tahoma" w:cs="Tahoma"/>
          <w:caps/>
          <w:color w:val="F66400"/>
          <w:sz w:val="22"/>
          <w:vertAlign w:val="superscript"/>
          <w:lang w:eastAsia="zh-TW"/>
        </w:rPr>
        <w:t>2</w:t>
      </w:r>
      <w:r w:rsidRPr="001A449E">
        <w:rPr>
          <w:rFonts w:ascii="Tahoma" w:eastAsia="PMingLiU" w:hAnsi="Tahoma" w:cs="Tahoma"/>
          <w:color w:val="F66400"/>
          <w:sz w:val="22"/>
          <w:lang w:eastAsia="zh-TW"/>
        </w:rPr>
        <w:t xml:space="preserve"> </w:t>
      </w:r>
      <w:bookmarkStart w:id="969" w:name="Aps_4LyncforMac2011"/>
      <w:r w:rsidRPr="001A449E">
        <w:rPr>
          <w:rFonts w:ascii="Tahoma" w:eastAsia="PMingLiU" w:hAnsi="Tahoma" w:cs="Tahoma"/>
          <w:color w:val="F66400"/>
          <w:sz w:val="22"/>
          <w:lang w:eastAsia="zh-TW"/>
        </w:rPr>
        <w:t xml:space="preserve">Lync </w:t>
      </w:r>
      <w:bookmarkEnd w:id="966"/>
      <w:r w:rsidRPr="001A449E">
        <w:rPr>
          <w:rFonts w:ascii="Tahoma" w:eastAsia="PMingLiU" w:hAnsi="Tahoma" w:cs="Tahoma"/>
          <w:color w:val="F66400"/>
          <w:sz w:val="22"/>
          <w:lang w:eastAsia="zh-TW"/>
        </w:rPr>
        <w:t>for Mac 2011</w:t>
      </w:r>
      <w:bookmarkEnd w:id="967"/>
      <w:bookmarkEnd w:id="969"/>
    </w:p>
    <w:p w:rsidR="00AE5A9F" w:rsidRPr="001A449E" w:rsidRDefault="00AE5A9F" w:rsidP="00AE5A9F">
      <w:pPr>
        <w:rPr>
          <w:rFonts w:eastAsia="PMingLiU" w:cs="Tahoma"/>
          <w:lang w:eastAsia="zh-TW"/>
        </w:rPr>
      </w:pPr>
    </w:p>
    <w:bookmarkEnd w:id="968"/>
    <w:p w:rsidR="004A2FC2" w:rsidRPr="001A449E" w:rsidRDefault="00E316C2" w:rsidP="00864B8A">
      <w:pPr>
        <w:spacing w:after="60"/>
        <w:ind w:left="720"/>
        <w:rPr>
          <w:rFonts w:eastAsia="PMingLiU" w:cs="Tahoma"/>
          <w:lang w:eastAsia="zh-TW"/>
        </w:rPr>
      </w:pPr>
      <w:r w:rsidRPr="001A449E">
        <w:rPr>
          <w:rFonts w:eastAsia="PMingLiU" w:cs="Tahoma"/>
          <w:b/>
          <w:szCs w:val="20"/>
          <w:lang w:eastAsia="zh-TW"/>
        </w:rPr>
        <w:t xml:space="preserve">Communicator for Mac 2011 </w:t>
      </w:r>
      <w:r w:rsidRPr="001A449E">
        <w:rPr>
          <w:rFonts w:eastAsia="PMingLiU" w:cs="Tahoma"/>
          <w:b/>
          <w:szCs w:val="20"/>
          <w:lang w:eastAsia="zh-TW"/>
        </w:rPr>
        <w:t>的軟體保證移轉路徑</w:t>
      </w:r>
    </w:p>
    <w:p w:rsidR="00B9674D" w:rsidRPr="001A449E" w:rsidRDefault="00E316C2" w:rsidP="004A2FC2">
      <w:pPr>
        <w:adjustRightInd w:val="0"/>
        <w:ind w:left="720"/>
        <w:textAlignment w:val="baseline"/>
        <w:rPr>
          <w:rFonts w:eastAsia="PMingLiU" w:cs="Tahoma"/>
        </w:rPr>
      </w:pPr>
      <w:r w:rsidRPr="001A449E">
        <w:rPr>
          <w:rFonts w:eastAsia="PMingLiU" w:cs="Tahoma"/>
        </w:rPr>
        <w:t xml:space="preserve">Communicator for Mac 2011 </w:t>
      </w:r>
      <w:r w:rsidRPr="001A449E">
        <w:rPr>
          <w:rFonts w:eastAsia="PMingLiU" w:cs="Tahoma"/>
        </w:rPr>
        <w:t>的後續版本是</w:t>
      </w:r>
      <w:r w:rsidRPr="001A449E">
        <w:rPr>
          <w:rFonts w:eastAsia="PMingLiU" w:cs="Tahoma"/>
        </w:rPr>
        <w:t xml:space="preserve"> Lync for Mac 2011</w:t>
      </w:r>
      <w:r w:rsidRPr="001A449E">
        <w:rPr>
          <w:rFonts w:eastAsia="PMingLiU" w:cs="Tahoma"/>
        </w:rPr>
        <w:t>。</w:t>
      </w:r>
    </w:p>
    <w:p w:rsidR="004A2FC2" w:rsidRPr="001A449E" w:rsidRDefault="004A2FC2" w:rsidP="004A2FC2">
      <w:pPr>
        <w:adjustRightInd w:val="0"/>
        <w:textAlignment w:val="baseline"/>
        <w:rPr>
          <w:rFonts w:eastAsia="PMingLiU" w:cs="Tahoma"/>
        </w:rPr>
      </w:pPr>
    </w:p>
    <w:p w:rsidR="004A2FC2" w:rsidRPr="001A449E" w:rsidRDefault="004A2FC2" w:rsidP="004A2FC2">
      <w:pPr>
        <w:adjustRightInd w:val="0"/>
        <w:textAlignment w:val="baseline"/>
        <w:rPr>
          <w:rFonts w:eastAsia="PMingLiU" w:cs="Tahoma"/>
        </w:rPr>
      </w:pPr>
    </w:p>
    <w:p w:rsidR="00DC2291" w:rsidRPr="001A449E" w:rsidRDefault="00B54C21" w:rsidP="00DC2291">
      <w:pPr>
        <w:pStyle w:val="Heading3"/>
        <w:rPr>
          <w:rFonts w:ascii="Tahoma" w:eastAsia="PMingLiU" w:hAnsi="Tahoma" w:cs="Tahoma"/>
        </w:rPr>
      </w:pPr>
      <w:bookmarkStart w:id="970" w:name="_34_MSDN_Operating"/>
      <w:bookmarkStart w:id="971" w:name="_3_MSDN_Operating"/>
      <w:bookmarkStart w:id="972" w:name="_Toc336338261"/>
      <w:bookmarkStart w:id="973" w:name="_Toc363720612"/>
      <w:bookmarkEnd w:id="970"/>
      <w:bookmarkEnd w:id="971"/>
      <w:r w:rsidRPr="001A449E">
        <w:rPr>
          <w:rFonts w:ascii="Tahoma" w:eastAsia="PMingLiU" w:hAnsi="Tahoma" w:cs="Tahoma"/>
          <w:caps/>
          <w:color w:val="F66400"/>
          <w:sz w:val="22"/>
          <w:vertAlign w:val="superscript"/>
        </w:rPr>
        <w:t>3</w:t>
      </w:r>
      <w:r w:rsidRPr="001A449E">
        <w:rPr>
          <w:rFonts w:ascii="Tahoma" w:eastAsia="PMingLiU" w:hAnsi="Tahoma" w:cs="Tahoma"/>
          <w:color w:val="F66400"/>
          <w:sz w:val="22"/>
        </w:rPr>
        <w:t xml:space="preserve"> MSDN </w:t>
      </w:r>
      <w:r w:rsidRPr="001A449E">
        <w:rPr>
          <w:rFonts w:ascii="Tahoma" w:eastAsia="PMingLiU" w:hAnsi="Tahoma" w:cs="Tahoma"/>
          <w:color w:val="F66400"/>
          <w:sz w:val="22"/>
        </w:rPr>
        <w:t>作業系統</w:t>
      </w:r>
      <w:bookmarkEnd w:id="960"/>
      <w:bookmarkEnd w:id="972"/>
      <w:bookmarkEnd w:id="973"/>
    </w:p>
    <w:bookmarkEnd w:id="961"/>
    <w:bookmarkEnd w:id="962"/>
    <w:p w:rsidR="00D16EA8" w:rsidRPr="001A449E" w:rsidRDefault="00D16EA8" w:rsidP="00D16EA8">
      <w:pPr>
        <w:pStyle w:val="FootnoteBulletLevel1"/>
        <w:tabs>
          <w:tab w:val="clear" w:pos="900"/>
        </w:tabs>
        <w:spacing w:before="0" w:after="0"/>
        <w:ind w:left="720" w:firstLine="0"/>
        <w:rPr>
          <w:rFonts w:ascii="Tahoma" w:eastAsia="PMingLiU" w:hAnsi="Tahoma" w:cs="Tahoma"/>
        </w:rPr>
      </w:pPr>
    </w:p>
    <w:p w:rsidR="00D16EA8" w:rsidRPr="001A449E" w:rsidRDefault="00DC2291" w:rsidP="00864B8A">
      <w:pPr>
        <w:spacing w:after="60"/>
        <w:ind w:left="720"/>
        <w:rPr>
          <w:rFonts w:eastAsia="PMingLiU" w:cs="Tahoma"/>
        </w:rPr>
      </w:pPr>
      <w:r w:rsidRPr="001A449E">
        <w:rPr>
          <w:rFonts w:eastAsia="PMingLiU" w:cs="Tahoma"/>
          <w:b/>
          <w:szCs w:val="20"/>
        </w:rPr>
        <w:t>軟體保證資格</w:t>
      </w:r>
    </w:p>
    <w:p w:rsidR="008368B4" w:rsidRPr="001A449E" w:rsidRDefault="00DC2291" w:rsidP="008368B4">
      <w:pPr>
        <w:pStyle w:val="EndnoteText"/>
        <w:tabs>
          <w:tab w:val="num" w:pos="1080"/>
        </w:tabs>
        <w:ind w:left="720"/>
        <w:rPr>
          <w:rFonts w:ascii="Tahoma" w:eastAsia="PMingLiU" w:hAnsi="Tahoma" w:cs="Tahoma"/>
          <w:lang w:eastAsia="zh-TW"/>
        </w:rPr>
      </w:pPr>
      <w:r w:rsidRPr="001A449E">
        <w:rPr>
          <w:rFonts w:ascii="Tahoma" w:eastAsia="PMingLiU" w:hAnsi="Tahoma" w:cs="Tahoma"/>
          <w:sz w:val="18"/>
        </w:rPr>
        <w:t>若客戶針對下列產品之使用權具備即將屆滿之軟體保證，則有資格將其範圍續約為</w:t>
      </w:r>
      <w:r w:rsidRPr="001A449E">
        <w:rPr>
          <w:rFonts w:ascii="Tahoma" w:eastAsia="PMingLiU" w:hAnsi="Tahoma" w:cs="Tahoma"/>
          <w:sz w:val="18"/>
        </w:rPr>
        <w:t xml:space="preserve"> MSDN </w:t>
      </w:r>
      <w:r w:rsidRPr="001A449E">
        <w:rPr>
          <w:rFonts w:ascii="Tahoma" w:eastAsia="PMingLiU" w:hAnsi="Tahoma" w:cs="Tahoma"/>
          <w:sz w:val="18"/>
        </w:rPr>
        <w:t>作業系統軟</w:t>
      </w:r>
      <w:r w:rsidR="003606DE">
        <w:rPr>
          <w:rFonts w:ascii="Tahoma" w:eastAsia="PMingLiU" w:hAnsi="Tahoma" w:cs="Tahoma"/>
          <w:sz w:val="18"/>
        </w:rPr>
        <w:br/>
      </w:r>
      <w:r w:rsidRPr="001A449E">
        <w:rPr>
          <w:rFonts w:ascii="Tahoma" w:eastAsia="PMingLiU" w:hAnsi="Tahoma" w:cs="Tahoma"/>
          <w:sz w:val="18"/>
        </w:rPr>
        <w:t>體保證。</w:t>
      </w:r>
      <w:r w:rsidRPr="001A449E">
        <w:rPr>
          <w:rFonts w:ascii="Tahoma" w:eastAsia="PMingLiU" w:hAnsi="Tahoma" w:cs="Tahoma"/>
          <w:sz w:val="18"/>
          <w:lang w:eastAsia="zh-TW"/>
        </w:rPr>
        <w:t>續約為不同的</w:t>
      </w:r>
      <w:r w:rsidRPr="001A449E">
        <w:rPr>
          <w:rFonts w:ascii="Tahoma" w:eastAsia="PMingLiU" w:hAnsi="Tahoma" w:cs="Tahoma"/>
          <w:sz w:val="18"/>
          <w:lang w:eastAsia="zh-TW"/>
        </w:rPr>
        <w:t xml:space="preserve"> MSDN </w:t>
      </w:r>
      <w:r w:rsidRPr="001A449E">
        <w:rPr>
          <w:rFonts w:ascii="Tahoma" w:eastAsia="PMingLiU" w:hAnsi="Tahoma" w:cs="Tahoma"/>
          <w:sz w:val="18"/>
          <w:lang w:eastAsia="zh-TW"/>
        </w:rPr>
        <w:t>訂閱等級時，新的使用條款會取代舊的使用條款，而且未包含在新的</w:t>
      </w:r>
      <w:r w:rsidRPr="001A449E">
        <w:rPr>
          <w:rFonts w:ascii="Tahoma" w:eastAsia="PMingLiU" w:hAnsi="Tahoma" w:cs="Tahoma"/>
          <w:sz w:val="18"/>
          <w:lang w:eastAsia="zh-TW"/>
        </w:rPr>
        <w:t xml:space="preserve"> </w:t>
      </w:r>
      <w:r w:rsidR="003606DE">
        <w:rPr>
          <w:rFonts w:ascii="Tahoma" w:eastAsia="PMingLiU" w:hAnsi="Tahoma" w:cs="Tahoma"/>
          <w:sz w:val="18"/>
          <w:lang w:eastAsia="zh-TW"/>
        </w:rPr>
        <w:br/>
      </w:r>
      <w:r w:rsidRPr="001A449E">
        <w:rPr>
          <w:rFonts w:ascii="Tahoma" w:eastAsia="PMingLiU" w:hAnsi="Tahoma" w:cs="Tahoma"/>
          <w:sz w:val="18"/>
          <w:lang w:eastAsia="zh-TW"/>
        </w:rPr>
        <w:t xml:space="preserve">MSDN </w:t>
      </w:r>
      <w:r w:rsidRPr="001A449E">
        <w:rPr>
          <w:rFonts w:ascii="Tahoma" w:eastAsia="PMingLiU" w:hAnsi="Tahoma" w:cs="Tahoma"/>
          <w:sz w:val="18"/>
          <w:lang w:eastAsia="zh-TW"/>
        </w:rPr>
        <w:t>訂閱中之任何軟體均必須移除。</w:t>
      </w:r>
    </w:p>
    <w:p w:rsidR="00DC2291" w:rsidRPr="001A449E" w:rsidRDefault="00DC2291" w:rsidP="00D16EA8">
      <w:pPr>
        <w:pStyle w:val="EndnoteText"/>
        <w:tabs>
          <w:tab w:val="num" w:pos="1080"/>
        </w:tabs>
        <w:ind w:left="720"/>
        <w:rPr>
          <w:rFonts w:ascii="Tahoma" w:eastAsia="PMingLiU" w:hAnsi="Tahoma" w:cs="Tahoma"/>
          <w:lang w:eastAsia="zh-TW"/>
        </w:rPr>
      </w:pP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Ultimate (</w:t>
      </w:r>
      <w:r w:rsidRPr="001A449E">
        <w:rPr>
          <w:rFonts w:ascii="Tahoma" w:eastAsia="PMingLiU" w:hAnsi="Tahoma" w:cs="Tahoma"/>
          <w:sz w:val="18"/>
        </w:rPr>
        <w:t>含</w:t>
      </w:r>
      <w:r w:rsidRPr="001A449E">
        <w:rPr>
          <w:rFonts w:ascii="Tahoma" w:eastAsia="PMingLiU" w:hAnsi="Tahoma" w:cs="Tahoma"/>
          <w:sz w:val="18"/>
        </w:rPr>
        <w:t xml:space="preserve"> MSDN)</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Premium (</w:t>
      </w:r>
      <w:r w:rsidRPr="001A449E">
        <w:rPr>
          <w:rFonts w:ascii="Tahoma" w:eastAsia="PMingLiU" w:hAnsi="Tahoma" w:cs="Tahoma"/>
          <w:sz w:val="18"/>
        </w:rPr>
        <w:t>含</w:t>
      </w:r>
      <w:r w:rsidRPr="001A449E">
        <w:rPr>
          <w:rFonts w:ascii="Tahoma" w:eastAsia="PMingLiU" w:hAnsi="Tahoma" w:cs="Tahoma"/>
          <w:sz w:val="18"/>
        </w:rPr>
        <w:t xml:space="preserve"> MSDN)</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Professional (</w:t>
      </w:r>
      <w:r w:rsidRPr="001A449E">
        <w:rPr>
          <w:rFonts w:ascii="Tahoma" w:eastAsia="PMingLiU" w:hAnsi="Tahoma" w:cs="Tahoma"/>
          <w:sz w:val="18"/>
        </w:rPr>
        <w:t>含</w:t>
      </w:r>
      <w:r w:rsidRPr="001A449E">
        <w:rPr>
          <w:rFonts w:ascii="Tahoma" w:eastAsia="PMingLiU" w:hAnsi="Tahoma" w:cs="Tahoma"/>
          <w:sz w:val="18"/>
        </w:rPr>
        <w:t xml:space="preserve"> MSDN)</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Professional with MSDN Embedded</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Test Professional (</w:t>
      </w:r>
      <w:r w:rsidRPr="001A449E">
        <w:rPr>
          <w:rFonts w:ascii="Tahoma" w:eastAsia="PMingLiU" w:hAnsi="Tahoma" w:cs="Tahoma"/>
          <w:sz w:val="18"/>
        </w:rPr>
        <w:t>含</w:t>
      </w:r>
      <w:r w:rsidRPr="001A449E">
        <w:rPr>
          <w:rFonts w:ascii="Tahoma" w:eastAsia="PMingLiU" w:hAnsi="Tahoma" w:cs="Tahoma"/>
          <w:sz w:val="18"/>
        </w:rPr>
        <w:t xml:space="preserve"> MSDN)</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Professional with MSDN Professional</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Professional with MSDN Premium</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Team System Team Suite with MSDN Premium</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Team System Test Edition with MSDN Premium</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Team System Development Edition with MSDN Premium</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 xml:space="preserve">Visual Studio Team System Architecture Edition with MSDN Premium </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Visual Studio Team System Database Edition with MSDN Premium</w:t>
      </w:r>
    </w:p>
    <w:p w:rsidR="00DC2291" w:rsidRPr="001A449E" w:rsidRDefault="00DC2291" w:rsidP="00D16EA8">
      <w:pPr>
        <w:pStyle w:val="FootnoteBulletLevel2"/>
        <w:numPr>
          <w:ilvl w:val="0"/>
          <w:numId w:val="4"/>
        </w:numPr>
        <w:spacing w:before="0" w:after="60"/>
        <w:ind w:left="1440"/>
        <w:rPr>
          <w:rFonts w:ascii="Tahoma" w:eastAsia="PMingLiU" w:hAnsi="Tahoma" w:cs="Tahoma"/>
        </w:rPr>
      </w:pPr>
      <w:r w:rsidRPr="001A449E">
        <w:rPr>
          <w:rFonts w:ascii="Tahoma" w:eastAsia="PMingLiU" w:hAnsi="Tahoma" w:cs="Tahoma"/>
          <w:sz w:val="18"/>
        </w:rPr>
        <w:t xml:space="preserve">MSDN </w:t>
      </w:r>
      <w:r w:rsidRPr="001A449E">
        <w:rPr>
          <w:rFonts w:ascii="Tahoma" w:eastAsia="PMingLiU" w:hAnsi="Tahoma" w:cs="Tahoma"/>
          <w:sz w:val="18"/>
        </w:rPr>
        <w:t>作業系統</w:t>
      </w:r>
    </w:p>
    <w:p w:rsidR="00DC2291" w:rsidRPr="001A449E" w:rsidRDefault="00DC2291" w:rsidP="00D16EA8">
      <w:pPr>
        <w:pStyle w:val="FootnoteBulletLevel2"/>
        <w:numPr>
          <w:ilvl w:val="0"/>
          <w:numId w:val="4"/>
        </w:numPr>
        <w:spacing w:before="0" w:after="60"/>
        <w:ind w:left="1440"/>
        <w:rPr>
          <w:rFonts w:ascii="Tahoma" w:eastAsia="PMingLiU" w:hAnsi="Tahoma" w:cs="Tahoma"/>
          <w:lang w:eastAsia="zh-TW"/>
        </w:rPr>
      </w:pPr>
      <w:r w:rsidRPr="001A449E">
        <w:rPr>
          <w:rFonts w:ascii="Tahoma" w:eastAsia="PMingLiU" w:hAnsi="Tahoma" w:cs="Tahoma"/>
          <w:sz w:val="18"/>
          <w:lang w:eastAsia="zh-TW"/>
        </w:rPr>
        <w:t>客戶具備任何以上軟體之有效零售訂閱</w:t>
      </w:r>
    </w:p>
    <w:p w:rsidR="00413D8A" w:rsidRPr="001A449E" w:rsidRDefault="00413D8A">
      <w:pPr>
        <w:rPr>
          <w:rFonts w:eastAsia="PMingLiU" w:cs="Tahoma"/>
          <w:lang w:eastAsia="zh-TW"/>
        </w:rPr>
      </w:pPr>
    </w:p>
    <w:p w:rsidR="00D16EA8" w:rsidRPr="001A449E" w:rsidRDefault="00F51051" w:rsidP="00864B8A">
      <w:pPr>
        <w:spacing w:after="60"/>
        <w:ind w:left="720"/>
        <w:rPr>
          <w:rFonts w:eastAsia="PMingLiU" w:cs="Tahoma"/>
        </w:rPr>
      </w:pPr>
      <w:r w:rsidRPr="001A449E">
        <w:rPr>
          <w:rFonts w:eastAsia="PMingLiU" w:cs="Tahoma"/>
          <w:b/>
          <w:szCs w:val="20"/>
        </w:rPr>
        <w:t>訂閱服務</w:t>
      </w:r>
    </w:p>
    <w:p w:rsidR="00B26237" w:rsidRPr="001A449E" w:rsidRDefault="002333B5" w:rsidP="00D16EA8">
      <w:pPr>
        <w:pStyle w:val="FootnoteBulletLevel2"/>
        <w:tabs>
          <w:tab w:val="clear" w:pos="1260"/>
        </w:tabs>
        <w:spacing w:before="0"/>
        <w:ind w:left="720" w:firstLine="0"/>
        <w:rPr>
          <w:rFonts w:ascii="Tahoma" w:eastAsia="PMingLiU" w:hAnsi="Tahoma" w:cs="Tahoma"/>
        </w:rPr>
      </w:pPr>
      <w:r w:rsidRPr="001A449E">
        <w:rPr>
          <w:rFonts w:ascii="Tahoma" w:eastAsia="PMingLiU" w:hAnsi="Tahoma" w:cs="Tahoma"/>
          <w:sz w:val="18"/>
        </w:rPr>
        <w:t xml:space="preserve">MSDN </w:t>
      </w:r>
      <w:r w:rsidRPr="001A449E">
        <w:rPr>
          <w:rFonts w:ascii="Tahoma" w:eastAsia="PMingLiU" w:hAnsi="Tahoma" w:cs="Tahoma"/>
          <w:sz w:val="18"/>
        </w:rPr>
        <w:t>訂閱服務，其中包括下載、產品金鑰、</w:t>
      </w:r>
      <w:r w:rsidRPr="001A449E">
        <w:rPr>
          <w:rFonts w:ascii="Tahoma" w:eastAsia="PMingLiU" w:hAnsi="Tahoma" w:cs="Tahoma"/>
          <w:sz w:val="18"/>
        </w:rPr>
        <w:t xml:space="preserve">Windows Azure </w:t>
      </w:r>
      <w:r w:rsidRPr="001A449E">
        <w:rPr>
          <w:rFonts w:ascii="Tahoma" w:eastAsia="PMingLiU" w:hAnsi="Tahoma" w:cs="Tahoma"/>
          <w:sz w:val="18"/>
        </w:rPr>
        <w:t>利益、</w:t>
      </w:r>
      <w:r w:rsidRPr="001A449E">
        <w:rPr>
          <w:rFonts w:ascii="Tahoma" w:eastAsia="PMingLiU" w:hAnsi="Tahoma" w:cs="Tahoma"/>
          <w:sz w:val="18"/>
        </w:rPr>
        <w:t>E-Learning</w:t>
      </w:r>
      <w:r w:rsidRPr="001A449E">
        <w:rPr>
          <w:rFonts w:ascii="Tahoma" w:eastAsia="PMingLiU" w:hAnsi="Tahoma" w:cs="Tahoma"/>
          <w:sz w:val="18"/>
        </w:rPr>
        <w:t>、技術支援、</w:t>
      </w:r>
      <w:r w:rsidRPr="001A449E">
        <w:rPr>
          <w:rFonts w:ascii="Tahoma" w:eastAsia="PMingLiU" w:hAnsi="Tahoma" w:cs="Tahoma"/>
          <w:sz w:val="18"/>
        </w:rPr>
        <w:t xml:space="preserve">Windows </w:t>
      </w:r>
      <w:r w:rsidRPr="001A449E">
        <w:rPr>
          <w:rFonts w:ascii="Tahoma" w:eastAsia="PMingLiU" w:hAnsi="Tahoma" w:cs="Tahoma"/>
          <w:sz w:val="18"/>
        </w:rPr>
        <w:t>市集利益和其他服務，均僅在訂閱有效期間才提供。</w:t>
      </w:r>
    </w:p>
    <w:p w:rsidR="00D16EA8" w:rsidRPr="001A449E" w:rsidRDefault="00D16EA8" w:rsidP="00D16EA8">
      <w:pPr>
        <w:pStyle w:val="FootnoteBulletLevel2"/>
        <w:tabs>
          <w:tab w:val="clear" w:pos="1260"/>
        </w:tabs>
        <w:spacing w:before="0"/>
        <w:ind w:left="0" w:firstLine="0"/>
        <w:rPr>
          <w:rFonts w:ascii="Tahoma" w:eastAsia="PMingLiU" w:hAnsi="Tahoma" w:cs="Tahoma"/>
        </w:rPr>
      </w:pPr>
    </w:p>
    <w:p w:rsidR="000C6DBC" w:rsidRPr="001A449E" w:rsidRDefault="00B54C21" w:rsidP="00B26237">
      <w:pPr>
        <w:pStyle w:val="Heading2"/>
        <w:ind w:left="0"/>
        <w:rPr>
          <w:rFonts w:ascii="Tahoma" w:eastAsia="PMingLiU" w:hAnsi="Tahoma" w:cs="Tahoma"/>
        </w:rPr>
      </w:pPr>
      <w:bookmarkStart w:id="974" w:name="_6_Office_365"/>
      <w:bookmarkStart w:id="975" w:name="_45_Office_365"/>
      <w:bookmarkStart w:id="976" w:name="_4_MSDN_Platforms"/>
      <w:bookmarkStart w:id="977" w:name="_Toc363720613"/>
      <w:bookmarkStart w:id="978" w:name="_Toc336338262"/>
      <w:bookmarkEnd w:id="974"/>
      <w:bookmarkEnd w:id="975"/>
      <w:bookmarkEnd w:id="976"/>
      <w:r w:rsidRPr="001A449E">
        <w:rPr>
          <w:rFonts w:ascii="Tahoma" w:eastAsia="PMingLiU" w:hAnsi="Tahoma" w:cs="Tahoma"/>
          <w:caps/>
          <w:color w:val="F66400"/>
          <w:sz w:val="22"/>
          <w:szCs w:val="20"/>
          <w:vertAlign w:val="superscript"/>
        </w:rPr>
        <w:t>4</w:t>
      </w:r>
      <w:r w:rsidRPr="001A449E">
        <w:rPr>
          <w:rFonts w:ascii="Tahoma" w:eastAsia="PMingLiU" w:hAnsi="Tahoma" w:cs="Tahoma"/>
          <w:color w:val="F66400"/>
          <w:sz w:val="22"/>
          <w:szCs w:val="20"/>
        </w:rPr>
        <w:t xml:space="preserve"> </w:t>
      </w:r>
      <w:r w:rsidRPr="001A449E">
        <w:rPr>
          <w:rFonts w:ascii="Tahoma" w:eastAsia="PMingLiU" w:hAnsi="Tahoma" w:cs="Tahoma"/>
          <w:color w:val="FF6600"/>
          <w:sz w:val="22"/>
          <w:szCs w:val="22"/>
        </w:rPr>
        <w:t xml:space="preserve">MSDN </w:t>
      </w:r>
      <w:r w:rsidRPr="001A449E">
        <w:rPr>
          <w:rFonts w:ascii="Tahoma" w:eastAsia="PMingLiU" w:hAnsi="Tahoma" w:cs="Tahoma"/>
          <w:color w:val="FF6600"/>
          <w:sz w:val="22"/>
          <w:szCs w:val="22"/>
        </w:rPr>
        <w:t>平台</w:t>
      </w:r>
      <w:bookmarkEnd w:id="977"/>
    </w:p>
    <w:p w:rsidR="000C6DBC" w:rsidRPr="001A449E" w:rsidRDefault="000C6DBC" w:rsidP="000C6DBC">
      <w:pPr>
        <w:pStyle w:val="FootnoteBulletLevel2"/>
        <w:tabs>
          <w:tab w:val="clear" w:pos="1260"/>
        </w:tabs>
        <w:spacing w:before="0"/>
        <w:ind w:left="0" w:firstLine="0"/>
        <w:rPr>
          <w:rFonts w:ascii="Tahoma" w:eastAsia="PMingLiU" w:hAnsi="Tahoma" w:cs="Tahoma"/>
        </w:rPr>
      </w:pPr>
    </w:p>
    <w:p w:rsidR="000C6DBC" w:rsidRPr="001A449E" w:rsidRDefault="000C6DBC" w:rsidP="000C6DBC">
      <w:pPr>
        <w:spacing w:after="60"/>
        <w:ind w:left="720"/>
        <w:rPr>
          <w:rFonts w:eastAsia="PMingLiU" w:cs="Tahoma"/>
        </w:rPr>
      </w:pPr>
      <w:r w:rsidRPr="001A449E">
        <w:rPr>
          <w:rFonts w:eastAsia="PMingLiU" w:cs="Tahoma"/>
          <w:b/>
          <w:szCs w:val="18"/>
        </w:rPr>
        <w:t>Visual Studio Team Foundation Server 2012</w:t>
      </w:r>
    </w:p>
    <w:p w:rsidR="000C6DBC" w:rsidRPr="001A449E" w:rsidRDefault="000C6DBC" w:rsidP="003606DE">
      <w:pPr>
        <w:pStyle w:val="EndnoteText"/>
        <w:ind w:left="720"/>
        <w:rPr>
          <w:rFonts w:ascii="Tahoma" w:eastAsia="PMingLiU" w:hAnsi="Tahoma" w:cs="Tahoma"/>
        </w:rPr>
      </w:pPr>
      <w:r w:rsidRPr="001A449E">
        <w:rPr>
          <w:rFonts w:ascii="Tahoma" w:eastAsia="PMingLiU" w:hAnsi="Tahoma" w:cs="Tahoma"/>
          <w:sz w:val="18"/>
          <w:szCs w:val="18"/>
        </w:rPr>
        <w:t>訂閱者有權獲得一份</w:t>
      </w:r>
      <w:r w:rsidRPr="001A449E">
        <w:rPr>
          <w:rFonts w:ascii="Tahoma" w:eastAsia="PMingLiU" w:hAnsi="Tahoma" w:cs="Tahoma"/>
          <w:sz w:val="18"/>
          <w:szCs w:val="18"/>
        </w:rPr>
        <w:t xml:space="preserve"> Visual Studio Team Foundation Server 2012 </w:t>
      </w:r>
      <w:r w:rsidRPr="001A449E">
        <w:rPr>
          <w:rFonts w:ascii="Tahoma" w:eastAsia="PMingLiU" w:hAnsi="Tahoma" w:cs="Tahoma"/>
          <w:sz w:val="18"/>
          <w:szCs w:val="18"/>
        </w:rPr>
        <w:t>伺服器使用權，以及一份</w:t>
      </w:r>
      <w:r w:rsidRPr="001A449E">
        <w:rPr>
          <w:rFonts w:ascii="Tahoma" w:eastAsia="PMingLiU" w:hAnsi="Tahoma" w:cs="Tahoma"/>
          <w:sz w:val="18"/>
          <w:szCs w:val="18"/>
        </w:rPr>
        <w:t xml:space="preserve"> Team</w:t>
      </w:r>
      <w:r w:rsidR="003606DE">
        <w:rPr>
          <w:rFonts w:ascii="Tahoma" w:eastAsia="PMingLiU" w:hAnsi="Tahoma" w:cs="Tahoma"/>
          <w:sz w:val="18"/>
          <w:szCs w:val="18"/>
        </w:rPr>
        <w:t> </w:t>
      </w:r>
      <w:r w:rsidRPr="001A449E">
        <w:rPr>
          <w:rFonts w:ascii="Tahoma" w:eastAsia="PMingLiU" w:hAnsi="Tahoma" w:cs="Tahoma"/>
          <w:sz w:val="18"/>
          <w:szCs w:val="18"/>
        </w:rPr>
        <w:t>Foundation</w:t>
      </w:r>
      <w:r w:rsidR="003606DE">
        <w:rPr>
          <w:rFonts w:ascii="Tahoma" w:eastAsia="PMingLiU" w:hAnsi="Tahoma" w:cs="Tahoma"/>
          <w:sz w:val="18"/>
          <w:szCs w:val="18"/>
        </w:rPr>
        <w:t> </w:t>
      </w:r>
      <w:r w:rsidRPr="001A449E">
        <w:rPr>
          <w:rFonts w:ascii="Tahoma" w:eastAsia="PMingLiU" w:hAnsi="Tahoma" w:cs="Tahoma"/>
          <w:sz w:val="18"/>
          <w:szCs w:val="18"/>
        </w:rPr>
        <w:t xml:space="preserve">Server </w:t>
      </w:r>
      <w:r w:rsidRPr="001A449E">
        <w:rPr>
          <w:rFonts w:ascii="Tahoma" w:eastAsia="PMingLiU" w:hAnsi="Tahoma" w:cs="Tahoma"/>
          <w:sz w:val="18"/>
          <w:szCs w:val="18"/>
        </w:rPr>
        <w:t>使用者</w:t>
      </w:r>
      <w:r w:rsidRPr="001A449E">
        <w:rPr>
          <w:rFonts w:ascii="Tahoma" w:eastAsia="PMingLiU" w:hAnsi="Tahoma" w:cs="Tahoma"/>
          <w:sz w:val="18"/>
          <w:szCs w:val="18"/>
        </w:rPr>
        <w:t xml:space="preserve"> CAL</w:t>
      </w:r>
      <w:r w:rsidRPr="001A449E">
        <w:rPr>
          <w:rFonts w:ascii="Tahoma" w:eastAsia="PMingLiU" w:hAnsi="Tahoma" w:cs="Tahoma"/>
          <w:sz w:val="18"/>
          <w:szCs w:val="18"/>
        </w:rPr>
        <w:t>。此</w:t>
      </w:r>
      <w:r w:rsidRPr="001A449E">
        <w:rPr>
          <w:rFonts w:ascii="Tahoma" w:eastAsia="PMingLiU" w:hAnsi="Tahoma" w:cs="Tahoma"/>
          <w:sz w:val="18"/>
          <w:szCs w:val="18"/>
        </w:rPr>
        <w:t xml:space="preserve"> CAL </w:t>
      </w:r>
      <w:r w:rsidRPr="001A449E">
        <w:rPr>
          <w:rFonts w:ascii="Tahoma" w:eastAsia="PMingLiU" w:hAnsi="Tahoma" w:cs="Tahoma"/>
          <w:sz w:val="18"/>
          <w:szCs w:val="18"/>
        </w:rPr>
        <w:t>僅保留供訂閱者使用。</w:t>
      </w:r>
    </w:p>
    <w:p w:rsidR="000C6DBC" w:rsidRPr="001A449E" w:rsidRDefault="000C6DBC" w:rsidP="000C6DBC">
      <w:pPr>
        <w:rPr>
          <w:rFonts w:eastAsia="PMingLiU" w:cs="Tahoma"/>
        </w:rPr>
      </w:pPr>
    </w:p>
    <w:p w:rsidR="000C6DBC" w:rsidRPr="001A449E" w:rsidRDefault="000C6DBC" w:rsidP="000C6DBC">
      <w:pPr>
        <w:spacing w:after="60"/>
        <w:ind w:left="720"/>
        <w:rPr>
          <w:rFonts w:eastAsia="PMingLiU" w:cs="Tahoma"/>
        </w:rPr>
      </w:pPr>
      <w:r w:rsidRPr="001A449E">
        <w:rPr>
          <w:rFonts w:eastAsia="PMingLiU" w:cs="Tahoma"/>
          <w:b/>
          <w:szCs w:val="18"/>
        </w:rPr>
        <w:t>訂閱服務</w:t>
      </w:r>
    </w:p>
    <w:p w:rsidR="000C6DBC" w:rsidRPr="001A449E" w:rsidRDefault="000C6DBC" w:rsidP="000C6DBC">
      <w:pPr>
        <w:ind w:left="720"/>
        <w:rPr>
          <w:rFonts w:eastAsia="PMingLiU" w:cs="Tahoma"/>
        </w:rPr>
      </w:pPr>
      <w:r w:rsidRPr="001A449E">
        <w:rPr>
          <w:rFonts w:eastAsia="PMingLiU" w:cs="Tahoma"/>
          <w:szCs w:val="18"/>
        </w:rPr>
        <w:t xml:space="preserve">MSDN </w:t>
      </w:r>
      <w:r w:rsidRPr="001A449E">
        <w:rPr>
          <w:rFonts w:eastAsia="PMingLiU" w:cs="Tahoma"/>
          <w:szCs w:val="18"/>
        </w:rPr>
        <w:t>訂閱服務，其中包括下載、產品金鑰、</w:t>
      </w:r>
      <w:r w:rsidRPr="001A449E">
        <w:rPr>
          <w:rFonts w:eastAsia="PMingLiU" w:cs="Tahoma"/>
          <w:szCs w:val="18"/>
        </w:rPr>
        <w:t xml:space="preserve">Windows Azure </w:t>
      </w:r>
      <w:r w:rsidRPr="001A449E">
        <w:rPr>
          <w:rFonts w:eastAsia="PMingLiU" w:cs="Tahoma"/>
          <w:szCs w:val="18"/>
        </w:rPr>
        <w:t>利益、</w:t>
      </w:r>
      <w:r w:rsidRPr="001A449E">
        <w:rPr>
          <w:rFonts w:eastAsia="PMingLiU" w:cs="Tahoma"/>
          <w:szCs w:val="18"/>
        </w:rPr>
        <w:t xml:space="preserve">Office 365 Developer </w:t>
      </w:r>
      <w:r w:rsidRPr="001A449E">
        <w:rPr>
          <w:rFonts w:eastAsia="PMingLiU" w:cs="Tahoma"/>
          <w:szCs w:val="18"/>
        </w:rPr>
        <w:t>利益、</w:t>
      </w:r>
      <w:r w:rsidR="003606DE">
        <w:rPr>
          <w:rFonts w:eastAsia="PMingLiU" w:cs="Tahoma"/>
          <w:szCs w:val="18"/>
        </w:rPr>
        <w:br/>
      </w:r>
      <w:r w:rsidRPr="001A449E">
        <w:rPr>
          <w:rFonts w:eastAsia="PMingLiU" w:cs="Tahoma"/>
          <w:szCs w:val="18"/>
        </w:rPr>
        <w:t>E-Learning</w:t>
      </w:r>
      <w:r w:rsidRPr="001A449E">
        <w:rPr>
          <w:rFonts w:eastAsia="PMingLiU" w:cs="Tahoma"/>
          <w:szCs w:val="18"/>
        </w:rPr>
        <w:t>、技術支援、</w:t>
      </w:r>
      <w:r w:rsidRPr="001A449E">
        <w:rPr>
          <w:rFonts w:eastAsia="PMingLiU" w:cs="Tahoma"/>
          <w:szCs w:val="18"/>
        </w:rPr>
        <w:t xml:space="preserve">Windows </w:t>
      </w:r>
      <w:r w:rsidRPr="001A449E">
        <w:rPr>
          <w:rFonts w:eastAsia="PMingLiU" w:cs="Tahoma"/>
          <w:szCs w:val="18"/>
        </w:rPr>
        <w:t>市集利益和其他服務，均僅在訂閱有效期間才提供。</w:t>
      </w:r>
    </w:p>
    <w:p w:rsidR="000C6DBC" w:rsidRPr="003606DE" w:rsidRDefault="000C6DBC" w:rsidP="00B26237">
      <w:pPr>
        <w:pStyle w:val="Heading2"/>
        <w:ind w:left="0"/>
        <w:rPr>
          <w:rFonts w:ascii="Tahoma" w:eastAsia="PMingLiU" w:hAnsi="Tahoma" w:cs="Tahoma"/>
          <w:b w:val="0"/>
          <w:bCs/>
          <w:sz w:val="18"/>
          <w:szCs w:val="18"/>
        </w:rPr>
      </w:pPr>
    </w:p>
    <w:p w:rsidR="000C6DBC" w:rsidRPr="003606DE" w:rsidRDefault="000C6DBC" w:rsidP="00B26237">
      <w:pPr>
        <w:pStyle w:val="Heading2"/>
        <w:ind w:left="0"/>
        <w:rPr>
          <w:rFonts w:ascii="Tahoma" w:eastAsia="PMingLiU" w:hAnsi="Tahoma" w:cs="Tahoma"/>
          <w:b w:val="0"/>
          <w:bCs/>
          <w:sz w:val="18"/>
          <w:szCs w:val="18"/>
        </w:rPr>
      </w:pPr>
    </w:p>
    <w:p w:rsidR="00B26237" w:rsidRPr="001A449E" w:rsidRDefault="00513265" w:rsidP="00B26237">
      <w:pPr>
        <w:pStyle w:val="Heading2"/>
        <w:ind w:left="0"/>
        <w:rPr>
          <w:rFonts w:ascii="Tahoma" w:eastAsia="PMingLiU" w:hAnsi="Tahoma" w:cs="Tahoma"/>
        </w:rPr>
      </w:pPr>
      <w:bookmarkStart w:id="979" w:name="_5_Office_365_1"/>
      <w:bookmarkStart w:id="980" w:name="_Toc363720614"/>
      <w:bookmarkEnd w:id="979"/>
      <w:r w:rsidRPr="001A449E">
        <w:rPr>
          <w:rFonts w:ascii="Tahoma" w:eastAsia="PMingLiU" w:hAnsi="Tahoma" w:cs="Tahoma"/>
          <w:caps/>
          <w:color w:val="FF6600"/>
          <w:sz w:val="22"/>
          <w:szCs w:val="22"/>
          <w:vertAlign w:val="superscript"/>
        </w:rPr>
        <w:t>5</w:t>
      </w:r>
      <w:r w:rsidRPr="001A449E">
        <w:rPr>
          <w:rFonts w:ascii="Tahoma" w:eastAsia="PMingLiU" w:hAnsi="Tahoma" w:cs="Tahoma"/>
          <w:color w:val="FF6600"/>
        </w:rPr>
        <w:t xml:space="preserve"> </w:t>
      </w:r>
      <w:r w:rsidRPr="001A449E">
        <w:rPr>
          <w:rFonts w:ascii="Tahoma" w:eastAsia="PMingLiU" w:hAnsi="Tahoma" w:cs="Tahoma"/>
          <w:color w:val="FF6600"/>
          <w:sz w:val="22"/>
          <w:szCs w:val="22"/>
        </w:rPr>
        <w:t>Office 365 Education A2-A4 (</w:t>
      </w:r>
      <w:r w:rsidRPr="001A449E">
        <w:rPr>
          <w:rFonts w:ascii="Tahoma" w:eastAsia="PMingLiU" w:hAnsi="Tahoma" w:cs="Tahoma"/>
          <w:color w:val="FF6600"/>
          <w:sz w:val="22"/>
          <w:szCs w:val="22"/>
        </w:rPr>
        <w:t>使用者訂閱使用權</w:t>
      </w:r>
      <w:r w:rsidRPr="001A449E">
        <w:rPr>
          <w:rFonts w:ascii="Tahoma" w:eastAsia="PMingLiU" w:hAnsi="Tahoma" w:cs="Tahoma"/>
          <w:color w:val="FF6600"/>
          <w:sz w:val="22"/>
          <w:szCs w:val="22"/>
        </w:rPr>
        <w:t>)</w:t>
      </w:r>
      <w:bookmarkEnd w:id="978"/>
      <w:bookmarkEnd w:id="980"/>
    </w:p>
    <w:p w:rsidR="00B26237" w:rsidRPr="001A449E" w:rsidRDefault="00B26237" w:rsidP="00AE5A9F">
      <w:pPr>
        <w:rPr>
          <w:rFonts w:eastAsia="PMingLiU" w:cs="Tahoma"/>
        </w:rPr>
      </w:pPr>
    </w:p>
    <w:p w:rsidR="00B26237" w:rsidRPr="001A449E" w:rsidRDefault="00B26237" w:rsidP="00B26237">
      <w:pPr>
        <w:ind w:left="720"/>
        <w:rPr>
          <w:rFonts w:eastAsia="PMingLiU" w:cs="Tahoma"/>
        </w:rPr>
      </w:pPr>
      <w:r w:rsidRPr="001A449E">
        <w:rPr>
          <w:rFonts w:eastAsia="PMingLiU" w:cs="Tahoma"/>
          <w:color w:val="000000"/>
          <w:szCs w:val="18"/>
        </w:rPr>
        <w:t>Office 365 Education A2</w:t>
      </w:r>
      <w:r w:rsidRPr="001A449E">
        <w:rPr>
          <w:rFonts w:eastAsia="PMingLiU" w:cs="Tahoma"/>
          <w:color w:val="000000"/>
          <w:szCs w:val="18"/>
        </w:rPr>
        <w:t>、</w:t>
      </w:r>
      <w:r w:rsidRPr="001A449E">
        <w:rPr>
          <w:rFonts w:eastAsia="PMingLiU" w:cs="Tahoma"/>
          <w:color w:val="000000"/>
          <w:szCs w:val="18"/>
        </w:rPr>
        <w:t xml:space="preserve">A3 </w:t>
      </w:r>
      <w:r w:rsidRPr="001A449E">
        <w:rPr>
          <w:rFonts w:eastAsia="PMingLiU" w:cs="Tahoma"/>
          <w:color w:val="000000"/>
          <w:szCs w:val="18"/>
        </w:rPr>
        <w:t>和</w:t>
      </w:r>
      <w:r w:rsidRPr="001A449E">
        <w:rPr>
          <w:rFonts w:eastAsia="PMingLiU" w:cs="Tahoma"/>
          <w:color w:val="000000"/>
          <w:szCs w:val="18"/>
        </w:rPr>
        <w:t xml:space="preserve"> A4 </w:t>
      </w:r>
      <w:r w:rsidRPr="001A449E">
        <w:rPr>
          <w:rFonts w:eastAsia="PMingLiU" w:cs="Tahoma"/>
          <w:color w:val="000000"/>
          <w:szCs w:val="18"/>
        </w:rPr>
        <w:t>所包含之學術機構專屬線上服務版本，分別與</w:t>
      </w:r>
      <w:r w:rsidRPr="001A449E">
        <w:rPr>
          <w:rFonts w:eastAsia="PMingLiU" w:cs="Tahoma"/>
          <w:color w:val="000000"/>
          <w:szCs w:val="18"/>
        </w:rPr>
        <w:t xml:space="preserve"> Office 365 Enterprise E1</w:t>
      </w:r>
      <w:r w:rsidRPr="001A449E">
        <w:rPr>
          <w:rFonts w:eastAsia="PMingLiU" w:cs="Tahoma"/>
          <w:color w:val="000000"/>
          <w:szCs w:val="18"/>
        </w:rPr>
        <w:t>、</w:t>
      </w:r>
      <w:r w:rsidRPr="001A449E">
        <w:rPr>
          <w:rFonts w:eastAsia="PMingLiU" w:cs="Tahoma"/>
          <w:color w:val="000000"/>
          <w:szCs w:val="18"/>
        </w:rPr>
        <w:t xml:space="preserve">E3 </w:t>
      </w:r>
      <w:r w:rsidRPr="001A449E">
        <w:rPr>
          <w:rFonts w:eastAsia="PMingLiU" w:cs="Tahoma"/>
          <w:color w:val="000000"/>
          <w:szCs w:val="18"/>
        </w:rPr>
        <w:t>和</w:t>
      </w:r>
      <w:r w:rsidRPr="001A449E">
        <w:rPr>
          <w:rFonts w:eastAsia="PMingLiU" w:cs="Tahoma"/>
          <w:color w:val="000000"/>
          <w:szCs w:val="18"/>
        </w:rPr>
        <w:t xml:space="preserve"> E4 </w:t>
      </w:r>
      <w:r w:rsidRPr="001A449E">
        <w:rPr>
          <w:rFonts w:eastAsia="PMingLiU" w:cs="Tahoma"/>
          <w:color w:val="000000"/>
          <w:szCs w:val="18"/>
        </w:rPr>
        <w:t>所包含的線上服務版本相同，但</w:t>
      </w:r>
      <w:r w:rsidRPr="001A449E">
        <w:rPr>
          <w:rFonts w:eastAsia="PMingLiU" w:cs="Tahoma"/>
          <w:color w:val="000000"/>
          <w:szCs w:val="18"/>
        </w:rPr>
        <w:t xml:space="preserve"> Yammer Enterprise </w:t>
      </w:r>
      <w:r w:rsidRPr="001A449E">
        <w:rPr>
          <w:rFonts w:eastAsia="PMingLiU" w:cs="Tahoma"/>
          <w:color w:val="000000"/>
          <w:szCs w:val="18"/>
        </w:rPr>
        <w:t>除外。</w:t>
      </w:r>
      <w:r w:rsidRPr="001A449E">
        <w:rPr>
          <w:rFonts w:eastAsia="PMingLiU" w:cs="Tahoma"/>
          <w:color w:val="000000"/>
          <w:szCs w:val="18"/>
        </w:rPr>
        <w:t xml:space="preserve">Education A2-A4 </w:t>
      </w:r>
      <w:r w:rsidRPr="001A449E">
        <w:rPr>
          <w:rFonts w:eastAsia="PMingLiU" w:cs="Tahoma"/>
          <w:color w:val="000000"/>
          <w:szCs w:val="18"/>
        </w:rPr>
        <w:t>及其元件提供之使用</w:t>
      </w:r>
      <w:r w:rsidR="003606DE">
        <w:rPr>
          <w:rFonts w:eastAsia="PMingLiU" w:cs="Tahoma"/>
          <w:color w:val="000000"/>
          <w:szCs w:val="18"/>
        </w:rPr>
        <w:br/>
      </w:r>
      <w:r w:rsidRPr="001A449E">
        <w:rPr>
          <w:rFonts w:eastAsia="PMingLiU" w:cs="Tahoma"/>
          <w:color w:val="000000"/>
          <w:szCs w:val="18"/>
        </w:rPr>
        <w:t>權利，與其商業對應版本相同。不過，擁有</w:t>
      </w:r>
      <w:r w:rsidRPr="001A449E">
        <w:rPr>
          <w:rFonts w:eastAsia="PMingLiU" w:cs="Tahoma"/>
          <w:color w:val="000000"/>
          <w:szCs w:val="18"/>
        </w:rPr>
        <w:t xml:space="preserve"> Office 365 Education A2 </w:t>
      </w:r>
      <w:r w:rsidRPr="001A449E">
        <w:rPr>
          <w:rFonts w:eastAsia="PMingLiU" w:cs="Tahoma"/>
          <w:color w:val="000000"/>
          <w:szCs w:val="18"/>
        </w:rPr>
        <w:t>使用者訂閱使用權</w:t>
      </w:r>
      <w:r w:rsidRPr="001A449E">
        <w:rPr>
          <w:rFonts w:eastAsia="PMingLiU" w:cs="Tahoma"/>
          <w:color w:val="000000"/>
          <w:szCs w:val="18"/>
        </w:rPr>
        <w:t xml:space="preserve"> (USL) </w:t>
      </w:r>
      <w:r w:rsidRPr="001A449E">
        <w:rPr>
          <w:rFonts w:eastAsia="PMingLiU" w:cs="Tahoma"/>
          <w:color w:val="000000"/>
          <w:szCs w:val="18"/>
        </w:rPr>
        <w:t>的使用者，</w:t>
      </w:r>
      <w:r w:rsidR="003606DE">
        <w:rPr>
          <w:rFonts w:eastAsia="PMingLiU" w:cs="Tahoma"/>
          <w:color w:val="000000"/>
          <w:szCs w:val="18"/>
        </w:rPr>
        <w:br/>
      </w:r>
      <w:r w:rsidRPr="001A449E">
        <w:rPr>
          <w:rFonts w:eastAsia="PMingLiU" w:cs="Tahoma"/>
          <w:color w:val="000000"/>
          <w:szCs w:val="18"/>
        </w:rPr>
        <w:t>不得存取內部部署伺服器，而</w:t>
      </w:r>
      <w:r w:rsidRPr="001A449E">
        <w:rPr>
          <w:rFonts w:eastAsia="PMingLiU" w:cs="Tahoma"/>
          <w:color w:val="000000"/>
          <w:szCs w:val="18"/>
        </w:rPr>
        <w:t xml:space="preserve"> Yammer Enterprise </w:t>
      </w:r>
      <w:r w:rsidRPr="001A449E">
        <w:rPr>
          <w:rFonts w:eastAsia="PMingLiU" w:cs="Tahoma"/>
          <w:color w:val="000000"/>
          <w:szCs w:val="18"/>
        </w:rPr>
        <w:t>不適用於</w:t>
      </w:r>
      <w:r w:rsidRPr="001A449E">
        <w:rPr>
          <w:rFonts w:eastAsia="PMingLiU" w:cs="Tahoma"/>
          <w:color w:val="000000"/>
          <w:szCs w:val="18"/>
        </w:rPr>
        <w:t xml:space="preserve"> A2-A4</w:t>
      </w:r>
      <w:r w:rsidRPr="001A449E">
        <w:rPr>
          <w:rFonts w:eastAsia="PMingLiU" w:cs="Tahoma"/>
          <w:color w:val="000000"/>
          <w:szCs w:val="18"/>
        </w:rPr>
        <w:t>。</w:t>
      </w:r>
    </w:p>
    <w:p w:rsidR="00B26237" w:rsidRPr="001A449E" w:rsidRDefault="00B26237" w:rsidP="00B26237">
      <w:pPr>
        <w:ind w:left="720"/>
        <w:rPr>
          <w:rFonts w:eastAsia="PMingLiU" w:cs="Tahoma"/>
        </w:rPr>
      </w:pPr>
    </w:p>
    <w:p w:rsidR="00B26237" w:rsidRPr="001A449E" w:rsidRDefault="00B26237" w:rsidP="00B26237">
      <w:pPr>
        <w:ind w:left="720"/>
        <w:rPr>
          <w:rFonts w:eastAsia="PMingLiU" w:cs="Tahoma"/>
          <w:lang w:eastAsia="zh-TW"/>
        </w:rPr>
      </w:pPr>
      <w:r w:rsidRPr="001A449E">
        <w:rPr>
          <w:rFonts w:eastAsia="PMingLiU" w:cs="Tahoma"/>
          <w:color w:val="000000"/>
          <w:szCs w:val="18"/>
          <w:lang w:eastAsia="zh-TW"/>
        </w:rPr>
        <w:t>在</w:t>
      </w:r>
      <w:r w:rsidRPr="001A449E">
        <w:rPr>
          <w:rFonts w:eastAsia="PMingLiU" w:cs="Tahoma"/>
          <w:color w:val="000000"/>
          <w:szCs w:val="18"/>
          <w:lang w:eastAsia="zh-TW"/>
        </w:rPr>
        <w:t xml:space="preserve"> School </w:t>
      </w:r>
      <w:r w:rsidRPr="001A449E">
        <w:rPr>
          <w:rFonts w:eastAsia="PMingLiU" w:cs="Tahoma"/>
          <w:color w:val="000000"/>
          <w:szCs w:val="18"/>
          <w:lang w:eastAsia="zh-TW"/>
        </w:rPr>
        <w:t>合約之下，必須以機構為基礎或非以機構為基礎，為每一位使用者取得</w:t>
      </w:r>
      <w:r w:rsidRPr="001A449E">
        <w:rPr>
          <w:rFonts w:eastAsia="PMingLiU" w:cs="Tahoma"/>
          <w:color w:val="000000"/>
          <w:szCs w:val="18"/>
          <w:lang w:eastAsia="zh-TW"/>
        </w:rPr>
        <w:t xml:space="preserve"> Office 365 Plan </w:t>
      </w:r>
      <w:r w:rsidRPr="001A449E">
        <w:rPr>
          <w:rFonts w:eastAsia="PMingLiU" w:cs="Tahoma"/>
          <w:color w:val="000000"/>
          <w:szCs w:val="18"/>
          <w:lang w:eastAsia="zh-TW"/>
        </w:rPr>
        <w:t>的訂閱使用權。如果在期間內存取</w:t>
      </w:r>
      <w:r w:rsidRPr="001A449E">
        <w:rPr>
          <w:rFonts w:eastAsia="PMingLiU" w:cs="Tahoma"/>
          <w:color w:val="000000"/>
          <w:szCs w:val="18"/>
          <w:lang w:eastAsia="zh-TW"/>
        </w:rPr>
        <w:t xml:space="preserve"> O365 Plan </w:t>
      </w:r>
      <w:r w:rsidRPr="001A449E">
        <w:rPr>
          <w:rFonts w:eastAsia="PMingLiU" w:cs="Tahoma"/>
          <w:color w:val="000000"/>
          <w:szCs w:val="18"/>
          <w:lang w:eastAsia="zh-TW"/>
        </w:rPr>
        <w:t>還需要額外的使用者訂閱使用權，機構必須為此等使用權提出訂單。機構可使用任何</w:t>
      </w:r>
      <w:r w:rsidRPr="001A449E">
        <w:rPr>
          <w:rFonts w:eastAsia="PMingLiU" w:cs="Tahoma"/>
          <w:color w:val="000000"/>
          <w:szCs w:val="18"/>
          <w:lang w:eastAsia="zh-TW"/>
        </w:rPr>
        <w:t xml:space="preserve"> O365 Plan </w:t>
      </w:r>
      <w:r w:rsidRPr="001A449E">
        <w:rPr>
          <w:rFonts w:eastAsia="PMingLiU" w:cs="Tahoma"/>
          <w:color w:val="000000"/>
          <w:szCs w:val="18"/>
          <w:lang w:eastAsia="zh-TW"/>
        </w:rPr>
        <w:t>以符合方案之最低需求。對</w:t>
      </w:r>
      <w:r w:rsidRPr="001A449E">
        <w:rPr>
          <w:rFonts w:eastAsia="PMingLiU" w:cs="Tahoma"/>
          <w:color w:val="000000"/>
          <w:szCs w:val="18"/>
          <w:lang w:eastAsia="zh-TW"/>
        </w:rPr>
        <w:t xml:space="preserve"> O365 Add-On </w:t>
      </w:r>
      <w:r w:rsidRPr="001A449E">
        <w:rPr>
          <w:rFonts w:eastAsia="PMingLiU" w:cs="Tahoma"/>
          <w:color w:val="000000"/>
          <w:szCs w:val="18"/>
          <w:lang w:eastAsia="zh-TW"/>
        </w:rPr>
        <w:t>進行授權時，對應之合格產品必須依據相同之註冊進行授權。</w:t>
      </w:r>
      <w:r w:rsidRPr="001A449E">
        <w:rPr>
          <w:rFonts w:eastAsia="PMingLiU" w:cs="Tahoma"/>
          <w:color w:val="000000"/>
          <w:lang w:eastAsia="zh-TW"/>
        </w:rPr>
        <w:t>提交年度訂單時，只要年度訂單符合平台線上服務的最低需求，機構可以訂購比機構最初訂單的數量還少的線上服務使用權。</w:t>
      </w:r>
    </w:p>
    <w:p w:rsidR="00B26237" w:rsidRPr="001A449E" w:rsidRDefault="00B26237" w:rsidP="00B26237">
      <w:pPr>
        <w:ind w:left="720"/>
        <w:rPr>
          <w:rFonts w:eastAsia="PMingLiU" w:cs="Tahoma"/>
          <w:lang w:eastAsia="zh-TW"/>
        </w:rPr>
      </w:pPr>
    </w:p>
    <w:p w:rsidR="00996781" w:rsidRPr="001A449E" w:rsidRDefault="00996781" w:rsidP="00B26237">
      <w:pPr>
        <w:ind w:left="720"/>
        <w:rPr>
          <w:rFonts w:eastAsia="PMingLiU" w:cs="Tahoma"/>
          <w:lang w:eastAsia="zh-TW"/>
        </w:rPr>
      </w:pPr>
      <w:r w:rsidRPr="001A449E">
        <w:rPr>
          <w:rFonts w:eastAsia="PMingLiU" w:cs="Tahoma"/>
          <w:iCs/>
          <w:lang w:eastAsia="zh-TW"/>
        </w:rPr>
        <w:t>在有限時間優惠期間內，經授權使用</w:t>
      </w:r>
      <w:r w:rsidRPr="001A449E">
        <w:rPr>
          <w:rFonts w:eastAsia="PMingLiU" w:cs="Tahoma"/>
          <w:iCs/>
          <w:lang w:eastAsia="zh-TW"/>
        </w:rPr>
        <w:t xml:space="preserve"> Office 365 Education A2</w:t>
      </w:r>
      <w:r w:rsidRPr="001A449E">
        <w:rPr>
          <w:rFonts w:eastAsia="PMingLiU" w:cs="Tahoma"/>
          <w:iCs/>
          <w:lang w:eastAsia="zh-TW"/>
        </w:rPr>
        <w:t>、</w:t>
      </w:r>
      <w:r w:rsidRPr="001A449E">
        <w:rPr>
          <w:rFonts w:eastAsia="PMingLiU" w:cs="Tahoma"/>
          <w:iCs/>
          <w:lang w:eastAsia="zh-TW"/>
        </w:rPr>
        <w:t xml:space="preserve">A3 </w:t>
      </w:r>
      <w:r w:rsidRPr="001A449E">
        <w:rPr>
          <w:rFonts w:eastAsia="PMingLiU" w:cs="Tahoma"/>
          <w:iCs/>
          <w:lang w:eastAsia="zh-TW"/>
        </w:rPr>
        <w:t>或</w:t>
      </w:r>
      <w:r w:rsidRPr="001A449E">
        <w:rPr>
          <w:rFonts w:eastAsia="PMingLiU" w:cs="Tahoma"/>
          <w:iCs/>
          <w:lang w:eastAsia="zh-TW"/>
        </w:rPr>
        <w:t xml:space="preserve"> A4 </w:t>
      </w:r>
      <w:r w:rsidRPr="001A449E">
        <w:rPr>
          <w:rFonts w:eastAsia="PMingLiU" w:cs="Tahoma"/>
          <w:iCs/>
          <w:lang w:eastAsia="zh-TW"/>
        </w:rPr>
        <w:t>客戶的每一份</w:t>
      </w:r>
      <w:r w:rsidRPr="001A449E">
        <w:rPr>
          <w:rFonts w:eastAsia="PMingLiU" w:cs="Tahoma"/>
          <w:iCs/>
          <w:lang w:eastAsia="zh-TW"/>
        </w:rPr>
        <w:t xml:space="preserve"> Office 365 Education A2</w:t>
      </w:r>
      <w:r w:rsidRPr="001A449E">
        <w:rPr>
          <w:rFonts w:eastAsia="PMingLiU" w:cs="Tahoma"/>
          <w:iCs/>
          <w:lang w:eastAsia="zh-TW"/>
        </w:rPr>
        <w:t>、</w:t>
      </w:r>
      <w:r w:rsidRPr="001A449E">
        <w:rPr>
          <w:rFonts w:eastAsia="PMingLiU" w:cs="Tahoma"/>
          <w:iCs/>
          <w:lang w:eastAsia="zh-TW"/>
        </w:rPr>
        <w:t xml:space="preserve">A3 </w:t>
      </w:r>
      <w:r w:rsidRPr="001A449E">
        <w:rPr>
          <w:rFonts w:eastAsia="PMingLiU" w:cs="Tahoma"/>
          <w:iCs/>
          <w:lang w:eastAsia="zh-TW"/>
        </w:rPr>
        <w:t>和</w:t>
      </w:r>
      <w:r w:rsidRPr="001A449E">
        <w:rPr>
          <w:rFonts w:eastAsia="PMingLiU" w:cs="Tahoma"/>
          <w:iCs/>
          <w:lang w:eastAsia="zh-TW"/>
        </w:rPr>
        <w:t xml:space="preserve"> A4 </w:t>
      </w:r>
      <w:r w:rsidRPr="001A449E">
        <w:rPr>
          <w:rFonts w:eastAsia="PMingLiU" w:cs="Tahoma"/>
          <w:iCs/>
          <w:lang w:eastAsia="zh-TW"/>
        </w:rPr>
        <w:t>之使用者訂閱使用權，可免費取得一份</w:t>
      </w:r>
      <w:r w:rsidRPr="001A449E">
        <w:rPr>
          <w:rFonts w:eastAsia="PMingLiU" w:cs="Tahoma"/>
          <w:iCs/>
          <w:lang w:eastAsia="zh-TW"/>
        </w:rPr>
        <w:t xml:space="preserve"> Lync 2013 (</w:t>
      </w:r>
      <w:r w:rsidRPr="001A449E">
        <w:rPr>
          <w:rFonts w:eastAsia="PMingLiU" w:cs="Tahoma"/>
          <w:iCs/>
          <w:lang w:eastAsia="zh-TW"/>
        </w:rPr>
        <w:t>或</w:t>
      </w:r>
      <w:r w:rsidRPr="001A449E">
        <w:rPr>
          <w:rFonts w:eastAsia="PMingLiU" w:cs="Tahoma"/>
          <w:iCs/>
          <w:lang w:eastAsia="zh-TW"/>
        </w:rPr>
        <w:t xml:space="preserve"> Lync for Mac 2011) </w:t>
      </w:r>
      <w:r w:rsidRPr="001A449E">
        <w:rPr>
          <w:rFonts w:eastAsia="PMingLiU" w:cs="Tahoma"/>
          <w:iCs/>
          <w:lang w:eastAsia="zh-TW"/>
        </w:rPr>
        <w:t>的授權拷貝。該軟體僅得與</w:t>
      </w:r>
      <w:r w:rsidRPr="001A449E">
        <w:rPr>
          <w:rFonts w:eastAsia="PMingLiU" w:cs="Tahoma"/>
          <w:iCs/>
          <w:lang w:eastAsia="zh-TW"/>
        </w:rPr>
        <w:t xml:space="preserve"> Office 365 Education A2</w:t>
      </w:r>
      <w:r w:rsidRPr="001A449E">
        <w:rPr>
          <w:rFonts w:eastAsia="PMingLiU" w:cs="Tahoma"/>
          <w:iCs/>
          <w:lang w:eastAsia="zh-TW"/>
        </w:rPr>
        <w:t>、</w:t>
      </w:r>
      <w:r w:rsidRPr="001A449E">
        <w:rPr>
          <w:rFonts w:eastAsia="PMingLiU" w:cs="Tahoma"/>
          <w:iCs/>
          <w:lang w:eastAsia="zh-TW"/>
        </w:rPr>
        <w:t>A3</w:t>
      </w:r>
      <w:r w:rsidRPr="001A449E">
        <w:rPr>
          <w:rFonts w:eastAsia="PMingLiU" w:cs="Tahoma"/>
          <w:iCs/>
          <w:lang w:eastAsia="zh-TW"/>
        </w:rPr>
        <w:t>、</w:t>
      </w:r>
      <w:r w:rsidRPr="001A449E">
        <w:rPr>
          <w:rFonts w:eastAsia="PMingLiU" w:cs="Tahoma"/>
          <w:iCs/>
          <w:lang w:eastAsia="zh-TW"/>
        </w:rPr>
        <w:t>A4 (</w:t>
      </w:r>
      <w:r w:rsidRPr="001A449E">
        <w:rPr>
          <w:rFonts w:eastAsia="PMingLiU" w:cs="Tahoma"/>
          <w:iCs/>
          <w:lang w:eastAsia="zh-TW"/>
        </w:rPr>
        <w:t>其中包括</w:t>
      </w:r>
      <w:r w:rsidRPr="001A449E">
        <w:rPr>
          <w:rFonts w:eastAsia="PMingLiU" w:cs="Tahoma"/>
          <w:iCs/>
          <w:lang w:eastAsia="zh-TW"/>
        </w:rPr>
        <w:t xml:space="preserve"> Lync Online) </w:t>
      </w:r>
      <w:r w:rsidRPr="001A449E">
        <w:rPr>
          <w:rFonts w:eastAsia="PMingLiU" w:cs="Tahoma"/>
          <w:iCs/>
          <w:lang w:eastAsia="zh-TW"/>
        </w:rPr>
        <w:t>搭配使用，而且該軟體之所有使用權將因基本訂閱使用權屆滿或移轉至下一個主要新版本的</w:t>
      </w:r>
      <w:r w:rsidRPr="001A449E">
        <w:rPr>
          <w:rFonts w:eastAsia="PMingLiU" w:cs="Tahoma"/>
          <w:iCs/>
          <w:lang w:eastAsia="zh-TW"/>
        </w:rPr>
        <w:t xml:space="preserve"> Office 365 Education A2</w:t>
      </w:r>
      <w:r w:rsidRPr="001A449E">
        <w:rPr>
          <w:rFonts w:eastAsia="PMingLiU" w:cs="Tahoma"/>
          <w:iCs/>
          <w:lang w:eastAsia="zh-TW"/>
        </w:rPr>
        <w:t>、</w:t>
      </w:r>
      <w:r w:rsidRPr="001A449E">
        <w:rPr>
          <w:rFonts w:eastAsia="PMingLiU" w:cs="Tahoma"/>
          <w:iCs/>
          <w:lang w:eastAsia="zh-TW"/>
        </w:rPr>
        <w:t>A3</w:t>
      </w:r>
      <w:r w:rsidRPr="001A449E">
        <w:rPr>
          <w:rFonts w:eastAsia="PMingLiU" w:cs="Tahoma"/>
          <w:iCs/>
          <w:lang w:eastAsia="zh-TW"/>
        </w:rPr>
        <w:t>、</w:t>
      </w:r>
      <w:r w:rsidRPr="001A449E">
        <w:rPr>
          <w:rFonts w:eastAsia="PMingLiU" w:cs="Tahoma"/>
          <w:iCs/>
          <w:lang w:eastAsia="zh-TW"/>
        </w:rPr>
        <w:t xml:space="preserve">A4 </w:t>
      </w:r>
      <w:r w:rsidRPr="001A449E">
        <w:rPr>
          <w:rFonts w:eastAsia="PMingLiU" w:cs="Tahoma"/>
          <w:iCs/>
          <w:lang w:eastAsia="zh-TW"/>
        </w:rPr>
        <w:t>和</w:t>
      </w:r>
      <w:r w:rsidRPr="001A449E">
        <w:rPr>
          <w:rFonts w:eastAsia="PMingLiU" w:cs="Tahoma"/>
          <w:iCs/>
          <w:lang w:eastAsia="zh-TW"/>
        </w:rPr>
        <w:t xml:space="preserve"> Lync Online (</w:t>
      </w:r>
      <w:r w:rsidRPr="001A449E">
        <w:rPr>
          <w:rFonts w:eastAsia="PMingLiU" w:cs="Tahoma"/>
          <w:iCs/>
          <w:lang w:eastAsia="zh-TW"/>
        </w:rPr>
        <w:t>視何者先發生</w:t>
      </w:r>
      <w:r w:rsidRPr="001A449E">
        <w:rPr>
          <w:rFonts w:eastAsia="PMingLiU" w:cs="Tahoma"/>
          <w:iCs/>
          <w:lang w:eastAsia="zh-TW"/>
        </w:rPr>
        <w:t xml:space="preserve">) </w:t>
      </w:r>
      <w:r w:rsidRPr="001A449E">
        <w:rPr>
          <w:rFonts w:eastAsia="PMingLiU" w:cs="Tahoma"/>
          <w:iCs/>
          <w:lang w:eastAsia="zh-TW"/>
        </w:rPr>
        <w:t>而隨之終止。</w:t>
      </w:r>
    </w:p>
    <w:p w:rsidR="00996781" w:rsidRPr="001A449E" w:rsidRDefault="00996781" w:rsidP="00B26237">
      <w:pPr>
        <w:ind w:left="720"/>
        <w:rPr>
          <w:rFonts w:eastAsia="PMingLiU" w:cs="Tahoma"/>
          <w:lang w:eastAsia="zh-TW"/>
        </w:rPr>
      </w:pPr>
    </w:p>
    <w:p w:rsidR="00B26237" w:rsidRPr="001A449E" w:rsidRDefault="000A0D35" w:rsidP="00864B8A">
      <w:pPr>
        <w:spacing w:after="60"/>
        <w:ind w:left="720"/>
        <w:rPr>
          <w:rFonts w:eastAsia="PMingLiU" w:cs="Tahoma"/>
          <w:lang w:eastAsia="zh-TW"/>
        </w:rPr>
      </w:pPr>
      <w:r w:rsidRPr="001A449E">
        <w:rPr>
          <w:rFonts w:eastAsia="PMingLiU" w:cs="Tahoma"/>
          <w:b/>
          <w:szCs w:val="20"/>
          <w:lang w:eastAsia="zh-TW"/>
        </w:rPr>
        <w:t>加值</w:t>
      </w:r>
      <w:r w:rsidRPr="001A449E">
        <w:rPr>
          <w:rFonts w:eastAsia="PMingLiU" w:cs="Tahoma"/>
          <w:b/>
          <w:szCs w:val="20"/>
          <w:lang w:eastAsia="zh-TW"/>
        </w:rPr>
        <w:t xml:space="preserve"> USL</w:t>
      </w:r>
    </w:p>
    <w:p w:rsidR="00B26237" w:rsidRPr="001A449E" w:rsidRDefault="00B26237" w:rsidP="00B26237">
      <w:pPr>
        <w:ind w:left="720"/>
        <w:rPr>
          <w:rFonts w:eastAsia="PMingLiU" w:cs="Tahoma"/>
          <w:lang w:eastAsia="zh-TW"/>
        </w:rPr>
      </w:pPr>
      <w:r w:rsidRPr="001A449E">
        <w:rPr>
          <w:rFonts w:eastAsia="PMingLiU" w:cs="Tahoma"/>
          <w:color w:val="000000"/>
          <w:szCs w:val="18"/>
          <w:lang w:eastAsia="zh-TW"/>
        </w:rPr>
        <w:t>具有合格產品範圍之機構得訂購</w:t>
      </w:r>
      <w:r w:rsidRPr="001A449E">
        <w:rPr>
          <w:rFonts w:eastAsia="PMingLiU" w:cs="Tahoma"/>
          <w:color w:val="000000"/>
          <w:szCs w:val="18"/>
          <w:lang w:eastAsia="zh-TW"/>
        </w:rPr>
        <w:t xml:space="preserve"> O365 Add-on Plan </w:t>
      </w:r>
      <w:r w:rsidRPr="001A449E">
        <w:rPr>
          <w:rFonts w:eastAsia="PMingLiU" w:cs="Tahoma"/>
          <w:color w:val="000000"/>
          <w:szCs w:val="18"/>
          <w:lang w:eastAsia="zh-TW"/>
        </w:rPr>
        <w:t>之對應的使用者訂閱使用權，詳如下表所述。具備</w:t>
      </w:r>
      <w:r w:rsidRPr="001A449E">
        <w:rPr>
          <w:rFonts w:eastAsia="PMingLiU" w:cs="Tahoma"/>
          <w:color w:val="000000"/>
          <w:szCs w:val="18"/>
          <w:lang w:eastAsia="zh-TW"/>
        </w:rPr>
        <w:t xml:space="preserve"> School </w:t>
      </w:r>
      <w:r w:rsidRPr="001A449E">
        <w:rPr>
          <w:rFonts w:eastAsia="PMingLiU" w:cs="Tahoma"/>
          <w:color w:val="000000"/>
          <w:szCs w:val="18"/>
          <w:lang w:eastAsia="zh-TW"/>
        </w:rPr>
        <w:t>合約之機構：只要機構的合格產品在有效期限以內，最多即能為與其合格電腦相同數量之使用者，訂購</w:t>
      </w:r>
      <w:r w:rsidRPr="001A449E">
        <w:rPr>
          <w:rFonts w:eastAsia="PMingLiU" w:cs="Tahoma"/>
          <w:color w:val="000000"/>
          <w:szCs w:val="18"/>
          <w:lang w:eastAsia="zh-TW"/>
        </w:rPr>
        <w:t xml:space="preserve"> O365 Add-on Plan </w:t>
      </w:r>
      <w:r w:rsidRPr="001A449E">
        <w:rPr>
          <w:rFonts w:eastAsia="PMingLiU" w:cs="Tahoma"/>
          <w:color w:val="000000"/>
          <w:szCs w:val="18"/>
          <w:lang w:eastAsia="zh-TW"/>
        </w:rPr>
        <w:t>的對應使用者訂閱使用權。</w:t>
      </w:r>
    </w:p>
    <w:p w:rsidR="00B26237" w:rsidRPr="001A449E"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1A449E" w:rsidTr="00B42A20">
        <w:tc>
          <w:tcPr>
            <w:tcW w:w="4320" w:type="dxa"/>
            <w:shd w:val="clear" w:color="auto" w:fill="FABF8F"/>
          </w:tcPr>
          <w:p w:rsidR="00B26237" w:rsidRPr="001A449E" w:rsidRDefault="00B26237" w:rsidP="00B42A20">
            <w:pPr>
              <w:rPr>
                <w:rFonts w:eastAsia="PMingLiU" w:cs="Tahoma"/>
                <w:b/>
                <w:color w:val="000000"/>
                <w:szCs w:val="18"/>
              </w:rPr>
            </w:pPr>
            <w:r w:rsidRPr="001A449E">
              <w:rPr>
                <w:rFonts w:eastAsia="PMingLiU" w:cs="Tahoma"/>
                <w:b/>
                <w:color w:val="000000"/>
                <w:szCs w:val="18"/>
              </w:rPr>
              <w:t>合格使用權</w:t>
            </w:r>
          </w:p>
        </w:tc>
        <w:tc>
          <w:tcPr>
            <w:tcW w:w="4320" w:type="dxa"/>
            <w:shd w:val="clear" w:color="auto" w:fill="FABF8F"/>
          </w:tcPr>
          <w:p w:rsidR="00B26237" w:rsidRPr="001A449E" w:rsidRDefault="000A0D35" w:rsidP="000A0D35">
            <w:pPr>
              <w:rPr>
                <w:rFonts w:eastAsia="PMingLiU" w:cs="Tahoma"/>
                <w:b/>
                <w:color w:val="000000"/>
                <w:szCs w:val="18"/>
              </w:rPr>
            </w:pPr>
            <w:r w:rsidRPr="001A449E">
              <w:rPr>
                <w:rFonts w:eastAsia="PMingLiU" w:cs="Tahoma"/>
                <w:b/>
                <w:color w:val="000000"/>
                <w:szCs w:val="18"/>
              </w:rPr>
              <w:t>加值</w:t>
            </w:r>
            <w:r w:rsidRPr="001A449E">
              <w:rPr>
                <w:rFonts w:eastAsia="PMingLiU" w:cs="Tahoma"/>
                <w:b/>
                <w:color w:val="000000"/>
                <w:szCs w:val="18"/>
              </w:rPr>
              <w:t xml:space="preserve"> USL</w:t>
            </w:r>
          </w:p>
        </w:tc>
      </w:tr>
      <w:tr w:rsidR="00B26237" w:rsidRPr="001A449E" w:rsidTr="00B42A20">
        <w:tc>
          <w:tcPr>
            <w:tcW w:w="4320" w:type="dxa"/>
            <w:shd w:val="clear" w:color="auto" w:fill="auto"/>
          </w:tcPr>
          <w:p w:rsidR="00B26237" w:rsidRPr="001A449E" w:rsidRDefault="00B26237" w:rsidP="00B42A20">
            <w:pPr>
              <w:rPr>
                <w:rFonts w:eastAsia="PMingLiU" w:cs="Tahoma"/>
                <w:color w:val="000000"/>
                <w:szCs w:val="18"/>
              </w:rPr>
            </w:pPr>
            <w:r w:rsidRPr="001A449E">
              <w:rPr>
                <w:rFonts w:eastAsia="PMingLiU" w:cs="Tahoma"/>
                <w:color w:val="000000"/>
                <w:szCs w:val="18"/>
              </w:rPr>
              <w:t xml:space="preserve">Core CAL </w:t>
            </w:r>
            <w:r w:rsidRPr="001A449E">
              <w:rPr>
                <w:rFonts w:eastAsia="PMingLiU" w:cs="Tahoma"/>
                <w:color w:val="000000"/>
                <w:szCs w:val="18"/>
              </w:rPr>
              <w:t>套件</w:t>
            </w:r>
            <w:r w:rsidRPr="001A449E">
              <w:rPr>
                <w:rFonts w:eastAsia="PMingLiU" w:cs="Tahoma"/>
                <w:color w:val="000000"/>
                <w:szCs w:val="18"/>
                <w:vertAlign w:val="superscript"/>
              </w:rPr>
              <w:t>1</w:t>
            </w:r>
            <w:r w:rsidRPr="001A449E">
              <w:rPr>
                <w:rFonts w:eastAsia="PMingLiU" w:cs="Tahoma"/>
                <w:color w:val="000000"/>
                <w:szCs w:val="18"/>
              </w:rPr>
              <w:t xml:space="preserve"> </w:t>
            </w:r>
            <w:r w:rsidRPr="001A449E">
              <w:rPr>
                <w:rFonts w:eastAsia="PMingLiU" w:cs="Tahoma"/>
                <w:color w:val="000000"/>
                <w:szCs w:val="18"/>
              </w:rPr>
              <w:t>或</w:t>
            </w:r>
            <w:r w:rsidRPr="001A449E">
              <w:rPr>
                <w:rFonts w:eastAsia="PMingLiU" w:cs="Tahoma"/>
                <w:color w:val="000000"/>
                <w:szCs w:val="18"/>
              </w:rPr>
              <w:t xml:space="preserve"> ECAL </w:t>
            </w:r>
            <w:r w:rsidRPr="001A449E">
              <w:rPr>
                <w:rFonts w:eastAsia="PMingLiU" w:cs="Tahoma"/>
                <w:color w:val="000000"/>
                <w:szCs w:val="18"/>
              </w:rPr>
              <w:t>套件</w:t>
            </w:r>
            <w:r w:rsidRPr="001A449E">
              <w:rPr>
                <w:rFonts w:eastAsia="PMingLiU" w:cs="Tahoma"/>
                <w:color w:val="000000"/>
                <w:szCs w:val="18"/>
                <w:vertAlign w:val="superscript"/>
              </w:rPr>
              <w:t>1</w:t>
            </w:r>
          </w:p>
        </w:tc>
        <w:tc>
          <w:tcPr>
            <w:tcW w:w="4320" w:type="dxa"/>
            <w:shd w:val="clear" w:color="auto" w:fill="auto"/>
          </w:tcPr>
          <w:p w:rsidR="00B26237" w:rsidRPr="001A449E" w:rsidRDefault="00B26237" w:rsidP="009B3FA2">
            <w:pPr>
              <w:rPr>
                <w:rFonts w:eastAsia="PMingLiU" w:cs="Tahoma"/>
                <w:color w:val="000000"/>
                <w:szCs w:val="18"/>
              </w:rPr>
            </w:pPr>
            <w:r w:rsidRPr="001A449E">
              <w:rPr>
                <w:rFonts w:eastAsia="PMingLiU" w:cs="Tahoma"/>
                <w:color w:val="000000"/>
                <w:szCs w:val="18"/>
              </w:rPr>
              <w:t>針對</w:t>
            </w:r>
            <w:r w:rsidRPr="001A449E">
              <w:rPr>
                <w:rFonts w:eastAsia="PMingLiU" w:cs="Tahoma"/>
                <w:color w:val="000000"/>
                <w:szCs w:val="18"/>
              </w:rPr>
              <w:t xml:space="preserve"> Core CAL </w:t>
            </w:r>
            <w:r w:rsidRPr="001A449E">
              <w:rPr>
                <w:rFonts w:eastAsia="PMingLiU" w:cs="Tahoma"/>
                <w:color w:val="000000"/>
                <w:szCs w:val="18"/>
              </w:rPr>
              <w:t>或</w:t>
            </w:r>
            <w:r w:rsidRPr="001A449E">
              <w:rPr>
                <w:rFonts w:eastAsia="PMingLiU" w:cs="Tahoma"/>
                <w:color w:val="000000"/>
                <w:szCs w:val="18"/>
              </w:rPr>
              <w:t xml:space="preserve"> ECAL </w:t>
            </w:r>
            <w:r w:rsidRPr="001A449E">
              <w:rPr>
                <w:rFonts w:eastAsia="PMingLiU" w:cs="Tahoma"/>
                <w:color w:val="000000"/>
                <w:szCs w:val="18"/>
              </w:rPr>
              <w:t>的</w:t>
            </w:r>
            <w:r w:rsidRPr="001A449E">
              <w:rPr>
                <w:rFonts w:eastAsia="PMingLiU" w:cs="Tahoma"/>
                <w:color w:val="000000"/>
                <w:szCs w:val="18"/>
              </w:rPr>
              <w:t xml:space="preserve"> Office 365 Education A3 </w:t>
            </w:r>
            <w:r w:rsidRPr="001A449E">
              <w:rPr>
                <w:rFonts w:eastAsia="PMingLiU" w:cs="Tahoma"/>
                <w:color w:val="000000"/>
                <w:szCs w:val="18"/>
              </w:rPr>
              <w:t>加值使用者訂閱使用權</w:t>
            </w:r>
          </w:p>
        </w:tc>
      </w:tr>
      <w:tr w:rsidR="00B26237" w:rsidRPr="001A449E" w:rsidTr="00B42A20">
        <w:tc>
          <w:tcPr>
            <w:tcW w:w="4320" w:type="dxa"/>
            <w:shd w:val="clear" w:color="auto" w:fill="auto"/>
          </w:tcPr>
          <w:p w:rsidR="00B26237" w:rsidRPr="001A449E" w:rsidRDefault="00B26237" w:rsidP="00B42A20">
            <w:pPr>
              <w:rPr>
                <w:rFonts w:eastAsia="PMingLiU" w:cs="Tahoma"/>
                <w:color w:val="000000"/>
                <w:szCs w:val="18"/>
              </w:rPr>
            </w:pPr>
            <w:r w:rsidRPr="001A449E">
              <w:rPr>
                <w:rFonts w:eastAsia="PMingLiU" w:cs="Tahoma"/>
                <w:color w:val="000000"/>
                <w:szCs w:val="18"/>
              </w:rPr>
              <w:t>Office Pro Plus</w:t>
            </w:r>
            <w:r w:rsidRPr="001A449E">
              <w:rPr>
                <w:rFonts w:eastAsia="PMingLiU" w:cs="Tahoma"/>
                <w:color w:val="000000"/>
                <w:szCs w:val="18"/>
                <w:vertAlign w:val="superscript"/>
              </w:rPr>
              <w:t>1</w:t>
            </w:r>
          </w:p>
        </w:tc>
        <w:tc>
          <w:tcPr>
            <w:tcW w:w="4320" w:type="dxa"/>
            <w:shd w:val="clear" w:color="auto" w:fill="auto"/>
          </w:tcPr>
          <w:p w:rsidR="00B26237" w:rsidRPr="001A449E" w:rsidRDefault="00B26237" w:rsidP="009B3FA2">
            <w:pPr>
              <w:rPr>
                <w:rFonts w:eastAsia="PMingLiU" w:cs="Tahoma"/>
                <w:color w:val="000000"/>
                <w:szCs w:val="18"/>
              </w:rPr>
            </w:pPr>
            <w:r w:rsidRPr="001A449E">
              <w:rPr>
                <w:rFonts w:eastAsia="PMingLiU" w:cs="Tahoma"/>
                <w:color w:val="000000"/>
                <w:szCs w:val="18"/>
              </w:rPr>
              <w:t>針對</w:t>
            </w:r>
            <w:r w:rsidRPr="001A449E">
              <w:rPr>
                <w:rFonts w:eastAsia="PMingLiU" w:cs="Tahoma"/>
                <w:color w:val="000000"/>
                <w:szCs w:val="18"/>
              </w:rPr>
              <w:t xml:space="preserve"> Office Pro Plus </w:t>
            </w:r>
            <w:r w:rsidRPr="001A449E">
              <w:rPr>
                <w:rFonts w:eastAsia="PMingLiU" w:cs="Tahoma"/>
                <w:color w:val="000000"/>
                <w:szCs w:val="18"/>
              </w:rPr>
              <w:t>的</w:t>
            </w:r>
            <w:r w:rsidRPr="001A449E">
              <w:rPr>
                <w:rFonts w:eastAsia="PMingLiU" w:cs="Tahoma"/>
                <w:color w:val="000000"/>
                <w:szCs w:val="18"/>
              </w:rPr>
              <w:t xml:space="preserve"> Office 365 Education A3 </w:t>
            </w:r>
            <w:r w:rsidR="003606DE">
              <w:rPr>
                <w:rFonts w:eastAsia="PMingLiU" w:cs="Tahoma"/>
                <w:color w:val="000000"/>
                <w:szCs w:val="18"/>
              </w:rPr>
              <w:br/>
            </w:r>
            <w:r w:rsidRPr="001A449E">
              <w:rPr>
                <w:rFonts w:eastAsia="PMingLiU" w:cs="Tahoma"/>
                <w:color w:val="000000"/>
                <w:szCs w:val="18"/>
              </w:rPr>
              <w:t>加值</w:t>
            </w:r>
            <w:r w:rsidRPr="001A449E">
              <w:rPr>
                <w:rFonts w:eastAsia="PMingLiU" w:cs="Tahoma"/>
                <w:color w:val="000000"/>
                <w:szCs w:val="18"/>
              </w:rPr>
              <w:t xml:space="preserve"> USL</w:t>
            </w:r>
          </w:p>
        </w:tc>
      </w:tr>
      <w:tr w:rsidR="00B26237" w:rsidRPr="001A449E" w:rsidTr="00B42A20">
        <w:tc>
          <w:tcPr>
            <w:tcW w:w="4320" w:type="dxa"/>
            <w:shd w:val="clear" w:color="auto" w:fill="auto"/>
          </w:tcPr>
          <w:p w:rsidR="00B26237" w:rsidRPr="001A449E" w:rsidRDefault="00B26237" w:rsidP="00B42A20">
            <w:pPr>
              <w:rPr>
                <w:rFonts w:eastAsia="PMingLiU" w:cs="Tahoma"/>
                <w:color w:val="000000"/>
                <w:szCs w:val="18"/>
              </w:rPr>
            </w:pPr>
            <w:r w:rsidRPr="001A449E">
              <w:rPr>
                <w:rFonts w:eastAsia="PMingLiU" w:cs="Tahoma"/>
                <w:color w:val="000000"/>
                <w:szCs w:val="18"/>
              </w:rPr>
              <w:t xml:space="preserve">Core CAL </w:t>
            </w:r>
            <w:r w:rsidRPr="001A449E">
              <w:rPr>
                <w:rFonts w:eastAsia="PMingLiU" w:cs="Tahoma"/>
                <w:color w:val="000000"/>
                <w:szCs w:val="18"/>
              </w:rPr>
              <w:t>套件</w:t>
            </w:r>
            <w:r w:rsidRPr="001A449E">
              <w:rPr>
                <w:rFonts w:eastAsia="PMingLiU" w:cs="Tahoma"/>
                <w:color w:val="000000"/>
                <w:szCs w:val="18"/>
                <w:vertAlign w:val="superscript"/>
              </w:rPr>
              <w:t>1</w:t>
            </w:r>
            <w:r w:rsidRPr="001A449E">
              <w:rPr>
                <w:rFonts w:eastAsia="PMingLiU" w:cs="Tahoma"/>
                <w:color w:val="000000"/>
                <w:szCs w:val="18"/>
              </w:rPr>
              <w:t xml:space="preserve"> </w:t>
            </w:r>
            <w:r w:rsidRPr="001A449E">
              <w:rPr>
                <w:rFonts w:eastAsia="PMingLiU" w:cs="Tahoma"/>
                <w:color w:val="000000"/>
                <w:szCs w:val="18"/>
              </w:rPr>
              <w:t>或</w:t>
            </w:r>
            <w:r w:rsidRPr="001A449E">
              <w:rPr>
                <w:rFonts w:eastAsia="PMingLiU" w:cs="Tahoma"/>
                <w:color w:val="000000"/>
                <w:szCs w:val="18"/>
              </w:rPr>
              <w:t xml:space="preserve"> ECAL </w:t>
            </w:r>
            <w:r w:rsidRPr="001A449E">
              <w:rPr>
                <w:rFonts w:eastAsia="PMingLiU" w:cs="Tahoma"/>
                <w:color w:val="000000"/>
                <w:szCs w:val="18"/>
              </w:rPr>
              <w:t>套件</w:t>
            </w:r>
            <w:r w:rsidRPr="001A449E">
              <w:rPr>
                <w:rFonts w:eastAsia="PMingLiU" w:cs="Tahoma"/>
                <w:color w:val="000000"/>
                <w:szCs w:val="18"/>
                <w:vertAlign w:val="superscript"/>
              </w:rPr>
              <w:t>1</w:t>
            </w:r>
            <w:r w:rsidRPr="001A449E">
              <w:rPr>
                <w:rFonts w:eastAsia="PMingLiU" w:cs="Tahoma"/>
                <w:color w:val="000000"/>
                <w:szCs w:val="18"/>
              </w:rPr>
              <w:t xml:space="preserve"> + Office Pro Plus</w:t>
            </w:r>
            <w:r w:rsidRPr="001A449E">
              <w:rPr>
                <w:rFonts w:eastAsia="PMingLiU" w:cs="Tahoma"/>
                <w:color w:val="000000"/>
                <w:szCs w:val="18"/>
                <w:vertAlign w:val="superscript"/>
              </w:rPr>
              <w:t>1</w:t>
            </w:r>
          </w:p>
        </w:tc>
        <w:tc>
          <w:tcPr>
            <w:tcW w:w="4320" w:type="dxa"/>
            <w:shd w:val="clear" w:color="auto" w:fill="auto"/>
          </w:tcPr>
          <w:p w:rsidR="00B26237" w:rsidRPr="001A449E" w:rsidRDefault="00B26237" w:rsidP="009B3FA2">
            <w:pPr>
              <w:rPr>
                <w:rFonts w:eastAsia="PMingLiU" w:cs="Tahoma"/>
                <w:color w:val="000000"/>
                <w:szCs w:val="18"/>
              </w:rPr>
            </w:pPr>
            <w:r w:rsidRPr="001A449E">
              <w:rPr>
                <w:rFonts w:eastAsia="PMingLiU" w:cs="Tahoma"/>
                <w:color w:val="000000"/>
                <w:szCs w:val="18"/>
              </w:rPr>
              <w:t>針對</w:t>
            </w:r>
            <w:r w:rsidRPr="001A449E">
              <w:rPr>
                <w:rFonts w:eastAsia="PMingLiU" w:cs="Tahoma"/>
                <w:color w:val="000000"/>
                <w:szCs w:val="18"/>
              </w:rPr>
              <w:t xml:space="preserve"> Core CAL </w:t>
            </w:r>
            <w:r w:rsidRPr="001A449E">
              <w:rPr>
                <w:rFonts w:eastAsia="PMingLiU" w:cs="Tahoma"/>
                <w:color w:val="000000"/>
                <w:szCs w:val="18"/>
              </w:rPr>
              <w:t>或</w:t>
            </w:r>
            <w:r w:rsidRPr="001A449E">
              <w:rPr>
                <w:rFonts w:eastAsia="PMingLiU" w:cs="Tahoma"/>
                <w:color w:val="000000"/>
                <w:szCs w:val="18"/>
              </w:rPr>
              <w:t xml:space="preserve"> ECAL + Office Pro Plus </w:t>
            </w:r>
            <w:r w:rsidRPr="001A449E">
              <w:rPr>
                <w:rFonts w:eastAsia="PMingLiU" w:cs="Tahoma"/>
                <w:color w:val="000000"/>
                <w:szCs w:val="18"/>
              </w:rPr>
              <w:t>的</w:t>
            </w:r>
            <w:r w:rsidRPr="001A449E">
              <w:rPr>
                <w:rFonts w:eastAsia="PMingLiU" w:cs="Tahoma"/>
                <w:color w:val="000000"/>
                <w:szCs w:val="18"/>
              </w:rPr>
              <w:t xml:space="preserve"> Office 365 Education A3 </w:t>
            </w:r>
            <w:r w:rsidRPr="001A449E">
              <w:rPr>
                <w:rFonts w:eastAsia="PMingLiU" w:cs="Tahoma"/>
                <w:color w:val="000000"/>
                <w:szCs w:val="18"/>
              </w:rPr>
              <w:t>加值使用者訂閱使用權</w:t>
            </w:r>
          </w:p>
        </w:tc>
      </w:tr>
      <w:tr w:rsidR="00B26237" w:rsidRPr="001A449E" w:rsidTr="00B42A20">
        <w:tc>
          <w:tcPr>
            <w:tcW w:w="4320" w:type="dxa"/>
            <w:shd w:val="clear" w:color="auto" w:fill="auto"/>
          </w:tcPr>
          <w:p w:rsidR="00B26237" w:rsidRPr="001A449E" w:rsidRDefault="00B26237" w:rsidP="00B42A20">
            <w:pPr>
              <w:rPr>
                <w:rFonts w:eastAsia="PMingLiU" w:cs="Tahoma"/>
                <w:color w:val="000000"/>
                <w:szCs w:val="18"/>
              </w:rPr>
            </w:pPr>
            <w:r w:rsidRPr="001A449E">
              <w:rPr>
                <w:rFonts w:eastAsia="PMingLiU" w:cs="Tahoma"/>
                <w:color w:val="000000"/>
                <w:szCs w:val="18"/>
              </w:rPr>
              <w:t xml:space="preserve">Core CAL </w:t>
            </w:r>
            <w:r w:rsidRPr="001A449E">
              <w:rPr>
                <w:rFonts w:eastAsia="PMingLiU" w:cs="Tahoma"/>
                <w:color w:val="000000"/>
                <w:szCs w:val="18"/>
              </w:rPr>
              <w:t>套件</w:t>
            </w:r>
            <w:r w:rsidRPr="001A449E">
              <w:rPr>
                <w:rFonts w:eastAsia="PMingLiU" w:cs="Tahoma"/>
                <w:color w:val="000000"/>
                <w:szCs w:val="18"/>
                <w:vertAlign w:val="superscript"/>
              </w:rPr>
              <w:t>1</w:t>
            </w:r>
            <w:r w:rsidRPr="001A449E">
              <w:rPr>
                <w:rFonts w:eastAsia="PMingLiU" w:cs="Tahoma"/>
                <w:color w:val="000000"/>
                <w:szCs w:val="18"/>
              </w:rPr>
              <w:t xml:space="preserve"> </w:t>
            </w:r>
            <w:r w:rsidRPr="001A449E">
              <w:rPr>
                <w:rFonts w:eastAsia="PMingLiU" w:cs="Tahoma"/>
                <w:color w:val="000000"/>
                <w:szCs w:val="18"/>
              </w:rPr>
              <w:t>或</w:t>
            </w:r>
            <w:r w:rsidRPr="001A449E">
              <w:rPr>
                <w:rFonts w:eastAsia="PMingLiU" w:cs="Tahoma"/>
                <w:color w:val="000000"/>
                <w:szCs w:val="18"/>
              </w:rPr>
              <w:t xml:space="preserve"> ECAL </w:t>
            </w:r>
            <w:r w:rsidRPr="001A449E">
              <w:rPr>
                <w:rFonts w:eastAsia="PMingLiU" w:cs="Tahoma"/>
                <w:color w:val="000000"/>
                <w:szCs w:val="18"/>
              </w:rPr>
              <w:t>套件</w:t>
            </w:r>
            <w:r w:rsidRPr="001A449E">
              <w:rPr>
                <w:rFonts w:eastAsia="PMingLiU" w:cs="Tahoma"/>
                <w:color w:val="000000"/>
                <w:szCs w:val="18"/>
                <w:vertAlign w:val="superscript"/>
              </w:rPr>
              <w:t>1</w:t>
            </w:r>
          </w:p>
        </w:tc>
        <w:tc>
          <w:tcPr>
            <w:tcW w:w="4320" w:type="dxa"/>
            <w:shd w:val="clear" w:color="auto" w:fill="auto"/>
          </w:tcPr>
          <w:p w:rsidR="00B26237" w:rsidRPr="001A449E" w:rsidRDefault="00B26237" w:rsidP="009B3FA2">
            <w:pPr>
              <w:rPr>
                <w:rFonts w:eastAsia="PMingLiU" w:cs="Tahoma"/>
                <w:color w:val="000000"/>
                <w:szCs w:val="18"/>
              </w:rPr>
            </w:pPr>
            <w:r w:rsidRPr="001A449E">
              <w:rPr>
                <w:rFonts w:eastAsia="PMingLiU" w:cs="Tahoma"/>
                <w:color w:val="000000"/>
                <w:szCs w:val="18"/>
              </w:rPr>
              <w:t>針對</w:t>
            </w:r>
            <w:r w:rsidRPr="001A449E">
              <w:rPr>
                <w:rFonts w:eastAsia="PMingLiU" w:cs="Tahoma"/>
                <w:color w:val="000000"/>
                <w:szCs w:val="18"/>
              </w:rPr>
              <w:t xml:space="preserve"> Core CAL </w:t>
            </w:r>
            <w:r w:rsidRPr="001A449E">
              <w:rPr>
                <w:rFonts w:eastAsia="PMingLiU" w:cs="Tahoma"/>
                <w:color w:val="000000"/>
                <w:szCs w:val="18"/>
              </w:rPr>
              <w:t>或</w:t>
            </w:r>
            <w:r w:rsidRPr="001A449E">
              <w:rPr>
                <w:rFonts w:eastAsia="PMingLiU" w:cs="Tahoma"/>
                <w:color w:val="000000"/>
                <w:szCs w:val="18"/>
              </w:rPr>
              <w:t xml:space="preserve"> ECAL </w:t>
            </w:r>
            <w:r w:rsidRPr="001A449E">
              <w:rPr>
                <w:rFonts w:eastAsia="PMingLiU" w:cs="Tahoma"/>
                <w:color w:val="000000"/>
                <w:szCs w:val="18"/>
              </w:rPr>
              <w:t>的</w:t>
            </w:r>
            <w:r w:rsidRPr="001A449E">
              <w:rPr>
                <w:rFonts w:eastAsia="PMingLiU" w:cs="Tahoma"/>
                <w:color w:val="000000"/>
                <w:szCs w:val="18"/>
              </w:rPr>
              <w:t xml:space="preserve"> Office 365 Education A4 </w:t>
            </w:r>
            <w:r w:rsidRPr="001A449E">
              <w:rPr>
                <w:rFonts w:eastAsia="PMingLiU" w:cs="Tahoma"/>
                <w:color w:val="000000"/>
                <w:szCs w:val="18"/>
              </w:rPr>
              <w:t>加值使用者訂閱使用權</w:t>
            </w:r>
          </w:p>
        </w:tc>
      </w:tr>
      <w:tr w:rsidR="00B26237" w:rsidRPr="001A449E" w:rsidTr="00B42A20">
        <w:tc>
          <w:tcPr>
            <w:tcW w:w="4320" w:type="dxa"/>
            <w:shd w:val="clear" w:color="auto" w:fill="auto"/>
          </w:tcPr>
          <w:p w:rsidR="00B26237" w:rsidRPr="001A449E" w:rsidRDefault="00B26237" w:rsidP="00B42A20">
            <w:pPr>
              <w:rPr>
                <w:rFonts w:eastAsia="PMingLiU" w:cs="Tahoma"/>
                <w:color w:val="000000"/>
                <w:szCs w:val="18"/>
              </w:rPr>
            </w:pPr>
            <w:r w:rsidRPr="001A449E">
              <w:rPr>
                <w:rFonts w:eastAsia="PMingLiU" w:cs="Tahoma"/>
                <w:color w:val="000000"/>
                <w:szCs w:val="18"/>
              </w:rPr>
              <w:t>Office Pro Plus</w:t>
            </w:r>
            <w:r w:rsidRPr="001A449E">
              <w:rPr>
                <w:rFonts w:eastAsia="PMingLiU" w:cs="Tahoma"/>
                <w:color w:val="000000"/>
                <w:szCs w:val="18"/>
                <w:vertAlign w:val="superscript"/>
              </w:rPr>
              <w:t>1</w:t>
            </w:r>
          </w:p>
        </w:tc>
        <w:tc>
          <w:tcPr>
            <w:tcW w:w="4320" w:type="dxa"/>
            <w:shd w:val="clear" w:color="auto" w:fill="auto"/>
          </w:tcPr>
          <w:p w:rsidR="00B26237" w:rsidRPr="001A449E" w:rsidRDefault="00B26237" w:rsidP="009B3FA2">
            <w:pPr>
              <w:rPr>
                <w:rFonts w:eastAsia="PMingLiU" w:cs="Tahoma"/>
                <w:color w:val="000000"/>
                <w:szCs w:val="18"/>
              </w:rPr>
            </w:pPr>
            <w:r w:rsidRPr="001A449E">
              <w:rPr>
                <w:rFonts w:eastAsia="PMingLiU" w:cs="Tahoma"/>
                <w:color w:val="000000"/>
                <w:szCs w:val="18"/>
              </w:rPr>
              <w:t>針對</w:t>
            </w:r>
            <w:r w:rsidRPr="001A449E">
              <w:rPr>
                <w:rFonts w:eastAsia="PMingLiU" w:cs="Tahoma"/>
                <w:color w:val="000000"/>
                <w:szCs w:val="18"/>
              </w:rPr>
              <w:t xml:space="preserve"> Office Pro Plus </w:t>
            </w:r>
            <w:r w:rsidRPr="001A449E">
              <w:rPr>
                <w:rFonts w:eastAsia="PMingLiU" w:cs="Tahoma"/>
                <w:color w:val="000000"/>
                <w:szCs w:val="18"/>
              </w:rPr>
              <w:t>的</w:t>
            </w:r>
            <w:r w:rsidRPr="001A449E">
              <w:rPr>
                <w:rFonts w:eastAsia="PMingLiU" w:cs="Tahoma"/>
                <w:color w:val="000000"/>
                <w:szCs w:val="18"/>
              </w:rPr>
              <w:t xml:space="preserve"> Office 365 Education A4 </w:t>
            </w:r>
            <w:r w:rsidRPr="001A449E">
              <w:rPr>
                <w:rFonts w:eastAsia="PMingLiU" w:cs="Tahoma"/>
                <w:color w:val="000000"/>
                <w:szCs w:val="18"/>
              </w:rPr>
              <w:t>加值</w:t>
            </w:r>
            <w:r w:rsidRPr="001A449E">
              <w:rPr>
                <w:rFonts w:eastAsia="PMingLiU" w:cs="Tahoma"/>
                <w:color w:val="000000"/>
                <w:szCs w:val="18"/>
              </w:rPr>
              <w:t xml:space="preserve"> USL</w:t>
            </w:r>
          </w:p>
        </w:tc>
      </w:tr>
      <w:tr w:rsidR="00B26237" w:rsidRPr="001A449E" w:rsidTr="00B42A20">
        <w:tc>
          <w:tcPr>
            <w:tcW w:w="4320" w:type="dxa"/>
            <w:shd w:val="clear" w:color="auto" w:fill="auto"/>
          </w:tcPr>
          <w:p w:rsidR="00B26237" w:rsidRPr="001A449E" w:rsidRDefault="00B26237" w:rsidP="00B42A20">
            <w:pPr>
              <w:rPr>
                <w:rFonts w:eastAsia="PMingLiU" w:cs="Tahoma"/>
                <w:color w:val="000000"/>
                <w:szCs w:val="18"/>
              </w:rPr>
            </w:pPr>
            <w:r w:rsidRPr="001A449E">
              <w:rPr>
                <w:rFonts w:eastAsia="PMingLiU" w:cs="Tahoma"/>
                <w:color w:val="000000"/>
                <w:szCs w:val="18"/>
              </w:rPr>
              <w:t xml:space="preserve">Core CAL </w:t>
            </w:r>
            <w:r w:rsidRPr="001A449E">
              <w:rPr>
                <w:rFonts w:eastAsia="PMingLiU" w:cs="Tahoma"/>
                <w:color w:val="000000"/>
                <w:szCs w:val="18"/>
              </w:rPr>
              <w:t>套件或</w:t>
            </w:r>
            <w:r w:rsidRPr="001A449E">
              <w:rPr>
                <w:rFonts w:eastAsia="PMingLiU" w:cs="Tahoma"/>
                <w:color w:val="000000"/>
                <w:szCs w:val="18"/>
              </w:rPr>
              <w:t xml:space="preserve"> ECAL </w:t>
            </w:r>
            <w:r w:rsidRPr="001A449E">
              <w:rPr>
                <w:rFonts w:eastAsia="PMingLiU" w:cs="Tahoma"/>
                <w:color w:val="000000"/>
                <w:szCs w:val="18"/>
              </w:rPr>
              <w:t>套件</w:t>
            </w:r>
            <w:r w:rsidRPr="001A449E">
              <w:rPr>
                <w:rFonts w:eastAsia="PMingLiU" w:cs="Tahoma"/>
                <w:color w:val="000000"/>
                <w:szCs w:val="18"/>
                <w:vertAlign w:val="superscript"/>
              </w:rPr>
              <w:t>1</w:t>
            </w:r>
            <w:r w:rsidRPr="001A449E">
              <w:rPr>
                <w:rFonts w:eastAsia="PMingLiU" w:cs="Tahoma"/>
                <w:color w:val="000000"/>
                <w:szCs w:val="18"/>
              </w:rPr>
              <w:t xml:space="preserve"> + Office Pro Plus</w:t>
            </w:r>
            <w:r w:rsidRPr="001A449E">
              <w:rPr>
                <w:rFonts w:eastAsia="PMingLiU" w:cs="Tahoma"/>
                <w:color w:val="000000"/>
                <w:szCs w:val="18"/>
                <w:vertAlign w:val="superscript"/>
              </w:rPr>
              <w:t>1</w:t>
            </w:r>
          </w:p>
        </w:tc>
        <w:tc>
          <w:tcPr>
            <w:tcW w:w="4320" w:type="dxa"/>
            <w:shd w:val="clear" w:color="auto" w:fill="auto"/>
          </w:tcPr>
          <w:p w:rsidR="00B26237" w:rsidRPr="001A449E" w:rsidRDefault="00B26237" w:rsidP="009B3FA2">
            <w:pPr>
              <w:rPr>
                <w:rFonts w:eastAsia="PMingLiU" w:cs="Tahoma"/>
                <w:color w:val="000000"/>
                <w:szCs w:val="18"/>
              </w:rPr>
            </w:pPr>
            <w:r w:rsidRPr="001A449E">
              <w:rPr>
                <w:rFonts w:eastAsia="PMingLiU" w:cs="Tahoma"/>
                <w:color w:val="000000"/>
                <w:szCs w:val="18"/>
              </w:rPr>
              <w:t>針對</w:t>
            </w:r>
            <w:r w:rsidRPr="001A449E">
              <w:rPr>
                <w:rFonts w:eastAsia="PMingLiU" w:cs="Tahoma"/>
                <w:color w:val="000000"/>
                <w:szCs w:val="18"/>
              </w:rPr>
              <w:t xml:space="preserve"> Core CAL </w:t>
            </w:r>
            <w:r w:rsidRPr="001A449E">
              <w:rPr>
                <w:rFonts w:eastAsia="PMingLiU" w:cs="Tahoma"/>
                <w:color w:val="000000"/>
                <w:szCs w:val="18"/>
              </w:rPr>
              <w:t>或</w:t>
            </w:r>
            <w:r w:rsidRPr="001A449E">
              <w:rPr>
                <w:rFonts w:eastAsia="PMingLiU" w:cs="Tahoma"/>
                <w:color w:val="000000"/>
                <w:szCs w:val="18"/>
              </w:rPr>
              <w:t xml:space="preserve"> ECAL + Office Pro Plus </w:t>
            </w:r>
            <w:r w:rsidRPr="001A449E">
              <w:rPr>
                <w:rFonts w:eastAsia="PMingLiU" w:cs="Tahoma"/>
                <w:color w:val="000000"/>
                <w:szCs w:val="18"/>
              </w:rPr>
              <w:t>的</w:t>
            </w:r>
            <w:r w:rsidRPr="001A449E">
              <w:rPr>
                <w:rFonts w:eastAsia="PMingLiU" w:cs="Tahoma"/>
                <w:color w:val="000000"/>
                <w:szCs w:val="18"/>
              </w:rPr>
              <w:t xml:space="preserve"> Office 365 Education A4 </w:t>
            </w:r>
            <w:r w:rsidRPr="001A449E">
              <w:rPr>
                <w:rFonts w:eastAsia="PMingLiU" w:cs="Tahoma"/>
                <w:color w:val="000000"/>
                <w:szCs w:val="18"/>
              </w:rPr>
              <w:t>加值使用者訂閱使用權</w:t>
            </w:r>
          </w:p>
        </w:tc>
      </w:tr>
    </w:tbl>
    <w:p w:rsidR="00B26237" w:rsidRPr="001A449E" w:rsidRDefault="00B26237" w:rsidP="00B26237">
      <w:pPr>
        <w:ind w:left="900"/>
        <w:rPr>
          <w:rFonts w:eastAsia="PMingLiU" w:cs="Tahoma"/>
        </w:rPr>
      </w:pPr>
      <w:r w:rsidRPr="001A449E">
        <w:rPr>
          <w:rFonts w:eastAsia="PMingLiU" w:cs="Tahoma"/>
          <w:i/>
          <w:color w:val="000000"/>
          <w:sz w:val="16"/>
          <w:szCs w:val="18"/>
          <w:vertAlign w:val="superscript"/>
        </w:rPr>
        <w:t>1</w:t>
      </w:r>
      <w:r w:rsidRPr="001A449E">
        <w:rPr>
          <w:rFonts w:eastAsia="PMingLiU" w:cs="Tahoma"/>
          <w:i/>
          <w:color w:val="000000"/>
          <w:sz w:val="16"/>
          <w:szCs w:val="18"/>
        </w:rPr>
        <w:t>具有有效軟體保證</w:t>
      </w:r>
    </w:p>
    <w:p w:rsidR="00B26237" w:rsidRDefault="00B26237" w:rsidP="00B26237">
      <w:pPr>
        <w:ind w:left="720"/>
        <w:rPr>
          <w:rFonts w:eastAsia="PMingLiU" w:cs="Tahoma"/>
        </w:rPr>
      </w:pPr>
    </w:p>
    <w:p w:rsidR="003606DE" w:rsidRDefault="003606DE" w:rsidP="00B26237">
      <w:pPr>
        <w:ind w:left="720"/>
        <w:rPr>
          <w:rFonts w:eastAsia="PMingLiU" w:cs="Tahoma"/>
        </w:rPr>
      </w:pPr>
    </w:p>
    <w:p w:rsidR="003606DE" w:rsidRPr="001A449E" w:rsidRDefault="003606DE" w:rsidP="00B26237">
      <w:pPr>
        <w:ind w:left="720"/>
        <w:rPr>
          <w:rFonts w:eastAsia="PMingLiU" w:cs="Tahoma"/>
        </w:rPr>
      </w:pPr>
    </w:p>
    <w:p w:rsidR="00B26237" w:rsidRPr="001A449E" w:rsidRDefault="00B26237" w:rsidP="00B26237">
      <w:pPr>
        <w:ind w:left="720"/>
        <w:rPr>
          <w:rFonts w:eastAsia="PMingLiU" w:cs="Tahoma"/>
        </w:rPr>
      </w:pPr>
      <w:r w:rsidRPr="001A449E">
        <w:rPr>
          <w:rFonts w:eastAsia="PMingLiU" w:cs="Tahoma"/>
          <w:iCs/>
          <w:color w:val="000000"/>
          <w:szCs w:val="18"/>
        </w:rPr>
        <w:t>擁有指定給所有教職員之</w:t>
      </w:r>
      <w:r w:rsidRPr="001A449E">
        <w:rPr>
          <w:rFonts w:eastAsia="PMingLiU" w:cs="Tahoma"/>
          <w:iCs/>
          <w:color w:val="000000"/>
          <w:szCs w:val="18"/>
        </w:rPr>
        <w:t xml:space="preserve"> Office 365 Education A3 </w:t>
      </w:r>
      <w:r w:rsidRPr="001A449E">
        <w:rPr>
          <w:rFonts w:eastAsia="PMingLiU" w:cs="Tahoma"/>
          <w:iCs/>
          <w:color w:val="000000"/>
          <w:szCs w:val="18"/>
        </w:rPr>
        <w:t>或</w:t>
      </w:r>
      <w:r w:rsidRPr="001A449E">
        <w:rPr>
          <w:rFonts w:eastAsia="PMingLiU" w:cs="Tahoma"/>
          <w:iCs/>
          <w:color w:val="000000"/>
          <w:szCs w:val="18"/>
        </w:rPr>
        <w:t xml:space="preserve"> Office 365 Education A4 </w:t>
      </w:r>
      <w:r w:rsidRPr="001A449E">
        <w:rPr>
          <w:rFonts w:eastAsia="PMingLiU" w:cs="Tahoma"/>
          <w:iCs/>
          <w:color w:val="000000"/>
          <w:szCs w:val="18"/>
        </w:rPr>
        <w:t>使用者訂閱使用權的機構，</w:t>
      </w:r>
      <w:r w:rsidR="003606DE">
        <w:rPr>
          <w:rFonts w:eastAsia="PMingLiU" w:cs="Tahoma"/>
          <w:iCs/>
          <w:color w:val="000000"/>
          <w:szCs w:val="18"/>
        </w:rPr>
        <w:br/>
      </w:r>
      <w:r w:rsidRPr="001A449E">
        <w:rPr>
          <w:rFonts w:eastAsia="PMingLiU" w:cs="Tahoma"/>
          <w:iCs/>
          <w:color w:val="000000"/>
          <w:szCs w:val="18"/>
        </w:rPr>
        <w:t>得於機構之組織內任何開放式實驗室或圖書館內安裝</w:t>
      </w:r>
      <w:r w:rsidRPr="001A449E">
        <w:rPr>
          <w:rFonts w:eastAsia="PMingLiU" w:cs="Tahoma"/>
          <w:iCs/>
          <w:color w:val="000000"/>
          <w:szCs w:val="18"/>
        </w:rPr>
        <w:t xml:space="preserve"> Office Professional Plus 2010 </w:t>
      </w:r>
      <w:r w:rsidRPr="001A449E">
        <w:rPr>
          <w:rFonts w:eastAsia="PMingLiU" w:cs="Tahoma"/>
          <w:iCs/>
          <w:color w:val="000000"/>
          <w:szCs w:val="18"/>
        </w:rPr>
        <w:t>軟體。針對軟體之使用則另受</w:t>
      </w:r>
      <w:r w:rsidRPr="001A449E">
        <w:rPr>
          <w:rFonts w:eastAsia="PMingLiU" w:cs="Tahoma"/>
          <w:iCs/>
          <w:color w:val="000000"/>
          <w:szCs w:val="18"/>
        </w:rPr>
        <w:t xml:space="preserve"> Office Pro Plus 2010 </w:t>
      </w:r>
      <w:r w:rsidRPr="001A449E">
        <w:rPr>
          <w:rFonts w:eastAsia="PMingLiU" w:cs="Tahoma"/>
          <w:iCs/>
          <w:color w:val="000000"/>
          <w:szCs w:val="18"/>
        </w:rPr>
        <w:t>授權條款所拘束。</w:t>
      </w:r>
    </w:p>
    <w:p w:rsidR="00B26237" w:rsidRPr="001A449E" w:rsidRDefault="00B26237" w:rsidP="00B26237">
      <w:pPr>
        <w:ind w:left="720"/>
        <w:rPr>
          <w:rFonts w:eastAsia="PMingLiU" w:cs="Tahoma"/>
        </w:rPr>
      </w:pPr>
    </w:p>
    <w:p w:rsidR="00B26237" w:rsidRPr="001A449E" w:rsidRDefault="00B26237" w:rsidP="003606DE">
      <w:pPr>
        <w:pStyle w:val="FootnoteBulletLevel2"/>
        <w:tabs>
          <w:tab w:val="clear" w:pos="1260"/>
        </w:tabs>
        <w:spacing w:before="0"/>
        <w:ind w:left="720" w:firstLine="0"/>
        <w:rPr>
          <w:rFonts w:ascii="Tahoma" w:eastAsia="PMingLiU" w:hAnsi="Tahoma" w:cs="Tahoma"/>
          <w:lang w:eastAsia="zh-TW"/>
        </w:rPr>
      </w:pPr>
      <w:r w:rsidRPr="001A449E">
        <w:rPr>
          <w:rFonts w:ascii="Tahoma" w:eastAsia="PMingLiU" w:hAnsi="Tahoma" w:cs="Tahoma"/>
          <w:color w:val="000000"/>
          <w:sz w:val="18"/>
          <w:szCs w:val="18"/>
        </w:rPr>
        <w:t xml:space="preserve">Lync Online Plan 1A </w:t>
      </w:r>
      <w:r w:rsidRPr="001A449E">
        <w:rPr>
          <w:rFonts w:ascii="Tahoma" w:eastAsia="PMingLiU" w:hAnsi="Tahoma" w:cs="Tahoma"/>
          <w:color w:val="000000"/>
          <w:sz w:val="18"/>
          <w:szCs w:val="18"/>
        </w:rPr>
        <w:t>及</w:t>
      </w:r>
      <w:r w:rsidRPr="001A449E">
        <w:rPr>
          <w:rFonts w:ascii="Tahoma" w:eastAsia="PMingLiU" w:hAnsi="Tahoma" w:cs="Tahoma"/>
          <w:color w:val="000000"/>
          <w:sz w:val="18"/>
          <w:szCs w:val="18"/>
        </w:rPr>
        <w:t xml:space="preserve"> Plan 2A </w:t>
      </w:r>
      <w:r w:rsidRPr="001A449E">
        <w:rPr>
          <w:rFonts w:ascii="Tahoma" w:eastAsia="PMingLiU" w:hAnsi="Tahoma" w:cs="Tahoma"/>
          <w:color w:val="000000"/>
          <w:sz w:val="18"/>
          <w:szCs w:val="18"/>
        </w:rPr>
        <w:t>需要分別訂購及安裝</w:t>
      </w:r>
      <w:r w:rsidRPr="001A449E">
        <w:rPr>
          <w:rFonts w:ascii="Tahoma" w:eastAsia="PMingLiU" w:hAnsi="Tahoma" w:cs="Tahoma"/>
          <w:color w:val="000000"/>
          <w:sz w:val="18"/>
          <w:szCs w:val="18"/>
        </w:rPr>
        <w:t xml:space="preserve"> Microsoft Lync 2013 (</w:t>
      </w:r>
      <w:r w:rsidRPr="001A449E">
        <w:rPr>
          <w:rFonts w:ascii="Tahoma" w:eastAsia="PMingLiU" w:hAnsi="Tahoma" w:cs="Tahoma"/>
          <w:color w:val="000000"/>
          <w:sz w:val="18"/>
          <w:szCs w:val="18"/>
        </w:rPr>
        <w:t>或</w:t>
      </w:r>
      <w:r w:rsidRPr="001A449E">
        <w:rPr>
          <w:rFonts w:ascii="Tahoma" w:eastAsia="PMingLiU" w:hAnsi="Tahoma" w:cs="Tahoma"/>
          <w:color w:val="000000"/>
          <w:sz w:val="18"/>
          <w:szCs w:val="18"/>
        </w:rPr>
        <w:t xml:space="preserve"> Lync for Mac 2011) </w:t>
      </w:r>
      <w:r w:rsidRPr="001A449E">
        <w:rPr>
          <w:rFonts w:ascii="Tahoma" w:eastAsia="PMingLiU" w:hAnsi="Tahoma" w:cs="Tahoma"/>
          <w:color w:val="000000"/>
          <w:sz w:val="18"/>
          <w:szCs w:val="18"/>
        </w:rPr>
        <w:t>才能存取</w:t>
      </w:r>
      <w:r w:rsidRPr="001A449E">
        <w:rPr>
          <w:rFonts w:ascii="Tahoma" w:eastAsia="PMingLiU" w:hAnsi="Tahoma" w:cs="Tahoma"/>
          <w:color w:val="000000"/>
          <w:sz w:val="18"/>
          <w:szCs w:val="18"/>
        </w:rPr>
        <w:t xml:space="preserve"> Lync Online Plan 1A </w:t>
      </w:r>
      <w:r w:rsidRPr="001A449E">
        <w:rPr>
          <w:rFonts w:ascii="Tahoma" w:eastAsia="PMingLiU" w:hAnsi="Tahoma" w:cs="Tahoma"/>
          <w:color w:val="000000"/>
          <w:sz w:val="18"/>
          <w:szCs w:val="18"/>
        </w:rPr>
        <w:t>及</w:t>
      </w:r>
      <w:r w:rsidRPr="001A449E">
        <w:rPr>
          <w:rFonts w:ascii="Tahoma" w:eastAsia="PMingLiU" w:hAnsi="Tahoma" w:cs="Tahoma"/>
          <w:color w:val="000000"/>
          <w:sz w:val="18"/>
          <w:szCs w:val="18"/>
        </w:rPr>
        <w:t xml:space="preserve"> Plan 2A </w:t>
      </w:r>
      <w:r w:rsidRPr="001A449E">
        <w:rPr>
          <w:rFonts w:ascii="Tahoma" w:eastAsia="PMingLiU" w:hAnsi="Tahoma" w:cs="Tahoma"/>
          <w:color w:val="000000"/>
          <w:sz w:val="18"/>
          <w:szCs w:val="18"/>
        </w:rPr>
        <w:t>的完整功能集。</w:t>
      </w:r>
      <w:r w:rsidRPr="001A449E">
        <w:rPr>
          <w:rFonts w:ascii="Tahoma" w:eastAsia="PMingLiU" w:hAnsi="Tahoma" w:cs="Tahoma"/>
          <w:color w:val="000000"/>
          <w:sz w:val="18"/>
          <w:szCs w:val="18"/>
          <w:lang w:eastAsia="zh-TW"/>
        </w:rPr>
        <w:t>在有限時間優惠期間內，</w:t>
      </w:r>
      <w:r w:rsidRPr="001A449E">
        <w:rPr>
          <w:rFonts w:ascii="Tahoma" w:eastAsia="PMingLiU" w:hAnsi="Tahoma" w:cs="Tahoma"/>
          <w:color w:val="000000"/>
          <w:sz w:val="18"/>
          <w:szCs w:val="18"/>
          <w:lang w:eastAsia="zh-TW"/>
        </w:rPr>
        <w:t xml:space="preserve">Lync Online </w:t>
      </w:r>
      <w:r w:rsidRPr="001A449E">
        <w:rPr>
          <w:rFonts w:ascii="Tahoma" w:eastAsia="PMingLiU" w:hAnsi="Tahoma" w:cs="Tahoma"/>
          <w:color w:val="000000"/>
          <w:sz w:val="18"/>
          <w:szCs w:val="18"/>
          <w:lang w:eastAsia="zh-TW"/>
        </w:rPr>
        <w:t>授權客戶的每一份</w:t>
      </w:r>
      <w:r w:rsidRPr="001A449E">
        <w:rPr>
          <w:rFonts w:ascii="Tahoma" w:eastAsia="PMingLiU" w:hAnsi="Tahoma" w:cs="Tahoma"/>
          <w:color w:val="000000"/>
          <w:sz w:val="18"/>
          <w:szCs w:val="18"/>
          <w:lang w:eastAsia="zh-TW"/>
        </w:rPr>
        <w:t xml:space="preserve"> Lync</w:t>
      </w:r>
      <w:r w:rsidR="003606DE">
        <w:rPr>
          <w:rFonts w:ascii="Tahoma" w:eastAsia="PMingLiU" w:hAnsi="Tahoma" w:cs="Tahoma"/>
          <w:color w:val="000000"/>
          <w:sz w:val="18"/>
          <w:szCs w:val="18"/>
          <w:lang w:eastAsia="zh-TW"/>
        </w:rPr>
        <w:t> </w:t>
      </w:r>
      <w:r w:rsidRPr="001A449E">
        <w:rPr>
          <w:rFonts w:ascii="Tahoma" w:eastAsia="PMingLiU" w:hAnsi="Tahoma" w:cs="Tahoma"/>
          <w:color w:val="000000"/>
          <w:sz w:val="18"/>
          <w:szCs w:val="18"/>
          <w:lang w:eastAsia="zh-TW"/>
        </w:rPr>
        <w:t xml:space="preserve">Online </w:t>
      </w:r>
      <w:r w:rsidRPr="001A449E">
        <w:rPr>
          <w:rFonts w:ascii="Tahoma" w:eastAsia="PMingLiU" w:hAnsi="Tahoma" w:cs="Tahoma"/>
          <w:color w:val="000000"/>
          <w:sz w:val="18"/>
          <w:szCs w:val="18"/>
          <w:lang w:eastAsia="zh-TW"/>
        </w:rPr>
        <w:t>訂閱使用權，可免費取得一份</w:t>
      </w:r>
      <w:r w:rsidRPr="001A449E">
        <w:rPr>
          <w:rFonts w:ascii="Tahoma" w:eastAsia="PMingLiU" w:hAnsi="Tahoma" w:cs="Tahoma"/>
          <w:color w:val="000000"/>
          <w:sz w:val="18"/>
          <w:szCs w:val="18"/>
          <w:lang w:eastAsia="zh-TW"/>
        </w:rPr>
        <w:t xml:space="preserve"> Lync for Mac 2011 </w:t>
      </w:r>
      <w:r w:rsidRPr="001A449E">
        <w:rPr>
          <w:rFonts w:ascii="Tahoma" w:eastAsia="PMingLiU" w:hAnsi="Tahoma" w:cs="Tahoma"/>
          <w:color w:val="000000"/>
          <w:sz w:val="18"/>
          <w:szCs w:val="18"/>
          <w:lang w:eastAsia="zh-TW"/>
        </w:rPr>
        <w:t>的授權拷貝。該軟體僅得與</w:t>
      </w:r>
      <w:r w:rsidRPr="001A449E">
        <w:rPr>
          <w:rFonts w:ascii="Tahoma" w:eastAsia="PMingLiU" w:hAnsi="Tahoma" w:cs="Tahoma"/>
          <w:color w:val="000000"/>
          <w:sz w:val="18"/>
          <w:szCs w:val="18"/>
          <w:lang w:eastAsia="zh-TW"/>
        </w:rPr>
        <w:t xml:space="preserve"> Lync Online </w:t>
      </w:r>
      <w:r w:rsidRPr="001A449E">
        <w:rPr>
          <w:rFonts w:ascii="Tahoma" w:eastAsia="PMingLiU" w:hAnsi="Tahoma" w:cs="Tahoma"/>
          <w:color w:val="000000"/>
          <w:sz w:val="18"/>
          <w:szCs w:val="18"/>
          <w:lang w:eastAsia="zh-TW"/>
        </w:rPr>
        <w:t>搭配使用，而且該軟體之所有使用權將因基本訂閱使用權屆滿或移轉至下一個主要新版本的</w:t>
      </w:r>
      <w:r w:rsidRPr="001A449E">
        <w:rPr>
          <w:rFonts w:ascii="Tahoma" w:eastAsia="PMingLiU" w:hAnsi="Tahoma" w:cs="Tahoma"/>
          <w:color w:val="000000"/>
          <w:sz w:val="18"/>
          <w:szCs w:val="18"/>
          <w:lang w:eastAsia="zh-TW"/>
        </w:rPr>
        <w:t xml:space="preserve"> Lync Online (</w:t>
      </w:r>
      <w:r w:rsidRPr="001A449E">
        <w:rPr>
          <w:rFonts w:ascii="Tahoma" w:eastAsia="PMingLiU" w:hAnsi="Tahoma" w:cs="Tahoma"/>
          <w:color w:val="000000"/>
          <w:sz w:val="18"/>
          <w:szCs w:val="18"/>
          <w:lang w:eastAsia="zh-TW"/>
        </w:rPr>
        <w:t>視何者先發生</w:t>
      </w:r>
      <w:r w:rsidRPr="001A449E">
        <w:rPr>
          <w:rFonts w:ascii="Tahoma" w:eastAsia="PMingLiU" w:hAnsi="Tahoma" w:cs="Tahoma"/>
          <w:color w:val="000000"/>
          <w:sz w:val="18"/>
          <w:szCs w:val="18"/>
          <w:lang w:eastAsia="zh-TW"/>
        </w:rPr>
        <w:t xml:space="preserve">) </w:t>
      </w:r>
      <w:r w:rsidRPr="001A449E">
        <w:rPr>
          <w:rFonts w:ascii="Tahoma" w:eastAsia="PMingLiU" w:hAnsi="Tahoma" w:cs="Tahoma"/>
          <w:color w:val="000000"/>
          <w:sz w:val="18"/>
          <w:szCs w:val="18"/>
          <w:lang w:eastAsia="zh-TW"/>
        </w:rPr>
        <w:t>而隨之終止。客戶得將免費的</w:t>
      </w:r>
      <w:r w:rsidRPr="001A449E">
        <w:rPr>
          <w:rFonts w:ascii="Tahoma" w:eastAsia="PMingLiU" w:hAnsi="Tahoma" w:cs="Tahoma"/>
          <w:color w:val="000000"/>
          <w:sz w:val="18"/>
          <w:szCs w:val="18"/>
          <w:lang w:eastAsia="zh-TW"/>
        </w:rPr>
        <w:t xml:space="preserve"> Lync Basic 2013 </w:t>
      </w:r>
      <w:r w:rsidRPr="001A449E">
        <w:rPr>
          <w:rFonts w:ascii="Tahoma" w:eastAsia="PMingLiU" w:hAnsi="Tahoma" w:cs="Tahoma"/>
          <w:color w:val="000000"/>
          <w:sz w:val="18"/>
          <w:szCs w:val="18"/>
          <w:lang w:eastAsia="zh-TW"/>
        </w:rPr>
        <w:t>用戶端供他們的</w:t>
      </w:r>
      <w:r w:rsidRPr="001A449E">
        <w:rPr>
          <w:rFonts w:ascii="Tahoma" w:eastAsia="PMingLiU" w:hAnsi="Tahoma" w:cs="Tahoma"/>
          <w:color w:val="000000"/>
          <w:sz w:val="18"/>
          <w:szCs w:val="18"/>
          <w:lang w:eastAsia="zh-TW"/>
        </w:rPr>
        <w:t xml:space="preserve"> Windows </w:t>
      </w:r>
      <w:r w:rsidRPr="001A449E">
        <w:rPr>
          <w:rFonts w:ascii="Tahoma" w:eastAsia="PMingLiU" w:hAnsi="Tahoma" w:cs="Tahoma"/>
          <w:color w:val="000000"/>
          <w:sz w:val="18"/>
          <w:szCs w:val="18"/>
          <w:lang w:eastAsia="zh-TW"/>
        </w:rPr>
        <w:t>使用者使用。</w:t>
      </w:r>
    </w:p>
    <w:p w:rsidR="00B26237" w:rsidRPr="003606DE" w:rsidRDefault="00B26237" w:rsidP="00E03856">
      <w:pPr>
        <w:pStyle w:val="FootnoteBulletLevel2"/>
        <w:tabs>
          <w:tab w:val="clear" w:pos="1260"/>
        </w:tabs>
        <w:spacing w:before="0"/>
        <w:ind w:left="0" w:firstLine="0"/>
        <w:rPr>
          <w:rFonts w:ascii="Tahoma" w:eastAsia="PMingLiU" w:hAnsi="Tahoma" w:cs="Tahoma"/>
          <w:sz w:val="18"/>
          <w:szCs w:val="18"/>
          <w:lang w:eastAsia="zh-TW"/>
        </w:rPr>
      </w:pPr>
    </w:p>
    <w:p w:rsidR="00B26237" w:rsidRPr="003606DE" w:rsidRDefault="00B26237" w:rsidP="00D16EA8">
      <w:pPr>
        <w:pStyle w:val="FootnoteBulletLevel2"/>
        <w:tabs>
          <w:tab w:val="clear" w:pos="1260"/>
        </w:tabs>
        <w:spacing w:before="0"/>
        <w:ind w:left="0" w:firstLine="0"/>
        <w:rPr>
          <w:rFonts w:ascii="Tahoma" w:eastAsia="PMingLiU" w:hAnsi="Tahoma" w:cs="Tahoma"/>
          <w:sz w:val="18"/>
          <w:szCs w:val="18"/>
          <w:lang w:eastAsia="zh-TW"/>
        </w:rPr>
      </w:pPr>
    </w:p>
    <w:p w:rsidR="00996781" w:rsidRPr="001A449E" w:rsidRDefault="00A13C98" w:rsidP="00B26237">
      <w:pPr>
        <w:pStyle w:val="Heading2"/>
        <w:ind w:left="0"/>
        <w:rPr>
          <w:rFonts w:ascii="Tahoma" w:eastAsia="PMingLiU" w:hAnsi="Tahoma" w:cs="Tahoma"/>
          <w:lang w:eastAsia="zh-TW"/>
        </w:rPr>
      </w:pPr>
      <w:bookmarkStart w:id="981" w:name="_7_Office_365"/>
      <w:bookmarkStart w:id="982" w:name="_65_Office_365"/>
      <w:bookmarkStart w:id="983" w:name="_5_Office_365"/>
      <w:bookmarkStart w:id="984" w:name="_Toc363720615"/>
      <w:bookmarkStart w:id="985" w:name="_Toc336338263"/>
      <w:bookmarkEnd w:id="981"/>
      <w:bookmarkEnd w:id="982"/>
      <w:bookmarkEnd w:id="983"/>
      <w:r w:rsidRPr="001A449E">
        <w:rPr>
          <w:rFonts w:ascii="Tahoma" w:eastAsia="PMingLiU" w:hAnsi="Tahoma" w:cs="Tahoma"/>
          <w:caps/>
          <w:color w:val="FF6600"/>
          <w:sz w:val="22"/>
          <w:szCs w:val="22"/>
          <w:vertAlign w:val="superscript"/>
          <w:lang w:eastAsia="zh-TW"/>
        </w:rPr>
        <w:t>6</w:t>
      </w:r>
      <w:r w:rsidRPr="001A449E">
        <w:rPr>
          <w:rFonts w:ascii="Tahoma" w:eastAsia="PMingLiU" w:hAnsi="Tahoma" w:cs="Tahoma"/>
          <w:color w:val="FF6600"/>
          <w:lang w:eastAsia="zh-TW"/>
        </w:rPr>
        <w:t xml:space="preserve"> </w:t>
      </w:r>
      <w:r w:rsidRPr="001A449E">
        <w:rPr>
          <w:rFonts w:ascii="Tahoma" w:eastAsia="PMingLiU" w:hAnsi="Tahoma" w:cs="Tahoma"/>
          <w:color w:val="FF6600"/>
          <w:sz w:val="22"/>
          <w:szCs w:val="22"/>
          <w:lang w:eastAsia="zh-TW"/>
        </w:rPr>
        <w:t>Office 365 Midsize Business</w:t>
      </w:r>
      <w:bookmarkEnd w:id="984"/>
    </w:p>
    <w:p w:rsidR="00996781" w:rsidRPr="001A449E" w:rsidRDefault="00996781" w:rsidP="00996781">
      <w:pPr>
        <w:ind w:left="720"/>
        <w:rPr>
          <w:rFonts w:eastAsia="PMingLiU" w:cs="Tahoma"/>
          <w:lang w:eastAsia="zh-TW"/>
        </w:rPr>
      </w:pPr>
    </w:p>
    <w:p w:rsidR="00996781" w:rsidRPr="001A449E" w:rsidRDefault="00996781" w:rsidP="00996781">
      <w:pPr>
        <w:ind w:left="720"/>
        <w:rPr>
          <w:rFonts w:eastAsia="PMingLiU" w:cs="Tahoma"/>
          <w:lang w:eastAsia="zh-TW"/>
        </w:rPr>
      </w:pPr>
      <w:r w:rsidRPr="001A449E">
        <w:rPr>
          <w:rFonts w:eastAsia="PMingLiU" w:cs="Tahoma"/>
          <w:color w:val="000000"/>
          <w:lang w:eastAsia="zh-TW"/>
        </w:rPr>
        <w:t xml:space="preserve">Office 365 Midsized Business </w:t>
      </w:r>
      <w:r w:rsidRPr="001A449E">
        <w:rPr>
          <w:rFonts w:eastAsia="PMingLiU" w:cs="Tahoma"/>
          <w:color w:val="000000"/>
          <w:lang w:eastAsia="zh-TW"/>
        </w:rPr>
        <w:t>主要針對組織大小為</w:t>
      </w:r>
      <w:r w:rsidRPr="001A449E">
        <w:rPr>
          <w:rFonts w:eastAsia="PMingLiU" w:cs="Tahoma"/>
          <w:color w:val="000000"/>
          <w:lang w:eastAsia="zh-TW"/>
        </w:rPr>
        <w:t xml:space="preserve"> 10 </w:t>
      </w:r>
      <w:r w:rsidRPr="001A449E">
        <w:rPr>
          <w:rFonts w:eastAsia="PMingLiU" w:cs="Tahoma"/>
          <w:color w:val="000000"/>
          <w:lang w:eastAsia="zh-TW"/>
        </w:rPr>
        <w:t>個至</w:t>
      </w:r>
      <w:r w:rsidRPr="001A449E">
        <w:rPr>
          <w:rFonts w:eastAsia="PMingLiU" w:cs="Tahoma"/>
          <w:color w:val="000000"/>
          <w:lang w:eastAsia="zh-TW"/>
        </w:rPr>
        <w:t xml:space="preserve"> 250 </w:t>
      </w:r>
      <w:r w:rsidRPr="001A449E">
        <w:rPr>
          <w:rFonts w:eastAsia="PMingLiU" w:cs="Tahoma"/>
          <w:color w:val="000000"/>
          <w:lang w:eastAsia="zh-TW"/>
        </w:rPr>
        <w:t>個人數之客戶。其係僅於</w:t>
      </w:r>
      <w:r w:rsidRPr="001A449E">
        <w:rPr>
          <w:rFonts w:eastAsia="PMingLiU" w:cs="Tahoma"/>
          <w:color w:val="000000"/>
          <w:lang w:eastAsia="zh-TW"/>
        </w:rPr>
        <w:t xml:space="preserve"> Open License</w:t>
      </w:r>
      <w:r w:rsidRPr="001A449E">
        <w:rPr>
          <w:rFonts w:eastAsia="PMingLiU" w:cs="Tahoma"/>
          <w:color w:val="000000"/>
          <w:lang w:eastAsia="zh-TW"/>
        </w:rPr>
        <w:t>、</w:t>
      </w:r>
      <w:r w:rsidRPr="001A449E">
        <w:rPr>
          <w:rFonts w:eastAsia="PMingLiU" w:cs="Tahoma"/>
          <w:color w:val="000000"/>
          <w:lang w:eastAsia="zh-TW"/>
        </w:rPr>
        <w:t xml:space="preserve">Open Value </w:t>
      </w:r>
      <w:r w:rsidRPr="001A449E">
        <w:rPr>
          <w:rFonts w:eastAsia="PMingLiU" w:cs="Tahoma"/>
          <w:color w:val="000000"/>
          <w:lang w:eastAsia="zh-TW"/>
        </w:rPr>
        <w:t>和</w:t>
      </w:r>
      <w:r w:rsidRPr="001A449E">
        <w:rPr>
          <w:rFonts w:eastAsia="PMingLiU" w:cs="Tahoma"/>
          <w:color w:val="000000"/>
          <w:lang w:eastAsia="zh-TW"/>
        </w:rPr>
        <w:t xml:space="preserve"> Open Value Subscription </w:t>
      </w:r>
      <w:r w:rsidRPr="001A449E">
        <w:rPr>
          <w:rFonts w:eastAsia="PMingLiU" w:cs="Tahoma"/>
          <w:color w:val="000000"/>
          <w:lang w:eastAsia="zh-TW"/>
        </w:rPr>
        <w:t>方案中販售。只要訂購</w:t>
      </w:r>
      <w:r w:rsidRPr="001A449E">
        <w:rPr>
          <w:rFonts w:eastAsia="PMingLiU" w:cs="Tahoma"/>
          <w:color w:val="000000"/>
          <w:lang w:eastAsia="zh-TW"/>
        </w:rPr>
        <w:t xml:space="preserve"> Office 365 Midsized Business</w:t>
      </w:r>
      <w:r w:rsidRPr="001A449E">
        <w:rPr>
          <w:rFonts w:eastAsia="PMingLiU" w:cs="Tahoma"/>
          <w:color w:val="000000"/>
          <w:lang w:eastAsia="zh-TW"/>
        </w:rPr>
        <w:t>，便會發</w:t>
      </w:r>
      <w:r w:rsidR="003606DE">
        <w:rPr>
          <w:rFonts w:eastAsia="PMingLiU" w:cs="Tahoma"/>
          <w:color w:val="000000"/>
          <w:lang w:eastAsia="zh-TW"/>
        </w:rPr>
        <w:br/>
      </w:r>
      <w:r w:rsidRPr="001A449E">
        <w:rPr>
          <w:rFonts w:eastAsia="PMingLiU" w:cs="Tahoma"/>
          <w:color w:val="000000"/>
          <w:lang w:eastAsia="zh-TW"/>
        </w:rPr>
        <w:t>出產品金鑰以便進行服務啟動。</w:t>
      </w:r>
    </w:p>
    <w:p w:rsidR="00996781" w:rsidRPr="001A449E" w:rsidRDefault="00996781" w:rsidP="00996781">
      <w:pPr>
        <w:ind w:left="720"/>
        <w:rPr>
          <w:rFonts w:eastAsia="PMingLiU" w:cs="Tahoma"/>
          <w:lang w:eastAsia="zh-TW"/>
        </w:rPr>
      </w:pPr>
    </w:p>
    <w:p w:rsidR="00996781" w:rsidRPr="001A449E" w:rsidRDefault="00996781" w:rsidP="00996781">
      <w:pPr>
        <w:ind w:left="720"/>
        <w:rPr>
          <w:rFonts w:eastAsia="PMingLiU" w:cs="Tahoma"/>
          <w:lang w:eastAsia="zh-TW"/>
        </w:rPr>
      </w:pPr>
      <w:r w:rsidRPr="001A449E">
        <w:rPr>
          <w:rFonts w:eastAsia="PMingLiU" w:cs="Tahoma"/>
          <w:color w:val="000000"/>
          <w:lang w:eastAsia="zh-TW"/>
        </w:rPr>
        <w:t xml:space="preserve">Office 365 Midsized Business </w:t>
      </w:r>
      <w:r w:rsidRPr="001A449E">
        <w:rPr>
          <w:rFonts w:eastAsia="PMingLiU" w:cs="Tahoma"/>
          <w:color w:val="000000"/>
          <w:lang w:eastAsia="zh-TW"/>
        </w:rPr>
        <w:t>係以一年期預先付款之付款方式販售。服務訂閱之開始及屆滿日期係與大量授</w:t>
      </w:r>
      <w:r w:rsidR="003606DE">
        <w:rPr>
          <w:rFonts w:eastAsia="PMingLiU" w:cs="Tahoma"/>
          <w:color w:val="000000"/>
          <w:lang w:eastAsia="zh-TW"/>
        </w:rPr>
        <w:br/>
      </w:r>
      <w:r w:rsidRPr="001A449E">
        <w:rPr>
          <w:rFonts w:eastAsia="PMingLiU" w:cs="Tahoma"/>
          <w:color w:val="000000"/>
          <w:lang w:eastAsia="zh-TW"/>
        </w:rPr>
        <w:t>權合約期間分開獨立計算。訂閱期間係在產品金鑰啟動時而非訂購時開始。一旦啟動</w:t>
      </w:r>
      <w:r w:rsidRPr="001A449E">
        <w:rPr>
          <w:rFonts w:eastAsia="PMingLiU" w:cs="Tahoma"/>
          <w:color w:val="000000"/>
          <w:lang w:eastAsia="zh-TW"/>
        </w:rPr>
        <w:t xml:space="preserve"> Office 365 </w:t>
      </w:r>
      <w:r w:rsidRPr="001A449E">
        <w:rPr>
          <w:rFonts w:eastAsia="PMingLiU" w:cs="Tahoma"/>
          <w:color w:val="000000"/>
          <w:lang w:eastAsia="zh-TW"/>
        </w:rPr>
        <w:t>產品金鑰，</w:t>
      </w:r>
      <w:r w:rsidRPr="001A449E">
        <w:rPr>
          <w:rFonts w:eastAsia="PMingLiU" w:cs="Tahoma"/>
          <w:color w:val="000000"/>
          <w:lang w:eastAsia="zh-TW"/>
        </w:rPr>
        <w:t xml:space="preserve">Microsoft </w:t>
      </w:r>
      <w:r w:rsidRPr="001A449E">
        <w:rPr>
          <w:rFonts w:eastAsia="PMingLiU" w:cs="Tahoma"/>
          <w:color w:val="000000"/>
          <w:lang w:eastAsia="zh-TW"/>
        </w:rPr>
        <w:t>便不接受本公司之合作夥伴所提交之退貨要求。</w:t>
      </w:r>
    </w:p>
    <w:p w:rsidR="00996781" w:rsidRPr="001A449E" w:rsidRDefault="00996781" w:rsidP="00996781">
      <w:pPr>
        <w:ind w:left="720"/>
        <w:rPr>
          <w:rFonts w:eastAsia="PMingLiU" w:cs="Tahoma"/>
          <w:lang w:eastAsia="zh-TW"/>
        </w:rPr>
      </w:pPr>
    </w:p>
    <w:p w:rsidR="00996781" w:rsidRPr="001A449E" w:rsidRDefault="00996781" w:rsidP="00996781">
      <w:pPr>
        <w:ind w:left="720"/>
        <w:rPr>
          <w:rFonts w:eastAsia="PMingLiU" w:cs="Tahoma"/>
        </w:rPr>
      </w:pPr>
      <w:r w:rsidRPr="001A449E">
        <w:rPr>
          <w:rFonts w:eastAsia="PMingLiU" w:cs="Tahoma"/>
          <w:color w:val="000000"/>
        </w:rPr>
        <w:t>具備有效之</w:t>
      </w:r>
      <w:r w:rsidRPr="001A449E">
        <w:rPr>
          <w:rFonts w:eastAsia="PMingLiU" w:cs="Tahoma"/>
          <w:color w:val="000000"/>
        </w:rPr>
        <w:t xml:space="preserve"> Open Value/Open Value Subscription </w:t>
      </w:r>
      <w:r w:rsidRPr="001A449E">
        <w:rPr>
          <w:rFonts w:eastAsia="PMingLiU" w:cs="Tahoma"/>
          <w:color w:val="000000"/>
        </w:rPr>
        <w:t>合約的客戶，若其具有</w:t>
      </w:r>
      <w:r w:rsidRPr="001A449E">
        <w:rPr>
          <w:rFonts w:eastAsia="PMingLiU" w:cs="Tahoma"/>
          <w:color w:val="000000"/>
        </w:rPr>
        <w:t xml:space="preserve"> Office Pro Plus </w:t>
      </w:r>
      <w:r w:rsidRPr="001A449E">
        <w:rPr>
          <w:rFonts w:eastAsia="PMingLiU" w:cs="Tahoma"/>
          <w:color w:val="000000"/>
        </w:rPr>
        <w:t>及</w:t>
      </w:r>
      <w:r w:rsidRPr="001A449E">
        <w:rPr>
          <w:rFonts w:eastAsia="PMingLiU" w:cs="Tahoma"/>
          <w:color w:val="000000"/>
        </w:rPr>
        <w:t>/</w:t>
      </w:r>
      <w:r w:rsidRPr="001A449E">
        <w:rPr>
          <w:rFonts w:eastAsia="PMingLiU" w:cs="Tahoma"/>
          <w:color w:val="000000"/>
        </w:rPr>
        <w:t>或用戶端存取使用權套件</w:t>
      </w:r>
      <w:r w:rsidRPr="001A449E">
        <w:rPr>
          <w:rFonts w:eastAsia="PMingLiU" w:cs="Tahoma"/>
          <w:color w:val="000000"/>
        </w:rPr>
        <w:t xml:space="preserve"> (Client Access License Suite) </w:t>
      </w:r>
      <w:r w:rsidRPr="001A449E">
        <w:rPr>
          <w:rFonts w:eastAsia="PMingLiU" w:cs="Tahoma"/>
          <w:color w:val="000000"/>
        </w:rPr>
        <w:t>之全組織承諾，便符合</w:t>
      </w:r>
      <w:r w:rsidRPr="001A449E">
        <w:rPr>
          <w:rFonts w:eastAsia="PMingLiU" w:cs="Tahoma"/>
          <w:color w:val="000000"/>
        </w:rPr>
        <w:t xml:space="preserve"> Office 365 Midsized Business </w:t>
      </w:r>
      <w:r w:rsidRPr="001A449E">
        <w:rPr>
          <w:rFonts w:eastAsia="PMingLiU" w:cs="Tahoma"/>
          <w:color w:val="000000"/>
        </w:rPr>
        <w:t>的優惠價格之</w:t>
      </w:r>
      <w:r w:rsidR="003606DE">
        <w:rPr>
          <w:rFonts w:eastAsia="PMingLiU" w:cs="Tahoma"/>
          <w:color w:val="000000"/>
        </w:rPr>
        <w:br/>
      </w:r>
      <w:r w:rsidRPr="001A449E">
        <w:rPr>
          <w:rFonts w:eastAsia="PMingLiU" w:cs="Tahoma"/>
          <w:color w:val="000000"/>
        </w:rPr>
        <w:t>資格。此項優惠稱為</w:t>
      </w:r>
      <w:r w:rsidRPr="001A449E">
        <w:rPr>
          <w:rFonts w:eastAsia="PMingLiU" w:cs="Tahoma"/>
          <w:color w:val="000000"/>
        </w:rPr>
        <w:t xml:space="preserve"> Office 365 Open Value </w:t>
      </w:r>
      <w:r w:rsidRPr="001A449E">
        <w:rPr>
          <w:rFonts w:eastAsia="PMingLiU" w:cs="Tahoma"/>
          <w:color w:val="000000"/>
        </w:rPr>
        <w:t>優惠方案，客戶可以聯絡其轉銷商以取得詳細資料。</w:t>
      </w:r>
    </w:p>
    <w:p w:rsidR="00996781" w:rsidRPr="001A449E" w:rsidRDefault="00996781" w:rsidP="00996781">
      <w:pPr>
        <w:ind w:left="720"/>
        <w:rPr>
          <w:rFonts w:eastAsia="PMingLiU" w:cs="Tahoma"/>
        </w:rPr>
      </w:pPr>
    </w:p>
    <w:p w:rsidR="00996781" w:rsidRPr="001A449E" w:rsidRDefault="00996781" w:rsidP="00996781">
      <w:pPr>
        <w:ind w:left="720"/>
        <w:rPr>
          <w:rFonts w:eastAsia="PMingLiU" w:cs="Tahoma"/>
        </w:rPr>
      </w:pPr>
      <w:r w:rsidRPr="001A449E">
        <w:rPr>
          <w:rFonts w:eastAsia="PMingLiU" w:cs="Tahoma"/>
          <w:color w:val="000000"/>
        </w:rPr>
        <w:t>若</w:t>
      </w:r>
      <w:r w:rsidRPr="001A449E">
        <w:rPr>
          <w:rFonts w:eastAsia="PMingLiU" w:cs="Tahoma"/>
          <w:color w:val="000000"/>
        </w:rPr>
        <w:t xml:space="preserve"> Office 365 Midsized Business </w:t>
      </w:r>
      <w:r w:rsidRPr="001A449E">
        <w:rPr>
          <w:rFonts w:eastAsia="PMingLiU" w:cs="Tahoma"/>
          <w:color w:val="000000"/>
        </w:rPr>
        <w:t>之授權條款與本注意事項間有任何牴觸之情形，則以最新的「產品使用權」為準。</w:t>
      </w:r>
    </w:p>
    <w:p w:rsidR="000A0D35" w:rsidRPr="001A449E" w:rsidRDefault="000A0D35" w:rsidP="00996781">
      <w:pPr>
        <w:ind w:left="720"/>
        <w:rPr>
          <w:rFonts w:eastAsia="PMingLiU" w:cs="Tahoma"/>
        </w:rPr>
      </w:pPr>
    </w:p>
    <w:p w:rsidR="00D824E9" w:rsidRPr="001A449E" w:rsidRDefault="00D824E9" w:rsidP="00996781">
      <w:pPr>
        <w:ind w:left="720"/>
        <w:rPr>
          <w:rFonts w:eastAsia="PMingLiU" w:cs="Tahoma"/>
        </w:rPr>
      </w:pPr>
    </w:p>
    <w:p w:rsidR="000A0D35" w:rsidRPr="001A449E" w:rsidRDefault="000A0D35" w:rsidP="003F1A34">
      <w:pPr>
        <w:pStyle w:val="Heading2"/>
        <w:ind w:left="0"/>
        <w:rPr>
          <w:rFonts w:ascii="Tahoma" w:eastAsia="PMingLiU" w:hAnsi="Tahoma" w:cs="Tahoma"/>
        </w:rPr>
      </w:pPr>
      <w:bookmarkStart w:id="986" w:name="_7_Add-on_User"/>
      <w:bookmarkStart w:id="987" w:name="_Toc363720616"/>
      <w:bookmarkEnd w:id="986"/>
      <w:r w:rsidRPr="001A449E">
        <w:rPr>
          <w:rFonts w:ascii="Tahoma" w:eastAsia="PMingLiU" w:hAnsi="Tahoma" w:cs="Tahoma"/>
          <w:caps/>
          <w:color w:val="FF6600"/>
          <w:sz w:val="22"/>
          <w:szCs w:val="22"/>
          <w:vertAlign w:val="superscript"/>
        </w:rPr>
        <w:t>7</w:t>
      </w:r>
      <w:r w:rsidRPr="00553328">
        <w:rPr>
          <w:rFonts w:ascii="Tahoma" w:eastAsia="PMingLiU" w:hAnsi="Tahoma" w:cs="Tahoma"/>
          <w:caps/>
          <w:color w:val="FF6600"/>
          <w:sz w:val="22"/>
          <w:szCs w:val="22"/>
        </w:rPr>
        <w:t xml:space="preserve"> </w:t>
      </w:r>
      <w:r w:rsidRPr="001A449E">
        <w:rPr>
          <w:rFonts w:ascii="Tahoma" w:eastAsia="PMingLiU" w:hAnsi="Tahoma" w:cs="Tahoma"/>
          <w:color w:val="FF6600"/>
          <w:sz w:val="22"/>
          <w:szCs w:val="22"/>
        </w:rPr>
        <w:t>適用於</w:t>
      </w:r>
      <w:r w:rsidRPr="001A449E">
        <w:rPr>
          <w:rFonts w:ascii="Tahoma" w:eastAsia="PMingLiU" w:hAnsi="Tahoma" w:cs="Tahoma"/>
          <w:color w:val="FF6600"/>
          <w:sz w:val="22"/>
          <w:szCs w:val="22"/>
        </w:rPr>
        <w:t xml:space="preserve"> Office 365 </w:t>
      </w:r>
      <w:r w:rsidRPr="001A449E">
        <w:rPr>
          <w:rFonts w:ascii="Tahoma" w:eastAsia="PMingLiU" w:hAnsi="Tahoma" w:cs="Tahoma"/>
          <w:color w:val="FF6600"/>
          <w:sz w:val="22"/>
          <w:szCs w:val="22"/>
        </w:rPr>
        <w:t>和</w:t>
      </w:r>
      <w:r w:rsidRPr="001A449E">
        <w:rPr>
          <w:rFonts w:ascii="Tahoma" w:eastAsia="PMingLiU" w:hAnsi="Tahoma" w:cs="Tahoma"/>
          <w:color w:val="FF6600"/>
          <w:sz w:val="22"/>
          <w:szCs w:val="22"/>
        </w:rPr>
        <w:t xml:space="preserve"> Enterprise </w:t>
      </w:r>
      <w:r w:rsidRPr="001A449E">
        <w:rPr>
          <w:rFonts w:ascii="Tahoma" w:eastAsia="PMingLiU" w:hAnsi="Tahoma" w:cs="Tahoma"/>
          <w:color w:val="FF6600"/>
          <w:sz w:val="22"/>
          <w:szCs w:val="22"/>
        </w:rPr>
        <w:t>工作負載的加值使用者訂閱使用權</w:t>
      </w:r>
      <w:bookmarkEnd w:id="987"/>
    </w:p>
    <w:p w:rsidR="000A0D35" w:rsidRPr="001A449E" w:rsidRDefault="000A0D35" w:rsidP="000A0D35">
      <w:pPr>
        <w:spacing w:after="60"/>
        <w:ind w:left="720"/>
        <w:rPr>
          <w:rFonts w:eastAsia="PMingLiU" w:cs="Tahoma"/>
        </w:rPr>
      </w:pPr>
    </w:p>
    <w:p w:rsidR="000A0D35" w:rsidRPr="001A449E" w:rsidRDefault="000A0D35" w:rsidP="000A0D35">
      <w:pPr>
        <w:spacing w:after="60"/>
        <w:ind w:left="720"/>
        <w:rPr>
          <w:rFonts w:eastAsia="PMingLiU" w:cs="Tahoma"/>
          <w:lang w:eastAsia="zh-TW"/>
        </w:rPr>
      </w:pPr>
      <w:r w:rsidRPr="001A449E">
        <w:rPr>
          <w:rFonts w:eastAsia="PMingLiU" w:cs="Tahoma"/>
          <w:lang w:eastAsia="zh-TW"/>
        </w:rPr>
        <w:t>加值使用者訂閱使用權</w:t>
      </w:r>
      <w:r w:rsidRPr="001A449E">
        <w:rPr>
          <w:rFonts w:eastAsia="PMingLiU" w:cs="Tahoma"/>
          <w:lang w:eastAsia="zh-TW"/>
        </w:rPr>
        <w:t xml:space="preserve"> (</w:t>
      </w:r>
      <w:r w:rsidRPr="001A449E">
        <w:rPr>
          <w:rFonts w:eastAsia="PMingLiU" w:cs="Tahoma"/>
          <w:lang w:eastAsia="zh-TW"/>
        </w:rPr>
        <w:t>簡稱「加值</w:t>
      </w:r>
      <w:r w:rsidRPr="001A449E">
        <w:rPr>
          <w:rFonts w:eastAsia="PMingLiU" w:cs="Tahoma"/>
          <w:lang w:eastAsia="zh-TW"/>
        </w:rPr>
        <w:t xml:space="preserve"> USL</w:t>
      </w:r>
      <w:r w:rsidRPr="001A449E">
        <w:rPr>
          <w:rFonts w:eastAsia="PMingLiU" w:cs="Tahoma"/>
          <w:lang w:eastAsia="zh-TW"/>
        </w:rPr>
        <w:t>」</w:t>
      </w:r>
      <w:r w:rsidRPr="001A449E">
        <w:rPr>
          <w:rFonts w:eastAsia="PMingLiU" w:cs="Tahoma"/>
          <w:lang w:eastAsia="zh-TW"/>
        </w:rPr>
        <w:t xml:space="preserve">) </w:t>
      </w:r>
      <w:r w:rsidRPr="001A449E">
        <w:rPr>
          <w:rFonts w:eastAsia="PMingLiU" w:cs="Tahoma"/>
          <w:lang w:eastAsia="zh-TW"/>
        </w:rPr>
        <w:t>係指除了</w:t>
      </w:r>
      <w:r w:rsidRPr="001A449E">
        <w:rPr>
          <w:rFonts w:eastAsia="PMingLiU" w:cs="Tahoma"/>
          <w:lang w:eastAsia="zh-TW"/>
        </w:rPr>
        <w:t xml:space="preserve"> (</w:t>
      </w:r>
      <w:r w:rsidRPr="001A449E">
        <w:rPr>
          <w:rFonts w:eastAsia="PMingLiU" w:cs="Tahoma"/>
          <w:lang w:eastAsia="zh-TW"/>
        </w:rPr>
        <w:t>及相關之</w:t>
      </w:r>
      <w:r w:rsidRPr="001A449E">
        <w:rPr>
          <w:rFonts w:eastAsia="PMingLiU" w:cs="Tahoma"/>
          <w:lang w:eastAsia="zh-TW"/>
        </w:rPr>
        <w:t xml:space="preserve">) </w:t>
      </w:r>
      <w:r w:rsidRPr="001A449E">
        <w:rPr>
          <w:rFonts w:eastAsia="PMingLiU" w:cs="Tahoma"/>
          <w:lang w:eastAsia="zh-TW"/>
        </w:rPr>
        <w:t>合格使用權</w:t>
      </w:r>
      <w:r w:rsidRPr="001A449E">
        <w:rPr>
          <w:rFonts w:eastAsia="PMingLiU" w:cs="Tahoma"/>
          <w:lang w:eastAsia="zh-TW"/>
        </w:rPr>
        <w:t xml:space="preserve"> (</w:t>
      </w:r>
      <w:r w:rsidRPr="001A449E">
        <w:rPr>
          <w:rFonts w:eastAsia="PMingLiU" w:cs="Tahoma"/>
          <w:lang w:eastAsia="zh-TW"/>
        </w:rPr>
        <w:t>或一組合格使用權</w:t>
      </w:r>
      <w:r w:rsidRPr="001A449E">
        <w:rPr>
          <w:rFonts w:eastAsia="PMingLiU" w:cs="Tahoma"/>
          <w:lang w:eastAsia="zh-TW"/>
        </w:rPr>
        <w:t xml:space="preserve">) </w:t>
      </w:r>
      <w:r w:rsidRPr="001A449E">
        <w:rPr>
          <w:rFonts w:eastAsia="PMingLiU" w:cs="Tahoma"/>
          <w:lang w:eastAsia="zh-TW"/>
        </w:rPr>
        <w:t>以外所訂購的使用者訂閱使用權</w:t>
      </w:r>
      <w:r w:rsidRPr="001A449E">
        <w:rPr>
          <w:rFonts w:eastAsia="PMingLiU" w:cs="Tahoma"/>
          <w:lang w:eastAsia="zh-TW"/>
        </w:rPr>
        <w:t xml:space="preserve"> (SL)</w:t>
      </w:r>
      <w:r w:rsidRPr="001A449E">
        <w:rPr>
          <w:rFonts w:eastAsia="PMingLiU" w:cs="Tahoma"/>
          <w:lang w:eastAsia="zh-TW"/>
        </w:rPr>
        <w:t>，並可提供相當於對應之線上服務使用者訂閱使用權的線上服務存取權限和使用權利。</w:t>
      </w:r>
    </w:p>
    <w:p w:rsidR="000A0D35" w:rsidRPr="001A449E" w:rsidRDefault="000A0D35" w:rsidP="000A0D35">
      <w:pPr>
        <w:spacing w:after="60"/>
        <w:ind w:left="720"/>
        <w:rPr>
          <w:rFonts w:eastAsia="PMingLiU" w:cs="Tahoma"/>
          <w:lang w:eastAsia="zh-TW"/>
        </w:rPr>
      </w:pPr>
      <w:r w:rsidRPr="001A449E">
        <w:rPr>
          <w:rFonts w:eastAsia="PMingLiU" w:cs="Tahoma"/>
          <w:lang w:eastAsia="zh-TW"/>
        </w:rPr>
        <w:t>下表列出每項可取得之加值使用者訂閱使用權的合格使用權及對應之線上服務使用者訂閱使用權。</w:t>
      </w:r>
    </w:p>
    <w:p w:rsidR="000A0D35" w:rsidRPr="001A449E" w:rsidRDefault="000A0D35" w:rsidP="00D824E9">
      <w:pPr>
        <w:rPr>
          <w:rFonts w:eastAsia="PMingLiU" w:cs="Tahoma"/>
          <w:lang w:eastAsia="zh-TW"/>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1A449E" w:rsidTr="00D824E9">
        <w:tc>
          <w:tcPr>
            <w:tcW w:w="1277" w:type="dxa"/>
            <w:shd w:val="clear" w:color="auto" w:fill="FABF8F"/>
          </w:tcPr>
          <w:p w:rsidR="000A0D35" w:rsidRPr="001A449E" w:rsidRDefault="000A0D35" w:rsidP="00DB3ECB">
            <w:pPr>
              <w:jc w:val="center"/>
              <w:rPr>
                <w:rFonts w:eastAsia="PMingLiU" w:cs="Tahoma"/>
                <w:b/>
                <w:szCs w:val="24"/>
              </w:rPr>
            </w:pPr>
            <w:r w:rsidRPr="001A449E">
              <w:rPr>
                <w:rFonts w:eastAsia="PMingLiU" w:cs="Tahoma"/>
                <w:b/>
                <w:szCs w:val="24"/>
              </w:rPr>
              <w:t>合格使用權</w:t>
            </w:r>
          </w:p>
        </w:tc>
        <w:tc>
          <w:tcPr>
            <w:tcW w:w="3412" w:type="dxa"/>
            <w:shd w:val="clear" w:color="auto" w:fill="FABF8F"/>
            <w:vAlign w:val="center"/>
          </w:tcPr>
          <w:p w:rsidR="000A0D35" w:rsidRPr="001A449E" w:rsidRDefault="000A0D35" w:rsidP="00DB3ECB">
            <w:pPr>
              <w:jc w:val="center"/>
              <w:rPr>
                <w:rFonts w:eastAsia="PMingLiU" w:cs="Tahoma"/>
                <w:b/>
                <w:szCs w:val="24"/>
                <w:vertAlign w:val="superscript"/>
                <w:lang w:eastAsia="zh-TW"/>
              </w:rPr>
            </w:pPr>
            <w:r w:rsidRPr="001A449E">
              <w:rPr>
                <w:rFonts w:eastAsia="PMingLiU" w:cs="Tahoma"/>
                <w:b/>
                <w:szCs w:val="24"/>
                <w:lang w:eastAsia="zh-TW"/>
              </w:rPr>
              <w:t>加值使用者訂閱使用權</w:t>
            </w:r>
            <w:r w:rsidRPr="001A449E">
              <w:rPr>
                <w:rFonts w:eastAsia="PMingLiU" w:cs="Tahoma"/>
                <w:b/>
                <w:szCs w:val="24"/>
                <w:vertAlign w:val="superscript"/>
                <w:lang w:eastAsia="zh-TW"/>
              </w:rPr>
              <w:t>1</w:t>
            </w:r>
          </w:p>
        </w:tc>
        <w:tc>
          <w:tcPr>
            <w:tcW w:w="4164" w:type="dxa"/>
            <w:shd w:val="clear" w:color="auto" w:fill="FABF8F"/>
            <w:vAlign w:val="center"/>
          </w:tcPr>
          <w:p w:rsidR="000A0D35" w:rsidRPr="001A449E" w:rsidRDefault="000A0D35" w:rsidP="00DB3ECB">
            <w:pPr>
              <w:jc w:val="center"/>
              <w:rPr>
                <w:rFonts w:eastAsia="PMingLiU" w:cs="Tahoma"/>
                <w:b/>
                <w:szCs w:val="24"/>
                <w:lang w:eastAsia="zh-TW"/>
              </w:rPr>
            </w:pPr>
            <w:r w:rsidRPr="001A449E">
              <w:rPr>
                <w:rFonts w:eastAsia="PMingLiU" w:cs="Tahoma"/>
                <w:b/>
                <w:szCs w:val="24"/>
                <w:lang w:eastAsia="zh-TW"/>
              </w:rPr>
              <w:t>對應之線上服務使用者訂閱使用權</w:t>
            </w:r>
            <w:r w:rsidRPr="001A449E">
              <w:rPr>
                <w:rFonts w:eastAsia="PMingLiU" w:cs="Tahoma"/>
                <w:b/>
                <w:szCs w:val="24"/>
                <w:vertAlign w:val="superscript"/>
                <w:lang w:eastAsia="zh-TW"/>
              </w:rPr>
              <w:t>1</w:t>
            </w:r>
          </w:p>
        </w:tc>
      </w:tr>
      <w:tr w:rsidR="000A0D35" w:rsidRPr="001A449E" w:rsidTr="003F1A34">
        <w:tc>
          <w:tcPr>
            <w:tcW w:w="1277" w:type="dxa"/>
            <w:vMerge w:val="restart"/>
            <w:vAlign w:val="center"/>
          </w:tcPr>
          <w:p w:rsidR="000A0D35" w:rsidRPr="001A449E" w:rsidRDefault="000A0D35" w:rsidP="00DB3ECB">
            <w:pPr>
              <w:jc w:val="center"/>
              <w:rPr>
                <w:rFonts w:eastAsia="PMingLiU" w:cs="Tahoma"/>
                <w:szCs w:val="18"/>
              </w:rPr>
            </w:pPr>
            <w:r w:rsidRPr="001A449E">
              <w:rPr>
                <w:rFonts w:eastAsia="PMingLiU" w:cs="Tahoma"/>
                <w:szCs w:val="18"/>
              </w:rPr>
              <w:t>Core CAL</w:t>
            </w:r>
          </w:p>
        </w:tc>
        <w:tc>
          <w:tcPr>
            <w:tcW w:w="3412" w:type="dxa"/>
            <w:vAlign w:val="center"/>
          </w:tcPr>
          <w:p w:rsidR="000A0D35" w:rsidRPr="001A449E" w:rsidRDefault="000A0D35" w:rsidP="00DB3ECB">
            <w:pPr>
              <w:rPr>
                <w:rFonts w:eastAsia="PMingLiU" w:cs="Tahoma"/>
                <w:szCs w:val="18"/>
              </w:rPr>
            </w:pPr>
            <w:r w:rsidRPr="001A449E">
              <w:rPr>
                <w:rFonts w:eastAsia="PMingLiU" w:cs="Tahoma"/>
                <w:szCs w:val="18"/>
              </w:rPr>
              <w:t xml:space="preserve">Office 365 E1/G1 </w:t>
            </w:r>
            <w:r w:rsidRPr="001A449E">
              <w:rPr>
                <w:rFonts w:eastAsia="PMingLiU" w:cs="Tahoma"/>
                <w:szCs w:val="18"/>
              </w:rPr>
              <w:t>加值</w:t>
            </w:r>
          </w:p>
        </w:tc>
        <w:tc>
          <w:tcPr>
            <w:tcW w:w="4164" w:type="dxa"/>
            <w:vAlign w:val="center"/>
          </w:tcPr>
          <w:p w:rsidR="000A0D35" w:rsidRPr="001A449E" w:rsidRDefault="000A0D35" w:rsidP="00DB3ECB">
            <w:pPr>
              <w:rPr>
                <w:rFonts w:eastAsia="PMingLiU" w:cs="Tahoma"/>
                <w:szCs w:val="18"/>
              </w:rPr>
            </w:pPr>
            <w:r w:rsidRPr="001A449E">
              <w:rPr>
                <w:rFonts w:eastAsia="PMingLiU" w:cs="Tahoma"/>
                <w:szCs w:val="18"/>
              </w:rPr>
              <w:t>Office 365 E1/G1</w:t>
            </w:r>
          </w:p>
        </w:tc>
      </w:tr>
      <w:tr w:rsidR="000A0D35" w:rsidRPr="001A449E" w:rsidTr="003F1A34">
        <w:tc>
          <w:tcPr>
            <w:tcW w:w="1277" w:type="dxa"/>
            <w:vMerge/>
            <w:vAlign w:val="center"/>
          </w:tcPr>
          <w:p w:rsidR="000A0D35" w:rsidRPr="001A449E" w:rsidRDefault="000A0D35" w:rsidP="00DB3ECB">
            <w:pPr>
              <w:jc w:val="center"/>
              <w:rPr>
                <w:rFonts w:eastAsia="PMingLiU" w:cs="Tahoma"/>
                <w:szCs w:val="18"/>
              </w:rPr>
            </w:pPr>
          </w:p>
        </w:tc>
        <w:tc>
          <w:tcPr>
            <w:tcW w:w="3412" w:type="dxa"/>
            <w:vAlign w:val="center"/>
          </w:tcPr>
          <w:p w:rsidR="000A0D35" w:rsidRPr="001A449E" w:rsidRDefault="000A0D35" w:rsidP="00947901">
            <w:pPr>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0A0D35" w:rsidRPr="001A449E" w:rsidRDefault="000A0D35" w:rsidP="00947901">
            <w:pPr>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w:t>
            </w:r>
          </w:p>
        </w:tc>
      </w:tr>
      <w:tr w:rsidR="000A0D35" w:rsidRPr="001A449E" w:rsidTr="003F1A34">
        <w:tc>
          <w:tcPr>
            <w:tcW w:w="1277" w:type="dxa"/>
            <w:vMerge/>
            <w:vAlign w:val="center"/>
          </w:tcPr>
          <w:p w:rsidR="000A0D35" w:rsidRPr="001A449E" w:rsidRDefault="000A0D35" w:rsidP="00DB3ECB">
            <w:pPr>
              <w:jc w:val="center"/>
              <w:rPr>
                <w:rFonts w:eastAsia="PMingLiU" w:cs="Tahoma"/>
                <w:szCs w:val="18"/>
              </w:rPr>
            </w:pPr>
          </w:p>
        </w:tc>
        <w:tc>
          <w:tcPr>
            <w:tcW w:w="3412" w:type="dxa"/>
            <w:vAlign w:val="center"/>
          </w:tcPr>
          <w:p w:rsidR="000A0D35" w:rsidRPr="001A449E" w:rsidRDefault="000A0D35" w:rsidP="00947901">
            <w:pPr>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0A0D35" w:rsidRPr="001A449E" w:rsidRDefault="000A0D35" w:rsidP="00DB3ECB">
            <w:pPr>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w:t>
            </w:r>
          </w:p>
        </w:tc>
      </w:tr>
      <w:tr w:rsidR="000A0D35" w:rsidRPr="001A449E" w:rsidTr="003F1A34">
        <w:tc>
          <w:tcPr>
            <w:tcW w:w="1277" w:type="dxa"/>
            <w:vMerge/>
            <w:vAlign w:val="center"/>
          </w:tcPr>
          <w:p w:rsidR="000A0D35" w:rsidRPr="001A449E" w:rsidRDefault="000A0D35" w:rsidP="00DB3ECB">
            <w:pPr>
              <w:jc w:val="center"/>
              <w:rPr>
                <w:rFonts w:eastAsia="PMingLiU" w:cs="Tahoma"/>
                <w:szCs w:val="18"/>
              </w:rPr>
            </w:pPr>
          </w:p>
        </w:tc>
        <w:tc>
          <w:tcPr>
            <w:tcW w:w="3412" w:type="dxa"/>
            <w:vAlign w:val="center"/>
          </w:tcPr>
          <w:p w:rsidR="000A0D35" w:rsidRPr="001A449E" w:rsidRDefault="000A0D35" w:rsidP="00DB3ECB">
            <w:pPr>
              <w:rPr>
                <w:rFonts w:eastAsia="PMingLiU" w:cs="Tahoma"/>
                <w:szCs w:val="18"/>
              </w:rPr>
            </w:pPr>
            <w:r w:rsidRPr="001A449E">
              <w:rPr>
                <w:rFonts w:eastAsia="PMingLiU" w:cs="Tahoma"/>
                <w:szCs w:val="18"/>
              </w:rPr>
              <w:t xml:space="preserve">Exchange Online Plan 1 </w:t>
            </w:r>
            <w:r w:rsidRPr="001A449E">
              <w:rPr>
                <w:rFonts w:eastAsia="PMingLiU" w:cs="Tahoma"/>
                <w:szCs w:val="18"/>
              </w:rPr>
              <w:t>加值</w:t>
            </w:r>
          </w:p>
        </w:tc>
        <w:tc>
          <w:tcPr>
            <w:tcW w:w="4164" w:type="dxa"/>
            <w:vAlign w:val="center"/>
          </w:tcPr>
          <w:p w:rsidR="000A0D35" w:rsidRPr="001A449E" w:rsidRDefault="000A0D35" w:rsidP="00DB3ECB">
            <w:pPr>
              <w:rPr>
                <w:rFonts w:eastAsia="PMingLiU" w:cs="Tahoma"/>
                <w:szCs w:val="18"/>
              </w:rPr>
            </w:pPr>
            <w:r w:rsidRPr="001A449E">
              <w:rPr>
                <w:rFonts w:eastAsia="PMingLiU" w:cs="Tahoma"/>
                <w:szCs w:val="18"/>
              </w:rPr>
              <w:t>Exchange Online Plan 1</w:t>
            </w:r>
          </w:p>
        </w:tc>
      </w:tr>
      <w:tr w:rsidR="000A0D35" w:rsidRPr="001A449E" w:rsidTr="003F1A34">
        <w:tc>
          <w:tcPr>
            <w:tcW w:w="1277" w:type="dxa"/>
            <w:vMerge/>
            <w:vAlign w:val="center"/>
          </w:tcPr>
          <w:p w:rsidR="000A0D35" w:rsidRPr="001A449E" w:rsidRDefault="000A0D35" w:rsidP="00DB3ECB">
            <w:pPr>
              <w:jc w:val="center"/>
              <w:rPr>
                <w:rFonts w:eastAsia="PMingLiU" w:cs="Tahoma"/>
                <w:szCs w:val="18"/>
              </w:rPr>
            </w:pPr>
          </w:p>
        </w:tc>
        <w:tc>
          <w:tcPr>
            <w:tcW w:w="3412" w:type="dxa"/>
            <w:vAlign w:val="center"/>
          </w:tcPr>
          <w:p w:rsidR="000A0D35" w:rsidRPr="001A449E" w:rsidRDefault="000A0D35" w:rsidP="00DB3ECB">
            <w:pPr>
              <w:rPr>
                <w:rFonts w:eastAsia="PMingLiU" w:cs="Tahoma"/>
                <w:szCs w:val="18"/>
              </w:rPr>
            </w:pPr>
          </w:p>
        </w:tc>
        <w:tc>
          <w:tcPr>
            <w:tcW w:w="4164" w:type="dxa"/>
            <w:vAlign w:val="center"/>
          </w:tcPr>
          <w:p w:rsidR="000A0D35" w:rsidRPr="001A449E" w:rsidRDefault="000A0D35" w:rsidP="00DB3ECB">
            <w:pPr>
              <w:rPr>
                <w:rFonts w:eastAsia="PMingLiU" w:cs="Tahoma"/>
                <w:szCs w:val="18"/>
              </w:rPr>
            </w:pPr>
          </w:p>
        </w:tc>
      </w:tr>
      <w:tr w:rsidR="000A0D35" w:rsidRPr="001A449E" w:rsidTr="003F1A34">
        <w:tc>
          <w:tcPr>
            <w:tcW w:w="1277" w:type="dxa"/>
            <w:vMerge/>
            <w:vAlign w:val="center"/>
          </w:tcPr>
          <w:p w:rsidR="000A0D35" w:rsidRPr="001A449E" w:rsidRDefault="000A0D35" w:rsidP="00DB3ECB">
            <w:pPr>
              <w:jc w:val="center"/>
              <w:rPr>
                <w:rFonts w:eastAsia="PMingLiU" w:cs="Tahoma"/>
                <w:szCs w:val="18"/>
              </w:rPr>
            </w:pPr>
          </w:p>
        </w:tc>
        <w:tc>
          <w:tcPr>
            <w:tcW w:w="3412" w:type="dxa"/>
            <w:vAlign w:val="center"/>
          </w:tcPr>
          <w:p w:rsidR="000A0D35" w:rsidRPr="001A449E" w:rsidRDefault="000A0D35" w:rsidP="00DB3ECB">
            <w:pPr>
              <w:rPr>
                <w:rFonts w:eastAsia="PMingLiU" w:cs="Tahoma"/>
                <w:szCs w:val="18"/>
              </w:rPr>
            </w:pPr>
            <w:r w:rsidRPr="001A449E">
              <w:rPr>
                <w:rFonts w:eastAsia="PMingLiU" w:cs="Tahoma"/>
                <w:szCs w:val="18"/>
              </w:rPr>
              <w:t xml:space="preserve">Lync Online Plan 1 </w:t>
            </w:r>
            <w:r w:rsidRPr="001A449E">
              <w:rPr>
                <w:rFonts w:eastAsia="PMingLiU" w:cs="Tahoma"/>
                <w:szCs w:val="18"/>
              </w:rPr>
              <w:t>加值</w:t>
            </w:r>
          </w:p>
        </w:tc>
        <w:tc>
          <w:tcPr>
            <w:tcW w:w="4164" w:type="dxa"/>
            <w:vAlign w:val="center"/>
          </w:tcPr>
          <w:p w:rsidR="000A0D35" w:rsidRPr="001A449E" w:rsidRDefault="000A0D35" w:rsidP="00DB3ECB">
            <w:pPr>
              <w:rPr>
                <w:rFonts w:eastAsia="PMingLiU" w:cs="Tahoma"/>
                <w:szCs w:val="18"/>
              </w:rPr>
            </w:pPr>
            <w:r w:rsidRPr="001A449E">
              <w:rPr>
                <w:rFonts w:eastAsia="PMingLiU" w:cs="Tahoma"/>
                <w:szCs w:val="18"/>
              </w:rPr>
              <w:t>Lync Online Plan 1</w:t>
            </w:r>
          </w:p>
        </w:tc>
      </w:tr>
      <w:tr w:rsidR="000A0D35" w:rsidRPr="001A449E" w:rsidTr="003F1A34">
        <w:tc>
          <w:tcPr>
            <w:tcW w:w="1277" w:type="dxa"/>
            <w:vMerge/>
            <w:vAlign w:val="center"/>
          </w:tcPr>
          <w:p w:rsidR="000A0D35" w:rsidRPr="001A449E" w:rsidRDefault="000A0D35" w:rsidP="00DB3ECB">
            <w:pPr>
              <w:jc w:val="center"/>
              <w:rPr>
                <w:rFonts w:eastAsia="PMingLiU" w:cs="Tahoma"/>
                <w:szCs w:val="18"/>
              </w:rPr>
            </w:pPr>
          </w:p>
        </w:tc>
        <w:tc>
          <w:tcPr>
            <w:tcW w:w="3412" w:type="dxa"/>
            <w:vAlign w:val="center"/>
          </w:tcPr>
          <w:p w:rsidR="000A0D35" w:rsidRPr="001A449E" w:rsidRDefault="000A0D35" w:rsidP="00DB3ECB">
            <w:pPr>
              <w:rPr>
                <w:rFonts w:eastAsia="PMingLiU" w:cs="Tahoma"/>
                <w:szCs w:val="18"/>
              </w:rPr>
            </w:pPr>
            <w:r w:rsidRPr="001A449E">
              <w:rPr>
                <w:rFonts w:eastAsia="PMingLiU" w:cs="Tahoma"/>
                <w:szCs w:val="18"/>
              </w:rPr>
              <w:t>SharePoint Online Plan 1 (</w:t>
            </w:r>
            <w:r w:rsidRPr="001A449E">
              <w:rPr>
                <w:rFonts w:eastAsia="PMingLiU" w:cs="Tahoma"/>
                <w:szCs w:val="18"/>
              </w:rPr>
              <w:t>含</w:t>
            </w:r>
            <w:r w:rsidRPr="001A449E">
              <w:rPr>
                <w:rFonts w:eastAsia="PMingLiU" w:cs="Tahoma"/>
                <w:szCs w:val="18"/>
              </w:rPr>
              <w:t xml:space="preserve"> Yammer) </w:t>
            </w:r>
            <w:r w:rsidRPr="001A449E">
              <w:rPr>
                <w:rFonts w:eastAsia="PMingLiU" w:cs="Tahoma"/>
                <w:szCs w:val="18"/>
              </w:rPr>
              <w:t>加值</w:t>
            </w:r>
          </w:p>
        </w:tc>
        <w:tc>
          <w:tcPr>
            <w:tcW w:w="4164" w:type="dxa"/>
            <w:vAlign w:val="center"/>
          </w:tcPr>
          <w:p w:rsidR="000A0D35" w:rsidRPr="001A449E" w:rsidRDefault="000A0D35" w:rsidP="00541ED5">
            <w:pPr>
              <w:rPr>
                <w:rFonts w:eastAsia="PMingLiU" w:cs="Tahoma"/>
                <w:szCs w:val="18"/>
              </w:rPr>
            </w:pPr>
            <w:r w:rsidRPr="001A449E">
              <w:rPr>
                <w:rFonts w:eastAsia="PMingLiU" w:cs="Tahoma"/>
                <w:szCs w:val="18"/>
              </w:rPr>
              <w:t xml:space="preserve">SharePoint Online Plan 1 </w:t>
            </w:r>
            <w:r w:rsidRPr="001A449E">
              <w:rPr>
                <w:rFonts w:eastAsia="PMingLiU" w:cs="Tahoma"/>
                <w:szCs w:val="18"/>
              </w:rPr>
              <w:t>和</w:t>
            </w:r>
            <w:r w:rsidRPr="001A449E">
              <w:rPr>
                <w:rFonts w:eastAsia="PMingLiU" w:cs="Tahoma"/>
                <w:szCs w:val="18"/>
              </w:rPr>
              <w:t xml:space="preserve"> Yammer Enterprise</w:t>
            </w:r>
          </w:p>
        </w:tc>
      </w:tr>
      <w:tr w:rsidR="003606DE" w:rsidRPr="001A449E" w:rsidTr="00553328">
        <w:tc>
          <w:tcPr>
            <w:tcW w:w="1277" w:type="dxa"/>
            <w:shd w:val="clear" w:color="auto" w:fill="FABF8F"/>
          </w:tcPr>
          <w:p w:rsidR="003606DE" w:rsidRPr="001A449E" w:rsidRDefault="003606DE" w:rsidP="003606DE">
            <w:pPr>
              <w:keepNext/>
              <w:jc w:val="center"/>
              <w:rPr>
                <w:rFonts w:eastAsia="PMingLiU" w:cs="Tahoma"/>
                <w:b/>
                <w:szCs w:val="24"/>
              </w:rPr>
            </w:pPr>
            <w:r w:rsidRPr="001A449E">
              <w:rPr>
                <w:rFonts w:eastAsia="PMingLiU" w:cs="Tahoma"/>
                <w:b/>
                <w:szCs w:val="24"/>
              </w:rPr>
              <w:t>合格使用權</w:t>
            </w:r>
          </w:p>
        </w:tc>
        <w:tc>
          <w:tcPr>
            <w:tcW w:w="3412" w:type="dxa"/>
            <w:shd w:val="clear" w:color="auto" w:fill="FABF8F"/>
            <w:vAlign w:val="center"/>
          </w:tcPr>
          <w:p w:rsidR="003606DE" w:rsidRPr="001A449E" w:rsidRDefault="003606DE" w:rsidP="003606DE">
            <w:pPr>
              <w:keepNext/>
              <w:jc w:val="center"/>
              <w:rPr>
                <w:rFonts w:eastAsia="PMingLiU" w:cs="Tahoma"/>
                <w:b/>
                <w:szCs w:val="24"/>
                <w:vertAlign w:val="superscript"/>
                <w:lang w:eastAsia="zh-TW"/>
              </w:rPr>
            </w:pPr>
            <w:r w:rsidRPr="001A449E">
              <w:rPr>
                <w:rFonts w:eastAsia="PMingLiU" w:cs="Tahoma"/>
                <w:b/>
                <w:szCs w:val="24"/>
                <w:lang w:eastAsia="zh-TW"/>
              </w:rPr>
              <w:t>加值使用者訂閱使用權</w:t>
            </w:r>
            <w:r w:rsidRPr="001A449E">
              <w:rPr>
                <w:rFonts w:eastAsia="PMingLiU" w:cs="Tahoma"/>
                <w:b/>
                <w:szCs w:val="24"/>
                <w:vertAlign w:val="superscript"/>
                <w:lang w:eastAsia="zh-TW"/>
              </w:rPr>
              <w:t>1</w:t>
            </w:r>
          </w:p>
        </w:tc>
        <w:tc>
          <w:tcPr>
            <w:tcW w:w="4164" w:type="dxa"/>
            <w:shd w:val="clear" w:color="auto" w:fill="FABF8F"/>
            <w:vAlign w:val="center"/>
          </w:tcPr>
          <w:p w:rsidR="003606DE" w:rsidRPr="001A449E" w:rsidRDefault="003606DE" w:rsidP="003606DE">
            <w:pPr>
              <w:keepNext/>
              <w:jc w:val="center"/>
              <w:rPr>
                <w:rFonts w:eastAsia="PMingLiU" w:cs="Tahoma"/>
                <w:b/>
                <w:szCs w:val="24"/>
                <w:lang w:eastAsia="zh-TW"/>
              </w:rPr>
            </w:pPr>
            <w:r w:rsidRPr="001A449E">
              <w:rPr>
                <w:rFonts w:eastAsia="PMingLiU" w:cs="Tahoma"/>
                <w:b/>
                <w:szCs w:val="24"/>
                <w:lang w:eastAsia="zh-TW"/>
              </w:rPr>
              <w:t>對應之線上服務使用者訂閱使用權</w:t>
            </w:r>
            <w:r w:rsidRPr="001A449E">
              <w:rPr>
                <w:rFonts w:eastAsia="PMingLiU" w:cs="Tahoma"/>
                <w:b/>
                <w:szCs w:val="24"/>
                <w:vertAlign w:val="superscript"/>
                <w:lang w:eastAsia="zh-TW"/>
              </w:rPr>
              <w:t>1</w:t>
            </w:r>
          </w:p>
        </w:tc>
      </w:tr>
      <w:tr w:rsidR="000A0D35" w:rsidRPr="001A449E" w:rsidTr="003F1A34">
        <w:tc>
          <w:tcPr>
            <w:tcW w:w="1277" w:type="dxa"/>
            <w:vMerge w:val="restart"/>
            <w:vAlign w:val="center"/>
          </w:tcPr>
          <w:p w:rsidR="000A0D35" w:rsidRPr="001A449E" w:rsidRDefault="000A0D35" w:rsidP="003606DE">
            <w:pPr>
              <w:keepNext/>
              <w:keepLines/>
              <w:jc w:val="center"/>
              <w:rPr>
                <w:rFonts w:eastAsia="PMingLiU" w:cs="Tahoma"/>
              </w:rPr>
            </w:pPr>
            <w:r w:rsidRPr="001A449E">
              <w:rPr>
                <w:rFonts w:eastAsia="PMingLiU" w:cs="Tahoma"/>
                <w:szCs w:val="18"/>
              </w:rPr>
              <w:t xml:space="preserve">Core CAL </w:t>
            </w:r>
            <w:r w:rsidR="009D3B8B">
              <w:rPr>
                <w:rFonts w:eastAsia="PMingLiU" w:cs="Tahoma"/>
                <w:szCs w:val="18"/>
              </w:rPr>
              <w:br/>
            </w:r>
            <w:r w:rsidRPr="001A449E">
              <w:rPr>
                <w:rFonts w:eastAsia="PMingLiU" w:cs="Tahoma"/>
                <w:szCs w:val="18"/>
              </w:rPr>
              <w:t>套件</w:t>
            </w:r>
            <w:r w:rsidRPr="001A449E">
              <w:rPr>
                <w:rFonts w:eastAsia="PMingLiU" w:cs="Tahoma"/>
                <w:szCs w:val="18"/>
              </w:rPr>
              <w:t xml:space="preserve"> + </w:t>
            </w:r>
          </w:p>
          <w:p w:rsidR="000A0D35" w:rsidRPr="001A449E" w:rsidRDefault="000A0D35" w:rsidP="003606DE">
            <w:pPr>
              <w:keepNext/>
              <w:keepLines/>
              <w:jc w:val="center"/>
              <w:rPr>
                <w:rFonts w:eastAsia="PMingLiU" w:cs="Tahoma"/>
                <w:szCs w:val="18"/>
              </w:rPr>
            </w:pPr>
            <w:r w:rsidRPr="001A449E">
              <w:rPr>
                <w:rFonts w:eastAsia="PMingLiU" w:cs="Tahoma"/>
                <w:szCs w:val="18"/>
              </w:rPr>
              <w:t>Office Professional Plus</w:t>
            </w:r>
          </w:p>
        </w:tc>
        <w:tc>
          <w:tcPr>
            <w:tcW w:w="3412" w:type="dxa"/>
            <w:vAlign w:val="center"/>
          </w:tcPr>
          <w:p w:rsidR="000A0D35" w:rsidRPr="001A449E" w:rsidRDefault="000A0D35" w:rsidP="003606DE">
            <w:pPr>
              <w:keepNext/>
              <w:keepLines/>
              <w:rPr>
                <w:rFonts w:eastAsia="PMingLiU" w:cs="Tahoma"/>
                <w:szCs w:val="18"/>
              </w:rPr>
            </w:pPr>
            <w:r w:rsidRPr="001A449E">
              <w:rPr>
                <w:rFonts w:eastAsia="PMingLiU" w:cs="Tahoma"/>
                <w:szCs w:val="18"/>
              </w:rPr>
              <w:t xml:space="preserve">Office 365 E1/G1 </w:t>
            </w:r>
            <w:r w:rsidRPr="001A449E">
              <w:rPr>
                <w:rFonts w:eastAsia="PMingLiU" w:cs="Tahoma"/>
                <w:szCs w:val="18"/>
              </w:rPr>
              <w:t>加值</w:t>
            </w:r>
          </w:p>
        </w:tc>
        <w:tc>
          <w:tcPr>
            <w:tcW w:w="4164" w:type="dxa"/>
            <w:vAlign w:val="center"/>
          </w:tcPr>
          <w:p w:rsidR="000A0D35" w:rsidRPr="001A449E" w:rsidRDefault="000A0D35" w:rsidP="003606DE">
            <w:pPr>
              <w:keepNext/>
              <w:keepLines/>
              <w:rPr>
                <w:rFonts w:eastAsia="PMingLiU" w:cs="Tahoma"/>
                <w:szCs w:val="18"/>
              </w:rPr>
            </w:pPr>
            <w:r w:rsidRPr="001A449E">
              <w:rPr>
                <w:rFonts w:eastAsia="PMingLiU" w:cs="Tahoma"/>
                <w:szCs w:val="18"/>
              </w:rPr>
              <w:t>Office 365 E1/G1</w:t>
            </w:r>
          </w:p>
        </w:tc>
      </w:tr>
      <w:tr w:rsidR="000A0D35" w:rsidRPr="001A449E" w:rsidTr="003F1A34">
        <w:tc>
          <w:tcPr>
            <w:tcW w:w="1277" w:type="dxa"/>
            <w:vMerge/>
          </w:tcPr>
          <w:p w:rsidR="000A0D35" w:rsidRPr="001A449E" w:rsidRDefault="000A0D35" w:rsidP="003606DE">
            <w:pPr>
              <w:keepNext/>
              <w:keepLines/>
              <w:rPr>
                <w:rFonts w:eastAsia="PMingLiU" w:cs="Tahoma"/>
                <w:szCs w:val="18"/>
              </w:rPr>
            </w:pPr>
          </w:p>
        </w:tc>
        <w:tc>
          <w:tcPr>
            <w:tcW w:w="3412" w:type="dxa"/>
            <w:vAlign w:val="center"/>
          </w:tcPr>
          <w:p w:rsidR="000A0D35" w:rsidRPr="001A449E" w:rsidRDefault="000A0D35" w:rsidP="003606DE">
            <w:pPr>
              <w:keepNext/>
              <w:keepLines/>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0A0D35" w:rsidRPr="001A449E" w:rsidRDefault="000A0D35" w:rsidP="003606DE">
            <w:pPr>
              <w:keepNext/>
              <w:keepLines/>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w:t>
            </w:r>
          </w:p>
        </w:tc>
      </w:tr>
      <w:tr w:rsidR="000A0D35" w:rsidRPr="001A449E" w:rsidTr="003F1A34">
        <w:tc>
          <w:tcPr>
            <w:tcW w:w="1277" w:type="dxa"/>
            <w:vMerge/>
          </w:tcPr>
          <w:p w:rsidR="000A0D35" w:rsidRPr="001A449E" w:rsidRDefault="000A0D35" w:rsidP="003606DE">
            <w:pPr>
              <w:keepNext/>
              <w:keepLines/>
              <w:rPr>
                <w:rFonts w:eastAsia="PMingLiU" w:cs="Tahoma"/>
                <w:szCs w:val="18"/>
              </w:rPr>
            </w:pPr>
          </w:p>
        </w:tc>
        <w:tc>
          <w:tcPr>
            <w:tcW w:w="3412" w:type="dxa"/>
            <w:vAlign w:val="center"/>
          </w:tcPr>
          <w:p w:rsidR="000A0D35" w:rsidRPr="001A449E" w:rsidRDefault="000A0D35" w:rsidP="003606DE">
            <w:pPr>
              <w:keepNext/>
              <w:keepLines/>
              <w:rPr>
                <w:rFonts w:eastAsia="PMingLiU" w:cs="Tahoma"/>
                <w:szCs w:val="18"/>
              </w:rPr>
            </w:pPr>
            <w:r w:rsidRPr="001A449E">
              <w:rPr>
                <w:rFonts w:eastAsia="PMingLiU" w:cs="Tahoma"/>
                <w:szCs w:val="18"/>
              </w:rPr>
              <w:t xml:space="preserve">Office 365 E3/G3 </w:t>
            </w:r>
            <w:r w:rsidRPr="001A449E">
              <w:rPr>
                <w:rFonts w:eastAsia="PMingLiU" w:cs="Tahoma"/>
                <w:szCs w:val="18"/>
              </w:rPr>
              <w:t>加值</w:t>
            </w:r>
          </w:p>
        </w:tc>
        <w:tc>
          <w:tcPr>
            <w:tcW w:w="4164" w:type="dxa"/>
            <w:vAlign w:val="center"/>
          </w:tcPr>
          <w:p w:rsidR="000A0D35" w:rsidRPr="001A449E" w:rsidRDefault="000A0D35" w:rsidP="003606DE">
            <w:pPr>
              <w:keepNext/>
              <w:keepLines/>
              <w:rPr>
                <w:rFonts w:eastAsia="PMingLiU" w:cs="Tahoma"/>
                <w:szCs w:val="18"/>
              </w:rPr>
            </w:pPr>
            <w:r w:rsidRPr="001A449E">
              <w:rPr>
                <w:rFonts w:eastAsia="PMingLiU" w:cs="Tahoma"/>
                <w:szCs w:val="18"/>
              </w:rPr>
              <w:t>Office 365 E3/G3</w:t>
            </w:r>
          </w:p>
        </w:tc>
      </w:tr>
      <w:tr w:rsidR="000A0D35" w:rsidRPr="001A449E" w:rsidTr="003F1A34">
        <w:tc>
          <w:tcPr>
            <w:tcW w:w="1277" w:type="dxa"/>
            <w:vMerge/>
          </w:tcPr>
          <w:p w:rsidR="000A0D35" w:rsidRPr="001A449E" w:rsidRDefault="000A0D35" w:rsidP="003606DE">
            <w:pPr>
              <w:keepNext/>
              <w:keepLines/>
              <w:rPr>
                <w:rFonts w:eastAsia="PMingLiU" w:cs="Tahoma"/>
                <w:szCs w:val="18"/>
              </w:rPr>
            </w:pPr>
          </w:p>
        </w:tc>
        <w:tc>
          <w:tcPr>
            <w:tcW w:w="3412" w:type="dxa"/>
            <w:vAlign w:val="center"/>
          </w:tcPr>
          <w:p w:rsidR="000A0D35" w:rsidRPr="001A449E" w:rsidRDefault="000A0D35" w:rsidP="003606DE">
            <w:pPr>
              <w:keepNext/>
              <w:keepLines/>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0A0D35" w:rsidRPr="001A449E" w:rsidRDefault="000A0D35" w:rsidP="003606DE">
            <w:pPr>
              <w:keepNext/>
              <w:keepLines/>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w:t>
            </w:r>
          </w:p>
        </w:tc>
      </w:tr>
      <w:tr w:rsidR="000A0D35" w:rsidRPr="001A449E" w:rsidTr="003F1A34">
        <w:tc>
          <w:tcPr>
            <w:tcW w:w="1277" w:type="dxa"/>
            <w:vMerge/>
          </w:tcPr>
          <w:p w:rsidR="000A0D35" w:rsidRPr="001A449E" w:rsidRDefault="000A0D35" w:rsidP="003606DE">
            <w:pPr>
              <w:keepNext/>
              <w:keepLines/>
              <w:rPr>
                <w:rFonts w:eastAsia="PMingLiU" w:cs="Tahoma"/>
                <w:szCs w:val="18"/>
              </w:rPr>
            </w:pPr>
          </w:p>
        </w:tc>
        <w:tc>
          <w:tcPr>
            <w:tcW w:w="3412" w:type="dxa"/>
            <w:vAlign w:val="center"/>
          </w:tcPr>
          <w:p w:rsidR="000A0D35" w:rsidRPr="001A449E" w:rsidRDefault="000A0D35" w:rsidP="003606DE">
            <w:pPr>
              <w:keepNext/>
              <w:keepLines/>
              <w:rPr>
                <w:rFonts w:eastAsia="PMingLiU" w:cs="Tahoma"/>
                <w:szCs w:val="18"/>
              </w:rPr>
            </w:pPr>
            <w:r w:rsidRPr="001A449E">
              <w:rPr>
                <w:rFonts w:eastAsia="PMingLiU" w:cs="Tahoma"/>
                <w:szCs w:val="18"/>
              </w:rPr>
              <w:t xml:space="preserve">Office 365 E4/G4 </w:t>
            </w:r>
            <w:r w:rsidRPr="001A449E">
              <w:rPr>
                <w:rFonts w:eastAsia="PMingLiU" w:cs="Tahoma"/>
                <w:szCs w:val="18"/>
              </w:rPr>
              <w:t>加值</w:t>
            </w:r>
          </w:p>
        </w:tc>
        <w:tc>
          <w:tcPr>
            <w:tcW w:w="4164" w:type="dxa"/>
            <w:vAlign w:val="center"/>
          </w:tcPr>
          <w:p w:rsidR="000A0D35" w:rsidRPr="001A449E" w:rsidRDefault="000A0D35" w:rsidP="003606DE">
            <w:pPr>
              <w:keepNext/>
              <w:keepLines/>
              <w:rPr>
                <w:rFonts w:eastAsia="PMingLiU" w:cs="Tahoma"/>
                <w:szCs w:val="18"/>
              </w:rPr>
            </w:pPr>
            <w:r w:rsidRPr="001A449E">
              <w:rPr>
                <w:rFonts w:eastAsia="PMingLiU" w:cs="Tahoma"/>
                <w:szCs w:val="18"/>
              </w:rPr>
              <w:t>Office 365 E4/G4</w:t>
            </w:r>
          </w:p>
        </w:tc>
      </w:tr>
      <w:tr w:rsidR="000A0D35" w:rsidRPr="001A449E" w:rsidTr="003F1A34">
        <w:tc>
          <w:tcPr>
            <w:tcW w:w="1277" w:type="dxa"/>
            <w:vMerge/>
          </w:tcPr>
          <w:p w:rsidR="000A0D35" w:rsidRPr="001A449E" w:rsidRDefault="000A0D35" w:rsidP="003606DE">
            <w:pPr>
              <w:keepNext/>
              <w:keepLines/>
              <w:rPr>
                <w:rFonts w:eastAsia="PMingLiU" w:cs="Tahoma"/>
                <w:szCs w:val="18"/>
              </w:rPr>
            </w:pPr>
          </w:p>
        </w:tc>
        <w:tc>
          <w:tcPr>
            <w:tcW w:w="3412" w:type="dxa"/>
            <w:vAlign w:val="center"/>
          </w:tcPr>
          <w:p w:rsidR="000A0D35" w:rsidRPr="001A449E" w:rsidRDefault="000A0D35" w:rsidP="003606DE">
            <w:pPr>
              <w:keepNext/>
              <w:keepLines/>
              <w:rPr>
                <w:rFonts w:eastAsia="PMingLiU" w:cs="Tahoma"/>
                <w:szCs w:val="18"/>
              </w:rPr>
            </w:pPr>
            <w:r w:rsidRPr="001A449E">
              <w:rPr>
                <w:rFonts w:eastAsia="PMingLiU" w:cs="Tahoma"/>
                <w:szCs w:val="18"/>
              </w:rPr>
              <w:t xml:space="preserve">Exchange Online Plan 1 </w:t>
            </w:r>
            <w:r w:rsidRPr="001A449E">
              <w:rPr>
                <w:rFonts w:eastAsia="PMingLiU" w:cs="Tahoma"/>
                <w:szCs w:val="18"/>
              </w:rPr>
              <w:t>加值</w:t>
            </w:r>
          </w:p>
        </w:tc>
        <w:tc>
          <w:tcPr>
            <w:tcW w:w="4164" w:type="dxa"/>
            <w:vAlign w:val="center"/>
          </w:tcPr>
          <w:p w:rsidR="000A0D35" w:rsidRPr="001A449E" w:rsidRDefault="000A0D35" w:rsidP="003606DE">
            <w:pPr>
              <w:keepNext/>
              <w:keepLines/>
              <w:rPr>
                <w:rFonts w:eastAsia="PMingLiU" w:cs="Tahoma"/>
                <w:szCs w:val="18"/>
              </w:rPr>
            </w:pPr>
            <w:r w:rsidRPr="001A449E">
              <w:rPr>
                <w:rFonts w:eastAsia="PMingLiU" w:cs="Tahoma"/>
                <w:szCs w:val="18"/>
              </w:rPr>
              <w:t>Exchange Online Plan 1</w:t>
            </w:r>
          </w:p>
        </w:tc>
      </w:tr>
      <w:tr w:rsidR="000A0D35" w:rsidRPr="001A449E" w:rsidTr="003F1A34">
        <w:tc>
          <w:tcPr>
            <w:tcW w:w="1277" w:type="dxa"/>
            <w:vMerge/>
          </w:tcPr>
          <w:p w:rsidR="000A0D35" w:rsidRPr="001A449E" w:rsidRDefault="000A0D35" w:rsidP="003606DE">
            <w:pPr>
              <w:keepNext/>
              <w:keepLines/>
              <w:rPr>
                <w:rFonts w:eastAsia="PMingLiU" w:cs="Tahoma"/>
                <w:szCs w:val="18"/>
              </w:rPr>
            </w:pPr>
          </w:p>
        </w:tc>
        <w:tc>
          <w:tcPr>
            <w:tcW w:w="3412" w:type="dxa"/>
            <w:vAlign w:val="center"/>
          </w:tcPr>
          <w:p w:rsidR="000A0D35" w:rsidRPr="001A449E" w:rsidRDefault="000A0D35" w:rsidP="003606DE">
            <w:pPr>
              <w:keepNext/>
              <w:keepLines/>
              <w:rPr>
                <w:rFonts w:eastAsia="PMingLiU" w:cs="Tahoma"/>
                <w:szCs w:val="18"/>
              </w:rPr>
            </w:pPr>
          </w:p>
        </w:tc>
        <w:tc>
          <w:tcPr>
            <w:tcW w:w="4164" w:type="dxa"/>
            <w:vAlign w:val="center"/>
          </w:tcPr>
          <w:p w:rsidR="000A0D35" w:rsidRPr="001A449E" w:rsidRDefault="000A0D35" w:rsidP="003606DE">
            <w:pPr>
              <w:keepNext/>
              <w:keepLines/>
              <w:rPr>
                <w:rFonts w:eastAsia="PMingLiU" w:cs="Tahoma"/>
                <w:szCs w:val="18"/>
              </w:rPr>
            </w:pPr>
          </w:p>
        </w:tc>
      </w:tr>
      <w:tr w:rsidR="000A0D35" w:rsidRPr="001A449E" w:rsidTr="003F1A34">
        <w:tc>
          <w:tcPr>
            <w:tcW w:w="1277" w:type="dxa"/>
            <w:vMerge/>
          </w:tcPr>
          <w:p w:rsidR="000A0D35" w:rsidRPr="001A449E" w:rsidRDefault="000A0D35" w:rsidP="003606DE">
            <w:pPr>
              <w:keepNext/>
              <w:keepLines/>
              <w:rPr>
                <w:rFonts w:eastAsia="PMingLiU" w:cs="Tahoma"/>
                <w:szCs w:val="18"/>
              </w:rPr>
            </w:pPr>
          </w:p>
        </w:tc>
        <w:tc>
          <w:tcPr>
            <w:tcW w:w="3412" w:type="dxa"/>
            <w:vAlign w:val="center"/>
          </w:tcPr>
          <w:p w:rsidR="000A0D35" w:rsidRPr="001A449E" w:rsidRDefault="000A0D35" w:rsidP="003606DE">
            <w:pPr>
              <w:keepNext/>
              <w:keepLines/>
              <w:rPr>
                <w:rFonts w:eastAsia="PMingLiU" w:cs="Tahoma"/>
                <w:szCs w:val="18"/>
              </w:rPr>
            </w:pPr>
            <w:r w:rsidRPr="001A449E">
              <w:rPr>
                <w:rFonts w:eastAsia="PMingLiU" w:cs="Tahoma"/>
                <w:szCs w:val="18"/>
              </w:rPr>
              <w:t xml:space="preserve">Lync Online Plan 1 </w:t>
            </w:r>
            <w:r w:rsidRPr="001A449E">
              <w:rPr>
                <w:rFonts w:eastAsia="PMingLiU" w:cs="Tahoma"/>
                <w:szCs w:val="18"/>
              </w:rPr>
              <w:t>加值</w:t>
            </w:r>
          </w:p>
        </w:tc>
        <w:tc>
          <w:tcPr>
            <w:tcW w:w="4164" w:type="dxa"/>
            <w:vAlign w:val="center"/>
          </w:tcPr>
          <w:p w:rsidR="000A0D35" w:rsidRPr="001A449E" w:rsidRDefault="000A0D35" w:rsidP="003606DE">
            <w:pPr>
              <w:keepNext/>
              <w:keepLines/>
              <w:rPr>
                <w:rFonts w:eastAsia="PMingLiU" w:cs="Tahoma"/>
                <w:szCs w:val="18"/>
              </w:rPr>
            </w:pPr>
            <w:r w:rsidRPr="001A449E">
              <w:rPr>
                <w:rFonts w:eastAsia="PMingLiU" w:cs="Tahoma"/>
                <w:szCs w:val="18"/>
              </w:rPr>
              <w:t>Lync Online Plan 1</w:t>
            </w:r>
          </w:p>
        </w:tc>
      </w:tr>
      <w:tr w:rsidR="000A0D35" w:rsidRPr="001A449E" w:rsidTr="003F1A34">
        <w:tc>
          <w:tcPr>
            <w:tcW w:w="1277" w:type="dxa"/>
            <w:vMerge/>
          </w:tcPr>
          <w:p w:rsidR="000A0D35" w:rsidRPr="001A449E" w:rsidRDefault="000A0D35" w:rsidP="00DB3ECB">
            <w:pPr>
              <w:rPr>
                <w:rFonts w:eastAsia="PMingLiU" w:cs="Tahoma"/>
                <w:szCs w:val="18"/>
              </w:rPr>
            </w:pPr>
          </w:p>
        </w:tc>
        <w:tc>
          <w:tcPr>
            <w:tcW w:w="3412" w:type="dxa"/>
            <w:vAlign w:val="center"/>
          </w:tcPr>
          <w:p w:rsidR="000A0D35" w:rsidRPr="001A449E" w:rsidRDefault="000A0D35" w:rsidP="00DB3ECB">
            <w:pPr>
              <w:rPr>
                <w:rFonts w:eastAsia="PMingLiU" w:cs="Tahoma"/>
                <w:szCs w:val="18"/>
              </w:rPr>
            </w:pPr>
            <w:r w:rsidRPr="001A449E">
              <w:rPr>
                <w:rFonts w:eastAsia="PMingLiU" w:cs="Tahoma"/>
                <w:szCs w:val="18"/>
              </w:rPr>
              <w:t>SharePoint Online Plan 1 (</w:t>
            </w:r>
            <w:r w:rsidRPr="001A449E">
              <w:rPr>
                <w:rFonts w:eastAsia="PMingLiU" w:cs="Tahoma"/>
                <w:szCs w:val="18"/>
              </w:rPr>
              <w:t>含</w:t>
            </w:r>
            <w:r w:rsidRPr="001A449E">
              <w:rPr>
                <w:rFonts w:eastAsia="PMingLiU" w:cs="Tahoma"/>
                <w:szCs w:val="18"/>
              </w:rPr>
              <w:t xml:space="preserve"> Yammer) </w:t>
            </w:r>
            <w:r w:rsidRPr="001A449E">
              <w:rPr>
                <w:rFonts w:eastAsia="PMingLiU" w:cs="Tahoma"/>
                <w:szCs w:val="18"/>
              </w:rPr>
              <w:t>加值</w:t>
            </w:r>
          </w:p>
        </w:tc>
        <w:tc>
          <w:tcPr>
            <w:tcW w:w="4164" w:type="dxa"/>
            <w:vAlign w:val="center"/>
          </w:tcPr>
          <w:p w:rsidR="000A0D35" w:rsidRPr="001A449E" w:rsidRDefault="000A0D35" w:rsidP="00541ED5">
            <w:pPr>
              <w:rPr>
                <w:rFonts w:eastAsia="PMingLiU" w:cs="Tahoma"/>
                <w:szCs w:val="18"/>
              </w:rPr>
            </w:pPr>
            <w:r w:rsidRPr="001A449E">
              <w:rPr>
                <w:rFonts w:eastAsia="PMingLiU" w:cs="Tahoma"/>
                <w:szCs w:val="18"/>
              </w:rPr>
              <w:t xml:space="preserve">SharePoint Online Plan 1 </w:t>
            </w:r>
            <w:r w:rsidRPr="001A449E">
              <w:rPr>
                <w:rFonts w:eastAsia="PMingLiU" w:cs="Tahoma"/>
                <w:szCs w:val="18"/>
              </w:rPr>
              <w:t>和</w:t>
            </w:r>
            <w:r w:rsidRPr="001A449E">
              <w:rPr>
                <w:rFonts w:eastAsia="PMingLiU" w:cs="Tahoma"/>
                <w:szCs w:val="18"/>
              </w:rPr>
              <w:t xml:space="preserve"> Yammer Enterprise</w:t>
            </w:r>
          </w:p>
        </w:tc>
      </w:tr>
      <w:tr w:rsidR="000A0D35" w:rsidRPr="001A449E" w:rsidTr="003F1A34">
        <w:tc>
          <w:tcPr>
            <w:tcW w:w="1277" w:type="dxa"/>
            <w:vMerge w:val="restart"/>
            <w:vAlign w:val="center"/>
          </w:tcPr>
          <w:p w:rsidR="000A0D35" w:rsidRPr="001A449E" w:rsidRDefault="000A0D35" w:rsidP="00DB3ECB">
            <w:pPr>
              <w:jc w:val="center"/>
              <w:rPr>
                <w:rFonts w:eastAsia="PMingLiU" w:cs="Tahoma"/>
                <w:szCs w:val="18"/>
              </w:rPr>
            </w:pPr>
            <w:r w:rsidRPr="001A449E">
              <w:rPr>
                <w:rFonts w:eastAsia="PMingLiU" w:cs="Tahoma"/>
                <w:szCs w:val="18"/>
              </w:rPr>
              <w:t>ECAL Suite</w:t>
            </w:r>
          </w:p>
        </w:tc>
        <w:tc>
          <w:tcPr>
            <w:tcW w:w="3412" w:type="dxa"/>
            <w:vAlign w:val="center"/>
          </w:tcPr>
          <w:p w:rsidR="000A0D35" w:rsidRPr="001A449E" w:rsidRDefault="000A0D35" w:rsidP="009917CD">
            <w:pPr>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0A0D35" w:rsidRPr="001A449E" w:rsidRDefault="000A0D35" w:rsidP="009917CD">
            <w:pPr>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w:t>
            </w:r>
          </w:p>
        </w:tc>
      </w:tr>
      <w:tr w:rsidR="000A0D35" w:rsidRPr="001A449E" w:rsidTr="003F1A34">
        <w:tc>
          <w:tcPr>
            <w:tcW w:w="1277" w:type="dxa"/>
            <w:vMerge/>
          </w:tcPr>
          <w:p w:rsidR="000A0D35" w:rsidRPr="001A449E" w:rsidRDefault="000A0D35" w:rsidP="00DB3ECB">
            <w:pPr>
              <w:jc w:val="center"/>
              <w:rPr>
                <w:rFonts w:eastAsia="PMingLiU" w:cs="Tahoma"/>
                <w:szCs w:val="18"/>
              </w:rPr>
            </w:pPr>
          </w:p>
        </w:tc>
        <w:tc>
          <w:tcPr>
            <w:tcW w:w="3412" w:type="dxa"/>
            <w:vAlign w:val="center"/>
          </w:tcPr>
          <w:p w:rsidR="000A0D35" w:rsidRPr="001A449E" w:rsidRDefault="000A0D35" w:rsidP="009917CD">
            <w:pPr>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0A0D35" w:rsidRPr="001A449E" w:rsidRDefault="000A0D35" w:rsidP="00DB3ECB">
            <w:pPr>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w:t>
            </w:r>
          </w:p>
        </w:tc>
      </w:tr>
      <w:tr w:rsidR="00541ED5" w:rsidRPr="001A449E" w:rsidTr="00541ED5">
        <w:tc>
          <w:tcPr>
            <w:tcW w:w="1277" w:type="dxa"/>
            <w:vMerge w:val="restart"/>
            <w:vAlign w:val="center"/>
          </w:tcPr>
          <w:p w:rsidR="00541ED5" w:rsidRPr="001A449E" w:rsidRDefault="00541ED5" w:rsidP="00DB3ECB">
            <w:pPr>
              <w:jc w:val="center"/>
              <w:rPr>
                <w:rFonts w:eastAsia="PMingLiU" w:cs="Tahoma"/>
              </w:rPr>
            </w:pPr>
            <w:r w:rsidRPr="001A449E">
              <w:rPr>
                <w:rFonts w:eastAsia="PMingLiU" w:cs="Tahoma"/>
                <w:szCs w:val="18"/>
              </w:rPr>
              <w:t xml:space="preserve">ECAL </w:t>
            </w:r>
            <w:r w:rsidRPr="001A449E">
              <w:rPr>
                <w:rFonts w:eastAsia="PMingLiU" w:cs="Tahoma"/>
                <w:szCs w:val="18"/>
              </w:rPr>
              <w:t>套件</w:t>
            </w:r>
            <w:r w:rsidRPr="001A449E">
              <w:rPr>
                <w:rFonts w:eastAsia="PMingLiU" w:cs="Tahoma"/>
                <w:szCs w:val="18"/>
              </w:rPr>
              <w:t xml:space="preserve"> + </w:t>
            </w:r>
          </w:p>
          <w:p w:rsidR="00541ED5" w:rsidRPr="001A449E" w:rsidRDefault="00541ED5" w:rsidP="00DB3ECB">
            <w:pPr>
              <w:jc w:val="center"/>
              <w:rPr>
                <w:rFonts w:eastAsia="PMingLiU" w:cs="Tahoma"/>
                <w:szCs w:val="18"/>
              </w:rPr>
            </w:pPr>
            <w:r w:rsidRPr="001A449E">
              <w:rPr>
                <w:rFonts w:eastAsia="PMingLiU" w:cs="Tahoma"/>
                <w:szCs w:val="18"/>
              </w:rPr>
              <w:t>Office Professional Plus</w:t>
            </w:r>
          </w:p>
        </w:tc>
        <w:tc>
          <w:tcPr>
            <w:tcW w:w="3412" w:type="dxa"/>
            <w:vAlign w:val="center"/>
          </w:tcPr>
          <w:p w:rsidR="00541ED5" w:rsidRPr="001A449E" w:rsidRDefault="00541ED5" w:rsidP="009917CD">
            <w:pPr>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541ED5" w:rsidRPr="001A449E" w:rsidRDefault="00541ED5" w:rsidP="009917CD">
            <w:pPr>
              <w:rPr>
                <w:rFonts w:eastAsia="PMingLiU" w:cs="Tahoma"/>
                <w:szCs w:val="18"/>
              </w:rPr>
            </w:pPr>
            <w:r w:rsidRPr="001A449E">
              <w:rPr>
                <w:rFonts w:eastAsia="PMingLiU" w:cs="Tahoma"/>
                <w:szCs w:val="18"/>
              </w:rPr>
              <w:t>Office 365 E3/G3 (</w:t>
            </w:r>
            <w:r w:rsidRPr="001A449E">
              <w:rPr>
                <w:rFonts w:eastAsia="PMingLiU" w:cs="Tahoma"/>
                <w:szCs w:val="18"/>
              </w:rPr>
              <w:t>不含</w:t>
            </w:r>
            <w:r w:rsidRPr="001A449E">
              <w:rPr>
                <w:rFonts w:eastAsia="PMingLiU" w:cs="Tahoma"/>
                <w:szCs w:val="18"/>
              </w:rPr>
              <w:t xml:space="preserve"> ProPlus)</w:t>
            </w:r>
          </w:p>
        </w:tc>
      </w:tr>
      <w:tr w:rsidR="00541ED5" w:rsidRPr="001A449E" w:rsidTr="00541ED5">
        <w:tc>
          <w:tcPr>
            <w:tcW w:w="1277" w:type="dxa"/>
            <w:vMerge/>
          </w:tcPr>
          <w:p w:rsidR="00541ED5" w:rsidRPr="001A449E" w:rsidRDefault="00541ED5" w:rsidP="00DB3ECB">
            <w:pPr>
              <w:jc w:val="center"/>
              <w:rPr>
                <w:rFonts w:eastAsia="PMingLiU" w:cs="Tahoma"/>
                <w:szCs w:val="18"/>
              </w:rPr>
            </w:pPr>
          </w:p>
        </w:tc>
        <w:tc>
          <w:tcPr>
            <w:tcW w:w="3412" w:type="dxa"/>
            <w:vAlign w:val="center"/>
          </w:tcPr>
          <w:p w:rsidR="00541ED5" w:rsidRPr="001A449E" w:rsidRDefault="00541ED5" w:rsidP="00DB3ECB">
            <w:pPr>
              <w:rPr>
                <w:rFonts w:eastAsia="PMingLiU" w:cs="Tahoma"/>
                <w:szCs w:val="18"/>
              </w:rPr>
            </w:pPr>
            <w:r w:rsidRPr="001A449E">
              <w:rPr>
                <w:rFonts w:eastAsia="PMingLiU" w:cs="Tahoma"/>
                <w:szCs w:val="18"/>
              </w:rPr>
              <w:t xml:space="preserve">Office 365 E3/G3 </w:t>
            </w:r>
            <w:r w:rsidRPr="001A449E">
              <w:rPr>
                <w:rFonts w:eastAsia="PMingLiU" w:cs="Tahoma"/>
                <w:szCs w:val="18"/>
              </w:rPr>
              <w:t>加值</w:t>
            </w:r>
          </w:p>
        </w:tc>
        <w:tc>
          <w:tcPr>
            <w:tcW w:w="4164" w:type="dxa"/>
            <w:vAlign w:val="center"/>
          </w:tcPr>
          <w:p w:rsidR="00541ED5" w:rsidRPr="001A449E" w:rsidRDefault="00541ED5" w:rsidP="00DB3ECB">
            <w:pPr>
              <w:rPr>
                <w:rFonts w:eastAsia="PMingLiU" w:cs="Tahoma"/>
                <w:szCs w:val="18"/>
              </w:rPr>
            </w:pPr>
            <w:r w:rsidRPr="001A449E">
              <w:rPr>
                <w:rFonts w:eastAsia="PMingLiU" w:cs="Tahoma"/>
                <w:szCs w:val="18"/>
              </w:rPr>
              <w:t xml:space="preserve">Office 365 E3/G3 </w:t>
            </w:r>
            <w:r w:rsidRPr="001A449E">
              <w:rPr>
                <w:rFonts w:eastAsia="PMingLiU" w:cs="Tahoma"/>
                <w:szCs w:val="18"/>
              </w:rPr>
              <w:t>加值</w:t>
            </w:r>
          </w:p>
        </w:tc>
      </w:tr>
      <w:tr w:rsidR="00541ED5" w:rsidRPr="001A449E" w:rsidTr="00541ED5">
        <w:tc>
          <w:tcPr>
            <w:tcW w:w="1277" w:type="dxa"/>
            <w:vMerge/>
          </w:tcPr>
          <w:p w:rsidR="00541ED5" w:rsidRPr="001A449E" w:rsidRDefault="00541ED5" w:rsidP="00DB3ECB">
            <w:pPr>
              <w:jc w:val="center"/>
              <w:rPr>
                <w:rFonts w:eastAsia="PMingLiU" w:cs="Tahoma"/>
                <w:szCs w:val="18"/>
              </w:rPr>
            </w:pPr>
          </w:p>
        </w:tc>
        <w:tc>
          <w:tcPr>
            <w:tcW w:w="3412" w:type="dxa"/>
            <w:vAlign w:val="center"/>
          </w:tcPr>
          <w:p w:rsidR="00541ED5" w:rsidRPr="001A449E" w:rsidRDefault="00541ED5" w:rsidP="009917CD">
            <w:pPr>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 </w:t>
            </w:r>
            <w:r w:rsidRPr="001A449E">
              <w:rPr>
                <w:rFonts w:eastAsia="PMingLiU" w:cs="Tahoma"/>
                <w:szCs w:val="18"/>
              </w:rPr>
              <w:t>加值</w:t>
            </w:r>
          </w:p>
        </w:tc>
        <w:tc>
          <w:tcPr>
            <w:tcW w:w="4164" w:type="dxa"/>
            <w:vAlign w:val="center"/>
          </w:tcPr>
          <w:p w:rsidR="00541ED5" w:rsidRPr="001A449E" w:rsidRDefault="00541ED5" w:rsidP="009917CD">
            <w:pPr>
              <w:rPr>
                <w:rFonts w:eastAsia="PMingLiU" w:cs="Tahoma"/>
                <w:szCs w:val="18"/>
              </w:rPr>
            </w:pPr>
            <w:r w:rsidRPr="001A449E">
              <w:rPr>
                <w:rFonts w:eastAsia="PMingLiU" w:cs="Tahoma"/>
                <w:szCs w:val="18"/>
              </w:rPr>
              <w:t>Office 365 E4/G4 (</w:t>
            </w:r>
            <w:r w:rsidRPr="001A449E">
              <w:rPr>
                <w:rFonts w:eastAsia="PMingLiU" w:cs="Tahoma"/>
                <w:szCs w:val="18"/>
              </w:rPr>
              <w:t>不含</w:t>
            </w:r>
            <w:r w:rsidRPr="001A449E">
              <w:rPr>
                <w:rFonts w:eastAsia="PMingLiU" w:cs="Tahoma"/>
                <w:szCs w:val="18"/>
              </w:rPr>
              <w:t xml:space="preserve"> ProPlus)</w:t>
            </w:r>
          </w:p>
        </w:tc>
      </w:tr>
      <w:tr w:rsidR="00541ED5" w:rsidRPr="001A449E" w:rsidTr="000A0D35">
        <w:tc>
          <w:tcPr>
            <w:tcW w:w="1277" w:type="dxa"/>
            <w:vMerge/>
          </w:tcPr>
          <w:p w:rsidR="00541ED5" w:rsidRPr="001A449E" w:rsidRDefault="00541ED5" w:rsidP="00DB3ECB">
            <w:pPr>
              <w:jc w:val="center"/>
              <w:rPr>
                <w:rFonts w:eastAsia="PMingLiU" w:cs="Tahoma"/>
                <w:szCs w:val="18"/>
              </w:rPr>
            </w:pPr>
          </w:p>
        </w:tc>
        <w:tc>
          <w:tcPr>
            <w:tcW w:w="3412" w:type="dxa"/>
            <w:vAlign w:val="center"/>
          </w:tcPr>
          <w:p w:rsidR="00541ED5" w:rsidRPr="001A449E" w:rsidRDefault="006C5A92" w:rsidP="00DB3ECB">
            <w:pPr>
              <w:rPr>
                <w:rFonts w:eastAsia="PMingLiU" w:cs="Tahoma"/>
                <w:szCs w:val="18"/>
              </w:rPr>
            </w:pPr>
            <w:r w:rsidRPr="001A449E">
              <w:rPr>
                <w:rFonts w:eastAsia="PMingLiU" w:cs="Tahoma"/>
                <w:szCs w:val="18"/>
              </w:rPr>
              <w:t xml:space="preserve">Office 365 E4/G4 </w:t>
            </w:r>
            <w:r w:rsidRPr="001A449E">
              <w:rPr>
                <w:rFonts w:eastAsia="PMingLiU" w:cs="Tahoma"/>
                <w:szCs w:val="18"/>
              </w:rPr>
              <w:t>加值</w:t>
            </w:r>
          </w:p>
        </w:tc>
        <w:tc>
          <w:tcPr>
            <w:tcW w:w="4164" w:type="dxa"/>
            <w:vAlign w:val="center"/>
          </w:tcPr>
          <w:p w:rsidR="00541ED5" w:rsidRPr="001A449E" w:rsidRDefault="006C5A92" w:rsidP="00DB3ECB">
            <w:pPr>
              <w:rPr>
                <w:rFonts w:eastAsia="PMingLiU" w:cs="Tahoma"/>
                <w:szCs w:val="18"/>
              </w:rPr>
            </w:pPr>
            <w:r w:rsidRPr="001A449E">
              <w:rPr>
                <w:rFonts w:eastAsia="PMingLiU" w:cs="Tahoma"/>
                <w:szCs w:val="18"/>
              </w:rPr>
              <w:t>Office 365 E4/G4</w:t>
            </w:r>
          </w:p>
        </w:tc>
      </w:tr>
    </w:tbl>
    <w:p w:rsidR="00541ED5" w:rsidRPr="001A449E" w:rsidRDefault="00541ED5" w:rsidP="000A0D35">
      <w:pPr>
        <w:ind w:left="720"/>
        <w:rPr>
          <w:rFonts w:eastAsia="PMingLiU" w:cs="Tahoma"/>
        </w:rPr>
      </w:pPr>
    </w:p>
    <w:p w:rsidR="000A0D35" w:rsidRPr="001A449E" w:rsidRDefault="000A0D35" w:rsidP="000A0D35">
      <w:pPr>
        <w:ind w:left="720"/>
        <w:rPr>
          <w:rFonts w:eastAsia="PMingLiU" w:cs="Tahoma"/>
          <w:lang w:eastAsia="zh-TW"/>
        </w:rPr>
      </w:pPr>
      <w:r w:rsidRPr="001A449E">
        <w:rPr>
          <w:rFonts w:eastAsia="PMingLiU" w:cs="Tahoma"/>
          <w:szCs w:val="24"/>
          <w:vertAlign w:val="superscript"/>
          <w:lang w:eastAsia="zh-TW"/>
        </w:rPr>
        <w:t>1</w:t>
      </w:r>
      <w:r w:rsidRPr="001A449E">
        <w:rPr>
          <w:rFonts w:eastAsia="PMingLiU" w:cs="Tahoma"/>
          <w:sz w:val="16"/>
          <w:szCs w:val="24"/>
          <w:lang w:eastAsia="zh-TW"/>
        </w:rPr>
        <w:t>在上表中，加值使用者訂閱使用權及對應之線上服務使用者訂閱使用權名稱中的「</w:t>
      </w:r>
      <w:r w:rsidRPr="001A449E">
        <w:rPr>
          <w:rFonts w:eastAsia="PMingLiU" w:cs="Tahoma"/>
          <w:sz w:val="16"/>
          <w:szCs w:val="24"/>
          <w:lang w:eastAsia="zh-TW"/>
        </w:rPr>
        <w:t>E</w:t>
      </w:r>
      <w:r w:rsidRPr="001A449E">
        <w:rPr>
          <w:rFonts w:eastAsia="PMingLiU" w:cs="Tahoma"/>
          <w:sz w:val="16"/>
          <w:szCs w:val="24"/>
          <w:lang w:eastAsia="zh-TW"/>
        </w:rPr>
        <w:t>」並不表示將這些產品視為</w:t>
      </w:r>
      <w:r w:rsidRPr="001A449E">
        <w:rPr>
          <w:rFonts w:eastAsia="PMingLiU" w:cs="Tahoma"/>
          <w:sz w:val="16"/>
          <w:szCs w:val="24"/>
          <w:lang w:eastAsia="zh-TW"/>
        </w:rPr>
        <w:t xml:space="preserve"> Enterprise </w:t>
      </w:r>
      <w:r w:rsidRPr="001A449E">
        <w:rPr>
          <w:rFonts w:eastAsia="PMingLiU" w:cs="Tahoma"/>
          <w:sz w:val="16"/>
          <w:szCs w:val="24"/>
          <w:lang w:eastAsia="zh-TW"/>
        </w:rPr>
        <w:t>產品提供。而是代表</w:t>
      </w:r>
      <w:r w:rsidRPr="001A449E">
        <w:rPr>
          <w:rFonts w:eastAsia="PMingLiU" w:cs="Tahoma"/>
          <w:sz w:val="16"/>
          <w:szCs w:val="24"/>
          <w:lang w:eastAsia="zh-TW"/>
        </w:rPr>
        <w:t xml:space="preserve"> Office 365 </w:t>
      </w:r>
      <w:r w:rsidRPr="001A449E">
        <w:rPr>
          <w:rFonts w:eastAsia="PMingLiU" w:cs="Tahoma"/>
          <w:sz w:val="16"/>
          <w:szCs w:val="24"/>
          <w:lang w:eastAsia="zh-TW"/>
        </w:rPr>
        <w:t>產品名稱的縮寫，其中「</w:t>
      </w:r>
      <w:r w:rsidRPr="001A449E">
        <w:rPr>
          <w:rFonts w:eastAsia="PMingLiU" w:cs="Tahoma"/>
          <w:sz w:val="16"/>
          <w:szCs w:val="24"/>
          <w:lang w:eastAsia="zh-TW"/>
        </w:rPr>
        <w:t>E</w:t>
      </w:r>
      <w:r w:rsidRPr="001A449E">
        <w:rPr>
          <w:rFonts w:eastAsia="PMingLiU" w:cs="Tahoma"/>
          <w:sz w:val="16"/>
          <w:szCs w:val="24"/>
          <w:lang w:eastAsia="zh-TW"/>
        </w:rPr>
        <w:t>」代表</w:t>
      </w:r>
      <w:r w:rsidRPr="001A449E">
        <w:rPr>
          <w:rFonts w:eastAsia="PMingLiU" w:cs="Tahoma"/>
          <w:sz w:val="16"/>
          <w:szCs w:val="24"/>
          <w:lang w:eastAsia="zh-TW"/>
        </w:rPr>
        <w:t xml:space="preserve"> Enterprise</w:t>
      </w:r>
      <w:r w:rsidRPr="001A449E">
        <w:rPr>
          <w:rFonts w:eastAsia="PMingLiU" w:cs="Tahoma"/>
          <w:sz w:val="16"/>
          <w:szCs w:val="24"/>
          <w:lang w:eastAsia="zh-TW"/>
        </w:rPr>
        <w:t>，而「</w:t>
      </w:r>
      <w:r w:rsidRPr="001A449E">
        <w:rPr>
          <w:rFonts w:eastAsia="PMingLiU" w:cs="Tahoma"/>
          <w:sz w:val="16"/>
          <w:szCs w:val="24"/>
          <w:lang w:eastAsia="zh-TW"/>
        </w:rPr>
        <w:t>G</w:t>
      </w:r>
      <w:r w:rsidRPr="001A449E">
        <w:rPr>
          <w:rFonts w:eastAsia="PMingLiU" w:cs="Tahoma"/>
          <w:sz w:val="16"/>
          <w:szCs w:val="24"/>
          <w:lang w:eastAsia="zh-TW"/>
        </w:rPr>
        <w:t>」則代表</w:t>
      </w:r>
      <w:r w:rsidRPr="001A449E">
        <w:rPr>
          <w:rFonts w:eastAsia="PMingLiU" w:cs="Tahoma"/>
          <w:sz w:val="16"/>
          <w:szCs w:val="24"/>
          <w:lang w:eastAsia="zh-TW"/>
        </w:rPr>
        <w:t xml:space="preserve"> Government</w:t>
      </w:r>
      <w:r w:rsidRPr="001A449E">
        <w:rPr>
          <w:rFonts w:eastAsia="PMingLiU" w:cs="Tahoma"/>
          <w:sz w:val="16"/>
          <w:szCs w:val="24"/>
          <w:lang w:eastAsia="zh-TW"/>
        </w:rPr>
        <w:t>。</w:t>
      </w:r>
    </w:p>
    <w:p w:rsidR="000A0D35" w:rsidRPr="001A449E" w:rsidRDefault="000A0D35" w:rsidP="000A0D35">
      <w:pPr>
        <w:ind w:left="720"/>
        <w:rPr>
          <w:rFonts w:eastAsia="PMingLiU" w:cs="Tahoma"/>
          <w:lang w:eastAsia="zh-TW"/>
        </w:rPr>
      </w:pPr>
    </w:p>
    <w:p w:rsidR="000A0D35" w:rsidRPr="001A449E" w:rsidRDefault="000A0D35" w:rsidP="000A0D35">
      <w:pPr>
        <w:ind w:left="720"/>
        <w:rPr>
          <w:rFonts w:eastAsia="PMingLiU" w:cs="Tahoma"/>
          <w:lang w:eastAsia="zh-TW"/>
        </w:rPr>
      </w:pPr>
      <w:r w:rsidRPr="001A449E">
        <w:rPr>
          <w:rFonts w:eastAsia="PMingLiU" w:cs="Tahoma"/>
          <w:szCs w:val="24"/>
          <w:lang w:eastAsia="zh-TW"/>
        </w:rPr>
        <w:t>下列條款及條件適用於上表中所列的加值使用者訂閱使用權。</w:t>
      </w:r>
    </w:p>
    <w:p w:rsidR="000A0D35" w:rsidRPr="003606DE" w:rsidRDefault="000A0D35" w:rsidP="000A0D35">
      <w:pPr>
        <w:ind w:left="900"/>
        <w:rPr>
          <w:rFonts w:eastAsia="PMingLiU" w:cs="Tahoma"/>
          <w:szCs w:val="18"/>
          <w:lang w:eastAsia="zh-TW"/>
        </w:rPr>
      </w:pPr>
    </w:p>
    <w:p w:rsidR="000A0D35" w:rsidRPr="003606DE" w:rsidRDefault="000A0D35" w:rsidP="000A0D35">
      <w:pPr>
        <w:keepNext/>
        <w:spacing w:after="60"/>
        <w:ind w:left="720"/>
        <w:rPr>
          <w:rFonts w:eastAsia="PMingLiU" w:cs="Tahoma"/>
          <w:szCs w:val="18"/>
          <w:lang w:eastAsia="zh-TW"/>
        </w:rPr>
      </w:pPr>
      <w:r w:rsidRPr="003606DE">
        <w:rPr>
          <w:rFonts w:eastAsia="PMingLiU" w:cs="Tahoma"/>
          <w:b/>
          <w:color w:val="000000"/>
          <w:szCs w:val="18"/>
          <w:lang w:eastAsia="zh-TW"/>
        </w:rPr>
        <w:t>訂購資格</w:t>
      </w:r>
    </w:p>
    <w:p w:rsidR="000A0D35" w:rsidRPr="003606DE" w:rsidRDefault="000A0D35" w:rsidP="000A0D35">
      <w:pPr>
        <w:spacing w:after="60"/>
        <w:ind w:left="720"/>
        <w:rPr>
          <w:rFonts w:eastAsia="PMingLiU" w:cs="Tahoma"/>
          <w:szCs w:val="18"/>
          <w:lang w:eastAsia="zh-TW"/>
        </w:rPr>
      </w:pPr>
      <w:r w:rsidRPr="003606DE">
        <w:rPr>
          <w:rFonts w:eastAsia="PMingLiU" w:cs="Tahoma"/>
          <w:szCs w:val="18"/>
          <w:lang w:eastAsia="zh-TW"/>
        </w:rPr>
        <w:t>若要訂購加值使用者訂閱使用權：</w:t>
      </w:r>
    </w:p>
    <w:p w:rsidR="000A0D35" w:rsidRPr="003606DE" w:rsidRDefault="000A0D35" w:rsidP="000A0D35">
      <w:pPr>
        <w:pStyle w:val="ListParagraph"/>
        <w:numPr>
          <w:ilvl w:val="0"/>
          <w:numId w:val="141"/>
        </w:numPr>
        <w:spacing w:after="60"/>
        <w:rPr>
          <w:rFonts w:ascii="Tahoma" w:eastAsia="PMingLiU" w:hAnsi="Tahoma" w:cs="Tahoma"/>
          <w:sz w:val="18"/>
          <w:szCs w:val="18"/>
          <w:lang w:eastAsia="zh-TW"/>
        </w:rPr>
      </w:pPr>
      <w:r w:rsidRPr="003606DE">
        <w:rPr>
          <w:rFonts w:ascii="Tahoma" w:eastAsia="PMingLiU" w:hAnsi="Tahoma" w:cs="Tahoma"/>
          <w:sz w:val="18"/>
          <w:szCs w:val="18"/>
          <w:lang w:eastAsia="zh-TW"/>
        </w:rPr>
        <w:t>客戶必須就對應之合格使用權具備有效的</w:t>
      </w:r>
      <w:r w:rsidRPr="003606DE">
        <w:rPr>
          <w:rFonts w:ascii="Tahoma" w:eastAsia="PMingLiU" w:hAnsi="Tahoma" w:cs="Tahoma"/>
          <w:sz w:val="18"/>
          <w:szCs w:val="18"/>
          <w:lang w:eastAsia="zh-TW"/>
        </w:rPr>
        <w:t xml:space="preserve"> Enterprise </w:t>
      </w:r>
      <w:r w:rsidRPr="003606DE">
        <w:rPr>
          <w:rFonts w:ascii="Tahoma" w:eastAsia="PMingLiU" w:hAnsi="Tahoma" w:cs="Tahoma"/>
          <w:sz w:val="18"/>
          <w:szCs w:val="18"/>
          <w:lang w:eastAsia="zh-TW"/>
        </w:rPr>
        <w:t>註冊及有效的軟體保證。合格使用權可依使用者或裝置授與。</w:t>
      </w:r>
    </w:p>
    <w:p w:rsidR="000A0D35" w:rsidRPr="003606DE" w:rsidRDefault="000A0D35" w:rsidP="000A0D35">
      <w:pPr>
        <w:pStyle w:val="ListParagraph"/>
        <w:numPr>
          <w:ilvl w:val="0"/>
          <w:numId w:val="141"/>
        </w:numPr>
        <w:spacing w:after="60"/>
        <w:rPr>
          <w:rFonts w:ascii="Tahoma" w:eastAsia="PMingLiU" w:hAnsi="Tahoma" w:cs="Tahoma"/>
          <w:sz w:val="18"/>
          <w:szCs w:val="18"/>
          <w:lang w:eastAsia="zh-TW"/>
        </w:rPr>
      </w:pPr>
      <w:r w:rsidRPr="003606DE">
        <w:rPr>
          <w:rFonts w:ascii="Tahoma" w:eastAsia="PMingLiU" w:hAnsi="Tahoma" w:cs="Tahoma"/>
          <w:sz w:val="18"/>
          <w:szCs w:val="18"/>
          <w:lang w:eastAsia="zh-TW"/>
        </w:rPr>
        <w:t>具備</w:t>
      </w:r>
      <w:r w:rsidRPr="003606DE">
        <w:rPr>
          <w:rFonts w:ascii="Tahoma" w:eastAsia="PMingLiU" w:hAnsi="Tahoma" w:cs="Tahoma"/>
          <w:sz w:val="18"/>
          <w:szCs w:val="18"/>
          <w:lang w:eastAsia="zh-TW"/>
        </w:rPr>
        <w:t xml:space="preserve"> MBSA 2010 </w:t>
      </w:r>
      <w:r w:rsidRPr="003606DE">
        <w:rPr>
          <w:rFonts w:ascii="Tahoma" w:eastAsia="PMingLiU" w:hAnsi="Tahoma" w:cs="Tahoma"/>
          <w:sz w:val="18"/>
          <w:szCs w:val="18"/>
          <w:lang w:eastAsia="zh-TW"/>
        </w:rPr>
        <w:t>之前版本的客戶必須簽署線上服務增補條款及條件。</w:t>
      </w:r>
    </w:p>
    <w:p w:rsidR="000A0D35" w:rsidRPr="003606DE" w:rsidRDefault="000A0D35" w:rsidP="000A0D35">
      <w:pPr>
        <w:pStyle w:val="ListParagraph"/>
        <w:tabs>
          <w:tab w:val="left" w:pos="1440"/>
        </w:tabs>
        <w:spacing w:after="60"/>
        <w:ind w:left="1800"/>
        <w:rPr>
          <w:rFonts w:ascii="Tahoma" w:eastAsia="PMingLiU" w:hAnsi="Tahoma" w:cs="Tahoma"/>
          <w:sz w:val="18"/>
          <w:szCs w:val="18"/>
          <w:lang w:eastAsia="zh-TW"/>
        </w:rPr>
      </w:pPr>
    </w:p>
    <w:p w:rsidR="000A0D35" w:rsidRPr="001A449E" w:rsidRDefault="000A0D35" w:rsidP="000A0D35">
      <w:pPr>
        <w:keepNext/>
        <w:spacing w:after="60"/>
        <w:ind w:left="720"/>
        <w:rPr>
          <w:rFonts w:eastAsia="PMingLiU" w:cs="Tahoma"/>
          <w:lang w:eastAsia="zh-TW"/>
        </w:rPr>
      </w:pPr>
      <w:r w:rsidRPr="001A449E">
        <w:rPr>
          <w:rFonts w:eastAsia="PMingLiU" w:cs="Tahoma"/>
          <w:b/>
          <w:color w:val="000000"/>
          <w:szCs w:val="18"/>
          <w:lang w:eastAsia="zh-TW"/>
        </w:rPr>
        <w:t>訂購限制</w:t>
      </w:r>
    </w:p>
    <w:p w:rsidR="000A0D35" w:rsidRPr="001A449E" w:rsidRDefault="000A0D35" w:rsidP="000A0D35">
      <w:pPr>
        <w:spacing w:after="60"/>
        <w:ind w:left="720"/>
        <w:rPr>
          <w:rFonts w:eastAsia="PMingLiU" w:cs="Tahoma"/>
          <w:lang w:eastAsia="zh-TW"/>
        </w:rPr>
      </w:pPr>
      <w:r w:rsidRPr="001A449E">
        <w:rPr>
          <w:rFonts w:eastAsia="PMingLiU" w:cs="Tahoma"/>
          <w:szCs w:val="24"/>
          <w:lang w:eastAsia="zh-TW"/>
        </w:rPr>
        <w:t>每項合格使用權</w:t>
      </w:r>
      <w:r w:rsidRPr="001A449E">
        <w:rPr>
          <w:rFonts w:eastAsia="PMingLiU" w:cs="Tahoma"/>
          <w:szCs w:val="24"/>
          <w:lang w:eastAsia="zh-TW"/>
        </w:rPr>
        <w:t xml:space="preserve"> (</w:t>
      </w:r>
      <w:r w:rsidRPr="001A449E">
        <w:rPr>
          <w:rFonts w:eastAsia="PMingLiU" w:cs="Tahoma"/>
          <w:szCs w:val="24"/>
          <w:lang w:eastAsia="zh-TW"/>
        </w:rPr>
        <w:t>或每組合格使用權</w:t>
      </w:r>
      <w:r w:rsidRPr="001A449E">
        <w:rPr>
          <w:rFonts w:eastAsia="PMingLiU" w:cs="Tahoma"/>
          <w:szCs w:val="24"/>
          <w:lang w:eastAsia="zh-TW"/>
        </w:rPr>
        <w:t xml:space="preserve">) </w:t>
      </w:r>
      <w:r w:rsidRPr="001A449E">
        <w:rPr>
          <w:rFonts w:eastAsia="PMingLiU" w:cs="Tahoma"/>
          <w:szCs w:val="24"/>
          <w:lang w:eastAsia="zh-TW"/>
        </w:rPr>
        <w:t>只能訂購一份加值使用者訂閱使用權。</w:t>
      </w:r>
    </w:p>
    <w:p w:rsidR="000A0D35" w:rsidRPr="001A449E" w:rsidRDefault="000A0D35" w:rsidP="000A0D35">
      <w:pPr>
        <w:spacing w:after="60"/>
        <w:ind w:left="720"/>
        <w:rPr>
          <w:rFonts w:eastAsia="PMingLiU" w:cs="Tahoma"/>
          <w:lang w:eastAsia="zh-TW"/>
        </w:rPr>
      </w:pPr>
    </w:p>
    <w:p w:rsidR="000A0D35" w:rsidRPr="001A449E" w:rsidRDefault="000A0D35" w:rsidP="000A0D35">
      <w:pPr>
        <w:keepNext/>
        <w:spacing w:after="60"/>
        <w:ind w:left="720"/>
        <w:rPr>
          <w:rFonts w:eastAsia="PMingLiU" w:cs="Tahoma"/>
          <w:lang w:eastAsia="zh-TW"/>
        </w:rPr>
      </w:pPr>
      <w:r w:rsidRPr="001A449E">
        <w:rPr>
          <w:rFonts w:eastAsia="PMingLiU" w:cs="Tahoma"/>
          <w:b/>
          <w:color w:val="000000"/>
          <w:szCs w:val="18"/>
          <w:lang w:eastAsia="zh-TW"/>
        </w:rPr>
        <w:t>使用權之指定</w:t>
      </w:r>
    </w:p>
    <w:p w:rsidR="000A0D35" w:rsidRPr="001A449E" w:rsidRDefault="000A0D35" w:rsidP="00D824E9">
      <w:pPr>
        <w:ind w:left="720"/>
        <w:rPr>
          <w:rFonts w:eastAsia="PMingLiU" w:cs="Tahoma"/>
          <w:lang w:eastAsia="zh-TW"/>
        </w:rPr>
      </w:pPr>
      <w:r w:rsidRPr="001A449E">
        <w:rPr>
          <w:rFonts w:eastAsia="PMingLiU" w:cs="Tahoma"/>
          <w:szCs w:val="24"/>
          <w:lang w:eastAsia="zh-TW"/>
        </w:rPr>
        <w:t>每份加值使用者訂閱使用權必須指定給單一合格使用者</w:t>
      </w:r>
      <w:r w:rsidRPr="001A449E">
        <w:rPr>
          <w:rFonts w:eastAsia="PMingLiU" w:cs="Tahoma"/>
          <w:szCs w:val="24"/>
          <w:lang w:eastAsia="zh-TW"/>
        </w:rPr>
        <w:t xml:space="preserve"> (</w:t>
      </w:r>
      <w:r w:rsidRPr="001A449E">
        <w:rPr>
          <w:rFonts w:eastAsia="PMingLiU" w:cs="Tahoma"/>
          <w:szCs w:val="24"/>
          <w:lang w:eastAsia="zh-TW"/>
        </w:rPr>
        <w:t>如客戶之</w:t>
      </w:r>
      <w:r w:rsidRPr="001A449E">
        <w:rPr>
          <w:rFonts w:eastAsia="PMingLiU" w:cs="Tahoma"/>
          <w:szCs w:val="24"/>
          <w:lang w:eastAsia="zh-TW"/>
        </w:rPr>
        <w:t xml:space="preserve"> Enterprise </w:t>
      </w:r>
      <w:r w:rsidRPr="001A449E">
        <w:rPr>
          <w:rFonts w:eastAsia="PMingLiU" w:cs="Tahoma"/>
          <w:szCs w:val="24"/>
          <w:lang w:eastAsia="zh-TW"/>
        </w:rPr>
        <w:t>註冊中所定義</w:t>
      </w:r>
      <w:r w:rsidRPr="001A449E">
        <w:rPr>
          <w:rFonts w:eastAsia="PMingLiU" w:cs="Tahoma"/>
          <w:szCs w:val="24"/>
          <w:lang w:eastAsia="zh-TW"/>
        </w:rPr>
        <w:t>)</w:t>
      </w:r>
      <w:r w:rsidRPr="001A449E">
        <w:rPr>
          <w:rFonts w:eastAsia="PMingLiU" w:cs="Tahoma"/>
          <w:szCs w:val="24"/>
          <w:lang w:eastAsia="zh-TW"/>
        </w:rPr>
        <w:t>。加值使用</w:t>
      </w:r>
      <w:r w:rsidR="003606DE">
        <w:rPr>
          <w:rFonts w:eastAsia="PMingLiU" w:cs="Tahoma"/>
          <w:szCs w:val="24"/>
          <w:lang w:eastAsia="zh-TW"/>
        </w:rPr>
        <w:br/>
      </w:r>
      <w:r w:rsidRPr="001A449E">
        <w:rPr>
          <w:rFonts w:eastAsia="PMingLiU" w:cs="Tahoma"/>
          <w:szCs w:val="24"/>
          <w:lang w:eastAsia="zh-TW"/>
        </w:rPr>
        <w:t>者訂閱使用權得依照</w:t>
      </w:r>
      <w:r w:rsidRPr="001A449E">
        <w:rPr>
          <w:rFonts w:eastAsia="PMingLiU" w:cs="Tahoma"/>
          <w:szCs w:val="24"/>
          <w:lang w:eastAsia="zh-TW"/>
        </w:rPr>
        <w:t xml:space="preserve"> Microsoft </w:t>
      </w:r>
      <w:r w:rsidRPr="001A449E">
        <w:rPr>
          <w:rFonts w:eastAsia="PMingLiU" w:cs="Tahoma"/>
          <w:szCs w:val="24"/>
          <w:lang w:eastAsia="zh-TW"/>
        </w:rPr>
        <w:t>大量授權產品使用權</w:t>
      </w:r>
      <w:r w:rsidRPr="001A449E">
        <w:rPr>
          <w:rFonts w:eastAsia="PMingLiU" w:cs="Tahoma"/>
          <w:szCs w:val="24"/>
          <w:lang w:eastAsia="zh-TW"/>
        </w:rPr>
        <w:t xml:space="preserve"> (PUR) </w:t>
      </w:r>
      <w:r w:rsidRPr="001A449E">
        <w:rPr>
          <w:rFonts w:eastAsia="PMingLiU" w:cs="Tahoma"/>
          <w:szCs w:val="24"/>
          <w:lang w:eastAsia="zh-TW"/>
        </w:rPr>
        <w:t>中規範使用者訂閱使用權之重新指定的「通用</w:t>
      </w:r>
      <w:r w:rsidR="003606DE">
        <w:rPr>
          <w:rFonts w:eastAsia="PMingLiU" w:cs="Tahoma"/>
          <w:szCs w:val="24"/>
          <w:lang w:eastAsia="zh-TW"/>
        </w:rPr>
        <w:br/>
      </w:r>
      <w:r w:rsidRPr="001A449E">
        <w:rPr>
          <w:rFonts w:eastAsia="PMingLiU" w:cs="Tahoma"/>
          <w:szCs w:val="24"/>
          <w:lang w:eastAsia="zh-TW"/>
        </w:rPr>
        <w:t>授權條款」，重新指定給其他合格使用者。</w:t>
      </w:r>
    </w:p>
    <w:p w:rsidR="000A0D35" w:rsidRPr="001A449E" w:rsidRDefault="000A0D35" w:rsidP="000A0D35">
      <w:pPr>
        <w:spacing w:after="60"/>
        <w:ind w:left="720"/>
        <w:rPr>
          <w:rFonts w:eastAsia="PMingLiU" w:cs="Tahoma"/>
          <w:lang w:eastAsia="zh-TW"/>
        </w:rPr>
      </w:pPr>
    </w:p>
    <w:p w:rsidR="000A0D35" w:rsidRPr="001A449E" w:rsidRDefault="000A0D35" w:rsidP="000A0D35">
      <w:pPr>
        <w:keepNext/>
        <w:spacing w:after="60"/>
        <w:ind w:left="720"/>
        <w:rPr>
          <w:rFonts w:eastAsia="PMingLiU" w:cs="Tahoma"/>
          <w:lang w:eastAsia="zh-TW"/>
        </w:rPr>
      </w:pPr>
      <w:r w:rsidRPr="001A449E">
        <w:rPr>
          <w:rFonts w:eastAsia="PMingLiU" w:cs="Tahoma"/>
          <w:b/>
          <w:color w:val="000000"/>
          <w:szCs w:val="18"/>
          <w:lang w:eastAsia="zh-TW"/>
        </w:rPr>
        <w:t>使用權利</w:t>
      </w:r>
    </w:p>
    <w:p w:rsidR="000A0D35" w:rsidRPr="001A449E" w:rsidRDefault="000A0D35" w:rsidP="00D824E9">
      <w:pPr>
        <w:ind w:left="720"/>
        <w:rPr>
          <w:rFonts w:eastAsia="PMingLiU" w:cs="Tahoma"/>
          <w:lang w:eastAsia="zh-TW"/>
        </w:rPr>
      </w:pPr>
      <w:r w:rsidRPr="001A449E">
        <w:rPr>
          <w:rFonts w:eastAsia="PMingLiU" w:cs="Tahoma"/>
          <w:color w:val="000000"/>
          <w:szCs w:val="18"/>
          <w:lang w:eastAsia="zh-TW"/>
        </w:rPr>
        <w:t>每份加值使用者訂閱使用權可提供相當於對應之線上服務使用者訂閱使用權的使用權利。</w:t>
      </w:r>
      <w:r w:rsidRPr="001A449E">
        <w:rPr>
          <w:rFonts w:eastAsia="PMingLiU" w:cs="Tahoma"/>
          <w:szCs w:val="24"/>
          <w:lang w:eastAsia="zh-TW"/>
        </w:rPr>
        <w:t xml:space="preserve">PUR </w:t>
      </w:r>
      <w:r w:rsidRPr="001A449E">
        <w:rPr>
          <w:rFonts w:eastAsia="PMingLiU" w:cs="Tahoma"/>
          <w:szCs w:val="24"/>
          <w:lang w:eastAsia="zh-TW"/>
        </w:rPr>
        <w:t>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rsidR="000A0D35" w:rsidRPr="001A449E" w:rsidRDefault="000A0D35" w:rsidP="000A0D35">
      <w:pPr>
        <w:spacing w:after="60"/>
        <w:ind w:left="720"/>
        <w:rPr>
          <w:rFonts w:eastAsia="PMingLiU" w:cs="Tahoma"/>
          <w:lang w:eastAsia="zh-TW"/>
        </w:rPr>
      </w:pPr>
    </w:p>
    <w:p w:rsidR="000A0D35" w:rsidRPr="001A449E" w:rsidRDefault="000A0D35" w:rsidP="000A0D35">
      <w:pPr>
        <w:keepNext/>
        <w:spacing w:after="60"/>
        <w:ind w:left="720"/>
        <w:rPr>
          <w:rFonts w:eastAsia="PMingLiU" w:cs="Tahoma"/>
          <w:lang w:eastAsia="zh-TW"/>
        </w:rPr>
      </w:pPr>
      <w:r w:rsidRPr="001A449E">
        <w:rPr>
          <w:rFonts w:eastAsia="PMingLiU" w:cs="Tahoma"/>
          <w:b/>
          <w:color w:val="000000"/>
          <w:szCs w:val="18"/>
          <w:lang w:eastAsia="zh-TW"/>
        </w:rPr>
        <w:t>校正</w:t>
      </w:r>
    </w:p>
    <w:p w:rsidR="000A0D35" w:rsidRPr="001A449E" w:rsidRDefault="000A0D35" w:rsidP="000A0D35">
      <w:pPr>
        <w:spacing w:after="60"/>
        <w:ind w:left="720"/>
        <w:rPr>
          <w:rFonts w:eastAsia="PMingLiU" w:cs="Tahoma"/>
        </w:rPr>
      </w:pPr>
      <w:r w:rsidRPr="001A449E">
        <w:rPr>
          <w:rFonts w:eastAsia="PMingLiU" w:cs="Tahoma"/>
          <w:color w:val="000000"/>
          <w:szCs w:val="18"/>
        </w:rPr>
        <w:t>加值使用者訂閱使用權並不是</w:t>
      </w:r>
      <w:r w:rsidRPr="001A449E">
        <w:rPr>
          <w:rFonts w:eastAsia="PMingLiU" w:cs="Tahoma"/>
          <w:color w:val="000000"/>
          <w:szCs w:val="18"/>
        </w:rPr>
        <w:t xml:space="preserve"> Enterprise </w:t>
      </w:r>
      <w:r w:rsidRPr="001A449E">
        <w:rPr>
          <w:rFonts w:eastAsia="PMingLiU" w:cs="Tahoma"/>
          <w:color w:val="000000"/>
          <w:szCs w:val="18"/>
        </w:rPr>
        <w:t>產品或</w:t>
      </w:r>
      <w:r w:rsidRPr="001A449E">
        <w:rPr>
          <w:rFonts w:eastAsia="PMingLiU" w:cs="Tahoma"/>
          <w:color w:val="000000"/>
          <w:szCs w:val="18"/>
        </w:rPr>
        <w:t xml:space="preserve"> Enterprise </w:t>
      </w:r>
      <w:r w:rsidRPr="001A449E">
        <w:rPr>
          <w:rFonts w:eastAsia="PMingLiU" w:cs="Tahoma"/>
          <w:color w:val="000000"/>
          <w:szCs w:val="18"/>
        </w:rPr>
        <w:t>線上服務，不得用來滿足</w:t>
      </w:r>
      <w:r w:rsidRPr="001A449E">
        <w:rPr>
          <w:rFonts w:eastAsia="PMingLiU" w:cs="Tahoma"/>
          <w:color w:val="000000"/>
          <w:szCs w:val="18"/>
        </w:rPr>
        <w:t xml:space="preserve"> Enterprise </w:t>
      </w:r>
      <w:r w:rsidRPr="001A449E">
        <w:rPr>
          <w:rFonts w:eastAsia="PMingLiU" w:cs="Tahoma"/>
          <w:color w:val="000000"/>
          <w:szCs w:val="18"/>
        </w:rPr>
        <w:t>註冊之全企業需求。例如，如果客戶在其</w:t>
      </w:r>
      <w:r w:rsidRPr="001A449E">
        <w:rPr>
          <w:rFonts w:eastAsia="PMingLiU" w:cs="Tahoma"/>
          <w:color w:val="000000"/>
          <w:szCs w:val="18"/>
        </w:rPr>
        <w:t xml:space="preserve"> Enterprise </w:t>
      </w:r>
      <w:r w:rsidRPr="001A449E">
        <w:rPr>
          <w:rFonts w:eastAsia="PMingLiU" w:cs="Tahoma"/>
          <w:color w:val="000000"/>
          <w:szCs w:val="18"/>
        </w:rPr>
        <w:t>註冊中選擇</w:t>
      </w:r>
      <w:r w:rsidRPr="001A449E">
        <w:rPr>
          <w:rFonts w:eastAsia="PMingLiU" w:cs="Tahoma"/>
          <w:color w:val="000000"/>
          <w:szCs w:val="18"/>
        </w:rPr>
        <w:t xml:space="preserve"> Office Professional Plus </w:t>
      </w:r>
      <w:r w:rsidRPr="001A449E">
        <w:rPr>
          <w:rFonts w:eastAsia="PMingLiU" w:cs="Tahoma"/>
          <w:color w:val="000000"/>
          <w:szCs w:val="18"/>
        </w:rPr>
        <w:t>做為</w:t>
      </w:r>
      <w:r w:rsidRPr="001A449E">
        <w:rPr>
          <w:rFonts w:eastAsia="PMingLiU" w:cs="Tahoma"/>
          <w:color w:val="000000"/>
          <w:szCs w:val="18"/>
        </w:rPr>
        <w:t xml:space="preserve"> Enterprise </w:t>
      </w:r>
      <w:r w:rsidRPr="001A449E">
        <w:rPr>
          <w:rFonts w:eastAsia="PMingLiU" w:cs="Tahoma"/>
          <w:color w:val="000000"/>
          <w:szCs w:val="18"/>
        </w:rPr>
        <w:t>產品，並使用加值使用者訂閱使用權在不含</w:t>
      </w:r>
      <w:r w:rsidRPr="001A449E">
        <w:rPr>
          <w:rFonts w:eastAsia="PMingLiU" w:cs="Tahoma"/>
          <w:color w:val="000000"/>
          <w:szCs w:val="18"/>
        </w:rPr>
        <w:t xml:space="preserve"> Office Professional Plus </w:t>
      </w:r>
      <w:r w:rsidRPr="001A449E">
        <w:rPr>
          <w:rFonts w:eastAsia="PMingLiU" w:cs="Tahoma"/>
          <w:color w:val="000000"/>
          <w:szCs w:val="18"/>
        </w:rPr>
        <w:t>的合格裝置上安裝</w:t>
      </w:r>
      <w:r w:rsidRPr="001A449E">
        <w:rPr>
          <w:rFonts w:eastAsia="PMingLiU" w:cs="Tahoma"/>
          <w:color w:val="000000"/>
          <w:szCs w:val="18"/>
        </w:rPr>
        <w:t xml:space="preserve"> Office 365 ProPlus</w:t>
      </w:r>
      <w:r w:rsidRPr="001A449E">
        <w:rPr>
          <w:rFonts w:eastAsia="PMingLiU" w:cs="Tahoma"/>
          <w:color w:val="000000"/>
          <w:szCs w:val="18"/>
        </w:rPr>
        <w:t>，則他們必須就該合格裝置上的</w:t>
      </w:r>
      <w:r w:rsidRPr="001A449E">
        <w:rPr>
          <w:rFonts w:eastAsia="PMingLiU" w:cs="Tahoma"/>
          <w:color w:val="000000"/>
          <w:szCs w:val="18"/>
        </w:rPr>
        <w:t xml:space="preserve"> Office Professional Plus </w:t>
      </w:r>
      <w:r w:rsidRPr="001A449E">
        <w:rPr>
          <w:rFonts w:eastAsia="PMingLiU" w:cs="Tahoma"/>
          <w:color w:val="000000"/>
          <w:szCs w:val="18"/>
        </w:rPr>
        <w:t>連同該合格裝置上所需之任何其他</w:t>
      </w:r>
      <w:r w:rsidRPr="001A449E">
        <w:rPr>
          <w:rFonts w:eastAsia="PMingLiU" w:cs="Tahoma"/>
          <w:color w:val="000000"/>
          <w:szCs w:val="18"/>
        </w:rPr>
        <w:t xml:space="preserve"> Enterprise </w:t>
      </w:r>
      <w:r w:rsidRPr="001A449E">
        <w:rPr>
          <w:rFonts w:eastAsia="PMingLiU" w:cs="Tahoma"/>
          <w:color w:val="000000"/>
          <w:szCs w:val="18"/>
        </w:rPr>
        <w:t>產品提交校正訂單。</w:t>
      </w:r>
    </w:p>
    <w:p w:rsidR="00996781" w:rsidRPr="003606DE" w:rsidRDefault="00996781" w:rsidP="00B26237">
      <w:pPr>
        <w:pStyle w:val="Heading2"/>
        <w:ind w:left="0"/>
        <w:rPr>
          <w:rFonts w:ascii="Tahoma" w:eastAsia="PMingLiU" w:hAnsi="Tahoma" w:cs="Tahoma"/>
          <w:sz w:val="18"/>
          <w:szCs w:val="18"/>
        </w:rPr>
      </w:pPr>
    </w:p>
    <w:p w:rsidR="00996781" w:rsidRDefault="00996781" w:rsidP="00B26237">
      <w:pPr>
        <w:pStyle w:val="Heading2"/>
        <w:ind w:left="0"/>
        <w:rPr>
          <w:rFonts w:ascii="Tahoma" w:eastAsia="PMingLiU" w:hAnsi="Tahoma" w:cs="Tahoma"/>
          <w:sz w:val="18"/>
          <w:szCs w:val="18"/>
        </w:rPr>
      </w:pPr>
    </w:p>
    <w:p w:rsidR="003606DE" w:rsidRPr="003606DE" w:rsidRDefault="003606DE" w:rsidP="003606DE"/>
    <w:p w:rsidR="00B26237" w:rsidRPr="001A449E" w:rsidRDefault="00A560B6" w:rsidP="00B26237">
      <w:pPr>
        <w:pStyle w:val="Heading2"/>
        <w:ind w:left="0"/>
        <w:rPr>
          <w:rFonts w:ascii="Tahoma" w:eastAsia="PMingLiU" w:hAnsi="Tahoma" w:cs="Tahoma"/>
        </w:rPr>
      </w:pPr>
      <w:bookmarkStart w:id="988" w:name="_7_Office_365_1"/>
      <w:bookmarkStart w:id="989" w:name="_Toc363720617"/>
      <w:bookmarkEnd w:id="988"/>
      <w:r w:rsidRPr="001A449E">
        <w:rPr>
          <w:rFonts w:ascii="Tahoma" w:eastAsia="PMingLiU" w:hAnsi="Tahoma" w:cs="Tahoma"/>
          <w:caps/>
          <w:color w:val="FF6600"/>
          <w:sz w:val="22"/>
          <w:szCs w:val="22"/>
          <w:vertAlign w:val="superscript"/>
        </w:rPr>
        <w:t>8</w:t>
      </w:r>
      <w:r w:rsidRPr="00553328">
        <w:rPr>
          <w:rFonts w:ascii="Tahoma" w:eastAsia="PMingLiU" w:hAnsi="Tahoma" w:cs="Tahoma"/>
          <w:caps/>
          <w:color w:val="FF6600"/>
          <w:sz w:val="22"/>
          <w:szCs w:val="22"/>
        </w:rPr>
        <w:t xml:space="preserve"> </w:t>
      </w:r>
      <w:r w:rsidRPr="001A449E">
        <w:rPr>
          <w:rFonts w:ascii="Tahoma" w:eastAsia="PMingLiU" w:hAnsi="Tahoma" w:cs="Tahoma"/>
          <w:color w:val="FF6600"/>
          <w:sz w:val="22"/>
          <w:szCs w:val="22"/>
        </w:rPr>
        <w:t>Office 365 Enterprise E3-E4</w:t>
      </w:r>
      <w:bookmarkEnd w:id="985"/>
      <w:bookmarkEnd w:id="989"/>
    </w:p>
    <w:p w:rsidR="00B26237" w:rsidRPr="001A449E" w:rsidRDefault="00B26237" w:rsidP="00AE5A9F">
      <w:pPr>
        <w:rPr>
          <w:rFonts w:eastAsia="PMingLiU" w:cs="Tahoma"/>
        </w:rPr>
      </w:pPr>
    </w:p>
    <w:p w:rsidR="00B26237" w:rsidRPr="001A449E" w:rsidRDefault="00B26237" w:rsidP="00B26237">
      <w:pPr>
        <w:ind w:left="720"/>
        <w:rPr>
          <w:rFonts w:eastAsia="PMingLiU" w:cs="Tahoma"/>
        </w:rPr>
      </w:pPr>
      <w:r w:rsidRPr="001A449E">
        <w:rPr>
          <w:rFonts w:eastAsia="PMingLiU" w:cs="Tahoma"/>
          <w:color w:val="000000"/>
        </w:rPr>
        <w:t xml:space="preserve">Office 365 Plan E3-E4 </w:t>
      </w:r>
      <w:r w:rsidRPr="001A449E">
        <w:rPr>
          <w:rFonts w:eastAsia="PMingLiU" w:cs="Tahoma"/>
          <w:color w:val="000000"/>
        </w:rPr>
        <w:t>可允許存取下列線上服務：</w:t>
      </w:r>
    </w:p>
    <w:p w:rsidR="00B26237" w:rsidRPr="001A449E"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1A449E" w:rsidTr="000C6C07">
        <w:tc>
          <w:tcPr>
            <w:tcW w:w="3977" w:type="dxa"/>
            <w:shd w:val="clear" w:color="auto" w:fill="FABF8F"/>
          </w:tcPr>
          <w:p w:rsidR="000C6C07" w:rsidRPr="001A449E" w:rsidRDefault="000C6C07" w:rsidP="009B3FA2">
            <w:pPr>
              <w:jc w:val="center"/>
              <w:rPr>
                <w:rFonts w:eastAsia="PMingLiU" w:cs="Tahoma"/>
                <w:b/>
                <w:color w:val="000000"/>
                <w:sz w:val="20"/>
              </w:rPr>
            </w:pPr>
            <w:r w:rsidRPr="001A449E">
              <w:rPr>
                <w:rFonts w:eastAsia="PMingLiU" w:cs="Tahoma"/>
                <w:b/>
                <w:color w:val="000000"/>
                <w:sz w:val="20"/>
              </w:rPr>
              <w:t>Office 365 Enterprise E3</w:t>
            </w:r>
          </w:p>
        </w:tc>
        <w:tc>
          <w:tcPr>
            <w:tcW w:w="4230" w:type="dxa"/>
            <w:shd w:val="clear" w:color="auto" w:fill="FABF8F"/>
          </w:tcPr>
          <w:p w:rsidR="000C6C07" w:rsidRPr="001A449E" w:rsidRDefault="000C6C07" w:rsidP="009B3FA2">
            <w:pPr>
              <w:jc w:val="center"/>
              <w:rPr>
                <w:rFonts w:eastAsia="PMingLiU" w:cs="Tahoma"/>
                <w:b/>
                <w:color w:val="000000"/>
                <w:sz w:val="20"/>
              </w:rPr>
            </w:pPr>
            <w:r w:rsidRPr="001A449E">
              <w:rPr>
                <w:rFonts w:eastAsia="PMingLiU" w:cs="Tahoma"/>
                <w:b/>
                <w:color w:val="000000"/>
                <w:sz w:val="20"/>
              </w:rPr>
              <w:t>Office 365 Enterprise E4</w:t>
            </w:r>
          </w:p>
        </w:tc>
      </w:tr>
      <w:tr w:rsidR="000C6C07" w:rsidRPr="001A449E" w:rsidTr="000C6C07">
        <w:tc>
          <w:tcPr>
            <w:tcW w:w="3977" w:type="dxa"/>
            <w:shd w:val="clear" w:color="auto" w:fill="auto"/>
          </w:tcPr>
          <w:p w:rsidR="000C6C07" w:rsidRPr="001A449E" w:rsidRDefault="000C6C07" w:rsidP="00B42A20">
            <w:pPr>
              <w:ind w:left="138" w:right="138"/>
              <w:rPr>
                <w:rFonts w:eastAsia="PMingLiU" w:cs="Tahoma"/>
                <w:color w:val="000000"/>
              </w:rPr>
            </w:pPr>
            <w:r w:rsidRPr="001A449E">
              <w:rPr>
                <w:rFonts w:eastAsia="PMingLiU" w:cs="Tahoma"/>
                <w:color w:val="000000"/>
              </w:rPr>
              <w:t>Exchange Online Plan 2</w:t>
            </w:r>
          </w:p>
        </w:tc>
        <w:tc>
          <w:tcPr>
            <w:tcW w:w="4230" w:type="dxa"/>
            <w:shd w:val="clear" w:color="auto" w:fill="auto"/>
          </w:tcPr>
          <w:p w:rsidR="000C6C07" w:rsidRPr="001A449E" w:rsidRDefault="000C6C07" w:rsidP="00B42A20">
            <w:pPr>
              <w:ind w:left="186" w:right="180"/>
              <w:rPr>
                <w:rFonts w:eastAsia="PMingLiU" w:cs="Tahoma"/>
                <w:color w:val="000000"/>
              </w:rPr>
            </w:pPr>
            <w:r w:rsidRPr="001A449E">
              <w:rPr>
                <w:rFonts w:eastAsia="PMingLiU" w:cs="Tahoma"/>
                <w:color w:val="000000"/>
              </w:rPr>
              <w:t>Exchange Online Plan 2</w:t>
            </w:r>
          </w:p>
        </w:tc>
      </w:tr>
      <w:tr w:rsidR="000C6C07" w:rsidRPr="001A449E" w:rsidTr="000C6C07">
        <w:tc>
          <w:tcPr>
            <w:tcW w:w="3977" w:type="dxa"/>
            <w:shd w:val="clear" w:color="auto" w:fill="auto"/>
          </w:tcPr>
          <w:p w:rsidR="000C6C07" w:rsidRPr="001A449E" w:rsidRDefault="000C6C07" w:rsidP="00B42A20">
            <w:pPr>
              <w:ind w:left="138" w:right="138"/>
              <w:rPr>
                <w:rFonts w:eastAsia="PMingLiU" w:cs="Tahoma"/>
                <w:color w:val="000000"/>
              </w:rPr>
            </w:pPr>
            <w:r w:rsidRPr="001A449E">
              <w:rPr>
                <w:rFonts w:eastAsia="PMingLiU" w:cs="Tahoma"/>
                <w:color w:val="000000"/>
              </w:rPr>
              <w:t>SharePoint Online Plan 2</w:t>
            </w:r>
          </w:p>
        </w:tc>
        <w:tc>
          <w:tcPr>
            <w:tcW w:w="4230" w:type="dxa"/>
            <w:shd w:val="clear" w:color="auto" w:fill="auto"/>
          </w:tcPr>
          <w:p w:rsidR="000C6C07" w:rsidRPr="001A449E" w:rsidRDefault="000C6C07" w:rsidP="00B42A20">
            <w:pPr>
              <w:ind w:left="186" w:right="180"/>
              <w:rPr>
                <w:rFonts w:eastAsia="PMingLiU" w:cs="Tahoma"/>
                <w:color w:val="000000"/>
              </w:rPr>
            </w:pPr>
            <w:r w:rsidRPr="001A449E">
              <w:rPr>
                <w:rFonts w:eastAsia="PMingLiU" w:cs="Tahoma"/>
                <w:color w:val="000000"/>
              </w:rPr>
              <w:t>SharePoint Online Plan 2</w:t>
            </w:r>
          </w:p>
        </w:tc>
      </w:tr>
      <w:tr w:rsidR="000C6C07" w:rsidRPr="001A449E" w:rsidTr="000C6C07">
        <w:tc>
          <w:tcPr>
            <w:tcW w:w="3977" w:type="dxa"/>
            <w:shd w:val="clear" w:color="auto" w:fill="auto"/>
          </w:tcPr>
          <w:p w:rsidR="000C6C07" w:rsidRPr="001A449E" w:rsidRDefault="000C6C07" w:rsidP="00B42A20">
            <w:pPr>
              <w:ind w:left="138" w:right="138"/>
              <w:rPr>
                <w:rFonts w:eastAsia="PMingLiU" w:cs="Tahoma"/>
                <w:color w:val="000000"/>
              </w:rPr>
            </w:pPr>
            <w:r w:rsidRPr="001A449E">
              <w:rPr>
                <w:rFonts w:eastAsia="PMingLiU" w:cs="Tahoma"/>
                <w:color w:val="000000"/>
              </w:rPr>
              <w:t>Lync Online Plan 2</w:t>
            </w:r>
          </w:p>
        </w:tc>
        <w:tc>
          <w:tcPr>
            <w:tcW w:w="4230" w:type="dxa"/>
            <w:shd w:val="clear" w:color="auto" w:fill="auto"/>
          </w:tcPr>
          <w:p w:rsidR="000C6C07" w:rsidRPr="001A449E" w:rsidRDefault="000C6C07" w:rsidP="00B42A20">
            <w:pPr>
              <w:ind w:left="186" w:right="180"/>
              <w:rPr>
                <w:rFonts w:eastAsia="PMingLiU" w:cs="Tahoma"/>
                <w:color w:val="000000"/>
              </w:rPr>
            </w:pPr>
            <w:r w:rsidRPr="001A449E">
              <w:rPr>
                <w:rFonts w:eastAsia="PMingLiU" w:cs="Tahoma"/>
                <w:color w:val="000000"/>
              </w:rPr>
              <w:t>Lync Online Plan 3*</w:t>
            </w:r>
          </w:p>
        </w:tc>
      </w:tr>
      <w:tr w:rsidR="000C6C07" w:rsidRPr="001A449E" w:rsidTr="000C6C07">
        <w:tc>
          <w:tcPr>
            <w:tcW w:w="3977" w:type="dxa"/>
            <w:shd w:val="clear" w:color="auto" w:fill="auto"/>
          </w:tcPr>
          <w:p w:rsidR="000C6C07" w:rsidRPr="001A449E" w:rsidRDefault="000C6C07" w:rsidP="00B42A20">
            <w:pPr>
              <w:ind w:left="138" w:right="138"/>
              <w:rPr>
                <w:rFonts w:eastAsia="PMingLiU" w:cs="Tahoma"/>
                <w:color w:val="000000"/>
              </w:rPr>
            </w:pPr>
            <w:r w:rsidRPr="001A449E">
              <w:rPr>
                <w:rFonts w:eastAsia="PMingLiU" w:cs="Tahoma"/>
                <w:color w:val="000000"/>
              </w:rPr>
              <w:t xml:space="preserve">Office Web </w:t>
            </w:r>
            <w:r w:rsidRPr="001A449E">
              <w:rPr>
                <w:rFonts w:eastAsia="PMingLiU" w:cs="Tahoma"/>
                <w:color w:val="000000"/>
              </w:rPr>
              <w:t>應用程式</w:t>
            </w:r>
            <w:r w:rsidRPr="001A449E">
              <w:rPr>
                <w:rFonts w:eastAsia="PMingLiU" w:cs="Tahoma"/>
                <w:color w:val="000000"/>
              </w:rPr>
              <w:t xml:space="preserve"> (Microsoft </w:t>
            </w:r>
            <w:r w:rsidRPr="001A449E">
              <w:rPr>
                <w:rFonts w:eastAsia="PMingLiU" w:cs="Tahoma"/>
                <w:color w:val="000000"/>
              </w:rPr>
              <w:t>託管</w:t>
            </w:r>
            <w:r w:rsidRPr="001A449E">
              <w:rPr>
                <w:rFonts w:eastAsia="PMingLiU" w:cs="Tahoma"/>
                <w:color w:val="000000"/>
              </w:rPr>
              <w:t>)</w:t>
            </w:r>
          </w:p>
        </w:tc>
        <w:tc>
          <w:tcPr>
            <w:tcW w:w="4230" w:type="dxa"/>
            <w:shd w:val="clear" w:color="auto" w:fill="auto"/>
          </w:tcPr>
          <w:p w:rsidR="000C6C07" w:rsidRPr="001A449E" w:rsidRDefault="000C6C07" w:rsidP="00B42A20">
            <w:pPr>
              <w:ind w:left="186" w:right="180"/>
              <w:rPr>
                <w:rFonts w:eastAsia="PMingLiU" w:cs="Tahoma"/>
                <w:color w:val="000000"/>
              </w:rPr>
            </w:pPr>
            <w:r w:rsidRPr="001A449E">
              <w:rPr>
                <w:rFonts w:eastAsia="PMingLiU" w:cs="Tahoma"/>
                <w:color w:val="000000"/>
              </w:rPr>
              <w:t xml:space="preserve">Office Web </w:t>
            </w:r>
            <w:r w:rsidRPr="001A449E">
              <w:rPr>
                <w:rFonts w:eastAsia="PMingLiU" w:cs="Tahoma"/>
                <w:color w:val="000000"/>
              </w:rPr>
              <w:t>應用程式</w:t>
            </w:r>
            <w:r w:rsidRPr="001A449E">
              <w:rPr>
                <w:rFonts w:eastAsia="PMingLiU" w:cs="Tahoma"/>
                <w:color w:val="000000"/>
              </w:rPr>
              <w:t xml:space="preserve"> (Microsoft </w:t>
            </w:r>
            <w:r w:rsidRPr="001A449E">
              <w:rPr>
                <w:rFonts w:eastAsia="PMingLiU" w:cs="Tahoma"/>
                <w:color w:val="000000"/>
              </w:rPr>
              <w:t>託管</w:t>
            </w:r>
            <w:r w:rsidRPr="001A449E">
              <w:rPr>
                <w:rFonts w:eastAsia="PMingLiU" w:cs="Tahoma"/>
                <w:color w:val="000000"/>
              </w:rPr>
              <w:t>)</w:t>
            </w:r>
          </w:p>
        </w:tc>
      </w:tr>
      <w:tr w:rsidR="000C6C07" w:rsidRPr="001A449E" w:rsidTr="000C6C07">
        <w:tc>
          <w:tcPr>
            <w:tcW w:w="3977" w:type="dxa"/>
            <w:shd w:val="clear" w:color="auto" w:fill="auto"/>
          </w:tcPr>
          <w:p w:rsidR="000C6C07" w:rsidRPr="001A449E" w:rsidRDefault="000C6C07" w:rsidP="00B42A20">
            <w:pPr>
              <w:ind w:left="138" w:right="138"/>
              <w:rPr>
                <w:rFonts w:eastAsia="PMingLiU" w:cs="Tahoma"/>
                <w:color w:val="000000"/>
              </w:rPr>
            </w:pPr>
            <w:r w:rsidRPr="001A449E">
              <w:rPr>
                <w:rFonts w:eastAsia="PMingLiU" w:cs="Tahoma"/>
                <w:color w:val="000000"/>
              </w:rPr>
              <w:t>Office 365 ProPlus</w:t>
            </w:r>
          </w:p>
        </w:tc>
        <w:tc>
          <w:tcPr>
            <w:tcW w:w="4230" w:type="dxa"/>
            <w:shd w:val="clear" w:color="auto" w:fill="auto"/>
          </w:tcPr>
          <w:p w:rsidR="000C6C07" w:rsidRPr="001A449E" w:rsidRDefault="000C6C07" w:rsidP="008368B4">
            <w:pPr>
              <w:ind w:left="186" w:right="180"/>
              <w:rPr>
                <w:rFonts w:eastAsia="PMingLiU" w:cs="Tahoma"/>
                <w:color w:val="000000"/>
              </w:rPr>
            </w:pPr>
            <w:r w:rsidRPr="001A449E">
              <w:rPr>
                <w:rFonts w:eastAsia="PMingLiU" w:cs="Tahoma"/>
                <w:color w:val="000000"/>
              </w:rPr>
              <w:t>Office 365 ProPlus</w:t>
            </w:r>
          </w:p>
        </w:tc>
      </w:tr>
      <w:tr w:rsidR="000C6C07" w:rsidRPr="001A449E" w:rsidTr="000C6C07">
        <w:tc>
          <w:tcPr>
            <w:tcW w:w="3977" w:type="dxa"/>
            <w:shd w:val="clear" w:color="auto" w:fill="auto"/>
          </w:tcPr>
          <w:p w:rsidR="000C6C07" w:rsidRPr="001A449E" w:rsidRDefault="000C6C07" w:rsidP="00B42A20">
            <w:pPr>
              <w:ind w:left="138" w:right="138"/>
              <w:rPr>
                <w:rFonts w:eastAsia="PMingLiU" w:cs="Tahoma"/>
                <w:color w:val="000000"/>
              </w:rPr>
            </w:pPr>
            <w:r w:rsidRPr="001A449E">
              <w:rPr>
                <w:rFonts w:eastAsia="PMingLiU" w:cs="Tahoma"/>
                <w:color w:val="000000"/>
              </w:rPr>
              <w:t xml:space="preserve">Windows Azure Active Directory </w:t>
            </w:r>
            <w:r w:rsidRPr="001A449E">
              <w:rPr>
                <w:rFonts w:eastAsia="PMingLiU" w:cs="Tahoma"/>
                <w:color w:val="000000"/>
              </w:rPr>
              <w:t>版權管理</w:t>
            </w:r>
          </w:p>
        </w:tc>
        <w:tc>
          <w:tcPr>
            <w:tcW w:w="4230" w:type="dxa"/>
            <w:shd w:val="clear" w:color="auto" w:fill="auto"/>
          </w:tcPr>
          <w:p w:rsidR="000C6C07" w:rsidRPr="001A449E" w:rsidRDefault="000C6C07" w:rsidP="008368B4">
            <w:pPr>
              <w:ind w:left="186" w:right="180"/>
              <w:rPr>
                <w:rFonts w:eastAsia="PMingLiU" w:cs="Tahoma"/>
                <w:color w:val="000000"/>
              </w:rPr>
            </w:pPr>
            <w:r w:rsidRPr="001A449E">
              <w:rPr>
                <w:rFonts w:eastAsia="PMingLiU" w:cs="Tahoma"/>
                <w:color w:val="000000"/>
              </w:rPr>
              <w:t xml:space="preserve">Windows Azure Active Directory </w:t>
            </w:r>
            <w:r w:rsidRPr="001A449E">
              <w:rPr>
                <w:rFonts w:eastAsia="PMingLiU" w:cs="Tahoma"/>
                <w:color w:val="000000"/>
              </w:rPr>
              <w:t>版權管理</w:t>
            </w:r>
          </w:p>
        </w:tc>
      </w:tr>
      <w:tr w:rsidR="000C6C07" w:rsidRPr="001A449E" w:rsidTr="000C6C07">
        <w:tc>
          <w:tcPr>
            <w:tcW w:w="3977" w:type="dxa"/>
            <w:shd w:val="clear" w:color="auto" w:fill="auto"/>
          </w:tcPr>
          <w:p w:rsidR="000C6C07" w:rsidRPr="001A449E" w:rsidRDefault="000C6C07" w:rsidP="00B42A20">
            <w:pPr>
              <w:ind w:left="138" w:right="138"/>
              <w:rPr>
                <w:rFonts w:eastAsia="PMingLiU" w:cs="Tahoma"/>
                <w:color w:val="000000"/>
              </w:rPr>
            </w:pPr>
            <w:r w:rsidRPr="001A449E">
              <w:rPr>
                <w:rFonts w:eastAsia="PMingLiU" w:cs="Tahoma"/>
                <w:color w:val="000000"/>
              </w:rPr>
              <w:t>Yammer Enterprise</w:t>
            </w:r>
          </w:p>
        </w:tc>
        <w:tc>
          <w:tcPr>
            <w:tcW w:w="4230" w:type="dxa"/>
            <w:shd w:val="clear" w:color="auto" w:fill="auto"/>
          </w:tcPr>
          <w:p w:rsidR="000C6C07" w:rsidRPr="001A449E" w:rsidRDefault="000C6C07" w:rsidP="008368B4">
            <w:pPr>
              <w:ind w:left="186" w:right="180"/>
              <w:rPr>
                <w:rFonts w:eastAsia="PMingLiU" w:cs="Tahoma"/>
                <w:color w:val="000000"/>
              </w:rPr>
            </w:pPr>
            <w:r w:rsidRPr="001A449E">
              <w:rPr>
                <w:rFonts w:eastAsia="PMingLiU" w:cs="Tahoma"/>
                <w:color w:val="000000"/>
              </w:rPr>
              <w:t>Yammer Enterprise</w:t>
            </w:r>
          </w:p>
        </w:tc>
      </w:tr>
    </w:tbl>
    <w:p w:rsidR="00630ED6" w:rsidRPr="001A449E" w:rsidRDefault="00630ED6" w:rsidP="00630ED6">
      <w:pPr>
        <w:pStyle w:val="PURBody"/>
        <w:spacing w:after="0"/>
        <w:ind w:left="720"/>
        <w:rPr>
          <w:rFonts w:ascii="Tahoma" w:eastAsia="PMingLiU" w:hAnsi="Tahoma" w:cs="Tahoma"/>
        </w:rPr>
      </w:pPr>
      <w:r w:rsidRPr="001A449E">
        <w:rPr>
          <w:rFonts w:ascii="Tahoma" w:eastAsia="PMingLiU" w:hAnsi="Tahoma" w:cs="Tahoma"/>
          <w:i/>
          <w:sz w:val="16"/>
        </w:rPr>
        <w:t>*</w:t>
      </w:r>
      <w:r w:rsidRPr="001A449E">
        <w:rPr>
          <w:rFonts w:ascii="Tahoma" w:eastAsia="PMingLiU" w:hAnsi="Tahoma" w:cs="Tahoma"/>
          <w:i/>
          <w:sz w:val="16"/>
        </w:rPr>
        <w:t>從美國和英國以外之國家</w:t>
      </w:r>
      <w:r w:rsidRPr="001A449E">
        <w:rPr>
          <w:rFonts w:ascii="Tahoma" w:eastAsia="PMingLiU" w:hAnsi="Tahoma" w:cs="Tahoma"/>
          <w:i/>
          <w:sz w:val="16"/>
        </w:rPr>
        <w:t>/</w:t>
      </w:r>
      <w:r w:rsidRPr="001A449E">
        <w:rPr>
          <w:rFonts w:ascii="Tahoma" w:eastAsia="PMingLiU" w:hAnsi="Tahoma" w:cs="Tahoma"/>
          <w:i/>
          <w:sz w:val="16"/>
        </w:rPr>
        <w:t>地區訂購之客戶會收到</w:t>
      </w:r>
      <w:r w:rsidRPr="001A449E">
        <w:rPr>
          <w:rFonts w:ascii="Tahoma" w:eastAsia="PMingLiU" w:hAnsi="Tahoma" w:cs="Tahoma"/>
          <w:i/>
          <w:sz w:val="16"/>
        </w:rPr>
        <w:t xml:space="preserve"> Lync Online Plan 2</w:t>
      </w:r>
      <w:r w:rsidRPr="001A449E">
        <w:rPr>
          <w:rFonts w:ascii="Tahoma" w:eastAsia="PMingLiU" w:hAnsi="Tahoma" w:cs="Tahoma"/>
          <w:i/>
          <w:sz w:val="16"/>
        </w:rPr>
        <w:t>，而非</w:t>
      </w:r>
      <w:r w:rsidRPr="001A449E">
        <w:rPr>
          <w:rFonts w:ascii="Tahoma" w:eastAsia="PMingLiU" w:hAnsi="Tahoma" w:cs="Tahoma"/>
          <w:i/>
          <w:sz w:val="16"/>
        </w:rPr>
        <w:t xml:space="preserve"> Lync Online Plan 3</w:t>
      </w:r>
    </w:p>
    <w:p w:rsidR="00B26237" w:rsidRPr="001A449E" w:rsidRDefault="00B26237" w:rsidP="00D16EA8">
      <w:pPr>
        <w:ind w:left="720"/>
        <w:rPr>
          <w:rFonts w:eastAsia="PMingLiU" w:cs="Tahoma"/>
          <w:lang w:eastAsia="zh-TW"/>
        </w:rPr>
      </w:pPr>
      <w:r w:rsidRPr="001A449E">
        <w:rPr>
          <w:rFonts w:eastAsia="PMingLiU" w:cs="Tahoma"/>
          <w:color w:val="000000"/>
          <w:lang w:eastAsia="zh-TW"/>
        </w:rPr>
        <w:br/>
      </w:r>
      <w:r w:rsidRPr="001A449E">
        <w:rPr>
          <w:rFonts w:eastAsia="PMingLiU" w:cs="Tahoma"/>
          <w:color w:val="000000"/>
          <w:szCs w:val="18"/>
          <w:lang w:eastAsia="zh-TW"/>
        </w:rPr>
        <w:t>此清單得隨時變更。若</w:t>
      </w:r>
      <w:r w:rsidRPr="001A449E">
        <w:rPr>
          <w:rFonts w:eastAsia="PMingLiU" w:cs="Tahoma"/>
          <w:color w:val="000000"/>
          <w:szCs w:val="18"/>
          <w:lang w:eastAsia="zh-TW"/>
        </w:rPr>
        <w:t xml:space="preserve"> Office 365 Enterprise E3-E4 </w:t>
      </w:r>
      <w:r w:rsidRPr="001A449E">
        <w:rPr>
          <w:rFonts w:eastAsia="PMingLiU" w:cs="Tahoma"/>
          <w:color w:val="000000"/>
          <w:szCs w:val="18"/>
          <w:lang w:eastAsia="zh-TW"/>
        </w:rPr>
        <w:t>之授權條款與本注意事項間有任何牴觸之情形，則以最新的「產品使用權」為準。個別授權之內部部署軟體的其他存取權利</w:t>
      </w:r>
      <w:r w:rsidRPr="001A449E">
        <w:rPr>
          <w:rFonts w:eastAsia="PMingLiU" w:cs="Tahoma"/>
          <w:color w:val="000000"/>
          <w:szCs w:val="18"/>
          <w:lang w:eastAsia="zh-TW"/>
        </w:rPr>
        <w:t xml:space="preserve"> (</w:t>
      </w:r>
      <w:r w:rsidRPr="001A449E">
        <w:rPr>
          <w:rFonts w:eastAsia="PMingLiU" w:cs="Tahoma"/>
          <w:color w:val="000000"/>
          <w:szCs w:val="18"/>
          <w:lang w:eastAsia="zh-TW"/>
        </w:rPr>
        <w:t>若有的話</w:t>
      </w:r>
      <w:r w:rsidRPr="001A449E">
        <w:rPr>
          <w:rFonts w:eastAsia="PMingLiU" w:cs="Tahoma"/>
          <w:color w:val="000000"/>
          <w:szCs w:val="18"/>
          <w:lang w:eastAsia="zh-TW"/>
        </w:rPr>
        <w:t>)</w:t>
      </w:r>
      <w:r w:rsidRPr="001A449E">
        <w:rPr>
          <w:rFonts w:eastAsia="PMingLiU" w:cs="Tahoma"/>
          <w:color w:val="000000"/>
          <w:szCs w:val="18"/>
          <w:lang w:eastAsia="zh-TW"/>
        </w:rPr>
        <w:t>，將會於「產品使用權」</w:t>
      </w:r>
      <w:r w:rsidR="003606DE">
        <w:rPr>
          <w:rFonts w:eastAsia="PMingLiU" w:cs="Tahoma"/>
          <w:color w:val="000000"/>
          <w:szCs w:val="18"/>
          <w:lang w:eastAsia="zh-TW"/>
        </w:rPr>
        <w:br/>
      </w:r>
      <w:r w:rsidRPr="001A449E">
        <w:rPr>
          <w:rFonts w:eastAsia="PMingLiU" w:cs="Tahoma"/>
          <w:color w:val="000000"/>
          <w:szCs w:val="18"/>
          <w:lang w:eastAsia="zh-TW"/>
        </w:rPr>
        <w:t>中指定。</w:t>
      </w:r>
    </w:p>
    <w:p w:rsidR="00B26237" w:rsidRPr="001A449E" w:rsidRDefault="00B26237" w:rsidP="00D16EA8">
      <w:pPr>
        <w:ind w:left="720"/>
        <w:rPr>
          <w:rFonts w:eastAsia="PMingLiU" w:cs="Tahoma"/>
          <w:lang w:eastAsia="zh-TW"/>
        </w:rPr>
      </w:pPr>
    </w:p>
    <w:p w:rsidR="00DC2291" w:rsidRPr="009D3B8B" w:rsidRDefault="00B26237" w:rsidP="009D3B8B">
      <w:pPr>
        <w:pStyle w:val="FootnoteBulletLevel1"/>
        <w:tabs>
          <w:tab w:val="clear" w:pos="900"/>
        </w:tabs>
        <w:spacing w:before="0" w:after="0"/>
        <w:ind w:left="720" w:firstLine="0"/>
        <w:rPr>
          <w:rFonts w:ascii="Tahoma" w:eastAsia="PMingLiU" w:hAnsi="Tahoma" w:cs="Tahoma"/>
          <w:spacing w:val="-1"/>
        </w:rPr>
      </w:pPr>
      <w:r w:rsidRPr="009D3B8B">
        <w:rPr>
          <w:rFonts w:ascii="Tahoma" w:eastAsia="PMingLiU" w:hAnsi="Tahoma" w:cs="Tahoma"/>
          <w:color w:val="000000"/>
          <w:spacing w:val="-1"/>
          <w:sz w:val="18"/>
          <w:szCs w:val="18"/>
          <w:lang w:eastAsia="zh-TW"/>
        </w:rPr>
        <w:t xml:space="preserve">Lync Online Plan 1 </w:t>
      </w:r>
      <w:r w:rsidRPr="009D3B8B">
        <w:rPr>
          <w:rFonts w:ascii="Tahoma" w:eastAsia="PMingLiU" w:hAnsi="Tahoma" w:cs="Tahoma"/>
          <w:color w:val="000000"/>
          <w:spacing w:val="-1"/>
          <w:sz w:val="18"/>
          <w:szCs w:val="18"/>
          <w:lang w:eastAsia="zh-TW"/>
        </w:rPr>
        <w:t>及</w:t>
      </w:r>
      <w:r w:rsidRPr="009D3B8B">
        <w:rPr>
          <w:rFonts w:ascii="Tahoma" w:eastAsia="PMingLiU" w:hAnsi="Tahoma" w:cs="Tahoma"/>
          <w:color w:val="000000"/>
          <w:spacing w:val="-1"/>
          <w:sz w:val="18"/>
          <w:szCs w:val="18"/>
          <w:lang w:eastAsia="zh-TW"/>
        </w:rPr>
        <w:t xml:space="preserve"> Plan 2 </w:t>
      </w:r>
      <w:r w:rsidRPr="009D3B8B">
        <w:rPr>
          <w:rFonts w:ascii="Tahoma" w:eastAsia="PMingLiU" w:hAnsi="Tahoma" w:cs="Tahoma"/>
          <w:color w:val="000000"/>
          <w:spacing w:val="-1"/>
          <w:sz w:val="18"/>
          <w:szCs w:val="18"/>
          <w:lang w:eastAsia="zh-TW"/>
        </w:rPr>
        <w:t>需要分別訂購及安裝</w:t>
      </w:r>
      <w:r w:rsidRPr="009D3B8B">
        <w:rPr>
          <w:rFonts w:ascii="Tahoma" w:eastAsia="PMingLiU" w:hAnsi="Tahoma" w:cs="Tahoma"/>
          <w:color w:val="000000"/>
          <w:spacing w:val="-1"/>
          <w:sz w:val="18"/>
          <w:szCs w:val="18"/>
          <w:lang w:eastAsia="zh-TW"/>
        </w:rPr>
        <w:t xml:space="preserve"> Microsoft Lync 2013 (</w:t>
      </w:r>
      <w:r w:rsidRPr="009D3B8B">
        <w:rPr>
          <w:rFonts w:ascii="Tahoma" w:eastAsia="PMingLiU" w:hAnsi="Tahoma" w:cs="Tahoma"/>
          <w:color w:val="000000"/>
          <w:spacing w:val="-1"/>
          <w:sz w:val="18"/>
          <w:szCs w:val="18"/>
          <w:lang w:eastAsia="zh-TW"/>
        </w:rPr>
        <w:t>或</w:t>
      </w:r>
      <w:r w:rsidRPr="009D3B8B">
        <w:rPr>
          <w:rFonts w:ascii="Tahoma" w:eastAsia="PMingLiU" w:hAnsi="Tahoma" w:cs="Tahoma"/>
          <w:color w:val="000000"/>
          <w:spacing w:val="-1"/>
          <w:sz w:val="18"/>
          <w:szCs w:val="18"/>
          <w:lang w:eastAsia="zh-TW"/>
        </w:rPr>
        <w:t xml:space="preserve"> Lync for Mac 2011) </w:t>
      </w:r>
      <w:r w:rsidRPr="009D3B8B">
        <w:rPr>
          <w:rFonts w:ascii="Tahoma" w:eastAsia="PMingLiU" w:hAnsi="Tahoma" w:cs="Tahoma"/>
          <w:color w:val="000000"/>
          <w:spacing w:val="-1"/>
          <w:sz w:val="18"/>
          <w:szCs w:val="18"/>
          <w:lang w:eastAsia="zh-TW"/>
        </w:rPr>
        <w:t>才能存取</w:t>
      </w:r>
      <w:r w:rsidRPr="009D3B8B">
        <w:rPr>
          <w:rFonts w:ascii="Tahoma" w:eastAsia="PMingLiU" w:hAnsi="Tahoma" w:cs="Tahoma"/>
          <w:color w:val="000000"/>
          <w:spacing w:val="-1"/>
          <w:sz w:val="18"/>
          <w:szCs w:val="18"/>
          <w:lang w:eastAsia="zh-TW"/>
        </w:rPr>
        <w:t xml:space="preserve"> Lync</w:t>
      </w:r>
      <w:r w:rsidR="009D3B8B">
        <w:rPr>
          <w:rFonts w:ascii="Tahoma" w:eastAsia="PMingLiU" w:hAnsi="Tahoma" w:cs="Tahoma"/>
          <w:color w:val="000000"/>
          <w:spacing w:val="-1"/>
          <w:sz w:val="18"/>
          <w:szCs w:val="18"/>
          <w:lang w:eastAsia="zh-TW"/>
        </w:rPr>
        <w:t> </w:t>
      </w:r>
      <w:r w:rsidRPr="009D3B8B">
        <w:rPr>
          <w:rFonts w:ascii="Tahoma" w:eastAsia="PMingLiU" w:hAnsi="Tahoma" w:cs="Tahoma"/>
          <w:color w:val="000000"/>
          <w:spacing w:val="-1"/>
          <w:sz w:val="18"/>
          <w:szCs w:val="18"/>
          <w:lang w:eastAsia="zh-TW"/>
        </w:rPr>
        <w:t xml:space="preserve">Online Plan 1 </w:t>
      </w:r>
      <w:r w:rsidRPr="009D3B8B">
        <w:rPr>
          <w:rFonts w:ascii="Tahoma" w:eastAsia="PMingLiU" w:hAnsi="Tahoma" w:cs="Tahoma"/>
          <w:color w:val="000000"/>
          <w:spacing w:val="-1"/>
          <w:sz w:val="18"/>
          <w:szCs w:val="18"/>
          <w:lang w:eastAsia="zh-TW"/>
        </w:rPr>
        <w:t>和</w:t>
      </w:r>
      <w:r w:rsidRPr="009D3B8B">
        <w:rPr>
          <w:rFonts w:ascii="Tahoma" w:eastAsia="PMingLiU" w:hAnsi="Tahoma" w:cs="Tahoma"/>
          <w:color w:val="000000"/>
          <w:spacing w:val="-1"/>
          <w:sz w:val="18"/>
          <w:szCs w:val="18"/>
          <w:lang w:eastAsia="zh-TW"/>
        </w:rPr>
        <w:t xml:space="preserve"> Plan 2 </w:t>
      </w:r>
      <w:r w:rsidRPr="009D3B8B">
        <w:rPr>
          <w:rFonts w:ascii="Tahoma" w:eastAsia="PMingLiU" w:hAnsi="Tahoma" w:cs="Tahoma"/>
          <w:color w:val="000000"/>
          <w:spacing w:val="-1"/>
          <w:sz w:val="18"/>
          <w:szCs w:val="18"/>
          <w:lang w:eastAsia="zh-TW"/>
        </w:rPr>
        <w:t>的完整功能集。在有限時間優惠期間內，經授權使用</w:t>
      </w:r>
      <w:r w:rsidRPr="009D3B8B">
        <w:rPr>
          <w:rFonts w:ascii="Tahoma" w:eastAsia="PMingLiU" w:hAnsi="Tahoma" w:cs="Tahoma"/>
          <w:color w:val="000000"/>
          <w:spacing w:val="-1"/>
          <w:sz w:val="18"/>
          <w:szCs w:val="18"/>
          <w:lang w:eastAsia="zh-TW"/>
        </w:rPr>
        <w:t xml:space="preserve"> Lync Online </w:t>
      </w:r>
      <w:r w:rsidRPr="009D3B8B">
        <w:rPr>
          <w:rFonts w:ascii="Tahoma" w:eastAsia="PMingLiU" w:hAnsi="Tahoma" w:cs="Tahoma"/>
          <w:color w:val="000000"/>
          <w:spacing w:val="-1"/>
          <w:sz w:val="18"/>
          <w:szCs w:val="18"/>
          <w:lang w:eastAsia="zh-TW"/>
        </w:rPr>
        <w:t>之客戶的每一份</w:t>
      </w:r>
      <w:r w:rsidRPr="009D3B8B">
        <w:rPr>
          <w:rFonts w:ascii="Tahoma" w:eastAsia="PMingLiU" w:hAnsi="Tahoma" w:cs="Tahoma"/>
          <w:color w:val="000000"/>
          <w:spacing w:val="-1"/>
          <w:sz w:val="18"/>
          <w:szCs w:val="18"/>
          <w:lang w:eastAsia="zh-TW"/>
        </w:rPr>
        <w:t xml:space="preserve"> Lync Online </w:t>
      </w:r>
      <w:r w:rsidRPr="009D3B8B">
        <w:rPr>
          <w:rFonts w:ascii="Tahoma" w:eastAsia="PMingLiU" w:hAnsi="Tahoma" w:cs="Tahoma"/>
          <w:color w:val="000000"/>
          <w:spacing w:val="-1"/>
          <w:sz w:val="18"/>
          <w:szCs w:val="18"/>
          <w:lang w:eastAsia="zh-TW"/>
        </w:rPr>
        <w:t>試用或付清之訂閱使用權，都會收到一份免費的</w:t>
      </w:r>
      <w:r w:rsidRPr="009D3B8B">
        <w:rPr>
          <w:rFonts w:ascii="Tahoma" w:eastAsia="PMingLiU" w:hAnsi="Tahoma" w:cs="Tahoma"/>
          <w:color w:val="000000"/>
          <w:spacing w:val="-1"/>
          <w:sz w:val="18"/>
          <w:szCs w:val="18"/>
          <w:lang w:eastAsia="zh-TW"/>
        </w:rPr>
        <w:t xml:space="preserve"> Lync 2010 (</w:t>
      </w:r>
      <w:r w:rsidRPr="009D3B8B">
        <w:rPr>
          <w:rFonts w:ascii="Tahoma" w:eastAsia="PMingLiU" w:hAnsi="Tahoma" w:cs="Tahoma"/>
          <w:color w:val="000000"/>
          <w:spacing w:val="-1"/>
          <w:sz w:val="18"/>
          <w:szCs w:val="18"/>
          <w:lang w:eastAsia="zh-TW"/>
        </w:rPr>
        <w:t>或</w:t>
      </w:r>
      <w:r w:rsidRPr="009D3B8B">
        <w:rPr>
          <w:rFonts w:ascii="Tahoma" w:eastAsia="PMingLiU" w:hAnsi="Tahoma" w:cs="Tahoma"/>
          <w:color w:val="000000"/>
          <w:spacing w:val="-1"/>
          <w:sz w:val="18"/>
          <w:szCs w:val="18"/>
          <w:lang w:eastAsia="zh-TW"/>
        </w:rPr>
        <w:t xml:space="preserve"> Lync for Mac 2011) </w:t>
      </w:r>
      <w:r w:rsidRPr="009D3B8B">
        <w:rPr>
          <w:rFonts w:ascii="Tahoma" w:eastAsia="PMingLiU" w:hAnsi="Tahoma" w:cs="Tahoma"/>
          <w:color w:val="000000"/>
          <w:spacing w:val="-1"/>
          <w:sz w:val="18"/>
          <w:szCs w:val="18"/>
          <w:lang w:eastAsia="zh-TW"/>
        </w:rPr>
        <w:t>授權拷貝。該軟體僅得與</w:t>
      </w:r>
      <w:r w:rsidRPr="009D3B8B">
        <w:rPr>
          <w:rFonts w:ascii="Tahoma" w:eastAsia="PMingLiU" w:hAnsi="Tahoma" w:cs="Tahoma"/>
          <w:color w:val="000000"/>
          <w:spacing w:val="-1"/>
          <w:sz w:val="18"/>
          <w:szCs w:val="18"/>
          <w:lang w:eastAsia="zh-TW"/>
        </w:rPr>
        <w:t xml:space="preserve"> Lync Online </w:t>
      </w:r>
      <w:r w:rsidRPr="009D3B8B">
        <w:rPr>
          <w:rFonts w:ascii="Tahoma" w:eastAsia="PMingLiU" w:hAnsi="Tahoma" w:cs="Tahoma"/>
          <w:color w:val="000000"/>
          <w:spacing w:val="-1"/>
          <w:sz w:val="18"/>
          <w:szCs w:val="18"/>
          <w:lang w:eastAsia="zh-TW"/>
        </w:rPr>
        <w:t>搭配使用，而且該軟體之所有使用權將因基本訂閱使用權屆滿或移轉至下一個主要新版本的</w:t>
      </w:r>
      <w:r w:rsidRPr="009D3B8B">
        <w:rPr>
          <w:rFonts w:ascii="Tahoma" w:eastAsia="PMingLiU" w:hAnsi="Tahoma" w:cs="Tahoma"/>
          <w:color w:val="000000"/>
          <w:spacing w:val="-1"/>
          <w:sz w:val="18"/>
          <w:szCs w:val="18"/>
          <w:lang w:eastAsia="zh-TW"/>
        </w:rPr>
        <w:t xml:space="preserve"> Lync Online (</w:t>
      </w:r>
      <w:r w:rsidRPr="009D3B8B">
        <w:rPr>
          <w:rFonts w:ascii="Tahoma" w:eastAsia="PMingLiU" w:hAnsi="Tahoma" w:cs="Tahoma"/>
          <w:color w:val="000000"/>
          <w:spacing w:val="-1"/>
          <w:sz w:val="18"/>
          <w:szCs w:val="18"/>
          <w:lang w:eastAsia="zh-TW"/>
        </w:rPr>
        <w:t>視何者先發生</w:t>
      </w:r>
      <w:r w:rsidRPr="009D3B8B">
        <w:rPr>
          <w:rFonts w:ascii="Tahoma" w:eastAsia="PMingLiU" w:hAnsi="Tahoma" w:cs="Tahoma"/>
          <w:color w:val="000000"/>
          <w:spacing w:val="-1"/>
          <w:sz w:val="18"/>
          <w:szCs w:val="18"/>
          <w:lang w:eastAsia="zh-TW"/>
        </w:rPr>
        <w:t xml:space="preserve">) </w:t>
      </w:r>
      <w:r w:rsidRPr="009D3B8B">
        <w:rPr>
          <w:rFonts w:ascii="Tahoma" w:eastAsia="PMingLiU" w:hAnsi="Tahoma" w:cs="Tahoma"/>
          <w:color w:val="000000"/>
          <w:spacing w:val="-1"/>
          <w:sz w:val="18"/>
          <w:szCs w:val="18"/>
          <w:lang w:eastAsia="zh-TW"/>
        </w:rPr>
        <w:t>而隨之終止。</w:t>
      </w:r>
      <w:r w:rsidRPr="009D3B8B">
        <w:rPr>
          <w:rFonts w:ascii="Tahoma" w:eastAsia="PMingLiU" w:hAnsi="Tahoma" w:cs="Tahoma"/>
          <w:color w:val="000000"/>
          <w:spacing w:val="-1"/>
          <w:sz w:val="18"/>
          <w:szCs w:val="18"/>
        </w:rPr>
        <w:t>客戶得將免費的</w:t>
      </w:r>
      <w:r w:rsidRPr="009D3B8B">
        <w:rPr>
          <w:rFonts w:ascii="Tahoma" w:eastAsia="PMingLiU" w:hAnsi="Tahoma" w:cs="Tahoma"/>
          <w:color w:val="000000"/>
          <w:spacing w:val="-1"/>
          <w:sz w:val="18"/>
          <w:szCs w:val="18"/>
        </w:rPr>
        <w:t xml:space="preserve"> Lync Basic 2013 </w:t>
      </w:r>
      <w:r w:rsidRPr="009D3B8B">
        <w:rPr>
          <w:rFonts w:ascii="Tahoma" w:eastAsia="PMingLiU" w:hAnsi="Tahoma" w:cs="Tahoma"/>
          <w:color w:val="000000"/>
          <w:spacing w:val="-1"/>
          <w:sz w:val="18"/>
          <w:szCs w:val="18"/>
        </w:rPr>
        <w:t>用戶端供他們的</w:t>
      </w:r>
      <w:r w:rsidRPr="009D3B8B">
        <w:rPr>
          <w:rFonts w:ascii="Tahoma" w:eastAsia="PMingLiU" w:hAnsi="Tahoma" w:cs="Tahoma"/>
          <w:color w:val="000000"/>
          <w:spacing w:val="-1"/>
          <w:sz w:val="18"/>
          <w:szCs w:val="18"/>
        </w:rPr>
        <w:t xml:space="preserve"> Windows </w:t>
      </w:r>
      <w:r w:rsidRPr="009D3B8B">
        <w:rPr>
          <w:rFonts w:ascii="Tahoma" w:eastAsia="PMingLiU" w:hAnsi="Tahoma" w:cs="Tahoma"/>
          <w:color w:val="000000"/>
          <w:spacing w:val="-1"/>
          <w:sz w:val="18"/>
          <w:szCs w:val="18"/>
        </w:rPr>
        <w:t>使用者使用。</w:t>
      </w:r>
    </w:p>
    <w:p w:rsidR="00B26237" w:rsidRPr="003606DE"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rsidR="00D16EA8" w:rsidRPr="003606DE"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rsidR="00704723" w:rsidRPr="001A449E" w:rsidRDefault="00A560B6" w:rsidP="000429EF">
      <w:pPr>
        <w:pStyle w:val="Heading3"/>
        <w:rPr>
          <w:rFonts w:ascii="Tahoma" w:eastAsia="PMingLiU" w:hAnsi="Tahoma" w:cs="Tahoma"/>
        </w:rPr>
      </w:pPr>
      <w:bookmarkStart w:id="990" w:name="_76_Office_for"/>
      <w:bookmarkStart w:id="991" w:name="_8_Office_for"/>
      <w:bookmarkStart w:id="992" w:name="_Toc336338264"/>
      <w:bookmarkStart w:id="993" w:name="_Toc363720618"/>
      <w:bookmarkStart w:id="994" w:name="Srv_4OfficeMacStandard2011"/>
      <w:bookmarkEnd w:id="963"/>
      <w:bookmarkEnd w:id="990"/>
      <w:bookmarkEnd w:id="991"/>
      <w:r w:rsidRPr="001A449E">
        <w:rPr>
          <w:rFonts w:ascii="Tahoma" w:eastAsia="PMingLiU" w:hAnsi="Tahoma" w:cs="Tahoma"/>
          <w:caps/>
          <w:color w:val="F66400"/>
          <w:sz w:val="22"/>
          <w:vertAlign w:val="superscript"/>
        </w:rPr>
        <w:t>9</w:t>
      </w:r>
      <w:r w:rsidRPr="00553328">
        <w:rPr>
          <w:rFonts w:ascii="Tahoma" w:eastAsia="PMingLiU" w:hAnsi="Tahoma" w:cs="Tahoma"/>
          <w:caps/>
          <w:color w:val="F66400"/>
          <w:sz w:val="22"/>
        </w:rPr>
        <w:t xml:space="preserve"> </w:t>
      </w:r>
      <w:r w:rsidRPr="001A449E">
        <w:rPr>
          <w:rFonts w:ascii="Tahoma" w:eastAsia="PMingLiU" w:hAnsi="Tahoma" w:cs="Tahoma"/>
          <w:color w:val="F66400"/>
          <w:sz w:val="22"/>
        </w:rPr>
        <w:t>Office for Mac Standard 2011</w:t>
      </w:r>
      <w:bookmarkEnd w:id="992"/>
      <w:bookmarkEnd w:id="993"/>
      <w:r w:rsidRPr="001A449E">
        <w:rPr>
          <w:rFonts w:ascii="Tahoma" w:eastAsia="PMingLiU" w:hAnsi="Tahoma" w:cs="Tahoma"/>
          <w:color w:val="F66400"/>
          <w:sz w:val="22"/>
        </w:rPr>
        <w:t xml:space="preserve"> </w:t>
      </w:r>
      <w:bookmarkEnd w:id="994"/>
    </w:p>
    <w:p w:rsidR="00FD5FBA" w:rsidRPr="001A449E" w:rsidRDefault="00FD5FBA" w:rsidP="00AE5A9F">
      <w:pPr>
        <w:rPr>
          <w:rFonts w:eastAsia="PMingLiU" w:cs="Tahoma"/>
        </w:rPr>
      </w:pPr>
    </w:p>
    <w:p w:rsidR="00FD5FBA" w:rsidRPr="001A449E" w:rsidRDefault="00FD5FBA" w:rsidP="00346F4B">
      <w:pPr>
        <w:pStyle w:val="EndnoteText"/>
        <w:numPr>
          <w:ilvl w:val="0"/>
          <w:numId w:val="114"/>
        </w:numPr>
        <w:ind w:left="990"/>
        <w:rPr>
          <w:rFonts w:ascii="Tahoma" w:eastAsia="PMingLiU" w:hAnsi="Tahoma" w:cs="Tahoma"/>
        </w:rPr>
      </w:pPr>
      <w:r w:rsidRPr="001A449E">
        <w:rPr>
          <w:rFonts w:ascii="Tahoma" w:eastAsia="PMingLiU" w:hAnsi="Tahoma" w:cs="Tahoma"/>
          <w:sz w:val="18"/>
          <w:szCs w:val="20"/>
        </w:rPr>
        <w:t>在家工作</w:t>
      </w:r>
      <w:r w:rsidRPr="001A449E">
        <w:rPr>
          <w:rFonts w:ascii="Tahoma" w:eastAsia="PMingLiU" w:hAnsi="Tahoma" w:cs="Tahoma"/>
          <w:sz w:val="18"/>
          <w:szCs w:val="20"/>
        </w:rPr>
        <w:t xml:space="preserve"> (WAH) </w:t>
      </w:r>
      <w:r w:rsidRPr="001A449E">
        <w:rPr>
          <w:rFonts w:ascii="Tahoma" w:eastAsia="PMingLiU" w:hAnsi="Tahoma" w:cs="Tahoma"/>
          <w:sz w:val="18"/>
          <w:szCs w:val="20"/>
        </w:rPr>
        <w:t>使用權可供</w:t>
      </w:r>
      <w:r w:rsidRPr="001A449E">
        <w:rPr>
          <w:rFonts w:ascii="Tahoma" w:eastAsia="PMingLiU" w:hAnsi="Tahoma" w:cs="Tahoma"/>
          <w:sz w:val="18"/>
          <w:szCs w:val="20"/>
        </w:rPr>
        <w:t xml:space="preserve"> Select</w:t>
      </w:r>
      <w:r w:rsidRPr="001A449E">
        <w:rPr>
          <w:rFonts w:ascii="Tahoma" w:eastAsia="PMingLiU" w:hAnsi="Tahoma" w:cs="Tahoma"/>
          <w:sz w:val="18"/>
          <w:szCs w:val="18"/>
        </w:rPr>
        <w:t xml:space="preserve"> </w:t>
      </w:r>
      <w:r w:rsidRPr="001A449E">
        <w:rPr>
          <w:rFonts w:ascii="Tahoma" w:eastAsia="PMingLiU" w:hAnsi="Tahoma" w:cs="Tahoma"/>
          <w:sz w:val="18"/>
          <w:szCs w:val="18"/>
        </w:rPr>
        <w:t>和</w:t>
      </w:r>
      <w:r w:rsidRPr="001A449E">
        <w:rPr>
          <w:rFonts w:ascii="Tahoma" w:eastAsia="PMingLiU" w:hAnsi="Tahoma" w:cs="Tahoma"/>
          <w:sz w:val="18"/>
          <w:szCs w:val="18"/>
        </w:rPr>
        <w:t xml:space="preserve"> Select Plus </w:t>
      </w:r>
      <w:r w:rsidRPr="001A449E">
        <w:rPr>
          <w:rFonts w:ascii="Tahoma" w:eastAsia="PMingLiU" w:hAnsi="Tahoma" w:cs="Tahoma"/>
          <w:sz w:val="18"/>
          <w:szCs w:val="20"/>
        </w:rPr>
        <w:t>客戶使用</w:t>
      </w:r>
    </w:p>
    <w:p w:rsidR="00CA6122" w:rsidRPr="001A449E" w:rsidRDefault="00CA6122" w:rsidP="00CA6122">
      <w:pPr>
        <w:adjustRightInd w:val="0"/>
        <w:ind w:left="720"/>
        <w:textAlignment w:val="baseline"/>
        <w:rPr>
          <w:rFonts w:eastAsia="PMingLiU" w:cs="Tahoma"/>
        </w:rPr>
      </w:pPr>
    </w:p>
    <w:p w:rsidR="00864B8A" w:rsidRPr="001A449E" w:rsidRDefault="00704723" w:rsidP="00864B8A">
      <w:pPr>
        <w:spacing w:after="60"/>
        <w:ind w:left="720"/>
        <w:rPr>
          <w:rFonts w:eastAsia="PMingLiU" w:cs="Tahoma"/>
        </w:rPr>
      </w:pPr>
      <w:r w:rsidRPr="001A449E">
        <w:rPr>
          <w:rFonts w:eastAsia="PMingLiU" w:cs="Tahoma"/>
          <w:b/>
          <w:szCs w:val="20"/>
        </w:rPr>
        <w:t>Office for Mac Standard 2011</w:t>
      </w:r>
    </w:p>
    <w:p w:rsidR="00704723" w:rsidRPr="001A449E" w:rsidRDefault="00704723" w:rsidP="00864B8A">
      <w:pPr>
        <w:spacing w:after="60"/>
        <w:ind w:left="720"/>
        <w:rPr>
          <w:rFonts w:eastAsia="PMingLiU" w:cs="Tahoma"/>
        </w:rPr>
      </w:pPr>
      <w:r w:rsidRPr="001A449E">
        <w:rPr>
          <w:rFonts w:eastAsia="PMingLiU" w:cs="Tahoma"/>
          <w:szCs w:val="20"/>
        </w:rPr>
        <w:t xml:space="preserve">Office for Mac Standard 2011 </w:t>
      </w:r>
      <w:r w:rsidRPr="001A449E">
        <w:rPr>
          <w:rFonts w:eastAsia="PMingLiU" w:cs="Tahoma"/>
          <w:szCs w:val="20"/>
        </w:rPr>
        <w:t>之使用權包括下列產品：</w:t>
      </w:r>
      <w:r w:rsidRPr="001A449E">
        <w:rPr>
          <w:rFonts w:eastAsia="PMingLiU" w:cs="Tahoma"/>
          <w:szCs w:val="20"/>
        </w:rPr>
        <w:t>Lync for Mac 2011</w:t>
      </w:r>
      <w:r w:rsidRPr="001A449E">
        <w:rPr>
          <w:rFonts w:eastAsia="PMingLiU" w:cs="Tahoma"/>
          <w:szCs w:val="20"/>
        </w:rPr>
        <w:t>、</w:t>
      </w:r>
      <w:r w:rsidRPr="001A449E">
        <w:rPr>
          <w:rFonts w:eastAsia="PMingLiU" w:cs="Tahoma"/>
          <w:szCs w:val="20"/>
        </w:rPr>
        <w:t>Excel for Mac 2011</w:t>
      </w:r>
      <w:r w:rsidRPr="001A449E">
        <w:rPr>
          <w:rFonts w:eastAsia="PMingLiU" w:cs="Tahoma"/>
          <w:szCs w:val="20"/>
        </w:rPr>
        <w:t>、</w:t>
      </w:r>
      <w:r w:rsidRPr="001A449E">
        <w:rPr>
          <w:rFonts w:eastAsia="PMingLiU" w:cs="Tahoma"/>
          <w:szCs w:val="20"/>
        </w:rPr>
        <w:t>Outlook for Mac 2011</w:t>
      </w:r>
      <w:r w:rsidRPr="001A449E">
        <w:rPr>
          <w:rFonts w:eastAsia="PMingLiU" w:cs="Tahoma"/>
          <w:szCs w:val="20"/>
        </w:rPr>
        <w:t>、</w:t>
      </w:r>
      <w:r w:rsidRPr="001A449E">
        <w:rPr>
          <w:rFonts w:eastAsia="PMingLiU" w:cs="Tahoma"/>
        </w:rPr>
        <w:t xml:space="preserve">Office Home and Student RT 2013 </w:t>
      </w:r>
      <w:r w:rsidRPr="001A449E">
        <w:rPr>
          <w:rFonts w:eastAsia="PMingLiU" w:cs="Tahoma"/>
        </w:rPr>
        <w:t>商業用途、</w:t>
      </w:r>
      <w:r w:rsidRPr="001A449E">
        <w:rPr>
          <w:rFonts w:eastAsia="PMingLiU" w:cs="Tahoma"/>
          <w:szCs w:val="20"/>
        </w:rPr>
        <w:t>Office Web Apps 2010</w:t>
      </w:r>
      <w:r w:rsidRPr="001A449E">
        <w:rPr>
          <w:rFonts w:eastAsia="PMingLiU" w:cs="Tahoma"/>
          <w:szCs w:val="20"/>
        </w:rPr>
        <w:t>、</w:t>
      </w:r>
      <w:r w:rsidRPr="001A449E">
        <w:rPr>
          <w:rFonts w:eastAsia="PMingLiU" w:cs="Tahoma"/>
          <w:szCs w:val="20"/>
        </w:rPr>
        <w:t xml:space="preserve">PowerPoint for Mac 2011 </w:t>
      </w:r>
      <w:r w:rsidRPr="001A449E">
        <w:rPr>
          <w:rFonts w:eastAsia="PMingLiU" w:cs="Tahoma"/>
          <w:szCs w:val="20"/>
        </w:rPr>
        <w:t>和</w:t>
      </w:r>
      <w:r w:rsidRPr="001A449E">
        <w:rPr>
          <w:rFonts w:eastAsia="PMingLiU" w:cs="Tahoma"/>
          <w:szCs w:val="20"/>
        </w:rPr>
        <w:t xml:space="preserve"> Word for Mac 2011</w:t>
      </w:r>
      <w:r w:rsidRPr="001A449E">
        <w:rPr>
          <w:rFonts w:eastAsia="PMingLiU" w:cs="Tahoma"/>
          <w:szCs w:val="20"/>
        </w:rPr>
        <w:t>。</w:t>
      </w:r>
    </w:p>
    <w:p w:rsidR="00CA6122" w:rsidRPr="001A449E" w:rsidRDefault="00CA6122" w:rsidP="00CA6122">
      <w:pPr>
        <w:adjustRightInd w:val="0"/>
        <w:ind w:left="720"/>
        <w:textAlignment w:val="baseline"/>
        <w:rPr>
          <w:rFonts w:eastAsia="PMingLiU" w:cs="Tahoma"/>
        </w:rPr>
      </w:pPr>
    </w:p>
    <w:p w:rsidR="00864B8A" w:rsidRPr="001A449E" w:rsidRDefault="00704723" w:rsidP="00864B8A">
      <w:pPr>
        <w:spacing w:after="60"/>
        <w:ind w:left="720"/>
        <w:rPr>
          <w:rFonts w:eastAsia="PMingLiU" w:cs="Tahoma"/>
        </w:rPr>
      </w:pPr>
      <w:r w:rsidRPr="001A449E">
        <w:rPr>
          <w:rFonts w:eastAsia="PMingLiU" w:cs="Tahoma"/>
          <w:b/>
          <w:szCs w:val="20"/>
        </w:rPr>
        <w:t>無法單獨針對</w:t>
      </w:r>
      <w:r w:rsidRPr="001A449E">
        <w:rPr>
          <w:rFonts w:eastAsia="PMingLiU" w:cs="Tahoma"/>
          <w:b/>
          <w:szCs w:val="20"/>
        </w:rPr>
        <w:t xml:space="preserve"> Microsoft Office for Mac Standard 2011</w:t>
      </w:r>
    </w:p>
    <w:p w:rsidR="00704723" w:rsidRPr="001A449E" w:rsidRDefault="00704723" w:rsidP="00864B8A">
      <w:pPr>
        <w:spacing w:after="60"/>
        <w:ind w:left="720"/>
        <w:rPr>
          <w:rFonts w:eastAsia="PMingLiU" w:cs="Tahoma"/>
        </w:rPr>
      </w:pPr>
      <w:r w:rsidRPr="001A449E">
        <w:rPr>
          <w:rFonts w:eastAsia="PMingLiU" w:cs="Tahoma"/>
          <w:szCs w:val="20"/>
        </w:rPr>
        <w:t xml:space="preserve">Office for Mac Standard 2011 </w:t>
      </w:r>
      <w:r w:rsidRPr="001A449E">
        <w:rPr>
          <w:rFonts w:eastAsia="PMingLiU" w:cs="Tahoma"/>
          <w:szCs w:val="20"/>
        </w:rPr>
        <w:t>包括依單一使用權提供的一種以上產品。軟體不得分離並於一部以上之</w:t>
      </w:r>
      <w:r w:rsidR="003606DE">
        <w:rPr>
          <w:rFonts w:eastAsia="PMingLiU" w:cs="Tahoma"/>
          <w:szCs w:val="20"/>
        </w:rPr>
        <w:br/>
      </w:r>
      <w:r w:rsidRPr="001A449E">
        <w:rPr>
          <w:rFonts w:eastAsia="PMingLiU" w:cs="Tahoma"/>
          <w:szCs w:val="20"/>
        </w:rPr>
        <w:t>電腦使用。</w:t>
      </w:r>
    </w:p>
    <w:p w:rsidR="00CA6122" w:rsidRPr="001A449E" w:rsidRDefault="00CA6122" w:rsidP="00CA6122">
      <w:pPr>
        <w:adjustRightInd w:val="0"/>
        <w:ind w:left="720"/>
        <w:textAlignment w:val="baseline"/>
        <w:rPr>
          <w:rFonts w:eastAsia="PMingLiU" w:cs="Tahoma"/>
        </w:rPr>
      </w:pPr>
    </w:p>
    <w:p w:rsidR="00704723" w:rsidRPr="001A449E" w:rsidRDefault="0035314F" w:rsidP="00864B8A">
      <w:pPr>
        <w:spacing w:after="60"/>
        <w:ind w:left="720"/>
        <w:rPr>
          <w:rFonts w:eastAsia="PMingLiU" w:cs="Tahoma"/>
        </w:rPr>
      </w:pPr>
      <w:r w:rsidRPr="001A449E">
        <w:rPr>
          <w:rFonts w:eastAsia="PMingLiU" w:cs="Tahoma"/>
          <w:b/>
          <w:szCs w:val="20"/>
        </w:rPr>
        <w:t>使用</w:t>
      </w:r>
      <w:r w:rsidRPr="001A449E">
        <w:rPr>
          <w:rFonts w:eastAsia="PMingLiU" w:cs="Tahoma"/>
          <w:b/>
          <w:szCs w:val="20"/>
        </w:rPr>
        <w:t xml:space="preserve"> Lync for Mac 2011 </w:t>
      </w:r>
      <w:r w:rsidRPr="001A449E">
        <w:rPr>
          <w:rFonts w:eastAsia="PMingLiU" w:cs="Tahoma"/>
          <w:b/>
          <w:szCs w:val="20"/>
        </w:rPr>
        <w:t>的權利</w:t>
      </w:r>
    </w:p>
    <w:p w:rsidR="00CA6122" w:rsidRPr="001A449E" w:rsidRDefault="00F14B59" w:rsidP="00737831">
      <w:pPr>
        <w:adjustRightInd w:val="0"/>
        <w:ind w:left="720"/>
        <w:textAlignment w:val="baseline"/>
        <w:rPr>
          <w:rFonts w:eastAsia="PMingLiU" w:cs="Tahoma"/>
        </w:rPr>
      </w:pPr>
      <w:r w:rsidRPr="001A449E">
        <w:rPr>
          <w:rFonts w:eastAsia="PMingLiU" w:cs="Tahoma"/>
          <w:szCs w:val="20"/>
        </w:rPr>
        <w:t>於</w:t>
      </w:r>
      <w:r w:rsidRPr="001A449E">
        <w:rPr>
          <w:rFonts w:eastAsia="PMingLiU" w:cs="Tahoma"/>
          <w:szCs w:val="20"/>
        </w:rPr>
        <w:t xml:space="preserve"> 2011 </w:t>
      </w:r>
      <w:r w:rsidRPr="001A449E">
        <w:rPr>
          <w:rFonts w:eastAsia="PMingLiU" w:cs="Tahoma"/>
          <w:szCs w:val="20"/>
        </w:rPr>
        <w:t>年</w:t>
      </w:r>
      <w:r w:rsidRPr="001A449E">
        <w:rPr>
          <w:rFonts w:eastAsia="PMingLiU" w:cs="Tahoma"/>
          <w:szCs w:val="20"/>
        </w:rPr>
        <w:t xml:space="preserve"> 10 </w:t>
      </w:r>
      <w:r w:rsidRPr="001A449E">
        <w:rPr>
          <w:rFonts w:eastAsia="PMingLiU" w:cs="Tahoma"/>
          <w:szCs w:val="20"/>
        </w:rPr>
        <w:t>月</w:t>
      </w:r>
      <w:r w:rsidRPr="001A449E">
        <w:rPr>
          <w:rFonts w:eastAsia="PMingLiU" w:cs="Tahoma"/>
          <w:szCs w:val="20"/>
        </w:rPr>
        <w:t xml:space="preserve"> 1 </w:t>
      </w:r>
      <w:r w:rsidRPr="001A449E">
        <w:rPr>
          <w:rFonts w:eastAsia="PMingLiU" w:cs="Tahoma"/>
          <w:szCs w:val="20"/>
        </w:rPr>
        <w:t>日或之後購買</w:t>
      </w:r>
      <w:r w:rsidRPr="001A449E">
        <w:rPr>
          <w:rFonts w:eastAsia="PMingLiU" w:cs="Tahoma"/>
          <w:szCs w:val="20"/>
        </w:rPr>
        <w:t xml:space="preserve"> Office for Mac Standard 2011 </w:t>
      </w:r>
      <w:r w:rsidRPr="001A449E">
        <w:rPr>
          <w:rFonts w:eastAsia="PMingLiU" w:cs="Tahoma"/>
          <w:szCs w:val="20"/>
        </w:rPr>
        <w:t>之客戶將擁有</w:t>
      </w:r>
      <w:r w:rsidRPr="001A449E">
        <w:rPr>
          <w:rFonts w:eastAsia="PMingLiU" w:cs="Tahoma"/>
          <w:szCs w:val="20"/>
        </w:rPr>
        <w:t xml:space="preserve"> Office </w:t>
      </w:r>
      <w:r w:rsidRPr="001A449E">
        <w:rPr>
          <w:rFonts w:eastAsia="PMingLiU" w:cs="Tahoma"/>
          <w:szCs w:val="20"/>
        </w:rPr>
        <w:t>套件，其中包含</w:t>
      </w:r>
      <w:r w:rsidRPr="001A449E">
        <w:rPr>
          <w:rFonts w:eastAsia="PMingLiU" w:cs="Tahoma"/>
          <w:szCs w:val="20"/>
        </w:rPr>
        <w:t xml:space="preserve"> Lync for 2011 </w:t>
      </w:r>
      <w:r w:rsidRPr="001A449E">
        <w:rPr>
          <w:rFonts w:eastAsia="PMingLiU" w:cs="Tahoma"/>
          <w:szCs w:val="20"/>
        </w:rPr>
        <w:t>以取代</w:t>
      </w:r>
      <w:r w:rsidRPr="001A449E">
        <w:rPr>
          <w:rFonts w:eastAsia="PMingLiU" w:cs="Tahoma"/>
          <w:szCs w:val="20"/>
        </w:rPr>
        <w:t xml:space="preserve"> Communicator for Mac 2011</w:t>
      </w:r>
      <w:r w:rsidRPr="001A449E">
        <w:rPr>
          <w:rFonts w:eastAsia="PMingLiU" w:cs="Tahoma"/>
          <w:szCs w:val="20"/>
        </w:rPr>
        <w:t>。於</w:t>
      </w:r>
      <w:r w:rsidRPr="001A449E">
        <w:rPr>
          <w:rFonts w:eastAsia="PMingLiU" w:cs="Tahoma"/>
          <w:szCs w:val="20"/>
        </w:rPr>
        <w:t xml:space="preserve"> 2011 </w:t>
      </w:r>
      <w:r w:rsidRPr="001A449E">
        <w:rPr>
          <w:rFonts w:eastAsia="PMingLiU" w:cs="Tahoma"/>
          <w:szCs w:val="20"/>
        </w:rPr>
        <w:t>年</w:t>
      </w:r>
      <w:r w:rsidRPr="001A449E">
        <w:rPr>
          <w:rFonts w:eastAsia="PMingLiU" w:cs="Tahoma"/>
          <w:szCs w:val="20"/>
        </w:rPr>
        <w:t xml:space="preserve"> 10 </w:t>
      </w:r>
      <w:r w:rsidRPr="001A449E">
        <w:rPr>
          <w:rFonts w:eastAsia="PMingLiU" w:cs="Tahoma"/>
          <w:szCs w:val="20"/>
        </w:rPr>
        <w:t>月</w:t>
      </w:r>
      <w:r w:rsidRPr="001A449E">
        <w:rPr>
          <w:rFonts w:eastAsia="PMingLiU" w:cs="Tahoma"/>
          <w:szCs w:val="20"/>
        </w:rPr>
        <w:t xml:space="preserve"> 1 </w:t>
      </w:r>
      <w:r w:rsidRPr="001A449E">
        <w:rPr>
          <w:rFonts w:eastAsia="PMingLiU" w:cs="Tahoma"/>
          <w:szCs w:val="20"/>
        </w:rPr>
        <w:t>日或之後具備</w:t>
      </w:r>
      <w:r w:rsidRPr="001A449E">
        <w:rPr>
          <w:rFonts w:eastAsia="PMingLiU" w:cs="Tahoma"/>
          <w:szCs w:val="20"/>
        </w:rPr>
        <w:t xml:space="preserve"> Office for Mac Standard 2011 </w:t>
      </w:r>
      <w:r w:rsidRPr="001A449E">
        <w:rPr>
          <w:rFonts w:eastAsia="PMingLiU" w:cs="Tahoma"/>
          <w:szCs w:val="20"/>
        </w:rPr>
        <w:t>有效軟體保證範圍之客戶得使用</w:t>
      </w:r>
      <w:r w:rsidRPr="001A449E">
        <w:rPr>
          <w:rFonts w:eastAsia="PMingLiU" w:cs="Tahoma"/>
          <w:szCs w:val="20"/>
        </w:rPr>
        <w:t xml:space="preserve"> Communicator for Mac 2011 </w:t>
      </w:r>
      <w:r w:rsidRPr="001A449E">
        <w:rPr>
          <w:rFonts w:eastAsia="PMingLiU" w:cs="Tahoma"/>
          <w:szCs w:val="20"/>
        </w:rPr>
        <w:t>或升級至</w:t>
      </w:r>
      <w:r w:rsidRPr="001A449E">
        <w:rPr>
          <w:rFonts w:eastAsia="PMingLiU" w:cs="Tahoma"/>
          <w:szCs w:val="20"/>
        </w:rPr>
        <w:t xml:space="preserve"> Lync for Mac 2011</w:t>
      </w:r>
      <w:r w:rsidRPr="001A449E">
        <w:rPr>
          <w:rFonts w:eastAsia="PMingLiU" w:cs="Tahoma"/>
          <w:szCs w:val="20"/>
        </w:rPr>
        <w:t>。</w:t>
      </w:r>
    </w:p>
    <w:p w:rsidR="007631EF" w:rsidRPr="001A449E" w:rsidRDefault="007631EF">
      <w:pPr>
        <w:rPr>
          <w:rFonts w:eastAsia="PMingLiU" w:cs="Tahoma"/>
        </w:rPr>
      </w:pPr>
    </w:p>
    <w:p w:rsidR="00697E59" w:rsidRPr="001A449E" w:rsidRDefault="00697E59">
      <w:pPr>
        <w:rPr>
          <w:rFonts w:eastAsia="PMingLiU" w:cs="Tahoma"/>
        </w:rPr>
      </w:pPr>
      <w:bookmarkStart w:id="995" w:name="_Toc336338265"/>
    </w:p>
    <w:p w:rsidR="00023FE7" w:rsidRPr="001A449E" w:rsidRDefault="00A560B6">
      <w:pPr>
        <w:pStyle w:val="Heading3"/>
        <w:rPr>
          <w:rFonts w:ascii="Tahoma" w:eastAsia="PMingLiU" w:hAnsi="Tahoma" w:cs="Tahoma"/>
        </w:rPr>
      </w:pPr>
      <w:bookmarkStart w:id="996" w:name="_5_Office_Multi-Language"/>
      <w:bookmarkStart w:id="997" w:name="_7_Office_Multi-Language"/>
      <w:bookmarkStart w:id="998" w:name="_87_Office_Multi-Language"/>
      <w:bookmarkStart w:id="999" w:name="_9_Office_Multi-Language"/>
      <w:bookmarkStart w:id="1000" w:name="Aps_8OffMultiLangPack07"/>
      <w:bookmarkStart w:id="1001" w:name="Aps_6OfficeMultiLangPack2010"/>
      <w:bookmarkStart w:id="1002" w:name="Aps_5OfficeMultiLangPack2010"/>
      <w:bookmarkStart w:id="1003" w:name="_Toc363720619"/>
      <w:bookmarkEnd w:id="996"/>
      <w:bookmarkEnd w:id="997"/>
      <w:bookmarkEnd w:id="998"/>
      <w:bookmarkEnd w:id="999"/>
      <w:r w:rsidRPr="001A449E">
        <w:rPr>
          <w:rFonts w:ascii="Tahoma" w:eastAsia="PMingLiU" w:hAnsi="Tahoma" w:cs="Tahoma"/>
          <w:caps/>
          <w:color w:val="F66400"/>
          <w:sz w:val="22"/>
          <w:vertAlign w:val="superscript"/>
        </w:rPr>
        <w:t>10</w:t>
      </w:r>
      <w:r w:rsidRPr="001A449E">
        <w:rPr>
          <w:rFonts w:ascii="Tahoma" w:eastAsia="PMingLiU" w:hAnsi="Tahoma" w:cs="Tahoma"/>
          <w:color w:val="F66400"/>
          <w:sz w:val="22"/>
        </w:rPr>
        <w:t xml:space="preserve"> Office Multi-Language Pack </w:t>
      </w:r>
      <w:bookmarkEnd w:id="995"/>
      <w:bookmarkEnd w:id="1000"/>
      <w:bookmarkEnd w:id="1001"/>
      <w:bookmarkEnd w:id="1002"/>
      <w:r w:rsidRPr="001A449E">
        <w:rPr>
          <w:rFonts w:ascii="Tahoma" w:eastAsia="PMingLiU" w:hAnsi="Tahoma" w:cs="Tahoma"/>
          <w:color w:val="F66400"/>
          <w:sz w:val="22"/>
        </w:rPr>
        <w:t>2013</w:t>
      </w:r>
      <w:bookmarkEnd w:id="1003"/>
    </w:p>
    <w:p w:rsidR="00023FE7" w:rsidRPr="001A449E" w:rsidRDefault="00023FE7" w:rsidP="00AE5A9F">
      <w:pPr>
        <w:rPr>
          <w:rFonts w:eastAsia="PMingLiU" w:cs="Tahoma"/>
        </w:rPr>
      </w:pPr>
    </w:p>
    <w:p w:rsidR="00223A77" w:rsidRPr="001A449E" w:rsidRDefault="0035314F" w:rsidP="00864B8A">
      <w:pPr>
        <w:spacing w:after="60"/>
        <w:ind w:left="720"/>
        <w:rPr>
          <w:rFonts w:eastAsia="PMingLiU" w:cs="Tahoma"/>
        </w:rPr>
      </w:pPr>
      <w:r w:rsidRPr="001A449E">
        <w:rPr>
          <w:rFonts w:eastAsia="PMingLiU" w:cs="Tahoma"/>
          <w:b/>
          <w:szCs w:val="20"/>
        </w:rPr>
        <w:t xml:space="preserve">Office Multi-Language Pack 2013 </w:t>
      </w:r>
      <w:r w:rsidRPr="001A449E">
        <w:rPr>
          <w:rFonts w:eastAsia="PMingLiU" w:cs="Tahoma"/>
          <w:b/>
          <w:szCs w:val="20"/>
        </w:rPr>
        <w:t>之降級權利</w:t>
      </w:r>
    </w:p>
    <w:p w:rsidR="00223A77" w:rsidRPr="001A449E" w:rsidRDefault="00223A77" w:rsidP="00CA6122">
      <w:pPr>
        <w:ind w:left="720"/>
        <w:rPr>
          <w:rFonts w:eastAsia="PMingLiU" w:cs="Tahoma"/>
        </w:rPr>
      </w:pPr>
      <w:r w:rsidRPr="001A449E">
        <w:rPr>
          <w:rFonts w:eastAsia="PMingLiU" w:cs="Tahoma"/>
          <w:szCs w:val="18"/>
        </w:rPr>
        <w:t>具備</w:t>
      </w:r>
      <w:r w:rsidRPr="001A449E">
        <w:rPr>
          <w:rFonts w:eastAsia="PMingLiU" w:cs="Tahoma"/>
          <w:szCs w:val="18"/>
        </w:rPr>
        <w:t xml:space="preserve"> Office Multi-Language Pack 2013 </w:t>
      </w:r>
      <w:r w:rsidRPr="001A449E">
        <w:rPr>
          <w:rFonts w:eastAsia="PMingLiU" w:cs="Tahoma"/>
          <w:szCs w:val="18"/>
        </w:rPr>
        <w:t>之使用權及下列任一產品之使用權的大量授權客戶：</w:t>
      </w:r>
    </w:p>
    <w:p w:rsidR="00C2130B" w:rsidRPr="001A449E" w:rsidRDefault="00C2130B" w:rsidP="00CA6122">
      <w:pPr>
        <w:ind w:left="900"/>
        <w:rPr>
          <w:rFonts w:eastAsia="PMingLiU" w:cs="Tahoma"/>
        </w:rPr>
      </w:pPr>
    </w:p>
    <w:p w:rsidR="00223A77" w:rsidRPr="001A449E" w:rsidRDefault="00223A77" w:rsidP="00CA6122">
      <w:pPr>
        <w:numPr>
          <w:ilvl w:val="0"/>
          <w:numId w:val="9"/>
        </w:numPr>
        <w:spacing w:after="60"/>
        <w:ind w:left="1440"/>
        <w:rPr>
          <w:rFonts w:eastAsia="PMingLiU" w:cs="Tahoma"/>
        </w:rPr>
      </w:pPr>
      <w:r w:rsidRPr="001A449E">
        <w:rPr>
          <w:rFonts w:eastAsia="PMingLiU" w:cs="Tahoma"/>
          <w:szCs w:val="18"/>
        </w:rPr>
        <w:t>Office Standard 2013</w:t>
      </w:r>
    </w:p>
    <w:p w:rsidR="00223A77" w:rsidRPr="001A449E" w:rsidRDefault="00223A77" w:rsidP="00CA6122">
      <w:pPr>
        <w:numPr>
          <w:ilvl w:val="0"/>
          <w:numId w:val="9"/>
        </w:numPr>
        <w:spacing w:after="60"/>
        <w:ind w:left="1440"/>
        <w:rPr>
          <w:rFonts w:eastAsia="PMingLiU" w:cs="Tahoma"/>
        </w:rPr>
      </w:pPr>
      <w:r w:rsidRPr="001A449E">
        <w:rPr>
          <w:rFonts w:eastAsia="PMingLiU" w:cs="Tahoma"/>
          <w:szCs w:val="18"/>
        </w:rPr>
        <w:t>Office Professional Plus 2013</w:t>
      </w:r>
    </w:p>
    <w:p w:rsidR="00223A77" w:rsidRPr="001A449E" w:rsidRDefault="00223A77" w:rsidP="00CA6122">
      <w:pPr>
        <w:numPr>
          <w:ilvl w:val="0"/>
          <w:numId w:val="9"/>
        </w:numPr>
        <w:spacing w:after="60"/>
        <w:ind w:left="1440"/>
        <w:rPr>
          <w:rFonts w:eastAsia="PMingLiU" w:cs="Tahoma"/>
        </w:rPr>
      </w:pPr>
      <w:r w:rsidRPr="001A449E">
        <w:rPr>
          <w:rFonts w:eastAsia="PMingLiU" w:cs="Tahoma"/>
          <w:szCs w:val="18"/>
        </w:rPr>
        <w:t>Project Standard 2013</w:t>
      </w:r>
    </w:p>
    <w:p w:rsidR="00223A77" w:rsidRPr="001A449E" w:rsidRDefault="00223A77" w:rsidP="00CA6122">
      <w:pPr>
        <w:numPr>
          <w:ilvl w:val="0"/>
          <w:numId w:val="9"/>
        </w:numPr>
        <w:spacing w:after="60"/>
        <w:ind w:left="1440"/>
        <w:rPr>
          <w:rFonts w:eastAsia="PMingLiU" w:cs="Tahoma"/>
        </w:rPr>
      </w:pPr>
      <w:r w:rsidRPr="001A449E">
        <w:rPr>
          <w:rFonts w:eastAsia="PMingLiU" w:cs="Tahoma"/>
          <w:szCs w:val="18"/>
        </w:rPr>
        <w:t>Project Professional 2013</w:t>
      </w:r>
    </w:p>
    <w:p w:rsidR="00223A77" w:rsidRPr="001A449E" w:rsidRDefault="00223A77" w:rsidP="00CA6122">
      <w:pPr>
        <w:numPr>
          <w:ilvl w:val="0"/>
          <w:numId w:val="9"/>
        </w:numPr>
        <w:spacing w:after="60"/>
        <w:ind w:left="1440"/>
        <w:rPr>
          <w:rFonts w:eastAsia="PMingLiU" w:cs="Tahoma"/>
        </w:rPr>
      </w:pPr>
      <w:r w:rsidRPr="001A449E">
        <w:rPr>
          <w:rFonts w:eastAsia="PMingLiU" w:cs="Tahoma"/>
          <w:szCs w:val="18"/>
        </w:rPr>
        <w:t>Visio Standard 2013</w:t>
      </w:r>
    </w:p>
    <w:p w:rsidR="00223A77" w:rsidRPr="001A449E" w:rsidRDefault="00223A77" w:rsidP="00CA6122">
      <w:pPr>
        <w:numPr>
          <w:ilvl w:val="0"/>
          <w:numId w:val="9"/>
        </w:numPr>
        <w:spacing w:after="60"/>
        <w:ind w:left="1440"/>
        <w:rPr>
          <w:rFonts w:eastAsia="PMingLiU" w:cs="Tahoma"/>
        </w:rPr>
      </w:pPr>
      <w:r w:rsidRPr="001A449E">
        <w:rPr>
          <w:rFonts w:eastAsia="PMingLiU" w:cs="Tahoma"/>
          <w:szCs w:val="18"/>
        </w:rPr>
        <w:t>Visio Professional 2013</w:t>
      </w:r>
    </w:p>
    <w:p w:rsidR="00223A77" w:rsidRPr="001A449E" w:rsidRDefault="00223A77" w:rsidP="00CA6122">
      <w:pPr>
        <w:ind w:left="1260"/>
        <w:rPr>
          <w:rFonts w:eastAsia="PMingLiU" w:cs="Tahoma"/>
        </w:rPr>
      </w:pPr>
    </w:p>
    <w:p w:rsidR="00223A77" w:rsidRPr="001A449E" w:rsidRDefault="00223A77" w:rsidP="00CA6122">
      <w:pPr>
        <w:ind w:left="720"/>
        <w:rPr>
          <w:rFonts w:eastAsia="PMingLiU" w:cs="Tahoma"/>
        </w:rPr>
      </w:pPr>
      <w:r w:rsidRPr="001A449E">
        <w:rPr>
          <w:rFonts w:eastAsia="PMingLiU" w:cs="Tahoma"/>
          <w:szCs w:val="18"/>
          <w:lang w:eastAsia="zh-TW"/>
        </w:rPr>
        <w:t>有資格使用英文</w:t>
      </w:r>
      <w:r w:rsidRPr="001A449E">
        <w:rPr>
          <w:rFonts w:eastAsia="PMingLiU" w:cs="Tahoma"/>
          <w:szCs w:val="18"/>
          <w:lang w:eastAsia="zh-TW"/>
        </w:rPr>
        <w:t>/</w:t>
      </w:r>
      <w:r w:rsidRPr="001A449E">
        <w:rPr>
          <w:rFonts w:eastAsia="PMingLiU" w:cs="Tahoma"/>
          <w:szCs w:val="18"/>
          <w:lang w:eastAsia="zh-TW"/>
        </w:rPr>
        <w:t>多語言版之該產品的降級版本替代授權的版本</w:t>
      </w:r>
      <w:r w:rsidRPr="001A449E">
        <w:rPr>
          <w:rFonts w:eastAsia="PMingLiU" w:cs="Tahoma"/>
          <w:i/>
          <w:iCs/>
          <w:szCs w:val="18"/>
          <w:lang w:eastAsia="zh-TW"/>
        </w:rPr>
        <w:t>。</w:t>
      </w:r>
      <w:r w:rsidRPr="001A449E">
        <w:rPr>
          <w:rFonts w:eastAsia="PMingLiU" w:cs="Tahoma"/>
          <w:szCs w:val="18"/>
          <w:lang w:eastAsia="zh-TW"/>
        </w:rPr>
        <w:t>產品之降級版本的使用係受該產品之</w:t>
      </w:r>
      <w:r w:rsidRPr="001A449E">
        <w:rPr>
          <w:rFonts w:eastAsia="PMingLiU" w:cs="Tahoma"/>
          <w:szCs w:val="18"/>
          <w:lang w:eastAsia="zh-TW"/>
        </w:rPr>
        <w:t xml:space="preserve"> 2013 </w:t>
      </w:r>
      <w:r w:rsidRPr="001A449E">
        <w:rPr>
          <w:rFonts w:eastAsia="PMingLiU" w:cs="Tahoma"/>
          <w:szCs w:val="18"/>
          <w:lang w:eastAsia="zh-TW"/>
        </w:rPr>
        <w:t>版本的使用權所拘束。</w:t>
      </w:r>
      <w:r w:rsidRPr="001A449E">
        <w:rPr>
          <w:rFonts w:eastAsia="PMingLiU" w:cs="Tahoma"/>
          <w:szCs w:val="18"/>
        </w:rPr>
        <w:t>這些權利會隨著客戶對</w:t>
      </w:r>
      <w:r w:rsidRPr="001A449E">
        <w:rPr>
          <w:rFonts w:eastAsia="PMingLiU" w:cs="Tahoma"/>
          <w:szCs w:val="18"/>
        </w:rPr>
        <w:t xml:space="preserve"> Office Multi-Language Pack 2013 </w:t>
      </w:r>
      <w:r w:rsidRPr="001A449E">
        <w:rPr>
          <w:rFonts w:eastAsia="PMingLiU" w:cs="Tahoma"/>
          <w:szCs w:val="18"/>
        </w:rPr>
        <w:t>或以上所列之</w:t>
      </w:r>
      <w:r w:rsidRPr="001A449E">
        <w:rPr>
          <w:rFonts w:eastAsia="PMingLiU" w:cs="Tahoma"/>
          <w:szCs w:val="18"/>
        </w:rPr>
        <w:t xml:space="preserve"> 2013 </w:t>
      </w:r>
      <w:r w:rsidRPr="001A449E">
        <w:rPr>
          <w:rFonts w:eastAsia="PMingLiU" w:cs="Tahoma"/>
          <w:szCs w:val="18"/>
        </w:rPr>
        <w:t>產品的權利屆滿而失去效力。</w:t>
      </w:r>
    </w:p>
    <w:p w:rsidR="00CA6122" w:rsidRPr="003606DE" w:rsidRDefault="00CA6122">
      <w:pPr>
        <w:pStyle w:val="Heading3"/>
        <w:rPr>
          <w:rFonts w:ascii="Tahoma" w:eastAsia="PMingLiU" w:hAnsi="Tahoma" w:cs="Tahoma"/>
          <w:b w:val="0"/>
          <w:bCs/>
          <w:sz w:val="18"/>
          <w:szCs w:val="18"/>
        </w:rPr>
      </w:pPr>
      <w:bookmarkStart w:id="1004" w:name="_Toc336338266"/>
      <w:bookmarkStart w:id="1005" w:name="Aps_9OffProPlus07forWin"/>
      <w:bookmarkStart w:id="1006" w:name="Aps_7OfficeProPlus2010"/>
      <w:bookmarkStart w:id="1007" w:name="Aps_6OfficeProPlus2010"/>
    </w:p>
    <w:p w:rsidR="00CA6122" w:rsidRPr="003606DE" w:rsidRDefault="00CA6122">
      <w:pPr>
        <w:pStyle w:val="Heading3"/>
        <w:rPr>
          <w:rFonts w:ascii="Tahoma" w:eastAsia="PMingLiU" w:hAnsi="Tahoma" w:cs="Tahoma"/>
          <w:b w:val="0"/>
          <w:bCs/>
          <w:sz w:val="18"/>
          <w:szCs w:val="18"/>
        </w:rPr>
      </w:pPr>
    </w:p>
    <w:p w:rsidR="00023FE7" w:rsidRPr="001A449E" w:rsidRDefault="00A560B6">
      <w:pPr>
        <w:pStyle w:val="Heading3"/>
        <w:rPr>
          <w:rFonts w:ascii="Tahoma" w:eastAsia="PMingLiU" w:hAnsi="Tahoma" w:cs="Tahoma"/>
        </w:rPr>
      </w:pPr>
      <w:bookmarkStart w:id="1008" w:name="_98_Office_Professional"/>
      <w:bookmarkStart w:id="1009" w:name="_10_Office_Professional"/>
      <w:bookmarkStart w:id="1010" w:name="_Toc363720620"/>
      <w:bookmarkEnd w:id="1008"/>
      <w:bookmarkEnd w:id="1009"/>
      <w:r w:rsidRPr="001A449E">
        <w:rPr>
          <w:rFonts w:ascii="Tahoma" w:eastAsia="PMingLiU" w:hAnsi="Tahoma" w:cs="Tahoma"/>
          <w:caps/>
          <w:color w:val="F66400"/>
          <w:sz w:val="22"/>
          <w:vertAlign w:val="superscript"/>
        </w:rPr>
        <w:t>11</w:t>
      </w:r>
      <w:r w:rsidRPr="001A449E">
        <w:rPr>
          <w:rFonts w:ascii="Tahoma" w:eastAsia="PMingLiU" w:hAnsi="Tahoma" w:cs="Tahoma"/>
          <w:color w:val="F66400"/>
          <w:sz w:val="22"/>
        </w:rPr>
        <w:t xml:space="preserve"> Office Professional Plus </w:t>
      </w:r>
      <w:bookmarkEnd w:id="1004"/>
      <w:r w:rsidRPr="001A449E">
        <w:rPr>
          <w:rFonts w:ascii="Tahoma" w:eastAsia="PMingLiU" w:hAnsi="Tahoma" w:cs="Tahoma"/>
          <w:color w:val="F66400"/>
          <w:sz w:val="22"/>
        </w:rPr>
        <w:t>2013</w:t>
      </w:r>
      <w:bookmarkEnd w:id="1010"/>
    </w:p>
    <w:bookmarkEnd w:id="1005"/>
    <w:bookmarkEnd w:id="1006"/>
    <w:bookmarkEnd w:id="1007"/>
    <w:p w:rsidR="00023FE7" w:rsidRPr="001A449E" w:rsidRDefault="00023FE7" w:rsidP="00AE5A9F">
      <w:pPr>
        <w:rPr>
          <w:rFonts w:eastAsia="PMingLiU" w:cs="Tahoma"/>
        </w:rPr>
      </w:pPr>
    </w:p>
    <w:p w:rsidR="00223A77" w:rsidRPr="001A449E" w:rsidRDefault="00223A77" w:rsidP="00346F4B">
      <w:pPr>
        <w:pStyle w:val="EndnoteText"/>
        <w:numPr>
          <w:ilvl w:val="0"/>
          <w:numId w:val="114"/>
        </w:numPr>
        <w:ind w:left="1080"/>
        <w:rPr>
          <w:rFonts w:ascii="Tahoma" w:eastAsia="PMingLiU" w:hAnsi="Tahoma" w:cs="Tahoma"/>
        </w:rPr>
      </w:pPr>
      <w:r w:rsidRPr="001A449E">
        <w:rPr>
          <w:rFonts w:ascii="Tahoma" w:eastAsia="PMingLiU" w:hAnsi="Tahoma" w:cs="Tahoma"/>
          <w:sz w:val="18"/>
          <w:szCs w:val="20"/>
        </w:rPr>
        <w:t>在家工作</w:t>
      </w:r>
      <w:r w:rsidRPr="001A449E">
        <w:rPr>
          <w:rFonts w:ascii="Tahoma" w:eastAsia="PMingLiU" w:hAnsi="Tahoma" w:cs="Tahoma"/>
          <w:sz w:val="18"/>
          <w:szCs w:val="20"/>
        </w:rPr>
        <w:t xml:space="preserve"> (WAH) </w:t>
      </w:r>
      <w:r w:rsidRPr="001A449E">
        <w:rPr>
          <w:rFonts w:ascii="Tahoma" w:eastAsia="PMingLiU" w:hAnsi="Tahoma" w:cs="Tahoma"/>
          <w:sz w:val="18"/>
          <w:szCs w:val="20"/>
        </w:rPr>
        <w:t>使用權可供</w:t>
      </w:r>
      <w:r w:rsidRPr="001A449E">
        <w:rPr>
          <w:rFonts w:ascii="Tahoma" w:eastAsia="PMingLiU" w:hAnsi="Tahoma" w:cs="Tahoma"/>
          <w:sz w:val="18"/>
          <w:szCs w:val="20"/>
        </w:rPr>
        <w:t xml:space="preserve"> Select</w:t>
      </w:r>
      <w:r w:rsidRPr="001A449E">
        <w:rPr>
          <w:rFonts w:ascii="Tahoma" w:eastAsia="PMingLiU" w:hAnsi="Tahoma" w:cs="Tahoma"/>
          <w:sz w:val="18"/>
          <w:szCs w:val="18"/>
        </w:rPr>
        <w:t xml:space="preserve"> </w:t>
      </w:r>
      <w:r w:rsidRPr="001A449E">
        <w:rPr>
          <w:rFonts w:ascii="Tahoma" w:eastAsia="PMingLiU" w:hAnsi="Tahoma" w:cs="Tahoma"/>
          <w:sz w:val="18"/>
          <w:szCs w:val="18"/>
        </w:rPr>
        <w:t>和</w:t>
      </w:r>
      <w:r w:rsidRPr="001A449E">
        <w:rPr>
          <w:rFonts w:ascii="Tahoma" w:eastAsia="PMingLiU" w:hAnsi="Tahoma" w:cs="Tahoma"/>
          <w:sz w:val="18"/>
          <w:szCs w:val="18"/>
        </w:rPr>
        <w:t xml:space="preserve"> Select Plus </w:t>
      </w:r>
      <w:r w:rsidRPr="001A449E">
        <w:rPr>
          <w:rFonts w:ascii="Tahoma" w:eastAsia="PMingLiU" w:hAnsi="Tahoma" w:cs="Tahoma"/>
          <w:sz w:val="18"/>
          <w:szCs w:val="20"/>
        </w:rPr>
        <w:t>客戶使用</w:t>
      </w:r>
    </w:p>
    <w:p w:rsidR="00223A77" w:rsidRPr="001A449E" w:rsidRDefault="00223A77" w:rsidP="00346F4B">
      <w:pPr>
        <w:pStyle w:val="EndnoteText"/>
        <w:numPr>
          <w:ilvl w:val="0"/>
          <w:numId w:val="114"/>
        </w:numPr>
        <w:ind w:left="1080"/>
        <w:rPr>
          <w:rFonts w:ascii="Tahoma" w:eastAsia="PMingLiU" w:hAnsi="Tahoma" w:cs="Tahoma"/>
        </w:rPr>
      </w:pPr>
      <w:r w:rsidRPr="001A449E">
        <w:rPr>
          <w:rFonts w:ascii="Tahoma" w:eastAsia="PMingLiU" w:hAnsi="Tahoma" w:cs="Tahoma"/>
          <w:sz w:val="18"/>
          <w:szCs w:val="20"/>
        </w:rPr>
        <w:t>在家工作</w:t>
      </w:r>
      <w:r w:rsidRPr="001A449E">
        <w:rPr>
          <w:rFonts w:ascii="Tahoma" w:eastAsia="PMingLiU" w:hAnsi="Tahoma" w:cs="Tahoma"/>
          <w:sz w:val="18"/>
          <w:szCs w:val="20"/>
        </w:rPr>
        <w:t xml:space="preserve"> (WAH) </w:t>
      </w:r>
      <w:r w:rsidRPr="001A449E">
        <w:rPr>
          <w:rFonts w:ascii="Tahoma" w:eastAsia="PMingLiU" w:hAnsi="Tahoma" w:cs="Tahoma"/>
          <w:sz w:val="18"/>
          <w:szCs w:val="20"/>
        </w:rPr>
        <w:t>使用權可供</w:t>
      </w:r>
      <w:r w:rsidRPr="001A449E">
        <w:rPr>
          <w:rFonts w:ascii="Tahoma" w:eastAsia="PMingLiU" w:hAnsi="Tahoma" w:cs="Tahoma"/>
          <w:sz w:val="18"/>
          <w:szCs w:val="20"/>
        </w:rPr>
        <w:t xml:space="preserve"> Enterprise </w:t>
      </w:r>
      <w:r w:rsidRPr="001A449E">
        <w:rPr>
          <w:rFonts w:ascii="Tahoma" w:eastAsia="PMingLiU" w:hAnsi="Tahoma" w:cs="Tahoma"/>
          <w:sz w:val="18"/>
          <w:szCs w:val="20"/>
        </w:rPr>
        <w:t>合約客戶使用</w:t>
      </w:r>
    </w:p>
    <w:p w:rsidR="00223A77" w:rsidRPr="003606DE" w:rsidRDefault="00223A77" w:rsidP="00D16C5F">
      <w:pPr>
        <w:pStyle w:val="FootnoteBulletLevel1"/>
        <w:tabs>
          <w:tab w:val="clear" w:pos="900"/>
        </w:tabs>
        <w:spacing w:before="0" w:after="0"/>
        <w:ind w:left="720" w:firstLine="0"/>
        <w:rPr>
          <w:rFonts w:ascii="Tahoma" w:eastAsia="PMingLiU" w:hAnsi="Tahoma" w:cs="Tahoma"/>
          <w:sz w:val="18"/>
          <w:szCs w:val="18"/>
        </w:rPr>
      </w:pPr>
    </w:p>
    <w:p w:rsidR="00864B8A" w:rsidRPr="001A449E" w:rsidRDefault="00223A77" w:rsidP="00864B8A">
      <w:pPr>
        <w:spacing w:after="60"/>
        <w:ind w:left="720"/>
        <w:rPr>
          <w:rFonts w:eastAsia="PMingLiU" w:cs="Tahoma"/>
        </w:rPr>
      </w:pPr>
      <w:r w:rsidRPr="001A449E">
        <w:rPr>
          <w:rFonts w:eastAsia="PMingLiU" w:cs="Tahoma"/>
          <w:b/>
        </w:rPr>
        <w:t>Office Professional Plus 2013</w:t>
      </w:r>
    </w:p>
    <w:p w:rsidR="00223A77" w:rsidRPr="001A449E" w:rsidRDefault="00223A77" w:rsidP="003606DE">
      <w:pPr>
        <w:spacing w:after="60"/>
        <w:ind w:left="720"/>
        <w:rPr>
          <w:rFonts w:eastAsia="PMingLiU" w:cs="Tahoma"/>
        </w:rPr>
      </w:pPr>
      <w:r w:rsidRPr="001A449E">
        <w:rPr>
          <w:rFonts w:eastAsia="PMingLiU" w:cs="Tahoma"/>
        </w:rPr>
        <w:t xml:space="preserve">Office Professional Plus 2013 </w:t>
      </w:r>
      <w:r w:rsidRPr="001A449E">
        <w:rPr>
          <w:rFonts w:eastAsia="PMingLiU" w:cs="Tahoma"/>
        </w:rPr>
        <w:t>之使用權包括下列產品：</w:t>
      </w:r>
      <w:r w:rsidRPr="001A449E">
        <w:rPr>
          <w:rFonts w:eastAsia="PMingLiU" w:cs="Tahoma"/>
        </w:rPr>
        <w:t>Access 2013</w:t>
      </w:r>
      <w:r w:rsidRPr="001A449E">
        <w:rPr>
          <w:rFonts w:eastAsia="PMingLiU" w:cs="Tahoma"/>
        </w:rPr>
        <w:t>、</w:t>
      </w:r>
      <w:r w:rsidRPr="001A449E">
        <w:rPr>
          <w:rFonts w:eastAsia="PMingLiU" w:cs="Tahoma"/>
        </w:rPr>
        <w:t>Lync 2013</w:t>
      </w:r>
      <w:r w:rsidRPr="001A449E">
        <w:rPr>
          <w:rFonts w:eastAsia="PMingLiU" w:cs="Tahoma"/>
        </w:rPr>
        <w:t>、</w:t>
      </w:r>
      <w:r w:rsidRPr="001A449E">
        <w:rPr>
          <w:rFonts w:eastAsia="PMingLiU" w:cs="Tahoma"/>
        </w:rPr>
        <w:t>Excel 2013</w:t>
      </w:r>
      <w:r w:rsidRPr="001A449E">
        <w:rPr>
          <w:rFonts w:eastAsia="PMingLiU" w:cs="Tahoma"/>
        </w:rPr>
        <w:t>、</w:t>
      </w:r>
      <w:r w:rsidRPr="003606DE">
        <w:rPr>
          <w:rFonts w:eastAsia="PMingLiU" w:cs="Tahoma"/>
        </w:rPr>
        <w:t xml:space="preserve"> </w:t>
      </w:r>
      <w:r w:rsidRPr="001A449E">
        <w:rPr>
          <w:rFonts w:eastAsia="PMingLiU" w:cs="Tahoma"/>
        </w:rPr>
        <w:t>InfoPath</w:t>
      </w:r>
      <w:r w:rsidR="003606DE">
        <w:rPr>
          <w:rFonts w:eastAsia="PMingLiU" w:cs="Tahoma"/>
        </w:rPr>
        <w:t> </w:t>
      </w:r>
      <w:r w:rsidRPr="001A449E">
        <w:rPr>
          <w:rFonts w:eastAsia="PMingLiU" w:cs="Tahoma"/>
        </w:rPr>
        <w:t>2013</w:t>
      </w:r>
      <w:r w:rsidRPr="001A449E">
        <w:rPr>
          <w:rFonts w:eastAsia="PMingLiU" w:cs="Tahoma"/>
        </w:rPr>
        <w:t>、</w:t>
      </w:r>
      <w:r w:rsidRPr="001A449E">
        <w:rPr>
          <w:rFonts w:eastAsia="PMingLiU" w:cs="Tahoma"/>
        </w:rPr>
        <w:t xml:space="preserve"> OneNote 2013</w:t>
      </w:r>
      <w:r w:rsidRPr="001A449E">
        <w:rPr>
          <w:rFonts w:eastAsia="PMingLiU" w:cs="Tahoma"/>
        </w:rPr>
        <w:t>、</w:t>
      </w:r>
      <w:r w:rsidRPr="001A449E">
        <w:rPr>
          <w:rFonts w:eastAsia="PMingLiU" w:cs="Tahoma"/>
        </w:rPr>
        <w:t>Outlook 2013</w:t>
      </w:r>
      <w:r w:rsidRPr="001A449E">
        <w:rPr>
          <w:rFonts w:eastAsia="PMingLiU" w:cs="Tahoma"/>
        </w:rPr>
        <w:t>、</w:t>
      </w:r>
      <w:r w:rsidRPr="001A449E">
        <w:rPr>
          <w:rFonts w:eastAsia="PMingLiU" w:cs="Tahoma"/>
        </w:rPr>
        <w:t xml:space="preserve">Office Home and Student RT 2013 </w:t>
      </w:r>
      <w:r w:rsidRPr="001A449E">
        <w:rPr>
          <w:rFonts w:eastAsia="PMingLiU" w:cs="Tahoma"/>
        </w:rPr>
        <w:t>商業用途、</w:t>
      </w:r>
      <w:r w:rsidR="003606DE">
        <w:rPr>
          <w:rFonts w:eastAsia="PMingLiU" w:cs="Tahoma"/>
        </w:rPr>
        <w:br/>
      </w:r>
      <w:r w:rsidRPr="001A449E">
        <w:rPr>
          <w:rFonts w:eastAsia="PMingLiU" w:cs="Tahoma"/>
        </w:rPr>
        <w:t>Office Web Apps</w:t>
      </w:r>
      <w:r w:rsidRPr="001A449E">
        <w:rPr>
          <w:rFonts w:eastAsia="PMingLiU" w:cs="Tahoma"/>
        </w:rPr>
        <w:t>、</w:t>
      </w:r>
      <w:r w:rsidRPr="001A449E">
        <w:rPr>
          <w:rFonts w:eastAsia="PMingLiU" w:cs="Tahoma"/>
        </w:rPr>
        <w:t>PowerPoint 2013</w:t>
      </w:r>
      <w:r w:rsidRPr="001A449E">
        <w:rPr>
          <w:rFonts w:eastAsia="PMingLiU" w:cs="Tahoma"/>
        </w:rPr>
        <w:t>、</w:t>
      </w:r>
      <w:r w:rsidRPr="001A449E">
        <w:rPr>
          <w:rFonts w:eastAsia="PMingLiU" w:cs="Tahoma"/>
        </w:rPr>
        <w:t xml:space="preserve">Publisher 2013 </w:t>
      </w:r>
      <w:r w:rsidRPr="001A449E">
        <w:rPr>
          <w:rFonts w:eastAsia="PMingLiU" w:cs="Tahoma"/>
        </w:rPr>
        <w:t>和</w:t>
      </w:r>
      <w:r w:rsidRPr="001A449E">
        <w:rPr>
          <w:rFonts w:eastAsia="PMingLiU" w:cs="Tahoma"/>
        </w:rPr>
        <w:t xml:space="preserve"> Word 2013</w:t>
      </w:r>
      <w:r w:rsidRPr="001A449E">
        <w:rPr>
          <w:rFonts w:eastAsia="PMingLiU" w:cs="Tahoma"/>
        </w:rPr>
        <w:t>。</w:t>
      </w:r>
    </w:p>
    <w:p w:rsidR="00973A93" w:rsidRPr="001A449E" w:rsidRDefault="00973A93">
      <w:pPr>
        <w:rPr>
          <w:rFonts w:eastAsia="PMingLiU" w:cs="Tahoma"/>
        </w:rPr>
      </w:pPr>
    </w:p>
    <w:p w:rsidR="00223A77" w:rsidRPr="001A449E" w:rsidRDefault="00223A77" w:rsidP="00AF1D88">
      <w:pPr>
        <w:keepNext/>
        <w:spacing w:after="60"/>
        <w:ind w:left="720"/>
        <w:rPr>
          <w:rFonts w:eastAsia="PMingLiU" w:cs="Tahoma"/>
        </w:rPr>
      </w:pPr>
      <w:r w:rsidRPr="001A449E">
        <w:rPr>
          <w:rFonts w:eastAsia="PMingLiU" w:cs="Tahoma"/>
          <w:b/>
        </w:rPr>
        <w:t>無法單獨針對</w:t>
      </w:r>
      <w:r w:rsidRPr="001A449E">
        <w:rPr>
          <w:rFonts w:eastAsia="PMingLiU" w:cs="Tahoma"/>
          <w:b/>
        </w:rPr>
        <w:t xml:space="preserve"> Office Professional Plus 2013</w:t>
      </w:r>
    </w:p>
    <w:p w:rsidR="00223A77" w:rsidRPr="001A449E" w:rsidRDefault="00223A77" w:rsidP="00D16C5F">
      <w:pPr>
        <w:pStyle w:val="FootnoteBulletLevel1"/>
        <w:tabs>
          <w:tab w:val="clear" w:pos="900"/>
        </w:tabs>
        <w:spacing w:before="0" w:after="0"/>
        <w:ind w:left="720" w:firstLine="0"/>
        <w:rPr>
          <w:rFonts w:ascii="Tahoma" w:eastAsia="PMingLiU" w:hAnsi="Tahoma" w:cs="Tahoma"/>
        </w:rPr>
      </w:pPr>
      <w:r w:rsidRPr="001A449E">
        <w:rPr>
          <w:rFonts w:ascii="Tahoma" w:eastAsia="PMingLiU" w:hAnsi="Tahoma" w:cs="Tahoma"/>
          <w:sz w:val="18"/>
        </w:rPr>
        <w:t xml:space="preserve">Microsoft Office Professional Plus 2013 </w:t>
      </w:r>
      <w:r w:rsidRPr="001A449E">
        <w:rPr>
          <w:rFonts w:ascii="Tahoma" w:eastAsia="PMingLiU" w:hAnsi="Tahoma" w:cs="Tahoma"/>
          <w:sz w:val="18"/>
        </w:rPr>
        <w:t>包括依單一使用權提供的一種以上產品。軟體不得分離並於一部以上之電腦使用。</w:t>
      </w:r>
    </w:p>
    <w:p w:rsidR="00952A87" w:rsidRPr="001A449E" w:rsidRDefault="00952A87" w:rsidP="00D16C5F">
      <w:pPr>
        <w:ind w:left="720"/>
        <w:rPr>
          <w:rFonts w:eastAsia="PMingLiU" w:cs="Tahoma"/>
        </w:rPr>
      </w:pPr>
    </w:p>
    <w:p w:rsidR="00952A87" w:rsidRPr="001A449E" w:rsidRDefault="00952A87" w:rsidP="00864B8A">
      <w:pPr>
        <w:spacing w:after="60"/>
        <w:ind w:left="720"/>
        <w:rPr>
          <w:rFonts w:eastAsia="PMingLiU" w:cs="Tahoma"/>
        </w:rPr>
      </w:pPr>
      <w:r w:rsidRPr="001A449E">
        <w:rPr>
          <w:rFonts w:eastAsia="PMingLiU" w:cs="Tahoma"/>
          <w:b/>
        </w:rPr>
        <w:t xml:space="preserve">Campus </w:t>
      </w:r>
      <w:r w:rsidRPr="001A449E">
        <w:rPr>
          <w:rFonts w:eastAsia="PMingLiU" w:cs="Tahoma"/>
          <w:b/>
        </w:rPr>
        <w:t>及</w:t>
      </w:r>
      <w:r w:rsidRPr="001A449E">
        <w:rPr>
          <w:rFonts w:eastAsia="PMingLiU" w:cs="Tahoma"/>
          <w:b/>
        </w:rPr>
        <w:t xml:space="preserve"> School </w:t>
      </w:r>
      <w:r w:rsidRPr="001A449E">
        <w:rPr>
          <w:rFonts w:eastAsia="PMingLiU" w:cs="Tahoma"/>
          <w:b/>
        </w:rPr>
        <w:t>合約</w:t>
      </w:r>
    </w:p>
    <w:p w:rsidR="00001A9A" w:rsidRPr="001A449E" w:rsidRDefault="00952A87" w:rsidP="00D16C5F">
      <w:pPr>
        <w:ind w:left="720"/>
        <w:rPr>
          <w:rFonts w:eastAsia="PMingLiU" w:cs="Tahoma"/>
        </w:rPr>
      </w:pPr>
      <w:r w:rsidRPr="001A449E">
        <w:rPr>
          <w:rFonts w:eastAsia="PMingLiU" w:cs="Tahoma"/>
          <w:iCs/>
          <w:color w:val="000000"/>
          <w:szCs w:val="18"/>
        </w:rPr>
        <w:t>擁有指定給所有教職員之</w:t>
      </w:r>
      <w:r w:rsidRPr="001A449E">
        <w:rPr>
          <w:rFonts w:eastAsia="PMingLiU" w:cs="Tahoma"/>
          <w:iCs/>
          <w:color w:val="000000"/>
          <w:szCs w:val="18"/>
        </w:rPr>
        <w:t xml:space="preserve"> Office Professional Plus </w:t>
      </w:r>
      <w:r w:rsidRPr="001A449E">
        <w:rPr>
          <w:rFonts w:eastAsia="PMingLiU" w:cs="Tahoma"/>
          <w:iCs/>
          <w:color w:val="000000"/>
          <w:szCs w:val="18"/>
        </w:rPr>
        <w:t>訂閱</w:t>
      </w:r>
      <w:r w:rsidRPr="001A449E">
        <w:rPr>
          <w:rFonts w:eastAsia="PMingLiU" w:cs="Tahoma"/>
          <w:iCs/>
          <w:color w:val="000000"/>
          <w:szCs w:val="18"/>
        </w:rPr>
        <w:t xml:space="preserve"> USL </w:t>
      </w:r>
      <w:r w:rsidRPr="001A449E">
        <w:rPr>
          <w:rFonts w:eastAsia="PMingLiU" w:cs="Tahoma"/>
          <w:iCs/>
          <w:color w:val="000000"/>
          <w:szCs w:val="18"/>
        </w:rPr>
        <w:t>的機構，得於機構之組織內任何開放式實驗</w:t>
      </w:r>
      <w:r w:rsidR="003606DE">
        <w:rPr>
          <w:rFonts w:eastAsia="PMingLiU" w:cs="Tahoma"/>
          <w:iCs/>
          <w:color w:val="000000"/>
          <w:szCs w:val="18"/>
        </w:rPr>
        <w:br/>
      </w:r>
      <w:r w:rsidRPr="001A449E">
        <w:rPr>
          <w:rFonts w:eastAsia="PMingLiU" w:cs="Tahoma"/>
          <w:iCs/>
          <w:color w:val="000000"/>
          <w:szCs w:val="18"/>
        </w:rPr>
        <w:t>室或圖書館內安裝</w:t>
      </w:r>
      <w:r w:rsidRPr="001A449E">
        <w:rPr>
          <w:rFonts w:eastAsia="PMingLiU" w:cs="Tahoma"/>
          <w:iCs/>
          <w:color w:val="000000"/>
          <w:szCs w:val="18"/>
        </w:rPr>
        <w:t xml:space="preserve"> Office Professional Plus 2013 </w:t>
      </w:r>
      <w:r w:rsidRPr="001A449E">
        <w:rPr>
          <w:rFonts w:eastAsia="PMingLiU" w:cs="Tahoma"/>
          <w:iCs/>
          <w:color w:val="000000"/>
          <w:szCs w:val="18"/>
        </w:rPr>
        <w:t>軟體。針對軟體之使用則另受</w:t>
      </w:r>
      <w:r w:rsidRPr="001A449E">
        <w:rPr>
          <w:rFonts w:eastAsia="PMingLiU" w:cs="Tahoma"/>
          <w:iCs/>
          <w:color w:val="000000"/>
          <w:szCs w:val="18"/>
        </w:rPr>
        <w:t xml:space="preserve"> Office Pro Plus 2013 </w:t>
      </w:r>
      <w:r w:rsidR="003606DE">
        <w:rPr>
          <w:rFonts w:eastAsia="PMingLiU" w:cs="Tahoma"/>
          <w:iCs/>
          <w:color w:val="000000"/>
          <w:szCs w:val="18"/>
        </w:rPr>
        <w:br/>
      </w:r>
      <w:r w:rsidRPr="001A449E">
        <w:rPr>
          <w:rFonts w:eastAsia="PMingLiU" w:cs="Tahoma"/>
          <w:iCs/>
          <w:color w:val="000000"/>
          <w:szCs w:val="18"/>
        </w:rPr>
        <w:t>授權條款所拘束。</w:t>
      </w:r>
    </w:p>
    <w:p w:rsidR="00952A87" w:rsidRPr="001A449E" w:rsidRDefault="00952A87" w:rsidP="00D16C5F">
      <w:pPr>
        <w:rPr>
          <w:rFonts w:eastAsia="PMingLiU" w:cs="Tahoma"/>
        </w:rPr>
      </w:pPr>
    </w:p>
    <w:p w:rsidR="00133069" w:rsidRPr="001A449E" w:rsidRDefault="00133069" w:rsidP="00133069">
      <w:pPr>
        <w:rPr>
          <w:rFonts w:eastAsia="PMingLiU" w:cs="Tahoma"/>
        </w:rPr>
      </w:pPr>
    </w:p>
    <w:p w:rsidR="00223A77" w:rsidRPr="001A449E" w:rsidRDefault="00A560B6" w:rsidP="00223A77">
      <w:pPr>
        <w:pStyle w:val="Heading3"/>
        <w:rPr>
          <w:rFonts w:ascii="Tahoma" w:eastAsia="PMingLiU" w:hAnsi="Tahoma" w:cs="Tahoma"/>
        </w:rPr>
      </w:pPr>
      <w:bookmarkStart w:id="1011" w:name="_109_Office_Standard"/>
      <w:bookmarkStart w:id="1012" w:name="_11_Office_Standard"/>
      <w:bookmarkStart w:id="1013" w:name="Aps_OfficeStandard2010"/>
      <w:bookmarkStart w:id="1014" w:name="_Toc254806115"/>
      <w:bookmarkStart w:id="1015" w:name="_Toc328146032"/>
      <w:bookmarkStart w:id="1016" w:name="_Toc363720621"/>
      <w:bookmarkStart w:id="1017" w:name="Aps_7OfficeStandard2010"/>
      <w:bookmarkStart w:id="1018" w:name="_Toc336338268"/>
      <w:bookmarkEnd w:id="1011"/>
      <w:bookmarkEnd w:id="1012"/>
      <w:r w:rsidRPr="001A449E">
        <w:rPr>
          <w:rFonts w:ascii="Tahoma" w:eastAsia="PMingLiU" w:hAnsi="Tahoma" w:cs="Tahoma"/>
          <w:caps/>
          <w:color w:val="F66400"/>
          <w:sz w:val="22"/>
          <w:vertAlign w:val="superscript"/>
        </w:rPr>
        <w:t>12</w:t>
      </w:r>
      <w:r w:rsidRPr="001A449E">
        <w:rPr>
          <w:rFonts w:ascii="Tahoma" w:eastAsia="PMingLiU" w:hAnsi="Tahoma" w:cs="Tahoma"/>
          <w:color w:val="F66400"/>
          <w:sz w:val="22"/>
        </w:rPr>
        <w:t xml:space="preserve"> Office Standard </w:t>
      </w:r>
      <w:bookmarkEnd w:id="1013"/>
      <w:bookmarkEnd w:id="1014"/>
      <w:bookmarkEnd w:id="1015"/>
      <w:r w:rsidRPr="001A449E">
        <w:rPr>
          <w:rFonts w:ascii="Tahoma" w:eastAsia="PMingLiU" w:hAnsi="Tahoma" w:cs="Tahoma"/>
          <w:color w:val="F66400"/>
          <w:sz w:val="22"/>
        </w:rPr>
        <w:t>2013</w:t>
      </w:r>
      <w:bookmarkEnd w:id="1016"/>
    </w:p>
    <w:bookmarkEnd w:id="1017"/>
    <w:p w:rsidR="00223A77" w:rsidRPr="001A449E" w:rsidRDefault="00223A77" w:rsidP="00AE5A9F">
      <w:pPr>
        <w:rPr>
          <w:rFonts w:eastAsia="PMingLiU" w:cs="Tahoma"/>
        </w:rPr>
      </w:pPr>
    </w:p>
    <w:p w:rsidR="00223A77" w:rsidRPr="001A449E" w:rsidRDefault="00223A77" w:rsidP="00346F4B">
      <w:pPr>
        <w:pStyle w:val="EndnoteText"/>
        <w:numPr>
          <w:ilvl w:val="3"/>
          <w:numId w:val="81"/>
        </w:numPr>
        <w:ind w:left="990"/>
        <w:rPr>
          <w:rFonts w:ascii="Tahoma" w:eastAsia="PMingLiU" w:hAnsi="Tahoma" w:cs="Tahoma"/>
        </w:rPr>
      </w:pPr>
      <w:r w:rsidRPr="001A449E">
        <w:rPr>
          <w:rFonts w:ascii="Tahoma" w:eastAsia="PMingLiU" w:hAnsi="Tahoma" w:cs="Tahoma"/>
          <w:sz w:val="18"/>
          <w:szCs w:val="20"/>
        </w:rPr>
        <w:t>在家工作</w:t>
      </w:r>
      <w:r w:rsidRPr="001A449E">
        <w:rPr>
          <w:rFonts w:ascii="Tahoma" w:eastAsia="PMingLiU" w:hAnsi="Tahoma" w:cs="Tahoma"/>
          <w:sz w:val="18"/>
          <w:szCs w:val="20"/>
        </w:rPr>
        <w:t xml:space="preserve"> (WAH) </w:t>
      </w:r>
      <w:r w:rsidRPr="001A449E">
        <w:rPr>
          <w:rFonts w:ascii="Tahoma" w:eastAsia="PMingLiU" w:hAnsi="Tahoma" w:cs="Tahoma"/>
          <w:sz w:val="18"/>
          <w:szCs w:val="20"/>
        </w:rPr>
        <w:t>使用</w:t>
      </w:r>
      <w:r w:rsidRPr="001A449E">
        <w:rPr>
          <w:rFonts w:ascii="Tahoma" w:eastAsia="PMingLiU" w:hAnsi="Tahoma" w:cs="Tahoma"/>
          <w:sz w:val="18"/>
        </w:rPr>
        <w:t>權可供</w:t>
      </w:r>
      <w:r w:rsidRPr="001A449E">
        <w:rPr>
          <w:rFonts w:ascii="Tahoma" w:eastAsia="PMingLiU" w:hAnsi="Tahoma" w:cs="Tahoma"/>
          <w:sz w:val="18"/>
        </w:rPr>
        <w:t xml:space="preserve"> Select </w:t>
      </w:r>
      <w:r w:rsidRPr="001A449E">
        <w:rPr>
          <w:rFonts w:ascii="Tahoma" w:eastAsia="PMingLiU" w:hAnsi="Tahoma" w:cs="Tahoma"/>
        </w:rPr>
        <w:t>和</w:t>
      </w:r>
      <w:r w:rsidRPr="001A449E">
        <w:rPr>
          <w:rFonts w:ascii="Tahoma" w:eastAsia="PMingLiU" w:hAnsi="Tahoma" w:cs="Tahoma"/>
        </w:rPr>
        <w:t xml:space="preserve"> Select Plus </w:t>
      </w:r>
      <w:r w:rsidRPr="001A449E">
        <w:rPr>
          <w:rFonts w:ascii="Tahoma" w:eastAsia="PMingLiU" w:hAnsi="Tahoma" w:cs="Tahoma"/>
          <w:sz w:val="18"/>
        </w:rPr>
        <w:t>客戶使用</w:t>
      </w:r>
    </w:p>
    <w:p w:rsidR="00223A77" w:rsidRPr="001A449E" w:rsidRDefault="00223A77" w:rsidP="00346F4B">
      <w:pPr>
        <w:pStyle w:val="EndnoteText"/>
        <w:numPr>
          <w:ilvl w:val="3"/>
          <w:numId w:val="81"/>
        </w:numPr>
        <w:ind w:left="990"/>
        <w:rPr>
          <w:rFonts w:ascii="Tahoma" w:eastAsia="PMingLiU" w:hAnsi="Tahoma" w:cs="Tahoma"/>
        </w:rPr>
      </w:pPr>
      <w:r w:rsidRPr="001A449E">
        <w:rPr>
          <w:rFonts w:ascii="Tahoma" w:eastAsia="PMingLiU" w:hAnsi="Tahoma" w:cs="Tahoma"/>
          <w:sz w:val="18"/>
        </w:rPr>
        <w:t>在家工作</w:t>
      </w:r>
      <w:r w:rsidRPr="001A449E">
        <w:rPr>
          <w:rFonts w:ascii="Tahoma" w:eastAsia="PMingLiU" w:hAnsi="Tahoma" w:cs="Tahoma"/>
          <w:sz w:val="18"/>
        </w:rPr>
        <w:t xml:space="preserve"> (WAH) </w:t>
      </w:r>
      <w:r w:rsidRPr="001A449E">
        <w:rPr>
          <w:rFonts w:ascii="Tahoma" w:eastAsia="PMingLiU" w:hAnsi="Tahoma" w:cs="Tahoma"/>
          <w:sz w:val="18"/>
        </w:rPr>
        <w:t>使用權可供</w:t>
      </w:r>
      <w:r w:rsidRPr="001A449E">
        <w:rPr>
          <w:rFonts w:ascii="Tahoma" w:eastAsia="PMingLiU" w:hAnsi="Tahoma" w:cs="Tahoma"/>
          <w:sz w:val="18"/>
        </w:rPr>
        <w:t xml:space="preserve"> Enterprise </w:t>
      </w:r>
      <w:r w:rsidRPr="001A449E">
        <w:rPr>
          <w:rFonts w:ascii="Tahoma" w:eastAsia="PMingLiU" w:hAnsi="Tahoma" w:cs="Tahoma"/>
          <w:sz w:val="18"/>
        </w:rPr>
        <w:t>合約客戶使用</w:t>
      </w:r>
    </w:p>
    <w:p w:rsidR="00223A77" w:rsidRPr="001A449E" w:rsidRDefault="00223A77" w:rsidP="00DF0E39">
      <w:pPr>
        <w:pStyle w:val="FootnoteBulletLevel1"/>
        <w:tabs>
          <w:tab w:val="clear" w:pos="900"/>
        </w:tabs>
        <w:spacing w:before="0" w:after="0"/>
        <w:ind w:left="720" w:firstLine="0"/>
        <w:rPr>
          <w:rFonts w:ascii="Tahoma" w:eastAsia="PMingLiU" w:hAnsi="Tahoma" w:cs="Tahoma"/>
        </w:rPr>
      </w:pPr>
    </w:p>
    <w:p w:rsidR="00864B8A" w:rsidRPr="001A449E" w:rsidRDefault="00223A77" w:rsidP="00864B8A">
      <w:pPr>
        <w:spacing w:after="60"/>
        <w:ind w:left="720"/>
        <w:rPr>
          <w:rFonts w:eastAsia="PMingLiU" w:cs="Tahoma"/>
        </w:rPr>
      </w:pPr>
      <w:r w:rsidRPr="001A449E">
        <w:rPr>
          <w:rFonts w:eastAsia="PMingLiU" w:cs="Tahoma"/>
          <w:b/>
        </w:rPr>
        <w:t>Office Standard 2013</w:t>
      </w:r>
    </w:p>
    <w:p w:rsidR="00223A77" w:rsidRPr="001A449E" w:rsidRDefault="00223A77" w:rsidP="00DF0E39">
      <w:pPr>
        <w:pStyle w:val="FootnoteBulletLevel1"/>
        <w:tabs>
          <w:tab w:val="clear" w:pos="900"/>
        </w:tabs>
        <w:spacing w:before="0" w:after="0"/>
        <w:ind w:left="720" w:firstLine="0"/>
        <w:rPr>
          <w:rFonts w:ascii="Tahoma" w:eastAsia="PMingLiU" w:hAnsi="Tahoma" w:cs="Tahoma"/>
        </w:rPr>
      </w:pPr>
      <w:r w:rsidRPr="001A449E">
        <w:rPr>
          <w:rFonts w:ascii="Tahoma" w:eastAsia="PMingLiU" w:hAnsi="Tahoma" w:cs="Tahoma"/>
          <w:sz w:val="18"/>
        </w:rPr>
        <w:t xml:space="preserve">Office Standard 2013 </w:t>
      </w:r>
      <w:r w:rsidRPr="001A449E">
        <w:rPr>
          <w:rFonts w:ascii="Tahoma" w:eastAsia="PMingLiU" w:hAnsi="Tahoma" w:cs="Tahoma"/>
          <w:sz w:val="18"/>
        </w:rPr>
        <w:t>之使用權包括下列產品：</w:t>
      </w:r>
      <w:r w:rsidRPr="001A449E">
        <w:rPr>
          <w:rFonts w:ascii="Tahoma" w:eastAsia="PMingLiU" w:hAnsi="Tahoma" w:cs="Tahoma"/>
          <w:sz w:val="18"/>
        </w:rPr>
        <w:t>Excel 2013</w:t>
      </w:r>
      <w:r w:rsidRPr="001A449E">
        <w:rPr>
          <w:rFonts w:ascii="Tahoma" w:eastAsia="PMingLiU" w:hAnsi="Tahoma" w:cs="Tahoma"/>
          <w:sz w:val="18"/>
        </w:rPr>
        <w:t>、</w:t>
      </w:r>
      <w:r w:rsidRPr="001A449E">
        <w:rPr>
          <w:rFonts w:ascii="Tahoma" w:eastAsia="PMingLiU" w:hAnsi="Tahoma" w:cs="Tahoma"/>
          <w:sz w:val="18"/>
        </w:rPr>
        <w:t>OneNote 2013</w:t>
      </w:r>
      <w:r w:rsidRPr="001A449E">
        <w:rPr>
          <w:rFonts w:ascii="Tahoma" w:eastAsia="PMingLiU" w:hAnsi="Tahoma" w:cs="Tahoma"/>
          <w:sz w:val="18"/>
        </w:rPr>
        <w:t>、</w:t>
      </w:r>
      <w:r w:rsidRPr="001A449E">
        <w:rPr>
          <w:rFonts w:ascii="Tahoma" w:eastAsia="PMingLiU" w:hAnsi="Tahoma" w:cs="Tahoma"/>
          <w:sz w:val="18"/>
        </w:rPr>
        <w:t>Outlook 2013</w:t>
      </w:r>
      <w:r w:rsidRPr="001A449E">
        <w:rPr>
          <w:rFonts w:ascii="Tahoma" w:eastAsia="PMingLiU" w:hAnsi="Tahoma" w:cs="Tahoma"/>
          <w:sz w:val="18"/>
        </w:rPr>
        <w:t>、</w:t>
      </w:r>
      <w:r w:rsidRPr="001A449E">
        <w:rPr>
          <w:rFonts w:ascii="Tahoma" w:eastAsia="PMingLiU" w:hAnsi="Tahoma" w:cs="Tahoma"/>
        </w:rPr>
        <w:t xml:space="preserve"> Office Home and Student RT 2013 </w:t>
      </w:r>
      <w:r w:rsidRPr="001A449E">
        <w:rPr>
          <w:rFonts w:ascii="Tahoma" w:eastAsia="PMingLiU" w:hAnsi="Tahoma" w:cs="Tahoma"/>
        </w:rPr>
        <w:t>商業用途、</w:t>
      </w:r>
      <w:r w:rsidRPr="001A449E">
        <w:rPr>
          <w:rFonts w:ascii="Tahoma" w:eastAsia="PMingLiU" w:hAnsi="Tahoma" w:cs="Tahoma"/>
          <w:sz w:val="18"/>
        </w:rPr>
        <w:t xml:space="preserve"> Office Web Apps</w:t>
      </w:r>
      <w:r w:rsidRPr="001A449E">
        <w:rPr>
          <w:rFonts w:ascii="Tahoma" w:eastAsia="PMingLiU" w:hAnsi="Tahoma" w:cs="Tahoma"/>
          <w:sz w:val="18"/>
        </w:rPr>
        <w:t>、</w:t>
      </w:r>
      <w:r w:rsidRPr="001A449E">
        <w:rPr>
          <w:rFonts w:ascii="Tahoma" w:eastAsia="PMingLiU" w:hAnsi="Tahoma" w:cs="Tahoma"/>
          <w:sz w:val="18"/>
        </w:rPr>
        <w:t>PowerPoint 2013</w:t>
      </w:r>
      <w:r w:rsidRPr="001A449E">
        <w:rPr>
          <w:rFonts w:ascii="Tahoma" w:eastAsia="PMingLiU" w:hAnsi="Tahoma" w:cs="Tahoma"/>
          <w:sz w:val="18"/>
        </w:rPr>
        <w:t>、</w:t>
      </w:r>
      <w:r w:rsidRPr="001A449E">
        <w:rPr>
          <w:rFonts w:ascii="Tahoma" w:eastAsia="PMingLiU" w:hAnsi="Tahoma" w:cs="Tahoma"/>
          <w:sz w:val="18"/>
        </w:rPr>
        <w:t xml:space="preserve">Publisher 2013 </w:t>
      </w:r>
      <w:r w:rsidRPr="001A449E">
        <w:rPr>
          <w:rFonts w:ascii="Tahoma" w:eastAsia="PMingLiU" w:hAnsi="Tahoma" w:cs="Tahoma"/>
          <w:sz w:val="18"/>
        </w:rPr>
        <w:t>和</w:t>
      </w:r>
      <w:r w:rsidRPr="001A449E">
        <w:rPr>
          <w:rFonts w:ascii="Tahoma" w:eastAsia="PMingLiU" w:hAnsi="Tahoma" w:cs="Tahoma"/>
          <w:sz w:val="18"/>
        </w:rPr>
        <w:t xml:space="preserve"> Word 2013</w:t>
      </w:r>
      <w:r w:rsidRPr="001A449E">
        <w:rPr>
          <w:rFonts w:ascii="Tahoma" w:eastAsia="PMingLiU" w:hAnsi="Tahoma" w:cs="Tahoma"/>
          <w:sz w:val="18"/>
        </w:rPr>
        <w:t>。</w:t>
      </w:r>
    </w:p>
    <w:p w:rsidR="00DF0E39" w:rsidRPr="001A449E" w:rsidRDefault="00DF0E39" w:rsidP="00DF0E39">
      <w:pPr>
        <w:pStyle w:val="FootnoteBulletLevel1"/>
        <w:tabs>
          <w:tab w:val="clear" w:pos="900"/>
        </w:tabs>
        <w:spacing w:before="0" w:after="0"/>
        <w:ind w:left="720" w:firstLine="0"/>
        <w:rPr>
          <w:rFonts w:ascii="Tahoma" w:eastAsia="PMingLiU" w:hAnsi="Tahoma" w:cs="Tahoma"/>
        </w:rPr>
      </w:pPr>
    </w:p>
    <w:p w:rsidR="00864B8A" w:rsidRPr="001A449E" w:rsidRDefault="00223A77" w:rsidP="00864B8A">
      <w:pPr>
        <w:spacing w:after="60"/>
        <w:ind w:left="720"/>
        <w:rPr>
          <w:rFonts w:eastAsia="PMingLiU" w:cs="Tahoma"/>
        </w:rPr>
      </w:pPr>
      <w:r w:rsidRPr="001A449E">
        <w:rPr>
          <w:rFonts w:eastAsia="PMingLiU" w:cs="Tahoma"/>
          <w:b/>
        </w:rPr>
        <w:t>無法單獨針對</w:t>
      </w:r>
      <w:r w:rsidRPr="001A449E">
        <w:rPr>
          <w:rFonts w:eastAsia="PMingLiU" w:cs="Tahoma"/>
          <w:b/>
        </w:rPr>
        <w:t xml:space="preserve"> Microsoft Office Standard 2013</w:t>
      </w:r>
    </w:p>
    <w:p w:rsidR="00223A77" w:rsidRPr="001A449E" w:rsidRDefault="00223A77" w:rsidP="002F39A5">
      <w:pPr>
        <w:spacing w:after="60"/>
        <w:ind w:left="720"/>
        <w:rPr>
          <w:rFonts w:eastAsia="PMingLiU" w:cs="Tahoma"/>
        </w:rPr>
      </w:pPr>
      <w:r w:rsidRPr="001A449E">
        <w:rPr>
          <w:rFonts w:eastAsia="PMingLiU" w:cs="Tahoma"/>
        </w:rPr>
        <w:t xml:space="preserve">Office Standard 2013 </w:t>
      </w:r>
      <w:r w:rsidRPr="001A449E">
        <w:rPr>
          <w:rFonts w:eastAsia="PMingLiU" w:cs="Tahoma"/>
        </w:rPr>
        <w:t>包括依單一使用權提供的一種以上產品。軟體不得分離並於一部以上之電腦使用。</w:t>
      </w:r>
    </w:p>
    <w:p w:rsidR="002F39A5" w:rsidRPr="001A449E" w:rsidRDefault="002F39A5" w:rsidP="002F39A5">
      <w:pPr>
        <w:rPr>
          <w:rFonts w:eastAsia="PMingLiU" w:cs="Tahoma"/>
        </w:rPr>
      </w:pPr>
    </w:p>
    <w:p w:rsidR="002F39A5" w:rsidRPr="001A449E" w:rsidRDefault="002F39A5" w:rsidP="002F39A5">
      <w:pPr>
        <w:rPr>
          <w:rFonts w:eastAsia="PMingLiU" w:cs="Tahoma"/>
        </w:rPr>
      </w:pPr>
    </w:p>
    <w:p w:rsidR="00B2182D" w:rsidRPr="001A449E" w:rsidRDefault="00A560B6" w:rsidP="00461CA9">
      <w:pPr>
        <w:pStyle w:val="Heading3"/>
        <w:rPr>
          <w:rFonts w:ascii="Tahoma" w:eastAsia="PMingLiU" w:hAnsi="Tahoma" w:cs="Tahoma"/>
        </w:rPr>
      </w:pPr>
      <w:bookmarkStart w:id="1019" w:name="_110_Office_365"/>
      <w:bookmarkStart w:id="1020" w:name="_12_Office_365"/>
      <w:bookmarkStart w:id="1021" w:name="_Toc363720622"/>
      <w:bookmarkStart w:id="1022" w:name="Aps_9OfficeProPlusSubUserSL"/>
      <w:bookmarkEnd w:id="1019"/>
      <w:bookmarkEnd w:id="1020"/>
      <w:r w:rsidRPr="001A449E">
        <w:rPr>
          <w:rFonts w:ascii="Tahoma" w:eastAsia="PMingLiU" w:hAnsi="Tahoma" w:cs="Tahoma"/>
          <w:caps/>
          <w:color w:val="F26200"/>
          <w:sz w:val="22"/>
          <w:vertAlign w:val="superscript"/>
        </w:rPr>
        <w:t>13</w:t>
      </w:r>
      <w:r w:rsidRPr="001A449E">
        <w:rPr>
          <w:rFonts w:ascii="Tahoma" w:eastAsia="PMingLiU" w:hAnsi="Tahoma" w:cs="Tahoma"/>
          <w:color w:val="F26200"/>
          <w:sz w:val="22"/>
        </w:rPr>
        <w:t xml:space="preserve"> Office 365 ProPlus (</w:t>
      </w:r>
      <w:r w:rsidRPr="001A449E">
        <w:rPr>
          <w:rFonts w:ascii="Tahoma" w:eastAsia="PMingLiU" w:hAnsi="Tahoma" w:cs="Tahoma"/>
          <w:color w:val="F26200"/>
          <w:sz w:val="22"/>
        </w:rPr>
        <w:t>使用者訂閱使用權</w:t>
      </w:r>
      <w:r w:rsidRPr="001A449E">
        <w:rPr>
          <w:rFonts w:ascii="Tahoma" w:eastAsia="PMingLiU" w:hAnsi="Tahoma" w:cs="Tahoma"/>
          <w:color w:val="F26200"/>
          <w:sz w:val="22"/>
        </w:rPr>
        <w:t>)</w:t>
      </w:r>
      <w:bookmarkEnd w:id="1018"/>
      <w:bookmarkEnd w:id="1021"/>
    </w:p>
    <w:bookmarkEnd w:id="1022"/>
    <w:p w:rsidR="00B2182D" w:rsidRPr="001A449E" w:rsidRDefault="00B2182D" w:rsidP="00AE5A9F">
      <w:pPr>
        <w:rPr>
          <w:rFonts w:eastAsia="PMingLiU" w:cs="Tahoma"/>
        </w:rPr>
      </w:pPr>
    </w:p>
    <w:p w:rsidR="003418C5" w:rsidRPr="001A449E" w:rsidRDefault="003418C5" w:rsidP="003418C5">
      <w:pPr>
        <w:spacing w:after="60"/>
        <w:ind w:left="720"/>
        <w:rPr>
          <w:rFonts w:eastAsia="PMingLiU" w:cs="Tahoma"/>
        </w:rPr>
      </w:pPr>
      <w:r w:rsidRPr="001A449E">
        <w:rPr>
          <w:rFonts w:eastAsia="PMingLiU" w:cs="Tahoma"/>
          <w:b/>
          <w:bCs/>
        </w:rPr>
        <w:t>訂購資格</w:t>
      </w:r>
    </w:p>
    <w:p w:rsidR="003418C5" w:rsidRPr="001A449E" w:rsidRDefault="003418C5" w:rsidP="003418C5">
      <w:pPr>
        <w:ind w:left="720"/>
        <w:rPr>
          <w:rFonts w:eastAsia="PMingLiU" w:cs="Tahoma"/>
        </w:rPr>
      </w:pPr>
      <w:r w:rsidRPr="001A449E">
        <w:rPr>
          <w:rFonts w:eastAsia="PMingLiU" w:cs="Tahoma"/>
        </w:rPr>
        <w:t>如果　貴用戶根據有效的</w:t>
      </w:r>
      <w:r w:rsidRPr="001A449E">
        <w:rPr>
          <w:rFonts w:eastAsia="PMingLiU" w:cs="Tahoma"/>
        </w:rPr>
        <w:t xml:space="preserve"> Enterprise </w:t>
      </w:r>
      <w:r w:rsidRPr="001A449E">
        <w:rPr>
          <w:rFonts w:eastAsia="PMingLiU" w:cs="Tahoma"/>
        </w:rPr>
        <w:t>合約擁有基礎的</w:t>
      </w:r>
      <w:r w:rsidRPr="001A449E">
        <w:rPr>
          <w:rFonts w:eastAsia="PMingLiU" w:cs="Tahoma"/>
        </w:rPr>
        <w:t xml:space="preserve"> Office Professional Plus </w:t>
      </w:r>
      <w:r w:rsidRPr="001A449E">
        <w:rPr>
          <w:rFonts w:eastAsia="PMingLiU" w:cs="Tahoma"/>
        </w:rPr>
        <w:t>軟體保證使用權，則　貴用戶僅得訂購</w:t>
      </w:r>
      <w:r w:rsidRPr="001A449E">
        <w:rPr>
          <w:rFonts w:eastAsia="PMingLiU" w:cs="Tahoma"/>
        </w:rPr>
        <w:t xml:space="preserve"> Office 365 ProPlus SA Transition </w:t>
      </w:r>
      <w:r w:rsidRPr="001A449E">
        <w:rPr>
          <w:rFonts w:eastAsia="PMingLiU" w:cs="Tahoma"/>
        </w:rPr>
        <w:t>使用權。</w:t>
      </w:r>
    </w:p>
    <w:p w:rsidR="003418C5" w:rsidRDefault="003418C5" w:rsidP="00864B8A">
      <w:pPr>
        <w:spacing w:after="60"/>
        <w:ind w:left="720"/>
        <w:rPr>
          <w:rFonts w:eastAsia="PMingLiU" w:cs="Tahoma"/>
        </w:rPr>
      </w:pPr>
    </w:p>
    <w:p w:rsidR="003606DE" w:rsidRDefault="003606DE" w:rsidP="00864B8A">
      <w:pPr>
        <w:spacing w:after="60"/>
        <w:ind w:left="720"/>
        <w:rPr>
          <w:rFonts w:eastAsia="PMingLiU" w:cs="Tahoma"/>
        </w:rPr>
      </w:pPr>
    </w:p>
    <w:p w:rsidR="003606DE" w:rsidRDefault="003606DE" w:rsidP="00864B8A">
      <w:pPr>
        <w:spacing w:after="60"/>
        <w:ind w:left="720"/>
        <w:rPr>
          <w:rFonts w:eastAsia="PMingLiU" w:cs="Tahoma"/>
        </w:rPr>
      </w:pPr>
    </w:p>
    <w:p w:rsidR="003606DE" w:rsidRPr="001A449E" w:rsidRDefault="003606DE" w:rsidP="00864B8A">
      <w:pPr>
        <w:spacing w:after="60"/>
        <w:ind w:left="720"/>
        <w:rPr>
          <w:rFonts w:eastAsia="PMingLiU" w:cs="Tahoma"/>
        </w:rPr>
      </w:pPr>
    </w:p>
    <w:p w:rsidR="005C647E" w:rsidRPr="001A449E" w:rsidRDefault="005C647E" w:rsidP="00864B8A">
      <w:pPr>
        <w:spacing w:after="60"/>
        <w:ind w:left="720"/>
        <w:rPr>
          <w:rFonts w:eastAsia="PMingLiU" w:cs="Tahoma"/>
        </w:rPr>
      </w:pPr>
      <w:r w:rsidRPr="001A449E">
        <w:rPr>
          <w:rFonts w:eastAsia="PMingLiU" w:cs="Tahoma"/>
          <w:b/>
        </w:rPr>
        <w:t xml:space="preserve">Campus </w:t>
      </w:r>
      <w:r w:rsidRPr="001A449E">
        <w:rPr>
          <w:rFonts w:eastAsia="PMingLiU" w:cs="Tahoma"/>
          <w:b/>
        </w:rPr>
        <w:t>及</w:t>
      </w:r>
      <w:r w:rsidRPr="001A449E">
        <w:rPr>
          <w:rFonts w:eastAsia="PMingLiU" w:cs="Tahoma"/>
          <w:b/>
        </w:rPr>
        <w:t xml:space="preserve"> School</w:t>
      </w:r>
    </w:p>
    <w:p w:rsidR="005C647E" w:rsidRPr="001A449E" w:rsidRDefault="005C647E" w:rsidP="00810479">
      <w:pPr>
        <w:ind w:left="720"/>
        <w:rPr>
          <w:rFonts w:eastAsia="PMingLiU" w:cs="Tahoma"/>
        </w:rPr>
      </w:pPr>
      <w:r w:rsidRPr="001A449E">
        <w:rPr>
          <w:rFonts w:eastAsia="PMingLiU" w:cs="Tahoma"/>
          <w:color w:val="000000"/>
        </w:rPr>
        <w:t>機構若訂閱</w:t>
      </w:r>
      <w:r w:rsidRPr="001A449E">
        <w:rPr>
          <w:rFonts w:eastAsia="PMingLiU" w:cs="Tahoma"/>
          <w:color w:val="000000"/>
        </w:rPr>
        <w:t xml:space="preserve"> Office Professional Plus Subscription</w:t>
      </w:r>
      <w:r w:rsidRPr="001A449E">
        <w:rPr>
          <w:rFonts w:eastAsia="PMingLiU" w:cs="Tahoma"/>
          <w:color w:val="000000"/>
        </w:rPr>
        <w:t>，則必須為該機構組織內的每一位合格使用者訂購一份使</w:t>
      </w:r>
      <w:r w:rsidR="00980CF9">
        <w:rPr>
          <w:rFonts w:eastAsia="PMingLiU" w:cs="Tahoma"/>
          <w:color w:val="000000"/>
        </w:rPr>
        <w:br/>
      </w:r>
      <w:r w:rsidRPr="001A449E">
        <w:rPr>
          <w:rFonts w:eastAsia="PMingLiU" w:cs="Tahoma"/>
          <w:color w:val="000000"/>
        </w:rPr>
        <w:t>用權。機構若就</w:t>
      </w:r>
      <w:r w:rsidRPr="001A449E">
        <w:rPr>
          <w:rFonts w:eastAsia="PMingLiU" w:cs="Tahoma"/>
          <w:color w:val="000000"/>
        </w:rPr>
        <w:t xml:space="preserve"> Office Professional Plus </w:t>
      </w:r>
      <w:r w:rsidRPr="001A449E">
        <w:rPr>
          <w:rFonts w:eastAsia="PMingLiU" w:cs="Tahoma"/>
          <w:color w:val="000000"/>
        </w:rPr>
        <w:t>訂閱之學生選擇權進行註冊，則必須為組織內的每一位學生訂購一份使用權。</w:t>
      </w:r>
    </w:p>
    <w:p w:rsidR="005C647E" w:rsidRPr="001A449E" w:rsidRDefault="005C647E" w:rsidP="00810479">
      <w:pPr>
        <w:ind w:left="720"/>
        <w:rPr>
          <w:rFonts w:eastAsia="PMingLiU" w:cs="Tahoma"/>
        </w:rPr>
      </w:pPr>
    </w:p>
    <w:p w:rsidR="008368B4" w:rsidRPr="001A449E" w:rsidRDefault="008368B4" w:rsidP="008368B4">
      <w:pPr>
        <w:ind w:left="720"/>
        <w:rPr>
          <w:rFonts w:eastAsia="PMingLiU" w:cs="Tahoma"/>
        </w:rPr>
      </w:pPr>
      <w:r w:rsidRPr="001A449E">
        <w:rPr>
          <w:rFonts w:eastAsia="PMingLiU" w:cs="Tahoma"/>
          <w:b/>
          <w:bCs/>
          <w:szCs w:val="18"/>
        </w:rPr>
        <w:t xml:space="preserve">Office Professional Plus 2010 </w:t>
      </w:r>
      <w:r w:rsidRPr="001A449E">
        <w:rPr>
          <w:rFonts w:eastAsia="PMingLiU" w:cs="Tahoma"/>
          <w:b/>
          <w:bCs/>
          <w:szCs w:val="18"/>
        </w:rPr>
        <w:t>或</w:t>
      </w:r>
      <w:r w:rsidRPr="001A449E">
        <w:rPr>
          <w:rFonts w:eastAsia="PMingLiU" w:cs="Tahoma"/>
          <w:b/>
          <w:bCs/>
          <w:szCs w:val="18"/>
        </w:rPr>
        <w:t xml:space="preserve"> Office for Mac Standard 2011 </w:t>
      </w:r>
      <w:r w:rsidRPr="001A449E">
        <w:rPr>
          <w:rFonts w:eastAsia="PMingLiU" w:cs="Tahoma"/>
          <w:b/>
          <w:bCs/>
          <w:szCs w:val="18"/>
        </w:rPr>
        <w:t>之使用</w:t>
      </w:r>
    </w:p>
    <w:p w:rsidR="008368B4" w:rsidRPr="001A449E" w:rsidRDefault="008368B4" w:rsidP="003606DE">
      <w:pPr>
        <w:ind w:left="720"/>
        <w:rPr>
          <w:rFonts w:eastAsia="PMingLiU" w:cs="Tahoma"/>
        </w:rPr>
      </w:pPr>
      <w:r w:rsidRPr="001A449E">
        <w:rPr>
          <w:rFonts w:eastAsia="PMingLiU" w:cs="Tahoma"/>
          <w:bCs/>
          <w:szCs w:val="18"/>
        </w:rPr>
        <w:t>在</w:t>
      </w:r>
      <w:r w:rsidRPr="001A449E">
        <w:rPr>
          <w:rFonts w:eastAsia="PMingLiU" w:cs="Tahoma"/>
          <w:bCs/>
          <w:szCs w:val="18"/>
        </w:rPr>
        <w:t xml:space="preserve"> Office 365 ProPlus </w:t>
      </w:r>
      <w:r w:rsidRPr="001A449E">
        <w:rPr>
          <w:rFonts w:eastAsia="PMingLiU" w:cs="Tahoma"/>
          <w:bCs/>
          <w:szCs w:val="18"/>
        </w:rPr>
        <w:t>的更新服務發行之後，已中斷依據有效訂閱使用</w:t>
      </w:r>
      <w:r w:rsidRPr="001A449E">
        <w:rPr>
          <w:rFonts w:eastAsia="PMingLiU" w:cs="Tahoma"/>
          <w:bCs/>
          <w:szCs w:val="18"/>
        </w:rPr>
        <w:t xml:space="preserve"> Office Professional Plus 2010 </w:t>
      </w:r>
      <w:r w:rsidRPr="001A449E">
        <w:rPr>
          <w:rFonts w:eastAsia="PMingLiU" w:cs="Tahoma"/>
          <w:bCs/>
          <w:szCs w:val="18"/>
        </w:rPr>
        <w:t>或</w:t>
      </w:r>
      <w:r w:rsidRPr="001A449E">
        <w:rPr>
          <w:rFonts w:eastAsia="PMingLiU" w:cs="Tahoma"/>
          <w:bCs/>
          <w:szCs w:val="18"/>
        </w:rPr>
        <w:t xml:space="preserve"> Office</w:t>
      </w:r>
      <w:r w:rsidR="003606DE">
        <w:rPr>
          <w:rFonts w:eastAsia="PMingLiU" w:cs="Tahoma"/>
          <w:bCs/>
          <w:szCs w:val="18"/>
        </w:rPr>
        <w:t> </w:t>
      </w:r>
      <w:r w:rsidRPr="001A449E">
        <w:rPr>
          <w:rFonts w:eastAsia="PMingLiU" w:cs="Tahoma"/>
          <w:bCs/>
          <w:szCs w:val="18"/>
        </w:rPr>
        <w:t xml:space="preserve">for Mac Standard 2011 </w:t>
      </w:r>
      <w:r w:rsidRPr="001A449E">
        <w:rPr>
          <w:rFonts w:eastAsia="PMingLiU" w:cs="Tahoma"/>
          <w:bCs/>
          <w:szCs w:val="18"/>
        </w:rPr>
        <w:t>替代</w:t>
      </w:r>
      <w:r w:rsidRPr="001A449E">
        <w:rPr>
          <w:rFonts w:eastAsia="PMingLiU" w:cs="Tahoma"/>
          <w:bCs/>
          <w:szCs w:val="18"/>
        </w:rPr>
        <w:t xml:space="preserve"> Office 365 ProPlus </w:t>
      </w:r>
      <w:r w:rsidRPr="001A449E">
        <w:rPr>
          <w:rFonts w:eastAsia="PMingLiU" w:cs="Tahoma"/>
          <w:bCs/>
          <w:szCs w:val="18"/>
        </w:rPr>
        <w:t>軟體的媒體資格權利。　貴用戶有一年時間</w:t>
      </w:r>
      <w:r w:rsidRPr="001A449E">
        <w:rPr>
          <w:rFonts w:eastAsia="PMingLiU" w:cs="Tahoma"/>
          <w:bCs/>
          <w:szCs w:val="18"/>
        </w:rPr>
        <w:t xml:space="preserve"> (</w:t>
      </w:r>
      <w:r w:rsidRPr="001A449E">
        <w:rPr>
          <w:rFonts w:eastAsia="PMingLiU" w:cs="Tahoma"/>
          <w:bCs/>
          <w:szCs w:val="18"/>
        </w:rPr>
        <w:t>直至</w:t>
      </w:r>
      <w:r w:rsidRPr="001A449E">
        <w:rPr>
          <w:rFonts w:eastAsia="PMingLiU" w:cs="Tahoma"/>
          <w:bCs/>
          <w:szCs w:val="18"/>
        </w:rPr>
        <w:t xml:space="preserve"> 2014 </w:t>
      </w:r>
      <w:r w:rsidRPr="001A449E">
        <w:rPr>
          <w:rFonts w:eastAsia="PMingLiU" w:cs="Tahoma"/>
          <w:bCs/>
          <w:szCs w:val="18"/>
        </w:rPr>
        <w:t>年</w:t>
      </w:r>
      <w:r w:rsidRPr="001A449E">
        <w:rPr>
          <w:rFonts w:eastAsia="PMingLiU" w:cs="Tahoma"/>
          <w:bCs/>
          <w:szCs w:val="18"/>
        </w:rPr>
        <w:t xml:space="preserve"> 2 </w:t>
      </w:r>
      <w:r w:rsidRPr="001A449E">
        <w:rPr>
          <w:rFonts w:eastAsia="PMingLiU" w:cs="Tahoma"/>
          <w:bCs/>
          <w:szCs w:val="18"/>
        </w:rPr>
        <w:t>月</w:t>
      </w:r>
      <w:r w:rsidRPr="001A449E">
        <w:rPr>
          <w:rFonts w:eastAsia="PMingLiU" w:cs="Tahoma"/>
          <w:bCs/>
          <w:szCs w:val="18"/>
        </w:rPr>
        <w:t xml:space="preserve"> 28 </w:t>
      </w:r>
      <w:r w:rsidRPr="001A449E">
        <w:rPr>
          <w:rFonts w:eastAsia="PMingLiU" w:cs="Tahoma"/>
          <w:bCs/>
          <w:szCs w:val="18"/>
        </w:rPr>
        <w:t>日為止</w:t>
      </w:r>
      <w:r w:rsidRPr="001A449E">
        <w:rPr>
          <w:rFonts w:eastAsia="PMingLiU" w:cs="Tahoma"/>
          <w:bCs/>
          <w:szCs w:val="18"/>
        </w:rPr>
        <w:t>)</w:t>
      </w:r>
      <w:r w:rsidRPr="001A449E">
        <w:rPr>
          <w:rFonts w:eastAsia="PMingLiU" w:cs="Tahoma"/>
          <w:bCs/>
          <w:szCs w:val="18"/>
        </w:rPr>
        <w:t>，可將　貴用戶的裝置升級為</w:t>
      </w:r>
      <w:r w:rsidRPr="001A449E">
        <w:rPr>
          <w:rFonts w:eastAsia="PMingLiU" w:cs="Tahoma"/>
          <w:bCs/>
          <w:szCs w:val="18"/>
        </w:rPr>
        <w:t xml:space="preserve"> Office 365 ProPlus </w:t>
      </w:r>
      <w:r w:rsidRPr="001A449E">
        <w:rPr>
          <w:rFonts w:eastAsia="PMingLiU" w:cs="Tahoma"/>
          <w:bCs/>
          <w:szCs w:val="18"/>
        </w:rPr>
        <w:t>媒體。</w:t>
      </w:r>
    </w:p>
    <w:p w:rsidR="00934C9A" w:rsidRPr="001A449E" w:rsidRDefault="00934C9A" w:rsidP="008368B4">
      <w:pPr>
        <w:ind w:left="720"/>
        <w:rPr>
          <w:rFonts w:eastAsia="PMingLiU" w:cs="Tahoma"/>
        </w:rPr>
      </w:pPr>
      <w:r w:rsidRPr="001A449E">
        <w:rPr>
          <w:rFonts w:eastAsia="PMingLiU" w:cs="Tahoma"/>
          <w:bCs/>
          <w:szCs w:val="18"/>
        </w:rPr>
        <w:t xml:space="preserve">* </w:t>
      </w:r>
      <w:r w:rsidRPr="001A449E">
        <w:rPr>
          <w:rFonts w:eastAsia="PMingLiU" w:cs="Tahoma"/>
          <w:bCs/>
          <w:szCs w:val="18"/>
        </w:rPr>
        <w:t>如需</w:t>
      </w:r>
      <w:r w:rsidRPr="001A449E">
        <w:rPr>
          <w:rFonts w:eastAsia="PMingLiU" w:cs="Tahoma"/>
          <w:bCs/>
          <w:szCs w:val="18"/>
        </w:rPr>
        <w:t xml:space="preserve"> Office Professional Plus Subscription </w:t>
      </w:r>
      <w:r w:rsidRPr="001A449E">
        <w:rPr>
          <w:rFonts w:eastAsia="PMingLiU" w:cs="Tahoma"/>
          <w:bCs/>
          <w:szCs w:val="18"/>
        </w:rPr>
        <w:t>之媒體資格權利的完整條款，請參閱</w:t>
      </w:r>
      <w:r w:rsidRPr="001A449E">
        <w:rPr>
          <w:rFonts w:eastAsia="PMingLiU" w:cs="Tahoma"/>
          <w:bCs/>
          <w:szCs w:val="18"/>
        </w:rPr>
        <w:t xml:space="preserve"> 2013 </w:t>
      </w:r>
      <w:r w:rsidRPr="001A449E">
        <w:rPr>
          <w:rFonts w:eastAsia="PMingLiU" w:cs="Tahoma"/>
          <w:bCs/>
          <w:szCs w:val="18"/>
        </w:rPr>
        <w:t>年</w:t>
      </w:r>
      <w:r w:rsidRPr="001A449E">
        <w:rPr>
          <w:rFonts w:eastAsia="PMingLiU" w:cs="Tahoma"/>
          <w:bCs/>
          <w:szCs w:val="18"/>
        </w:rPr>
        <w:t xml:space="preserve"> 2 </w:t>
      </w:r>
      <w:r w:rsidRPr="001A449E">
        <w:rPr>
          <w:rFonts w:eastAsia="PMingLiU" w:cs="Tahoma"/>
          <w:bCs/>
          <w:szCs w:val="18"/>
        </w:rPr>
        <w:t>月之產品清單</w:t>
      </w:r>
    </w:p>
    <w:p w:rsidR="008368B4" w:rsidRPr="001A449E" w:rsidRDefault="008368B4" w:rsidP="008368B4">
      <w:pPr>
        <w:ind w:left="720"/>
        <w:rPr>
          <w:rFonts w:eastAsia="PMingLiU" w:cs="Tahoma"/>
        </w:rPr>
      </w:pPr>
    </w:p>
    <w:p w:rsidR="008368B4" w:rsidRPr="001A449E" w:rsidRDefault="008368B4" w:rsidP="008368B4">
      <w:pPr>
        <w:spacing w:after="60"/>
        <w:ind w:left="720"/>
        <w:rPr>
          <w:rFonts w:eastAsia="PMingLiU" w:cs="Tahoma"/>
        </w:rPr>
      </w:pPr>
      <w:r w:rsidRPr="001A449E">
        <w:rPr>
          <w:rFonts w:eastAsia="PMingLiU" w:cs="Tahoma"/>
          <w:b/>
        </w:rPr>
        <w:t>媒體資格與遠端桌面服務</w:t>
      </w:r>
      <w:r w:rsidRPr="001A449E">
        <w:rPr>
          <w:rFonts w:eastAsia="PMingLiU" w:cs="Tahoma"/>
          <w:b/>
        </w:rPr>
        <w:t xml:space="preserve"> (RDS)</w:t>
      </w:r>
    </w:p>
    <w:p w:rsidR="008368B4" w:rsidRPr="001A449E" w:rsidRDefault="008368B4" w:rsidP="008368B4">
      <w:pPr>
        <w:ind w:left="720"/>
        <w:rPr>
          <w:rFonts w:eastAsia="PMingLiU" w:cs="Tahoma"/>
        </w:rPr>
      </w:pPr>
      <w:r w:rsidRPr="001A449E">
        <w:rPr>
          <w:rFonts w:eastAsia="PMingLiU" w:cs="Tahoma"/>
          <w:szCs w:val="18"/>
        </w:rPr>
        <w:t>如果已接受　貴用戶轉讓之</w:t>
      </w:r>
      <w:r w:rsidRPr="001A449E">
        <w:rPr>
          <w:rFonts w:eastAsia="PMingLiU" w:cs="Tahoma"/>
          <w:szCs w:val="18"/>
        </w:rPr>
        <w:t xml:space="preserve"> Office 365 ProPlus </w:t>
      </w:r>
      <w:r w:rsidRPr="001A449E">
        <w:rPr>
          <w:rFonts w:eastAsia="PMingLiU" w:cs="Tahoma"/>
          <w:szCs w:val="18"/>
        </w:rPr>
        <w:t>使用權的使用者在已啟用</w:t>
      </w:r>
      <w:r w:rsidRPr="001A449E">
        <w:rPr>
          <w:rFonts w:eastAsia="PMingLiU" w:cs="Tahoma"/>
          <w:szCs w:val="18"/>
        </w:rPr>
        <w:t xml:space="preserve"> RDS </w:t>
      </w:r>
      <w:r w:rsidRPr="001A449E">
        <w:rPr>
          <w:rFonts w:eastAsia="PMingLiU" w:cs="Tahoma"/>
          <w:szCs w:val="18"/>
        </w:rPr>
        <w:t>角色的網路伺服器上使用軟</w:t>
      </w:r>
      <w:r w:rsidR="003606DE">
        <w:rPr>
          <w:rFonts w:eastAsia="PMingLiU" w:cs="Tahoma"/>
          <w:szCs w:val="18"/>
        </w:rPr>
        <w:br/>
      </w:r>
      <w:r w:rsidRPr="001A449E">
        <w:rPr>
          <w:rFonts w:eastAsia="PMingLiU" w:cs="Tahoma"/>
          <w:szCs w:val="18"/>
        </w:rPr>
        <w:t>體，以替代依照</w:t>
      </w:r>
      <w:r w:rsidRPr="001A449E">
        <w:rPr>
          <w:rFonts w:eastAsia="PMingLiU" w:cs="Tahoma"/>
          <w:szCs w:val="18"/>
        </w:rPr>
        <w:t xml:space="preserve"> Office 365 ProPlus </w:t>
      </w:r>
      <w:r w:rsidRPr="001A449E">
        <w:rPr>
          <w:rFonts w:eastAsia="PMingLiU" w:cs="Tahoma"/>
          <w:szCs w:val="18"/>
        </w:rPr>
        <w:t>的產品使用權而在五個許可裝置中的其中一個裝置上安裝</w:t>
      </w:r>
      <w:r w:rsidRPr="001A449E">
        <w:rPr>
          <w:rFonts w:eastAsia="PMingLiU" w:cs="Tahoma"/>
          <w:szCs w:val="18"/>
        </w:rPr>
        <w:t xml:space="preserve"> Office 365 ProPlus </w:t>
      </w:r>
      <w:r w:rsidRPr="001A449E">
        <w:rPr>
          <w:rFonts w:eastAsia="PMingLiU" w:cs="Tahoma"/>
          <w:szCs w:val="18"/>
        </w:rPr>
        <w:t>隨附之軟體的拷貝，則該使用者得</w:t>
      </w:r>
      <w:r w:rsidRPr="001A449E">
        <w:rPr>
          <w:rFonts w:eastAsia="PMingLiU" w:cs="Tahoma"/>
          <w:szCs w:val="18"/>
        </w:rPr>
        <w:t xml:space="preserve"> 1) </w:t>
      </w:r>
      <w:r w:rsidRPr="001A449E">
        <w:rPr>
          <w:rFonts w:eastAsia="PMingLiU" w:cs="Tahoma"/>
          <w:szCs w:val="18"/>
        </w:rPr>
        <w:t>在網路伺服器上安裝</w:t>
      </w:r>
      <w:r w:rsidRPr="001A449E">
        <w:rPr>
          <w:rFonts w:eastAsia="PMingLiU" w:cs="Tahoma"/>
          <w:szCs w:val="18"/>
        </w:rPr>
        <w:t xml:space="preserve"> Office Professional Plus 2013 </w:t>
      </w:r>
      <w:r w:rsidRPr="001A449E">
        <w:rPr>
          <w:rFonts w:eastAsia="PMingLiU" w:cs="Tahoma"/>
          <w:szCs w:val="18"/>
        </w:rPr>
        <w:t>軟體的一個拷貝，以及</w:t>
      </w:r>
      <w:r w:rsidRPr="001A449E">
        <w:rPr>
          <w:rFonts w:eastAsia="PMingLiU" w:cs="Tahoma"/>
          <w:szCs w:val="18"/>
        </w:rPr>
        <w:t xml:space="preserve"> 2) </w:t>
      </w:r>
      <w:r w:rsidRPr="001A449E">
        <w:rPr>
          <w:rFonts w:eastAsia="PMingLiU" w:cs="Tahoma"/>
          <w:szCs w:val="18"/>
        </w:rPr>
        <w:t>從任何裝置存取</w:t>
      </w:r>
      <w:r w:rsidRPr="001A449E">
        <w:rPr>
          <w:rFonts w:eastAsia="PMingLiU" w:cs="Tahoma"/>
          <w:szCs w:val="18"/>
        </w:rPr>
        <w:t xml:space="preserve"> Office Professional Plus 2013 </w:t>
      </w:r>
      <w:r w:rsidRPr="001A449E">
        <w:rPr>
          <w:rFonts w:eastAsia="PMingLiU" w:cs="Tahoma"/>
          <w:szCs w:val="18"/>
        </w:rPr>
        <w:t>軟體。一旦終止</w:t>
      </w:r>
      <w:r w:rsidRPr="001A449E">
        <w:rPr>
          <w:rFonts w:eastAsia="PMingLiU" w:cs="Tahoma"/>
          <w:szCs w:val="18"/>
        </w:rPr>
        <w:t xml:space="preserve"> Office 365 ProPlus </w:t>
      </w:r>
      <w:r w:rsidRPr="001A449E">
        <w:rPr>
          <w:rFonts w:eastAsia="PMingLiU" w:cs="Tahoma"/>
          <w:szCs w:val="18"/>
        </w:rPr>
        <w:t>訂閱，</w:t>
      </w:r>
      <w:r w:rsidR="003606DE">
        <w:rPr>
          <w:rFonts w:eastAsia="PMingLiU" w:cs="Tahoma"/>
          <w:szCs w:val="18"/>
        </w:rPr>
        <w:br/>
      </w:r>
      <w:r w:rsidRPr="001A449E">
        <w:rPr>
          <w:rFonts w:eastAsia="PMingLiU" w:cs="Tahoma"/>
          <w:szCs w:val="18"/>
        </w:rPr>
        <w:t xml:space="preserve">　貴用戶必須從網路伺服器解除安裝</w:t>
      </w:r>
      <w:r w:rsidRPr="001A449E">
        <w:rPr>
          <w:rFonts w:eastAsia="PMingLiU" w:cs="Tahoma"/>
          <w:szCs w:val="18"/>
        </w:rPr>
        <w:t xml:space="preserve"> Office Professional Plus 2013 </w:t>
      </w:r>
      <w:r w:rsidRPr="001A449E">
        <w:rPr>
          <w:rFonts w:eastAsia="PMingLiU" w:cs="Tahoma"/>
          <w:szCs w:val="18"/>
        </w:rPr>
        <w:t>軟體。</w:t>
      </w:r>
    </w:p>
    <w:p w:rsidR="00B2182D" w:rsidRPr="001A449E" w:rsidRDefault="00B2182D" w:rsidP="00810479">
      <w:pPr>
        <w:ind w:left="720"/>
        <w:rPr>
          <w:rFonts w:eastAsia="PMingLiU" w:cs="Tahoma"/>
        </w:rPr>
      </w:pPr>
    </w:p>
    <w:p w:rsidR="00ED6F81" w:rsidRPr="001A449E" w:rsidRDefault="00ED6F81" w:rsidP="00864B8A">
      <w:pPr>
        <w:spacing w:after="60"/>
        <w:ind w:left="720"/>
        <w:rPr>
          <w:rFonts w:eastAsia="PMingLiU" w:cs="Tahoma"/>
        </w:rPr>
      </w:pPr>
      <w:r w:rsidRPr="001A449E">
        <w:rPr>
          <w:rFonts w:eastAsia="PMingLiU" w:cs="Tahoma"/>
          <w:b/>
        </w:rPr>
        <w:t>媒體資格與</w:t>
      </w:r>
      <w:r w:rsidRPr="001A449E">
        <w:rPr>
          <w:rFonts w:eastAsia="PMingLiU" w:cs="Tahoma"/>
          <w:b/>
        </w:rPr>
        <w:t xml:space="preserve"> Windows To Go </w:t>
      </w:r>
      <w:r w:rsidRPr="001A449E">
        <w:rPr>
          <w:rFonts w:eastAsia="PMingLiU" w:cs="Tahoma"/>
          <w:b/>
        </w:rPr>
        <w:t>權利</w:t>
      </w:r>
    </w:p>
    <w:p w:rsidR="008368B4" w:rsidRPr="001A449E" w:rsidRDefault="008368B4" w:rsidP="008368B4">
      <w:pPr>
        <w:ind w:left="720"/>
        <w:rPr>
          <w:rFonts w:eastAsia="PMingLiU" w:cs="Tahoma"/>
        </w:rPr>
      </w:pPr>
      <w:r w:rsidRPr="001A449E">
        <w:rPr>
          <w:rFonts w:eastAsia="PMingLiU" w:cs="Tahoma"/>
          <w:szCs w:val="18"/>
        </w:rPr>
        <w:t>如</w:t>
      </w:r>
      <w:r w:rsidRPr="001A449E">
        <w:rPr>
          <w:rFonts w:eastAsia="PMingLiU" w:cs="Tahoma"/>
          <w:szCs w:val="18"/>
        </w:rPr>
        <w:t xml:space="preserve"> Windows To Go </w:t>
      </w:r>
      <w:r w:rsidRPr="001A449E">
        <w:rPr>
          <w:rFonts w:eastAsia="PMingLiU" w:cs="Tahoma"/>
          <w:szCs w:val="18"/>
        </w:rPr>
        <w:t>權利簡介的一部分中所述，如果已接受　貴用戶轉讓之</w:t>
      </w:r>
      <w:r w:rsidRPr="001A449E">
        <w:rPr>
          <w:rFonts w:eastAsia="PMingLiU" w:cs="Tahoma"/>
          <w:szCs w:val="18"/>
        </w:rPr>
        <w:t xml:space="preserve"> Office 365 ProPlus </w:t>
      </w:r>
      <w:r w:rsidRPr="001A449E">
        <w:rPr>
          <w:rFonts w:eastAsia="PMingLiU" w:cs="Tahoma"/>
          <w:szCs w:val="18"/>
        </w:rPr>
        <w:t>使用權的使用者依</w:t>
      </w:r>
      <w:r w:rsidRPr="001A449E">
        <w:rPr>
          <w:rFonts w:eastAsia="PMingLiU" w:cs="Tahoma"/>
          <w:szCs w:val="18"/>
        </w:rPr>
        <w:t xml:space="preserve"> Windows to Go </w:t>
      </w:r>
      <w:r w:rsidRPr="001A449E">
        <w:rPr>
          <w:rFonts w:eastAsia="PMingLiU" w:cs="Tahoma"/>
          <w:szCs w:val="18"/>
        </w:rPr>
        <w:t>權利來使用該權利以使用軟體，以替代依照</w:t>
      </w:r>
      <w:r w:rsidRPr="001A449E">
        <w:rPr>
          <w:rFonts w:eastAsia="PMingLiU" w:cs="Tahoma"/>
          <w:szCs w:val="18"/>
        </w:rPr>
        <w:t xml:space="preserve"> Office 365 ProPlus </w:t>
      </w:r>
      <w:r w:rsidRPr="001A449E">
        <w:rPr>
          <w:rFonts w:eastAsia="PMingLiU" w:cs="Tahoma"/>
          <w:szCs w:val="18"/>
        </w:rPr>
        <w:t>的產品使用權而在五個許可裝置中的其中一個裝置上安裝</w:t>
      </w:r>
      <w:r w:rsidRPr="001A449E">
        <w:rPr>
          <w:rFonts w:eastAsia="PMingLiU" w:cs="Tahoma"/>
          <w:szCs w:val="18"/>
        </w:rPr>
        <w:t xml:space="preserve"> Office 365 ProPlus </w:t>
      </w:r>
      <w:r w:rsidRPr="001A449E">
        <w:rPr>
          <w:rFonts w:eastAsia="PMingLiU" w:cs="Tahoma"/>
          <w:szCs w:val="18"/>
        </w:rPr>
        <w:t>隨附之軟體的拷貝，則該使用者得</w:t>
      </w:r>
      <w:r w:rsidRPr="001A449E">
        <w:rPr>
          <w:rFonts w:eastAsia="PMingLiU" w:cs="Tahoma"/>
          <w:szCs w:val="18"/>
        </w:rPr>
        <w:t xml:space="preserve"> 1) </w:t>
      </w:r>
      <w:r w:rsidRPr="001A449E">
        <w:rPr>
          <w:rFonts w:eastAsia="PMingLiU" w:cs="Tahoma"/>
          <w:szCs w:val="18"/>
        </w:rPr>
        <w:t>在供</w:t>
      </w:r>
      <w:r w:rsidRPr="001A449E">
        <w:rPr>
          <w:rFonts w:eastAsia="PMingLiU" w:cs="Tahoma"/>
          <w:szCs w:val="18"/>
        </w:rPr>
        <w:t xml:space="preserve"> Windows to Go </w:t>
      </w:r>
      <w:r w:rsidRPr="001A449E">
        <w:rPr>
          <w:rFonts w:eastAsia="PMingLiU" w:cs="Tahoma"/>
          <w:szCs w:val="18"/>
        </w:rPr>
        <w:t>權利使用之</w:t>
      </w:r>
      <w:r w:rsidRPr="001A449E">
        <w:rPr>
          <w:rFonts w:eastAsia="PMingLiU" w:cs="Tahoma"/>
          <w:szCs w:val="18"/>
        </w:rPr>
        <w:t xml:space="preserve"> USB </w:t>
      </w:r>
      <w:r w:rsidRPr="001A449E">
        <w:rPr>
          <w:rFonts w:eastAsia="PMingLiU" w:cs="Tahoma"/>
          <w:szCs w:val="18"/>
        </w:rPr>
        <w:t>磁碟機上安裝</w:t>
      </w:r>
      <w:r w:rsidRPr="001A449E">
        <w:rPr>
          <w:rFonts w:eastAsia="PMingLiU" w:cs="Tahoma"/>
          <w:szCs w:val="18"/>
        </w:rPr>
        <w:t xml:space="preserve"> Office Professional </w:t>
      </w:r>
      <w:r w:rsidRPr="001A449E">
        <w:rPr>
          <w:rFonts w:eastAsia="PMingLiU" w:cs="Tahoma"/>
          <w:color w:val="000000" w:themeColor="text1"/>
          <w:szCs w:val="18"/>
        </w:rPr>
        <w:t xml:space="preserve">Plus 2013 </w:t>
      </w:r>
      <w:r w:rsidRPr="001A449E">
        <w:rPr>
          <w:rFonts w:eastAsia="PMingLiU" w:cs="Tahoma"/>
          <w:color w:val="000000" w:themeColor="text1"/>
          <w:szCs w:val="18"/>
        </w:rPr>
        <w:t>軟體的一份拷貝，並</w:t>
      </w:r>
      <w:r w:rsidRPr="001A449E">
        <w:rPr>
          <w:rFonts w:eastAsia="PMingLiU" w:cs="Tahoma"/>
          <w:color w:val="000000" w:themeColor="text1"/>
          <w:szCs w:val="18"/>
        </w:rPr>
        <w:t xml:space="preserve"> 2) </w:t>
      </w:r>
      <w:r w:rsidRPr="001A449E">
        <w:rPr>
          <w:rFonts w:eastAsia="PMingLiU" w:cs="Tahoma"/>
          <w:color w:val="000000" w:themeColor="text1"/>
          <w:szCs w:val="18"/>
        </w:rPr>
        <w:t>使用任何授權裝置上該</w:t>
      </w:r>
      <w:r w:rsidRPr="001A449E">
        <w:rPr>
          <w:rFonts w:eastAsia="PMingLiU" w:cs="Tahoma"/>
          <w:color w:val="000000" w:themeColor="text1"/>
          <w:szCs w:val="18"/>
        </w:rPr>
        <w:t xml:space="preserve"> USB </w:t>
      </w:r>
      <w:r w:rsidRPr="001A449E">
        <w:rPr>
          <w:rFonts w:eastAsia="PMingLiU" w:cs="Tahoma"/>
          <w:color w:val="000000" w:themeColor="text1"/>
          <w:szCs w:val="18"/>
        </w:rPr>
        <w:t>磁碟機上的</w:t>
      </w:r>
      <w:r w:rsidRPr="001A449E">
        <w:rPr>
          <w:rFonts w:eastAsia="PMingLiU" w:cs="Tahoma"/>
          <w:color w:val="000000" w:themeColor="text1"/>
          <w:szCs w:val="18"/>
        </w:rPr>
        <w:t xml:space="preserve"> Office Professional Plus 2013 </w:t>
      </w:r>
      <w:r w:rsidRPr="001A449E">
        <w:rPr>
          <w:rFonts w:eastAsia="PMingLiU" w:cs="Tahoma"/>
          <w:szCs w:val="18"/>
        </w:rPr>
        <w:t>軟體。一旦終止</w:t>
      </w:r>
      <w:r w:rsidRPr="001A449E">
        <w:rPr>
          <w:rFonts w:eastAsia="PMingLiU" w:cs="Tahoma"/>
          <w:szCs w:val="18"/>
        </w:rPr>
        <w:t xml:space="preserve"> Office 365 ProPlus </w:t>
      </w:r>
      <w:r w:rsidRPr="001A449E">
        <w:rPr>
          <w:rFonts w:eastAsia="PMingLiU" w:cs="Tahoma"/>
          <w:szCs w:val="18"/>
        </w:rPr>
        <w:t>訂閱，　貴用戶必須從</w:t>
      </w:r>
      <w:r w:rsidRPr="001A449E">
        <w:rPr>
          <w:rFonts w:eastAsia="PMingLiU" w:cs="Tahoma"/>
          <w:szCs w:val="18"/>
        </w:rPr>
        <w:t xml:space="preserve"> USB </w:t>
      </w:r>
      <w:r w:rsidRPr="001A449E">
        <w:rPr>
          <w:rFonts w:eastAsia="PMingLiU" w:cs="Tahoma"/>
          <w:szCs w:val="18"/>
        </w:rPr>
        <w:t>磁碟機解除安裝</w:t>
      </w:r>
      <w:r w:rsidRPr="001A449E">
        <w:rPr>
          <w:rFonts w:eastAsia="PMingLiU" w:cs="Tahoma"/>
          <w:szCs w:val="18"/>
        </w:rPr>
        <w:t xml:space="preserve"> Office Professional Plus 2013 </w:t>
      </w:r>
      <w:r w:rsidRPr="001A449E">
        <w:rPr>
          <w:rFonts w:eastAsia="PMingLiU" w:cs="Tahoma"/>
          <w:szCs w:val="18"/>
        </w:rPr>
        <w:t>軟體。</w:t>
      </w:r>
    </w:p>
    <w:p w:rsidR="00ED6F81" w:rsidRPr="001A449E" w:rsidRDefault="00ED6F81" w:rsidP="00810479">
      <w:pPr>
        <w:ind w:left="720"/>
        <w:rPr>
          <w:rFonts w:eastAsia="PMingLiU" w:cs="Tahoma"/>
        </w:rPr>
      </w:pPr>
    </w:p>
    <w:p w:rsidR="00B2182D" w:rsidRPr="001A449E" w:rsidRDefault="00B2182D" w:rsidP="00864B8A">
      <w:pPr>
        <w:spacing w:after="60"/>
        <w:ind w:left="720"/>
        <w:rPr>
          <w:rFonts w:eastAsia="PMingLiU" w:cs="Tahoma"/>
        </w:rPr>
      </w:pPr>
      <w:r w:rsidRPr="001A449E">
        <w:rPr>
          <w:rFonts w:eastAsia="PMingLiU" w:cs="Tahoma"/>
          <w:b/>
        </w:rPr>
        <w:t>降級權利</w:t>
      </w:r>
    </w:p>
    <w:p w:rsidR="008368B4" w:rsidRPr="001A449E" w:rsidRDefault="008368B4" w:rsidP="008368B4">
      <w:pPr>
        <w:ind w:left="720"/>
        <w:rPr>
          <w:rFonts w:eastAsia="PMingLiU" w:cs="Tahoma"/>
        </w:rPr>
      </w:pPr>
      <w:r w:rsidRPr="001A449E">
        <w:rPr>
          <w:rFonts w:eastAsia="PMingLiU" w:cs="Tahoma"/>
          <w:bCs/>
          <w:szCs w:val="18"/>
        </w:rPr>
        <w:t xml:space="preserve">Office 365 ProPlus </w:t>
      </w:r>
      <w:r w:rsidRPr="001A449E">
        <w:rPr>
          <w:rFonts w:eastAsia="PMingLiU" w:cs="Tahoma"/>
          <w:bCs/>
          <w:szCs w:val="18"/>
        </w:rPr>
        <w:t>服務沒有降級權。如需線上服務升級需求的詳細資訊，請至下列位置參閱</w:t>
      </w:r>
      <w:r w:rsidRPr="001A449E">
        <w:rPr>
          <w:rFonts w:eastAsia="PMingLiU" w:cs="Tahoma"/>
          <w:bCs/>
          <w:szCs w:val="18"/>
        </w:rPr>
        <w:t xml:space="preserve"> Microsoft </w:t>
      </w:r>
      <w:r w:rsidRPr="001A449E">
        <w:rPr>
          <w:rFonts w:eastAsia="PMingLiU" w:cs="Tahoma"/>
          <w:bCs/>
          <w:szCs w:val="18"/>
        </w:rPr>
        <w:t>產品使用權</w:t>
      </w:r>
      <w:r w:rsidRPr="001A449E">
        <w:rPr>
          <w:rFonts w:eastAsia="PMingLiU" w:cs="Tahoma"/>
          <w:bCs/>
          <w:szCs w:val="18"/>
        </w:rPr>
        <w:t xml:space="preserve"> (PUR)</w:t>
      </w:r>
      <w:r w:rsidRPr="001A449E">
        <w:rPr>
          <w:rFonts w:eastAsia="PMingLiU" w:cs="Tahoma"/>
          <w:bCs/>
          <w:szCs w:val="18"/>
        </w:rPr>
        <w:t>：</w:t>
      </w:r>
      <w:hyperlink r:id="rId37" w:history="1">
        <w:r w:rsidRPr="001A449E">
          <w:rPr>
            <w:rStyle w:val="Hyperlink"/>
            <w:rFonts w:eastAsia="PMingLiU" w:cs="Tahoma"/>
            <w:bCs/>
            <w:szCs w:val="18"/>
          </w:rPr>
          <w:t>www.microsoftvolumelicensing.com/userights/PUR.aspx</w:t>
        </w:r>
      </w:hyperlink>
    </w:p>
    <w:p w:rsidR="00AE5A9F" w:rsidRPr="001A449E" w:rsidRDefault="00AE5A9F" w:rsidP="00AE5A9F">
      <w:pPr>
        <w:rPr>
          <w:rFonts w:eastAsia="PMingLiU" w:cs="Tahoma"/>
        </w:rPr>
      </w:pPr>
      <w:bookmarkStart w:id="1023" w:name="Srv_9OutlookMac2011"/>
    </w:p>
    <w:p w:rsidR="00AE5A9F" w:rsidRPr="001A449E" w:rsidRDefault="00AE5A9F" w:rsidP="00AE5A9F">
      <w:pPr>
        <w:rPr>
          <w:rFonts w:eastAsia="PMingLiU" w:cs="Tahoma"/>
        </w:rPr>
      </w:pPr>
    </w:p>
    <w:p w:rsidR="00704723" w:rsidRPr="001A449E" w:rsidRDefault="00A560B6" w:rsidP="00704723">
      <w:pPr>
        <w:pStyle w:val="Heading3"/>
        <w:rPr>
          <w:rFonts w:ascii="Tahoma" w:eastAsia="PMingLiU" w:hAnsi="Tahoma" w:cs="Tahoma"/>
        </w:rPr>
      </w:pPr>
      <w:bookmarkStart w:id="1024" w:name="_121_Outlook_for"/>
      <w:bookmarkStart w:id="1025" w:name="_13_Outlook_for"/>
      <w:bookmarkStart w:id="1026" w:name="_Toc336338270"/>
      <w:bookmarkStart w:id="1027" w:name="_Toc363720623"/>
      <w:bookmarkEnd w:id="1024"/>
      <w:bookmarkEnd w:id="1025"/>
      <w:r w:rsidRPr="001A449E">
        <w:rPr>
          <w:rFonts w:ascii="Tahoma" w:eastAsia="PMingLiU" w:hAnsi="Tahoma" w:cs="Tahoma"/>
          <w:caps/>
          <w:color w:val="F66400"/>
          <w:sz w:val="22"/>
          <w:vertAlign w:val="superscript"/>
        </w:rPr>
        <w:t>14</w:t>
      </w:r>
      <w:r w:rsidRPr="001A449E">
        <w:rPr>
          <w:rFonts w:ascii="Tahoma" w:eastAsia="PMingLiU" w:hAnsi="Tahoma" w:cs="Tahoma"/>
          <w:color w:val="F66400"/>
          <w:sz w:val="22"/>
        </w:rPr>
        <w:t xml:space="preserve"> Outlook for Mac 2011</w:t>
      </w:r>
      <w:bookmarkEnd w:id="1026"/>
      <w:bookmarkEnd w:id="1027"/>
      <w:r w:rsidRPr="001A449E">
        <w:rPr>
          <w:rFonts w:ascii="Tahoma" w:eastAsia="PMingLiU" w:hAnsi="Tahoma" w:cs="Tahoma"/>
          <w:color w:val="F66400"/>
          <w:sz w:val="22"/>
        </w:rPr>
        <w:t xml:space="preserve"> </w:t>
      </w:r>
    </w:p>
    <w:bookmarkEnd w:id="1023"/>
    <w:p w:rsidR="00704723" w:rsidRPr="001A449E" w:rsidRDefault="00704723" w:rsidP="00AE5A9F">
      <w:pPr>
        <w:rPr>
          <w:rFonts w:eastAsia="PMingLiU" w:cs="Tahoma"/>
        </w:rPr>
      </w:pPr>
    </w:p>
    <w:p w:rsidR="00704723" w:rsidRPr="001A449E" w:rsidRDefault="00704723" w:rsidP="00864B8A">
      <w:pPr>
        <w:spacing w:after="60"/>
        <w:ind w:left="720"/>
        <w:rPr>
          <w:rFonts w:eastAsia="PMingLiU" w:cs="Tahoma"/>
        </w:rPr>
      </w:pPr>
      <w:r w:rsidRPr="001A449E">
        <w:rPr>
          <w:rFonts w:eastAsia="PMingLiU" w:cs="Tahoma"/>
          <w:b/>
        </w:rPr>
        <w:t xml:space="preserve">Entourage for Mac 2008 </w:t>
      </w:r>
      <w:r w:rsidRPr="001A449E">
        <w:rPr>
          <w:rFonts w:eastAsia="PMingLiU" w:cs="Tahoma"/>
          <w:b/>
        </w:rPr>
        <w:t>的軟體保證移轉路徑：</w:t>
      </w:r>
    </w:p>
    <w:p w:rsidR="00223A77" w:rsidRPr="001A449E" w:rsidRDefault="00704723" w:rsidP="00AE5A9F">
      <w:pPr>
        <w:adjustRightInd w:val="0"/>
        <w:ind w:left="720"/>
        <w:textAlignment w:val="baseline"/>
        <w:rPr>
          <w:rFonts w:eastAsia="PMingLiU" w:cs="Tahoma"/>
        </w:rPr>
      </w:pPr>
      <w:r w:rsidRPr="001A449E">
        <w:rPr>
          <w:rFonts w:eastAsia="PMingLiU" w:cs="Tahoma"/>
          <w:szCs w:val="20"/>
        </w:rPr>
        <w:t>Entourage for Mac</w:t>
      </w:r>
      <w:bookmarkStart w:id="1028" w:name="Srv_8Project2010Pro"/>
      <w:r w:rsidRPr="001A449E">
        <w:rPr>
          <w:rFonts w:eastAsia="PMingLiU" w:cs="Tahoma"/>
          <w:szCs w:val="20"/>
        </w:rPr>
        <w:t xml:space="preserve"> 2008 </w:t>
      </w:r>
      <w:r w:rsidRPr="001A449E">
        <w:rPr>
          <w:rFonts w:eastAsia="PMingLiU" w:cs="Tahoma"/>
          <w:szCs w:val="20"/>
        </w:rPr>
        <w:t>的後續版本是</w:t>
      </w:r>
      <w:r w:rsidRPr="001A449E">
        <w:rPr>
          <w:rFonts w:eastAsia="PMingLiU" w:cs="Tahoma"/>
          <w:szCs w:val="20"/>
        </w:rPr>
        <w:t xml:space="preserve"> Outlook for Mac 2011</w:t>
      </w:r>
      <w:r w:rsidRPr="001A449E">
        <w:rPr>
          <w:rFonts w:eastAsia="PMingLiU" w:cs="Tahoma"/>
          <w:szCs w:val="20"/>
        </w:rPr>
        <w:t>。</w:t>
      </w:r>
    </w:p>
    <w:p w:rsidR="00AE5A9F" w:rsidRPr="001A449E" w:rsidRDefault="00AE5A9F" w:rsidP="00AE5A9F">
      <w:pPr>
        <w:adjustRightInd w:val="0"/>
        <w:textAlignment w:val="baseline"/>
        <w:rPr>
          <w:rFonts w:eastAsia="PMingLiU" w:cs="Tahoma"/>
        </w:rPr>
      </w:pPr>
    </w:p>
    <w:p w:rsidR="00AE5A9F" w:rsidRPr="001A449E" w:rsidRDefault="00AE5A9F" w:rsidP="00AE5A9F">
      <w:pPr>
        <w:adjustRightInd w:val="0"/>
        <w:textAlignment w:val="baseline"/>
        <w:rPr>
          <w:rFonts w:eastAsia="PMingLiU" w:cs="Tahoma"/>
        </w:rPr>
      </w:pPr>
    </w:p>
    <w:p w:rsidR="00223A77" w:rsidRPr="001A449E" w:rsidRDefault="00A560B6" w:rsidP="00223A77">
      <w:pPr>
        <w:pStyle w:val="Heading3"/>
        <w:rPr>
          <w:rFonts w:ascii="Tahoma" w:eastAsia="PMingLiU" w:hAnsi="Tahoma" w:cs="Tahoma"/>
        </w:rPr>
      </w:pPr>
      <w:bookmarkStart w:id="1029" w:name="_132_Project_2013"/>
      <w:bookmarkStart w:id="1030" w:name="_14_Project_Professional"/>
      <w:bookmarkStart w:id="1031" w:name="_Toc336338271"/>
      <w:bookmarkStart w:id="1032" w:name="_Toc363720624"/>
      <w:bookmarkStart w:id="1033" w:name="_Toc254806116"/>
      <w:bookmarkStart w:id="1034" w:name="Srv_Project2010Pro"/>
      <w:bookmarkStart w:id="1035" w:name="Aps_8Project2010Pro"/>
      <w:bookmarkEnd w:id="1029"/>
      <w:bookmarkEnd w:id="1030"/>
      <w:r w:rsidRPr="001A449E">
        <w:rPr>
          <w:rFonts w:ascii="Tahoma" w:eastAsia="PMingLiU" w:hAnsi="Tahoma" w:cs="Tahoma"/>
          <w:caps/>
          <w:color w:val="F66400"/>
          <w:sz w:val="22"/>
          <w:vertAlign w:val="superscript"/>
        </w:rPr>
        <w:t>15</w:t>
      </w:r>
      <w:r w:rsidRPr="001A449E">
        <w:rPr>
          <w:rFonts w:ascii="Tahoma" w:eastAsia="PMingLiU" w:hAnsi="Tahoma" w:cs="Tahoma"/>
          <w:color w:val="F66400"/>
          <w:sz w:val="22"/>
        </w:rPr>
        <w:t xml:space="preserve"> Project Professional 2013</w:t>
      </w:r>
      <w:bookmarkEnd w:id="1031"/>
      <w:bookmarkEnd w:id="1032"/>
      <w:r w:rsidRPr="001A449E">
        <w:rPr>
          <w:rFonts w:ascii="Tahoma" w:eastAsia="PMingLiU" w:hAnsi="Tahoma" w:cs="Tahoma"/>
          <w:color w:val="F66400"/>
          <w:sz w:val="22"/>
        </w:rPr>
        <w:t xml:space="preserve"> </w:t>
      </w:r>
      <w:bookmarkEnd w:id="1033"/>
    </w:p>
    <w:bookmarkEnd w:id="1028"/>
    <w:bookmarkEnd w:id="1034"/>
    <w:bookmarkEnd w:id="1035"/>
    <w:p w:rsidR="00223A77" w:rsidRPr="001A449E" w:rsidRDefault="00223A77" w:rsidP="00AE5A9F">
      <w:pPr>
        <w:ind w:left="720"/>
        <w:rPr>
          <w:rFonts w:eastAsia="PMingLiU" w:cs="Tahoma"/>
        </w:rPr>
      </w:pPr>
    </w:p>
    <w:p w:rsidR="00223A77" w:rsidRPr="001A449E" w:rsidRDefault="00223A77" w:rsidP="00864B8A">
      <w:pPr>
        <w:spacing w:after="60"/>
        <w:ind w:left="720"/>
        <w:rPr>
          <w:rFonts w:eastAsia="PMingLiU" w:cs="Tahoma"/>
        </w:rPr>
      </w:pPr>
      <w:r w:rsidRPr="001A449E">
        <w:rPr>
          <w:rFonts w:eastAsia="PMingLiU" w:cs="Tahoma"/>
          <w:b/>
        </w:rPr>
        <w:t>免費的</w:t>
      </w:r>
      <w:r w:rsidRPr="001A449E">
        <w:rPr>
          <w:rFonts w:eastAsia="PMingLiU" w:cs="Tahoma"/>
          <w:b/>
        </w:rPr>
        <w:t xml:space="preserve"> Project Server CAL</w:t>
      </w:r>
    </w:p>
    <w:p w:rsidR="00223A77" w:rsidRPr="001A449E" w:rsidRDefault="00223A77" w:rsidP="00AE5A9F">
      <w:pPr>
        <w:pStyle w:val="EndnoteText"/>
        <w:ind w:left="720"/>
        <w:rPr>
          <w:rFonts w:ascii="Tahoma" w:eastAsia="PMingLiU" w:hAnsi="Tahoma" w:cs="Tahoma"/>
        </w:rPr>
      </w:pPr>
      <w:r w:rsidRPr="001A449E">
        <w:rPr>
          <w:rStyle w:val="EndnoteTextChar"/>
          <w:rFonts w:ascii="Tahoma" w:eastAsia="PMingLiU" w:hAnsi="Tahoma" w:cs="Tahoma"/>
          <w:sz w:val="18"/>
        </w:rPr>
        <w:t>具備</w:t>
      </w:r>
      <w:r w:rsidRPr="001A449E">
        <w:rPr>
          <w:rStyle w:val="EndnoteTextChar"/>
          <w:rFonts w:ascii="Tahoma" w:eastAsia="PMingLiU" w:hAnsi="Tahoma" w:cs="Tahoma"/>
          <w:sz w:val="18"/>
        </w:rPr>
        <w:t xml:space="preserve"> Project Professional 2013 </w:t>
      </w:r>
      <w:r w:rsidRPr="001A449E">
        <w:rPr>
          <w:rStyle w:val="EndnoteTextChar"/>
          <w:rFonts w:ascii="Tahoma" w:eastAsia="PMingLiU" w:hAnsi="Tahoma" w:cs="Tahoma"/>
          <w:sz w:val="18"/>
        </w:rPr>
        <w:t>授權的客戶將視為擁有一份</w:t>
      </w:r>
      <w:r w:rsidRPr="001A449E">
        <w:rPr>
          <w:rStyle w:val="EndnoteTextChar"/>
          <w:rFonts w:ascii="Tahoma" w:eastAsia="PMingLiU" w:hAnsi="Tahoma" w:cs="Tahoma"/>
          <w:sz w:val="18"/>
        </w:rPr>
        <w:t xml:space="preserve"> Project Server 2013 </w:t>
      </w:r>
      <w:r w:rsidRPr="001A449E">
        <w:rPr>
          <w:rStyle w:val="EndnoteTextChar"/>
          <w:rFonts w:ascii="Tahoma" w:eastAsia="PMingLiU" w:hAnsi="Tahoma" w:cs="Tahoma"/>
          <w:sz w:val="18"/>
        </w:rPr>
        <w:t>裝置</w:t>
      </w:r>
      <w:r w:rsidRPr="001A449E">
        <w:rPr>
          <w:rStyle w:val="EndnoteTextChar"/>
          <w:rFonts w:ascii="Tahoma" w:eastAsia="PMingLiU" w:hAnsi="Tahoma" w:cs="Tahoma"/>
          <w:sz w:val="18"/>
        </w:rPr>
        <w:t xml:space="preserve"> CAL</w:t>
      </w:r>
      <w:r w:rsidRPr="001A449E">
        <w:rPr>
          <w:rStyle w:val="EndnoteTextChar"/>
          <w:rFonts w:ascii="Tahoma" w:eastAsia="PMingLiU" w:hAnsi="Tahoma" w:cs="Tahoma"/>
          <w:sz w:val="18"/>
        </w:rPr>
        <w:t>。依據該</w:t>
      </w:r>
      <w:r w:rsidRPr="001A449E">
        <w:rPr>
          <w:rStyle w:val="EndnoteTextChar"/>
          <w:rFonts w:ascii="Tahoma" w:eastAsia="PMingLiU" w:hAnsi="Tahoma" w:cs="Tahoma"/>
          <w:sz w:val="18"/>
        </w:rPr>
        <w:t xml:space="preserve"> CAL </w:t>
      </w:r>
      <w:r w:rsidRPr="001A449E">
        <w:rPr>
          <w:rStyle w:val="EndnoteTextChar"/>
          <w:rFonts w:ascii="Tahoma" w:eastAsia="PMingLiU" w:hAnsi="Tahoma" w:cs="Tahoma"/>
          <w:sz w:val="18"/>
        </w:rPr>
        <w:t>之</w:t>
      </w:r>
      <w:r w:rsidRPr="001A449E">
        <w:rPr>
          <w:rStyle w:val="EndnoteTextChar"/>
          <w:rFonts w:ascii="Tahoma" w:eastAsia="PMingLiU" w:hAnsi="Tahoma" w:cs="Tahoma"/>
          <w:sz w:val="18"/>
        </w:rPr>
        <w:t xml:space="preserve"> Project Server2013 </w:t>
      </w:r>
      <w:r w:rsidRPr="001A449E">
        <w:rPr>
          <w:rStyle w:val="EndnoteTextChar"/>
          <w:rFonts w:ascii="Tahoma" w:eastAsia="PMingLiU" w:hAnsi="Tahoma" w:cs="Tahoma"/>
          <w:sz w:val="18"/>
        </w:rPr>
        <w:t>的存取權將隨著對應的</w:t>
      </w:r>
      <w:r w:rsidRPr="001A449E">
        <w:rPr>
          <w:rStyle w:val="EndnoteTextChar"/>
          <w:rFonts w:ascii="Tahoma" w:eastAsia="PMingLiU" w:hAnsi="Tahoma" w:cs="Tahoma"/>
          <w:sz w:val="18"/>
        </w:rPr>
        <w:t xml:space="preserve"> Project Professional </w:t>
      </w:r>
      <w:r w:rsidRPr="001A449E">
        <w:rPr>
          <w:rStyle w:val="EndnoteTextChar"/>
          <w:rFonts w:ascii="Tahoma" w:eastAsia="PMingLiU" w:hAnsi="Tahoma" w:cs="Tahoma"/>
          <w:sz w:val="18"/>
        </w:rPr>
        <w:t>使用權屆滿而失去效力。</w:t>
      </w:r>
    </w:p>
    <w:p w:rsidR="00223A77" w:rsidRPr="001A449E" w:rsidRDefault="00223A77" w:rsidP="00AE5A9F">
      <w:pPr>
        <w:pStyle w:val="EndnoteText"/>
        <w:ind w:left="720"/>
        <w:rPr>
          <w:rFonts w:ascii="Tahoma" w:eastAsia="PMingLiU" w:hAnsi="Tahoma" w:cs="Tahoma"/>
        </w:rPr>
      </w:pPr>
    </w:p>
    <w:p w:rsidR="00223A77" w:rsidRPr="001A449E" w:rsidRDefault="00223A77" w:rsidP="00AE5A9F">
      <w:pPr>
        <w:pStyle w:val="EndnoteText"/>
        <w:ind w:left="720"/>
        <w:rPr>
          <w:rFonts w:ascii="Tahoma" w:eastAsia="PMingLiU" w:hAnsi="Tahoma" w:cs="Tahoma"/>
        </w:rPr>
      </w:pPr>
      <w:r w:rsidRPr="001A449E">
        <w:rPr>
          <w:rStyle w:val="EndnoteTextChar"/>
          <w:rFonts w:ascii="Tahoma" w:eastAsia="PMingLiU" w:hAnsi="Tahoma" w:cs="Tahoma"/>
          <w:sz w:val="18"/>
        </w:rPr>
        <w:t>針對</w:t>
      </w:r>
      <w:r w:rsidRPr="001A449E">
        <w:rPr>
          <w:rStyle w:val="EndnoteTextChar"/>
          <w:rFonts w:ascii="Tahoma" w:eastAsia="PMingLiU" w:hAnsi="Tahoma" w:cs="Tahoma"/>
          <w:sz w:val="18"/>
        </w:rPr>
        <w:t xml:space="preserve"> Project Professional </w:t>
      </w:r>
      <w:r w:rsidRPr="001A449E">
        <w:rPr>
          <w:rStyle w:val="EndnoteTextChar"/>
          <w:rFonts w:ascii="Tahoma" w:eastAsia="PMingLiU" w:hAnsi="Tahoma" w:cs="Tahoma"/>
          <w:sz w:val="18"/>
        </w:rPr>
        <w:t>使用權具備有效的軟體保證之客戶，將視為具有免費之</w:t>
      </w:r>
      <w:r w:rsidRPr="001A449E">
        <w:rPr>
          <w:rStyle w:val="EndnoteTextChar"/>
          <w:rFonts w:ascii="Tahoma" w:eastAsia="PMingLiU" w:hAnsi="Tahoma" w:cs="Tahoma"/>
          <w:sz w:val="18"/>
        </w:rPr>
        <w:t xml:space="preserve"> Project Server CAL </w:t>
      </w:r>
      <w:r w:rsidRPr="001A449E">
        <w:rPr>
          <w:rStyle w:val="EndnoteTextChar"/>
          <w:rFonts w:ascii="Tahoma" w:eastAsia="PMingLiU" w:hAnsi="Tahoma" w:cs="Tahoma"/>
          <w:sz w:val="18"/>
        </w:rPr>
        <w:t>的軟體保證。此類範圍將隨對應的</w:t>
      </w:r>
      <w:r w:rsidRPr="001A449E">
        <w:rPr>
          <w:rStyle w:val="EndnoteTextChar"/>
          <w:rFonts w:ascii="Tahoma" w:eastAsia="PMingLiU" w:hAnsi="Tahoma" w:cs="Tahoma"/>
          <w:sz w:val="18"/>
        </w:rPr>
        <w:t xml:space="preserve"> Project Professional </w:t>
      </w:r>
      <w:r w:rsidRPr="001A449E">
        <w:rPr>
          <w:rStyle w:val="EndnoteTextChar"/>
          <w:rFonts w:ascii="Tahoma" w:eastAsia="PMingLiU" w:hAnsi="Tahoma" w:cs="Tahoma"/>
          <w:sz w:val="18"/>
        </w:rPr>
        <w:t>範圍屆滿而失去效力。</w:t>
      </w:r>
    </w:p>
    <w:p w:rsidR="00223A77" w:rsidRPr="001A449E" w:rsidRDefault="00223A77" w:rsidP="00AE5A9F">
      <w:pPr>
        <w:pStyle w:val="EndnoteText"/>
        <w:ind w:left="720"/>
        <w:rPr>
          <w:rFonts w:ascii="Tahoma" w:eastAsia="PMingLiU" w:hAnsi="Tahoma" w:cs="Tahoma"/>
        </w:rPr>
      </w:pPr>
    </w:p>
    <w:p w:rsidR="00223A77" w:rsidRPr="001A449E" w:rsidRDefault="00223A77" w:rsidP="00AE5A9F">
      <w:pPr>
        <w:pStyle w:val="EndnoteText"/>
        <w:ind w:left="720"/>
        <w:rPr>
          <w:rFonts w:ascii="Tahoma" w:eastAsia="PMingLiU" w:hAnsi="Tahoma" w:cs="Tahoma"/>
        </w:rPr>
      </w:pPr>
      <w:r w:rsidRPr="001A449E">
        <w:rPr>
          <w:rStyle w:val="EndnoteTextChar"/>
          <w:rFonts w:ascii="Tahoma" w:eastAsia="PMingLiU" w:hAnsi="Tahoma" w:cs="Tahoma"/>
          <w:sz w:val="18"/>
        </w:rPr>
        <w:t>如需適用於這些</w:t>
      </w:r>
      <w:r w:rsidRPr="001A449E">
        <w:rPr>
          <w:rStyle w:val="EndnoteTextChar"/>
          <w:rFonts w:ascii="Tahoma" w:eastAsia="PMingLiU" w:hAnsi="Tahoma" w:cs="Tahoma"/>
          <w:sz w:val="18"/>
        </w:rPr>
        <w:t xml:space="preserve"> CAL </w:t>
      </w:r>
      <w:r w:rsidRPr="001A449E">
        <w:rPr>
          <w:rStyle w:val="EndnoteTextChar"/>
          <w:rFonts w:ascii="Tahoma" w:eastAsia="PMingLiU" w:hAnsi="Tahoma" w:cs="Tahoma"/>
          <w:sz w:val="18"/>
        </w:rPr>
        <w:t>的額外權利，請參閱</w:t>
      </w:r>
      <w:r w:rsidRPr="001A449E">
        <w:rPr>
          <w:rStyle w:val="EndnoteTextChar"/>
          <w:rFonts w:ascii="Tahoma" w:eastAsia="PMingLiU" w:hAnsi="Tahoma" w:cs="Tahoma"/>
          <w:sz w:val="18"/>
        </w:rPr>
        <w:t xml:space="preserve"> Project Server </w:t>
      </w:r>
      <w:r w:rsidRPr="001A449E">
        <w:rPr>
          <w:rStyle w:val="EndnoteTextChar"/>
          <w:rFonts w:ascii="Tahoma" w:eastAsia="PMingLiU" w:hAnsi="Tahoma" w:cs="Tahoma"/>
          <w:sz w:val="18"/>
        </w:rPr>
        <w:t>產品條件注意事項。</w:t>
      </w:r>
    </w:p>
    <w:p w:rsidR="00AE5A9F" w:rsidRPr="001A449E" w:rsidRDefault="00AE5A9F" w:rsidP="00AE5A9F">
      <w:pPr>
        <w:rPr>
          <w:rFonts w:eastAsia="PMingLiU" w:cs="Tahoma"/>
        </w:rPr>
      </w:pPr>
    </w:p>
    <w:p w:rsidR="00AE5A9F" w:rsidRDefault="00AE5A9F" w:rsidP="00AE5A9F">
      <w:pPr>
        <w:rPr>
          <w:rFonts w:eastAsia="PMingLiU" w:cs="Tahoma"/>
        </w:rPr>
      </w:pPr>
    </w:p>
    <w:p w:rsidR="003606DE" w:rsidRDefault="003606DE" w:rsidP="00AE5A9F">
      <w:pPr>
        <w:rPr>
          <w:rFonts w:eastAsia="PMingLiU" w:cs="Tahoma"/>
        </w:rPr>
      </w:pPr>
    </w:p>
    <w:p w:rsidR="003606DE" w:rsidRPr="001A449E" w:rsidRDefault="003606DE" w:rsidP="00AE5A9F">
      <w:pPr>
        <w:rPr>
          <w:rFonts w:eastAsia="PMingLiU" w:cs="Tahoma"/>
        </w:rPr>
      </w:pPr>
    </w:p>
    <w:p w:rsidR="002202DB" w:rsidRPr="001A449E" w:rsidRDefault="00A560B6" w:rsidP="00D824E9">
      <w:pPr>
        <w:pStyle w:val="Heading3"/>
        <w:keepNext/>
        <w:rPr>
          <w:rFonts w:ascii="Tahoma" w:eastAsia="PMingLiU" w:hAnsi="Tahoma" w:cs="Tahoma"/>
        </w:rPr>
      </w:pPr>
      <w:bookmarkStart w:id="1036" w:name="_143_Project_Pro"/>
      <w:bookmarkStart w:id="1037" w:name="_15_Project_Pro"/>
      <w:bookmarkStart w:id="1038" w:name="_Toc363720625"/>
      <w:bookmarkEnd w:id="1036"/>
      <w:bookmarkEnd w:id="1037"/>
      <w:r w:rsidRPr="001A449E">
        <w:rPr>
          <w:rFonts w:ascii="Tahoma" w:eastAsia="PMingLiU" w:hAnsi="Tahoma" w:cs="Tahoma"/>
          <w:caps/>
          <w:color w:val="F66400"/>
          <w:sz w:val="22"/>
          <w:vertAlign w:val="superscript"/>
        </w:rPr>
        <w:t>16</w:t>
      </w:r>
      <w:r w:rsidRPr="00553328">
        <w:rPr>
          <w:rFonts w:ascii="Tahoma" w:eastAsia="PMingLiU" w:hAnsi="Tahoma" w:cs="Tahoma"/>
          <w:caps/>
          <w:color w:val="F66400"/>
          <w:sz w:val="22"/>
        </w:rPr>
        <w:t xml:space="preserve"> </w:t>
      </w:r>
      <w:r w:rsidRPr="001A449E">
        <w:rPr>
          <w:rFonts w:ascii="Tahoma" w:eastAsia="PMingLiU" w:hAnsi="Tahoma" w:cs="Tahoma"/>
          <w:color w:val="F66400"/>
          <w:sz w:val="22"/>
        </w:rPr>
        <w:t>Project Pro for Office 365</w:t>
      </w:r>
      <w:bookmarkEnd w:id="1038"/>
      <w:r w:rsidRPr="001A449E">
        <w:rPr>
          <w:rFonts w:ascii="Tahoma" w:eastAsia="PMingLiU" w:hAnsi="Tahoma" w:cs="Tahoma"/>
          <w:color w:val="F66400"/>
          <w:sz w:val="22"/>
        </w:rPr>
        <w:t xml:space="preserve"> </w:t>
      </w:r>
    </w:p>
    <w:p w:rsidR="00A32FE7" w:rsidRPr="001A449E" w:rsidRDefault="00A32FE7" w:rsidP="00D824E9">
      <w:pPr>
        <w:keepNext/>
        <w:rPr>
          <w:rFonts w:eastAsia="PMingLiU" w:cs="Tahoma"/>
        </w:rPr>
      </w:pPr>
    </w:p>
    <w:p w:rsidR="002202DB" w:rsidRPr="001A449E" w:rsidRDefault="002202DB" w:rsidP="002202DB">
      <w:pPr>
        <w:spacing w:after="60"/>
        <w:ind w:left="720"/>
        <w:rPr>
          <w:rFonts w:eastAsia="PMingLiU" w:cs="Tahoma"/>
        </w:rPr>
      </w:pPr>
      <w:r w:rsidRPr="001A449E">
        <w:rPr>
          <w:rFonts w:eastAsia="PMingLiU" w:cs="Tahoma"/>
          <w:b/>
        </w:rPr>
        <w:t>媒體資格與遠端桌面服務</w:t>
      </w:r>
      <w:r w:rsidRPr="001A449E">
        <w:rPr>
          <w:rFonts w:eastAsia="PMingLiU" w:cs="Tahoma"/>
          <w:b/>
        </w:rPr>
        <w:t xml:space="preserve"> (RDS)</w:t>
      </w:r>
    </w:p>
    <w:p w:rsidR="002202DB" w:rsidRPr="001A449E" w:rsidRDefault="002202DB" w:rsidP="002202DB">
      <w:pPr>
        <w:ind w:left="720"/>
        <w:rPr>
          <w:rFonts w:eastAsia="PMingLiU" w:cs="Tahoma"/>
        </w:rPr>
      </w:pPr>
      <w:r w:rsidRPr="001A449E">
        <w:rPr>
          <w:rFonts w:eastAsia="PMingLiU" w:cs="Tahoma"/>
          <w:szCs w:val="18"/>
        </w:rPr>
        <w:t>如果已接受　貴用戶轉讓之</w:t>
      </w:r>
      <w:r w:rsidRPr="001A449E">
        <w:rPr>
          <w:rFonts w:eastAsia="PMingLiU" w:cs="Tahoma"/>
          <w:szCs w:val="18"/>
        </w:rPr>
        <w:t xml:space="preserve"> Project Pro for Office 365 </w:t>
      </w:r>
      <w:r w:rsidRPr="001A449E">
        <w:rPr>
          <w:rFonts w:eastAsia="PMingLiU" w:cs="Tahoma"/>
          <w:szCs w:val="18"/>
        </w:rPr>
        <w:t>使用權的使用者在已啟用</w:t>
      </w:r>
      <w:r w:rsidRPr="001A449E">
        <w:rPr>
          <w:rFonts w:eastAsia="PMingLiU" w:cs="Tahoma"/>
          <w:szCs w:val="18"/>
        </w:rPr>
        <w:t xml:space="preserve"> RDS </w:t>
      </w:r>
      <w:r w:rsidRPr="001A449E">
        <w:rPr>
          <w:rFonts w:eastAsia="PMingLiU" w:cs="Tahoma"/>
          <w:szCs w:val="18"/>
        </w:rPr>
        <w:t>角色的網路伺服器上使用軟體，以替代依照</w:t>
      </w:r>
      <w:r w:rsidRPr="001A449E">
        <w:rPr>
          <w:rFonts w:eastAsia="PMingLiU" w:cs="Tahoma"/>
          <w:szCs w:val="18"/>
        </w:rPr>
        <w:t xml:space="preserve"> Project Pro for Office 365 </w:t>
      </w:r>
      <w:r w:rsidRPr="001A449E">
        <w:rPr>
          <w:rFonts w:eastAsia="PMingLiU" w:cs="Tahoma"/>
          <w:szCs w:val="18"/>
        </w:rPr>
        <w:t>的產品使用權而在五個許可裝置中的其中一個裝置上安裝</w:t>
      </w:r>
      <w:r w:rsidRPr="001A449E">
        <w:rPr>
          <w:rFonts w:eastAsia="PMingLiU" w:cs="Tahoma"/>
          <w:szCs w:val="18"/>
        </w:rPr>
        <w:t xml:space="preserve"> Project Pro for Office 365 </w:t>
      </w:r>
      <w:r w:rsidRPr="001A449E">
        <w:rPr>
          <w:rFonts w:eastAsia="PMingLiU" w:cs="Tahoma"/>
          <w:szCs w:val="18"/>
        </w:rPr>
        <w:t>隨附之軟體的拷貝，則該使用者得</w:t>
      </w:r>
      <w:r w:rsidRPr="001A449E">
        <w:rPr>
          <w:rFonts w:eastAsia="PMingLiU" w:cs="Tahoma"/>
          <w:szCs w:val="18"/>
        </w:rPr>
        <w:t xml:space="preserve"> 1) </w:t>
      </w:r>
      <w:r w:rsidRPr="001A449E">
        <w:rPr>
          <w:rFonts w:eastAsia="PMingLiU" w:cs="Tahoma"/>
          <w:szCs w:val="18"/>
        </w:rPr>
        <w:t>在網路伺服器上安裝</w:t>
      </w:r>
      <w:r w:rsidRPr="001A449E">
        <w:rPr>
          <w:rFonts w:eastAsia="PMingLiU" w:cs="Tahoma"/>
          <w:szCs w:val="18"/>
        </w:rPr>
        <w:t xml:space="preserve"> Project Professional 2013 </w:t>
      </w:r>
      <w:r w:rsidRPr="001A449E">
        <w:rPr>
          <w:rFonts w:eastAsia="PMingLiU" w:cs="Tahoma"/>
          <w:szCs w:val="18"/>
        </w:rPr>
        <w:t>軟體的一個拷貝，以及</w:t>
      </w:r>
      <w:r w:rsidRPr="001A449E">
        <w:rPr>
          <w:rFonts w:eastAsia="PMingLiU" w:cs="Tahoma"/>
          <w:szCs w:val="18"/>
        </w:rPr>
        <w:t xml:space="preserve"> 2) </w:t>
      </w:r>
      <w:r w:rsidRPr="001A449E">
        <w:rPr>
          <w:rFonts w:eastAsia="PMingLiU" w:cs="Tahoma"/>
          <w:szCs w:val="18"/>
        </w:rPr>
        <w:t>從任何裝置存取</w:t>
      </w:r>
      <w:r w:rsidRPr="001A449E">
        <w:rPr>
          <w:rFonts w:eastAsia="PMingLiU" w:cs="Tahoma"/>
          <w:szCs w:val="18"/>
        </w:rPr>
        <w:t xml:space="preserve"> Project Professional 2013 </w:t>
      </w:r>
      <w:r w:rsidRPr="001A449E">
        <w:rPr>
          <w:rFonts w:eastAsia="PMingLiU" w:cs="Tahoma"/>
          <w:szCs w:val="18"/>
        </w:rPr>
        <w:t>軟體。一旦終止</w:t>
      </w:r>
      <w:r w:rsidRPr="001A449E">
        <w:rPr>
          <w:rFonts w:eastAsia="PMingLiU" w:cs="Tahoma"/>
          <w:szCs w:val="18"/>
        </w:rPr>
        <w:t xml:space="preserve"> Project Pro for Office 365 </w:t>
      </w:r>
      <w:r w:rsidRPr="001A449E">
        <w:rPr>
          <w:rFonts w:eastAsia="PMingLiU" w:cs="Tahoma"/>
          <w:szCs w:val="18"/>
        </w:rPr>
        <w:t>訂閱，　貴用戶必須從網路伺服器解除安裝</w:t>
      </w:r>
      <w:r w:rsidRPr="001A449E">
        <w:rPr>
          <w:rFonts w:eastAsia="PMingLiU" w:cs="Tahoma"/>
          <w:szCs w:val="18"/>
        </w:rPr>
        <w:t xml:space="preserve"> Project Professional 2013 </w:t>
      </w:r>
      <w:r w:rsidRPr="001A449E">
        <w:rPr>
          <w:rFonts w:eastAsia="PMingLiU" w:cs="Tahoma"/>
          <w:szCs w:val="18"/>
        </w:rPr>
        <w:t>軟體。</w:t>
      </w:r>
    </w:p>
    <w:p w:rsidR="002202DB" w:rsidRPr="001A449E" w:rsidRDefault="002202DB" w:rsidP="002202DB">
      <w:pPr>
        <w:ind w:left="720"/>
        <w:rPr>
          <w:rFonts w:eastAsia="PMingLiU" w:cs="Tahoma"/>
        </w:rPr>
      </w:pPr>
    </w:p>
    <w:p w:rsidR="002202DB" w:rsidRPr="001A449E" w:rsidRDefault="002202DB" w:rsidP="002202DB">
      <w:pPr>
        <w:spacing w:after="60"/>
        <w:ind w:left="720"/>
        <w:rPr>
          <w:rFonts w:eastAsia="PMingLiU" w:cs="Tahoma"/>
        </w:rPr>
      </w:pPr>
      <w:r w:rsidRPr="001A449E">
        <w:rPr>
          <w:rFonts w:eastAsia="PMingLiU" w:cs="Tahoma"/>
          <w:b/>
        </w:rPr>
        <w:t>降級權利</w:t>
      </w:r>
    </w:p>
    <w:p w:rsidR="002202DB" w:rsidRPr="001A449E" w:rsidRDefault="002202DB" w:rsidP="002202DB">
      <w:pPr>
        <w:ind w:left="720"/>
        <w:rPr>
          <w:rFonts w:eastAsia="PMingLiU" w:cs="Tahoma"/>
        </w:rPr>
      </w:pPr>
      <w:r w:rsidRPr="001A449E">
        <w:rPr>
          <w:rFonts w:eastAsia="PMingLiU" w:cs="Tahoma"/>
          <w:bCs/>
          <w:szCs w:val="18"/>
        </w:rPr>
        <w:t xml:space="preserve">Project Pro for Office 365 </w:t>
      </w:r>
      <w:r w:rsidRPr="001A449E">
        <w:rPr>
          <w:rFonts w:eastAsia="PMingLiU" w:cs="Tahoma"/>
          <w:bCs/>
          <w:szCs w:val="18"/>
        </w:rPr>
        <w:t>服務沒有降級權。如需線上服務升級需求的詳細資訊，請至下列位置參閱</w:t>
      </w:r>
      <w:r w:rsidRPr="001A449E">
        <w:rPr>
          <w:rFonts w:eastAsia="PMingLiU" w:cs="Tahoma"/>
          <w:bCs/>
          <w:szCs w:val="18"/>
        </w:rPr>
        <w:t xml:space="preserve"> Microsoft </w:t>
      </w:r>
      <w:r w:rsidRPr="001A449E">
        <w:rPr>
          <w:rFonts w:eastAsia="PMingLiU" w:cs="Tahoma"/>
          <w:bCs/>
          <w:szCs w:val="18"/>
        </w:rPr>
        <w:t>產品使用權</w:t>
      </w:r>
      <w:r w:rsidRPr="001A449E">
        <w:rPr>
          <w:rFonts w:eastAsia="PMingLiU" w:cs="Tahoma"/>
          <w:bCs/>
          <w:szCs w:val="18"/>
        </w:rPr>
        <w:t xml:space="preserve"> (PUR)</w:t>
      </w:r>
      <w:r w:rsidRPr="001A449E">
        <w:rPr>
          <w:rFonts w:eastAsia="PMingLiU" w:cs="Tahoma"/>
          <w:bCs/>
          <w:szCs w:val="18"/>
        </w:rPr>
        <w:t>：</w:t>
      </w:r>
      <w:hyperlink r:id="rId38" w:history="1">
        <w:r w:rsidRPr="001A449E">
          <w:rPr>
            <w:rStyle w:val="Hyperlink"/>
            <w:rFonts w:eastAsia="PMingLiU" w:cs="Tahoma"/>
            <w:bCs/>
            <w:szCs w:val="18"/>
          </w:rPr>
          <w:t>http://www.microsoftvolumelicensing.com/userights/PUR.aspx</w:t>
        </w:r>
      </w:hyperlink>
    </w:p>
    <w:p w:rsidR="002202DB" w:rsidRPr="001A449E" w:rsidRDefault="002202DB" w:rsidP="00AE5A9F">
      <w:pPr>
        <w:rPr>
          <w:rFonts w:eastAsia="PMingLiU" w:cs="Tahoma"/>
        </w:rPr>
      </w:pPr>
    </w:p>
    <w:p w:rsidR="002202DB" w:rsidRPr="001A449E" w:rsidRDefault="002202DB" w:rsidP="00AE5A9F">
      <w:pPr>
        <w:rPr>
          <w:rFonts w:eastAsia="PMingLiU" w:cs="Tahoma"/>
        </w:rPr>
      </w:pPr>
    </w:p>
    <w:p w:rsidR="00223A77" w:rsidRPr="001A449E" w:rsidRDefault="00A560B6" w:rsidP="002541AE">
      <w:pPr>
        <w:pStyle w:val="Heading3"/>
        <w:rPr>
          <w:rFonts w:ascii="Tahoma" w:eastAsia="PMingLiU" w:hAnsi="Tahoma" w:cs="Tahoma"/>
          <w:lang w:eastAsia="zh-TW"/>
        </w:rPr>
      </w:pPr>
      <w:bookmarkStart w:id="1039" w:name="_145_Rental_Rights"/>
      <w:bookmarkStart w:id="1040" w:name="_16_Rental_Rights"/>
      <w:bookmarkStart w:id="1041" w:name="_Toc336338272"/>
      <w:bookmarkStart w:id="1042" w:name="_Toc363720626"/>
      <w:bookmarkStart w:id="1043" w:name="Aps_9RentalRightsOffice"/>
      <w:bookmarkStart w:id="1044" w:name="Srv_RentalRightsOffice"/>
      <w:bookmarkStart w:id="1045" w:name="Srv_9RentalRightsOffice"/>
      <w:bookmarkEnd w:id="1039"/>
      <w:bookmarkEnd w:id="1040"/>
      <w:r w:rsidRPr="001A449E">
        <w:rPr>
          <w:rFonts w:ascii="Tahoma" w:eastAsia="PMingLiU" w:hAnsi="Tahoma" w:cs="Tahoma"/>
          <w:caps/>
          <w:color w:val="E65D08"/>
          <w:sz w:val="22"/>
          <w:szCs w:val="22"/>
          <w:vertAlign w:val="superscript"/>
          <w:lang w:eastAsia="zh-TW"/>
        </w:rPr>
        <w:t>17</w:t>
      </w:r>
      <w:r w:rsidRPr="001A449E">
        <w:rPr>
          <w:rFonts w:ascii="Tahoma" w:eastAsia="PMingLiU" w:hAnsi="Tahoma" w:cs="Tahoma"/>
          <w:color w:val="E65D08"/>
          <w:sz w:val="22"/>
          <w:szCs w:val="22"/>
          <w:lang w:eastAsia="zh-TW"/>
        </w:rPr>
        <w:t xml:space="preserve"> Office </w:t>
      </w:r>
      <w:r w:rsidRPr="001A449E">
        <w:rPr>
          <w:rFonts w:ascii="Tahoma" w:eastAsia="PMingLiU" w:hAnsi="Tahoma" w:cs="Tahoma"/>
          <w:color w:val="E65D08"/>
          <w:sz w:val="22"/>
          <w:szCs w:val="22"/>
          <w:lang w:eastAsia="zh-TW"/>
        </w:rPr>
        <w:t>的出租權</w:t>
      </w:r>
      <w:bookmarkEnd w:id="1041"/>
      <w:bookmarkEnd w:id="1042"/>
    </w:p>
    <w:bookmarkEnd w:id="1043"/>
    <w:p w:rsidR="002541AE" w:rsidRPr="001A449E" w:rsidRDefault="002541AE" w:rsidP="002541AE">
      <w:pPr>
        <w:rPr>
          <w:rFonts w:eastAsia="PMingLiU" w:cs="Tahoma"/>
          <w:lang w:eastAsia="zh-TW"/>
        </w:rPr>
      </w:pPr>
    </w:p>
    <w:bookmarkEnd w:id="1044"/>
    <w:bookmarkEnd w:id="1045"/>
    <w:p w:rsidR="000B0A08" w:rsidRPr="001A449E" w:rsidRDefault="000B0A08" w:rsidP="005E3B5E">
      <w:pPr>
        <w:pStyle w:val="FootnoteBulletLevel1"/>
        <w:tabs>
          <w:tab w:val="clear" w:pos="900"/>
        </w:tabs>
        <w:spacing w:before="0" w:after="0"/>
        <w:ind w:left="720" w:firstLine="0"/>
        <w:rPr>
          <w:rFonts w:ascii="Tahoma" w:eastAsia="PMingLiU" w:hAnsi="Tahoma" w:cs="Tahoma"/>
          <w:lang w:eastAsia="zh-TW"/>
        </w:rPr>
      </w:pPr>
      <w:r w:rsidRPr="001A449E">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rsidR="00980240" w:rsidRPr="001A449E" w:rsidRDefault="00980240" w:rsidP="005E3B5E">
      <w:pPr>
        <w:ind w:left="720"/>
        <w:rPr>
          <w:rFonts w:eastAsia="PMingLiU" w:cs="Tahoma"/>
          <w:lang w:eastAsia="zh-TW"/>
        </w:rPr>
      </w:pPr>
    </w:p>
    <w:p w:rsidR="00980240" w:rsidRPr="001A449E" w:rsidRDefault="000B0A08" w:rsidP="00864B8A">
      <w:pPr>
        <w:spacing w:after="60"/>
        <w:ind w:left="720"/>
        <w:rPr>
          <w:rFonts w:eastAsia="PMingLiU" w:cs="Tahoma"/>
          <w:lang w:eastAsia="zh-TW"/>
        </w:rPr>
      </w:pPr>
      <w:r w:rsidRPr="001A449E">
        <w:rPr>
          <w:rFonts w:eastAsia="PMingLiU" w:cs="Tahoma"/>
          <w:b/>
          <w:lang w:eastAsia="zh-TW"/>
        </w:rPr>
        <w:t>合格應用程式規則</w:t>
      </w:r>
    </w:p>
    <w:p w:rsidR="000B0A08" w:rsidRPr="001A449E" w:rsidRDefault="000B0A08" w:rsidP="005E3B5E">
      <w:pPr>
        <w:ind w:left="720"/>
        <w:rPr>
          <w:rFonts w:eastAsia="PMingLiU" w:cs="Tahoma"/>
          <w:lang w:eastAsia="zh-TW"/>
        </w:rPr>
      </w:pPr>
      <w:r w:rsidRPr="001A449E">
        <w:rPr>
          <w:rFonts w:eastAsia="PMingLiU" w:cs="Tahoma"/>
          <w:color w:val="000000"/>
          <w:szCs w:val="18"/>
          <w:lang w:eastAsia="zh-TW"/>
        </w:rPr>
        <w:t>(</w:t>
      </w:r>
      <w:r w:rsidRPr="001A449E">
        <w:rPr>
          <w:rFonts w:eastAsia="PMingLiU" w:cs="Tahoma"/>
          <w:color w:val="000000"/>
          <w:szCs w:val="18"/>
          <w:lang w:eastAsia="zh-TW"/>
        </w:rPr>
        <w:t>為了取得基本使用權，必須符合這裡的每個條件，　貴用戶才能符合出租權授權資格</w:t>
      </w:r>
      <w:r w:rsidRPr="001A449E">
        <w:rPr>
          <w:rFonts w:eastAsia="PMingLiU" w:cs="Tahoma"/>
          <w:color w:val="000000"/>
          <w:szCs w:val="18"/>
          <w:lang w:eastAsia="zh-TW"/>
        </w:rPr>
        <w:t>)</w:t>
      </w:r>
      <w:r w:rsidRPr="001A449E">
        <w:rPr>
          <w:rFonts w:eastAsia="PMingLiU" w:cs="Tahoma"/>
          <w:color w:val="000000"/>
          <w:szCs w:val="18"/>
          <w:lang w:eastAsia="zh-TW"/>
        </w:rPr>
        <w:t>：</w:t>
      </w:r>
    </w:p>
    <w:p w:rsidR="005E3B5E" w:rsidRPr="001A449E" w:rsidRDefault="005E3B5E" w:rsidP="005E3B5E">
      <w:pPr>
        <w:ind w:left="900"/>
        <w:rPr>
          <w:rFonts w:eastAsia="PMingLiU" w:cs="Tahoma"/>
          <w:lang w:eastAsia="zh-TW"/>
        </w:rPr>
      </w:pPr>
    </w:p>
    <w:p w:rsidR="000B0A08" w:rsidRPr="001A449E" w:rsidRDefault="000B0A08" w:rsidP="005E3B5E">
      <w:pPr>
        <w:numPr>
          <w:ilvl w:val="0"/>
          <w:numId w:val="20"/>
        </w:numPr>
        <w:spacing w:after="60"/>
        <w:ind w:left="1440"/>
        <w:rPr>
          <w:rFonts w:eastAsia="PMingLiU" w:cs="Tahoma"/>
          <w:lang w:eastAsia="zh-TW"/>
        </w:rPr>
      </w:pPr>
      <w:r w:rsidRPr="001A449E">
        <w:rPr>
          <w:rFonts w:eastAsia="PMingLiU" w:cs="Tahoma"/>
          <w:color w:val="000000"/>
          <w:szCs w:val="18"/>
          <w:lang w:eastAsia="zh-TW"/>
        </w:rPr>
        <w:t>合格應用程式的使用權必須指派給已指派</w:t>
      </w:r>
      <w:r w:rsidRPr="001A449E">
        <w:rPr>
          <w:rFonts w:eastAsia="PMingLiU" w:cs="Tahoma"/>
          <w:color w:val="000000"/>
          <w:szCs w:val="18"/>
          <w:lang w:eastAsia="zh-TW"/>
        </w:rPr>
        <w:t xml:space="preserve"> VL </w:t>
      </w:r>
      <w:r w:rsidRPr="001A449E">
        <w:rPr>
          <w:rFonts w:eastAsia="PMingLiU" w:cs="Tahoma"/>
          <w:color w:val="000000"/>
          <w:szCs w:val="18"/>
          <w:lang w:eastAsia="zh-TW"/>
        </w:rPr>
        <w:t>出租權授權之相同裝置。</w:t>
      </w:r>
    </w:p>
    <w:p w:rsidR="000B0A08" w:rsidRPr="001A449E" w:rsidRDefault="000B0A08" w:rsidP="005E3B5E">
      <w:pPr>
        <w:numPr>
          <w:ilvl w:val="0"/>
          <w:numId w:val="20"/>
        </w:numPr>
        <w:tabs>
          <w:tab w:val="left" w:pos="1440"/>
        </w:tabs>
        <w:spacing w:after="60"/>
        <w:ind w:left="1440"/>
        <w:rPr>
          <w:rFonts w:eastAsia="PMingLiU" w:cs="Tahoma"/>
          <w:lang w:eastAsia="zh-TW"/>
        </w:rPr>
      </w:pPr>
      <w:r w:rsidRPr="001A449E">
        <w:rPr>
          <w:rFonts w:eastAsia="PMingLiU" w:cs="Tahoma"/>
          <w:color w:val="000000"/>
          <w:szCs w:val="18"/>
          <w:lang w:eastAsia="zh-TW"/>
        </w:rPr>
        <w:t>合格應用程式必須安裝在該裝置上。</w:t>
      </w:r>
    </w:p>
    <w:p w:rsidR="000B0A08" w:rsidRPr="001A449E" w:rsidRDefault="000B0A08" w:rsidP="005E3B5E">
      <w:pPr>
        <w:pStyle w:val="EndnoteText"/>
        <w:rPr>
          <w:rFonts w:ascii="Tahoma" w:eastAsia="PMingLiU" w:hAnsi="Tahoma" w:cs="Tahoma"/>
          <w:lang w:eastAsia="zh-TW"/>
        </w:rPr>
      </w:pPr>
    </w:p>
    <w:p w:rsidR="000B0A08" w:rsidRPr="001A449E" w:rsidRDefault="000B0A08" w:rsidP="005E3B5E">
      <w:pPr>
        <w:pStyle w:val="EndnoteText"/>
        <w:ind w:left="720"/>
        <w:rPr>
          <w:rFonts w:ascii="Tahoma" w:eastAsia="PMingLiU" w:hAnsi="Tahoma" w:cs="Tahoma"/>
          <w:lang w:eastAsia="zh-TW"/>
        </w:rPr>
      </w:pPr>
      <w:r w:rsidRPr="001A449E">
        <w:rPr>
          <w:rFonts w:ascii="Tahoma" w:eastAsia="PMingLiU" w:hAnsi="Tahoma" w:cs="Tahoma"/>
          <w:color w:val="000000"/>
          <w:sz w:val="18"/>
          <w:szCs w:val="18"/>
          <w:lang w:eastAsia="zh-TW"/>
        </w:rPr>
        <w:t>依方案類型區分之合格應用程式：</w:t>
      </w:r>
    </w:p>
    <w:p w:rsidR="000B0A08" w:rsidRPr="001A449E"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1A449E" w:rsidTr="00980CF9">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1A449E" w:rsidRDefault="00C4660F" w:rsidP="00C4660F">
            <w:pPr>
              <w:jc w:val="center"/>
              <w:rPr>
                <w:rFonts w:eastAsia="PMingLiU" w:cs="Tahoma"/>
                <w:b/>
                <w:bCs/>
                <w:color w:val="000000"/>
                <w:szCs w:val="18"/>
              </w:rPr>
            </w:pPr>
            <w:r w:rsidRPr="001A449E">
              <w:rPr>
                <w:rFonts w:eastAsia="PMingLiU" w:cs="Tahoma"/>
                <w:b/>
                <w:bCs/>
                <w:color w:val="000000"/>
                <w:szCs w:val="18"/>
              </w:rPr>
              <w:t>符合</w:t>
            </w:r>
            <w:r w:rsidRPr="001A449E">
              <w:rPr>
                <w:rFonts w:eastAsia="PMingLiU" w:cs="Tahoma"/>
                <w:b/>
                <w:bCs/>
                <w:color w:val="000000"/>
                <w:szCs w:val="18"/>
              </w:rPr>
              <w:t xml:space="preserve"> Office Standard </w:t>
            </w:r>
            <w:r w:rsidRPr="001A449E">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1A449E" w:rsidRDefault="00C4660F" w:rsidP="00AD69BD">
            <w:pPr>
              <w:jc w:val="center"/>
              <w:rPr>
                <w:rFonts w:eastAsia="PMingLiU" w:cs="Tahoma"/>
                <w:b/>
                <w:bCs/>
                <w:color w:val="000000"/>
                <w:szCs w:val="18"/>
              </w:rPr>
            </w:pPr>
            <w:r w:rsidRPr="001A449E">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1A449E" w:rsidRDefault="00C4660F" w:rsidP="00980CF9">
            <w:pPr>
              <w:jc w:val="center"/>
              <w:rPr>
                <w:rFonts w:eastAsia="PMingLiU" w:cs="Tahoma"/>
              </w:rPr>
            </w:pPr>
            <w:r w:rsidRPr="001A449E">
              <w:rPr>
                <w:rFonts w:eastAsia="PMingLiU" w:cs="Tahoma"/>
                <w:b/>
                <w:bCs/>
                <w:color w:val="000000"/>
                <w:szCs w:val="18"/>
              </w:rPr>
              <w:t>PIPC</w:t>
            </w:r>
          </w:p>
          <w:p w:rsidR="00C4660F" w:rsidRPr="001A449E" w:rsidRDefault="00C4660F" w:rsidP="00980CF9">
            <w:pPr>
              <w:jc w:val="center"/>
              <w:rPr>
                <w:rFonts w:eastAsia="PMingLiU" w:cs="Tahoma"/>
                <w:b/>
                <w:bCs/>
                <w:color w:val="000000"/>
                <w:szCs w:val="18"/>
              </w:rPr>
            </w:pPr>
            <w:r w:rsidRPr="001A449E">
              <w:rPr>
                <w:rFonts w:eastAsia="PMingLiU" w:cs="Tahoma"/>
                <w:b/>
                <w:bCs/>
                <w:color w:val="000000"/>
                <w:szCs w:val="18"/>
              </w:rPr>
              <w:t>(</w:t>
            </w:r>
            <w:r w:rsidRPr="001A449E">
              <w:rPr>
                <w:rFonts w:eastAsia="PMingLiU" w:cs="Tahoma"/>
                <w:b/>
                <w:bCs/>
                <w:color w:val="000000"/>
                <w:szCs w:val="18"/>
              </w:rPr>
              <w:t>僅限日本</w:t>
            </w:r>
            <w:r w:rsidRPr="001A449E">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1A449E" w:rsidRDefault="00C4660F" w:rsidP="00AD69BD">
            <w:pPr>
              <w:jc w:val="center"/>
              <w:rPr>
                <w:rFonts w:eastAsia="PMingLiU" w:cs="Tahoma"/>
                <w:b/>
                <w:bCs/>
                <w:color w:val="000000"/>
                <w:szCs w:val="18"/>
              </w:rPr>
            </w:pPr>
            <w:r w:rsidRPr="001A449E">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1A449E" w:rsidRDefault="00C4660F" w:rsidP="00AD69BD">
            <w:pPr>
              <w:jc w:val="center"/>
              <w:rPr>
                <w:rFonts w:eastAsia="PMingLiU" w:cs="Tahoma"/>
                <w:b/>
                <w:bCs/>
                <w:color w:val="000000"/>
                <w:szCs w:val="18"/>
              </w:rPr>
            </w:pPr>
            <w:r w:rsidRPr="001A449E">
              <w:rPr>
                <w:rFonts w:eastAsia="PMingLiU" w:cs="Tahoma"/>
                <w:b/>
                <w:bCs/>
                <w:color w:val="000000"/>
                <w:szCs w:val="18"/>
              </w:rPr>
              <w:t>Open License</w:t>
            </w:r>
          </w:p>
        </w:tc>
      </w:tr>
      <w:tr w:rsidR="000B0A08" w:rsidRPr="001A449E"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A449E" w:rsidRDefault="000B0A08" w:rsidP="00257298">
            <w:pPr>
              <w:rPr>
                <w:rFonts w:eastAsia="PMingLiU" w:cs="Tahoma"/>
                <w:b/>
                <w:bCs/>
                <w:color w:val="000000"/>
                <w:szCs w:val="18"/>
              </w:rPr>
            </w:pPr>
            <w:r w:rsidRPr="001A449E">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1A449E"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1A449E"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color w:val="000000"/>
                <w:sz w:val="21"/>
                <w:szCs w:val="21"/>
              </w:rPr>
            </w:pPr>
            <w:r w:rsidRPr="001A449E">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color w:val="000000"/>
                <w:sz w:val="21"/>
                <w:szCs w:val="21"/>
              </w:rPr>
            </w:pPr>
            <w:r w:rsidRPr="001A449E">
              <w:rPr>
                <w:rFonts w:eastAsia="PMingLiU" w:cs="Tahoma"/>
                <w:color w:val="000000"/>
              </w:rPr>
              <w:t>x</w:t>
            </w:r>
          </w:p>
        </w:tc>
      </w:tr>
      <w:tr w:rsidR="000B0A08" w:rsidRPr="001A449E"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A449E" w:rsidRDefault="000B0A08" w:rsidP="00257298">
            <w:pPr>
              <w:rPr>
                <w:rFonts w:eastAsia="PMingLiU" w:cs="Tahoma"/>
                <w:b/>
                <w:bCs/>
                <w:color w:val="000000"/>
                <w:szCs w:val="18"/>
              </w:rPr>
            </w:pPr>
            <w:r w:rsidRPr="001A449E">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color w:val="000000"/>
                <w:sz w:val="21"/>
                <w:szCs w:val="21"/>
              </w:rPr>
            </w:pPr>
            <w:r w:rsidRPr="001A449E">
              <w:rPr>
                <w:rFonts w:eastAsia="PMingLiU" w:cs="Tahoma"/>
                <w:color w:val="000000"/>
              </w:rPr>
              <w:t>x</w:t>
            </w:r>
          </w:p>
        </w:tc>
        <w:tc>
          <w:tcPr>
            <w:tcW w:w="1355" w:type="dxa"/>
            <w:tcBorders>
              <w:top w:val="nil"/>
              <w:left w:val="nil"/>
              <w:bottom w:val="single" w:sz="8" w:space="0" w:color="auto"/>
              <w:right w:val="single" w:sz="8" w:space="0" w:color="auto"/>
            </w:tcBorders>
          </w:tcPr>
          <w:p w:rsidR="000B0A08" w:rsidRPr="001A449E"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color w:val="000000"/>
                <w:sz w:val="21"/>
                <w:szCs w:val="21"/>
              </w:rPr>
            </w:pPr>
            <w:r w:rsidRPr="001A449E">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color w:val="000000"/>
                <w:sz w:val="21"/>
                <w:szCs w:val="21"/>
              </w:rPr>
            </w:pPr>
            <w:r w:rsidRPr="001A449E">
              <w:rPr>
                <w:rFonts w:eastAsia="PMingLiU" w:cs="Tahoma"/>
                <w:color w:val="000000"/>
              </w:rPr>
              <w:t>x</w:t>
            </w:r>
          </w:p>
        </w:tc>
      </w:tr>
    </w:tbl>
    <w:p w:rsidR="00980240" w:rsidRPr="001A449E" w:rsidRDefault="00980240" w:rsidP="000B0A08">
      <w:pPr>
        <w:rPr>
          <w:rFonts w:eastAsia="PMingLiU" w:cs="Tahoma"/>
        </w:rPr>
      </w:pPr>
    </w:p>
    <w:p w:rsidR="001C1727" w:rsidRPr="001A449E"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1A449E"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1A449E" w:rsidRDefault="00C4660F" w:rsidP="00C4660F">
            <w:pPr>
              <w:ind w:left="5" w:firstLine="13"/>
              <w:jc w:val="center"/>
              <w:rPr>
                <w:rFonts w:eastAsia="PMingLiU" w:cs="Tahoma"/>
                <w:b/>
                <w:bCs/>
                <w:szCs w:val="18"/>
              </w:rPr>
            </w:pPr>
            <w:r w:rsidRPr="001A449E">
              <w:rPr>
                <w:rFonts w:eastAsia="PMingLiU" w:cs="Tahoma"/>
                <w:b/>
                <w:bCs/>
                <w:szCs w:val="18"/>
              </w:rPr>
              <w:t>符合</w:t>
            </w:r>
            <w:r w:rsidRPr="001A449E">
              <w:rPr>
                <w:rFonts w:eastAsia="PMingLiU" w:cs="Tahoma"/>
                <w:b/>
                <w:bCs/>
                <w:szCs w:val="18"/>
              </w:rPr>
              <w:t xml:space="preserve"> Office Professional Plus </w:t>
            </w:r>
            <w:r w:rsidRPr="001A449E">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1A449E" w:rsidRDefault="00C4660F" w:rsidP="00AD69BD">
            <w:pPr>
              <w:jc w:val="center"/>
              <w:rPr>
                <w:rFonts w:eastAsia="PMingLiU" w:cs="Tahoma"/>
                <w:b/>
                <w:bCs/>
                <w:szCs w:val="18"/>
              </w:rPr>
            </w:pPr>
            <w:r w:rsidRPr="001A449E">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1A449E" w:rsidRDefault="00C4660F" w:rsidP="00AD69BD">
            <w:pPr>
              <w:jc w:val="center"/>
              <w:rPr>
                <w:rFonts w:eastAsia="PMingLiU" w:cs="Tahoma"/>
              </w:rPr>
            </w:pPr>
            <w:r w:rsidRPr="001A449E">
              <w:rPr>
                <w:rFonts w:eastAsia="PMingLiU" w:cs="Tahoma"/>
                <w:b/>
                <w:bCs/>
                <w:szCs w:val="18"/>
              </w:rPr>
              <w:t>PIPC</w:t>
            </w:r>
          </w:p>
          <w:p w:rsidR="00C4660F" w:rsidRPr="001A449E" w:rsidRDefault="00C4660F" w:rsidP="00AD69BD">
            <w:pPr>
              <w:jc w:val="center"/>
              <w:rPr>
                <w:rFonts w:eastAsia="PMingLiU" w:cs="Tahoma"/>
                <w:b/>
                <w:bCs/>
                <w:szCs w:val="16"/>
                <w:lang w:eastAsia="ja-JP"/>
              </w:rPr>
            </w:pPr>
            <w:r w:rsidRPr="001A449E">
              <w:rPr>
                <w:rFonts w:eastAsia="PMingLiU" w:cs="Tahoma"/>
                <w:b/>
                <w:bCs/>
                <w:szCs w:val="18"/>
              </w:rPr>
              <w:t>(</w:t>
            </w:r>
            <w:r w:rsidRPr="001A449E">
              <w:rPr>
                <w:rFonts w:eastAsia="PMingLiU" w:cs="Tahoma"/>
                <w:b/>
                <w:bCs/>
                <w:szCs w:val="18"/>
              </w:rPr>
              <w:t>僅限日本</w:t>
            </w:r>
            <w:r w:rsidRPr="001A449E">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1A449E" w:rsidRDefault="00C4660F" w:rsidP="00AD69BD">
            <w:pPr>
              <w:jc w:val="center"/>
              <w:rPr>
                <w:rFonts w:eastAsia="PMingLiU" w:cs="Tahoma"/>
                <w:b/>
                <w:bCs/>
                <w:szCs w:val="18"/>
              </w:rPr>
            </w:pPr>
            <w:r w:rsidRPr="001A449E">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1A449E" w:rsidRDefault="00C4660F" w:rsidP="00AD69BD">
            <w:pPr>
              <w:jc w:val="center"/>
              <w:rPr>
                <w:rFonts w:eastAsia="PMingLiU" w:cs="Tahoma"/>
                <w:b/>
                <w:bCs/>
                <w:szCs w:val="18"/>
              </w:rPr>
            </w:pPr>
            <w:r w:rsidRPr="001A449E">
              <w:rPr>
                <w:rFonts w:eastAsia="PMingLiU" w:cs="Tahoma"/>
                <w:b/>
                <w:bCs/>
                <w:szCs w:val="18"/>
              </w:rPr>
              <w:t>Open License</w:t>
            </w:r>
          </w:p>
        </w:tc>
      </w:tr>
      <w:tr w:rsidR="000B0A08" w:rsidRPr="001A449E"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1A449E" w:rsidRDefault="000B0A08" w:rsidP="00257298">
            <w:pPr>
              <w:rPr>
                <w:rFonts w:eastAsia="PMingLiU" w:cs="Tahoma"/>
                <w:b/>
                <w:bCs/>
                <w:szCs w:val="18"/>
                <w:lang w:eastAsia="ja-JP"/>
              </w:rPr>
            </w:pPr>
            <w:r w:rsidRPr="001A449E">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DB31A7" w:rsidP="00AD69BD">
            <w:pPr>
              <w:jc w:val="center"/>
              <w:rPr>
                <w:rFonts w:eastAsia="PMingLiU" w:cs="Tahoma"/>
                <w:szCs w:val="18"/>
              </w:rPr>
            </w:pPr>
            <w:r w:rsidRPr="001A449E">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1A449E"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szCs w:val="18"/>
              </w:rPr>
            </w:pPr>
            <w:r w:rsidRPr="001A449E">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szCs w:val="18"/>
              </w:rPr>
            </w:pPr>
            <w:r w:rsidRPr="001A449E">
              <w:rPr>
                <w:rFonts w:eastAsia="PMingLiU" w:cs="Tahoma"/>
                <w:szCs w:val="18"/>
              </w:rPr>
              <w:t>x</w:t>
            </w:r>
          </w:p>
        </w:tc>
      </w:tr>
      <w:tr w:rsidR="000B0A08" w:rsidRPr="001A449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A449E" w:rsidRDefault="000B0A08" w:rsidP="00257298">
            <w:pPr>
              <w:rPr>
                <w:rFonts w:eastAsia="PMingLiU" w:cs="Tahoma"/>
                <w:b/>
                <w:bCs/>
                <w:szCs w:val="18"/>
                <w:lang w:eastAsia="ja-JP"/>
              </w:rPr>
            </w:pPr>
            <w:r w:rsidRPr="001A449E">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DB31A7" w:rsidP="00AD69BD">
            <w:pPr>
              <w:jc w:val="center"/>
              <w:rPr>
                <w:rFonts w:eastAsia="PMingLiU" w:cs="Tahoma"/>
                <w:szCs w:val="18"/>
              </w:rPr>
            </w:pPr>
            <w:r w:rsidRPr="001A449E">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1A449E"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szCs w:val="18"/>
              </w:rPr>
            </w:pPr>
            <w:r w:rsidRPr="001A449E">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jc w:val="center"/>
              <w:rPr>
                <w:rFonts w:eastAsia="PMingLiU" w:cs="Tahoma"/>
                <w:szCs w:val="18"/>
              </w:rPr>
            </w:pPr>
            <w:r w:rsidRPr="001A449E">
              <w:rPr>
                <w:rFonts w:eastAsia="PMingLiU" w:cs="Tahoma"/>
                <w:szCs w:val="18"/>
              </w:rPr>
              <w:t>x</w:t>
            </w:r>
          </w:p>
        </w:tc>
      </w:tr>
      <w:tr w:rsidR="000B0A08" w:rsidRPr="001A449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A449E" w:rsidRDefault="000B0A08" w:rsidP="00257298">
            <w:pPr>
              <w:rPr>
                <w:rFonts w:eastAsia="PMingLiU" w:cs="Tahoma"/>
                <w:b/>
                <w:bCs/>
                <w:szCs w:val="18"/>
              </w:rPr>
            </w:pPr>
            <w:r w:rsidRPr="001A449E">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1A449E" w:rsidRDefault="000B0A08" w:rsidP="00AD69BD">
            <w:pPr>
              <w:jc w:val="center"/>
              <w:rPr>
                <w:rFonts w:eastAsia="PMingLiU" w:cs="Tahoma"/>
                <w:color w:val="000000"/>
                <w:szCs w:val="18"/>
              </w:rPr>
            </w:pPr>
            <w:r w:rsidRPr="001A449E">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szCs w:val="18"/>
              </w:rPr>
            </w:pPr>
          </w:p>
        </w:tc>
      </w:tr>
      <w:tr w:rsidR="000B0A08" w:rsidRPr="001A449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A449E" w:rsidRDefault="000B0A08" w:rsidP="00257298">
            <w:pPr>
              <w:rPr>
                <w:rFonts w:eastAsia="PMingLiU" w:cs="Tahoma"/>
                <w:b/>
                <w:bCs/>
                <w:szCs w:val="18"/>
              </w:rPr>
            </w:pPr>
            <w:r w:rsidRPr="001A449E">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1A449E" w:rsidRDefault="000B0A08" w:rsidP="00AD69BD">
            <w:pPr>
              <w:jc w:val="center"/>
              <w:rPr>
                <w:rFonts w:eastAsia="PMingLiU" w:cs="Tahoma"/>
                <w:color w:val="000000"/>
                <w:szCs w:val="18"/>
              </w:rPr>
            </w:pPr>
            <w:r w:rsidRPr="001A449E">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szCs w:val="18"/>
              </w:rPr>
            </w:pPr>
          </w:p>
        </w:tc>
      </w:tr>
      <w:tr w:rsidR="000B0A08" w:rsidRPr="001A449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A449E" w:rsidRDefault="000B0A08" w:rsidP="00257298">
            <w:pPr>
              <w:rPr>
                <w:rFonts w:eastAsia="PMingLiU" w:cs="Tahoma"/>
                <w:b/>
                <w:bCs/>
                <w:szCs w:val="18"/>
              </w:rPr>
            </w:pPr>
            <w:r w:rsidRPr="001A449E">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1A449E" w:rsidRDefault="000B0A08" w:rsidP="00AD69BD">
            <w:pPr>
              <w:jc w:val="center"/>
              <w:rPr>
                <w:rFonts w:eastAsia="PMingLiU" w:cs="Tahoma"/>
                <w:color w:val="000000" w:themeColor="text1"/>
                <w:szCs w:val="18"/>
              </w:rPr>
            </w:pPr>
            <w:r w:rsidRPr="001A449E">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A449E" w:rsidRDefault="000B0A08" w:rsidP="00AD69BD">
            <w:pPr>
              <w:rPr>
                <w:rFonts w:eastAsia="PMingLiU" w:cs="Tahoma"/>
                <w:color w:val="000000" w:themeColor="text1"/>
                <w:szCs w:val="18"/>
              </w:rPr>
            </w:pPr>
          </w:p>
        </w:tc>
      </w:tr>
    </w:tbl>
    <w:p w:rsidR="000B0A08" w:rsidRPr="001A449E" w:rsidRDefault="000B0A08" w:rsidP="00980240">
      <w:pPr>
        <w:rPr>
          <w:rFonts w:eastAsia="PMingLiU" w:cs="Tahoma"/>
        </w:rPr>
      </w:pPr>
    </w:p>
    <w:p w:rsidR="000B0A08" w:rsidRPr="001A449E" w:rsidRDefault="000B0A08" w:rsidP="005C382A">
      <w:pPr>
        <w:ind w:left="720"/>
        <w:rPr>
          <w:rFonts w:eastAsia="PMingLiU" w:cs="Tahoma"/>
          <w:lang w:eastAsia="zh-TW"/>
        </w:rPr>
      </w:pPr>
      <w:r w:rsidRPr="001A449E">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rsidR="00223A77" w:rsidRPr="001A449E" w:rsidRDefault="00223A77" w:rsidP="005C382A">
      <w:pPr>
        <w:ind w:left="720"/>
        <w:rPr>
          <w:rFonts w:eastAsia="PMingLiU" w:cs="Tahoma"/>
          <w:lang w:eastAsia="zh-TW"/>
        </w:rPr>
      </w:pPr>
    </w:p>
    <w:p w:rsidR="00223A77" w:rsidRPr="001A449E" w:rsidRDefault="00223A77" w:rsidP="00864B8A">
      <w:pPr>
        <w:spacing w:after="60"/>
        <w:ind w:left="720"/>
        <w:rPr>
          <w:rFonts w:eastAsia="PMingLiU" w:cs="Tahoma"/>
          <w:lang w:eastAsia="zh-TW"/>
        </w:rPr>
      </w:pPr>
      <w:r w:rsidRPr="001A449E">
        <w:rPr>
          <w:rFonts w:eastAsia="PMingLiU" w:cs="Tahoma"/>
          <w:b/>
          <w:lang w:eastAsia="zh-TW"/>
        </w:rPr>
        <w:t>軟體保證例外狀況</w:t>
      </w:r>
    </w:p>
    <w:p w:rsidR="009504CA" w:rsidRPr="001A449E" w:rsidRDefault="00223A77" w:rsidP="005C382A">
      <w:pPr>
        <w:ind w:left="720"/>
        <w:rPr>
          <w:rFonts w:eastAsia="PMingLiU" w:cs="Tahoma"/>
          <w:lang w:eastAsia="zh-TW"/>
        </w:rPr>
      </w:pPr>
      <w:r w:rsidRPr="001A449E">
        <w:rPr>
          <w:rFonts w:eastAsia="PMingLiU" w:cs="Tahoma"/>
          <w:color w:val="000000"/>
          <w:szCs w:val="18"/>
          <w:lang w:eastAsia="zh-TW"/>
        </w:rPr>
        <w:t>取得出租權授權的客戶並沒有資格獲得該出租權授權的軟體保證，也沒有資格取得基本的合格軟體使用權。</w:t>
      </w:r>
    </w:p>
    <w:p w:rsidR="00413D8A" w:rsidRPr="001A449E" w:rsidRDefault="00413D8A">
      <w:pPr>
        <w:rPr>
          <w:rFonts w:eastAsia="PMingLiU" w:cs="Tahoma"/>
          <w:lang w:eastAsia="zh-TW"/>
        </w:rPr>
      </w:pPr>
    </w:p>
    <w:p w:rsidR="00980240" w:rsidRDefault="00980240" w:rsidP="00980240">
      <w:pPr>
        <w:rPr>
          <w:rFonts w:eastAsia="PMingLiU" w:cs="Tahoma"/>
          <w:lang w:eastAsia="zh-TW"/>
        </w:rPr>
      </w:pPr>
    </w:p>
    <w:p w:rsidR="003606DE" w:rsidRDefault="003606DE" w:rsidP="00980240">
      <w:pPr>
        <w:rPr>
          <w:rFonts w:eastAsia="PMingLiU" w:cs="Tahoma"/>
          <w:lang w:eastAsia="zh-TW"/>
        </w:rPr>
      </w:pPr>
    </w:p>
    <w:p w:rsidR="003606DE" w:rsidRPr="001A449E" w:rsidRDefault="003606DE" w:rsidP="00980240">
      <w:pPr>
        <w:rPr>
          <w:rFonts w:eastAsia="PMingLiU" w:cs="Tahoma"/>
          <w:lang w:eastAsia="zh-TW"/>
        </w:rPr>
      </w:pPr>
    </w:p>
    <w:p w:rsidR="00257298" w:rsidRPr="001A449E" w:rsidRDefault="00A560B6" w:rsidP="005C382A">
      <w:pPr>
        <w:pStyle w:val="Heading3"/>
        <w:rPr>
          <w:rFonts w:ascii="Tahoma" w:eastAsia="PMingLiU" w:hAnsi="Tahoma" w:cs="Tahoma"/>
        </w:rPr>
      </w:pPr>
      <w:bookmarkStart w:id="1046" w:name="_15_Visio_Professional"/>
      <w:bookmarkStart w:id="1047" w:name="_17_Visio_Professional"/>
      <w:bookmarkStart w:id="1048" w:name="_Toc363720627"/>
      <w:bookmarkEnd w:id="1046"/>
      <w:bookmarkEnd w:id="1047"/>
      <w:r w:rsidRPr="001A449E">
        <w:rPr>
          <w:rFonts w:ascii="Tahoma" w:eastAsia="PMingLiU" w:hAnsi="Tahoma" w:cs="Tahoma"/>
          <w:caps/>
          <w:color w:val="F66400"/>
          <w:sz w:val="22"/>
          <w:vertAlign w:val="superscript"/>
        </w:rPr>
        <w:t>18</w:t>
      </w:r>
      <w:r w:rsidRPr="001A449E">
        <w:rPr>
          <w:rFonts w:ascii="Tahoma" w:eastAsia="PMingLiU" w:hAnsi="Tahoma" w:cs="Tahoma"/>
          <w:color w:val="F66400"/>
          <w:sz w:val="22"/>
        </w:rPr>
        <w:t xml:space="preserve"> Visio Professional 2013</w:t>
      </w:r>
      <w:bookmarkEnd w:id="1048"/>
    </w:p>
    <w:p w:rsidR="005C382A" w:rsidRPr="001A449E" w:rsidRDefault="005C382A" w:rsidP="005C382A">
      <w:pPr>
        <w:rPr>
          <w:rFonts w:eastAsia="PMingLiU" w:cs="Tahoma"/>
        </w:rPr>
      </w:pPr>
    </w:p>
    <w:p w:rsidR="00257298" w:rsidRPr="001A449E" w:rsidRDefault="00257298" w:rsidP="00864B8A">
      <w:pPr>
        <w:spacing w:after="60"/>
        <w:ind w:left="720"/>
        <w:rPr>
          <w:rFonts w:eastAsia="PMingLiU" w:cs="Tahoma"/>
        </w:rPr>
      </w:pPr>
      <w:bookmarkStart w:id="1049" w:name="Srv_11VisioPremium2010"/>
      <w:bookmarkStart w:id="1050" w:name="Aps_11VisioPremium2010"/>
      <w:bookmarkStart w:id="1051" w:name="_Toc336338274"/>
      <w:bookmarkStart w:id="1052" w:name="Srv_VisioPremium2010"/>
      <w:r w:rsidRPr="001A449E">
        <w:rPr>
          <w:rFonts w:eastAsia="PMingLiU" w:cs="Tahoma"/>
          <w:b/>
        </w:rPr>
        <w:t xml:space="preserve">Visio Premium 2010 </w:t>
      </w:r>
      <w:r w:rsidRPr="001A449E">
        <w:rPr>
          <w:rFonts w:eastAsia="PMingLiU" w:cs="Tahoma"/>
          <w:b/>
        </w:rPr>
        <w:t>的軟體保證移轉路徑</w:t>
      </w:r>
      <w:bookmarkEnd w:id="1049"/>
      <w:bookmarkEnd w:id="1050"/>
      <w:bookmarkEnd w:id="1051"/>
    </w:p>
    <w:bookmarkEnd w:id="1052"/>
    <w:p w:rsidR="00257298" w:rsidRPr="001A449E" w:rsidRDefault="00257298" w:rsidP="005C382A">
      <w:pPr>
        <w:pStyle w:val="FootnoteBulletLevel1"/>
        <w:spacing w:before="0" w:after="0"/>
        <w:ind w:left="720" w:firstLine="0"/>
        <w:rPr>
          <w:rFonts w:ascii="Tahoma" w:eastAsia="PMingLiU" w:hAnsi="Tahoma" w:cs="Tahoma"/>
        </w:rPr>
      </w:pPr>
      <w:r w:rsidRPr="001A449E">
        <w:rPr>
          <w:rFonts w:ascii="Tahoma" w:eastAsia="PMingLiU" w:hAnsi="Tahoma" w:cs="Tahoma"/>
          <w:sz w:val="18"/>
        </w:rPr>
        <w:t>自</w:t>
      </w:r>
      <w:r w:rsidRPr="001A449E">
        <w:rPr>
          <w:rFonts w:ascii="Tahoma" w:eastAsia="PMingLiU" w:hAnsi="Tahoma" w:cs="Tahoma"/>
          <w:sz w:val="18"/>
        </w:rPr>
        <w:t xml:space="preserve"> Visio Professional 2013 </w:t>
      </w:r>
      <w:r w:rsidRPr="001A449E">
        <w:rPr>
          <w:rFonts w:ascii="Tahoma" w:eastAsia="PMingLiU" w:hAnsi="Tahoma" w:cs="Tahoma"/>
          <w:sz w:val="18"/>
        </w:rPr>
        <w:t>可提供下載之日期起，具備</w:t>
      </w:r>
      <w:r w:rsidRPr="001A449E">
        <w:rPr>
          <w:rFonts w:ascii="Tahoma" w:eastAsia="PMingLiU" w:hAnsi="Tahoma" w:cs="Tahoma"/>
          <w:sz w:val="18"/>
        </w:rPr>
        <w:t xml:space="preserve"> Visio Premium 2010 </w:t>
      </w:r>
      <w:r w:rsidRPr="001A449E">
        <w:rPr>
          <w:rFonts w:ascii="Tahoma" w:eastAsia="PMingLiU" w:hAnsi="Tahoma" w:cs="Tahoma"/>
          <w:sz w:val="18"/>
        </w:rPr>
        <w:t>之有效軟體保證範圍的客戶，</w:t>
      </w:r>
      <w:r w:rsidR="003606DE">
        <w:rPr>
          <w:rFonts w:ascii="Tahoma" w:eastAsia="PMingLiU" w:hAnsi="Tahoma" w:cs="Tahoma"/>
          <w:sz w:val="18"/>
        </w:rPr>
        <w:br/>
      </w:r>
      <w:r w:rsidRPr="001A449E">
        <w:rPr>
          <w:rFonts w:ascii="Tahoma" w:eastAsia="PMingLiU" w:hAnsi="Tahoma" w:cs="Tahoma"/>
          <w:sz w:val="18"/>
        </w:rPr>
        <w:t>有資格使用</w:t>
      </w:r>
      <w:r w:rsidRPr="001A449E">
        <w:rPr>
          <w:rFonts w:ascii="Tahoma" w:eastAsia="PMingLiU" w:hAnsi="Tahoma" w:cs="Tahoma"/>
          <w:sz w:val="18"/>
        </w:rPr>
        <w:t xml:space="preserve"> Visio Professional 2013 </w:t>
      </w:r>
      <w:r w:rsidRPr="001A449E">
        <w:rPr>
          <w:rFonts w:ascii="Tahoma" w:eastAsia="PMingLiU" w:hAnsi="Tahoma" w:cs="Tahoma"/>
          <w:sz w:val="18"/>
        </w:rPr>
        <w:t>替代</w:t>
      </w:r>
      <w:r w:rsidRPr="001A449E">
        <w:rPr>
          <w:rFonts w:ascii="Tahoma" w:eastAsia="PMingLiU" w:hAnsi="Tahoma" w:cs="Tahoma"/>
          <w:sz w:val="18"/>
        </w:rPr>
        <w:t xml:space="preserve"> Visio Premium 2010</w:t>
      </w:r>
      <w:r w:rsidRPr="001A449E">
        <w:rPr>
          <w:rFonts w:ascii="Tahoma" w:eastAsia="PMingLiU" w:hAnsi="Tahoma" w:cs="Tahoma"/>
          <w:sz w:val="18"/>
        </w:rPr>
        <w:t>。依據此優惠方案對</w:t>
      </w:r>
      <w:r w:rsidRPr="001A449E">
        <w:rPr>
          <w:rFonts w:ascii="Tahoma" w:eastAsia="PMingLiU" w:hAnsi="Tahoma" w:cs="Tahoma"/>
          <w:sz w:val="18"/>
        </w:rPr>
        <w:t xml:space="preserve"> Visio Professional 2013 </w:t>
      </w:r>
      <w:r w:rsidRPr="001A449E">
        <w:rPr>
          <w:rFonts w:ascii="Tahoma" w:eastAsia="PMingLiU" w:hAnsi="Tahoma" w:cs="Tahoma"/>
          <w:sz w:val="18"/>
        </w:rPr>
        <w:t>的使用權，會隨著依對應之合格使用權使用</w:t>
      </w:r>
      <w:r w:rsidRPr="001A449E">
        <w:rPr>
          <w:rFonts w:ascii="Tahoma" w:eastAsia="PMingLiU" w:hAnsi="Tahoma" w:cs="Tahoma"/>
          <w:sz w:val="18"/>
        </w:rPr>
        <w:t xml:space="preserve"> Visio Premium 2010 </w:t>
      </w:r>
      <w:r w:rsidRPr="001A449E">
        <w:rPr>
          <w:rFonts w:ascii="Tahoma" w:eastAsia="PMingLiU" w:hAnsi="Tahoma" w:cs="Tahoma"/>
          <w:sz w:val="18"/>
        </w:rPr>
        <w:t>的權利屆滿而失去效力。</w:t>
      </w:r>
      <w:r w:rsidRPr="001A449E">
        <w:rPr>
          <w:rFonts w:ascii="Tahoma" w:eastAsia="PMingLiU" w:hAnsi="Tahoma" w:cs="Tahoma"/>
          <w:sz w:val="18"/>
        </w:rPr>
        <w:t xml:space="preserve">Visio Professional 2013 </w:t>
      </w:r>
      <w:r w:rsidRPr="001A449E">
        <w:rPr>
          <w:rFonts w:ascii="Tahoma" w:eastAsia="PMingLiU" w:hAnsi="Tahoma" w:cs="Tahoma"/>
          <w:sz w:val="18"/>
        </w:rPr>
        <w:t>之使用係受</w:t>
      </w:r>
      <w:r w:rsidRPr="001A449E">
        <w:rPr>
          <w:rFonts w:ascii="Tahoma" w:eastAsia="PMingLiU" w:hAnsi="Tahoma" w:cs="Tahoma"/>
          <w:sz w:val="18"/>
        </w:rPr>
        <w:t xml:space="preserve"> Visio Professional 2013 </w:t>
      </w:r>
      <w:r w:rsidRPr="001A449E">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1A449E">
        <w:rPr>
          <w:rFonts w:ascii="Tahoma" w:eastAsia="PMingLiU" w:hAnsi="Tahoma" w:cs="Tahoma"/>
          <w:sz w:val="18"/>
        </w:rPr>
        <w:t xml:space="preserve"> Visio Professional 2013 </w:t>
      </w:r>
      <w:r w:rsidRPr="001A449E">
        <w:rPr>
          <w:rFonts w:ascii="Tahoma" w:eastAsia="PMingLiU" w:hAnsi="Tahoma" w:cs="Tahoma"/>
          <w:sz w:val="18"/>
        </w:rPr>
        <w:t>的權利。</w:t>
      </w:r>
      <w:r w:rsidRPr="001A449E">
        <w:rPr>
          <w:rFonts w:ascii="Tahoma" w:eastAsia="PMingLiU" w:hAnsi="Tahoma" w:cs="Tahoma"/>
          <w:sz w:val="18"/>
        </w:rPr>
        <w:t xml:space="preserve">Visio Premium 2010 </w:t>
      </w:r>
      <w:r w:rsidRPr="001A449E">
        <w:rPr>
          <w:rFonts w:ascii="Tahoma" w:eastAsia="PMingLiU" w:hAnsi="Tahoma" w:cs="Tahoma"/>
          <w:sz w:val="18"/>
        </w:rPr>
        <w:t>之軟體保證範圍屆滿後，客戶可以不需要單獨取得新使用權，便能取得</w:t>
      </w:r>
      <w:r w:rsidRPr="001A449E">
        <w:rPr>
          <w:rFonts w:ascii="Tahoma" w:eastAsia="PMingLiU" w:hAnsi="Tahoma" w:cs="Tahoma"/>
          <w:sz w:val="18"/>
        </w:rPr>
        <w:t xml:space="preserve"> Visio Professional 2013 </w:t>
      </w:r>
      <w:r w:rsidRPr="001A449E">
        <w:rPr>
          <w:rFonts w:ascii="Tahoma" w:eastAsia="PMingLiU" w:hAnsi="Tahoma" w:cs="Tahoma"/>
          <w:sz w:val="18"/>
        </w:rPr>
        <w:t>的軟體保證。</w:t>
      </w:r>
    </w:p>
    <w:p w:rsidR="005C382A" w:rsidRPr="003606DE" w:rsidRDefault="005C382A" w:rsidP="005C382A">
      <w:pPr>
        <w:pStyle w:val="FootnoteBulletLevel1"/>
        <w:spacing w:before="0" w:after="0"/>
        <w:ind w:left="720" w:firstLine="0"/>
        <w:rPr>
          <w:rFonts w:ascii="Tahoma" w:eastAsia="PMingLiU" w:hAnsi="Tahoma" w:cs="Tahoma"/>
          <w:sz w:val="18"/>
          <w:szCs w:val="18"/>
        </w:rPr>
      </w:pPr>
    </w:p>
    <w:p w:rsidR="00DF3CEE" w:rsidRPr="001A449E" w:rsidRDefault="00DF3CEE" w:rsidP="00864B8A">
      <w:pPr>
        <w:spacing w:after="60"/>
        <w:ind w:left="720"/>
        <w:rPr>
          <w:rFonts w:eastAsia="PMingLiU" w:cs="Tahoma"/>
        </w:rPr>
      </w:pPr>
      <w:r w:rsidRPr="001A449E">
        <w:rPr>
          <w:rFonts w:eastAsia="PMingLiU" w:cs="Tahoma"/>
          <w:b/>
        </w:rPr>
        <w:t xml:space="preserve">Visio Professional 2013 </w:t>
      </w:r>
      <w:r w:rsidRPr="001A449E">
        <w:rPr>
          <w:rFonts w:eastAsia="PMingLiU" w:cs="Tahoma"/>
          <w:b/>
        </w:rPr>
        <w:t>的降級權利</w:t>
      </w:r>
    </w:p>
    <w:p w:rsidR="00DF3CEE" w:rsidRPr="001A449E" w:rsidRDefault="00DF3CEE" w:rsidP="005C382A">
      <w:pPr>
        <w:pStyle w:val="FootnoteBulletLevel1"/>
        <w:spacing w:before="0" w:after="0"/>
        <w:ind w:left="720" w:firstLine="0"/>
        <w:rPr>
          <w:rFonts w:ascii="Tahoma" w:eastAsia="PMingLiU" w:hAnsi="Tahoma" w:cs="Tahoma"/>
        </w:rPr>
      </w:pPr>
      <w:r w:rsidRPr="001A449E">
        <w:rPr>
          <w:rFonts w:ascii="Tahoma" w:eastAsia="PMingLiU" w:hAnsi="Tahoma" w:cs="Tahoma"/>
          <w:sz w:val="18"/>
        </w:rPr>
        <w:t>僅建置</w:t>
      </w:r>
      <w:r w:rsidRPr="001A449E">
        <w:rPr>
          <w:rFonts w:ascii="Tahoma" w:eastAsia="PMingLiU" w:hAnsi="Tahoma" w:cs="Tahoma"/>
          <w:sz w:val="18"/>
        </w:rPr>
        <w:t xml:space="preserve"> Visio Premium 2010 </w:t>
      </w:r>
      <w:r w:rsidRPr="001A449E">
        <w:rPr>
          <w:rFonts w:ascii="Tahoma" w:eastAsia="PMingLiU" w:hAnsi="Tahoma" w:cs="Tahoma"/>
          <w:sz w:val="18"/>
        </w:rPr>
        <w:t>之軟體保證客戶</w:t>
      </w:r>
      <w:r w:rsidRPr="001A449E">
        <w:rPr>
          <w:rFonts w:ascii="Tahoma" w:eastAsia="PMingLiU" w:hAnsi="Tahoma" w:cs="Tahoma"/>
          <w:sz w:val="18"/>
        </w:rPr>
        <w:t xml:space="preserve"> (</w:t>
      </w:r>
      <w:r w:rsidRPr="001A449E">
        <w:rPr>
          <w:rFonts w:ascii="Tahoma" w:eastAsia="PMingLiU" w:hAnsi="Tahoma" w:cs="Tahoma"/>
          <w:sz w:val="18"/>
        </w:rPr>
        <w:t>亦即，並未於其組織中使用任何其他</w:t>
      </w:r>
      <w:r w:rsidRPr="001A449E">
        <w:rPr>
          <w:rFonts w:ascii="Tahoma" w:eastAsia="PMingLiU" w:hAnsi="Tahoma" w:cs="Tahoma"/>
          <w:sz w:val="18"/>
        </w:rPr>
        <w:t xml:space="preserve"> Visio </w:t>
      </w:r>
      <w:r w:rsidRPr="001A449E">
        <w:rPr>
          <w:rFonts w:ascii="Tahoma" w:eastAsia="PMingLiU" w:hAnsi="Tahoma" w:cs="Tahoma"/>
          <w:sz w:val="18"/>
        </w:rPr>
        <w:t>版本</w:t>
      </w:r>
      <w:r w:rsidRPr="001A449E">
        <w:rPr>
          <w:rFonts w:ascii="Tahoma" w:eastAsia="PMingLiU" w:hAnsi="Tahoma" w:cs="Tahoma"/>
          <w:sz w:val="18"/>
        </w:rPr>
        <w:t>)</w:t>
      </w:r>
      <w:r w:rsidRPr="001A449E">
        <w:rPr>
          <w:rFonts w:ascii="Tahoma" w:eastAsia="PMingLiU" w:hAnsi="Tahoma" w:cs="Tahoma"/>
          <w:sz w:val="18"/>
        </w:rPr>
        <w:t>，且需要額外的</w:t>
      </w:r>
      <w:r w:rsidRPr="001A449E">
        <w:rPr>
          <w:rFonts w:ascii="Tahoma" w:eastAsia="PMingLiU" w:hAnsi="Tahoma" w:cs="Tahoma"/>
          <w:sz w:val="18"/>
        </w:rPr>
        <w:t xml:space="preserve"> Visio Premium 2010 </w:t>
      </w:r>
      <w:r w:rsidRPr="001A449E">
        <w:rPr>
          <w:rFonts w:ascii="Tahoma" w:eastAsia="PMingLiU" w:hAnsi="Tahoma" w:cs="Tahoma"/>
          <w:sz w:val="18"/>
        </w:rPr>
        <w:t>使用權的客戶，可以訂購</w:t>
      </w:r>
      <w:r w:rsidRPr="001A449E">
        <w:rPr>
          <w:rFonts w:ascii="Tahoma" w:eastAsia="PMingLiU" w:hAnsi="Tahoma" w:cs="Tahoma"/>
          <w:sz w:val="18"/>
        </w:rPr>
        <w:t xml:space="preserve"> Visio Professional 2013 </w:t>
      </w:r>
      <w:r w:rsidRPr="001A449E">
        <w:rPr>
          <w:rFonts w:ascii="Tahoma" w:eastAsia="PMingLiU" w:hAnsi="Tahoma" w:cs="Tahoma"/>
          <w:sz w:val="18"/>
        </w:rPr>
        <w:t>使用權並降級為</w:t>
      </w:r>
      <w:r w:rsidRPr="001A449E">
        <w:rPr>
          <w:rFonts w:ascii="Tahoma" w:eastAsia="PMingLiU" w:hAnsi="Tahoma" w:cs="Tahoma"/>
          <w:sz w:val="18"/>
        </w:rPr>
        <w:t xml:space="preserve"> Visio Premium 2010</w:t>
      </w:r>
      <w:r w:rsidRPr="001A449E">
        <w:rPr>
          <w:rFonts w:ascii="Tahoma" w:eastAsia="PMingLiU" w:hAnsi="Tahoma" w:cs="Tahoma"/>
          <w:sz w:val="18"/>
        </w:rPr>
        <w:t>。不允許以其他方式從</w:t>
      </w:r>
      <w:r w:rsidRPr="001A449E">
        <w:rPr>
          <w:rFonts w:ascii="Tahoma" w:eastAsia="PMingLiU" w:hAnsi="Tahoma" w:cs="Tahoma"/>
          <w:sz w:val="18"/>
        </w:rPr>
        <w:t xml:space="preserve"> Visio Professional 2013 </w:t>
      </w:r>
      <w:r w:rsidRPr="001A449E">
        <w:rPr>
          <w:rFonts w:ascii="Tahoma" w:eastAsia="PMingLiU" w:hAnsi="Tahoma" w:cs="Tahoma"/>
          <w:sz w:val="18"/>
        </w:rPr>
        <w:t>降級為</w:t>
      </w:r>
      <w:r w:rsidRPr="001A449E">
        <w:rPr>
          <w:rFonts w:ascii="Tahoma" w:eastAsia="PMingLiU" w:hAnsi="Tahoma" w:cs="Tahoma"/>
          <w:sz w:val="18"/>
        </w:rPr>
        <w:t xml:space="preserve"> Visio Premium 2010</w:t>
      </w:r>
      <w:r w:rsidRPr="001A449E">
        <w:rPr>
          <w:rFonts w:ascii="Tahoma" w:eastAsia="PMingLiU" w:hAnsi="Tahoma" w:cs="Tahoma"/>
          <w:sz w:val="18"/>
        </w:rPr>
        <w:t>。</w:t>
      </w:r>
    </w:p>
    <w:p w:rsidR="005C382A" w:rsidRPr="001A449E" w:rsidRDefault="005C382A" w:rsidP="005C382A">
      <w:pPr>
        <w:rPr>
          <w:rFonts w:eastAsia="PMingLiU" w:cs="Tahoma"/>
        </w:rPr>
      </w:pPr>
    </w:p>
    <w:p w:rsidR="00676723" w:rsidRPr="001A449E" w:rsidRDefault="00676723" w:rsidP="005C382A">
      <w:pPr>
        <w:rPr>
          <w:rFonts w:eastAsia="PMingLiU" w:cs="Tahoma"/>
        </w:rPr>
      </w:pPr>
    </w:p>
    <w:p w:rsidR="00BE4D27" w:rsidRPr="001A449E" w:rsidRDefault="00A560B6" w:rsidP="00BE4D27">
      <w:pPr>
        <w:pStyle w:val="Heading3"/>
        <w:rPr>
          <w:rFonts w:ascii="Tahoma" w:eastAsia="PMingLiU" w:hAnsi="Tahoma" w:cs="Tahoma"/>
        </w:rPr>
      </w:pPr>
      <w:bookmarkStart w:id="1053" w:name="_18_Visio_Pro"/>
      <w:bookmarkStart w:id="1054" w:name="_Toc363720628"/>
      <w:bookmarkEnd w:id="1053"/>
      <w:r w:rsidRPr="001A449E">
        <w:rPr>
          <w:rFonts w:ascii="Tahoma" w:eastAsia="PMingLiU" w:hAnsi="Tahoma" w:cs="Tahoma"/>
          <w:caps/>
          <w:color w:val="F66400"/>
          <w:sz w:val="22"/>
          <w:vertAlign w:val="superscript"/>
        </w:rPr>
        <w:t>19</w:t>
      </w:r>
      <w:r w:rsidRPr="001A449E">
        <w:rPr>
          <w:rFonts w:ascii="Tahoma" w:eastAsia="PMingLiU" w:hAnsi="Tahoma" w:cs="Tahoma"/>
          <w:color w:val="F66400"/>
          <w:sz w:val="22"/>
        </w:rPr>
        <w:t xml:space="preserve"> Visio Pro for Office 365</w:t>
      </w:r>
      <w:bookmarkEnd w:id="1054"/>
      <w:r w:rsidRPr="001A449E">
        <w:rPr>
          <w:rFonts w:ascii="Tahoma" w:eastAsia="PMingLiU" w:hAnsi="Tahoma" w:cs="Tahoma"/>
          <w:color w:val="F66400"/>
          <w:sz w:val="22"/>
        </w:rPr>
        <w:t xml:space="preserve"> </w:t>
      </w:r>
    </w:p>
    <w:p w:rsidR="003606DE" w:rsidRPr="003606DE" w:rsidRDefault="003606DE" w:rsidP="00BE4D27">
      <w:pPr>
        <w:spacing w:after="60"/>
        <w:ind w:left="720"/>
        <w:rPr>
          <w:rFonts w:eastAsia="PMingLiU" w:cs="Tahoma"/>
          <w:b/>
          <w:szCs w:val="18"/>
        </w:rPr>
      </w:pPr>
    </w:p>
    <w:p w:rsidR="00BE4D27" w:rsidRPr="001A449E" w:rsidRDefault="00BE4D27" w:rsidP="00BE4D27">
      <w:pPr>
        <w:spacing w:after="60"/>
        <w:ind w:left="720"/>
        <w:rPr>
          <w:rFonts w:eastAsia="PMingLiU" w:cs="Tahoma"/>
        </w:rPr>
      </w:pPr>
      <w:r w:rsidRPr="001A449E">
        <w:rPr>
          <w:rFonts w:eastAsia="PMingLiU" w:cs="Tahoma"/>
          <w:b/>
        </w:rPr>
        <w:t>媒體資格與遠端桌面服務</w:t>
      </w:r>
      <w:r w:rsidRPr="001A449E">
        <w:rPr>
          <w:rFonts w:eastAsia="PMingLiU" w:cs="Tahoma"/>
          <w:b/>
        </w:rPr>
        <w:t xml:space="preserve"> (RDS)</w:t>
      </w:r>
    </w:p>
    <w:p w:rsidR="00BE4D27" w:rsidRPr="001A449E" w:rsidRDefault="00BE4D27" w:rsidP="00BE4D27">
      <w:pPr>
        <w:ind w:left="720"/>
        <w:rPr>
          <w:rFonts w:eastAsia="PMingLiU" w:cs="Tahoma"/>
        </w:rPr>
      </w:pPr>
      <w:r w:rsidRPr="001A449E">
        <w:rPr>
          <w:rFonts w:eastAsia="PMingLiU" w:cs="Tahoma"/>
          <w:szCs w:val="18"/>
        </w:rPr>
        <w:t>如果已接受　貴用戶轉讓之</w:t>
      </w:r>
      <w:r w:rsidRPr="001A449E">
        <w:rPr>
          <w:rFonts w:eastAsia="PMingLiU" w:cs="Tahoma"/>
          <w:szCs w:val="18"/>
        </w:rPr>
        <w:t xml:space="preserve"> Visio Pro for Office 365 </w:t>
      </w:r>
      <w:r w:rsidRPr="001A449E">
        <w:rPr>
          <w:rFonts w:eastAsia="PMingLiU" w:cs="Tahoma"/>
          <w:szCs w:val="18"/>
        </w:rPr>
        <w:t>使用權的使用者在已啟用</w:t>
      </w:r>
      <w:r w:rsidRPr="001A449E">
        <w:rPr>
          <w:rFonts w:eastAsia="PMingLiU" w:cs="Tahoma"/>
          <w:szCs w:val="18"/>
        </w:rPr>
        <w:t xml:space="preserve"> RDS </w:t>
      </w:r>
      <w:r w:rsidRPr="001A449E">
        <w:rPr>
          <w:rFonts w:eastAsia="PMingLiU" w:cs="Tahoma"/>
          <w:szCs w:val="18"/>
        </w:rPr>
        <w:t>角色的網路伺服器上使用軟體，以替代依照</w:t>
      </w:r>
      <w:r w:rsidRPr="001A449E">
        <w:rPr>
          <w:rFonts w:eastAsia="PMingLiU" w:cs="Tahoma"/>
          <w:szCs w:val="18"/>
        </w:rPr>
        <w:t xml:space="preserve"> Visio Pro for Office 365 </w:t>
      </w:r>
      <w:r w:rsidRPr="001A449E">
        <w:rPr>
          <w:rFonts w:eastAsia="PMingLiU" w:cs="Tahoma"/>
          <w:szCs w:val="18"/>
        </w:rPr>
        <w:t>的產品使用權而在五個許可裝置中的其中一個裝置上安裝</w:t>
      </w:r>
      <w:r w:rsidRPr="001A449E">
        <w:rPr>
          <w:rFonts w:eastAsia="PMingLiU" w:cs="Tahoma"/>
          <w:szCs w:val="18"/>
        </w:rPr>
        <w:t xml:space="preserve"> Visio Pro for Office 365 </w:t>
      </w:r>
      <w:r w:rsidRPr="001A449E">
        <w:rPr>
          <w:rFonts w:eastAsia="PMingLiU" w:cs="Tahoma"/>
          <w:szCs w:val="18"/>
        </w:rPr>
        <w:t>隨附之軟體的拷貝，則該使用者得</w:t>
      </w:r>
      <w:r w:rsidRPr="001A449E">
        <w:rPr>
          <w:rFonts w:eastAsia="PMingLiU" w:cs="Tahoma"/>
          <w:szCs w:val="18"/>
        </w:rPr>
        <w:t xml:space="preserve"> 1) </w:t>
      </w:r>
      <w:r w:rsidRPr="001A449E">
        <w:rPr>
          <w:rFonts w:eastAsia="PMingLiU" w:cs="Tahoma"/>
          <w:szCs w:val="18"/>
        </w:rPr>
        <w:t>在網路伺服器上安裝</w:t>
      </w:r>
      <w:r w:rsidRPr="001A449E">
        <w:rPr>
          <w:rFonts w:eastAsia="PMingLiU" w:cs="Tahoma"/>
          <w:szCs w:val="18"/>
        </w:rPr>
        <w:t xml:space="preserve"> Visio 2013 Professional </w:t>
      </w:r>
      <w:r w:rsidRPr="001A449E">
        <w:rPr>
          <w:rFonts w:eastAsia="PMingLiU" w:cs="Tahoma"/>
          <w:szCs w:val="18"/>
        </w:rPr>
        <w:t>軟體的一個拷貝，以及</w:t>
      </w:r>
      <w:r w:rsidRPr="001A449E">
        <w:rPr>
          <w:rFonts w:eastAsia="PMingLiU" w:cs="Tahoma"/>
          <w:szCs w:val="18"/>
        </w:rPr>
        <w:t xml:space="preserve"> 2) </w:t>
      </w:r>
      <w:r w:rsidRPr="001A449E">
        <w:rPr>
          <w:rFonts w:eastAsia="PMingLiU" w:cs="Tahoma"/>
          <w:szCs w:val="18"/>
        </w:rPr>
        <w:t>從任何裝置存取</w:t>
      </w:r>
      <w:r w:rsidRPr="001A449E">
        <w:rPr>
          <w:rFonts w:eastAsia="PMingLiU" w:cs="Tahoma"/>
          <w:szCs w:val="18"/>
        </w:rPr>
        <w:t xml:space="preserve"> Visio 2013 Professional </w:t>
      </w:r>
      <w:r w:rsidRPr="001A449E">
        <w:rPr>
          <w:rFonts w:eastAsia="PMingLiU" w:cs="Tahoma"/>
          <w:szCs w:val="18"/>
        </w:rPr>
        <w:t>軟體。一旦終止</w:t>
      </w:r>
      <w:r w:rsidRPr="001A449E">
        <w:rPr>
          <w:rFonts w:eastAsia="PMingLiU" w:cs="Tahoma"/>
          <w:szCs w:val="18"/>
        </w:rPr>
        <w:t xml:space="preserve"> Visio Pro for Office 365 </w:t>
      </w:r>
      <w:r w:rsidRPr="001A449E">
        <w:rPr>
          <w:rFonts w:eastAsia="PMingLiU" w:cs="Tahoma"/>
          <w:szCs w:val="18"/>
        </w:rPr>
        <w:t>訂閱，</w:t>
      </w:r>
      <w:r w:rsidR="003606DE">
        <w:rPr>
          <w:rFonts w:eastAsia="PMingLiU" w:cs="Tahoma"/>
          <w:szCs w:val="18"/>
        </w:rPr>
        <w:br/>
      </w:r>
      <w:r w:rsidRPr="001A449E">
        <w:rPr>
          <w:rFonts w:eastAsia="PMingLiU" w:cs="Tahoma"/>
          <w:szCs w:val="18"/>
        </w:rPr>
        <w:t xml:space="preserve">　貴用戶必須從網路伺服器解除安裝</w:t>
      </w:r>
      <w:r w:rsidRPr="001A449E">
        <w:rPr>
          <w:rFonts w:eastAsia="PMingLiU" w:cs="Tahoma"/>
          <w:szCs w:val="18"/>
        </w:rPr>
        <w:t xml:space="preserve"> Visio 2013 Professional </w:t>
      </w:r>
      <w:r w:rsidRPr="001A449E">
        <w:rPr>
          <w:rFonts w:eastAsia="PMingLiU" w:cs="Tahoma"/>
          <w:szCs w:val="18"/>
        </w:rPr>
        <w:t>軟體。</w:t>
      </w:r>
    </w:p>
    <w:p w:rsidR="00BE4D27" w:rsidRPr="001A449E" w:rsidRDefault="00BE4D27" w:rsidP="00BE4D27">
      <w:pPr>
        <w:ind w:left="720"/>
        <w:rPr>
          <w:rFonts w:eastAsia="PMingLiU" w:cs="Tahoma"/>
        </w:rPr>
      </w:pPr>
    </w:p>
    <w:p w:rsidR="00BE4D27" w:rsidRPr="001A449E" w:rsidRDefault="00BE4D27" w:rsidP="00BE4D27">
      <w:pPr>
        <w:spacing w:after="60"/>
        <w:ind w:left="720"/>
        <w:rPr>
          <w:rFonts w:eastAsia="PMingLiU" w:cs="Tahoma"/>
        </w:rPr>
      </w:pPr>
      <w:r w:rsidRPr="001A449E">
        <w:rPr>
          <w:rFonts w:eastAsia="PMingLiU" w:cs="Tahoma"/>
          <w:b/>
        </w:rPr>
        <w:t>降級權利</w:t>
      </w:r>
    </w:p>
    <w:p w:rsidR="00BE4D27" w:rsidRPr="001A449E" w:rsidRDefault="00BE4D27" w:rsidP="00BE4D27">
      <w:pPr>
        <w:ind w:left="720"/>
        <w:rPr>
          <w:rFonts w:eastAsia="PMingLiU" w:cs="Tahoma"/>
        </w:rPr>
      </w:pPr>
      <w:r w:rsidRPr="001A449E">
        <w:rPr>
          <w:rFonts w:eastAsia="PMingLiU" w:cs="Tahoma"/>
          <w:bCs/>
          <w:szCs w:val="18"/>
        </w:rPr>
        <w:t xml:space="preserve">Visio Pro for Office 365 </w:t>
      </w:r>
      <w:r w:rsidRPr="001A449E">
        <w:rPr>
          <w:rFonts w:eastAsia="PMingLiU" w:cs="Tahoma"/>
          <w:bCs/>
          <w:szCs w:val="18"/>
        </w:rPr>
        <w:t>服務沒有降級權。如需線上服務升級需求的詳細資訊，請至下列位置參閱</w:t>
      </w:r>
      <w:r w:rsidRPr="001A449E">
        <w:rPr>
          <w:rFonts w:eastAsia="PMingLiU" w:cs="Tahoma"/>
          <w:bCs/>
          <w:szCs w:val="18"/>
        </w:rPr>
        <w:t xml:space="preserve"> Microsoft </w:t>
      </w:r>
      <w:r w:rsidRPr="001A449E">
        <w:rPr>
          <w:rFonts w:eastAsia="PMingLiU" w:cs="Tahoma"/>
          <w:bCs/>
          <w:szCs w:val="18"/>
        </w:rPr>
        <w:t>產品使用權</w:t>
      </w:r>
      <w:r w:rsidRPr="001A449E">
        <w:rPr>
          <w:rFonts w:eastAsia="PMingLiU" w:cs="Tahoma"/>
          <w:bCs/>
          <w:szCs w:val="18"/>
        </w:rPr>
        <w:t xml:space="preserve"> (PUR)</w:t>
      </w:r>
      <w:r w:rsidRPr="001A449E">
        <w:rPr>
          <w:rFonts w:eastAsia="PMingLiU" w:cs="Tahoma"/>
          <w:bCs/>
          <w:szCs w:val="18"/>
        </w:rPr>
        <w:t>：</w:t>
      </w:r>
      <w:hyperlink r:id="rId39" w:history="1">
        <w:r w:rsidRPr="001A449E">
          <w:rPr>
            <w:rStyle w:val="Hyperlink"/>
            <w:rFonts w:eastAsia="PMingLiU" w:cs="Tahoma"/>
            <w:bCs/>
            <w:szCs w:val="18"/>
          </w:rPr>
          <w:t>http://www.microsoftvolumelicensing.com/userights/PUR.aspx</w:t>
        </w:r>
      </w:hyperlink>
    </w:p>
    <w:p w:rsidR="00BE4D27" w:rsidRPr="001A449E" w:rsidRDefault="00BE4D27" w:rsidP="005C382A">
      <w:pPr>
        <w:rPr>
          <w:rFonts w:eastAsia="PMingLiU" w:cs="Tahoma"/>
        </w:rPr>
      </w:pPr>
    </w:p>
    <w:p w:rsidR="005C382A" w:rsidRPr="001A449E" w:rsidRDefault="005C382A" w:rsidP="005C382A">
      <w:pPr>
        <w:rPr>
          <w:rFonts w:eastAsia="PMingLiU" w:cs="Tahoma"/>
        </w:rPr>
      </w:pPr>
    </w:p>
    <w:p w:rsidR="00223A77" w:rsidRPr="001A449E" w:rsidRDefault="00A560B6" w:rsidP="00223A77">
      <w:pPr>
        <w:pStyle w:val="Heading3"/>
        <w:rPr>
          <w:rFonts w:ascii="Tahoma" w:eastAsia="PMingLiU" w:hAnsi="Tahoma" w:cs="Tahoma"/>
        </w:rPr>
      </w:pPr>
      <w:bookmarkStart w:id="1055" w:name="_19_Visual_Studio"/>
      <w:bookmarkStart w:id="1056" w:name="_Toc336338275"/>
      <w:bookmarkStart w:id="1057" w:name="_Toc363720629"/>
      <w:bookmarkStart w:id="1058" w:name="Aps_12VS2010Professional"/>
      <w:bookmarkStart w:id="1059" w:name="_Toc252341836"/>
      <w:bookmarkEnd w:id="1055"/>
      <w:r w:rsidRPr="001A449E">
        <w:rPr>
          <w:rFonts w:ascii="Tahoma" w:eastAsia="PMingLiU" w:hAnsi="Tahoma" w:cs="Tahoma"/>
          <w:caps/>
          <w:color w:val="F66400"/>
          <w:sz w:val="22"/>
          <w:vertAlign w:val="superscript"/>
        </w:rPr>
        <w:t>20</w:t>
      </w:r>
      <w:r w:rsidRPr="001A449E">
        <w:rPr>
          <w:rFonts w:ascii="Tahoma" w:eastAsia="PMingLiU" w:hAnsi="Tahoma" w:cs="Tahoma"/>
          <w:color w:val="F66400"/>
          <w:sz w:val="22"/>
        </w:rPr>
        <w:t xml:space="preserve"> Visual Studio Professional 2012</w:t>
      </w:r>
      <w:bookmarkEnd w:id="1056"/>
      <w:bookmarkEnd w:id="1057"/>
    </w:p>
    <w:bookmarkEnd w:id="1058"/>
    <w:p w:rsidR="009275A3" w:rsidRPr="001A449E" w:rsidRDefault="009275A3" w:rsidP="009275A3">
      <w:pPr>
        <w:pStyle w:val="FootnoteBulletLevel1"/>
        <w:tabs>
          <w:tab w:val="clear" w:pos="900"/>
        </w:tabs>
        <w:spacing w:before="0" w:after="0"/>
        <w:ind w:left="0" w:firstLine="0"/>
        <w:rPr>
          <w:rFonts w:ascii="Tahoma" w:eastAsia="PMingLiU" w:hAnsi="Tahoma" w:cs="Tahoma"/>
        </w:rPr>
      </w:pPr>
    </w:p>
    <w:p w:rsidR="006D58DB" w:rsidRPr="001A449E" w:rsidRDefault="006D58DB" w:rsidP="00864B8A">
      <w:pPr>
        <w:spacing w:after="60"/>
        <w:ind w:left="720"/>
        <w:rPr>
          <w:rFonts w:eastAsia="PMingLiU" w:cs="Tahoma"/>
        </w:rPr>
      </w:pPr>
      <w:r w:rsidRPr="001A449E">
        <w:rPr>
          <w:rFonts w:eastAsia="PMingLiU" w:cs="Tahoma"/>
          <w:b/>
        </w:rPr>
        <w:t xml:space="preserve">Visual Studio LightSwitch 2011 </w:t>
      </w:r>
      <w:r w:rsidRPr="001A449E">
        <w:rPr>
          <w:rFonts w:eastAsia="PMingLiU" w:cs="Tahoma"/>
          <w:b/>
        </w:rPr>
        <w:t>之軟體保證移轉路徑</w:t>
      </w:r>
    </w:p>
    <w:p w:rsidR="006D58DB" w:rsidRPr="001A449E" w:rsidRDefault="006D58DB" w:rsidP="009275A3">
      <w:pPr>
        <w:pStyle w:val="FootnoteBulletLevel1"/>
        <w:tabs>
          <w:tab w:val="clear" w:pos="900"/>
        </w:tabs>
        <w:spacing w:before="0" w:after="0"/>
        <w:ind w:left="720" w:firstLine="0"/>
        <w:rPr>
          <w:rFonts w:ascii="Tahoma" w:eastAsia="PMingLiU" w:hAnsi="Tahoma" w:cs="Tahoma"/>
        </w:rPr>
      </w:pPr>
      <w:r w:rsidRPr="001A449E">
        <w:rPr>
          <w:rFonts w:ascii="Tahoma" w:eastAsia="PMingLiU" w:hAnsi="Tahoma" w:cs="Tahoma"/>
          <w:sz w:val="18"/>
        </w:rPr>
        <w:t>自</w:t>
      </w:r>
      <w:r w:rsidRPr="001A449E">
        <w:rPr>
          <w:rFonts w:ascii="Tahoma" w:eastAsia="PMingLiU" w:hAnsi="Tahoma" w:cs="Tahoma"/>
          <w:sz w:val="18"/>
        </w:rPr>
        <w:t xml:space="preserve"> Visual Studio Professional 2012 </w:t>
      </w:r>
      <w:r w:rsidRPr="001A449E">
        <w:rPr>
          <w:rFonts w:ascii="Tahoma" w:eastAsia="PMingLiU" w:hAnsi="Tahoma" w:cs="Tahoma"/>
          <w:sz w:val="18"/>
        </w:rPr>
        <w:t>可提供下載之日期起，針對</w:t>
      </w:r>
      <w:r w:rsidRPr="001A449E">
        <w:rPr>
          <w:rFonts w:ascii="Tahoma" w:eastAsia="PMingLiU" w:hAnsi="Tahoma" w:cs="Tahoma"/>
          <w:sz w:val="18"/>
        </w:rPr>
        <w:t xml:space="preserve"> Visual Studio LightSwitch 2011 </w:t>
      </w:r>
      <w:r w:rsidRPr="001A449E">
        <w:rPr>
          <w:rFonts w:ascii="Tahoma" w:eastAsia="PMingLiU" w:hAnsi="Tahoma" w:cs="Tahoma"/>
          <w:sz w:val="18"/>
        </w:rPr>
        <w:t>具備有效的軟體保證範圍之客戶，有資格使用</w:t>
      </w:r>
      <w:r w:rsidRPr="001A449E">
        <w:rPr>
          <w:rFonts w:ascii="Tahoma" w:eastAsia="PMingLiU" w:hAnsi="Tahoma" w:cs="Tahoma"/>
          <w:sz w:val="18"/>
        </w:rPr>
        <w:t xml:space="preserve"> Visual Studio Professional 2012</w:t>
      </w:r>
      <w:r w:rsidRPr="001A449E">
        <w:rPr>
          <w:rFonts w:ascii="Tahoma" w:eastAsia="PMingLiU" w:hAnsi="Tahoma" w:cs="Tahoma"/>
          <w:sz w:val="18"/>
        </w:rPr>
        <w:t>。依據此優惠方案的</w:t>
      </w:r>
      <w:r w:rsidRPr="001A449E">
        <w:rPr>
          <w:rFonts w:ascii="Tahoma" w:eastAsia="PMingLiU" w:hAnsi="Tahoma" w:cs="Tahoma"/>
          <w:sz w:val="18"/>
        </w:rPr>
        <w:t xml:space="preserve"> Visual Studio Professional 2012 </w:t>
      </w:r>
      <w:r w:rsidRPr="001A449E">
        <w:rPr>
          <w:rFonts w:ascii="Tahoma" w:eastAsia="PMingLiU" w:hAnsi="Tahoma" w:cs="Tahoma"/>
          <w:sz w:val="18"/>
        </w:rPr>
        <w:t>的使用權，會隨著依對應之合格使用權使用</w:t>
      </w:r>
      <w:r w:rsidRPr="001A449E">
        <w:rPr>
          <w:rFonts w:ascii="Tahoma" w:eastAsia="PMingLiU" w:hAnsi="Tahoma" w:cs="Tahoma"/>
          <w:sz w:val="18"/>
        </w:rPr>
        <w:t xml:space="preserve"> Visual Studio LightSwitch 2011 </w:t>
      </w:r>
      <w:r w:rsidRPr="001A449E">
        <w:rPr>
          <w:rFonts w:ascii="Tahoma" w:eastAsia="PMingLiU" w:hAnsi="Tahoma" w:cs="Tahoma"/>
          <w:sz w:val="18"/>
        </w:rPr>
        <w:t>的權利屆滿而失去效力。</w:t>
      </w:r>
      <w:r w:rsidRPr="001A449E">
        <w:rPr>
          <w:rFonts w:ascii="Tahoma" w:eastAsia="PMingLiU" w:hAnsi="Tahoma" w:cs="Tahoma"/>
          <w:sz w:val="18"/>
        </w:rPr>
        <w:t xml:space="preserve">Visual Studio Professional 2012 </w:t>
      </w:r>
      <w:r w:rsidRPr="001A449E">
        <w:rPr>
          <w:rFonts w:ascii="Tahoma" w:eastAsia="PMingLiU" w:hAnsi="Tahoma" w:cs="Tahoma"/>
          <w:sz w:val="18"/>
        </w:rPr>
        <w:t>之使用係受</w:t>
      </w:r>
      <w:r w:rsidRPr="001A449E">
        <w:rPr>
          <w:rFonts w:ascii="Tahoma" w:eastAsia="PMingLiU" w:hAnsi="Tahoma" w:cs="Tahoma"/>
          <w:sz w:val="18"/>
        </w:rPr>
        <w:t xml:space="preserve"> Visual Studio Professional 2012 </w:t>
      </w:r>
      <w:r w:rsidRPr="001A449E">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1A449E">
        <w:rPr>
          <w:rFonts w:ascii="Tahoma" w:eastAsia="PMingLiU" w:hAnsi="Tahoma" w:cs="Tahoma"/>
          <w:sz w:val="18"/>
        </w:rPr>
        <w:t xml:space="preserve"> Visual Studio Professional 2012 </w:t>
      </w:r>
      <w:r w:rsidRPr="001A449E">
        <w:rPr>
          <w:rFonts w:ascii="Tahoma" w:eastAsia="PMingLiU" w:hAnsi="Tahoma" w:cs="Tahoma"/>
          <w:sz w:val="18"/>
        </w:rPr>
        <w:t>的權利。</w:t>
      </w:r>
    </w:p>
    <w:p w:rsidR="00223A77" w:rsidRPr="001A449E" w:rsidRDefault="00223A77" w:rsidP="009275A3">
      <w:pPr>
        <w:rPr>
          <w:rFonts w:eastAsia="PMingLiU" w:cs="Tahoma"/>
        </w:rPr>
      </w:pPr>
    </w:p>
    <w:p w:rsidR="00691648" w:rsidRPr="001A449E" w:rsidRDefault="00691648" w:rsidP="00691648">
      <w:pPr>
        <w:spacing w:after="60"/>
        <w:ind w:left="720"/>
        <w:rPr>
          <w:rFonts w:eastAsia="PMingLiU" w:cs="Tahoma"/>
        </w:rPr>
      </w:pPr>
      <w:r w:rsidRPr="001A449E">
        <w:rPr>
          <w:rFonts w:eastAsia="PMingLiU" w:cs="Tahoma"/>
          <w:b/>
          <w:bCs/>
        </w:rPr>
        <w:t xml:space="preserve">Expression Studio Ultimate 4 </w:t>
      </w:r>
      <w:r w:rsidRPr="001A449E">
        <w:rPr>
          <w:rFonts w:eastAsia="PMingLiU" w:cs="Tahoma"/>
          <w:b/>
          <w:bCs/>
        </w:rPr>
        <w:t>的軟體保證移轉路徑</w:t>
      </w:r>
    </w:p>
    <w:p w:rsidR="00691648" w:rsidRPr="00553328" w:rsidRDefault="00691648" w:rsidP="00691648">
      <w:pPr>
        <w:ind w:left="720"/>
        <w:rPr>
          <w:rFonts w:eastAsia="PMingLiU" w:cs="Tahoma"/>
          <w:spacing w:val="-2"/>
        </w:rPr>
      </w:pPr>
      <w:r w:rsidRPr="00553328">
        <w:rPr>
          <w:rFonts w:eastAsia="PMingLiU" w:cs="Tahoma"/>
          <w:spacing w:val="-2"/>
        </w:rPr>
        <w:t>自</w:t>
      </w:r>
      <w:r w:rsidRPr="00553328">
        <w:rPr>
          <w:rFonts w:eastAsia="PMingLiU" w:cs="Tahoma"/>
          <w:spacing w:val="-2"/>
        </w:rPr>
        <w:t xml:space="preserve"> 2013 </w:t>
      </w:r>
      <w:r w:rsidRPr="00553328">
        <w:rPr>
          <w:rFonts w:eastAsia="PMingLiU" w:cs="Tahoma"/>
          <w:spacing w:val="-2"/>
        </w:rPr>
        <w:t>年</w:t>
      </w:r>
      <w:r w:rsidRPr="00553328">
        <w:rPr>
          <w:rFonts w:eastAsia="PMingLiU" w:cs="Tahoma"/>
          <w:spacing w:val="-2"/>
        </w:rPr>
        <w:t xml:space="preserve"> 3 </w:t>
      </w:r>
      <w:r w:rsidRPr="00553328">
        <w:rPr>
          <w:rFonts w:eastAsia="PMingLiU" w:cs="Tahoma"/>
          <w:spacing w:val="-2"/>
        </w:rPr>
        <w:t>月</w:t>
      </w:r>
      <w:r w:rsidRPr="00553328">
        <w:rPr>
          <w:rFonts w:eastAsia="PMingLiU" w:cs="Tahoma"/>
          <w:spacing w:val="-2"/>
        </w:rPr>
        <w:t xml:space="preserve"> 1 </w:t>
      </w:r>
      <w:r w:rsidRPr="00553328">
        <w:rPr>
          <w:rFonts w:eastAsia="PMingLiU" w:cs="Tahoma"/>
          <w:spacing w:val="-2"/>
        </w:rPr>
        <w:t>日起，針對</w:t>
      </w:r>
      <w:r w:rsidRPr="00553328">
        <w:rPr>
          <w:rFonts w:eastAsia="PMingLiU" w:cs="Tahoma"/>
          <w:spacing w:val="-2"/>
        </w:rPr>
        <w:t xml:space="preserve"> Expression Studio Ultimate 4 </w:t>
      </w:r>
      <w:r w:rsidRPr="00553328">
        <w:rPr>
          <w:rFonts w:eastAsia="PMingLiU" w:cs="Tahoma"/>
          <w:spacing w:val="-2"/>
        </w:rPr>
        <w:t>具備有效的軟體保證範圍之客戶，有資格使用</w:t>
      </w:r>
      <w:r w:rsidRPr="00553328">
        <w:rPr>
          <w:rFonts w:eastAsia="PMingLiU" w:cs="Tahoma"/>
          <w:spacing w:val="-2"/>
        </w:rPr>
        <w:t xml:space="preserve"> Visual Studio Professional 2012</w:t>
      </w:r>
      <w:r w:rsidRPr="00553328">
        <w:rPr>
          <w:rFonts w:eastAsia="PMingLiU" w:cs="Tahoma"/>
          <w:spacing w:val="-2"/>
        </w:rPr>
        <w:t>。</w:t>
      </w:r>
      <w:r w:rsidRPr="00553328">
        <w:rPr>
          <w:rFonts w:eastAsia="PMingLiU" w:cs="Tahoma"/>
          <w:spacing w:val="-2"/>
        </w:rPr>
        <w:t xml:space="preserve">Visual Studio Professional 2012 </w:t>
      </w:r>
      <w:r w:rsidRPr="00553328">
        <w:rPr>
          <w:rFonts w:eastAsia="PMingLiU" w:cs="Tahoma"/>
          <w:spacing w:val="-2"/>
        </w:rPr>
        <w:t>的使用權，會隨著依對應之合格使用權使用</w:t>
      </w:r>
      <w:r w:rsidRPr="00553328">
        <w:rPr>
          <w:rFonts w:eastAsia="PMingLiU" w:cs="Tahoma"/>
          <w:spacing w:val="-2"/>
        </w:rPr>
        <w:t xml:space="preserve"> Expression Studio Ultimate 4 </w:t>
      </w:r>
      <w:r w:rsidRPr="00553328">
        <w:rPr>
          <w:rFonts w:eastAsia="PMingLiU" w:cs="Tahoma"/>
          <w:spacing w:val="-2"/>
        </w:rPr>
        <w:t>的權利屆滿而失去效力。</w:t>
      </w:r>
      <w:r w:rsidRPr="00553328">
        <w:rPr>
          <w:rFonts w:eastAsia="PMingLiU" w:cs="Tahoma"/>
          <w:spacing w:val="-2"/>
        </w:rPr>
        <w:t xml:space="preserve">Visual Studio Professional 2012 </w:t>
      </w:r>
      <w:r w:rsidRPr="00553328">
        <w:rPr>
          <w:rFonts w:eastAsia="PMingLiU" w:cs="Tahoma"/>
          <w:spacing w:val="-2"/>
        </w:rPr>
        <w:t>之使用係受</w:t>
      </w:r>
      <w:r w:rsidRPr="00553328">
        <w:rPr>
          <w:rFonts w:eastAsia="PMingLiU" w:cs="Tahoma"/>
          <w:spacing w:val="-2"/>
        </w:rPr>
        <w:t xml:space="preserve"> Visual Studio Professional 2012 </w:t>
      </w:r>
      <w:r w:rsidRPr="00553328">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553328">
        <w:rPr>
          <w:rFonts w:eastAsia="PMingLiU" w:cs="Tahoma"/>
          <w:spacing w:val="-2"/>
        </w:rPr>
        <w:t xml:space="preserve"> Visual Studio Professional 2012 </w:t>
      </w:r>
      <w:r w:rsidRPr="00553328">
        <w:rPr>
          <w:rFonts w:eastAsia="PMingLiU" w:cs="Tahoma"/>
          <w:spacing w:val="-2"/>
        </w:rPr>
        <w:t>的權利。</w:t>
      </w:r>
    </w:p>
    <w:p w:rsidR="009275A3" w:rsidRPr="001A449E" w:rsidRDefault="009275A3" w:rsidP="009275A3">
      <w:pPr>
        <w:rPr>
          <w:rFonts w:eastAsia="PMingLiU" w:cs="Tahoma"/>
        </w:rPr>
      </w:pPr>
    </w:p>
    <w:p w:rsidR="00F73587" w:rsidRDefault="00F73587" w:rsidP="009275A3">
      <w:pPr>
        <w:rPr>
          <w:rFonts w:eastAsia="PMingLiU" w:cs="Tahoma"/>
        </w:rPr>
      </w:pPr>
    </w:p>
    <w:p w:rsidR="003606DE" w:rsidRDefault="003606DE" w:rsidP="009275A3">
      <w:pPr>
        <w:rPr>
          <w:rFonts w:eastAsia="PMingLiU" w:cs="Tahoma"/>
        </w:rPr>
      </w:pPr>
    </w:p>
    <w:p w:rsidR="003606DE" w:rsidRDefault="003606DE" w:rsidP="009275A3">
      <w:pPr>
        <w:rPr>
          <w:rFonts w:eastAsia="PMingLiU" w:cs="Tahoma"/>
        </w:rPr>
      </w:pPr>
    </w:p>
    <w:p w:rsidR="00553328" w:rsidRPr="001A449E" w:rsidRDefault="00553328" w:rsidP="009275A3">
      <w:pPr>
        <w:rPr>
          <w:rFonts w:eastAsia="PMingLiU" w:cs="Tahoma"/>
        </w:rPr>
      </w:pPr>
    </w:p>
    <w:p w:rsidR="00223A77" w:rsidRPr="001A449E" w:rsidRDefault="00A560B6" w:rsidP="00223A77">
      <w:pPr>
        <w:pStyle w:val="Heading3"/>
        <w:rPr>
          <w:rFonts w:ascii="Tahoma" w:eastAsia="PMingLiU" w:hAnsi="Tahoma" w:cs="Tahoma"/>
        </w:rPr>
      </w:pPr>
      <w:bookmarkStart w:id="1060" w:name="_20_Visual_Studio"/>
      <w:bookmarkStart w:id="1061" w:name="_Toc336338276"/>
      <w:bookmarkStart w:id="1062" w:name="_Toc363720630"/>
      <w:bookmarkStart w:id="1063" w:name="Aps_13VS2010ProfessionalMSDN"/>
      <w:bookmarkEnd w:id="1060"/>
      <w:r w:rsidRPr="001A449E">
        <w:rPr>
          <w:rFonts w:ascii="Tahoma" w:eastAsia="PMingLiU" w:hAnsi="Tahoma" w:cs="Tahoma"/>
          <w:caps/>
          <w:color w:val="F66400"/>
          <w:sz w:val="22"/>
          <w:vertAlign w:val="superscript"/>
        </w:rPr>
        <w:t>21</w:t>
      </w:r>
      <w:r w:rsidRPr="001A449E">
        <w:rPr>
          <w:rFonts w:ascii="Tahoma" w:eastAsia="PMingLiU" w:hAnsi="Tahoma" w:cs="Tahoma"/>
          <w:color w:val="F66400"/>
          <w:sz w:val="22"/>
        </w:rPr>
        <w:t xml:space="preserve"> Visual Studio Professional 2012 with MSDN</w:t>
      </w:r>
      <w:bookmarkEnd w:id="1061"/>
      <w:bookmarkEnd w:id="1062"/>
      <w:r w:rsidRPr="001A449E">
        <w:rPr>
          <w:rFonts w:ascii="Tahoma" w:eastAsia="PMingLiU" w:hAnsi="Tahoma" w:cs="Tahoma"/>
          <w:color w:val="F66400"/>
          <w:sz w:val="22"/>
        </w:rPr>
        <w:t xml:space="preserve"> </w:t>
      </w:r>
      <w:bookmarkEnd w:id="1059"/>
    </w:p>
    <w:p w:rsidR="00F6352F" w:rsidRPr="00553328" w:rsidRDefault="00F6352F" w:rsidP="005B0791">
      <w:pPr>
        <w:ind w:left="720"/>
        <w:rPr>
          <w:rFonts w:eastAsia="PMingLiU" w:cs="Tahoma"/>
          <w:szCs w:val="18"/>
        </w:rPr>
      </w:pPr>
    </w:p>
    <w:bookmarkEnd w:id="1063"/>
    <w:p w:rsidR="001026FD" w:rsidRPr="00553328" w:rsidRDefault="001026FD" w:rsidP="00864B8A">
      <w:pPr>
        <w:spacing w:after="60"/>
        <w:ind w:left="720"/>
        <w:rPr>
          <w:rFonts w:eastAsia="PMingLiU" w:cs="Tahoma"/>
          <w:szCs w:val="18"/>
        </w:rPr>
      </w:pPr>
      <w:r w:rsidRPr="00553328">
        <w:rPr>
          <w:rFonts w:eastAsia="PMingLiU" w:cs="Tahoma"/>
          <w:b/>
          <w:szCs w:val="18"/>
        </w:rPr>
        <w:t>Visual Studio Team Foundation Server 2012</w:t>
      </w:r>
    </w:p>
    <w:p w:rsidR="001026FD" w:rsidRPr="00553328" w:rsidRDefault="001026FD" w:rsidP="005B0791">
      <w:pPr>
        <w:pStyle w:val="EndnoteText"/>
        <w:tabs>
          <w:tab w:val="num" w:pos="1350"/>
        </w:tabs>
        <w:ind w:left="720"/>
        <w:rPr>
          <w:rFonts w:ascii="Tahoma" w:eastAsia="PMingLiU" w:hAnsi="Tahoma" w:cs="Tahoma"/>
          <w:sz w:val="18"/>
          <w:szCs w:val="18"/>
        </w:rPr>
      </w:pPr>
      <w:r w:rsidRPr="00553328">
        <w:rPr>
          <w:rFonts w:ascii="Tahoma" w:eastAsia="PMingLiU" w:hAnsi="Tahoma" w:cs="Tahoma"/>
          <w:sz w:val="18"/>
          <w:szCs w:val="18"/>
        </w:rPr>
        <w:t>訂閱者有權獲得一份</w:t>
      </w:r>
      <w:r w:rsidRPr="00553328">
        <w:rPr>
          <w:rFonts w:ascii="Tahoma" w:eastAsia="PMingLiU" w:hAnsi="Tahoma" w:cs="Tahoma"/>
          <w:sz w:val="18"/>
          <w:szCs w:val="18"/>
        </w:rPr>
        <w:t xml:space="preserve"> Visual Studio Team Foundation Server 2012 </w:t>
      </w:r>
      <w:r w:rsidRPr="00553328">
        <w:rPr>
          <w:rFonts w:ascii="Tahoma" w:eastAsia="PMingLiU" w:hAnsi="Tahoma" w:cs="Tahoma"/>
          <w:sz w:val="18"/>
          <w:szCs w:val="18"/>
        </w:rPr>
        <w:t>伺服器使用權，以及一份</w:t>
      </w:r>
      <w:r w:rsidRPr="00553328">
        <w:rPr>
          <w:rFonts w:ascii="Tahoma" w:eastAsia="PMingLiU" w:hAnsi="Tahoma" w:cs="Tahoma"/>
          <w:sz w:val="18"/>
          <w:szCs w:val="18"/>
        </w:rPr>
        <w:t xml:space="preserve"> Team Foundation Server </w:t>
      </w:r>
      <w:r w:rsidRPr="00553328">
        <w:rPr>
          <w:rFonts w:ascii="Tahoma" w:eastAsia="PMingLiU" w:hAnsi="Tahoma" w:cs="Tahoma"/>
          <w:sz w:val="18"/>
          <w:szCs w:val="18"/>
        </w:rPr>
        <w:t>使用者</w:t>
      </w:r>
      <w:r w:rsidRPr="00553328">
        <w:rPr>
          <w:rFonts w:ascii="Tahoma" w:eastAsia="PMingLiU" w:hAnsi="Tahoma" w:cs="Tahoma"/>
          <w:sz w:val="18"/>
          <w:szCs w:val="18"/>
        </w:rPr>
        <w:t xml:space="preserve"> CAL</w:t>
      </w:r>
      <w:r w:rsidRPr="00553328">
        <w:rPr>
          <w:rFonts w:ascii="Tahoma" w:eastAsia="PMingLiU" w:hAnsi="Tahoma" w:cs="Tahoma"/>
          <w:sz w:val="18"/>
          <w:szCs w:val="18"/>
        </w:rPr>
        <w:t>。此</w:t>
      </w:r>
      <w:r w:rsidRPr="00553328">
        <w:rPr>
          <w:rFonts w:ascii="Tahoma" w:eastAsia="PMingLiU" w:hAnsi="Tahoma" w:cs="Tahoma"/>
          <w:sz w:val="18"/>
          <w:szCs w:val="18"/>
        </w:rPr>
        <w:t xml:space="preserve"> CAL </w:t>
      </w:r>
      <w:r w:rsidRPr="00553328">
        <w:rPr>
          <w:rFonts w:ascii="Tahoma" w:eastAsia="PMingLiU" w:hAnsi="Tahoma" w:cs="Tahoma"/>
          <w:sz w:val="18"/>
          <w:szCs w:val="18"/>
        </w:rPr>
        <w:t>僅保留供訂閱者使用。</w:t>
      </w:r>
    </w:p>
    <w:p w:rsidR="001026FD" w:rsidRPr="00553328" w:rsidRDefault="001026FD" w:rsidP="005B0791">
      <w:pPr>
        <w:pStyle w:val="EndnoteText"/>
        <w:tabs>
          <w:tab w:val="num" w:pos="1350"/>
        </w:tabs>
        <w:ind w:left="720"/>
        <w:rPr>
          <w:rFonts w:ascii="Tahoma" w:eastAsia="PMingLiU" w:hAnsi="Tahoma" w:cs="Tahoma"/>
          <w:sz w:val="18"/>
          <w:szCs w:val="18"/>
        </w:rPr>
      </w:pPr>
    </w:p>
    <w:p w:rsidR="001026FD" w:rsidRPr="00553328" w:rsidRDefault="001026FD" w:rsidP="00864B8A">
      <w:pPr>
        <w:spacing w:after="60"/>
        <w:ind w:left="720"/>
        <w:rPr>
          <w:rFonts w:eastAsia="PMingLiU" w:cs="Tahoma"/>
          <w:szCs w:val="18"/>
        </w:rPr>
      </w:pPr>
      <w:r w:rsidRPr="00553328">
        <w:rPr>
          <w:rFonts w:eastAsia="PMingLiU" w:cs="Tahoma"/>
          <w:b/>
          <w:szCs w:val="18"/>
        </w:rPr>
        <w:t>SQL Server Parallel Data Warehouse Developer</w:t>
      </w:r>
    </w:p>
    <w:p w:rsidR="001026FD" w:rsidRPr="00553328" w:rsidRDefault="001026FD" w:rsidP="005B0791">
      <w:pPr>
        <w:pStyle w:val="EndnoteText"/>
        <w:tabs>
          <w:tab w:val="num" w:pos="1350"/>
        </w:tabs>
        <w:ind w:left="720"/>
        <w:rPr>
          <w:rFonts w:ascii="Tahoma" w:eastAsia="PMingLiU" w:hAnsi="Tahoma" w:cs="Tahoma"/>
          <w:sz w:val="18"/>
          <w:szCs w:val="18"/>
        </w:rPr>
      </w:pPr>
      <w:r w:rsidRPr="00553328">
        <w:rPr>
          <w:rFonts w:ascii="Tahoma" w:eastAsia="PMingLiU" w:hAnsi="Tahoma" w:cs="Tahoma"/>
          <w:sz w:val="18"/>
          <w:szCs w:val="18"/>
        </w:rPr>
        <w:t>訂閱者有權獲得一份</w:t>
      </w:r>
      <w:r w:rsidRPr="00553328">
        <w:rPr>
          <w:rFonts w:ascii="Tahoma" w:eastAsia="PMingLiU" w:hAnsi="Tahoma" w:cs="Tahoma"/>
          <w:sz w:val="18"/>
          <w:szCs w:val="18"/>
        </w:rPr>
        <w:t xml:space="preserve"> SQL Server 2008 R2 Parallel Data Warehouse Developer </w:t>
      </w:r>
      <w:r w:rsidRPr="00553328">
        <w:rPr>
          <w:rFonts w:ascii="Tahoma" w:eastAsia="PMingLiU" w:hAnsi="Tahoma" w:cs="Tahoma"/>
          <w:sz w:val="18"/>
          <w:szCs w:val="18"/>
        </w:rPr>
        <w:t>使用權。</w:t>
      </w:r>
    </w:p>
    <w:p w:rsidR="005B0791" w:rsidRPr="00553328"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553328" w:rsidRDefault="00223A77" w:rsidP="00864B8A">
      <w:pPr>
        <w:spacing w:after="60"/>
        <w:ind w:left="720"/>
        <w:rPr>
          <w:rFonts w:eastAsia="PMingLiU" w:cs="Tahoma"/>
          <w:szCs w:val="18"/>
        </w:rPr>
      </w:pPr>
      <w:r w:rsidRPr="00553328">
        <w:rPr>
          <w:rFonts w:eastAsia="PMingLiU" w:cs="Tahoma"/>
          <w:b/>
          <w:szCs w:val="18"/>
        </w:rPr>
        <w:t xml:space="preserve">Visual Studio 2010 Professional with MSDN Embedded </w:t>
      </w:r>
      <w:r w:rsidRPr="00553328">
        <w:rPr>
          <w:rFonts w:eastAsia="PMingLiU" w:cs="Tahoma"/>
          <w:b/>
          <w:szCs w:val="18"/>
        </w:rPr>
        <w:t>的軟體保證移轉路徑</w:t>
      </w:r>
    </w:p>
    <w:p w:rsidR="00223A77" w:rsidRPr="00553328" w:rsidRDefault="00223A77" w:rsidP="00980CF9">
      <w:pPr>
        <w:pStyle w:val="FootnoteBulletLevel1"/>
        <w:tabs>
          <w:tab w:val="clear" w:pos="900"/>
          <w:tab w:val="num" w:pos="1350"/>
        </w:tabs>
        <w:spacing w:before="0" w:after="0"/>
        <w:ind w:left="720" w:firstLine="0"/>
        <w:rPr>
          <w:rFonts w:ascii="Tahoma" w:eastAsia="PMingLiU" w:hAnsi="Tahoma" w:cs="Tahoma"/>
          <w:sz w:val="18"/>
          <w:szCs w:val="18"/>
        </w:rPr>
      </w:pPr>
      <w:r w:rsidRPr="00553328">
        <w:rPr>
          <w:rFonts w:ascii="Tahoma" w:eastAsia="PMingLiU" w:hAnsi="Tahoma" w:cs="Tahoma"/>
          <w:sz w:val="18"/>
          <w:szCs w:val="18"/>
        </w:rPr>
        <w:t xml:space="preserve">Visual Studio 2010 Professional with MSDN Embedded </w:t>
      </w:r>
      <w:r w:rsidRPr="00553328">
        <w:rPr>
          <w:rFonts w:ascii="Tahoma" w:eastAsia="PMingLiU" w:hAnsi="Tahoma" w:cs="Tahoma"/>
          <w:sz w:val="18"/>
          <w:szCs w:val="18"/>
        </w:rPr>
        <w:t>的後續版本是</w:t>
      </w:r>
      <w:r w:rsidRPr="00553328">
        <w:rPr>
          <w:rFonts w:ascii="Tahoma" w:eastAsia="PMingLiU" w:hAnsi="Tahoma" w:cs="Tahoma"/>
          <w:sz w:val="18"/>
          <w:szCs w:val="18"/>
        </w:rPr>
        <w:t xml:space="preserve"> Visual Studio Professional 2012 with</w:t>
      </w:r>
      <w:r w:rsidR="00980CF9">
        <w:rPr>
          <w:rFonts w:ascii="Tahoma" w:eastAsia="PMingLiU" w:hAnsi="Tahoma" w:cs="Tahoma"/>
          <w:sz w:val="18"/>
          <w:szCs w:val="18"/>
        </w:rPr>
        <w:t> </w:t>
      </w:r>
      <w:r w:rsidRPr="00553328">
        <w:rPr>
          <w:rFonts w:ascii="Tahoma" w:eastAsia="PMingLiU" w:hAnsi="Tahoma" w:cs="Tahoma"/>
          <w:sz w:val="18"/>
          <w:szCs w:val="18"/>
        </w:rPr>
        <w:t>MSDN</w:t>
      </w:r>
      <w:r w:rsidRPr="00553328">
        <w:rPr>
          <w:rFonts w:ascii="Tahoma" w:eastAsia="PMingLiU" w:hAnsi="Tahoma" w:cs="Tahoma"/>
          <w:sz w:val="18"/>
          <w:szCs w:val="18"/>
        </w:rPr>
        <w:t>。</w:t>
      </w:r>
    </w:p>
    <w:p w:rsidR="005B0791" w:rsidRPr="00553328"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553328" w:rsidRDefault="00223A77" w:rsidP="00864B8A">
      <w:pPr>
        <w:spacing w:after="60"/>
        <w:ind w:left="720"/>
        <w:rPr>
          <w:rFonts w:eastAsia="PMingLiU" w:cs="Tahoma"/>
          <w:szCs w:val="18"/>
          <w:lang w:eastAsia="zh-TW"/>
        </w:rPr>
      </w:pPr>
      <w:r w:rsidRPr="00553328">
        <w:rPr>
          <w:rFonts w:eastAsia="PMingLiU" w:cs="Tahoma"/>
          <w:b/>
          <w:szCs w:val="18"/>
          <w:lang w:eastAsia="zh-TW"/>
        </w:rPr>
        <w:t>軟體保證資格</w:t>
      </w:r>
    </w:p>
    <w:p w:rsidR="00BE4D27" w:rsidRPr="00553328" w:rsidRDefault="00223A77" w:rsidP="000C6DBC">
      <w:pPr>
        <w:pStyle w:val="EndnoteText"/>
        <w:tabs>
          <w:tab w:val="left" w:pos="1170"/>
        </w:tabs>
        <w:ind w:left="720"/>
        <w:rPr>
          <w:rFonts w:ascii="Tahoma" w:eastAsia="PMingLiU" w:hAnsi="Tahoma" w:cs="Tahoma"/>
          <w:sz w:val="18"/>
          <w:szCs w:val="18"/>
          <w:lang w:eastAsia="zh-TW"/>
        </w:rPr>
      </w:pPr>
      <w:r w:rsidRPr="00553328">
        <w:rPr>
          <w:rFonts w:ascii="Tahoma" w:eastAsia="PMingLiU" w:hAnsi="Tahoma" w:cs="Tahoma"/>
          <w:sz w:val="18"/>
          <w:szCs w:val="18"/>
          <w:lang w:eastAsia="zh-TW"/>
        </w:rPr>
        <w:t>若客戶針對下列產品之使用權具備即將屆滿之軟體保證，則有資格將其範圍續約為</w:t>
      </w:r>
      <w:r w:rsidRPr="00553328">
        <w:rPr>
          <w:rFonts w:ascii="Tahoma" w:eastAsia="PMingLiU" w:hAnsi="Tahoma" w:cs="Tahoma"/>
          <w:sz w:val="18"/>
          <w:szCs w:val="18"/>
          <w:lang w:eastAsia="zh-TW"/>
        </w:rPr>
        <w:t xml:space="preserve"> Visual Studio Professional 2012 with MSDN</w:t>
      </w:r>
      <w:r w:rsidRPr="00553328">
        <w:rPr>
          <w:rFonts w:ascii="Tahoma" w:eastAsia="PMingLiU" w:hAnsi="Tahoma" w:cs="Tahoma"/>
          <w:sz w:val="18"/>
          <w:szCs w:val="18"/>
          <w:lang w:eastAsia="zh-TW"/>
        </w:rPr>
        <w:t>。續約為不同的</w:t>
      </w:r>
      <w:r w:rsidRPr="00553328">
        <w:rPr>
          <w:rFonts w:ascii="Tahoma" w:eastAsia="PMingLiU" w:hAnsi="Tahoma" w:cs="Tahoma"/>
          <w:sz w:val="18"/>
          <w:szCs w:val="18"/>
          <w:lang w:eastAsia="zh-TW"/>
        </w:rPr>
        <w:t xml:space="preserve"> MSDN </w:t>
      </w:r>
      <w:r w:rsidRPr="00553328">
        <w:rPr>
          <w:rFonts w:ascii="Tahoma" w:eastAsia="PMingLiU" w:hAnsi="Tahoma" w:cs="Tahoma"/>
          <w:sz w:val="18"/>
          <w:szCs w:val="18"/>
          <w:lang w:eastAsia="zh-TW"/>
        </w:rPr>
        <w:t>訂閱等級時，新的使用條款會取代舊的使用條款，而且未包含在新的</w:t>
      </w:r>
      <w:r w:rsidRPr="00553328">
        <w:rPr>
          <w:rFonts w:ascii="Tahoma" w:eastAsia="PMingLiU" w:hAnsi="Tahoma" w:cs="Tahoma"/>
          <w:sz w:val="18"/>
          <w:szCs w:val="18"/>
          <w:lang w:eastAsia="zh-TW"/>
        </w:rPr>
        <w:t xml:space="preserve"> MSDN </w:t>
      </w:r>
      <w:r w:rsidRPr="00553328">
        <w:rPr>
          <w:rFonts w:ascii="Tahoma" w:eastAsia="PMingLiU" w:hAnsi="Tahoma" w:cs="Tahoma"/>
          <w:sz w:val="18"/>
          <w:szCs w:val="18"/>
          <w:lang w:eastAsia="zh-TW"/>
        </w:rPr>
        <w:t>訂閱中之任何軟體均必須移除。</w:t>
      </w:r>
    </w:p>
    <w:p w:rsidR="00223A77" w:rsidRPr="00553328" w:rsidRDefault="00223A77" w:rsidP="00223A77">
      <w:pPr>
        <w:pStyle w:val="EndnoteText"/>
        <w:rPr>
          <w:rFonts w:ascii="Tahoma" w:eastAsia="PMingLiU" w:hAnsi="Tahoma" w:cs="Tahoma"/>
          <w:sz w:val="18"/>
          <w:szCs w:val="18"/>
          <w:lang w:eastAsia="zh-TW"/>
        </w:rPr>
      </w:pP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Ultimate (</w:t>
      </w:r>
      <w:r w:rsidRPr="00553328">
        <w:rPr>
          <w:rFonts w:ascii="Tahoma" w:eastAsia="PMingLiU" w:hAnsi="Tahoma" w:cs="Tahoma"/>
          <w:sz w:val="18"/>
          <w:szCs w:val="18"/>
        </w:rPr>
        <w:t>含</w:t>
      </w:r>
      <w:r w:rsidRPr="00553328">
        <w:rPr>
          <w:rFonts w:ascii="Tahoma" w:eastAsia="PMingLiU" w:hAnsi="Tahoma" w:cs="Tahoma"/>
          <w:sz w:val="18"/>
          <w:szCs w:val="18"/>
        </w:rPr>
        <w:t xml:space="preserve"> MSDN)</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Premium (</w:t>
      </w:r>
      <w:r w:rsidRPr="00553328">
        <w:rPr>
          <w:rFonts w:ascii="Tahoma" w:eastAsia="PMingLiU" w:hAnsi="Tahoma" w:cs="Tahoma"/>
          <w:sz w:val="18"/>
          <w:szCs w:val="18"/>
        </w:rPr>
        <w:t>含</w:t>
      </w:r>
      <w:r w:rsidRPr="00553328">
        <w:rPr>
          <w:rFonts w:ascii="Tahoma" w:eastAsia="PMingLiU" w:hAnsi="Tahoma" w:cs="Tahoma"/>
          <w:sz w:val="18"/>
          <w:szCs w:val="18"/>
        </w:rPr>
        <w:t xml:space="preserve"> MSDN)</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Professional (</w:t>
      </w:r>
      <w:r w:rsidRPr="00553328">
        <w:rPr>
          <w:rFonts w:ascii="Tahoma" w:eastAsia="PMingLiU" w:hAnsi="Tahoma" w:cs="Tahoma"/>
          <w:sz w:val="18"/>
          <w:szCs w:val="18"/>
        </w:rPr>
        <w:t>含</w:t>
      </w:r>
      <w:r w:rsidRPr="00553328">
        <w:rPr>
          <w:rFonts w:ascii="Tahoma" w:eastAsia="PMingLiU" w:hAnsi="Tahoma" w:cs="Tahoma"/>
          <w:sz w:val="18"/>
          <w:szCs w:val="18"/>
        </w:rPr>
        <w:t xml:space="preserve"> MSDN)</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Professional with MSDN Embedded</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Professional with MSDN Professional</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Professional with MSDN Premium</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Team System Team Suite with MSDN Premium</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Team System Test Edition with MSDN Premium</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Team System Development Edition with MSDN Premium</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 xml:space="preserve">Visual Studio Team System Architecture Edition with MSDN Premium </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Team System Database Edition with MSDN Premium</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553328">
        <w:rPr>
          <w:rFonts w:ascii="Tahoma" w:eastAsia="PMingLiU" w:hAnsi="Tahoma" w:cs="Tahoma"/>
          <w:sz w:val="18"/>
          <w:szCs w:val="18"/>
          <w:lang w:eastAsia="zh-TW"/>
        </w:rPr>
        <w:t>客戶具備任何以上軟體之有效零售訂閱</w:t>
      </w:r>
    </w:p>
    <w:p w:rsidR="00223A77" w:rsidRPr="00553328" w:rsidRDefault="00223A77" w:rsidP="005B0791">
      <w:pPr>
        <w:pStyle w:val="FootnoteBulletLevel2"/>
        <w:numPr>
          <w:ilvl w:val="0"/>
          <w:numId w:val="4"/>
        </w:numPr>
        <w:spacing w:before="0" w:after="60"/>
        <w:ind w:left="1440"/>
        <w:rPr>
          <w:rFonts w:ascii="Tahoma" w:eastAsia="PMingLiU" w:hAnsi="Tahoma" w:cs="Tahoma"/>
          <w:sz w:val="18"/>
          <w:szCs w:val="18"/>
        </w:rPr>
      </w:pPr>
      <w:r w:rsidRPr="00553328">
        <w:rPr>
          <w:rFonts w:ascii="Tahoma" w:eastAsia="PMingLiU" w:hAnsi="Tahoma" w:cs="Tahoma"/>
          <w:sz w:val="18"/>
          <w:szCs w:val="18"/>
        </w:rPr>
        <w:t>MSDN Essentials (</w:t>
      </w:r>
      <w:r w:rsidRPr="00553328">
        <w:rPr>
          <w:rFonts w:ascii="Tahoma" w:eastAsia="PMingLiU" w:hAnsi="Tahoma" w:cs="Tahoma"/>
          <w:sz w:val="18"/>
          <w:szCs w:val="18"/>
        </w:rPr>
        <w:t>使用</w:t>
      </w:r>
      <w:r w:rsidRPr="00553328">
        <w:rPr>
          <w:rFonts w:ascii="Tahoma" w:eastAsia="PMingLiU" w:hAnsi="Tahoma" w:cs="Tahoma"/>
          <w:sz w:val="18"/>
          <w:szCs w:val="18"/>
        </w:rPr>
        <w:t xml:space="preserve"> Visual Studio 2010 Professional </w:t>
      </w:r>
      <w:r w:rsidRPr="00553328">
        <w:rPr>
          <w:rFonts w:ascii="Tahoma" w:eastAsia="PMingLiU" w:hAnsi="Tahoma" w:cs="Tahoma"/>
          <w:sz w:val="18"/>
          <w:szCs w:val="18"/>
        </w:rPr>
        <w:t>的零售使用權取得</w:t>
      </w:r>
      <w:r w:rsidRPr="00553328">
        <w:rPr>
          <w:rFonts w:ascii="Tahoma" w:eastAsia="PMingLiU" w:hAnsi="Tahoma" w:cs="Tahoma"/>
          <w:sz w:val="18"/>
          <w:szCs w:val="18"/>
        </w:rPr>
        <w:t>)</w:t>
      </w:r>
    </w:p>
    <w:p w:rsidR="00223A77" w:rsidRPr="00553328" w:rsidRDefault="00223A77" w:rsidP="005B0791">
      <w:pPr>
        <w:pStyle w:val="FootnoteBulletLevel1"/>
        <w:spacing w:before="0" w:after="0"/>
        <w:ind w:left="0" w:firstLine="0"/>
        <w:rPr>
          <w:rFonts w:ascii="Tahoma" w:eastAsia="PMingLiU" w:hAnsi="Tahoma" w:cs="Tahoma"/>
          <w:sz w:val="18"/>
          <w:szCs w:val="18"/>
        </w:rPr>
      </w:pPr>
    </w:p>
    <w:p w:rsidR="00223A77" w:rsidRPr="00553328" w:rsidRDefault="00223A77" w:rsidP="005B0791">
      <w:pPr>
        <w:pStyle w:val="FootnoteBulletLevel1"/>
        <w:tabs>
          <w:tab w:val="clear" w:pos="900"/>
        </w:tabs>
        <w:spacing w:before="0" w:after="0"/>
        <w:ind w:left="720" w:firstLine="0"/>
        <w:rPr>
          <w:rFonts w:ascii="Tahoma" w:eastAsia="PMingLiU" w:hAnsi="Tahoma" w:cs="Tahoma"/>
          <w:sz w:val="18"/>
          <w:szCs w:val="18"/>
        </w:rPr>
      </w:pPr>
      <w:r w:rsidRPr="00553328">
        <w:rPr>
          <w:rFonts w:ascii="Tahoma" w:eastAsia="PMingLiU" w:hAnsi="Tahoma" w:cs="Tahoma"/>
          <w:sz w:val="18"/>
          <w:szCs w:val="18"/>
        </w:rPr>
        <w:t>針對</w:t>
      </w:r>
      <w:r w:rsidRPr="00553328">
        <w:rPr>
          <w:rFonts w:ascii="Tahoma" w:eastAsia="PMingLiU" w:hAnsi="Tahoma" w:cs="Tahoma"/>
          <w:sz w:val="18"/>
          <w:szCs w:val="18"/>
        </w:rPr>
        <w:t xml:space="preserve"> Visual Studio 2012 Professional with MSDN </w:t>
      </w:r>
      <w:r w:rsidRPr="00553328">
        <w:rPr>
          <w:rFonts w:ascii="Tahoma" w:eastAsia="PMingLiU" w:hAnsi="Tahoma" w:cs="Tahoma"/>
          <w:sz w:val="18"/>
          <w:szCs w:val="18"/>
        </w:rPr>
        <w:t>具備有效的軟體保證範圍之</w:t>
      </w:r>
      <w:r w:rsidRPr="00553328">
        <w:rPr>
          <w:rFonts w:ascii="Tahoma" w:eastAsia="PMingLiU" w:hAnsi="Tahoma" w:cs="Tahoma"/>
          <w:sz w:val="18"/>
          <w:szCs w:val="18"/>
        </w:rPr>
        <w:t xml:space="preserve"> Enterprise</w:t>
      </w:r>
      <w:r w:rsidRPr="00553328">
        <w:rPr>
          <w:rFonts w:ascii="Tahoma" w:eastAsia="PMingLiU" w:hAnsi="Tahoma" w:cs="Tahoma"/>
          <w:sz w:val="18"/>
          <w:szCs w:val="18"/>
        </w:rPr>
        <w:t>、</w:t>
      </w:r>
      <w:r w:rsidRPr="00553328">
        <w:rPr>
          <w:rFonts w:ascii="Tahoma" w:eastAsia="PMingLiU" w:hAnsi="Tahoma" w:cs="Tahoma"/>
          <w:sz w:val="18"/>
          <w:szCs w:val="18"/>
        </w:rPr>
        <w:t xml:space="preserve">Select </w:t>
      </w:r>
      <w:r w:rsidRPr="00553328">
        <w:rPr>
          <w:rFonts w:ascii="Tahoma" w:eastAsia="PMingLiU" w:hAnsi="Tahoma" w:cs="Tahoma"/>
          <w:sz w:val="18"/>
          <w:szCs w:val="18"/>
        </w:rPr>
        <w:t>或</w:t>
      </w:r>
      <w:r w:rsidRPr="00553328">
        <w:rPr>
          <w:rFonts w:ascii="Tahoma" w:eastAsia="PMingLiU" w:hAnsi="Tahoma" w:cs="Tahoma"/>
          <w:sz w:val="18"/>
          <w:szCs w:val="18"/>
        </w:rPr>
        <w:t xml:space="preserve"> Open Value </w:t>
      </w:r>
      <w:r w:rsidRPr="00553328">
        <w:rPr>
          <w:rFonts w:ascii="Tahoma" w:eastAsia="PMingLiU" w:hAnsi="Tahoma" w:cs="Tahoma"/>
          <w:sz w:val="18"/>
          <w:szCs w:val="18"/>
        </w:rPr>
        <w:t>客戶，也可以透過取得適當</w:t>
      </w:r>
      <w:hyperlink w:anchor="Step_Up" w:history="1">
        <w:r w:rsidRPr="00553328">
          <w:rPr>
            <w:rFonts w:ascii="Tahoma" w:eastAsia="PMingLiU" w:hAnsi="Tahoma" w:cs="Tahoma"/>
            <w:sz w:val="18"/>
            <w:szCs w:val="18"/>
          </w:rPr>
          <w:t>升級</w:t>
        </w:r>
        <w:r w:rsidRPr="00553328">
          <w:rPr>
            <w:rFonts w:ascii="Tahoma" w:eastAsia="PMingLiU" w:hAnsi="Tahoma" w:cs="Tahoma"/>
            <w:sz w:val="18"/>
            <w:szCs w:val="18"/>
          </w:rPr>
          <w:t xml:space="preserve"> SKU</w:t>
        </w:r>
      </w:hyperlink>
      <w:r w:rsidRPr="00553328">
        <w:rPr>
          <w:rFonts w:ascii="Tahoma" w:eastAsia="PMingLiU" w:hAnsi="Tahoma" w:cs="Tahoma"/>
          <w:sz w:val="18"/>
          <w:szCs w:val="18"/>
        </w:rPr>
        <w:t xml:space="preserve"> </w:t>
      </w:r>
      <w:r w:rsidRPr="00553328">
        <w:rPr>
          <w:rFonts w:ascii="Tahoma" w:eastAsia="PMingLiU" w:hAnsi="Tahoma" w:cs="Tahoma"/>
          <w:sz w:val="18"/>
          <w:szCs w:val="18"/>
        </w:rPr>
        <w:t>的方式，升級為</w:t>
      </w:r>
      <w:r w:rsidRPr="00553328">
        <w:rPr>
          <w:rFonts w:ascii="Tahoma" w:eastAsia="PMingLiU" w:hAnsi="Tahoma" w:cs="Tahoma"/>
          <w:sz w:val="18"/>
          <w:szCs w:val="18"/>
        </w:rPr>
        <w:t xml:space="preserve"> Visual Studio 2012 Premium with MSDN </w:t>
      </w:r>
      <w:r w:rsidRPr="00553328">
        <w:rPr>
          <w:rFonts w:ascii="Tahoma" w:eastAsia="PMingLiU" w:hAnsi="Tahoma" w:cs="Tahoma"/>
          <w:sz w:val="18"/>
          <w:szCs w:val="18"/>
        </w:rPr>
        <w:t>或</w:t>
      </w:r>
      <w:r w:rsidRPr="00553328">
        <w:rPr>
          <w:rFonts w:ascii="Tahoma" w:eastAsia="PMingLiU" w:hAnsi="Tahoma" w:cs="Tahoma"/>
          <w:sz w:val="18"/>
          <w:szCs w:val="18"/>
        </w:rPr>
        <w:t xml:space="preserve"> Visual Studio 2012 Ultimate with MSDN</w:t>
      </w:r>
      <w:r w:rsidRPr="00553328">
        <w:rPr>
          <w:rFonts w:ascii="Tahoma" w:eastAsia="PMingLiU" w:hAnsi="Tahoma" w:cs="Tahoma"/>
          <w:sz w:val="18"/>
          <w:szCs w:val="18"/>
        </w:rPr>
        <w:t>。</w:t>
      </w:r>
    </w:p>
    <w:p w:rsidR="005B0791" w:rsidRPr="00553328" w:rsidRDefault="005B0791" w:rsidP="005B0791">
      <w:pPr>
        <w:pStyle w:val="FootnoteBulletLevel2"/>
        <w:tabs>
          <w:tab w:val="clear" w:pos="1260"/>
        </w:tabs>
        <w:spacing w:before="0"/>
        <w:ind w:left="720" w:firstLine="0"/>
        <w:rPr>
          <w:rFonts w:ascii="Tahoma" w:eastAsia="PMingLiU" w:hAnsi="Tahoma" w:cs="Tahoma"/>
          <w:sz w:val="18"/>
          <w:szCs w:val="18"/>
        </w:rPr>
      </w:pPr>
    </w:p>
    <w:p w:rsidR="0055611F" w:rsidRPr="00553328" w:rsidRDefault="009B2474" w:rsidP="00864B8A">
      <w:pPr>
        <w:spacing w:after="60"/>
        <w:ind w:left="720"/>
        <w:rPr>
          <w:rFonts w:eastAsia="PMingLiU" w:cs="Tahoma"/>
          <w:szCs w:val="18"/>
        </w:rPr>
      </w:pPr>
      <w:r w:rsidRPr="00553328">
        <w:rPr>
          <w:rFonts w:eastAsia="PMingLiU" w:cs="Tahoma"/>
          <w:b/>
          <w:szCs w:val="18"/>
        </w:rPr>
        <w:t>訂閱服務</w:t>
      </w:r>
    </w:p>
    <w:p w:rsidR="0055611F" w:rsidRPr="00553328" w:rsidRDefault="0055611F" w:rsidP="005B0791">
      <w:pPr>
        <w:pStyle w:val="FootnoteBulletLevel2"/>
        <w:tabs>
          <w:tab w:val="clear" w:pos="1260"/>
        </w:tabs>
        <w:spacing w:before="0"/>
        <w:ind w:left="720" w:firstLine="0"/>
        <w:rPr>
          <w:rFonts w:ascii="Tahoma" w:eastAsia="PMingLiU" w:hAnsi="Tahoma" w:cs="Tahoma"/>
          <w:sz w:val="18"/>
          <w:szCs w:val="18"/>
        </w:rPr>
      </w:pPr>
      <w:r w:rsidRPr="00553328">
        <w:rPr>
          <w:rFonts w:ascii="Tahoma" w:eastAsia="PMingLiU" w:hAnsi="Tahoma" w:cs="Tahoma"/>
          <w:sz w:val="18"/>
          <w:szCs w:val="18"/>
        </w:rPr>
        <w:t xml:space="preserve">MSDN </w:t>
      </w:r>
      <w:r w:rsidRPr="00553328">
        <w:rPr>
          <w:rFonts w:ascii="Tahoma" w:eastAsia="PMingLiU" w:hAnsi="Tahoma" w:cs="Tahoma"/>
          <w:sz w:val="18"/>
          <w:szCs w:val="18"/>
        </w:rPr>
        <w:t>訂閱服務，其中包括下載、產品金鑰、</w:t>
      </w:r>
      <w:r w:rsidRPr="00553328">
        <w:rPr>
          <w:rFonts w:ascii="Tahoma" w:eastAsia="PMingLiU" w:hAnsi="Tahoma" w:cs="Tahoma"/>
          <w:sz w:val="18"/>
          <w:szCs w:val="18"/>
        </w:rPr>
        <w:t xml:space="preserve">Windows Azure </w:t>
      </w:r>
      <w:r w:rsidRPr="00553328">
        <w:rPr>
          <w:rFonts w:ascii="Tahoma" w:eastAsia="PMingLiU" w:hAnsi="Tahoma" w:cs="Tahoma"/>
          <w:sz w:val="18"/>
          <w:szCs w:val="18"/>
        </w:rPr>
        <w:t>利益、</w:t>
      </w:r>
      <w:r w:rsidRPr="00553328">
        <w:rPr>
          <w:rFonts w:ascii="Tahoma" w:eastAsia="PMingLiU" w:hAnsi="Tahoma" w:cs="Tahoma"/>
          <w:sz w:val="18"/>
          <w:szCs w:val="18"/>
        </w:rPr>
        <w:t xml:space="preserve">Office 365 Developer </w:t>
      </w:r>
      <w:r w:rsidRPr="00553328">
        <w:rPr>
          <w:rFonts w:ascii="Tahoma" w:eastAsia="PMingLiU" w:hAnsi="Tahoma" w:cs="Tahoma"/>
          <w:sz w:val="18"/>
          <w:szCs w:val="18"/>
        </w:rPr>
        <w:t>利益、</w:t>
      </w:r>
      <w:r w:rsidRPr="00553328">
        <w:rPr>
          <w:rFonts w:ascii="Tahoma" w:eastAsia="PMingLiU" w:hAnsi="Tahoma" w:cs="Tahoma"/>
          <w:sz w:val="18"/>
          <w:szCs w:val="18"/>
        </w:rPr>
        <w:t>E-Learning</w:t>
      </w:r>
      <w:r w:rsidRPr="00553328">
        <w:rPr>
          <w:rFonts w:ascii="Tahoma" w:eastAsia="PMingLiU" w:hAnsi="Tahoma" w:cs="Tahoma"/>
          <w:sz w:val="18"/>
          <w:szCs w:val="18"/>
        </w:rPr>
        <w:t>、技術支援、</w:t>
      </w:r>
      <w:r w:rsidRPr="00553328">
        <w:rPr>
          <w:rFonts w:ascii="Tahoma" w:eastAsia="PMingLiU" w:hAnsi="Tahoma" w:cs="Tahoma"/>
          <w:sz w:val="18"/>
          <w:szCs w:val="18"/>
        </w:rPr>
        <w:t xml:space="preserve">Windows </w:t>
      </w:r>
      <w:r w:rsidRPr="00553328">
        <w:rPr>
          <w:rFonts w:ascii="Tahoma" w:eastAsia="PMingLiU" w:hAnsi="Tahoma" w:cs="Tahoma"/>
          <w:sz w:val="18"/>
          <w:szCs w:val="18"/>
        </w:rPr>
        <w:t>市集利益和其他服務，均僅在訂閱有效期間才提供。</w:t>
      </w:r>
    </w:p>
    <w:p w:rsidR="0055611F" w:rsidRPr="00553328" w:rsidRDefault="0055611F" w:rsidP="005B0791">
      <w:pPr>
        <w:pStyle w:val="FootnoteBulletLevel1"/>
        <w:tabs>
          <w:tab w:val="clear" w:pos="900"/>
        </w:tabs>
        <w:spacing w:before="0" w:after="0"/>
        <w:ind w:left="720" w:firstLine="0"/>
        <w:rPr>
          <w:rFonts w:ascii="Tahoma" w:eastAsia="PMingLiU" w:hAnsi="Tahoma" w:cs="Tahoma"/>
          <w:sz w:val="18"/>
          <w:szCs w:val="18"/>
        </w:rPr>
      </w:pPr>
    </w:p>
    <w:p w:rsidR="0055611F" w:rsidRPr="00553328" w:rsidRDefault="009B2474" w:rsidP="00864B8A">
      <w:pPr>
        <w:spacing w:after="60"/>
        <w:ind w:left="720"/>
        <w:rPr>
          <w:rFonts w:eastAsia="PMingLiU" w:cs="Tahoma"/>
          <w:szCs w:val="18"/>
        </w:rPr>
      </w:pPr>
      <w:r w:rsidRPr="00553328">
        <w:rPr>
          <w:rFonts w:eastAsia="PMingLiU" w:cs="Tahoma"/>
          <w:b/>
          <w:szCs w:val="18"/>
        </w:rPr>
        <w:t xml:space="preserve">Windows Azure </w:t>
      </w:r>
      <w:r w:rsidRPr="00553328">
        <w:rPr>
          <w:rFonts w:eastAsia="PMingLiU" w:cs="Tahoma"/>
          <w:b/>
          <w:szCs w:val="18"/>
        </w:rPr>
        <w:t>平台服務</w:t>
      </w:r>
    </w:p>
    <w:p w:rsidR="0055611F" w:rsidRPr="00553328" w:rsidRDefault="0055611F" w:rsidP="005B0791">
      <w:pPr>
        <w:pStyle w:val="FootnoteBulletLevel2"/>
        <w:tabs>
          <w:tab w:val="clear" w:pos="1260"/>
        </w:tabs>
        <w:spacing w:before="0"/>
        <w:ind w:left="720" w:firstLine="0"/>
        <w:rPr>
          <w:rFonts w:ascii="Tahoma" w:eastAsia="PMingLiU" w:hAnsi="Tahoma" w:cs="Tahoma"/>
          <w:sz w:val="18"/>
          <w:szCs w:val="18"/>
        </w:rPr>
      </w:pPr>
      <w:r w:rsidRPr="00553328">
        <w:rPr>
          <w:rFonts w:ascii="Tahoma" w:eastAsia="PMingLiU" w:hAnsi="Tahoma" w:cs="Tahoma"/>
          <w:sz w:val="18"/>
          <w:szCs w:val="18"/>
        </w:rPr>
        <w:t xml:space="preserve">Windows Azure </w:t>
      </w:r>
      <w:r w:rsidRPr="00553328">
        <w:rPr>
          <w:rFonts w:ascii="Tahoma" w:eastAsia="PMingLiU" w:hAnsi="Tahoma" w:cs="Tahoma"/>
          <w:sz w:val="18"/>
          <w:szCs w:val="18"/>
        </w:rPr>
        <w:t>利益無法從多個</w:t>
      </w:r>
      <w:r w:rsidRPr="00553328">
        <w:rPr>
          <w:rFonts w:ascii="Tahoma" w:eastAsia="PMingLiU" w:hAnsi="Tahoma" w:cs="Tahoma"/>
          <w:sz w:val="18"/>
          <w:szCs w:val="18"/>
        </w:rPr>
        <w:t xml:space="preserve"> MSDN </w:t>
      </w:r>
      <w:r w:rsidRPr="00553328">
        <w:rPr>
          <w:rFonts w:ascii="Tahoma" w:eastAsia="PMingLiU" w:hAnsi="Tahoma" w:cs="Tahoma"/>
          <w:sz w:val="18"/>
          <w:szCs w:val="18"/>
        </w:rPr>
        <w:t>訂閱合併至單一</w:t>
      </w:r>
      <w:r w:rsidRPr="00553328">
        <w:rPr>
          <w:rFonts w:ascii="Tahoma" w:eastAsia="PMingLiU" w:hAnsi="Tahoma" w:cs="Tahoma"/>
          <w:sz w:val="18"/>
          <w:szCs w:val="18"/>
        </w:rPr>
        <w:t xml:space="preserve"> Windows Azure </w:t>
      </w:r>
      <w:r w:rsidRPr="00553328">
        <w:rPr>
          <w:rFonts w:ascii="Tahoma" w:eastAsia="PMingLiU" w:hAnsi="Tahoma" w:cs="Tahoma"/>
          <w:sz w:val="18"/>
          <w:szCs w:val="18"/>
        </w:rPr>
        <w:t>帳戶上。</w:t>
      </w:r>
      <w:r w:rsidRPr="00553328">
        <w:rPr>
          <w:rFonts w:ascii="Tahoma" w:eastAsia="PMingLiU" w:hAnsi="Tahoma" w:cs="Tahoma"/>
          <w:sz w:val="18"/>
          <w:szCs w:val="18"/>
        </w:rPr>
        <w:t xml:space="preserve">Windows Azure </w:t>
      </w:r>
      <w:r w:rsidRPr="00553328">
        <w:rPr>
          <w:rFonts w:ascii="Tahoma" w:eastAsia="PMingLiU" w:hAnsi="Tahoma" w:cs="Tahoma"/>
          <w:sz w:val="18"/>
          <w:szCs w:val="18"/>
        </w:rPr>
        <w:t>之使用應受</w:t>
      </w:r>
      <w:r w:rsidRPr="00553328">
        <w:rPr>
          <w:rFonts w:ascii="Tahoma" w:eastAsia="PMingLiU" w:hAnsi="Tahoma" w:cs="Tahoma"/>
          <w:sz w:val="18"/>
          <w:szCs w:val="18"/>
        </w:rPr>
        <w:t xml:space="preserve"> Windows Azure </w:t>
      </w:r>
      <w:r w:rsidRPr="00553328">
        <w:rPr>
          <w:rFonts w:ascii="Tahoma" w:eastAsia="PMingLiU" w:hAnsi="Tahoma" w:cs="Tahoma"/>
          <w:sz w:val="18"/>
          <w:szCs w:val="18"/>
        </w:rPr>
        <w:t>使用條款之拘束。</w:t>
      </w:r>
    </w:p>
    <w:p w:rsidR="005B0791" w:rsidRPr="00553328" w:rsidRDefault="005B0791" w:rsidP="005B0791">
      <w:pPr>
        <w:pStyle w:val="FootnoteBulletLevel2"/>
        <w:tabs>
          <w:tab w:val="clear" w:pos="1260"/>
        </w:tabs>
        <w:spacing w:before="0"/>
        <w:ind w:left="0" w:firstLine="0"/>
        <w:rPr>
          <w:rFonts w:ascii="Tahoma" w:eastAsia="PMingLiU" w:hAnsi="Tahoma" w:cs="Tahoma"/>
          <w:sz w:val="18"/>
          <w:szCs w:val="18"/>
        </w:rPr>
      </w:pPr>
    </w:p>
    <w:p w:rsidR="005B0791" w:rsidRPr="00553328" w:rsidRDefault="005B0791" w:rsidP="005B0791">
      <w:pPr>
        <w:pStyle w:val="FootnoteBulletLevel2"/>
        <w:tabs>
          <w:tab w:val="clear" w:pos="1260"/>
        </w:tabs>
        <w:spacing w:before="0"/>
        <w:ind w:left="0" w:firstLine="0"/>
        <w:rPr>
          <w:rFonts w:ascii="Tahoma" w:eastAsia="PMingLiU" w:hAnsi="Tahoma" w:cs="Tahoma"/>
          <w:sz w:val="18"/>
          <w:szCs w:val="18"/>
        </w:rPr>
      </w:pPr>
    </w:p>
    <w:p w:rsidR="003606DE" w:rsidRPr="00553328" w:rsidRDefault="003606DE" w:rsidP="005B0791">
      <w:pPr>
        <w:pStyle w:val="FootnoteBulletLevel2"/>
        <w:tabs>
          <w:tab w:val="clear" w:pos="1260"/>
        </w:tabs>
        <w:spacing w:before="0"/>
        <w:ind w:left="0" w:firstLine="0"/>
        <w:rPr>
          <w:rFonts w:ascii="Tahoma" w:eastAsia="PMingLiU" w:hAnsi="Tahoma" w:cs="Tahoma"/>
          <w:sz w:val="18"/>
          <w:szCs w:val="18"/>
        </w:rPr>
      </w:pPr>
    </w:p>
    <w:p w:rsidR="003606DE" w:rsidRDefault="003606DE" w:rsidP="005B0791">
      <w:pPr>
        <w:pStyle w:val="FootnoteBulletLevel2"/>
        <w:tabs>
          <w:tab w:val="clear" w:pos="1260"/>
        </w:tabs>
        <w:spacing w:before="0"/>
        <w:ind w:left="0" w:firstLine="0"/>
        <w:rPr>
          <w:rFonts w:ascii="Tahoma" w:eastAsia="PMingLiU" w:hAnsi="Tahoma" w:cs="Tahoma"/>
        </w:rPr>
      </w:pPr>
    </w:p>
    <w:p w:rsidR="003606DE" w:rsidRDefault="003606DE" w:rsidP="005B0791">
      <w:pPr>
        <w:pStyle w:val="FootnoteBulletLevel2"/>
        <w:tabs>
          <w:tab w:val="clear" w:pos="1260"/>
        </w:tabs>
        <w:spacing w:before="0"/>
        <w:ind w:left="0" w:firstLine="0"/>
        <w:rPr>
          <w:rFonts w:ascii="Tahoma" w:eastAsia="PMingLiU" w:hAnsi="Tahoma" w:cs="Tahoma"/>
        </w:rPr>
      </w:pPr>
    </w:p>
    <w:p w:rsidR="003606DE" w:rsidRDefault="003606DE" w:rsidP="005B0791">
      <w:pPr>
        <w:pStyle w:val="FootnoteBulletLevel2"/>
        <w:tabs>
          <w:tab w:val="clear" w:pos="1260"/>
        </w:tabs>
        <w:spacing w:before="0"/>
        <w:ind w:left="0" w:firstLine="0"/>
        <w:rPr>
          <w:rFonts w:ascii="Tahoma" w:eastAsia="PMingLiU" w:hAnsi="Tahoma" w:cs="Tahoma"/>
        </w:rPr>
      </w:pPr>
    </w:p>
    <w:p w:rsidR="00553328" w:rsidRPr="001A449E" w:rsidRDefault="00553328" w:rsidP="005B0791">
      <w:pPr>
        <w:pStyle w:val="FootnoteBulletLevel2"/>
        <w:tabs>
          <w:tab w:val="clear" w:pos="1260"/>
        </w:tabs>
        <w:spacing w:before="0"/>
        <w:ind w:left="0" w:firstLine="0"/>
        <w:rPr>
          <w:rFonts w:ascii="Tahoma" w:eastAsia="PMingLiU" w:hAnsi="Tahoma" w:cs="Tahoma"/>
        </w:rPr>
      </w:pPr>
    </w:p>
    <w:p w:rsidR="00223A77" w:rsidRPr="001A449E" w:rsidRDefault="00A560B6" w:rsidP="00223A77">
      <w:pPr>
        <w:pStyle w:val="Heading3"/>
        <w:rPr>
          <w:rFonts w:ascii="Tahoma" w:eastAsia="PMingLiU" w:hAnsi="Tahoma" w:cs="Tahoma"/>
        </w:rPr>
      </w:pPr>
      <w:bookmarkStart w:id="1064" w:name="_21_Visual_Studio"/>
      <w:bookmarkStart w:id="1065" w:name="_Toc336338277"/>
      <w:bookmarkStart w:id="1066" w:name="_Toc363720631"/>
      <w:bookmarkStart w:id="1067" w:name="_Toc252341837"/>
      <w:bookmarkStart w:id="1068" w:name="Aps_16VS2010PremiumMSDN"/>
      <w:bookmarkEnd w:id="1064"/>
      <w:r w:rsidRPr="001A449E">
        <w:rPr>
          <w:rFonts w:ascii="Tahoma" w:eastAsia="PMingLiU" w:hAnsi="Tahoma" w:cs="Tahoma"/>
          <w:caps/>
          <w:color w:val="F66400"/>
          <w:sz w:val="22"/>
          <w:vertAlign w:val="superscript"/>
        </w:rPr>
        <w:t>22</w:t>
      </w:r>
      <w:r w:rsidRPr="001A449E">
        <w:rPr>
          <w:rFonts w:ascii="Tahoma" w:eastAsia="PMingLiU" w:hAnsi="Tahoma" w:cs="Tahoma"/>
          <w:color w:val="F66400"/>
          <w:sz w:val="22"/>
        </w:rPr>
        <w:t xml:space="preserve"> Visual Studio Premium 2012 with MSDN</w:t>
      </w:r>
      <w:bookmarkEnd w:id="1065"/>
      <w:bookmarkEnd w:id="1066"/>
      <w:r w:rsidRPr="001A449E">
        <w:rPr>
          <w:rFonts w:ascii="Tahoma" w:eastAsia="PMingLiU" w:hAnsi="Tahoma" w:cs="Tahoma"/>
          <w:color w:val="F66400"/>
          <w:sz w:val="22"/>
        </w:rPr>
        <w:t xml:space="preserve"> </w:t>
      </w:r>
      <w:bookmarkEnd w:id="1067"/>
    </w:p>
    <w:bookmarkEnd w:id="1068"/>
    <w:p w:rsidR="00CB436E" w:rsidRPr="003606DE" w:rsidRDefault="00CB436E" w:rsidP="00CB436E">
      <w:pPr>
        <w:pStyle w:val="FootnoteBulletLevel1"/>
        <w:tabs>
          <w:tab w:val="clear" w:pos="900"/>
        </w:tabs>
        <w:spacing w:before="0" w:after="0"/>
        <w:ind w:left="720" w:firstLine="0"/>
        <w:rPr>
          <w:rFonts w:ascii="Tahoma" w:eastAsia="PMingLiU" w:hAnsi="Tahoma" w:cs="Tahoma"/>
          <w:sz w:val="18"/>
          <w:szCs w:val="18"/>
        </w:rPr>
      </w:pPr>
    </w:p>
    <w:p w:rsidR="001026FD" w:rsidRPr="003606DE" w:rsidRDefault="001026FD" w:rsidP="00864B8A">
      <w:pPr>
        <w:spacing w:after="60"/>
        <w:ind w:left="720"/>
        <w:rPr>
          <w:rFonts w:eastAsia="PMingLiU" w:cs="Tahoma"/>
          <w:szCs w:val="18"/>
        </w:rPr>
      </w:pPr>
      <w:r w:rsidRPr="003606DE">
        <w:rPr>
          <w:rFonts w:eastAsia="PMingLiU" w:cs="Tahoma"/>
          <w:b/>
          <w:szCs w:val="18"/>
        </w:rPr>
        <w:t>Visual Studio Team Foundation Server 2012</w:t>
      </w:r>
    </w:p>
    <w:p w:rsidR="001026FD" w:rsidRPr="003606DE" w:rsidRDefault="001026FD" w:rsidP="003606DE">
      <w:pPr>
        <w:pStyle w:val="EndnoteText"/>
        <w:ind w:left="720"/>
        <w:rPr>
          <w:rFonts w:ascii="Tahoma" w:eastAsia="PMingLiU" w:hAnsi="Tahoma" w:cs="Tahoma"/>
          <w:sz w:val="18"/>
          <w:szCs w:val="18"/>
        </w:rPr>
      </w:pPr>
      <w:r w:rsidRPr="003606DE">
        <w:rPr>
          <w:rFonts w:ascii="Tahoma" w:eastAsia="PMingLiU" w:hAnsi="Tahoma" w:cs="Tahoma"/>
          <w:sz w:val="18"/>
          <w:szCs w:val="18"/>
        </w:rPr>
        <w:t>訂閱者有權獲得一份</w:t>
      </w:r>
      <w:r w:rsidRPr="003606DE">
        <w:rPr>
          <w:rFonts w:ascii="Tahoma" w:eastAsia="PMingLiU" w:hAnsi="Tahoma" w:cs="Tahoma"/>
          <w:sz w:val="18"/>
          <w:szCs w:val="18"/>
        </w:rPr>
        <w:t xml:space="preserve"> Visual Studio Team Foundation Server 2012 </w:t>
      </w:r>
      <w:r w:rsidRPr="003606DE">
        <w:rPr>
          <w:rFonts w:ascii="Tahoma" w:eastAsia="PMingLiU" w:hAnsi="Tahoma" w:cs="Tahoma"/>
          <w:sz w:val="18"/>
          <w:szCs w:val="18"/>
        </w:rPr>
        <w:t>伺服器使用權，以及一份</w:t>
      </w:r>
      <w:r w:rsidRPr="003606DE">
        <w:rPr>
          <w:rFonts w:ascii="Tahoma" w:eastAsia="PMingLiU" w:hAnsi="Tahoma" w:cs="Tahoma"/>
          <w:sz w:val="18"/>
          <w:szCs w:val="18"/>
        </w:rPr>
        <w:t xml:space="preserve"> Team Foundation</w:t>
      </w:r>
      <w:r w:rsidR="003606DE">
        <w:rPr>
          <w:rFonts w:ascii="Tahoma" w:eastAsia="PMingLiU" w:hAnsi="Tahoma" w:cs="Tahoma"/>
          <w:sz w:val="18"/>
          <w:szCs w:val="18"/>
        </w:rPr>
        <w:t> </w:t>
      </w:r>
      <w:r w:rsidRPr="003606DE">
        <w:rPr>
          <w:rFonts w:ascii="Tahoma" w:eastAsia="PMingLiU" w:hAnsi="Tahoma" w:cs="Tahoma"/>
          <w:sz w:val="18"/>
          <w:szCs w:val="18"/>
        </w:rPr>
        <w:t xml:space="preserve">Server </w:t>
      </w:r>
      <w:r w:rsidRPr="003606DE">
        <w:rPr>
          <w:rFonts w:ascii="Tahoma" w:eastAsia="PMingLiU" w:hAnsi="Tahoma" w:cs="Tahoma"/>
          <w:sz w:val="18"/>
          <w:szCs w:val="18"/>
        </w:rPr>
        <w:t>使用者</w:t>
      </w:r>
      <w:r w:rsidRPr="003606DE">
        <w:rPr>
          <w:rFonts w:ascii="Tahoma" w:eastAsia="PMingLiU" w:hAnsi="Tahoma" w:cs="Tahoma"/>
          <w:sz w:val="18"/>
          <w:szCs w:val="18"/>
        </w:rPr>
        <w:t xml:space="preserve"> CAL</w:t>
      </w:r>
      <w:r w:rsidRPr="003606DE">
        <w:rPr>
          <w:rFonts w:ascii="Tahoma" w:eastAsia="PMingLiU" w:hAnsi="Tahoma" w:cs="Tahoma"/>
          <w:sz w:val="18"/>
          <w:szCs w:val="18"/>
        </w:rPr>
        <w:t>。此</w:t>
      </w:r>
      <w:r w:rsidRPr="003606DE">
        <w:rPr>
          <w:rFonts w:ascii="Tahoma" w:eastAsia="PMingLiU" w:hAnsi="Tahoma" w:cs="Tahoma"/>
          <w:sz w:val="18"/>
          <w:szCs w:val="18"/>
        </w:rPr>
        <w:t xml:space="preserve"> CAL </w:t>
      </w:r>
      <w:r w:rsidRPr="003606DE">
        <w:rPr>
          <w:rFonts w:ascii="Tahoma" w:eastAsia="PMingLiU" w:hAnsi="Tahoma" w:cs="Tahoma"/>
          <w:sz w:val="18"/>
          <w:szCs w:val="18"/>
        </w:rPr>
        <w:t>僅保留供訂閱者使用。</w:t>
      </w:r>
    </w:p>
    <w:p w:rsidR="001026FD" w:rsidRPr="003606DE" w:rsidRDefault="001026FD" w:rsidP="00CB436E">
      <w:pPr>
        <w:pStyle w:val="EndnoteText"/>
        <w:ind w:left="720"/>
        <w:rPr>
          <w:rFonts w:ascii="Tahoma" w:eastAsia="PMingLiU" w:hAnsi="Tahoma" w:cs="Tahoma"/>
          <w:sz w:val="18"/>
          <w:szCs w:val="18"/>
        </w:rPr>
      </w:pPr>
    </w:p>
    <w:p w:rsidR="001026FD" w:rsidRPr="003606DE" w:rsidRDefault="001026FD" w:rsidP="00864B8A">
      <w:pPr>
        <w:spacing w:after="60"/>
        <w:ind w:left="720"/>
        <w:rPr>
          <w:rFonts w:eastAsia="PMingLiU" w:cs="Tahoma"/>
          <w:szCs w:val="18"/>
        </w:rPr>
      </w:pPr>
      <w:r w:rsidRPr="003606DE">
        <w:rPr>
          <w:rFonts w:eastAsia="PMingLiU" w:cs="Tahoma"/>
          <w:b/>
          <w:szCs w:val="18"/>
        </w:rPr>
        <w:t>SQL Server Parallel Data Warehouse Developer</w:t>
      </w:r>
    </w:p>
    <w:p w:rsidR="001026FD" w:rsidRPr="003606DE" w:rsidRDefault="001026FD" w:rsidP="00CB436E">
      <w:pPr>
        <w:pStyle w:val="EndnoteText"/>
        <w:ind w:left="720"/>
        <w:rPr>
          <w:rFonts w:ascii="Tahoma" w:eastAsia="PMingLiU" w:hAnsi="Tahoma" w:cs="Tahoma"/>
          <w:sz w:val="18"/>
          <w:szCs w:val="18"/>
        </w:rPr>
      </w:pPr>
      <w:r w:rsidRPr="003606DE">
        <w:rPr>
          <w:rFonts w:ascii="Tahoma" w:eastAsia="PMingLiU" w:hAnsi="Tahoma" w:cs="Tahoma"/>
          <w:sz w:val="18"/>
          <w:szCs w:val="18"/>
        </w:rPr>
        <w:t>訂閱者有權獲得一份</w:t>
      </w:r>
      <w:r w:rsidRPr="003606DE">
        <w:rPr>
          <w:rFonts w:ascii="Tahoma" w:eastAsia="PMingLiU" w:hAnsi="Tahoma" w:cs="Tahoma"/>
          <w:sz w:val="18"/>
          <w:szCs w:val="18"/>
        </w:rPr>
        <w:t xml:space="preserve"> SQL Server 2008 R2 Parallel Data Warehouse Developer </w:t>
      </w:r>
      <w:r w:rsidRPr="003606DE">
        <w:rPr>
          <w:rFonts w:ascii="Tahoma" w:eastAsia="PMingLiU" w:hAnsi="Tahoma" w:cs="Tahoma"/>
          <w:sz w:val="18"/>
          <w:szCs w:val="18"/>
        </w:rPr>
        <w:t>使用權。</w:t>
      </w:r>
    </w:p>
    <w:p w:rsidR="00CB436E" w:rsidRPr="003606DE" w:rsidRDefault="00CB436E" w:rsidP="00CB436E">
      <w:pPr>
        <w:pStyle w:val="FootnoteBulletLevel1"/>
        <w:tabs>
          <w:tab w:val="clear" w:pos="900"/>
        </w:tabs>
        <w:spacing w:before="0" w:after="0"/>
        <w:ind w:left="720" w:firstLine="0"/>
        <w:rPr>
          <w:rFonts w:ascii="Tahoma" w:eastAsia="PMingLiU" w:hAnsi="Tahoma" w:cs="Tahoma"/>
          <w:sz w:val="18"/>
          <w:szCs w:val="18"/>
        </w:rPr>
      </w:pPr>
    </w:p>
    <w:p w:rsidR="00223A77" w:rsidRPr="003606DE" w:rsidRDefault="009B2474" w:rsidP="00864B8A">
      <w:pPr>
        <w:spacing w:after="60"/>
        <w:ind w:left="720"/>
        <w:rPr>
          <w:rFonts w:eastAsia="PMingLiU" w:cs="Tahoma"/>
          <w:szCs w:val="18"/>
        </w:rPr>
      </w:pPr>
      <w:r w:rsidRPr="003606DE">
        <w:rPr>
          <w:rFonts w:eastAsia="PMingLiU" w:cs="Tahoma"/>
          <w:b/>
          <w:szCs w:val="18"/>
        </w:rPr>
        <w:t>軟體保證資格</w:t>
      </w:r>
    </w:p>
    <w:p w:rsidR="00BE4D27" w:rsidRPr="003606DE" w:rsidRDefault="00223A77" w:rsidP="000C6DBC">
      <w:pPr>
        <w:pStyle w:val="EndnoteText"/>
        <w:tabs>
          <w:tab w:val="left" w:pos="1080"/>
        </w:tabs>
        <w:ind w:left="720"/>
        <w:rPr>
          <w:rFonts w:ascii="Tahoma" w:eastAsia="PMingLiU" w:hAnsi="Tahoma" w:cs="Tahoma"/>
          <w:sz w:val="18"/>
          <w:szCs w:val="18"/>
        </w:rPr>
      </w:pPr>
      <w:r w:rsidRPr="003606DE">
        <w:rPr>
          <w:rFonts w:ascii="Tahoma" w:eastAsia="PMingLiU" w:hAnsi="Tahoma" w:cs="Tahoma"/>
          <w:sz w:val="18"/>
          <w:szCs w:val="18"/>
        </w:rPr>
        <w:t>若客戶針對下列產品的軟體保證即將屆滿，則有資格將其範圍續約為</w:t>
      </w:r>
      <w:r w:rsidRPr="003606DE">
        <w:rPr>
          <w:rFonts w:ascii="Tahoma" w:eastAsia="PMingLiU" w:hAnsi="Tahoma" w:cs="Tahoma"/>
          <w:sz w:val="18"/>
          <w:szCs w:val="18"/>
        </w:rPr>
        <w:t xml:space="preserve"> Visual Studio Premium 2012 with </w:t>
      </w:r>
      <w:r w:rsidR="003606DE">
        <w:rPr>
          <w:rFonts w:ascii="Tahoma" w:eastAsia="PMingLiU" w:hAnsi="Tahoma" w:cs="Tahoma"/>
          <w:sz w:val="18"/>
          <w:szCs w:val="18"/>
        </w:rPr>
        <w:br/>
      </w:r>
      <w:r w:rsidRPr="003606DE">
        <w:rPr>
          <w:rFonts w:ascii="Tahoma" w:eastAsia="PMingLiU" w:hAnsi="Tahoma" w:cs="Tahoma"/>
          <w:sz w:val="18"/>
          <w:szCs w:val="18"/>
        </w:rPr>
        <w:t>MSDN</w:t>
      </w:r>
      <w:r w:rsidRPr="003606DE">
        <w:rPr>
          <w:rFonts w:ascii="Tahoma" w:eastAsia="PMingLiU" w:hAnsi="Tahoma" w:cs="Tahoma"/>
          <w:sz w:val="18"/>
          <w:szCs w:val="18"/>
        </w:rPr>
        <w:t>。續約為不同的</w:t>
      </w:r>
      <w:r w:rsidRPr="003606DE">
        <w:rPr>
          <w:rFonts w:ascii="Tahoma" w:eastAsia="PMingLiU" w:hAnsi="Tahoma" w:cs="Tahoma"/>
          <w:sz w:val="18"/>
          <w:szCs w:val="18"/>
        </w:rPr>
        <w:t xml:space="preserve"> MSDN </w:t>
      </w:r>
      <w:r w:rsidRPr="003606DE">
        <w:rPr>
          <w:rFonts w:ascii="Tahoma" w:eastAsia="PMingLiU" w:hAnsi="Tahoma" w:cs="Tahoma"/>
          <w:sz w:val="18"/>
          <w:szCs w:val="18"/>
        </w:rPr>
        <w:t>訂閱等級時，新的使用條款會取代舊的使用條款，而且未包含在新的</w:t>
      </w:r>
      <w:r w:rsidRPr="003606DE">
        <w:rPr>
          <w:rFonts w:ascii="Tahoma" w:eastAsia="PMingLiU" w:hAnsi="Tahoma" w:cs="Tahoma"/>
          <w:sz w:val="18"/>
          <w:szCs w:val="18"/>
        </w:rPr>
        <w:t xml:space="preserve"> MSDN </w:t>
      </w:r>
      <w:r w:rsidR="003606DE">
        <w:rPr>
          <w:rFonts w:ascii="Tahoma" w:eastAsia="PMingLiU" w:hAnsi="Tahoma" w:cs="Tahoma"/>
          <w:sz w:val="18"/>
          <w:szCs w:val="18"/>
        </w:rPr>
        <w:br/>
      </w:r>
      <w:r w:rsidRPr="003606DE">
        <w:rPr>
          <w:rFonts w:ascii="Tahoma" w:eastAsia="PMingLiU" w:hAnsi="Tahoma" w:cs="Tahoma"/>
          <w:sz w:val="18"/>
          <w:szCs w:val="18"/>
        </w:rPr>
        <w:t>訂閱中之任何軟體均必須移除。</w:t>
      </w:r>
    </w:p>
    <w:p w:rsidR="00223A77" w:rsidRPr="003606DE" w:rsidRDefault="00223A77" w:rsidP="007E466C">
      <w:pPr>
        <w:pStyle w:val="EndnoteText"/>
        <w:ind w:left="720"/>
        <w:rPr>
          <w:rFonts w:ascii="Tahoma" w:eastAsia="PMingLiU" w:hAnsi="Tahoma" w:cs="Tahoma"/>
          <w:sz w:val="18"/>
          <w:szCs w:val="18"/>
        </w:rPr>
      </w:pP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Ultimate (</w:t>
      </w:r>
      <w:r w:rsidRPr="003606DE">
        <w:rPr>
          <w:rFonts w:ascii="Tahoma" w:eastAsia="PMingLiU" w:hAnsi="Tahoma" w:cs="Tahoma"/>
          <w:sz w:val="18"/>
          <w:szCs w:val="18"/>
        </w:rPr>
        <w:t>含</w:t>
      </w:r>
      <w:r w:rsidRPr="003606DE">
        <w:rPr>
          <w:rFonts w:ascii="Tahoma" w:eastAsia="PMingLiU" w:hAnsi="Tahoma" w:cs="Tahoma"/>
          <w:sz w:val="18"/>
          <w:szCs w:val="18"/>
        </w:rPr>
        <w:t xml:space="preserve"> MSDN)</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Premium (</w:t>
      </w:r>
      <w:r w:rsidRPr="003606DE">
        <w:rPr>
          <w:rFonts w:ascii="Tahoma" w:eastAsia="PMingLiU" w:hAnsi="Tahoma" w:cs="Tahoma"/>
          <w:sz w:val="18"/>
          <w:szCs w:val="18"/>
        </w:rPr>
        <w:t>含</w:t>
      </w:r>
      <w:r w:rsidRPr="003606DE">
        <w:rPr>
          <w:rFonts w:ascii="Tahoma" w:eastAsia="PMingLiU" w:hAnsi="Tahoma" w:cs="Tahoma"/>
          <w:sz w:val="18"/>
          <w:szCs w:val="18"/>
        </w:rPr>
        <w:t xml:space="preserve"> MSDN)</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Professional with MSDN Premium</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Team System Team Suite with MSDN Premium</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Team System Test Edition with MSDN Premium</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Team System Development Edition with MSDN Premium</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 xml:space="preserve">Visual Studio Team System Architecture Edition with MSDN Premium </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Team System Database Edition with MSDN Premium</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lang w:eastAsia="zh-TW"/>
        </w:rPr>
      </w:pPr>
      <w:r w:rsidRPr="003606DE">
        <w:rPr>
          <w:rFonts w:ascii="Tahoma" w:eastAsia="PMingLiU" w:hAnsi="Tahoma" w:cs="Tahoma"/>
          <w:sz w:val="18"/>
          <w:szCs w:val="18"/>
          <w:lang w:eastAsia="zh-TW"/>
        </w:rPr>
        <w:t>客戶具備任何以上軟體之有效零售訂閱</w:t>
      </w:r>
    </w:p>
    <w:p w:rsidR="00413D8A" w:rsidRPr="003606DE" w:rsidRDefault="00413D8A">
      <w:pPr>
        <w:rPr>
          <w:rFonts w:eastAsia="PMingLiU" w:cs="Tahoma"/>
          <w:szCs w:val="18"/>
          <w:lang w:eastAsia="zh-TW"/>
        </w:rPr>
      </w:pPr>
    </w:p>
    <w:p w:rsidR="00223A77" w:rsidRPr="003606DE" w:rsidRDefault="00223A77" w:rsidP="00AF1D88">
      <w:pPr>
        <w:pStyle w:val="FootnoteBulletLevel1"/>
        <w:keepNext/>
        <w:tabs>
          <w:tab w:val="clear" w:pos="900"/>
        </w:tabs>
        <w:spacing w:before="0" w:after="0"/>
        <w:ind w:left="720" w:firstLine="0"/>
        <w:rPr>
          <w:rFonts w:ascii="Tahoma" w:eastAsia="PMingLiU" w:hAnsi="Tahoma" w:cs="Tahoma"/>
          <w:sz w:val="18"/>
          <w:szCs w:val="18"/>
        </w:rPr>
      </w:pPr>
      <w:r w:rsidRPr="003606DE">
        <w:rPr>
          <w:rFonts w:ascii="Tahoma" w:eastAsia="PMingLiU" w:hAnsi="Tahoma" w:cs="Tahoma"/>
          <w:sz w:val="18"/>
          <w:szCs w:val="18"/>
        </w:rPr>
        <w:t>若客戶針對</w:t>
      </w:r>
      <w:r w:rsidRPr="003606DE">
        <w:rPr>
          <w:rFonts w:ascii="Tahoma" w:eastAsia="PMingLiU" w:hAnsi="Tahoma" w:cs="Tahoma"/>
          <w:sz w:val="18"/>
          <w:szCs w:val="18"/>
        </w:rPr>
        <w:t xml:space="preserve"> Visual Studio Premium 2012 with MSDN </w:t>
      </w:r>
      <w:r w:rsidRPr="003606DE">
        <w:rPr>
          <w:rFonts w:ascii="Tahoma" w:eastAsia="PMingLiU" w:hAnsi="Tahoma" w:cs="Tahoma"/>
          <w:sz w:val="18"/>
          <w:szCs w:val="18"/>
        </w:rPr>
        <w:t>的軟體保證即將屆滿，則有資格將其範圍續約為：</w:t>
      </w:r>
    </w:p>
    <w:p w:rsidR="00CB436E" w:rsidRPr="003606DE" w:rsidRDefault="00CB436E" w:rsidP="00AF1D88">
      <w:pPr>
        <w:pStyle w:val="FootnoteBulletLevel1"/>
        <w:keepNext/>
        <w:spacing w:before="0" w:after="0"/>
        <w:ind w:left="907" w:firstLine="0"/>
        <w:rPr>
          <w:rFonts w:ascii="Tahoma" w:eastAsia="PMingLiU" w:hAnsi="Tahoma" w:cs="Tahoma"/>
          <w:sz w:val="18"/>
          <w:szCs w:val="18"/>
        </w:rPr>
      </w:pPr>
    </w:p>
    <w:p w:rsidR="00223A77" w:rsidRPr="003606DE" w:rsidRDefault="00223A77" w:rsidP="00AF1D88">
      <w:pPr>
        <w:pStyle w:val="FootnoteBulletLevel2"/>
        <w:keepNext/>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Professional (</w:t>
      </w:r>
      <w:r w:rsidRPr="003606DE">
        <w:rPr>
          <w:rFonts w:ascii="Tahoma" w:eastAsia="PMingLiU" w:hAnsi="Tahoma" w:cs="Tahoma"/>
          <w:sz w:val="18"/>
          <w:szCs w:val="18"/>
        </w:rPr>
        <w:t>含</w:t>
      </w:r>
      <w:r w:rsidRPr="003606DE">
        <w:rPr>
          <w:rFonts w:ascii="Tahoma" w:eastAsia="PMingLiU" w:hAnsi="Tahoma" w:cs="Tahoma"/>
          <w:sz w:val="18"/>
          <w:szCs w:val="18"/>
        </w:rPr>
        <w:t xml:space="preserve"> MSDN)</w:t>
      </w:r>
    </w:p>
    <w:p w:rsidR="006771C8" w:rsidRPr="003606DE" w:rsidRDefault="006771C8"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Visual Studio Test Professional (</w:t>
      </w:r>
      <w:r w:rsidRPr="003606DE">
        <w:rPr>
          <w:rFonts w:ascii="Tahoma" w:eastAsia="PMingLiU" w:hAnsi="Tahoma" w:cs="Tahoma"/>
          <w:sz w:val="18"/>
          <w:szCs w:val="18"/>
        </w:rPr>
        <w:t>含</w:t>
      </w:r>
      <w:r w:rsidRPr="003606DE">
        <w:rPr>
          <w:rFonts w:ascii="Tahoma" w:eastAsia="PMingLiU" w:hAnsi="Tahoma" w:cs="Tahoma"/>
          <w:sz w:val="18"/>
          <w:szCs w:val="18"/>
        </w:rPr>
        <w:t xml:space="preserve"> MSDN)</w:t>
      </w:r>
    </w:p>
    <w:p w:rsidR="00223A77" w:rsidRPr="003606DE" w:rsidRDefault="00223A77" w:rsidP="00CB436E">
      <w:pPr>
        <w:pStyle w:val="FootnoteBulletLevel2"/>
        <w:numPr>
          <w:ilvl w:val="0"/>
          <w:numId w:val="6"/>
        </w:numPr>
        <w:spacing w:before="0" w:after="60"/>
        <w:ind w:left="1440"/>
        <w:rPr>
          <w:rFonts w:ascii="Tahoma" w:eastAsia="PMingLiU" w:hAnsi="Tahoma" w:cs="Tahoma"/>
          <w:sz w:val="18"/>
          <w:szCs w:val="18"/>
        </w:rPr>
      </w:pPr>
      <w:r w:rsidRPr="003606DE">
        <w:rPr>
          <w:rFonts w:ascii="Tahoma" w:eastAsia="PMingLiU" w:hAnsi="Tahoma" w:cs="Tahoma"/>
          <w:sz w:val="18"/>
          <w:szCs w:val="18"/>
        </w:rPr>
        <w:t xml:space="preserve">MSDN </w:t>
      </w:r>
      <w:r w:rsidRPr="003606DE">
        <w:rPr>
          <w:rFonts w:ascii="Tahoma" w:eastAsia="PMingLiU" w:hAnsi="Tahoma" w:cs="Tahoma"/>
          <w:sz w:val="18"/>
          <w:szCs w:val="18"/>
        </w:rPr>
        <w:t>作業系統</w:t>
      </w:r>
    </w:p>
    <w:p w:rsidR="00223A77" w:rsidRPr="003606DE" w:rsidRDefault="00223A77" w:rsidP="00CB436E">
      <w:pPr>
        <w:pStyle w:val="FootnoteBulletLevel1"/>
        <w:spacing w:before="0" w:after="0"/>
        <w:ind w:left="907" w:firstLine="0"/>
        <w:rPr>
          <w:rFonts w:ascii="Tahoma" w:eastAsia="PMingLiU" w:hAnsi="Tahoma" w:cs="Tahoma"/>
          <w:sz w:val="18"/>
          <w:szCs w:val="18"/>
        </w:rPr>
      </w:pPr>
    </w:p>
    <w:p w:rsidR="0055611F" w:rsidRPr="003606DE" w:rsidRDefault="00223A77" w:rsidP="00076CB4">
      <w:pPr>
        <w:pStyle w:val="FootnoteBulletLevel1"/>
        <w:tabs>
          <w:tab w:val="clear" w:pos="900"/>
        </w:tabs>
        <w:spacing w:before="0" w:after="0"/>
        <w:ind w:left="720" w:firstLine="0"/>
        <w:rPr>
          <w:rFonts w:ascii="Tahoma" w:eastAsia="PMingLiU" w:hAnsi="Tahoma" w:cs="Tahoma"/>
          <w:sz w:val="18"/>
          <w:szCs w:val="18"/>
        </w:rPr>
      </w:pPr>
      <w:r w:rsidRPr="003606DE">
        <w:rPr>
          <w:rFonts w:ascii="Tahoma" w:eastAsia="PMingLiU" w:hAnsi="Tahoma" w:cs="Tahoma"/>
          <w:sz w:val="18"/>
          <w:szCs w:val="18"/>
        </w:rPr>
        <w:t>針對</w:t>
      </w:r>
      <w:r w:rsidRPr="003606DE">
        <w:rPr>
          <w:rFonts w:ascii="Tahoma" w:eastAsia="PMingLiU" w:hAnsi="Tahoma" w:cs="Tahoma"/>
          <w:sz w:val="18"/>
          <w:szCs w:val="18"/>
        </w:rPr>
        <w:t xml:space="preserve"> Visual Studio Premium 2012 with MSDN </w:t>
      </w:r>
      <w:r w:rsidRPr="003606DE">
        <w:rPr>
          <w:rFonts w:ascii="Tahoma" w:eastAsia="PMingLiU" w:hAnsi="Tahoma" w:cs="Tahoma"/>
          <w:sz w:val="18"/>
          <w:szCs w:val="18"/>
        </w:rPr>
        <w:t>具備有效的軟體保證範圍之</w:t>
      </w:r>
      <w:r w:rsidRPr="003606DE">
        <w:rPr>
          <w:rFonts w:ascii="Tahoma" w:eastAsia="PMingLiU" w:hAnsi="Tahoma" w:cs="Tahoma"/>
          <w:sz w:val="18"/>
          <w:szCs w:val="18"/>
        </w:rPr>
        <w:t xml:space="preserve"> Enterprise</w:t>
      </w:r>
      <w:r w:rsidRPr="003606DE">
        <w:rPr>
          <w:rFonts w:ascii="Tahoma" w:eastAsia="PMingLiU" w:hAnsi="Tahoma" w:cs="Tahoma"/>
          <w:sz w:val="18"/>
          <w:szCs w:val="18"/>
        </w:rPr>
        <w:t>、</w:t>
      </w:r>
      <w:r w:rsidRPr="003606DE">
        <w:rPr>
          <w:rFonts w:ascii="Tahoma" w:eastAsia="PMingLiU" w:hAnsi="Tahoma" w:cs="Tahoma"/>
          <w:sz w:val="18"/>
          <w:szCs w:val="18"/>
        </w:rPr>
        <w:t xml:space="preserve">Select </w:t>
      </w:r>
      <w:r w:rsidRPr="003606DE">
        <w:rPr>
          <w:rFonts w:ascii="Tahoma" w:eastAsia="PMingLiU" w:hAnsi="Tahoma" w:cs="Tahoma"/>
          <w:sz w:val="18"/>
          <w:szCs w:val="18"/>
        </w:rPr>
        <w:t>或</w:t>
      </w:r>
      <w:r w:rsidRPr="003606DE">
        <w:rPr>
          <w:rFonts w:ascii="Tahoma" w:eastAsia="PMingLiU" w:hAnsi="Tahoma" w:cs="Tahoma"/>
          <w:sz w:val="18"/>
          <w:szCs w:val="18"/>
        </w:rPr>
        <w:t xml:space="preserve"> Open Value </w:t>
      </w:r>
      <w:r w:rsidRPr="003606DE">
        <w:rPr>
          <w:rFonts w:ascii="Tahoma" w:eastAsia="PMingLiU" w:hAnsi="Tahoma" w:cs="Tahoma"/>
          <w:sz w:val="18"/>
          <w:szCs w:val="18"/>
        </w:rPr>
        <w:t>客戶，也可以透過取得適當</w:t>
      </w:r>
      <w:hyperlink w:anchor="Step_Up" w:history="1">
        <w:r w:rsidRPr="003606DE">
          <w:rPr>
            <w:rFonts w:ascii="Tahoma" w:eastAsia="PMingLiU" w:hAnsi="Tahoma" w:cs="Tahoma"/>
            <w:sz w:val="18"/>
            <w:szCs w:val="18"/>
          </w:rPr>
          <w:t>升級</w:t>
        </w:r>
        <w:r w:rsidRPr="003606DE">
          <w:rPr>
            <w:rFonts w:ascii="Tahoma" w:eastAsia="PMingLiU" w:hAnsi="Tahoma" w:cs="Tahoma"/>
            <w:sz w:val="18"/>
            <w:szCs w:val="18"/>
          </w:rPr>
          <w:t xml:space="preserve"> SKU</w:t>
        </w:r>
      </w:hyperlink>
      <w:r w:rsidRPr="003606DE">
        <w:rPr>
          <w:rFonts w:ascii="Tahoma" w:eastAsia="PMingLiU" w:hAnsi="Tahoma" w:cs="Tahoma"/>
          <w:sz w:val="18"/>
          <w:szCs w:val="18"/>
        </w:rPr>
        <w:t xml:space="preserve"> </w:t>
      </w:r>
      <w:r w:rsidRPr="003606DE">
        <w:rPr>
          <w:rFonts w:ascii="Tahoma" w:eastAsia="PMingLiU" w:hAnsi="Tahoma" w:cs="Tahoma"/>
          <w:sz w:val="18"/>
          <w:szCs w:val="18"/>
        </w:rPr>
        <w:t>的方式，升級為</w:t>
      </w:r>
      <w:r w:rsidRPr="003606DE">
        <w:rPr>
          <w:rFonts w:ascii="Tahoma" w:eastAsia="PMingLiU" w:hAnsi="Tahoma" w:cs="Tahoma"/>
          <w:sz w:val="18"/>
          <w:szCs w:val="18"/>
        </w:rPr>
        <w:t xml:space="preserve"> Visual Studio Ultimate 2012 with MSDN</w:t>
      </w:r>
      <w:r w:rsidRPr="003606DE">
        <w:rPr>
          <w:rFonts w:ascii="Tahoma" w:eastAsia="PMingLiU" w:hAnsi="Tahoma" w:cs="Tahoma"/>
          <w:sz w:val="18"/>
          <w:szCs w:val="18"/>
        </w:rPr>
        <w:t>。</w:t>
      </w:r>
    </w:p>
    <w:p w:rsidR="00CB436E" w:rsidRPr="003606DE" w:rsidRDefault="00CB436E" w:rsidP="00076CB4">
      <w:pPr>
        <w:pStyle w:val="FootnoteBulletLevel2"/>
        <w:tabs>
          <w:tab w:val="clear" w:pos="1260"/>
        </w:tabs>
        <w:spacing w:before="0"/>
        <w:ind w:left="720" w:firstLine="0"/>
        <w:rPr>
          <w:rFonts w:ascii="Tahoma" w:eastAsia="PMingLiU" w:hAnsi="Tahoma" w:cs="Tahoma"/>
          <w:sz w:val="18"/>
          <w:szCs w:val="18"/>
        </w:rPr>
      </w:pPr>
    </w:p>
    <w:p w:rsidR="0055611F" w:rsidRPr="003606DE" w:rsidRDefault="0055611F" w:rsidP="00864B8A">
      <w:pPr>
        <w:spacing w:after="60"/>
        <w:ind w:left="720"/>
        <w:rPr>
          <w:rFonts w:eastAsia="PMingLiU" w:cs="Tahoma"/>
          <w:szCs w:val="18"/>
        </w:rPr>
      </w:pPr>
      <w:r w:rsidRPr="003606DE">
        <w:rPr>
          <w:rFonts w:eastAsia="PMingLiU" w:cs="Tahoma"/>
          <w:b/>
          <w:szCs w:val="18"/>
        </w:rPr>
        <w:t>訂閱服務</w:t>
      </w:r>
    </w:p>
    <w:p w:rsidR="0055611F" w:rsidRPr="003606DE" w:rsidRDefault="0055611F" w:rsidP="00076CB4">
      <w:pPr>
        <w:pStyle w:val="FootnoteBulletLevel2"/>
        <w:tabs>
          <w:tab w:val="clear" w:pos="1260"/>
        </w:tabs>
        <w:spacing w:before="0"/>
        <w:ind w:left="720" w:firstLine="0"/>
        <w:rPr>
          <w:rFonts w:ascii="Tahoma" w:eastAsia="PMingLiU" w:hAnsi="Tahoma" w:cs="Tahoma"/>
          <w:sz w:val="18"/>
          <w:szCs w:val="18"/>
        </w:rPr>
      </w:pPr>
      <w:r w:rsidRPr="003606DE">
        <w:rPr>
          <w:rFonts w:ascii="Tahoma" w:eastAsia="PMingLiU" w:hAnsi="Tahoma" w:cs="Tahoma"/>
          <w:sz w:val="18"/>
          <w:szCs w:val="18"/>
        </w:rPr>
        <w:t xml:space="preserve">MSDN </w:t>
      </w:r>
      <w:r w:rsidRPr="003606DE">
        <w:rPr>
          <w:rFonts w:ascii="Tahoma" w:eastAsia="PMingLiU" w:hAnsi="Tahoma" w:cs="Tahoma"/>
          <w:sz w:val="18"/>
          <w:szCs w:val="18"/>
        </w:rPr>
        <w:t>訂閱服務，其中包括下載、產品金鑰、</w:t>
      </w:r>
      <w:r w:rsidRPr="003606DE">
        <w:rPr>
          <w:rFonts w:ascii="Tahoma" w:eastAsia="PMingLiU" w:hAnsi="Tahoma" w:cs="Tahoma"/>
          <w:sz w:val="18"/>
          <w:szCs w:val="18"/>
        </w:rPr>
        <w:t xml:space="preserve">Windows Azure </w:t>
      </w:r>
      <w:r w:rsidRPr="003606DE">
        <w:rPr>
          <w:rFonts w:ascii="Tahoma" w:eastAsia="PMingLiU" w:hAnsi="Tahoma" w:cs="Tahoma"/>
          <w:sz w:val="18"/>
          <w:szCs w:val="18"/>
        </w:rPr>
        <w:t>利益、</w:t>
      </w:r>
      <w:r w:rsidRPr="003606DE">
        <w:rPr>
          <w:rFonts w:ascii="Tahoma" w:eastAsia="PMingLiU" w:hAnsi="Tahoma" w:cs="Tahoma"/>
          <w:sz w:val="18"/>
          <w:szCs w:val="18"/>
        </w:rPr>
        <w:t xml:space="preserve">Office 365 Developer </w:t>
      </w:r>
      <w:r w:rsidRPr="003606DE">
        <w:rPr>
          <w:rFonts w:ascii="Tahoma" w:eastAsia="PMingLiU" w:hAnsi="Tahoma" w:cs="Tahoma"/>
          <w:sz w:val="18"/>
          <w:szCs w:val="18"/>
        </w:rPr>
        <w:t>利益、</w:t>
      </w:r>
      <w:r w:rsidRPr="003606DE">
        <w:rPr>
          <w:rFonts w:ascii="Tahoma" w:eastAsia="PMingLiU" w:hAnsi="Tahoma" w:cs="Tahoma"/>
          <w:sz w:val="18"/>
          <w:szCs w:val="18"/>
        </w:rPr>
        <w:t>E-Learning</w:t>
      </w:r>
      <w:r w:rsidRPr="003606DE">
        <w:rPr>
          <w:rFonts w:ascii="Tahoma" w:eastAsia="PMingLiU" w:hAnsi="Tahoma" w:cs="Tahoma"/>
          <w:sz w:val="18"/>
          <w:szCs w:val="18"/>
        </w:rPr>
        <w:t>、技術支援、</w:t>
      </w:r>
      <w:r w:rsidRPr="003606DE">
        <w:rPr>
          <w:rFonts w:ascii="Tahoma" w:eastAsia="PMingLiU" w:hAnsi="Tahoma" w:cs="Tahoma"/>
          <w:sz w:val="18"/>
          <w:szCs w:val="18"/>
        </w:rPr>
        <w:t xml:space="preserve">Windows </w:t>
      </w:r>
      <w:r w:rsidRPr="003606DE">
        <w:rPr>
          <w:rFonts w:ascii="Tahoma" w:eastAsia="PMingLiU" w:hAnsi="Tahoma" w:cs="Tahoma"/>
          <w:sz w:val="18"/>
          <w:szCs w:val="18"/>
        </w:rPr>
        <w:t>市集利益和其他服務，均僅在訂閱有效期間才提供。</w:t>
      </w:r>
    </w:p>
    <w:p w:rsidR="0055611F" w:rsidRPr="003606DE" w:rsidRDefault="0055611F" w:rsidP="00076CB4">
      <w:pPr>
        <w:pStyle w:val="FootnoteBulletLevel1"/>
        <w:tabs>
          <w:tab w:val="clear" w:pos="900"/>
        </w:tabs>
        <w:spacing w:before="0" w:after="0"/>
        <w:ind w:left="720" w:firstLine="0"/>
        <w:rPr>
          <w:rFonts w:ascii="Tahoma" w:eastAsia="PMingLiU" w:hAnsi="Tahoma" w:cs="Tahoma"/>
          <w:sz w:val="18"/>
          <w:szCs w:val="18"/>
        </w:rPr>
      </w:pPr>
    </w:p>
    <w:p w:rsidR="0055611F" w:rsidRPr="003606DE" w:rsidRDefault="009B2474" w:rsidP="00864B8A">
      <w:pPr>
        <w:spacing w:after="60"/>
        <w:ind w:left="720"/>
        <w:rPr>
          <w:rFonts w:eastAsia="PMingLiU" w:cs="Tahoma"/>
          <w:szCs w:val="18"/>
        </w:rPr>
      </w:pPr>
      <w:r w:rsidRPr="003606DE">
        <w:rPr>
          <w:rFonts w:eastAsia="PMingLiU" w:cs="Tahoma"/>
          <w:b/>
          <w:szCs w:val="18"/>
        </w:rPr>
        <w:t xml:space="preserve">Windows Azure </w:t>
      </w:r>
      <w:r w:rsidRPr="003606DE">
        <w:rPr>
          <w:rFonts w:eastAsia="PMingLiU" w:cs="Tahoma"/>
          <w:b/>
          <w:szCs w:val="18"/>
        </w:rPr>
        <w:t>平台服務</w:t>
      </w:r>
    </w:p>
    <w:p w:rsidR="0055611F" w:rsidRPr="003606DE" w:rsidRDefault="0055611F" w:rsidP="00076CB4">
      <w:pPr>
        <w:pStyle w:val="FootnoteBulletLevel2"/>
        <w:tabs>
          <w:tab w:val="clear" w:pos="1260"/>
        </w:tabs>
        <w:spacing w:before="0"/>
        <w:ind w:left="720" w:firstLine="0"/>
        <w:rPr>
          <w:rFonts w:ascii="Tahoma" w:eastAsia="PMingLiU" w:hAnsi="Tahoma" w:cs="Tahoma"/>
          <w:sz w:val="18"/>
          <w:szCs w:val="18"/>
        </w:rPr>
      </w:pPr>
      <w:r w:rsidRPr="003606DE">
        <w:rPr>
          <w:rFonts w:ascii="Tahoma" w:eastAsia="PMingLiU" w:hAnsi="Tahoma" w:cs="Tahoma"/>
          <w:sz w:val="18"/>
          <w:szCs w:val="18"/>
        </w:rPr>
        <w:t xml:space="preserve">Windows Azure </w:t>
      </w:r>
      <w:r w:rsidRPr="003606DE">
        <w:rPr>
          <w:rFonts w:ascii="Tahoma" w:eastAsia="PMingLiU" w:hAnsi="Tahoma" w:cs="Tahoma"/>
          <w:sz w:val="18"/>
          <w:szCs w:val="18"/>
        </w:rPr>
        <w:t>利益無法從多個</w:t>
      </w:r>
      <w:r w:rsidRPr="003606DE">
        <w:rPr>
          <w:rFonts w:ascii="Tahoma" w:eastAsia="PMingLiU" w:hAnsi="Tahoma" w:cs="Tahoma"/>
          <w:sz w:val="18"/>
          <w:szCs w:val="18"/>
        </w:rPr>
        <w:t xml:space="preserve"> MSDN </w:t>
      </w:r>
      <w:r w:rsidRPr="003606DE">
        <w:rPr>
          <w:rFonts w:ascii="Tahoma" w:eastAsia="PMingLiU" w:hAnsi="Tahoma" w:cs="Tahoma"/>
          <w:sz w:val="18"/>
          <w:szCs w:val="18"/>
        </w:rPr>
        <w:t>訂閱合併至單一</w:t>
      </w:r>
      <w:r w:rsidRPr="003606DE">
        <w:rPr>
          <w:rFonts w:ascii="Tahoma" w:eastAsia="PMingLiU" w:hAnsi="Tahoma" w:cs="Tahoma"/>
          <w:sz w:val="18"/>
          <w:szCs w:val="18"/>
        </w:rPr>
        <w:t xml:space="preserve"> Windows Azure </w:t>
      </w:r>
      <w:r w:rsidRPr="003606DE">
        <w:rPr>
          <w:rFonts w:ascii="Tahoma" w:eastAsia="PMingLiU" w:hAnsi="Tahoma" w:cs="Tahoma"/>
          <w:sz w:val="18"/>
          <w:szCs w:val="18"/>
        </w:rPr>
        <w:t>帳戶上。</w:t>
      </w:r>
      <w:r w:rsidRPr="003606DE">
        <w:rPr>
          <w:rFonts w:ascii="Tahoma" w:eastAsia="PMingLiU" w:hAnsi="Tahoma" w:cs="Tahoma"/>
          <w:sz w:val="18"/>
          <w:szCs w:val="18"/>
        </w:rPr>
        <w:t xml:space="preserve">Windows Azure </w:t>
      </w:r>
      <w:r w:rsidRPr="003606DE">
        <w:rPr>
          <w:rFonts w:ascii="Tahoma" w:eastAsia="PMingLiU" w:hAnsi="Tahoma" w:cs="Tahoma"/>
          <w:sz w:val="18"/>
          <w:szCs w:val="18"/>
        </w:rPr>
        <w:t>之使用應受</w:t>
      </w:r>
      <w:r w:rsidRPr="003606DE">
        <w:rPr>
          <w:rFonts w:ascii="Tahoma" w:eastAsia="PMingLiU" w:hAnsi="Tahoma" w:cs="Tahoma"/>
          <w:sz w:val="18"/>
          <w:szCs w:val="18"/>
        </w:rPr>
        <w:t xml:space="preserve"> Windows Azure </w:t>
      </w:r>
      <w:r w:rsidRPr="003606DE">
        <w:rPr>
          <w:rFonts w:ascii="Tahoma" w:eastAsia="PMingLiU" w:hAnsi="Tahoma" w:cs="Tahoma"/>
          <w:sz w:val="18"/>
          <w:szCs w:val="18"/>
        </w:rPr>
        <w:t>使用條款之拘束。</w:t>
      </w:r>
    </w:p>
    <w:p w:rsidR="0055611F" w:rsidRPr="003606DE" w:rsidRDefault="0055611F" w:rsidP="00CB436E">
      <w:pPr>
        <w:pStyle w:val="FootnoteBulletLevel2"/>
        <w:tabs>
          <w:tab w:val="clear" w:pos="1260"/>
        </w:tabs>
        <w:spacing w:before="0"/>
        <w:ind w:left="0" w:firstLine="0"/>
        <w:rPr>
          <w:rFonts w:ascii="Tahoma" w:eastAsia="PMingLiU" w:hAnsi="Tahoma" w:cs="Tahoma"/>
          <w:sz w:val="18"/>
          <w:szCs w:val="18"/>
        </w:rPr>
      </w:pPr>
    </w:p>
    <w:p w:rsidR="00E03856" w:rsidRDefault="00E03856"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Default="00016ECA" w:rsidP="00CB436E">
      <w:pPr>
        <w:pStyle w:val="FootnoteBulletLevel2"/>
        <w:tabs>
          <w:tab w:val="clear" w:pos="1260"/>
        </w:tabs>
        <w:spacing w:before="0"/>
        <w:ind w:left="0" w:firstLine="0"/>
        <w:rPr>
          <w:rFonts w:ascii="Tahoma" w:eastAsia="PMingLiU" w:hAnsi="Tahoma" w:cs="Tahoma"/>
          <w:sz w:val="18"/>
          <w:szCs w:val="18"/>
        </w:rPr>
      </w:pPr>
    </w:p>
    <w:p w:rsidR="00016ECA" w:rsidRPr="003606DE" w:rsidRDefault="00016ECA" w:rsidP="00CB436E">
      <w:pPr>
        <w:pStyle w:val="FootnoteBulletLevel2"/>
        <w:tabs>
          <w:tab w:val="clear" w:pos="1260"/>
        </w:tabs>
        <w:spacing w:before="0"/>
        <w:ind w:left="0" w:firstLine="0"/>
        <w:rPr>
          <w:rFonts w:ascii="Tahoma" w:eastAsia="PMingLiU" w:hAnsi="Tahoma" w:cs="Tahoma"/>
          <w:sz w:val="18"/>
          <w:szCs w:val="18"/>
        </w:rPr>
      </w:pPr>
    </w:p>
    <w:p w:rsidR="00223A77" w:rsidRPr="001A449E" w:rsidRDefault="00A560B6" w:rsidP="00223A77">
      <w:pPr>
        <w:pStyle w:val="Heading3"/>
        <w:rPr>
          <w:rFonts w:ascii="Tahoma" w:eastAsia="PMingLiU" w:hAnsi="Tahoma" w:cs="Tahoma"/>
        </w:rPr>
      </w:pPr>
      <w:bookmarkStart w:id="1069" w:name="_22_Visual_Studio"/>
      <w:bookmarkStart w:id="1070" w:name="_Toc336338278"/>
      <w:bookmarkStart w:id="1071" w:name="_Toc363720632"/>
      <w:bookmarkStart w:id="1072" w:name="Aps_18VS2010UltimateMSDN"/>
      <w:bookmarkEnd w:id="1069"/>
      <w:r w:rsidRPr="001A449E">
        <w:rPr>
          <w:rFonts w:ascii="Tahoma" w:eastAsia="PMingLiU" w:hAnsi="Tahoma" w:cs="Tahoma"/>
          <w:caps/>
          <w:color w:val="F66400"/>
          <w:sz w:val="22"/>
          <w:vertAlign w:val="superscript"/>
        </w:rPr>
        <w:t>23</w:t>
      </w:r>
      <w:r w:rsidRPr="001A449E">
        <w:rPr>
          <w:rFonts w:ascii="Tahoma" w:eastAsia="PMingLiU" w:hAnsi="Tahoma" w:cs="Tahoma"/>
          <w:color w:val="F66400"/>
          <w:sz w:val="22"/>
        </w:rPr>
        <w:t xml:space="preserve"> Visual Studio Ultimate 2012 with MSDN</w:t>
      </w:r>
      <w:bookmarkEnd w:id="1070"/>
      <w:bookmarkEnd w:id="1071"/>
      <w:r w:rsidRPr="001A449E">
        <w:rPr>
          <w:rFonts w:ascii="Tahoma" w:eastAsia="PMingLiU" w:hAnsi="Tahoma" w:cs="Tahoma"/>
          <w:color w:val="F66400"/>
          <w:sz w:val="22"/>
        </w:rPr>
        <w:t xml:space="preserve"> </w:t>
      </w:r>
    </w:p>
    <w:bookmarkEnd w:id="1072"/>
    <w:p w:rsidR="0032113C" w:rsidRPr="001A449E" w:rsidRDefault="0032113C" w:rsidP="007A4659">
      <w:pPr>
        <w:adjustRightInd w:val="0"/>
        <w:ind w:left="540"/>
        <w:textAlignment w:val="baseline"/>
        <w:rPr>
          <w:rFonts w:eastAsia="PMingLiU" w:cs="Tahoma"/>
        </w:rPr>
      </w:pPr>
    </w:p>
    <w:p w:rsidR="001026FD" w:rsidRPr="001A449E" w:rsidRDefault="001026FD" w:rsidP="00864B8A">
      <w:pPr>
        <w:spacing w:after="60"/>
        <w:ind w:left="720"/>
        <w:rPr>
          <w:rFonts w:eastAsia="PMingLiU" w:cs="Tahoma"/>
        </w:rPr>
      </w:pPr>
      <w:r w:rsidRPr="001A449E">
        <w:rPr>
          <w:rFonts w:eastAsia="PMingLiU" w:cs="Tahoma"/>
          <w:b/>
        </w:rPr>
        <w:t>Visual Studio Team Foundation Server 2012</w:t>
      </w:r>
    </w:p>
    <w:p w:rsidR="001026FD" w:rsidRPr="001A449E" w:rsidRDefault="001026FD" w:rsidP="007A4659">
      <w:pPr>
        <w:pStyle w:val="EndnoteText"/>
        <w:ind w:left="720"/>
        <w:rPr>
          <w:rFonts w:ascii="Tahoma" w:eastAsia="PMingLiU" w:hAnsi="Tahoma" w:cs="Tahoma"/>
        </w:rPr>
      </w:pPr>
      <w:r w:rsidRPr="001A449E">
        <w:rPr>
          <w:rFonts w:ascii="Tahoma" w:eastAsia="PMingLiU" w:hAnsi="Tahoma" w:cs="Tahoma"/>
          <w:sz w:val="18"/>
        </w:rPr>
        <w:t>訂閱者有權獲得一份</w:t>
      </w:r>
      <w:r w:rsidRPr="001A449E">
        <w:rPr>
          <w:rFonts w:ascii="Tahoma" w:eastAsia="PMingLiU" w:hAnsi="Tahoma" w:cs="Tahoma"/>
          <w:sz w:val="18"/>
        </w:rPr>
        <w:t xml:space="preserve"> Visual Studio Team Foundation Server 2012 </w:t>
      </w:r>
      <w:r w:rsidRPr="001A449E">
        <w:rPr>
          <w:rFonts w:ascii="Tahoma" w:eastAsia="PMingLiU" w:hAnsi="Tahoma" w:cs="Tahoma"/>
          <w:sz w:val="18"/>
        </w:rPr>
        <w:t>伺服器使用權，以及一份</w:t>
      </w:r>
      <w:r w:rsidRPr="001A449E">
        <w:rPr>
          <w:rFonts w:ascii="Tahoma" w:eastAsia="PMingLiU" w:hAnsi="Tahoma" w:cs="Tahoma"/>
          <w:sz w:val="18"/>
        </w:rPr>
        <w:t xml:space="preserve"> Team Foundation Server </w:t>
      </w:r>
      <w:r w:rsidRPr="001A449E">
        <w:rPr>
          <w:rFonts w:ascii="Tahoma" w:eastAsia="PMingLiU" w:hAnsi="Tahoma" w:cs="Tahoma"/>
          <w:sz w:val="18"/>
        </w:rPr>
        <w:t>使用者</w:t>
      </w:r>
      <w:r w:rsidRPr="001A449E">
        <w:rPr>
          <w:rFonts w:ascii="Tahoma" w:eastAsia="PMingLiU" w:hAnsi="Tahoma" w:cs="Tahoma"/>
          <w:sz w:val="18"/>
        </w:rPr>
        <w:t xml:space="preserve"> CAL</w:t>
      </w:r>
      <w:r w:rsidRPr="001A449E">
        <w:rPr>
          <w:rFonts w:ascii="Tahoma" w:eastAsia="PMingLiU" w:hAnsi="Tahoma" w:cs="Tahoma"/>
          <w:sz w:val="18"/>
        </w:rPr>
        <w:t>。此</w:t>
      </w:r>
      <w:r w:rsidRPr="001A449E">
        <w:rPr>
          <w:rFonts w:ascii="Tahoma" w:eastAsia="PMingLiU" w:hAnsi="Tahoma" w:cs="Tahoma"/>
          <w:sz w:val="18"/>
        </w:rPr>
        <w:t xml:space="preserve"> CAL </w:t>
      </w:r>
      <w:r w:rsidRPr="001A449E">
        <w:rPr>
          <w:rFonts w:ascii="Tahoma" w:eastAsia="PMingLiU" w:hAnsi="Tahoma" w:cs="Tahoma"/>
          <w:sz w:val="18"/>
        </w:rPr>
        <w:t>僅保留供訂閱者使用。</w:t>
      </w:r>
    </w:p>
    <w:p w:rsidR="001026FD" w:rsidRPr="00980CF9" w:rsidRDefault="001026FD" w:rsidP="007A4659">
      <w:pPr>
        <w:pStyle w:val="EndnoteText"/>
        <w:ind w:left="720"/>
        <w:rPr>
          <w:rFonts w:ascii="Tahoma" w:eastAsia="PMingLiU" w:hAnsi="Tahoma" w:cs="Tahoma"/>
          <w:sz w:val="18"/>
          <w:szCs w:val="18"/>
        </w:rPr>
      </w:pPr>
    </w:p>
    <w:p w:rsidR="001026FD" w:rsidRPr="001A449E" w:rsidRDefault="001026FD" w:rsidP="00864B8A">
      <w:pPr>
        <w:spacing w:after="60"/>
        <w:ind w:left="720"/>
        <w:rPr>
          <w:rFonts w:eastAsia="PMingLiU" w:cs="Tahoma"/>
        </w:rPr>
      </w:pPr>
      <w:r w:rsidRPr="001A449E">
        <w:rPr>
          <w:rFonts w:eastAsia="PMingLiU" w:cs="Tahoma"/>
          <w:b/>
        </w:rPr>
        <w:t>SQL Server Parallel Data Warehouse Developer</w:t>
      </w:r>
    </w:p>
    <w:p w:rsidR="001026FD" w:rsidRPr="001A449E" w:rsidRDefault="001026FD" w:rsidP="007A4659">
      <w:pPr>
        <w:pStyle w:val="EndnoteText"/>
        <w:ind w:left="720"/>
        <w:rPr>
          <w:rFonts w:ascii="Tahoma" w:eastAsia="PMingLiU" w:hAnsi="Tahoma" w:cs="Tahoma"/>
        </w:rPr>
      </w:pPr>
      <w:r w:rsidRPr="001A449E">
        <w:rPr>
          <w:rFonts w:ascii="Tahoma" w:eastAsia="PMingLiU" w:hAnsi="Tahoma" w:cs="Tahoma"/>
          <w:sz w:val="18"/>
        </w:rPr>
        <w:t>訂閱者有權獲得一份</w:t>
      </w:r>
      <w:r w:rsidRPr="001A449E">
        <w:rPr>
          <w:rFonts w:ascii="Tahoma" w:eastAsia="PMingLiU" w:hAnsi="Tahoma" w:cs="Tahoma"/>
          <w:sz w:val="18"/>
        </w:rPr>
        <w:t xml:space="preserve"> SQL Server 2008 R2 Parallel Data Warehouse Developer </w:t>
      </w:r>
      <w:r w:rsidRPr="001A449E">
        <w:rPr>
          <w:rFonts w:ascii="Tahoma" w:eastAsia="PMingLiU" w:hAnsi="Tahoma" w:cs="Tahoma"/>
          <w:sz w:val="18"/>
        </w:rPr>
        <w:t>使用權。</w:t>
      </w:r>
    </w:p>
    <w:p w:rsidR="007A4659" w:rsidRPr="001A449E" w:rsidRDefault="007A4659" w:rsidP="007A4659">
      <w:pPr>
        <w:adjustRightInd w:val="0"/>
        <w:ind w:left="720"/>
        <w:textAlignment w:val="baseline"/>
        <w:rPr>
          <w:rFonts w:eastAsia="PMingLiU" w:cs="Tahoma"/>
        </w:rPr>
      </w:pPr>
    </w:p>
    <w:p w:rsidR="0032113C" w:rsidRPr="001A449E" w:rsidRDefault="0032113C" w:rsidP="00864B8A">
      <w:pPr>
        <w:spacing w:after="60"/>
        <w:ind w:left="720"/>
        <w:rPr>
          <w:rFonts w:eastAsia="PMingLiU" w:cs="Tahoma"/>
        </w:rPr>
      </w:pPr>
      <w:r w:rsidRPr="001A449E">
        <w:rPr>
          <w:rFonts w:eastAsia="PMingLiU" w:cs="Tahoma"/>
          <w:b/>
        </w:rPr>
        <w:t>軟體保證資格</w:t>
      </w:r>
    </w:p>
    <w:p w:rsidR="0032113C" w:rsidRPr="001A449E" w:rsidRDefault="0032113C" w:rsidP="000C6DBC">
      <w:pPr>
        <w:pStyle w:val="EndnoteText"/>
        <w:ind w:left="720"/>
        <w:rPr>
          <w:rFonts w:ascii="Tahoma" w:eastAsia="PMingLiU" w:hAnsi="Tahoma" w:cs="Tahoma"/>
        </w:rPr>
      </w:pPr>
      <w:r w:rsidRPr="001A449E">
        <w:rPr>
          <w:rFonts w:ascii="Tahoma" w:eastAsia="PMingLiU" w:hAnsi="Tahoma" w:cs="Tahoma"/>
          <w:sz w:val="18"/>
          <w:szCs w:val="18"/>
        </w:rPr>
        <w:t>若客戶針對下列產品的軟體保證即將屆滿，則有資格將其範圍續約為</w:t>
      </w:r>
      <w:r w:rsidRPr="001A449E">
        <w:rPr>
          <w:rFonts w:ascii="Tahoma" w:eastAsia="PMingLiU" w:hAnsi="Tahoma" w:cs="Tahoma"/>
          <w:sz w:val="18"/>
          <w:szCs w:val="18"/>
        </w:rPr>
        <w:t xml:space="preserve"> Visual Studio Ultimate 2012 with </w:t>
      </w:r>
      <w:r w:rsidR="00553328">
        <w:rPr>
          <w:rFonts w:ascii="Tahoma" w:eastAsia="PMingLiU" w:hAnsi="Tahoma" w:cs="Tahoma"/>
          <w:sz w:val="18"/>
          <w:szCs w:val="18"/>
        </w:rPr>
        <w:br/>
      </w:r>
      <w:r w:rsidRPr="001A449E">
        <w:rPr>
          <w:rFonts w:ascii="Tahoma" w:eastAsia="PMingLiU" w:hAnsi="Tahoma" w:cs="Tahoma"/>
          <w:sz w:val="18"/>
          <w:szCs w:val="18"/>
        </w:rPr>
        <w:t>MSDN</w:t>
      </w:r>
      <w:r w:rsidRPr="001A449E">
        <w:rPr>
          <w:rFonts w:ascii="Tahoma" w:eastAsia="PMingLiU" w:hAnsi="Tahoma" w:cs="Tahoma"/>
          <w:sz w:val="18"/>
          <w:szCs w:val="18"/>
        </w:rPr>
        <w:t>。續約為不同的</w:t>
      </w:r>
      <w:r w:rsidRPr="001A449E">
        <w:rPr>
          <w:rFonts w:ascii="Tahoma" w:eastAsia="PMingLiU" w:hAnsi="Tahoma" w:cs="Tahoma"/>
          <w:sz w:val="18"/>
          <w:szCs w:val="18"/>
        </w:rPr>
        <w:t xml:space="preserve"> MSDN </w:t>
      </w:r>
      <w:r w:rsidRPr="001A449E">
        <w:rPr>
          <w:rFonts w:ascii="Tahoma" w:eastAsia="PMingLiU" w:hAnsi="Tahoma" w:cs="Tahoma"/>
          <w:sz w:val="18"/>
          <w:szCs w:val="18"/>
        </w:rPr>
        <w:t>訂閱等級時，新的使用條款會取代舊的使用條款，而且未包含在新的</w:t>
      </w:r>
      <w:r w:rsidRPr="001A449E">
        <w:rPr>
          <w:rFonts w:ascii="Tahoma" w:eastAsia="PMingLiU" w:hAnsi="Tahoma" w:cs="Tahoma"/>
          <w:sz w:val="18"/>
          <w:szCs w:val="18"/>
        </w:rPr>
        <w:t xml:space="preserve"> MSDN </w:t>
      </w:r>
      <w:r w:rsidR="00553328">
        <w:rPr>
          <w:rFonts w:ascii="Tahoma" w:eastAsia="PMingLiU" w:hAnsi="Tahoma" w:cs="Tahoma"/>
          <w:sz w:val="18"/>
          <w:szCs w:val="18"/>
        </w:rPr>
        <w:br/>
      </w:r>
      <w:r w:rsidRPr="001A449E">
        <w:rPr>
          <w:rFonts w:ascii="Tahoma" w:eastAsia="PMingLiU" w:hAnsi="Tahoma" w:cs="Tahoma"/>
          <w:sz w:val="18"/>
          <w:szCs w:val="18"/>
        </w:rPr>
        <w:t>訂閱中之任何軟體均</w:t>
      </w:r>
      <w:r w:rsidRPr="001A449E">
        <w:rPr>
          <w:rFonts w:ascii="Tahoma" w:eastAsia="PMingLiU" w:hAnsi="Tahoma" w:cs="Tahoma"/>
          <w:sz w:val="18"/>
        </w:rPr>
        <w:t>必須移除。</w:t>
      </w:r>
    </w:p>
    <w:p w:rsidR="0032113C" w:rsidRPr="001A449E" w:rsidRDefault="0032113C" w:rsidP="0032113C">
      <w:pPr>
        <w:ind w:left="900"/>
        <w:rPr>
          <w:rFonts w:eastAsia="PMingLiU" w:cs="Tahoma"/>
        </w:rPr>
      </w:pP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Ultimate (</w:t>
      </w:r>
      <w:r w:rsidRPr="001A449E">
        <w:rPr>
          <w:rFonts w:eastAsia="PMingLiU" w:cs="Tahoma"/>
          <w:szCs w:val="24"/>
        </w:rPr>
        <w:t>含</w:t>
      </w:r>
      <w:r w:rsidRPr="001A449E">
        <w:rPr>
          <w:rFonts w:eastAsia="PMingLiU" w:cs="Tahoma"/>
          <w:szCs w:val="24"/>
        </w:rPr>
        <w:t xml:space="preserve"> MSDN)</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Team System Team Suite with MSDN Premium</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Team System Test Edition with MSDN Premium</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Team System Development Edition with MSDN Premium</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 xml:space="preserve">Visual Studio Team System Architecture Edition with MSDN Premium </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Team System Database Edition with MSDN Premium</w:t>
      </w:r>
    </w:p>
    <w:p w:rsidR="0032113C" w:rsidRPr="001A449E" w:rsidRDefault="0032113C" w:rsidP="007A4659">
      <w:pPr>
        <w:numPr>
          <w:ilvl w:val="0"/>
          <w:numId w:val="6"/>
        </w:numPr>
        <w:adjustRightInd w:val="0"/>
        <w:snapToGrid w:val="0"/>
        <w:spacing w:after="60"/>
        <w:ind w:left="1440"/>
        <w:textAlignment w:val="baseline"/>
        <w:rPr>
          <w:rFonts w:eastAsia="PMingLiU" w:cs="Tahoma"/>
          <w:lang w:eastAsia="zh-TW"/>
        </w:rPr>
      </w:pPr>
      <w:r w:rsidRPr="001A449E">
        <w:rPr>
          <w:rFonts w:eastAsia="PMingLiU" w:cs="Tahoma"/>
          <w:szCs w:val="24"/>
          <w:lang w:eastAsia="zh-TW"/>
        </w:rPr>
        <w:t>客戶具備任何以上軟體之有效零售訂閱</w:t>
      </w:r>
    </w:p>
    <w:p w:rsidR="0032113C" w:rsidRPr="001A449E" w:rsidRDefault="0032113C" w:rsidP="007A4659">
      <w:pPr>
        <w:tabs>
          <w:tab w:val="num" w:pos="900"/>
        </w:tabs>
        <w:adjustRightInd w:val="0"/>
        <w:ind w:left="1440"/>
        <w:textAlignment w:val="baseline"/>
        <w:rPr>
          <w:rFonts w:eastAsia="PMingLiU" w:cs="Tahoma"/>
          <w:lang w:eastAsia="zh-TW"/>
        </w:rPr>
      </w:pPr>
    </w:p>
    <w:p w:rsidR="0032113C" w:rsidRPr="001A449E" w:rsidRDefault="0032113C" w:rsidP="007A4659">
      <w:pPr>
        <w:adjustRightInd w:val="0"/>
        <w:ind w:left="720"/>
        <w:textAlignment w:val="baseline"/>
        <w:rPr>
          <w:rFonts w:eastAsia="PMingLiU" w:cs="Tahoma"/>
        </w:rPr>
      </w:pPr>
      <w:r w:rsidRPr="001A449E">
        <w:rPr>
          <w:rFonts w:eastAsia="PMingLiU" w:cs="Tahoma"/>
          <w:szCs w:val="20"/>
        </w:rPr>
        <w:t>若客戶針對</w:t>
      </w:r>
      <w:r w:rsidRPr="001A449E">
        <w:rPr>
          <w:rFonts w:eastAsia="PMingLiU" w:cs="Tahoma"/>
          <w:szCs w:val="20"/>
        </w:rPr>
        <w:t xml:space="preserve"> Visual Studio Ultimate 2012 with MSDN </w:t>
      </w:r>
      <w:r w:rsidRPr="001A449E">
        <w:rPr>
          <w:rFonts w:eastAsia="PMingLiU" w:cs="Tahoma"/>
          <w:szCs w:val="20"/>
        </w:rPr>
        <w:t>的軟體保證即將屆滿，則有資格將其範圍續約為：</w:t>
      </w:r>
    </w:p>
    <w:p w:rsidR="007A4659" w:rsidRPr="001A449E" w:rsidRDefault="007A4659" w:rsidP="007A4659">
      <w:pPr>
        <w:adjustRightInd w:val="0"/>
        <w:ind w:left="720"/>
        <w:textAlignment w:val="baseline"/>
        <w:rPr>
          <w:rFonts w:eastAsia="PMingLiU" w:cs="Tahoma"/>
        </w:rPr>
      </w:pP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Premium (</w:t>
      </w:r>
      <w:r w:rsidRPr="001A449E">
        <w:rPr>
          <w:rFonts w:eastAsia="PMingLiU" w:cs="Tahoma"/>
          <w:szCs w:val="24"/>
        </w:rPr>
        <w:t>含</w:t>
      </w:r>
      <w:r w:rsidRPr="001A449E">
        <w:rPr>
          <w:rFonts w:eastAsia="PMingLiU" w:cs="Tahoma"/>
          <w:szCs w:val="24"/>
        </w:rPr>
        <w:t xml:space="preserve"> MSDN)</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Professional (</w:t>
      </w:r>
      <w:r w:rsidRPr="001A449E">
        <w:rPr>
          <w:rFonts w:eastAsia="PMingLiU" w:cs="Tahoma"/>
          <w:szCs w:val="24"/>
        </w:rPr>
        <w:t>含</w:t>
      </w:r>
      <w:r w:rsidRPr="001A449E">
        <w:rPr>
          <w:rFonts w:eastAsia="PMingLiU" w:cs="Tahoma"/>
          <w:szCs w:val="24"/>
        </w:rPr>
        <w:t xml:space="preserve"> MSDN)</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Visual Studio Test Professional (</w:t>
      </w:r>
      <w:r w:rsidRPr="001A449E">
        <w:rPr>
          <w:rFonts w:eastAsia="PMingLiU" w:cs="Tahoma"/>
          <w:szCs w:val="24"/>
        </w:rPr>
        <w:t>含</w:t>
      </w:r>
      <w:r w:rsidRPr="001A449E">
        <w:rPr>
          <w:rFonts w:eastAsia="PMingLiU" w:cs="Tahoma"/>
          <w:szCs w:val="24"/>
        </w:rPr>
        <w:t xml:space="preserve"> MSDN)</w:t>
      </w:r>
    </w:p>
    <w:p w:rsidR="0032113C" w:rsidRPr="001A449E" w:rsidRDefault="0032113C" w:rsidP="007A4659">
      <w:pPr>
        <w:numPr>
          <w:ilvl w:val="0"/>
          <w:numId w:val="6"/>
        </w:numPr>
        <w:adjustRightInd w:val="0"/>
        <w:snapToGrid w:val="0"/>
        <w:spacing w:after="60"/>
        <w:ind w:left="1440"/>
        <w:textAlignment w:val="baseline"/>
        <w:rPr>
          <w:rFonts w:eastAsia="PMingLiU" w:cs="Tahoma"/>
        </w:rPr>
      </w:pPr>
      <w:r w:rsidRPr="001A449E">
        <w:rPr>
          <w:rFonts w:eastAsia="PMingLiU" w:cs="Tahoma"/>
          <w:szCs w:val="24"/>
        </w:rPr>
        <w:t xml:space="preserve">MSDN </w:t>
      </w:r>
      <w:r w:rsidRPr="001A449E">
        <w:rPr>
          <w:rFonts w:eastAsia="PMingLiU" w:cs="Tahoma"/>
          <w:szCs w:val="24"/>
        </w:rPr>
        <w:t>作業系統</w:t>
      </w:r>
    </w:p>
    <w:p w:rsidR="00413D8A" w:rsidRPr="001A449E" w:rsidRDefault="00413D8A">
      <w:pPr>
        <w:rPr>
          <w:rFonts w:eastAsia="PMingLiU" w:cs="Tahoma"/>
        </w:rPr>
      </w:pPr>
    </w:p>
    <w:p w:rsidR="0055611F" w:rsidRPr="001A449E" w:rsidRDefault="009B2474" w:rsidP="007B35CE">
      <w:pPr>
        <w:keepNext/>
        <w:spacing w:after="60"/>
        <w:ind w:left="720"/>
        <w:rPr>
          <w:rFonts w:eastAsia="PMingLiU" w:cs="Tahoma"/>
        </w:rPr>
      </w:pPr>
      <w:r w:rsidRPr="001A449E">
        <w:rPr>
          <w:rFonts w:eastAsia="PMingLiU" w:cs="Tahoma"/>
          <w:b/>
        </w:rPr>
        <w:t>訂閱服務</w:t>
      </w:r>
    </w:p>
    <w:p w:rsidR="0055611F" w:rsidRPr="001A449E" w:rsidRDefault="0055611F" w:rsidP="007A4659">
      <w:pPr>
        <w:pStyle w:val="FootnoteBulletLevel2"/>
        <w:tabs>
          <w:tab w:val="clear" w:pos="1260"/>
        </w:tabs>
        <w:spacing w:before="0"/>
        <w:ind w:left="720" w:firstLine="0"/>
        <w:rPr>
          <w:rFonts w:ascii="Tahoma" w:eastAsia="PMingLiU" w:hAnsi="Tahoma" w:cs="Tahoma"/>
        </w:rPr>
      </w:pPr>
      <w:r w:rsidRPr="001A449E">
        <w:rPr>
          <w:rFonts w:ascii="Tahoma" w:eastAsia="PMingLiU" w:hAnsi="Tahoma" w:cs="Tahoma"/>
          <w:sz w:val="18"/>
        </w:rPr>
        <w:t xml:space="preserve">MSDN </w:t>
      </w:r>
      <w:r w:rsidRPr="001A449E">
        <w:rPr>
          <w:rFonts w:ascii="Tahoma" w:eastAsia="PMingLiU" w:hAnsi="Tahoma" w:cs="Tahoma"/>
          <w:sz w:val="18"/>
        </w:rPr>
        <w:t>訂閱服務，其中包括下載、產品金鑰、</w:t>
      </w:r>
      <w:r w:rsidRPr="001A449E">
        <w:rPr>
          <w:rFonts w:ascii="Tahoma" w:eastAsia="PMingLiU" w:hAnsi="Tahoma" w:cs="Tahoma"/>
          <w:sz w:val="18"/>
        </w:rPr>
        <w:t xml:space="preserve">Windows Azure </w:t>
      </w:r>
      <w:r w:rsidRPr="001A449E">
        <w:rPr>
          <w:rFonts w:ascii="Tahoma" w:eastAsia="PMingLiU" w:hAnsi="Tahoma" w:cs="Tahoma"/>
          <w:sz w:val="18"/>
        </w:rPr>
        <w:t>利益、</w:t>
      </w:r>
      <w:r w:rsidRPr="001A449E">
        <w:rPr>
          <w:rFonts w:ascii="Tahoma" w:eastAsia="PMingLiU" w:hAnsi="Tahoma" w:cs="Tahoma"/>
          <w:sz w:val="18"/>
        </w:rPr>
        <w:t xml:space="preserve">Office 365 Developer </w:t>
      </w:r>
      <w:r w:rsidRPr="001A449E">
        <w:rPr>
          <w:rFonts w:ascii="Tahoma" w:eastAsia="PMingLiU" w:hAnsi="Tahoma" w:cs="Tahoma"/>
          <w:sz w:val="18"/>
        </w:rPr>
        <w:t>利益、</w:t>
      </w:r>
      <w:r w:rsidRPr="001A449E">
        <w:rPr>
          <w:rFonts w:ascii="Tahoma" w:eastAsia="PMingLiU" w:hAnsi="Tahoma" w:cs="Tahoma"/>
          <w:sz w:val="18"/>
        </w:rPr>
        <w:t>E-Learning</w:t>
      </w:r>
      <w:r w:rsidRPr="001A449E">
        <w:rPr>
          <w:rFonts w:ascii="Tahoma" w:eastAsia="PMingLiU" w:hAnsi="Tahoma" w:cs="Tahoma"/>
          <w:sz w:val="18"/>
        </w:rPr>
        <w:t>、技術支援、</w:t>
      </w:r>
      <w:r w:rsidRPr="001A449E">
        <w:rPr>
          <w:rFonts w:ascii="Tahoma" w:eastAsia="PMingLiU" w:hAnsi="Tahoma" w:cs="Tahoma"/>
          <w:sz w:val="18"/>
        </w:rPr>
        <w:t xml:space="preserve">Windows </w:t>
      </w:r>
      <w:r w:rsidRPr="001A449E">
        <w:rPr>
          <w:rFonts w:ascii="Tahoma" w:eastAsia="PMingLiU" w:hAnsi="Tahoma" w:cs="Tahoma"/>
          <w:sz w:val="18"/>
        </w:rPr>
        <w:t>市集利益和其他服務，均僅在訂閱有效期間才提供。</w:t>
      </w:r>
    </w:p>
    <w:p w:rsidR="0055611F" w:rsidRPr="00980CF9" w:rsidRDefault="0055611F" w:rsidP="007A4659">
      <w:pPr>
        <w:pStyle w:val="FootnoteBulletLevel1"/>
        <w:spacing w:before="0" w:after="0"/>
        <w:ind w:left="720" w:firstLine="0"/>
        <w:rPr>
          <w:rFonts w:ascii="Tahoma" w:eastAsia="PMingLiU" w:hAnsi="Tahoma" w:cs="Tahoma"/>
          <w:sz w:val="18"/>
          <w:szCs w:val="18"/>
        </w:rPr>
      </w:pPr>
    </w:p>
    <w:p w:rsidR="0055611F" w:rsidRPr="001A449E" w:rsidRDefault="0055611F" w:rsidP="00864B8A">
      <w:pPr>
        <w:spacing w:after="60"/>
        <w:ind w:left="720"/>
        <w:rPr>
          <w:rFonts w:eastAsia="PMingLiU" w:cs="Tahoma"/>
        </w:rPr>
      </w:pPr>
      <w:r w:rsidRPr="001A449E">
        <w:rPr>
          <w:rFonts w:eastAsia="PMingLiU" w:cs="Tahoma"/>
          <w:b/>
        </w:rPr>
        <w:t xml:space="preserve">Windows Azure </w:t>
      </w:r>
      <w:r w:rsidRPr="001A449E">
        <w:rPr>
          <w:rFonts w:eastAsia="PMingLiU" w:cs="Tahoma"/>
          <w:b/>
        </w:rPr>
        <w:t>平台服務</w:t>
      </w:r>
    </w:p>
    <w:p w:rsidR="007A4659" w:rsidRPr="001A449E" w:rsidRDefault="0055611F" w:rsidP="007B35CE">
      <w:pPr>
        <w:adjustRightInd w:val="0"/>
        <w:snapToGrid w:val="0"/>
        <w:ind w:left="720"/>
        <w:textAlignment w:val="baseline"/>
        <w:rPr>
          <w:rFonts w:eastAsia="PMingLiU" w:cs="Tahoma"/>
        </w:rPr>
      </w:pPr>
      <w:r w:rsidRPr="001A449E">
        <w:rPr>
          <w:rFonts w:eastAsia="PMingLiU" w:cs="Tahoma"/>
        </w:rPr>
        <w:t xml:space="preserve">Windows Azure </w:t>
      </w:r>
      <w:r w:rsidRPr="001A449E">
        <w:rPr>
          <w:rFonts w:eastAsia="PMingLiU" w:cs="Tahoma"/>
        </w:rPr>
        <w:t>利益無法從多個</w:t>
      </w:r>
      <w:r w:rsidRPr="001A449E">
        <w:rPr>
          <w:rFonts w:eastAsia="PMingLiU" w:cs="Tahoma"/>
        </w:rPr>
        <w:t xml:space="preserve"> MSDN </w:t>
      </w:r>
      <w:r w:rsidRPr="001A449E">
        <w:rPr>
          <w:rFonts w:eastAsia="PMingLiU" w:cs="Tahoma"/>
        </w:rPr>
        <w:t>訂閱合併至單一</w:t>
      </w:r>
      <w:r w:rsidRPr="001A449E">
        <w:rPr>
          <w:rFonts w:eastAsia="PMingLiU" w:cs="Tahoma"/>
        </w:rPr>
        <w:t xml:space="preserve"> Windows Azure </w:t>
      </w:r>
      <w:r w:rsidRPr="001A449E">
        <w:rPr>
          <w:rFonts w:eastAsia="PMingLiU" w:cs="Tahoma"/>
        </w:rPr>
        <w:t>帳戶上。</w:t>
      </w:r>
      <w:r w:rsidRPr="001A449E">
        <w:rPr>
          <w:rFonts w:eastAsia="PMingLiU" w:cs="Tahoma"/>
        </w:rPr>
        <w:t xml:space="preserve">Windows Azure </w:t>
      </w:r>
      <w:r w:rsidRPr="001A449E">
        <w:rPr>
          <w:rFonts w:eastAsia="PMingLiU" w:cs="Tahoma"/>
        </w:rPr>
        <w:t>之使用應受</w:t>
      </w:r>
      <w:r w:rsidRPr="001A449E">
        <w:rPr>
          <w:rFonts w:eastAsia="PMingLiU" w:cs="Tahoma"/>
        </w:rPr>
        <w:t xml:space="preserve"> Windows Azure </w:t>
      </w:r>
      <w:r w:rsidRPr="001A449E">
        <w:rPr>
          <w:rFonts w:eastAsia="PMingLiU" w:cs="Tahoma"/>
        </w:rPr>
        <w:t>使用條款之拘束。</w:t>
      </w:r>
      <w:bookmarkStart w:id="1073" w:name="Aps_19VS2010TestMSDN"/>
    </w:p>
    <w:p w:rsidR="00F40C90" w:rsidRPr="001A449E" w:rsidRDefault="00F40C90" w:rsidP="007A4659">
      <w:pPr>
        <w:adjustRightInd w:val="0"/>
        <w:snapToGrid w:val="0"/>
        <w:textAlignment w:val="baseline"/>
        <w:rPr>
          <w:rFonts w:eastAsia="PMingLiU" w:cs="Tahoma"/>
        </w:rPr>
      </w:pPr>
    </w:p>
    <w:p w:rsidR="007A4659" w:rsidRPr="001A449E" w:rsidRDefault="007A4659" w:rsidP="007A4659">
      <w:pPr>
        <w:adjustRightInd w:val="0"/>
        <w:snapToGrid w:val="0"/>
        <w:textAlignment w:val="baseline"/>
        <w:rPr>
          <w:rFonts w:eastAsia="PMingLiU" w:cs="Tahoma"/>
        </w:rPr>
      </w:pPr>
    </w:p>
    <w:p w:rsidR="00223A77" w:rsidRPr="001A449E" w:rsidRDefault="00A560B6" w:rsidP="00D824E9">
      <w:pPr>
        <w:pStyle w:val="Heading3"/>
        <w:keepNext/>
        <w:rPr>
          <w:rFonts w:ascii="Tahoma" w:eastAsia="PMingLiU" w:hAnsi="Tahoma" w:cs="Tahoma"/>
        </w:rPr>
      </w:pPr>
      <w:bookmarkStart w:id="1074" w:name="_23_Visual_Studio"/>
      <w:bookmarkStart w:id="1075" w:name="_Toc336338279"/>
      <w:bookmarkStart w:id="1076" w:name="_Toc363720633"/>
      <w:bookmarkEnd w:id="1074"/>
      <w:r w:rsidRPr="001A449E">
        <w:rPr>
          <w:rFonts w:ascii="Tahoma" w:eastAsia="PMingLiU" w:hAnsi="Tahoma" w:cs="Tahoma"/>
          <w:caps/>
          <w:color w:val="F66400"/>
          <w:sz w:val="22"/>
          <w:vertAlign w:val="superscript"/>
        </w:rPr>
        <w:t>24</w:t>
      </w:r>
      <w:r w:rsidRPr="001A449E">
        <w:rPr>
          <w:rFonts w:ascii="Tahoma" w:eastAsia="PMingLiU" w:hAnsi="Tahoma" w:cs="Tahoma"/>
          <w:color w:val="F66400"/>
          <w:sz w:val="22"/>
        </w:rPr>
        <w:t xml:space="preserve"> Visual Studio Test Professional 2012 with </w:t>
      </w:r>
      <w:bookmarkEnd w:id="1073"/>
      <w:r w:rsidRPr="001A449E">
        <w:rPr>
          <w:rFonts w:ascii="Tahoma" w:eastAsia="PMingLiU" w:hAnsi="Tahoma" w:cs="Tahoma"/>
          <w:color w:val="F66400"/>
          <w:sz w:val="22"/>
        </w:rPr>
        <w:t>MSDN</w:t>
      </w:r>
      <w:bookmarkEnd w:id="1075"/>
      <w:bookmarkEnd w:id="1076"/>
      <w:r w:rsidRPr="001A449E">
        <w:rPr>
          <w:rFonts w:ascii="Tahoma" w:eastAsia="PMingLiU" w:hAnsi="Tahoma" w:cs="Tahoma"/>
          <w:color w:val="F66400"/>
          <w:sz w:val="22"/>
        </w:rPr>
        <w:t xml:space="preserve"> </w:t>
      </w:r>
    </w:p>
    <w:p w:rsidR="00AC4485" w:rsidRPr="00553328" w:rsidRDefault="00AC4485" w:rsidP="00D824E9">
      <w:pPr>
        <w:pStyle w:val="FootnoteBulletLevel1"/>
        <w:keepNext/>
        <w:spacing w:before="0" w:after="0"/>
        <w:rPr>
          <w:rFonts w:ascii="Tahoma" w:eastAsia="PMingLiU" w:hAnsi="Tahoma" w:cs="Tahoma"/>
          <w:sz w:val="18"/>
          <w:szCs w:val="18"/>
        </w:rPr>
      </w:pPr>
    </w:p>
    <w:p w:rsidR="001026FD" w:rsidRPr="00553328" w:rsidRDefault="001026FD" w:rsidP="00D824E9">
      <w:pPr>
        <w:keepNext/>
        <w:spacing w:after="60"/>
        <w:ind w:left="720"/>
        <w:rPr>
          <w:rFonts w:eastAsia="PMingLiU" w:cs="Tahoma"/>
          <w:szCs w:val="18"/>
        </w:rPr>
      </w:pPr>
      <w:r w:rsidRPr="00553328">
        <w:rPr>
          <w:rFonts w:eastAsia="PMingLiU" w:cs="Tahoma"/>
          <w:b/>
          <w:szCs w:val="18"/>
        </w:rPr>
        <w:t>Visual Studio Team Foundation Server 2012</w:t>
      </w:r>
    </w:p>
    <w:p w:rsidR="001026FD" w:rsidRPr="00553328" w:rsidRDefault="001026FD" w:rsidP="00E7500D">
      <w:pPr>
        <w:pStyle w:val="EndnoteText"/>
        <w:ind w:left="720"/>
        <w:rPr>
          <w:rFonts w:ascii="Tahoma" w:eastAsia="PMingLiU" w:hAnsi="Tahoma" w:cs="Tahoma"/>
          <w:sz w:val="18"/>
          <w:szCs w:val="18"/>
        </w:rPr>
      </w:pPr>
      <w:r w:rsidRPr="00553328">
        <w:rPr>
          <w:rFonts w:ascii="Tahoma" w:eastAsia="PMingLiU" w:hAnsi="Tahoma" w:cs="Tahoma"/>
          <w:sz w:val="18"/>
          <w:szCs w:val="18"/>
        </w:rPr>
        <w:t>訂閱者有權獲得一份</w:t>
      </w:r>
      <w:r w:rsidRPr="00553328">
        <w:rPr>
          <w:rFonts w:ascii="Tahoma" w:eastAsia="PMingLiU" w:hAnsi="Tahoma" w:cs="Tahoma"/>
          <w:sz w:val="18"/>
          <w:szCs w:val="18"/>
        </w:rPr>
        <w:t xml:space="preserve"> Visual Studio Team Foundation Server 2012 </w:t>
      </w:r>
      <w:r w:rsidRPr="00553328">
        <w:rPr>
          <w:rFonts w:ascii="Tahoma" w:eastAsia="PMingLiU" w:hAnsi="Tahoma" w:cs="Tahoma"/>
          <w:sz w:val="18"/>
          <w:szCs w:val="18"/>
        </w:rPr>
        <w:t>伺服器使用權，以及一份</w:t>
      </w:r>
      <w:r w:rsidRPr="00553328">
        <w:rPr>
          <w:rFonts w:ascii="Tahoma" w:eastAsia="PMingLiU" w:hAnsi="Tahoma" w:cs="Tahoma"/>
          <w:sz w:val="18"/>
          <w:szCs w:val="18"/>
        </w:rPr>
        <w:t xml:space="preserve"> Team Foundation Server </w:t>
      </w:r>
      <w:r w:rsidRPr="00553328">
        <w:rPr>
          <w:rFonts w:ascii="Tahoma" w:eastAsia="PMingLiU" w:hAnsi="Tahoma" w:cs="Tahoma"/>
          <w:sz w:val="18"/>
          <w:szCs w:val="18"/>
        </w:rPr>
        <w:t>使用者</w:t>
      </w:r>
      <w:r w:rsidRPr="00553328">
        <w:rPr>
          <w:rFonts w:ascii="Tahoma" w:eastAsia="PMingLiU" w:hAnsi="Tahoma" w:cs="Tahoma"/>
          <w:sz w:val="18"/>
          <w:szCs w:val="18"/>
        </w:rPr>
        <w:t xml:space="preserve"> CAL</w:t>
      </w:r>
      <w:r w:rsidRPr="00553328">
        <w:rPr>
          <w:rFonts w:ascii="Tahoma" w:eastAsia="PMingLiU" w:hAnsi="Tahoma" w:cs="Tahoma"/>
          <w:sz w:val="18"/>
          <w:szCs w:val="18"/>
        </w:rPr>
        <w:t>。此</w:t>
      </w:r>
      <w:r w:rsidRPr="00553328">
        <w:rPr>
          <w:rFonts w:ascii="Tahoma" w:eastAsia="PMingLiU" w:hAnsi="Tahoma" w:cs="Tahoma"/>
          <w:sz w:val="18"/>
          <w:szCs w:val="18"/>
        </w:rPr>
        <w:t xml:space="preserve"> CAL </w:t>
      </w:r>
      <w:r w:rsidRPr="00553328">
        <w:rPr>
          <w:rFonts w:ascii="Tahoma" w:eastAsia="PMingLiU" w:hAnsi="Tahoma" w:cs="Tahoma"/>
          <w:sz w:val="18"/>
          <w:szCs w:val="18"/>
        </w:rPr>
        <w:t>僅保留供訂閱者使用。</w:t>
      </w:r>
    </w:p>
    <w:p w:rsidR="001026FD" w:rsidRPr="00553328" w:rsidRDefault="001026FD" w:rsidP="00E7500D">
      <w:pPr>
        <w:pStyle w:val="EndnoteText"/>
        <w:ind w:left="720"/>
        <w:rPr>
          <w:rFonts w:ascii="Tahoma" w:eastAsia="PMingLiU" w:hAnsi="Tahoma" w:cs="Tahoma"/>
          <w:sz w:val="18"/>
          <w:szCs w:val="18"/>
        </w:rPr>
      </w:pPr>
    </w:p>
    <w:p w:rsidR="001026FD" w:rsidRPr="00553328" w:rsidRDefault="001026FD" w:rsidP="00864B8A">
      <w:pPr>
        <w:spacing w:after="60"/>
        <w:ind w:left="720"/>
        <w:rPr>
          <w:rFonts w:eastAsia="PMingLiU" w:cs="Tahoma"/>
          <w:szCs w:val="18"/>
        </w:rPr>
      </w:pPr>
      <w:r w:rsidRPr="00553328">
        <w:rPr>
          <w:rFonts w:eastAsia="PMingLiU" w:cs="Tahoma"/>
          <w:b/>
          <w:szCs w:val="18"/>
        </w:rPr>
        <w:t>SQL Server Parallel Data Warehouse Developer</w:t>
      </w:r>
    </w:p>
    <w:p w:rsidR="001026FD" w:rsidRPr="00553328" w:rsidRDefault="001026FD" w:rsidP="00E7500D">
      <w:pPr>
        <w:pStyle w:val="EndnoteText"/>
        <w:ind w:left="720"/>
        <w:rPr>
          <w:rFonts w:ascii="Tahoma" w:eastAsia="PMingLiU" w:hAnsi="Tahoma" w:cs="Tahoma"/>
          <w:sz w:val="18"/>
          <w:szCs w:val="18"/>
        </w:rPr>
      </w:pPr>
      <w:r w:rsidRPr="00553328">
        <w:rPr>
          <w:rFonts w:ascii="Tahoma" w:eastAsia="PMingLiU" w:hAnsi="Tahoma" w:cs="Tahoma"/>
          <w:sz w:val="18"/>
          <w:szCs w:val="18"/>
        </w:rPr>
        <w:t>訂閱者有權獲得一份</w:t>
      </w:r>
      <w:r w:rsidRPr="00553328">
        <w:rPr>
          <w:rFonts w:ascii="Tahoma" w:eastAsia="PMingLiU" w:hAnsi="Tahoma" w:cs="Tahoma"/>
          <w:sz w:val="18"/>
          <w:szCs w:val="18"/>
        </w:rPr>
        <w:t xml:space="preserve"> SQL Server 2008 R2 Parallel Data Warehouse Developer </w:t>
      </w:r>
      <w:r w:rsidRPr="00553328">
        <w:rPr>
          <w:rFonts w:ascii="Tahoma" w:eastAsia="PMingLiU" w:hAnsi="Tahoma" w:cs="Tahoma"/>
          <w:sz w:val="18"/>
          <w:szCs w:val="18"/>
        </w:rPr>
        <w:t>使用權。</w:t>
      </w:r>
    </w:p>
    <w:p w:rsidR="00E7500D" w:rsidRDefault="00E7500D" w:rsidP="00E7500D">
      <w:pPr>
        <w:pStyle w:val="FootnoteBulletLevel1"/>
        <w:tabs>
          <w:tab w:val="clear" w:pos="900"/>
        </w:tabs>
        <w:spacing w:before="0" w:after="0"/>
        <w:ind w:left="720" w:firstLine="0"/>
        <w:rPr>
          <w:rFonts w:ascii="Tahoma" w:eastAsia="PMingLiU" w:hAnsi="Tahoma" w:cs="Tahoma"/>
          <w:sz w:val="18"/>
          <w:szCs w:val="18"/>
        </w:rPr>
      </w:pPr>
    </w:p>
    <w:p w:rsidR="00016ECA" w:rsidRDefault="00016ECA" w:rsidP="00E7500D">
      <w:pPr>
        <w:pStyle w:val="FootnoteBulletLevel1"/>
        <w:tabs>
          <w:tab w:val="clear" w:pos="900"/>
        </w:tabs>
        <w:spacing w:before="0" w:after="0"/>
        <w:ind w:left="720" w:firstLine="0"/>
        <w:rPr>
          <w:rFonts w:ascii="Tahoma" w:eastAsia="PMingLiU" w:hAnsi="Tahoma" w:cs="Tahoma"/>
          <w:sz w:val="18"/>
          <w:szCs w:val="18"/>
        </w:rPr>
      </w:pPr>
    </w:p>
    <w:p w:rsidR="00980CF9" w:rsidRDefault="00980CF9" w:rsidP="00E7500D">
      <w:pPr>
        <w:pStyle w:val="FootnoteBulletLevel1"/>
        <w:tabs>
          <w:tab w:val="clear" w:pos="900"/>
        </w:tabs>
        <w:spacing w:before="0" w:after="0"/>
        <w:ind w:left="720" w:firstLine="0"/>
        <w:rPr>
          <w:rFonts w:ascii="Tahoma" w:eastAsia="PMingLiU" w:hAnsi="Tahoma" w:cs="Tahoma"/>
          <w:sz w:val="18"/>
          <w:szCs w:val="18"/>
        </w:rPr>
      </w:pPr>
    </w:p>
    <w:p w:rsidR="00980CF9" w:rsidRDefault="00980CF9" w:rsidP="00E7500D">
      <w:pPr>
        <w:pStyle w:val="FootnoteBulletLevel1"/>
        <w:tabs>
          <w:tab w:val="clear" w:pos="900"/>
        </w:tabs>
        <w:spacing w:before="0" w:after="0"/>
        <w:ind w:left="720" w:firstLine="0"/>
        <w:rPr>
          <w:rFonts w:ascii="Tahoma" w:eastAsia="PMingLiU" w:hAnsi="Tahoma" w:cs="Tahoma"/>
          <w:sz w:val="18"/>
          <w:szCs w:val="18"/>
        </w:rPr>
      </w:pPr>
    </w:p>
    <w:p w:rsidR="00223A77" w:rsidRPr="00553328" w:rsidRDefault="00223A77" w:rsidP="00864B8A">
      <w:pPr>
        <w:spacing w:after="60"/>
        <w:ind w:left="720"/>
        <w:rPr>
          <w:rFonts w:eastAsia="PMingLiU" w:cs="Tahoma"/>
          <w:szCs w:val="18"/>
        </w:rPr>
      </w:pPr>
      <w:r w:rsidRPr="00553328">
        <w:rPr>
          <w:rFonts w:eastAsia="PMingLiU" w:cs="Tahoma"/>
          <w:b/>
          <w:szCs w:val="18"/>
        </w:rPr>
        <w:t>軟體保證資格</w:t>
      </w:r>
    </w:p>
    <w:p w:rsidR="00223A77" w:rsidRPr="00553328" w:rsidRDefault="00223A77" w:rsidP="00F40C90">
      <w:pPr>
        <w:tabs>
          <w:tab w:val="num" w:pos="1170"/>
        </w:tabs>
        <w:ind w:left="720"/>
        <w:rPr>
          <w:rFonts w:eastAsia="PMingLiU" w:cs="Tahoma"/>
          <w:szCs w:val="18"/>
          <w:lang w:eastAsia="zh-TW"/>
        </w:rPr>
      </w:pPr>
      <w:r w:rsidRPr="00553328">
        <w:rPr>
          <w:rFonts w:eastAsia="PMingLiU" w:cs="Tahoma"/>
          <w:szCs w:val="18"/>
        </w:rPr>
        <w:t>若客戶針對下列產品的軟體保證即將屆滿，則有資格將其範圍續約為</w:t>
      </w:r>
      <w:r w:rsidRPr="00553328">
        <w:rPr>
          <w:rFonts w:eastAsia="PMingLiU" w:cs="Tahoma"/>
          <w:szCs w:val="18"/>
        </w:rPr>
        <w:t xml:space="preserve"> Visual Studio Test Professional 2012 with MSDN</w:t>
      </w:r>
      <w:r w:rsidRPr="00553328">
        <w:rPr>
          <w:rFonts w:eastAsia="PMingLiU" w:cs="Tahoma"/>
          <w:szCs w:val="18"/>
        </w:rPr>
        <w:t>。</w:t>
      </w:r>
      <w:r w:rsidRPr="00553328">
        <w:rPr>
          <w:rFonts w:eastAsia="PMingLiU" w:cs="Tahoma"/>
          <w:szCs w:val="18"/>
          <w:lang w:eastAsia="zh-TW"/>
        </w:rPr>
        <w:t>續約為不同的</w:t>
      </w:r>
      <w:r w:rsidRPr="00553328">
        <w:rPr>
          <w:rFonts w:eastAsia="PMingLiU" w:cs="Tahoma"/>
          <w:szCs w:val="18"/>
          <w:lang w:eastAsia="zh-TW"/>
        </w:rPr>
        <w:t xml:space="preserve"> MSDN </w:t>
      </w:r>
      <w:r w:rsidRPr="00553328">
        <w:rPr>
          <w:rFonts w:eastAsia="PMingLiU" w:cs="Tahoma"/>
          <w:szCs w:val="18"/>
          <w:lang w:eastAsia="zh-TW"/>
        </w:rPr>
        <w:t>訂閱等級時，新的使用條款會取代舊的使用條款，而且未包含在新的</w:t>
      </w:r>
      <w:r w:rsidRPr="00553328">
        <w:rPr>
          <w:rFonts w:eastAsia="PMingLiU" w:cs="Tahoma"/>
          <w:szCs w:val="18"/>
          <w:lang w:eastAsia="zh-TW"/>
        </w:rPr>
        <w:t xml:space="preserve"> MSDN </w:t>
      </w:r>
      <w:r w:rsidRPr="00553328">
        <w:rPr>
          <w:rFonts w:eastAsia="PMingLiU" w:cs="Tahoma"/>
          <w:szCs w:val="18"/>
          <w:lang w:eastAsia="zh-TW"/>
        </w:rPr>
        <w:t>訂閱中之任何軟體均必須移除。</w:t>
      </w:r>
    </w:p>
    <w:p w:rsidR="00223A77" w:rsidRPr="00553328" w:rsidRDefault="00223A77" w:rsidP="00E7500D">
      <w:pPr>
        <w:pStyle w:val="EndnoteText"/>
        <w:rPr>
          <w:rFonts w:ascii="Tahoma" w:eastAsia="PMingLiU" w:hAnsi="Tahoma" w:cs="Tahoma"/>
          <w:sz w:val="18"/>
          <w:szCs w:val="18"/>
          <w:lang w:eastAsia="zh-TW"/>
        </w:rPr>
      </w:pPr>
    </w:p>
    <w:p w:rsidR="00223A77" w:rsidRPr="00553328" w:rsidRDefault="00223A77" w:rsidP="00E7500D">
      <w:pPr>
        <w:pStyle w:val="FootnoteBulletLevel2"/>
        <w:numPr>
          <w:ilvl w:val="0"/>
          <w:numId w:val="5"/>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Ultimate (</w:t>
      </w:r>
      <w:r w:rsidRPr="00553328">
        <w:rPr>
          <w:rFonts w:ascii="Tahoma" w:eastAsia="PMingLiU" w:hAnsi="Tahoma" w:cs="Tahoma"/>
          <w:sz w:val="18"/>
          <w:szCs w:val="18"/>
        </w:rPr>
        <w:t>含</w:t>
      </w:r>
      <w:r w:rsidRPr="00553328">
        <w:rPr>
          <w:rFonts w:ascii="Tahoma" w:eastAsia="PMingLiU" w:hAnsi="Tahoma" w:cs="Tahoma"/>
          <w:sz w:val="18"/>
          <w:szCs w:val="18"/>
        </w:rPr>
        <w:t xml:space="preserve"> MSDN)</w:t>
      </w:r>
    </w:p>
    <w:p w:rsidR="00061A45" w:rsidRPr="00553328" w:rsidRDefault="00BE4D27" w:rsidP="00E7500D">
      <w:pPr>
        <w:pStyle w:val="FootnoteBulletLevel2"/>
        <w:numPr>
          <w:ilvl w:val="0"/>
          <w:numId w:val="5"/>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Premium (</w:t>
      </w:r>
      <w:r w:rsidRPr="00553328">
        <w:rPr>
          <w:rFonts w:ascii="Tahoma" w:eastAsia="PMingLiU" w:hAnsi="Tahoma" w:cs="Tahoma"/>
          <w:sz w:val="18"/>
          <w:szCs w:val="18"/>
        </w:rPr>
        <w:t>含</w:t>
      </w:r>
      <w:r w:rsidRPr="00553328">
        <w:rPr>
          <w:rFonts w:ascii="Tahoma" w:eastAsia="PMingLiU" w:hAnsi="Tahoma" w:cs="Tahoma"/>
          <w:sz w:val="18"/>
          <w:szCs w:val="18"/>
        </w:rPr>
        <w:t xml:space="preserve"> MSDN)</w:t>
      </w:r>
    </w:p>
    <w:p w:rsidR="00223A77" w:rsidRPr="00553328" w:rsidRDefault="00223A77" w:rsidP="00E7500D">
      <w:pPr>
        <w:pStyle w:val="FootnoteBulletLevel2"/>
        <w:numPr>
          <w:ilvl w:val="0"/>
          <w:numId w:val="5"/>
        </w:numPr>
        <w:spacing w:before="0" w:after="60"/>
        <w:ind w:left="1440"/>
        <w:rPr>
          <w:rFonts w:ascii="Tahoma" w:eastAsia="PMingLiU" w:hAnsi="Tahoma" w:cs="Tahoma"/>
          <w:sz w:val="18"/>
          <w:szCs w:val="18"/>
        </w:rPr>
      </w:pPr>
      <w:r w:rsidRPr="00553328">
        <w:rPr>
          <w:rFonts w:ascii="Tahoma" w:eastAsia="PMingLiU" w:hAnsi="Tahoma" w:cs="Tahoma"/>
          <w:sz w:val="18"/>
          <w:szCs w:val="18"/>
        </w:rPr>
        <w:t>Visual Studio Test Professional (</w:t>
      </w:r>
      <w:r w:rsidRPr="00553328">
        <w:rPr>
          <w:rFonts w:ascii="Tahoma" w:eastAsia="PMingLiU" w:hAnsi="Tahoma" w:cs="Tahoma"/>
          <w:sz w:val="18"/>
          <w:szCs w:val="18"/>
        </w:rPr>
        <w:t>含</w:t>
      </w:r>
      <w:r w:rsidRPr="00553328">
        <w:rPr>
          <w:rFonts w:ascii="Tahoma" w:eastAsia="PMingLiU" w:hAnsi="Tahoma" w:cs="Tahoma"/>
          <w:sz w:val="18"/>
          <w:szCs w:val="18"/>
        </w:rPr>
        <w:t xml:space="preserve"> MSDN)</w:t>
      </w:r>
    </w:p>
    <w:p w:rsidR="00223A77" w:rsidRPr="00553328" w:rsidRDefault="00223A77" w:rsidP="00E7500D">
      <w:pPr>
        <w:pStyle w:val="FootnoteBulletLevel2"/>
        <w:numPr>
          <w:ilvl w:val="0"/>
          <w:numId w:val="5"/>
        </w:numPr>
        <w:spacing w:before="0" w:after="60"/>
        <w:ind w:left="1440"/>
        <w:rPr>
          <w:rFonts w:ascii="Tahoma" w:eastAsia="PMingLiU" w:hAnsi="Tahoma" w:cs="Tahoma"/>
          <w:sz w:val="18"/>
          <w:szCs w:val="18"/>
          <w:lang w:eastAsia="zh-TW"/>
        </w:rPr>
      </w:pPr>
      <w:r w:rsidRPr="00553328">
        <w:rPr>
          <w:rFonts w:ascii="Tahoma" w:eastAsia="PMingLiU" w:hAnsi="Tahoma" w:cs="Tahoma"/>
          <w:sz w:val="18"/>
          <w:szCs w:val="18"/>
          <w:lang w:eastAsia="zh-TW"/>
        </w:rPr>
        <w:t>客戶具備任何以上軟體之有效零售訂閱</w:t>
      </w:r>
    </w:p>
    <w:p w:rsidR="00223A77" w:rsidRPr="00553328" w:rsidRDefault="00223A77" w:rsidP="00E7500D">
      <w:pPr>
        <w:pStyle w:val="FootnoteBulletLevel1"/>
        <w:spacing w:before="0" w:after="0"/>
        <w:ind w:firstLine="0"/>
        <w:rPr>
          <w:rFonts w:ascii="Tahoma" w:eastAsia="PMingLiU" w:hAnsi="Tahoma" w:cs="Tahoma"/>
          <w:sz w:val="18"/>
          <w:szCs w:val="18"/>
          <w:lang w:eastAsia="zh-TW"/>
        </w:rPr>
      </w:pPr>
    </w:p>
    <w:p w:rsidR="00E7500D" w:rsidRPr="001A449E" w:rsidRDefault="00223A77" w:rsidP="00553328">
      <w:pPr>
        <w:pStyle w:val="FootnoteBulletLevel2"/>
        <w:tabs>
          <w:tab w:val="clear" w:pos="1260"/>
        </w:tabs>
        <w:spacing w:before="0"/>
        <w:ind w:left="720" w:firstLine="0"/>
        <w:rPr>
          <w:rFonts w:ascii="Tahoma" w:eastAsia="PMingLiU" w:hAnsi="Tahoma" w:cs="Tahoma"/>
        </w:rPr>
      </w:pPr>
      <w:r w:rsidRPr="001A449E">
        <w:rPr>
          <w:rFonts w:ascii="Tahoma" w:eastAsia="PMingLiU" w:hAnsi="Tahoma" w:cs="Tahoma"/>
          <w:sz w:val="18"/>
        </w:rPr>
        <w:t>針對</w:t>
      </w:r>
      <w:r w:rsidRPr="001A449E">
        <w:rPr>
          <w:rFonts w:ascii="Tahoma" w:eastAsia="PMingLiU" w:hAnsi="Tahoma" w:cs="Tahoma"/>
          <w:sz w:val="18"/>
        </w:rPr>
        <w:t xml:space="preserve"> Visual Studio Test Professional 2012 with MSDN </w:t>
      </w:r>
      <w:r w:rsidRPr="001A449E">
        <w:rPr>
          <w:rFonts w:ascii="Tahoma" w:eastAsia="PMingLiU" w:hAnsi="Tahoma" w:cs="Tahoma"/>
          <w:sz w:val="18"/>
        </w:rPr>
        <w:t>具備有效的軟體保證範圍之</w:t>
      </w:r>
      <w:r w:rsidRPr="001A449E">
        <w:rPr>
          <w:rFonts w:ascii="Tahoma" w:eastAsia="PMingLiU" w:hAnsi="Tahoma" w:cs="Tahoma"/>
          <w:sz w:val="18"/>
        </w:rPr>
        <w:t xml:space="preserve"> Enterprise</w:t>
      </w:r>
      <w:r w:rsidRPr="001A449E">
        <w:rPr>
          <w:rFonts w:ascii="Tahoma" w:eastAsia="PMingLiU" w:hAnsi="Tahoma" w:cs="Tahoma"/>
          <w:sz w:val="18"/>
        </w:rPr>
        <w:t>、</w:t>
      </w:r>
      <w:r w:rsidRPr="001A449E">
        <w:rPr>
          <w:rFonts w:ascii="Tahoma" w:eastAsia="PMingLiU" w:hAnsi="Tahoma" w:cs="Tahoma"/>
          <w:sz w:val="18"/>
        </w:rPr>
        <w:t xml:space="preserve">Select </w:t>
      </w:r>
      <w:r w:rsidRPr="001A449E">
        <w:rPr>
          <w:rFonts w:ascii="Tahoma" w:eastAsia="PMingLiU" w:hAnsi="Tahoma" w:cs="Tahoma"/>
          <w:sz w:val="18"/>
        </w:rPr>
        <w:t>或</w:t>
      </w:r>
      <w:r w:rsidRPr="001A449E">
        <w:rPr>
          <w:rFonts w:ascii="Tahoma" w:eastAsia="PMingLiU" w:hAnsi="Tahoma" w:cs="Tahoma"/>
          <w:sz w:val="18"/>
        </w:rPr>
        <w:t xml:space="preserve"> Open Value </w:t>
      </w:r>
      <w:r w:rsidRPr="001A449E">
        <w:rPr>
          <w:rFonts w:ascii="Tahoma" w:eastAsia="PMingLiU" w:hAnsi="Tahoma" w:cs="Tahoma"/>
          <w:sz w:val="18"/>
        </w:rPr>
        <w:t>客戶，也可以透過取得適當</w:t>
      </w:r>
      <w:hyperlink w:anchor="Step_Up" w:history="1">
        <w:r w:rsidRPr="001A449E">
          <w:rPr>
            <w:rFonts w:ascii="Tahoma" w:eastAsia="PMingLiU" w:hAnsi="Tahoma" w:cs="Tahoma"/>
            <w:sz w:val="18"/>
          </w:rPr>
          <w:t>升級</w:t>
        </w:r>
        <w:r w:rsidRPr="001A449E">
          <w:rPr>
            <w:rFonts w:ascii="Tahoma" w:eastAsia="PMingLiU" w:hAnsi="Tahoma" w:cs="Tahoma"/>
            <w:sz w:val="18"/>
          </w:rPr>
          <w:t xml:space="preserve"> SKU</w:t>
        </w:r>
      </w:hyperlink>
      <w:r w:rsidRPr="001A449E">
        <w:rPr>
          <w:rFonts w:ascii="Tahoma" w:eastAsia="PMingLiU" w:hAnsi="Tahoma" w:cs="Tahoma"/>
        </w:rPr>
        <w:t>的方式，升級為</w:t>
      </w:r>
      <w:r w:rsidRPr="001A449E">
        <w:rPr>
          <w:rFonts w:ascii="Tahoma" w:eastAsia="PMingLiU" w:hAnsi="Tahoma" w:cs="Tahoma"/>
        </w:rPr>
        <w:t xml:space="preserve"> Visual Studio Premium 2012 with</w:t>
      </w:r>
      <w:r w:rsidR="00553328">
        <w:rPr>
          <w:rFonts w:ascii="Tahoma" w:eastAsia="PMingLiU" w:hAnsi="Tahoma" w:cs="Tahoma"/>
        </w:rPr>
        <w:t> </w:t>
      </w:r>
      <w:r w:rsidRPr="001A449E">
        <w:rPr>
          <w:rFonts w:ascii="Tahoma" w:eastAsia="PMingLiU" w:hAnsi="Tahoma" w:cs="Tahoma"/>
        </w:rPr>
        <w:t>MSDN</w:t>
      </w:r>
      <w:r w:rsidRPr="001A449E">
        <w:rPr>
          <w:rFonts w:ascii="Tahoma" w:eastAsia="PMingLiU" w:hAnsi="Tahoma" w:cs="Tahoma"/>
        </w:rPr>
        <w:t>。</w:t>
      </w:r>
    </w:p>
    <w:p w:rsidR="00101859" w:rsidRPr="001A449E" w:rsidRDefault="00101859">
      <w:pPr>
        <w:rPr>
          <w:rFonts w:eastAsia="PMingLiU" w:cs="Tahoma"/>
        </w:rPr>
      </w:pPr>
    </w:p>
    <w:p w:rsidR="005C11D1" w:rsidRPr="001A449E" w:rsidRDefault="009B2474" w:rsidP="00864B8A">
      <w:pPr>
        <w:spacing w:after="60"/>
        <w:ind w:left="720"/>
        <w:rPr>
          <w:rFonts w:eastAsia="PMingLiU" w:cs="Tahoma"/>
        </w:rPr>
      </w:pPr>
      <w:r w:rsidRPr="001A449E">
        <w:rPr>
          <w:rFonts w:eastAsia="PMingLiU" w:cs="Tahoma"/>
          <w:b/>
        </w:rPr>
        <w:t>訂閱服務</w:t>
      </w:r>
    </w:p>
    <w:p w:rsidR="001051D1" w:rsidRPr="001A449E" w:rsidRDefault="005C11D1" w:rsidP="00E7500D">
      <w:pPr>
        <w:ind w:left="720"/>
        <w:rPr>
          <w:rFonts w:eastAsia="PMingLiU" w:cs="Tahoma"/>
        </w:rPr>
      </w:pPr>
      <w:r w:rsidRPr="001A449E">
        <w:rPr>
          <w:rFonts w:eastAsia="PMingLiU" w:cs="Tahoma"/>
        </w:rPr>
        <w:t xml:space="preserve">MSDN </w:t>
      </w:r>
      <w:r w:rsidRPr="001A449E">
        <w:rPr>
          <w:rFonts w:eastAsia="PMingLiU" w:cs="Tahoma"/>
        </w:rPr>
        <w:t>訂閱服務，其中包括下載、產品金鑰、</w:t>
      </w:r>
      <w:r w:rsidRPr="001A449E">
        <w:rPr>
          <w:rFonts w:eastAsia="PMingLiU" w:cs="Tahoma"/>
        </w:rPr>
        <w:t xml:space="preserve">Windows Azure </w:t>
      </w:r>
      <w:r w:rsidRPr="001A449E">
        <w:rPr>
          <w:rFonts w:eastAsia="PMingLiU" w:cs="Tahoma"/>
        </w:rPr>
        <w:t>利益、</w:t>
      </w:r>
      <w:r w:rsidRPr="001A449E">
        <w:rPr>
          <w:rFonts w:eastAsia="PMingLiU" w:cs="Tahoma"/>
        </w:rPr>
        <w:t xml:space="preserve">Office 365 Developer </w:t>
      </w:r>
      <w:r w:rsidRPr="001A449E">
        <w:rPr>
          <w:rFonts w:eastAsia="PMingLiU" w:cs="Tahoma"/>
        </w:rPr>
        <w:t>利益、</w:t>
      </w:r>
      <w:r w:rsidR="00553328">
        <w:rPr>
          <w:rFonts w:eastAsia="PMingLiU" w:cs="Tahoma"/>
        </w:rPr>
        <w:br/>
      </w:r>
      <w:r w:rsidRPr="001A449E">
        <w:rPr>
          <w:rFonts w:eastAsia="PMingLiU" w:cs="Tahoma"/>
        </w:rPr>
        <w:t>E-Learning</w:t>
      </w:r>
      <w:r w:rsidRPr="001A449E">
        <w:rPr>
          <w:rFonts w:eastAsia="PMingLiU" w:cs="Tahoma"/>
        </w:rPr>
        <w:t>、技術支援、</w:t>
      </w:r>
      <w:r w:rsidRPr="001A449E">
        <w:rPr>
          <w:rFonts w:eastAsia="PMingLiU" w:cs="Tahoma"/>
        </w:rPr>
        <w:t xml:space="preserve">Windows </w:t>
      </w:r>
      <w:r w:rsidRPr="001A449E">
        <w:rPr>
          <w:rFonts w:eastAsia="PMingLiU" w:cs="Tahoma"/>
        </w:rPr>
        <w:t>市集利益和其他服務，均僅在訂閱有效期間才提供。</w:t>
      </w:r>
      <w:bookmarkStart w:id="1077" w:name="_14_Operating_System"/>
      <w:bookmarkEnd w:id="1077"/>
    </w:p>
    <w:p w:rsidR="00E03856" w:rsidRPr="001A449E" w:rsidRDefault="001051D1">
      <w:pPr>
        <w:rPr>
          <w:rFonts w:eastAsia="PMingLiU" w:cs="Tahoma"/>
        </w:rPr>
      </w:pPr>
      <w:r w:rsidRPr="001A449E">
        <w:rPr>
          <w:rFonts w:eastAsia="PMingLiU" w:cs="Tahoma"/>
        </w:rPr>
        <w:br w:type="page"/>
      </w:r>
      <w:bookmarkStart w:id="1078" w:name="_Toc336338280"/>
    </w:p>
    <w:p w:rsidR="00023FE7" w:rsidRPr="001A449E" w:rsidRDefault="00023FE7" w:rsidP="002E57CF">
      <w:pPr>
        <w:pStyle w:val="Heading2"/>
        <w:ind w:left="0"/>
        <w:rPr>
          <w:rFonts w:ascii="Tahoma" w:eastAsia="PMingLiU" w:hAnsi="Tahoma" w:cs="Tahoma"/>
        </w:rPr>
      </w:pPr>
      <w:bookmarkStart w:id="1079" w:name="_Toc363720634"/>
      <w:r w:rsidRPr="001A449E">
        <w:rPr>
          <w:rFonts w:ascii="Tahoma" w:eastAsia="PMingLiU" w:hAnsi="Tahoma" w:cs="Tahoma"/>
          <w:sz w:val="28"/>
        </w:rPr>
        <w:t>系統組合</w:t>
      </w:r>
      <w:bookmarkEnd w:id="1078"/>
      <w:bookmarkEnd w:id="1079"/>
    </w:p>
    <w:p w:rsidR="00023FE7" w:rsidRPr="001A449E" w:rsidRDefault="00023FE7">
      <w:pPr>
        <w:rPr>
          <w:rFonts w:eastAsia="PMingLiU" w:cs="Tahoma"/>
        </w:rPr>
      </w:pPr>
    </w:p>
    <w:p w:rsidR="009C2B6B" w:rsidRPr="001A449E" w:rsidRDefault="009C2B6B">
      <w:pPr>
        <w:rPr>
          <w:rFonts w:eastAsia="PMingLiU" w:cs="Tahoma"/>
        </w:rPr>
      </w:pPr>
    </w:p>
    <w:p w:rsidR="00E14FF2" w:rsidRPr="001A449E" w:rsidRDefault="00A560B6" w:rsidP="00A53269">
      <w:pPr>
        <w:pStyle w:val="Heading3"/>
        <w:rPr>
          <w:rFonts w:ascii="Tahoma" w:eastAsia="PMingLiU" w:hAnsi="Tahoma" w:cs="Tahoma"/>
        </w:rPr>
      </w:pPr>
      <w:bookmarkStart w:id="1080" w:name="_24_Microsoft_Desktop"/>
      <w:bookmarkStart w:id="1081" w:name="_Toc336338283"/>
      <w:bookmarkStart w:id="1082" w:name="_Toc363720635"/>
      <w:bookmarkStart w:id="1083" w:name="Sys_21MDOPforSA"/>
      <w:bookmarkStart w:id="1084" w:name="Sys_25MDOPforSA"/>
      <w:bookmarkEnd w:id="1080"/>
      <w:r w:rsidRPr="001A449E">
        <w:rPr>
          <w:rFonts w:ascii="Tahoma" w:eastAsia="PMingLiU" w:hAnsi="Tahoma" w:cs="Tahoma"/>
          <w:caps/>
          <w:color w:val="F66400"/>
          <w:sz w:val="22"/>
          <w:vertAlign w:val="superscript"/>
        </w:rPr>
        <w:t>25</w:t>
      </w:r>
      <w:r w:rsidRPr="001A449E">
        <w:rPr>
          <w:rFonts w:ascii="Tahoma" w:eastAsia="PMingLiU" w:hAnsi="Tahoma" w:cs="Tahoma"/>
          <w:color w:val="F66400"/>
          <w:sz w:val="22"/>
        </w:rPr>
        <w:t xml:space="preserve"> Microsoft Desktop Optimization Pack (</w:t>
      </w:r>
      <w:r w:rsidRPr="001A449E">
        <w:rPr>
          <w:rFonts w:ascii="Tahoma" w:eastAsia="PMingLiU" w:hAnsi="Tahoma" w:cs="Tahoma"/>
          <w:color w:val="F66400"/>
          <w:sz w:val="22"/>
        </w:rPr>
        <w:t>適用於軟體保證</w:t>
      </w:r>
      <w:r w:rsidRPr="001A449E">
        <w:rPr>
          <w:rFonts w:ascii="Tahoma" w:eastAsia="PMingLiU" w:hAnsi="Tahoma" w:cs="Tahoma"/>
          <w:color w:val="F66400"/>
          <w:sz w:val="22"/>
        </w:rPr>
        <w:t>)</w:t>
      </w:r>
      <w:bookmarkEnd w:id="1081"/>
      <w:bookmarkEnd w:id="1082"/>
    </w:p>
    <w:bookmarkEnd w:id="1083"/>
    <w:p w:rsidR="007A73DF" w:rsidRPr="001A449E" w:rsidRDefault="007A73DF" w:rsidP="00483B3D">
      <w:pPr>
        <w:rPr>
          <w:rFonts w:eastAsia="PMingLiU" w:cs="Tahoma"/>
        </w:rPr>
      </w:pPr>
    </w:p>
    <w:p w:rsidR="00475147" w:rsidRPr="001A449E" w:rsidRDefault="0037362E" w:rsidP="00483B3D">
      <w:pPr>
        <w:ind w:left="720"/>
        <w:rPr>
          <w:rFonts w:eastAsia="PMingLiU" w:cs="Tahoma"/>
        </w:rPr>
      </w:pPr>
      <w:r w:rsidRPr="001A449E">
        <w:rPr>
          <w:rFonts w:eastAsia="PMingLiU" w:cs="Tahoma"/>
          <w:color w:val="000000"/>
          <w:szCs w:val="18"/>
        </w:rPr>
        <w:t>想要取得</w:t>
      </w:r>
      <w:r w:rsidRPr="001A449E">
        <w:rPr>
          <w:rFonts w:eastAsia="PMingLiU" w:cs="Tahoma"/>
          <w:color w:val="000000"/>
          <w:szCs w:val="18"/>
        </w:rPr>
        <w:t xml:space="preserve"> Microsoft Desktop Optimization Pack for Software Assurance (MDOP) </w:t>
      </w:r>
      <w:r w:rsidRPr="001A449E">
        <w:rPr>
          <w:rFonts w:eastAsia="PMingLiU" w:cs="Tahoma"/>
          <w:color w:val="000000"/>
          <w:szCs w:val="18"/>
        </w:rPr>
        <w:t>的客戶必須先取得並指派至下列其中一項的桌面：</w:t>
      </w:r>
    </w:p>
    <w:p w:rsidR="00676723" w:rsidRPr="001A449E" w:rsidRDefault="00676723" w:rsidP="00483B3D">
      <w:pPr>
        <w:ind w:left="720"/>
        <w:rPr>
          <w:rFonts w:eastAsia="PMingLiU" w:cs="Tahoma"/>
        </w:rPr>
      </w:pPr>
    </w:p>
    <w:p w:rsidR="00475147" w:rsidRPr="001A449E" w:rsidRDefault="00475147" w:rsidP="00346F4B">
      <w:pPr>
        <w:numPr>
          <w:ilvl w:val="0"/>
          <w:numId w:val="49"/>
        </w:numPr>
        <w:tabs>
          <w:tab w:val="left" w:pos="1440"/>
        </w:tabs>
        <w:ind w:left="1440" w:hanging="446"/>
        <w:rPr>
          <w:rFonts w:eastAsia="PMingLiU" w:cs="Tahoma"/>
          <w:lang w:eastAsia="zh-TW"/>
        </w:rPr>
      </w:pPr>
      <w:r w:rsidRPr="001A449E">
        <w:rPr>
          <w:rFonts w:eastAsia="PMingLiU" w:cs="Tahoma"/>
          <w:color w:val="000000"/>
          <w:szCs w:val="18"/>
          <w:lang w:eastAsia="zh-TW"/>
        </w:rPr>
        <w:t>針對</w:t>
      </w:r>
      <w:r w:rsidRPr="001A449E">
        <w:rPr>
          <w:rFonts w:eastAsia="PMingLiU" w:cs="Tahoma"/>
          <w:color w:val="000000"/>
          <w:szCs w:val="18"/>
          <w:lang w:eastAsia="zh-TW"/>
        </w:rPr>
        <w:t xml:space="preserve"> Windows </w:t>
      </w:r>
      <w:r w:rsidRPr="001A449E">
        <w:rPr>
          <w:rFonts w:eastAsia="PMingLiU" w:cs="Tahoma"/>
          <w:color w:val="000000"/>
          <w:szCs w:val="18"/>
          <w:lang w:eastAsia="zh-TW"/>
        </w:rPr>
        <w:t>桌面作業系統使用權具備有效的軟體保證，或</w:t>
      </w:r>
    </w:p>
    <w:p w:rsidR="00475147" w:rsidRPr="001A449E" w:rsidRDefault="00475147" w:rsidP="00F40C90">
      <w:pPr>
        <w:numPr>
          <w:ilvl w:val="0"/>
          <w:numId w:val="49"/>
        </w:numPr>
        <w:tabs>
          <w:tab w:val="left" w:pos="1440"/>
        </w:tabs>
        <w:ind w:left="1440" w:hanging="446"/>
        <w:rPr>
          <w:rFonts w:eastAsia="PMingLiU" w:cs="Tahoma"/>
        </w:rPr>
      </w:pPr>
      <w:r w:rsidRPr="001A449E">
        <w:rPr>
          <w:rFonts w:eastAsia="PMingLiU" w:cs="Tahoma"/>
          <w:color w:val="000000"/>
          <w:szCs w:val="18"/>
        </w:rPr>
        <w:t xml:space="preserve">Windows </w:t>
      </w:r>
      <w:r w:rsidRPr="001A449E">
        <w:rPr>
          <w:rFonts w:eastAsia="PMingLiU" w:cs="Tahoma"/>
          <w:color w:val="000000"/>
          <w:szCs w:val="18"/>
        </w:rPr>
        <w:t>虛擬桌面存取使用權，或</w:t>
      </w:r>
    </w:p>
    <w:p w:rsidR="00475147" w:rsidRPr="001A449E" w:rsidRDefault="00475147" w:rsidP="00346F4B">
      <w:pPr>
        <w:numPr>
          <w:ilvl w:val="0"/>
          <w:numId w:val="49"/>
        </w:numPr>
        <w:tabs>
          <w:tab w:val="left" w:pos="1440"/>
        </w:tabs>
        <w:ind w:left="1440" w:hanging="446"/>
        <w:rPr>
          <w:rFonts w:eastAsia="PMingLiU" w:cs="Tahoma"/>
        </w:rPr>
      </w:pPr>
      <w:r w:rsidRPr="001A449E">
        <w:rPr>
          <w:rFonts w:eastAsia="PMingLiU" w:cs="Tahoma"/>
          <w:color w:val="000000"/>
          <w:szCs w:val="18"/>
        </w:rPr>
        <w:t xml:space="preserve">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 xml:space="preserve"> </w:t>
      </w:r>
      <w:r w:rsidRPr="001A449E">
        <w:rPr>
          <w:rFonts w:eastAsia="PMingLiU" w:cs="Tahoma"/>
          <w:color w:val="000000"/>
          <w:szCs w:val="18"/>
        </w:rPr>
        <w:t>的有效訂閱。</w:t>
      </w:r>
    </w:p>
    <w:p w:rsidR="00475147" w:rsidRPr="001A449E" w:rsidRDefault="00475147" w:rsidP="00483B3D">
      <w:pPr>
        <w:spacing w:before="120"/>
        <w:ind w:left="720"/>
        <w:rPr>
          <w:rFonts w:eastAsia="PMingLiU" w:cs="Tahoma"/>
          <w:lang w:eastAsia="zh-TW"/>
        </w:rPr>
      </w:pPr>
      <w:r w:rsidRPr="001A449E">
        <w:rPr>
          <w:rFonts w:eastAsia="PMingLiU" w:cs="Tahoma"/>
          <w:color w:val="000000"/>
          <w:szCs w:val="18"/>
          <w:lang w:eastAsia="zh-TW"/>
        </w:rPr>
        <w:t>允許有效之</w:t>
      </w:r>
      <w:r w:rsidRPr="001A449E">
        <w:rPr>
          <w:rFonts w:eastAsia="PMingLiU" w:cs="Tahoma"/>
          <w:color w:val="000000"/>
          <w:szCs w:val="18"/>
          <w:lang w:eastAsia="zh-TW"/>
        </w:rPr>
        <w:t xml:space="preserve"> Windows </w:t>
      </w:r>
      <w:r w:rsidRPr="001A449E">
        <w:rPr>
          <w:rFonts w:eastAsia="PMingLiU" w:cs="Tahoma"/>
          <w:color w:val="000000"/>
          <w:szCs w:val="18"/>
          <w:lang w:eastAsia="zh-TW"/>
        </w:rPr>
        <w:t>附贈訂閱使用權涵蓋的裝置。</w:t>
      </w:r>
    </w:p>
    <w:p w:rsidR="007A73DF" w:rsidRPr="001A449E" w:rsidRDefault="007A73DF" w:rsidP="00483B3D">
      <w:pPr>
        <w:ind w:left="720"/>
        <w:rPr>
          <w:rFonts w:eastAsia="PMingLiU" w:cs="Tahoma"/>
          <w:lang w:eastAsia="zh-TW"/>
        </w:rPr>
      </w:pPr>
    </w:p>
    <w:p w:rsidR="00F7027D" w:rsidRPr="001A449E" w:rsidRDefault="00F7027D" w:rsidP="00483B3D">
      <w:pPr>
        <w:ind w:left="720"/>
        <w:rPr>
          <w:rFonts w:eastAsia="PMingLiU" w:cs="Tahoma"/>
          <w:lang w:eastAsia="zh-TW"/>
        </w:rPr>
      </w:pPr>
      <w:r w:rsidRPr="001A449E">
        <w:rPr>
          <w:rFonts w:eastAsia="PMingLiU" w:cs="Tahoma"/>
          <w:color w:val="000000"/>
          <w:szCs w:val="18"/>
          <w:lang w:eastAsia="zh-TW"/>
        </w:rPr>
        <w:t>具備</w:t>
      </w:r>
      <w:r w:rsidRPr="001A449E">
        <w:rPr>
          <w:rFonts w:eastAsia="PMingLiU" w:cs="Tahoma"/>
          <w:color w:val="000000"/>
          <w:szCs w:val="18"/>
          <w:lang w:eastAsia="zh-TW"/>
        </w:rPr>
        <w:t xml:space="preserve"> MDOP </w:t>
      </w:r>
      <w:r w:rsidRPr="001A449E">
        <w:rPr>
          <w:rFonts w:eastAsia="PMingLiU" w:cs="Tahoma"/>
          <w:color w:val="000000"/>
          <w:szCs w:val="18"/>
          <w:lang w:eastAsia="zh-TW"/>
        </w:rPr>
        <w:t>之有效使用權的大量授權客戶將取得下列軟體</w:t>
      </w:r>
      <w:r w:rsidRPr="001A449E">
        <w:rPr>
          <w:rFonts w:eastAsia="PMingLiU" w:cs="Tahoma"/>
          <w:color w:val="000000"/>
          <w:szCs w:val="18"/>
          <w:lang w:eastAsia="zh-TW"/>
        </w:rPr>
        <w:t xml:space="preserve"> (</w:t>
      </w:r>
      <w:r w:rsidRPr="001A449E">
        <w:rPr>
          <w:rFonts w:eastAsia="PMingLiU" w:cs="Tahoma"/>
          <w:color w:val="000000"/>
          <w:szCs w:val="18"/>
          <w:lang w:eastAsia="zh-TW"/>
        </w:rPr>
        <w:t>於其可供取得時</w:t>
      </w:r>
      <w:r w:rsidRPr="001A449E">
        <w:rPr>
          <w:rFonts w:eastAsia="PMingLiU" w:cs="Tahoma"/>
          <w:color w:val="000000"/>
          <w:szCs w:val="18"/>
          <w:lang w:eastAsia="zh-TW"/>
        </w:rPr>
        <w:t>)</w:t>
      </w:r>
      <w:r w:rsidRPr="001A449E">
        <w:rPr>
          <w:rFonts w:eastAsia="PMingLiU" w:cs="Tahoma"/>
          <w:color w:val="000000"/>
          <w:szCs w:val="18"/>
          <w:lang w:eastAsia="zh-TW"/>
        </w:rPr>
        <w:t>。</w:t>
      </w:r>
    </w:p>
    <w:p w:rsidR="007A73DF" w:rsidRPr="001A449E" w:rsidRDefault="007A73DF" w:rsidP="00483B3D">
      <w:pPr>
        <w:ind w:left="720"/>
        <w:rPr>
          <w:rFonts w:eastAsia="PMingLiU" w:cs="Tahoma"/>
          <w:lang w:eastAsia="zh-TW"/>
        </w:rPr>
      </w:pPr>
    </w:p>
    <w:p w:rsidR="00E52A26" w:rsidRPr="001A449E" w:rsidRDefault="00E52A26" w:rsidP="00346F4B">
      <w:pPr>
        <w:numPr>
          <w:ilvl w:val="0"/>
          <w:numId w:val="49"/>
        </w:numPr>
        <w:tabs>
          <w:tab w:val="left" w:pos="1440"/>
        </w:tabs>
        <w:spacing w:after="60"/>
        <w:ind w:left="1440" w:hanging="446"/>
        <w:rPr>
          <w:rFonts w:eastAsia="PMingLiU" w:cs="Tahoma"/>
        </w:rPr>
      </w:pPr>
      <w:r w:rsidRPr="001A449E">
        <w:rPr>
          <w:rFonts w:eastAsia="PMingLiU" w:cs="Tahoma"/>
          <w:color w:val="000000"/>
          <w:szCs w:val="18"/>
        </w:rPr>
        <w:t xml:space="preserve">Microsoft Application Virtualization (Windows </w:t>
      </w:r>
      <w:r w:rsidRPr="001A449E">
        <w:rPr>
          <w:rFonts w:eastAsia="PMingLiU" w:cs="Tahoma"/>
          <w:color w:val="000000"/>
          <w:szCs w:val="18"/>
        </w:rPr>
        <w:t>桌面裝置適用</w:t>
      </w:r>
      <w:r w:rsidRPr="001A449E">
        <w:rPr>
          <w:rFonts w:eastAsia="PMingLiU" w:cs="Tahoma"/>
          <w:color w:val="000000"/>
          <w:szCs w:val="18"/>
        </w:rPr>
        <w:t>) (App-V)</w:t>
      </w:r>
    </w:p>
    <w:p w:rsidR="00E52A26" w:rsidRPr="001A449E" w:rsidRDefault="00E52A26" w:rsidP="00346F4B">
      <w:pPr>
        <w:numPr>
          <w:ilvl w:val="0"/>
          <w:numId w:val="49"/>
        </w:numPr>
        <w:tabs>
          <w:tab w:val="left" w:pos="1440"/>
        </w:tabs>
        <w:spacing w:after="60"/>
        <w:ind w:left="1440" w:hanging="446"/>
        <w:rPr>
          <w:rFonts w:eastAsia="PMingLiU" w:cs="Tahoma"/>
        </w:rPr>
      </w:pPr>
      <w:r w:rsidRPr="001A449E">
        <w:rPr>
          <w:rFonts w:eastAsia="PMingLiU" w:cs="Tahoma"/>
          <w:color w:val="000000"/>
          <w:szCs w:val="18"/>
        </w:rPr>
        <w:t>Microsoft Advanced Group Policy Management (AGPM)</w:t>
      </w:r>
    </w:p>
    <w:p w:rsidR="00E52A26" w:rsidRPr="001A449E" w:rsidRDefault="00E52A26" w:rsidP="00346F4B">
      <w:pPr>
        <w:numPr>
          <w:ilvl w:val="0"/>
          <w:numId w:val="49"/>
        </w:numPr>
        <w:tabs>
          <w:tab w:val="left" w:pos="1440"/>
        </w:tabs>
        <w:spacing w:after="60"/>
        <w:ind w:left="1440" w:hanging="446"/>
        <w:rPr>
          <w:rFonts w:eastAsia="PMingLiU" w:cs="Tahoma"/>
        </w:rPr>
      </w:pPr>
      <w:r w:rsidRPr="001A449E">
        <w:rPr>
          <w:rFonts w:eastAsia="PMingLiU" w:cs="Tahoma"/>
          <w:color w:val="000000"/>
          <w:szCs w:val="18"/>
        </w:rPr>
        <w:t>Microsoft Diagnostics and Recovery Toolset (DART)</w:t>
      </w:r>
    </w:p>
    <w:p w:rsidR="00E52A26" w:rsidRPr="001A449E" w:rsidRDefault="00E52A26" w:rsidP="00346F4B">
      <w:pPr>
        <w:numPr>
          <w:ilvl w:val="0"/>
          <w:numId w:val="49"/>
        </w:numPr>
        <w:tabs>
          <w:tab w:val="left" w:pos="1440"/>
        </w:tabs>
        <w:spacing w:after="60"/>
        <w:ind w:left="1440" w:hanging="446"/>
        <w:rPr>
          <w:rFonts w:eastAsia="PMingLiU" w:cs="Tahoma"/>
        </w:rPr>
      </w:pPr>
      <w:r w:rsidRPr="001A449E">
        <w:rPr>
          <w:rFonts w:eastAsia="PMingLiU" w:cs="Tahoma"/>
          <w:color w:val="000000"/>
          <w:szCs w:val="18"/>
        </w:rPr>
        <w:t>Microsoft Enterprise Desktop Virtualization (MED-V)</w:t>
      </w:r>
    </w:p>
    <w:p w:rsidR="00E52A26" w:rsidRPr="001A449E" w:rsidRDefault="00E52A26" w:rsidP="00346F4B">
      <w:pPr>
        <w:numPr>
          <w:ilvl w:val="0"/>
          <w:numId w:val="49"/>
        </w:numPr>
        <w:tabs>
          <w:tab w:val="left" w:pos="1440"/>
        </w:tabs>
        <w:spacing w:after="60"/>
        <w:ind w:left="1440" w:hanging="446"/>
        <w:rPr>
          <w:rFonts w:eastAsia="PMingLiU" w:cs="Tahoma"/>
        </w:rPr>
      </w:pPr>
      <w:r w:rsidRPr="001A449E">
        <w:rPr>
          <w:rFonts w:eastAsia="PMingLiU" w:cs="Tahoma"/>
          <w:color w:val="000000"/>
          <w:szCs w:val="18"/>
        </w:rPr>
        <w:t>Microsoft BitLocker</w:t>
      </w:r>
      <w:r w:rsidR="00181327" w:rsidRPr="001A449E">
        <w:rPr>
          <w:rFonts w:eastAsia="PMingLiU" w:cs="Tahoma"/>
          <w:color w:val="000000"/>
          <w:szCs w:val="18"/>
          <w:vertAlign w:val="superscript"/>
        </w:rPr>
        <w:t>®</w:t>
      </w:r>
      <w:r w:rsidRPr="001A449E">
        <w:rPr>
          <w:rFonts w:eastAsia="PMingLiU" w:cs="Tahoma"/>
          <w:color w:val="000000"/>
          <w:szCs w:val="18"/>
        </w:rPr>
        <w:t xml:space="preserve"> </w:t>
      </w:r>
      <w:r w:rsidRPr="001A449E">
        <w:rPr>
          <w:rFonts w:eastAsia="PMingLiU" w:cs="Tahoma"/>
          <w:color w:val="000000"/>
          <w:szCs w:val="18"/>
        </w:rPr>
        <w:t>管理和監控</w:t>
      </w:r>
      <w:r w:rsidRPr="001A449E">
        <w:rPr>
          <w:rFonts w:eastAsia="PMingLiU" w:cs="Tahoma"/>
          <w:color w:val="000000"/>
          <w:szCs w:val="18"/>
        </w:rPr>
        <w:t xml:space="preserve"> (MBAM)</w:t>
      </w:r>
    </w:p>
    <w:p w:rsidR="00670296" w:rsidRPr="001A449E" w:rsidRDefault="00670296" w:rsidP="00346F4B">
      <w:pPr>
        <w:numPr>
          <w:ilvl w:val="0"/>
          <w:numId w:val="49"/>
        </w:numPr>
        <w:tabs>
          <w:tab w:val="left" w:pos="1440"/>
        </w:tabs>
        <w:spacing w:after="60"/>
        <w:ind w:left="1440" w:hanging="446"/>
        <w:rPr>
          <w:rFonts w:eastAsia="PMingLiU" w:cs="Tahoma"/>
        </w:rPr>
      </w:pPr>
      <w:r w:rsidRPr="001A449E">
        <w:rPr>
          <w:rFonts w:eastAsia="PMingLiU" w:cs="Tahoma"/>
          <w:color w:val="000000"/>
          <w:szCs w:val="18"/>
        </w:rPr>
        <w:t>Microsoft User Experience Virtualization (UE-V)</w:t>
      </w:r>
    </w:p>
    <w:p w:rsidR="007A73DF" w:rsidRPr="001A449E" w:rsidRDefault="007A73DF" w:rsidP="00483B3D">
      <w:pPr>
        <w:tabs>
          <w:tab w:val="left" w:pos="1440"/>
        </w:tabs>
        <w:ind w:left="994"/>
        <w:rPr>
          <w:rFonts w:eastAsia="PMingLiU" w:cs="Tahoma"/>
        </w:rPr>
      </w:pPr>
    </w:p>
    <w:p w:rsidR="007045C0" w:rsidRPr="001A449E" w:rsidRDefault="007045C0" w:rsidP="00483B3D">
      <w:pPr>
        <w:spacing w:after="60"/>
        <w:ind w:left="720"/>
        <w:rPr>
          <w:rFonts w:eastAsia="PMingLiU" w:cs="Tahoma"/>
          <w:lang w:eastAsia="zh-TW"/>
        </w:rPr>
      </w:pPr>
      <w:r w:rsidRPr="001A449E">
        <w:rPr>
          <w:rFonts w:eastAsia="PMingLiU" w:cs="Tahoma"/>
          <w:b/>
          <w:color w:val="000000"/>
          <w:szCs w:val="18"/>
          <w:lang w:eastAsia="zh-TW"/>
        </w:rPr>
        <w:t xml:space="preserve">Windows </w:t>
      </w:r>
      <w:r w:rsidRPr="001A449E">
        <w:rPr>
          <w:rFonts w:eastAsia="PMingLiU" w:cs="Tahoma"/>
          <w:b/>
          <w:color w:val="000000"/>
          <w:szCs w:val="18"/>
          <w:lang w:eastAsia="zh-TW"/>
        </w:rPr>
        <w:t>附贈訂閱使用權</w:t>
      </w:r>
      <w:r w:rsidRPr="001A449E">
        <w:rPr>
          <w:rFonts w:eastAsia="PMingLiU" w:cs="Tahoma"/>
          <w:b/>
          <w:color w:val="000000"/>
          <w:szCs w:val="18"/>
          <w:lang w:eastAsia="zh-TW"/>
        </w:rPr>
        <w:t xml:space="preserve"> (CSL) </w:t>
      </w:r>
      <w:r w:rsidRPr="001A449E">
        <w:rPr>
          <w:rFonts w:eastAsia="PMingLiU" w:cs="Tahoma"/>
          <w:b/>
          <w:color w:val="000000"/>
          <w:szCs w:val="18"/>
          <w:lang w:eastAsia="zh-TW"/>
        </w:rPr>
        <w:t>和</w:t>
      </w:r>
      <w:r w:rsidRPr="001A449E">
        <w:rPr>
          <w:rFonts w:eastAsia="PMingLiU" w:cs="Tahoma"/>
          <w:b/>
          <w:color w:val="000000"/>
          <w:szCs w:val="18"/>
          <w:lang w:eastAsia="zh-TW"/>
        </w:rPr>
        <w:t xml:space="preserve"> MDOP</w:t>
      </w:r>
    </w:p>
    <w:p w:rsidR="007045C0" w:rsidRPr="001A449E" w:rsidRDefault="007045C0" w:rsidP="00483B3D">
      <w:pPr>
        <w:tabs>
          <w:tab w:val="left" w:pos="1440"/>
        </w:tabs>
        <w:ind w:left="720"/>
        <w:rPr>
          <w:rFonts w:eastAsia="PMingLiU" w:cs="Tahoma"/>
          <w:lang w:eastAsia="zh-TW"/>
        </w:rPr>
      </w:pPr>
      <w:r w:rsidRPr="001A449E">
        <w:rPr>
          <w:rFonts w:eastAsia="PMingLiU" w:cs="Tahoma"/>
          <w:color w:val="000000"/>
          <w:szCs w:val="18"/>
          <w:lang w:eastAsia="zh-TW"/>
        </w:rPr>
        <w:t>有效</w:t>
      </w:r>
      <w:r w:rsidRPr="001A449E">
        <w:rPr>
          <w:rFonts w:eastAsia="PMingLiU" w:cs="Tahoma"/>
          <w:color w:val="000000"/>
          <w:szCs w:val="18"/>
          <w:lang w:eastAsia="zh-TW"/>
        </w:rPr>
        <w:t xml:space="preserve"> MDOP </w:t>
      </w:r>
      <w:r w:rsidRPr="001A449E">
        <w:rPr>
          <w:rFonts w:eastAsia="PMingLiU" w:cs="Tahoma"/>
          <w:color w:val="000000"/>
          <w:szCs w:val="18"/>
          <w:lang w:eastAsia="zh-TW"/>
        </w:rPr>
        <w:t>使用權和</w:t>
      </w:r>
      <w:r w:rsidRPr="001A449E">
        <w:rPr>
          <w:rFonts w:eastAsia="PMingLiU" w:cs="Tahoma"/>
          <w:color w:val="000000"/>
          <w:szCs w:val="18"/>
          <w:lang w:eastAsia="zh-TW"/>
        </w:rPr>
        <w:t xml:space="preserve"> CSL </w:t>
      </w:r>
      <w:r w:rsidRPr="001A449E">
        <w:rPr>
          <w:rFonts w:eastAsia="PMingLiU" w:cs="Tahoma"/>
          <w:color w:val="000000"/>
          <w:szCs w:val="18"/>
          <w:lang w:eastAsia="zh-TW"/>
        </w:rPr>
        <w:t>所涵蓋的裝置之主要使用者得透過附贈裝置存取</w:t>
      </w:r>
      <w:r w:rsidRPr="001A449E">
        <w:rPr>
          <w:rFonts w:eastAsia="PMingLiU" w:cs="Tahoma"/>
          <w:color w:val="000000"/>
          <w:szCs w:val="18"/>
          <w:lang w:eastAsia="zh-TW"/>
        </w:rPr>
        <w:t xml:space="preserve"> MDOP </w:t>
      </w:r>
      <w:r w:rsidRPr="001A449E">
        <w:rPr>
          <w:rFonts w:eastAsia="PMingLiU" w:cs="Tahoma"/>
          <w:color w:val="000000"/>
          <w:szCs w:val="18"/>
          <w:lang w:eastAsia="zh-TW"/>
        </w:rPr>
        <w:t>功能，而不需要為個別附贈裝置購買其他</w:t>
      </w:r>
      <w:r w:rsidRPr="001A449E">
        <w:rPr>
          <w:rFonts w:eastAsia="PMingLiU" w:cs="Tahoma"/>
          <w:color w:val="000000"/>
          <w:szCs w:val="18"/>
          <w:lang w:eastAsia="zh-TW"/>
        </w:rPr>
        <w:t xml:space="preserve"> MDOP </w:t>
      </w:r>
      <w:r w:rsidRPr="001A449E">
        <w:rPr>
          <w:rFonts w:eastAsia="PMingLiU" w:cs="Tahoma"/>
          <w:color w:val="000000"/>
          <w:szCs w:val="18"/>
          <w:lang w:eastAsia="zh-TW"/>
        </w:rPr>
        <w:t>使用權。</w:t>
      </w:r>
    </w:p>
    <w:p w:rsidR="007045C0" w:rsidRPr="001A449E" w:rsidRDefault="007045C0" w:rsidP="00483B3D">
      <w:pPr>
        <w:tabs>
          <w:tab w:val="left" w:pos="1440"/>
        </w:tabs>
        <w:ind w:left="994"/>
        <w:rPr>
          <w:rFonts w:eastAsia="PMingLiU" w:cs="Tahoma"/>
          <w:lang w:eastAsia="zh-TW"/>
        </w:rPr>
      </w:pPr>
    </w:p>
    <w:p w:rsidR="0031394C" w:rsidRPr="001A449E" w:rsidRDefault="0031394C" w:rsidP="00483B3D">
      <w:pPr>
        <w:spacing w:after="60"/>
        <w:ind w:left="720"/>
        <w:rPr>
          <w:rFonts w:eastAsia="PMingLiU" w:cs="Tahoma"/>
        </w:rPr>
      </w:pPr>
      <w:r w:rsidRPr="001A449E">
        <w:rPr>
          <w:rFonts w:eastAsia="PMingLiU" w:cs="Tahoma"/>
          <w:b/>
          <w:color w:val="000000"/>
          <w:szCs w:val="18"/>
        </w:rPr>
        <w:t>使用</w:t>
      </w:r>
      <w:r w:rsidRPr="001A449E">
        <w:rPr>
          <w:rFonts w:eastAsia="PMingLiU" w:cs="Tahoma"/>
          <w:b/>
          <w:color w:val="000000"/>
          <w:szCs w:val="18"/>
        </w:rPr>
        <w:t xml:space="preserve"> Asset Inventory Service </w:t>
      </w:r>
      <w:r w:rsidRPr="001A449E">
        <w:rPr>
          <w:rFonts w:eastAsia="PMingLiU" w:cs="Tahoma"/>
          <w:b/>
          <w:color w:val="000000"/>
          <w:szCs w:val="18"/>
        </w:rPr>
        <w:t>的</w:t>
      </w:r>
      <w:r w:rsidRPr="001A449E">
        <w:rPr>
          <w:rFonts w:eastAsia="PMingLiU" w:cs="Tahoma"/>
          <w:b/>
          <w:color w:val="000000"/>
          <w:szCs w:val="18"/>
        </w:rPr>
        <w:t xml:space="preserve"> Windows Intune (</w:t>
      </w:r>
      <w:r w:rsidRPr="001A449E">
        <w:rPr>
          <w:rFonts w:eastAsia="PMingLiU" w:cs="Tahoma"/>
          <w:b/>
          <w:color w:val="000000"/>
          <w:szCs w:val="18"/>
        </w:rPr>
        <w:t>每一裝置</w:t>
      </w:r>
      <w:r w:rsidRPr="001A449E">
        <w:rPr>
          <w:rFonts w:eastAsia="PMingLiU" w:cs="Tahoma"/>
          <w:b/>
          <w:color w:val="000000"/>
          <w:szCs w:val="18"/>
        </w:rPr>
        <w:t xml:space="preserve">) Offer for Microsoft Desktop Optimization Pack (MDOP) </w:t>
      </w:r>
      <w:r w:rsidRPr="001A449E">
        <w:rPr>
          <w:rFonts w:eastAsia="PMingLiU" w:cs="Tahoma"/>
          <w:b/>
          <w:color w:val="000000"/>
          <w:szCs w:val="18"/>
        </w:rPr>
        <w:t>客戶</w:t>
      </w:r>
    </w:p>
    <w:p w:rsidR="00BB0250" w:rsidRPr="001A449E" w:rsidRDefault="00BB0250" w:rsidP="00483B3D">
      <w:pPr>
        <w:ind w:left="720"/>
        <w:rPr>
          <w:rFonts w:eastAsia="PMingLiU" w:cs="Tahoma"/>
        </w:rPr>
      </w:pPr>
      <w:r w:rsidRPr="001A449E">
        <w:rPr>
          <w:rFonts w:eastAsia="PMingLiU" w:cs="Tahoma"/>
          <w:color w:val="000000"/>
          <w:szCs w:val="18"/>
        </w:rPr>
        <w:t>視為</w:t>
      </w:r>
      <w:r w:rsidRPr="001A449E">
        <w:rPr>
          <w:rFonts w:eastAsia="PMingLiU" w:cs="Tahoma"/>
          <w:color w:val="000000"/>
          <w:szCs w:val="18"/>
        </w:rPr>
        <w:t xml:space="preserve"> MDOP </w:t>
      </w:r>
      <w:r w:rsidRPr="001A449E">
        <w:rPr>
          <w:rFonts w:eastAsia="PMingLiU" w:cs="Tahoma"/>
          <w:color w:val="000000"/>
          <w:szCs w:val="18"/>
        </w:rPr>
        <w:t>的一部分提供之</w:t>
      </w:r>
      <w:r w:rsidRPr="001A449E">
        <w:rPr>
          <w:rFonts w:eastAsia="PMingLiU" w:cs="Tahoma"/>
          <w:color w:val="000000"/>
          <w:szCs w:val="18"/>
        </w:rPr>
        <w:t xml:space="preserve"> Asset Inventory Service (AIS) </w:t>
      </w:r>
      <w:r w:rsidRPr="001A449E">
        <w:rPr>
          <w:rFonts w:eastAsia="PMingLiU" w:cs="Tahoma"/>
          <w:color w:val="000000"/>
          <w:szCs w:val="18"/>
        </w:rPr>
        <w:t>將於</w:t>
      </w:r>
      <w:r w:rsidRPr="001A449E">
        <w:rPr>
          <w:rFonts w:eastAsia="PMingLiU" w:cs="Tahoma"/>
          <w:color w:val="000000"/>
          <w:szCs w:val="18"/>
        </w:rPr>
        <w:t xml:space="preserve"> 2013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3 </w:t>
      </w:r>
      <w:r w:rsidRPr="001A449E">
        <w:rPr>
          <w:rFonts w:eastAsia="PMingLiU" w:cs="Tahoma"/>
          <w:color w:val="000000"/>
          <w:szCs w:val="18"/>
        </w:rPr>
        <w:t>日停產。</w:t>
      </w:r>
      <w:r w:rsidRPr="001A449E">
        <w:rPr>
          <w:rFonts w:eastAsia="PMingLiU" w:cs="Tahoma"/>
          <w:color w:val="000000"/>
          <w:szCs w:val="18"/>
          <w:lang w:eastAsia="zh-TW"/>
        </w:rPr>
        <w:t>自該日期起，客戶將無法再存取該服務。在</w:t>
      </w:r>
      <w:r w:rsidRPr="001A449E">
        <w:rPr>
          <w:rFonts w:eastAsia="PMingLiU" w:cs="Tahoma"/>
          <w:color w:val="000000"/>
          <w:szCs w:val="18"/>
          <w:lang w:eastAsia="zh-TW"/>
        </w:rPr>
        <w:t xml:space="preserve"> 2012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30 </w:t>
      </w:r>
      <w:r w:rsidRPr="001A449E">
        <w:rPr>
          <w:rFonts w:eastAsia="PMingLiU" w:cs="Tahoma"/>
          <w:color w:val="000000"/>
          <w:szCs w:val="18"/>
          <w:lang w:eastAsia="zh-TW"/>
        </w:rPr>
        <w:t>日當日或之前於大量授權服務中心啟動之具備有效</w:t>
      </w:r>
      <w:r w:rsidRPr="001A449E">
        <w:rPr>
          <w:rFonts w:eastAsia="PMingLiU" w:cs="Tahoma"/>
          <w:color w:val="000000"/>
          <w:szCs w:val="18"/>
          <w:lang w:eastAsia="zh-TW"/>
        </w:rPr>
        <w:t xml:space="preserve"> AIS </w:t>
      </w:r>
      <w:r w:rsidRPr="001A449E">
        <w:rPr>
          <w:rFonts w:eastAsia="PMingLiU" w:cs="Tahoma"/>
          <w:color w:val="000000"/>
          <w:szCs w:val="18"/>
          <w:lang w:eastAsia="zh-TW"/>
        </w:rPr>
        <w:t>帳戶的</w:t>
      </w:r>
      <w:r w:rsidRPr="001A449E">
        <w:rPr>
          <w:rFonts w:eastAsia="PMingLiU" w:cs="Tahoma"/>
          <w:color w:val="000000"/>
          <w:szCs w:val="18"/>
          <w:lang w:eastAsia="zh-TW"/>
        </w:rPr>
        <w:t xml:space="preserve"> MDOP </w:t>
      </w:r>
      <w:r w:rsidRPr="001A449E">
        <w:rPr>
          <w:rFonts w:eastAsia="PMingLiU" w:cs="Tahoma"/>
          <w:color w:val="000000"/>
          <w:szCs w:val="18"/>
          <w:lang w:eastAsia="zh-TW"/>
        </w:rPr>
        <w:t>客戶，將可以選擇轉換至或使用</w:t>
      </w:r>
      <w:r w:rsidRPr="001A449E">
        <w:rPr>
          <w:rFonts w:eastAsia="PMingLiU" w:cs="Tahoma"/>
          <w:color w:val="000000"/>
          <w:szCs w:val="18"/>
          <w:lang w:eastAsia="zh-TW"/>
        </w:rPr>
        <w:t xml:space="preserve"> Windows Intune </w:t>
      </w:r>
      <w:r w:rsidRPr="001A449E">
        <w:rPr>
          <w:rFonts w:eastAsia="PMingLiU" w:cs="Tahoma"/>
          <w:szCs w:val="18"/>
          <w:lang w:eastAsia="zh-TW"/>
        </w:rPr>
        <w:t>(</w:t>
      </w:r>
      <w:r w:rsidRPr="001A449E">
        <w:rPr>
          <w:rFonts w:eastAsia="PMingLiU" w:cs="Tahoma"/>
          <w:szCs w:val="18"/>
          <w:lang w:eastAsia="zh-TW"/>
        </w:rPr>
        <w:t>每一裝置</w:t>
      </w:r>
      <w:r w:rsidRPr="001A449E">
        <w:rPr>
          <w:rFonts w:eastAsia="PMingLiU" w:cs="Tahoma"/>
          <w:szCs w:val="18"/>
          <w:lang w:eastAsia="zh-TW"/>
        </w:rPr>
        <w:t xml:space="preserve">) </w:t>
      </w:r>
      <w:r w:rsidRPr="001A449E">
        <w:rPr>
          <w:rFonts w:eastAsia="PMingLiU" w:cs="Tahoma"/>
          <w:color w:val="000000"/>
          <w:szCs w:val="18"/>
          <w:lang w:eastAsia="zh-TW"/>
        </w:rPr>
        <w:t>線上服務，</w:t>
      </w:r>
      <w:r w:rsidRPr="001A449E">
        <w:rPr>
          <w:rFonts w:eastAsia="PMingLiU" w:cs="Tahoma"/>
          <w:color w:val="000000"/>
          <w:lang w:eastAsia="zh-TW"/>
        </w:rPr>
        <w:t>但前提是</w:t>
      </w:r>
      <w:r w:rsidRPr="001A449E">
        <w:rPr>
          <w:rFonts w:eastAsia="PMingLiU" w:cs="Tahoma"/>
          <w:color w:val="000000"/>
          <w:szCs w:val="18"/>
          <w:lang w:eastAsia="zh-TW"/>
        </w:rPr>
        <w:t xml:space="preserve"> Windows Intune </w:t>
      </w:r>
      <w:r w:rsidR="00553328">
        <w:rPr>
          <w:rFonts w:eastAsia="PMingLiU" w:cs="Tahoma"/>
          <w:color w:val="000000"/>
          <w:szCs w:val="18"/>
          <w:lang w:eastAsia="zh-TW"/>
        </w:rPr>
        <w:br/>
      </w:r>
      <w:r w:rsidRPr="001A449E">
        <w:rPr>
          <w:rFonts w:eastAsia="PMingLiU" w:cs="Tahoma"/>
          <w:szCs w:val="18"/>
          <w:lang w:eastAsia="zh-TW"/>
        </w:rPr>
        <w:t>(</w:t>
      </w:r>
      <w:r w:rsidRPr="001A449E">
        <w:rPr>
          <w:rFonts w:eastAsia="PMingLiU" w:cs="Tahoma"/>
          <w:szCs w:val="18"/>
          <w:lang w:eastAsia="zh-TW"/>
        </w:rPr>
        <w:t>每一裝置</w:t>
      </w:r>
      <w:r w:rsidRPr="001A449E">
        <w:rPr>
          <w:rFonts w:eastAsia="PMingLiU" w:cs="Tahoma"/>
          <w:szCs w:val="18"/>
          <w:lang w:eastAsia="zh-TW"/>
        </w:rPr>
        <w:t xml:space="preserve">) </w:t>
      </w:r>
      <w:r w:rsidRPr="001A449E">
        <w:rPr>
          <w:rFonts w:eastAsia="PMingLiU" w:cs="Tahoma"/>
          <w:color w:val="000000"/>
          <w:lang w:eastAsia="zh-TW"/>
        </w:rPr>
        <w:t>在客戶之國家</w:t>
      </w:r>
      <w:r w:rsidRPr="001A449E">
        <w:rPr>
          <w:rFonts w:eastAsia="PMingLiU" w:cs="Tahoma"/>
          <w:color w:val="000000"/>
          <w:lang w:eastAsia="zh-TW"/>
        </w:rPr>
        <w:t>/</w:t>
      </w:r>
      <w:r w:rsidRPr="001A449E">
        <w:rPr>
          <w:rFonts w:eastAsia="PMingLiU" w:cs="Tahoma"/>
          <w:color w:val="000000"/>
          <w:lang w:eastAsia="zh-TW"/>
        </w:rPr>
        <w:t>地區中可以商業方式取得。</w:t>
      </w:r>
      <w:r w:rsidRPr="001A449E">
        <w:rPr>
          <w:rFonts w:eastAsia="PMingLiU" w:cs="Tahoma"/>
          <w:color w:val="000000"/>
        </w:rPr>
        <w:t>可以商業方式取得</w:t>
      </w:r>
      <w:r w:rsidRPr="001A449E">
        <w:rPr>
          <w:rFonts w:eastAsia="PMingLiU" w:cs="Tahoma"/>
          <w:color w:val="000000"/>
        </w:rPr>
        <w:t xml:space="preserve"> 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rPr>
        <w:t xml:space="preserve"> </w:t>
      </w:r>
      <w:r w:rsidRPr="001A449E">
        <w:rPr>
          <w:rFonts w:eastAsia="PMingLiU" w:cs="Tahoma"/>
          <w:color w:val="000000"/>
        </w:rPr>
        <w:t>之國家</w:t>
      </w:r>
      <w:r w:rsidRPr="001A449E">
        <w:rPr>
          <w:rFonts w:eastAsia="PMingLiU" w:cs="Tahoma"/>
          <w:color w:val="000000"/>
        </w:rPr>
        <w:t>/</w:t>
      </w:r>
      <w:r w:rsidRPr="001A449E">
        <w:rPr>
          <w:rFonts w:eastAsia="PMingLiU" w:cs="Tahoma"/>
          <w:color w:val="000000"/>
        </w:rPr>
        <w:t>地區的清單可在下列位置取得：</w:t>
      </w:r>
      <w:hyperlink r:id="rId40" w:history="1">
        <w:r w:rsidRPr="001A449E">
          <w:rPr>
            <w:rFonts w:eastAsia="PMingLiU" w:cs="Tahoma"/>
            <w:color w:val="0000FF"/>
            <w:u w:val="single"/>
          </w:rPr>
          <w:t>www.microsoft.com/en-us/windows/windowsintune/faq/default.aspx</w:t>
        </w:r>
      </w:hyperlink>
      <w:r w:rsidRPr="00553328">
        <w:rPr>
          <w:rFonts w:eastAsia="PMingLiU" w:cs="Tahoma"/>
          <w:color w:val="0000FF"/>
        </w:rPr>
        <w:t>。</w:t>
      </w:r>
    </w:p>
    <w:p w:rsidR="007A73DF" w:rsidRPr="001A449E" w:rsidRDefault="007A73DF" w:rsidP="00483B3D">
      <w:pPr>
        <w:ind w:left="720"/>
        <w:rPr>
          <w:rFonts w:eastAsia="PMingLiU" w:cs="Tahoma"/>
        </w:rPr>
      </w:pPr>
    </w:p>
    <w:p w:rsidR="007A73DF" w:rsidRPr="001A449E" w:rsidRDefault="0031394C" w:rsidP="00483B3D">
      <w:pPr>
        <w:spacing w:after="60"/>
        <w:ind w:left="720"/>
        <w:rPr>
          <w:rFonts w:eastAsia="PMingLiU" w:cs="Tahoma"/>
        </w:rPr>
      </w:pPr>
      <w:r w:rsidRPr="001A449E">
        <w:rPr>
          <w:rFonts w:eastAsia="PMingLiU" w:cs="Tahoma"/>
          <w:b/>
          <w:color w:val="000000"/>
          <w:szCs w:val="18"/>
        </w:rPr>
        <w:t>優惠方案詳細資料</w:t>
      </w:r>
    </w:p>
    <w:p w:rsidR="0031394C" w:rsidRPr="001A449E" w:rsidRDefault="0031394C" w:rsidP="00346F4B">
      <w:pPr>
        <w:numPr>
          <w:ilvl w:val="1"/>
          <w:numId w:val="82"/>
        </w:numPr>
        <w:spacing w:after="60"/>
        <w:rPr>
          <w:rFonts w:eastAsia="PMingLiU" w:cs="Tahoma"/>
          <w:lang w:eastAsia="zh-TW"/>
        </w:rPr>
      </w:pPr>
      <w:r w:rsidRPr="001A449E">
        <w:rPr>
          <w:rFonts w:eastAsia="PMingLiU" w:cs="Tahoma"/>
          <w:color w:val="000000"/>
          <w:szCs w:val="18"/>
          <w:lang w:eastAsia="zh-TW"/>
        </w:rPr>
        <w:t>此優惠方案可以於</w:t>
      </w:r>
      <w:r w:rsidRPr="001A449E">
        <w:rPr>
          <w:rFonts w:eastAsia="PMingLiU" w:cs="Tahoma"/>
          <w:color w:val="000000"/>
          <w:szCs w:val="18"/>
          <w:lang w:eastAsia="zh-TW"/>
        </w:rPr>
        <w:t xml:space="preserve"> 2012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3 </w:t>
      </w:r>
      <w:r w:rsidRPr="001A449E">
        <w:rPr>
          <w:rFonts w:eastAsia="PMingLiU" w:cs="Tahoma"/>
          <w:color w:val="000000"/>
          <w:szCs w:val="18"/>
          <w:lang w:eastAsia="zh-TW"/>
        </w:rPr>
        <w:t>日和客戶目前</w:t>
      </w:r>
      <w:r w:rsidRPr="001A449E">
        <w:rPr>
          <w:rFonts w:eastAsia="PMingLiU" w:cs="Tahoma"/>
          <w:color w:val="000000"/>
          <w:szCs w:val="18"/>
          <w:lang w:eastAsia="zh-TW"/>
        </w:rPr>
        <w:t xml:space="preserve"> MDOP </w:t>
      </w:r>
      <w:r w:rsidRPr="001A449E">
        <w:rPr>
          <w:rFonts w:eastAsia="PMingLiU" w:cs="Tahoma"/>
          <w:color w:val="000000"/>
          <w:szCs w:val="18"/>
          <w:lang w:eastAsia="zh-TW"/>
        </w:rPr>
        <w:t>訂閱屆滿日之間的任何時間內接受。</w:t>
      </w:r>
    </w:p>
    <w:p w:rsidR="0031394C" w:rsidRPr="001A449E" w:rsidRDefault="0031394C" w:rsidP="00346F4B">
      <w:pPr>
        <w:numPr>
          <w:ilvl w:val="1"/>
          <w:numId w:val="82"/>
        </w:numPr>
        <w:spacing w:after="60"/>
        <w:rPr>
          <w:rFonts w:eastAsia="PMingLiU" w:cs="Tahoma"/>
          <w:lang w:eastAsia="zh-TW"/>
        </w:rPr>
      </w:pPr>
      <w:r w:rsidRPr="001A449E">
        <w:rPr>
          <w:rFonts w:eastAsia="PMingLiU" w:cs="Tahoma"/>
          <w:color w:val="000000"/>
          <w:szCs w:val="18"/>
          <w:lang w:eastAsia="zh-TW"/>
        </w:rPr>
        <w:t>若要接受優惠方案，客戶必須</w:t>
      </w:r>
      <w:r w:rsidRPr="001A449E">
        <w:rPr>
          <w:rFonts w:eastAsia="PMingLiU" w:cs="Tahoma"/>
          <w:color w:val="000000"/>
          <w:szCs w:val="18"/>
          <w:lang w:eastAsia="zh-TW"/>
        </w:rPr>
        <w:t xml:space="preserve"> (1) </w:t>
      </w:r>
      <w:r w:rsidRPr="001A449E">
        <w:rPr>
          <w:rFonts w:eastAsia="PMingLiU" w:cs="Tahoma"/>
          <w:color w:val="000000"/>
          <w:szCs w:val="18"/>
          <w:lang w:eastAsia="zh-TW"/>
        </w:rPr>
        <w:t>藉由連至</w:t>
      </w:r>
      <w:r w:rsidRPr="001A449E">
        <w:rPr>
          <w:rFonts w:eastAsia="PMingLiU" w:cs="Tahoma"/>
          <w:color w:val="000000"/>
          <w:szCs w:val="18"/>
          <w:lang w:eastAsia="zh-TW"/>
        </w:rPr>
        <w:t xml:space="preserve"> http://www.microsoft.com/en-us/windows/windowsintune/try-and-buy.aspx </w:t>
      </w:r>
      <w:r w:rsidRPr="001A449E">
        <w:rPr>
          <w:rFonts w:eastAsia="PMingLiU" w:cs="Tahoma"/>
          <w:color w:val="000000"/>
          <w:szCs w:val="18"/>
          <w:lang w:eastAsia="zh-TW"/>
        </w:rPr>
        <w:t>來建立</w:t>
      </w:r>
      <w:r w:rsidRPr="001A449E">
        <w:rPr>
          <w:rFonts w:eastAsia="PMingLiU" w:cs="Tahoma"/>
          <w:color w:val="000000"/>
          <w:szCs w:val="18"/>
          <w:lang w:eastAsia="zh-TW"/>
        </w:rPr>
        <w:t xml:space="preserve"> Windows Intune </w:t>
      </w:r>
      <w:r w:rsidRPr="001A449E">
        <w:rPr>
          <w:rFonts w:eastAsia="PMingLiU" w:cs="Tahoma"/>
          <w:szCs w:val="18"/>
          <w:lang w:eastAsia="zh-TW"/>
        </w:rPr>
        <w:t>(</w:t>
      </w:r>
      <w:r w:rsidRPr="001A449E">
        <w:rPr>
          <w:rFonts w:eastAsia="PMingLiU" w:cs="Tahoma"/>
          <w:szCs w:val="18"/>
          <w:lang w:eastAsia="zh-TW"/>
        </w:rPr>
        <w:t>每一裝置</w:t>
      </w:r>
      <w:r w:rsidRPr="001A449E">
        <w:rPr>
          <w:rFonts w:eastAsia="PMingLiU" w:cs="Tahoma"/>
          <w:szCs w:val="18"/>
          <w:lang w:eastAsia="zh-TW"/>
        </w:rPr>
        <w:t>)</w:t>
      </w:r>
      <w:r w:rsidRPr="001A449E">
        <w:rPr>
          <w:rFonts w:eastAsia="PMingLiU" w:cs="Tahoma"/>
          <w:color w:val="000000"/>
          <w:szCs w:val="18"/>
          <w:lang w:eastAsia="zh-TW"/>
        </w:rPr>
        <w:t xml:space="preserve"> </w:t>
      </w:r>
      <w:r w:rsidRPr="001A449E">
        <w:rPr>
          <w:rFonts w:eastAsia="PMingLiU" w:cs="Tahoma"/>
          <w:color w:val="000000"/>
          <w:szCs w:val="18"/>
          <w:lang w:eastAsia="zh-TW"/>
        </w:rPr>
        <w:t>試用帳戶，</w:t>
      </w:r>
      <w:r w:rsidR="00553328">
        <w:rPr>
          <w:rFonts w:eastAsia="PMingLiU" w:cs="Tahoma"/>
          <w:color w:val="000000"/>
          <w:szCs w:val="18"/>
          <w:lang w:eastAsia="zh-TW"/>
        </w:rPr>
        <w:br/>
      </w:r>
      <w:r w:rsidRPr="001A449E">
        <w:rPr>
          <w:rFonts w:eastAsia="PMingLiU" w:cs="Tahoma"/>
          <w:color w:val="000000"/>
          <w:szCs w:val="18"/>
          <w:lang w:eastAsia="zh-TW"/>
        </w:rPr>
        <w:t>然後</w:t>
      </w:r>
      <w:r w:rsidRPr="001A449E">
        <w:rPr>
          <w:rFonts w:eastAsia="PMingLiU" w:cs="Tahoma"/>
          <w:color w:val="000000"/>
          <w:szCs w:val="18"/>
          <w:lang w:eastAsia="zh-TW"/>
        </w:rPr>
        <w:t xml:space="preserve"> (2) </w:t>
      </w:r>
      <w:r w:rsidRPr="001A449E">
        <w:rPr>
          <w:rFonts w:eastAsia="PMingLiU" w:cs="Tahoma"/>
          <w:color w:val="000000"/>
          <w:szCs w:val="18"/>
          <w:lang w:eastAsia="zh-TW"/>
        </w:rPr>
        <w:t>在</w:t>
      </w:r>
      <w:r w:rsidRPr="001A449E">
        <w:rPr>
          <w:rFonts w:eastAsia="PMingLiU" w:cs="Tahoma"/>
          <w:color w:val="000000"/>
          <w:szCs w:val="18"/>
          <w:lang w:eastAsia="zh-TW"/>
        </w:rPr>
        <w:t xml:space="preserve"> http://go.microsoft.com/fwlink/?LinkID=242876 </w:t>
      </w:r>
      <w:r w:rsidRPr="001A449E">
        <w:rPr>
          <w:rFonts w:eastAsia="PMingLiU" w:cs="Tahoma"/>
          <w:color w:val="000000"/>
          <w:szCs w:val="18"/>
          <w:lang w:eastAsia="zh-TW"/>
        </w:rPr>
        <w:t>上提交優惠方案接受表單。</w:t>
      </w:r>
    </w:p>
    <w:p w:rsidR="0031394C" w:rsidRPr="001A449E" w:rsidRDefault="0031394C" w:rsidP="00346F4B">
      <w:pPr>
        <w:numPr>
          <w:ilvl w:val="1"/>
          <w:numId w:val="82"/>
        </w:numPr>
        <w:spacing w:after="60"/>
        <w:rPr>
          <w:rFonts w:eastAsia="PMingLiU" w:cs="Tahoma"/>
          <w:lang w:eastAsia="zh-TW"/>
        </w:rPr>
      </w:pPr>
      <w:r w:rsidRPr="001A449E">
        <w:rPr>
          <w:rFonts w:eastAsia="PMingLiU" w:cs="Tahoma"/>
          <w:color w:val="000000"/>
          <w:szCs w:val="18"/>
          <w:lang w:eastAsia="zh-TW"/>
        </w:rPr>
        <w:t>依照本優惠方案對</w:t>
      </w:r>
      <w:r w:rsidRPr="001A449E">
        <w:rPr>
          <w:rFonts w:eastAsia="PMingLiU" w:cs="Tahoma"/>
          <w:color w:val="000000"/>
          <w:szCs w:val="18"/>
          <w:lang w:eastAsia="zh-TW"/>
        </w:rPr>
        <w:t xml:space="preserve"> Windows Intune </w:t>
      </w:r>
      <w:r w:rsidRPr="001A449E">
        <w:rPr>
          <w:rFonts w:eastAsia="PMingLiU" w:cs="Tahoma"/>
          <w:szCs w:val="18"/>
          <w:lang w:eastAsia="zh-TW"/>
        </w:rPr>
        <w:t>(</w:t>
      </w:r>
      <w:r w:rsidRPr="001A449E">
        <w:rPr>
          <w:rFonts w:eastAsia="PMingLiU" w:cs="Tahoma"/>
          <w:szCs w:val="18"/>
          <w:lang w:eastAsia="zh-TW"/>
        </w:rPr>
        <w:t>每一裝置</w:t>
      </w:r>
      <w:r w:rsidRPr="001A449E">
        <w:rPr>
          <w:rFonts w:eastAsia="PMingLiU" w:cs="Tahoma"/>
          <w:szCs w:val="18"/>
          <w:lang w:eastAsia="zh-TW"/>
        </w:rPr>
        <w:t>)</w:t>
      </w:r>
      <w:r w:rsidRPr="001A449E">
        <w:rPr>
          <w:rFonts w:eastAsia="PMingLiU" w:cs="Tahoma"/>
          <w:color w:val="000000"/>
          <w:szCs w:val="18"/>
          <w:lang w:eastAsia="zh-TW"/>
        </w:rPr>
        <w:t xml:space="preserve"> </w:t>
      </w:r>
      <w:r w:rsidRPr="001A449E">
        <w:rPr>
          <w:rFonts w:eastAsia="PMingLiU" w:cs="Tahoma"/>
          <w:color w:val="000000"/>
          <w:szCs w:val="18"/>
          <w:lang w:eastAsia="zh-TW"/>
        </w:rPr>
        <w:t>之存取及使用將於客戶之</w:t>
      </w:r>
      <w:r w:rsidRPr="001A449E">
        <w:rPr>
          <w:rFonts w:eastAsia="PMingLiU" w:cs="Tahoma"/>
          <w:color w:val="000000"/>
          <w:szCs w:val="18"/>
          <w:lang w:eastAsia="zh-TW"/>
        </w:rPr>
        <w:t xml:space="preserve"> MDOP </w:t>
      </w:r>
      <w:r w:rsidRPr="001A449E">
        <w:rPr>
          <w:rFonts w:eastAsia="PMingLiU" w:cs="Tahoma"/>
          <w:color w:val="000000"/>
          <w:szCs w:val="18"/>
          <w:lang w:eastAsia="zh-TW"/>
        </w:rPr>
        <w:t>訂閱屆滿時屆滿。</w:t>
      </w:r>
    </w:p>
    <w:p w:rsidR="0031394C" w:rsidRPr="001A449E" w:rsidRDefault="0031394C" w:rsidP="00346F4B">
      <w:pPr>
        <w:numPr>
          <w:ilvl w:val="1"/>
          <w:numId w:val="82"/>
        </w:numPr>
        <w:spacing w:after="60"/>
        <w:rPr>
          <w:rFonts w:eastAsia="PMingLiU" w:cs="Tahoma"/>
          <w:lang w:eastAsia="zh-TW"/>
        </w:rPr>
      </w:pPr>
      <w:r w:rsidRPr="001A449E">
        <w:rPr>
          <w:rFonts w:eastAsia="PMingLiU" w:cs="Tahoma"/>
          <w:color w:val="000000"/>
          <w:szCs w:val="18"/>
          <w:lang w:eastAsia="zh-TW"/>
        </w:rPr>
        <w:t>客戶合約之條款及條件、產品使用權的「通用授權條款」、產品使用權的「線上服務一般授權條款」係服務之使用的準據法。</w:t>
      </w:r>
    </w:p>
    <w:p w:rsidR="0031394C" w:rsidRPr="00553328" w:rsidRDefault="0031394C" w:rsidP="00346F4B">
      <w:pPr>
        <w:numPr>
          <w:ilvl w:val="1"/>
          <w:numId w:val="82"/>
        </w:numPr>
        <w:spacing w:after="60"/>
        <w:rPr>
          <w:rFonts w:eastAsia="PMingLiU" w:cs="Tahoma"/>
        </w:rPr>
      </w:pPr>
      <w:r w:rsidRPr="001A449E">
        <w:rPr>
          <w:rFonts w:eastAsia="PMingLiU" w:cs="Tahoma"/>
          <w:color w:val="000000"/>
          <w:szCs w:val="18"/>
        </w:rPr>
        <w:t>客戶有資格依照本優惠方案用來存取</w:t>
      </w:r>
      <w:r w:rsidRPr="001A449E">
        <w:rPr>
          <w:rFonts w:eastAsia="PMingLiU" w:cs="Tahoma"/>
          <w:color w:val="000000"/>
          <w:szCs w:val="18"/>
        </w:rPr>
        <w:t xml:space="preserve"> 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 xml:space="preserve"> </w:t>
      </w:r>
      <w:r w:rsidRPr="001A449E">
        <w:rPr>
          <w:rFonts w:eastAsia="PMingLiU" w:cs="Tahoma"/>
          <w:color w:val="000000"/>
          <w:szCs w:val="18"/>
        </w:rPr>
        <w:t>之裝置數目會等於客戶接受本</w:t>
      </w:r>
      <w:r w:rsidRPr="001A449E">
        <w:rPr>
          <w:rFonts w:eastAsia="PMingLiU" w:cs="Tahoma"/>
          <w:color w:val="000000"/>
          <w:szCs w:val="18"/>
        </w:rPr>
        <w:t xml:space="preserve"> 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 xml:space="preserve"> </w:t>
      </w:r>
      <w:r w:rsidRPr="001A449E">
        <w:rPr>
          <w:rFonts w:eastAsia="PMingLiU" w:cs="Tahoma"/>
          <w:color w:val="000000"/>
          <w:szCs w:val="18"/>
        </w:rPr>
        <w:t>優惠方案時客戶的</w:t>
      </w:r>
      <w:r w:rsidRPr="001A449E">
        <w:rPr>
          <w:rFonts w:eastAsia="PMingLiU" w:cs="Tahoma"/>
          <w:color w:val="000000"/>
          <w:szCs w:val="18"/>
        </w:rPr>
        <w:t xml:space="preserve"> AIS </w:t>
      </w:r>
      <w:r w:rsidRPr="001A449E">
        <w:rPr>
          <w:rFonts w:eastAsia="PMingLiU" w:cs="Tahoma"/>
          <w:color w:val="000000"/>
          <w:szCs w:val="18"/>
        </w:rPr>
        <w:t>訂閱總數。任何時候新增至使用中帳戶之</w:t>
      </w:r>
      <w:r w:rsidRPr="001A449E">
        <w:rPr>
          <w:rFonts w:eastAsia="PMingLiU" w:cs="Tahoma"/>
          <w:color w:val="000000"/>
          <w:szCs w:val="18"/>
        </w:rPr>
        <w:t xml:space="preserve"> </w:t>
      </w:r>
      <w:r w:rsidR="00553328">
        <w:rPr>
          <w:rFonts w:eastAsia="PMingLiU" w:cs="Tahoma"/>
          <w:color w:val="000000"/>
          <w:szCs w:val="18"/>
        </w:rPr>
        <w:br/>
      </w:r>
      <w:r w:rsidRPr="001A449E">
        <w:rPr>
          <w:rFonts w:eastAsia="PMingLiU" w:cs="Tahoma"/>
          <w:color w:val="000000"/>
          <w:szCs w:val="18"/>
        </w:rPr>
        <w:t xml:space="preserve">AIS </w:t>
      </w:r>
      <w:r w:rsidRPr="001A449E">
        <w:rPr>
          <w:rFonts w:eastAsia="PMingLiU" w:cs="Tahoma"/>
          <w:color w:val="000000"/>
          <w:szCs w:val="18"/>
        </w:rPr>
        <w:t>數目將包括在帳戶中，直至客戶接受</w:t>
      </w:r>
      <w:r w:rsidRPr="001A449E">
        <w:rPr>
          <w:rFonts w:eastAsia="PMingLiU" w:cs="Tahoma"/>
          <w:color w:val="000000"/>
          <w:szCs w:val="18"/>
        </w:rPr>
        <w:t xml:space="preserve"> Windows</w:t>
      </w:r>
      <w:r w:rsidR="00181327" w:rsidRPr="001A449E">
        <w:rPr>
          <w:rFonts w:eastAsia="PMingLiU" w:cs="Tahoma"/>
          <w:color w:val="000000"/>
          <w:szCs w:val="18"/>
          <w:vertAlign w:val="superscript"/>
        </w:rPr>
        <w:t>®</w:t>
      </w:r>
      <w:r w:rsidRPr="001A449E">
        <w:rPr>
          <w:rFonts w:eastAsia="PMingLiU" w:cs="Tahoma"/>
          <w:color w:val="000000"/>
          <w:szCs w:val="18"/>
        </w:rPr>
        <w:t xml:space="preserve"> Intune </w:t>
      </w:r>
      <w:r w:rsidRPr="001A449E">
        <w:rPr>
          <w:rFonts w:eastAsia="PMingLiU" w:cs="Tahoma"/>
          <w:color w:val="000000"/>
          <w:szCs w:val="18"/>
        </w:rPr>
        <w:t>優惠方案為止。</w:t>
      </w:r>
    </w:p>
    <w:p w:rsidR="00553328" w:rsidRDefault="00553328" w:rsidP="00553328">
      <w:pPr>
        <w:spacing w:after="60"/>
        <w:ind w:left="1440"/>
        <w:rPr>
          <w:rFonts w:eastAsia="PMingLiU" w:cs="Tahoma"/>
          <w:color w:val="000000"/>
          <w:szCs w:val="18"/>
        </w:rPr>
      </w:pPr>
    </w:p>
    <w:p w:rsidR="00553328" w:rsidRDefault="00553328" w:rsidP="00553328">
      <w:pPr>
        <w:spacing w:after="60"/>
        <w:ind w:left="1440"/>
        <w:rPr>
          <w:rFonts w:eastAsia="PMingLiU" w:cs="Tahoma"/>
          <w:color w:val="000000"/>
          <w:szCs w:val="18"/>
        </w:rPr>
      </w:pPr>
    </w:p>
    <w:p w:rsidR="00553328" w:rsidRPr="001A449E" w:rsidRDefault="00553328" w:rsidP="00553328">
      <w:pPr>
        <w:spacing w:after="60"/>
        <w:ind w:left="1440"/>
        <w:rPr>
          <w:rFonts w:eastAsia="PMingLiU" w:cs="Tahoma"/>
        </w:rPr>
      </w:pPr>
    </w:p>
    <w:p w:rsidR="0031394C" w:rsidRPr="001A449E" w:rsidRDefault="0031394C" w:rsidP="00346F4B">
      <w:pPr>
        <w:numPr>
          <w:ilvl w:val="1"/>
          <w:numId w:val="82"/>
        </w:numPr>
        <w:spacing w:after="60"/>
        <w:rPr>
          <w:rFonts w:eastAsia="PMingLiU" w:cs="Tahoma"/>
        </w:rPr>
      </w:pPr>
      <w:r w:rsidRPr="001A449E">
        <w:rPr>
          <w:rFonts w:eastAsia="PMingLiU" w:cs="Tahoma"/>
          <w:color w:val="000000"/>
          <w:szCs w:val="18"/>
        </w:rPr>
        <w:t>在客戶接受本</w:t>
      </w:r>
      <w:r w:rsidRPr="001A449E">
        <w:rPr>
          <w:rFonts w:eastAsia="PMingLiU" w:cs="Tahoma"/>
          <w:color w:val="000000"/>
          <w:szCs w:val="18"/>
        </w:rPr>
        <w:t xml:space="preserve"> 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 xml:space="preserve"> </w:t>
      </w:r>
      <w:r w:rsidRPr="001A449E">
        <w:rPr>
          <w:rFonts w:eastAsia="PMingLiU" w:cs="Tahoma"/>
          <w:color w:val="000000"/>
          <w:szCs w:val="18"/>
        </w:rPr>
        <w:t>優惠方案之後取得之</w:t>
      </w:r>
      <w:r w:rsidRPr="001A449E">
        <w:rPr>
          <w:rFonts w:eastAsia="PMingLiU" w:cs="Tahoma"/>
          <w:color w:val="000000"/>
          <w:szCs w:val="18"/>
        </w:rPr>
        <w:t xml:space="preserve"> MDOP </w:t>
      </w:r>
      <w:r w:rsidRPr="001A449E">
        <w:rPr>
          <w:rFonts w:eastAsia="PMingLiU" w:cs="Tahoma"/>
          <w:color w:val="000000"/>
          <w:szCs w:val="18"/>
        </w:rPr>
        <w:t>數目，包括依其大量授權合約經由校正程序取得之使用權，將沒有資格依本優惠方案存取</w:t>
      </w:r>
      <w:r w:rsidRPr="001A449E">
        <w:rPr>
          <w:rFonts w:eastAsia="PMingLiU" w:cs="Tahoma"/>
          <w:color w:val="000000"/>
          <w:szCs w:val="18"/>
        </w:rPr>
        <w:t xml:space="preserve"> 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。如果客戶想要在依本優惠方案許可的存取數目內從一些裝置存取</w:t>
      </w:r>
      <w:r w:rsidRPr="001A449E">
        <w:rPr>
          <w:rFonts w:eastAsia="PMingLiU" w:cs="Tahoma"/>
          <w:color w:val="000000"/>
          <w:szCs w:val="18"/>
        </w:rPr>
        <w:t xml:space="preserve"> 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，將必須單獨取得其他使用權。</w:t>
      </w:r>
    </w:p>
    <w:p w:rsidR="005403C8" w:rsidRPr="001A449E" w:rsidRDefault="0031394C" w:rsidP="00346F4B">
      <w:pPr>
        <w:numPr>
          <w:ilvl w:val="1"/>
          <w:numId w:val="82"/>
        </w:numPr>
        <w:spacing w:after="60"/>
        <w:rPr>
          <w:rFonts w:eastAsia="PMingLiU" w:cs="Tahoma"/>
        </w:rPr>
      </w:pPr>
      <w:r w:rsidRPr="001A449E">
        <w:rPr>
          <w:rFonts w:eastAsia="PMingLiU" w:cs="Tahoma"/>
          <w:color w:val="000000"/>
          <w:szCs w:val="18"/>
        </w:rPr>
        <w:t>依本優惠方案存取</w:t>
      </w:r>
      <w:r w:rsidRPr="001A449E">
        <w:rPr>
          <w:rFonts w:eastAsia="PMingLiU" w:cs="Tahoma"/>
          <w:color w:val="000000"/>
          <w:szCs w:val="18"/>
        </w:rPr>
        <w:t xml:space="preserve"> Windows Intune </w:t>
      </w:r>
      <w:r w:rsidRPr="001A449E">
        <w:rPr>
          <w:rFonts w:eastAsia="PMingLiU" w:cs="Tahoma"/>
          <w:szCs w:val="18"/>
        </w:rPr>
        <w:t>(</w:t>
      </w:r>
      <w:r w:rsidRPr="001A449E">
        <w:rPr>
          <w:rFonts w:eastAsia="PMingLiU" w:cs="Tahoma"/>
          <w:szCs w:val="18"/>
        </w:rPr>
        <w:t>每一裝置</w:t>
      </w:r>
      <w:r w:rsidRPr="001A449E">
        <w:rPr>
          <w:rFonts w:eastAsia="PMingLiU" w:cs="Tahoma"/>
          <w:szCs w:val="18"/>
        </w:rPr>
        <w:t>)</w:t>
      </w:r>
      <w:r w:rsidRPr="001A449E">
        <w:rPr>
          <w:rFonts w:eastAsia="PMingLiU" w:cs="Tahoma"/>
          <w:color w:val="000000"/>
          <w:szCs w:val="18"/>
        </w:rPr>
        <w:t xml:space="preserve"> </w:t>
      </w:r>
      <w:r w:rsidRPr="001A449E">
        <w:rPr>
          <w:rFonts w:eastAsia="PMingLiU" w:cs="Tahoma"/>
          <w:color w:val="000000"/>
          <w:szCs w:val="18"/>
        </w:rPr>
        <w:t>的權利不包括使用</w:t>
      </w:r>
      <w:r w:rsidRPr="001A449E">
        <w:rPr>
          <w:rFonts w:eastAsia="PMingLiU" w:cs="Tahoma"/>
          <w:color w:val="000000"/>
          <w:szCs w:val="18"/>
        </w:rPr>
        <w:t xml:space="preserve"> Windows </w:t>
      </w:r>
      <w:r w:rsidRPr="001A449E">
        <w:rPr>
          <w:rFonts w:eastAsia="PMingLiU" w:cs="Tahoma"/>
          <w:color w:val="000000"/>
          <w:szCs w:val="18"/>
        </w:rPr>
        <w:t>桌面作業系統的任</w:t>
      </w:r>
      <w:r w:rsidR="00553328">
        <w:rPr>
          <w:rFonts w:eastAsia="PMingLiU" w:cs="Tahoma"/>
          <w:color w:val="000000"/>
          <w:szCs w:val="18"/>
        </w:rPr>
        <w:br/>
      </w:r>
      <w:r w:rsidRPr="001A449E">
        <w:rPr>
          <w:rFonts w:eastAsia="PMingLiU" w:cs="Tahoma"/>
          <w:color w:val="000000"/>
          <w:szCs w:val="18"/>
        </w:rPr>
        <w:t>何權利。</w:t>
      </w:r>
      <w:bookmarkStart w:id="1085" w:name="_24_Windows®_Companion"/>
      <w:bookmarkStart w:id="1086" w:name="_24_Windows®_8"/>
      <w:bookmarkStart w:id="1087" w:name="Sys_22WindowsPartnersLearning"/>
      <w:bookmarkEnd w:id="1084"/>
      <w:bookmarkEnd w:id="1085"/>
      <w:bookmarkEnd w:id="1086"/>
    </w:p>
    <w:p w:rsidR="006714D8" w:rsidRPr="001A449E" w:rsidRDefault="006714D8" w:rsidP="00553328">
      <w:pPr>
        <w:rPr>
          <w:rFonts w:eastAsia="PMingLiU" w:cs="Tahoma"/>
        </w:rPr>
      </w:pPr>
    </w:p>
    <w:p w:rsidR="006714D8" w:rsidRPr="001A449E" w:rsidRDefault="006714D8" w:rsidP="00553328">
      <w:pPr>
        <w:rPr>
          <w:rFonts w:eastAsia="PMingLiU" w:cs="Tahoma"/>
        </w:rPr>
      </w:pPr>
    </w:p>
    <w:p w:rsidR="006714D8" w:rsidRPr="001A449E" w:rsidRDefault="00A560B6" w:rsidP="006D5161">
      <w:pPr>
        <w:pStyle w:val="Heading3"/>
        <w:rPr>
          <w:rFonts w:ascii="Tahoma" w:eastAsia="PMingLiU" w:hAnsi="Tahoma" w:cs="Tahoma"/>
        </w:rPr>
      </w:pPr>
      <w:bookmarkStart w:id="1088" w:name="_25_Windows_Embedded"/>
      <w:bookmarkStart w:id="1089" w:name="_Toc363720636"/>
      <w:bookmarkEnd w:id="1088"/>
      <w:r w:rsidRPr="001A449E">
        <w:rPr>
          <w:rFonts w:ascii="Tahoma" w:eastAsia="PMingLiU" w:hAnsi="Tahoma" w:cs="Tahoma"/>
          <w:caps/>
          <w:color w:val="F66400"/>
          <w:sz w:val="22"/>
          <w:vertAlign w:val="superscript"/>
        </w:rPr>
        <w:t>26</w:t>
      </w:r>
      <w:r w:rsidRPr="00553328">
        <w:rPr>
          <w:rFonts w:ascii="Tahoma" w:eastAsia="PMingLiU" w:hAnsi="Tahoma" w:cs="Tahoma"/>
          <w:caps/>
          <w:color w:val="F66400"/>
          <w:sz w:val="22"/>
        </w:rPr>
        <w:t xml:space="preserve"> </w:t>
      </w:r>
      <w:r w:rsidRPr="001A449E">
        <w:rPr>
          <w:rFonts w:ascii="Tahoma" w:eastAsia="PMingLiU" w:hAnsi="Tahoma" w:cs="Tahoma"/>
          <w:color w:val="F66400"/>
          <w:sz w:val="22"/>
        </w:rPr>
        <w:t xml:space="preserve">Windows Embedded 8 Standard </w:t>
      </w:r>
      <w:r w:rsidRPr="001A449E">
        <w:rPr>
          <w:rFonts w:ascii="Tahoma" w:eastAsia="PMingLiU" w:hAnsi="Tahoma" w:cs="Tahoma"/>
          <w:color w:val="F66400"/>
          <w:sz w:val="22"/>
        </w:rPr>
        <w:t>企業套件</w:t>
      </w:r>
      <w:bookmarkEnd w:id="1089"/>
    </w:p>
    <w:p w:rsidR="006714D8" w:rsidRPr="00553328" w:rsidRDefault="006714D8" w:rsidP="006714D8">
      <w:pPr>
        <w:pStyle w:val="FootnoteBulletLevel1"/>
        <w:tabs>
          <w:tab w:val="clear" w:pos="900"/>
        </w:tabs>
        <w:adjustRightInd/>
        <w:spacing w:before="0" w:after="0"/>
        <w:ind w:left="720" w:hanging="7"/>
        <w:textAlignment w:val="auto"/>
        <w:rPr>
          <w:rFonts w:ascii="Tahoma" w:eastAsia="PMingLiU" w:hAnsi="Tahoma" w:cs="Tahoma"/>
          <w:sz w:val="18"/>
          <w:szCs w:val="18"/>
        </w:rPr>
      </w:pPr>
    </w:p>
    <w:p w:rsidR="006714D8" w:rsidRPr="001A449E" w:rsidRDefault="006714D8" w:rsidP="006714D8">
      <w:pPr>
        <w:pStyle w:val="FootnoteBulletLevel1"/>
        <w:tabs>
          <w:tab w:val="clear" w:pos="900"/>
        </w:tabs>
        <w:adjustRightInd/>
        <w:spacing w:before="0" w:after="0"/>
        <w:ind w:left="720" w:firstLine="0"/>
        <w:textAlignment w:val="auto"/>
        <w:rPr>
          <w:rFonts w:ascii="Tahoma" w:eastAsia="PMingLiU" w:hAnsi="Tahoma" w:cs="Tahoma"/>
        </w:rPr>
      </w:pPr>
      <w:r w:rsidRPr="001A449E">
        <w:rPr>
          <w:rFonts w:ascii="Tahoma" w:eastAsia="PMingLiU" w:hAnsi="Tahoma" w:cs="Tahoma"/>
          <w:sz w:val="18"/>
          <w:szCs w:val="22"/>
        </w:rPr>
        <w:t>訂購已預先安裝</w:t>
      </w:r>
      <w:r w:rsidRPr="001A449E">
        <w:rPr>
          <w:rFonts w:ascii="Tahoma" w:eastAsia="PMingLiU" w:hAnsi="Tahoma" w:cs="Tahoma"/>
          <w:sz w:val="18"/>
          <w:szCs w:val="22"/>
        </w:rPr>
        <w:t xml:space="preserve"> Windows Embedded 8 Standard </w:t>
      </w:r>
      <w:r w:rsidRPr="001A449E">
        <w:rPr>
          <w:rFonts w:ascii="Tahoma" w:eastAsia="PMingLiU" w:hAnsi="Tahoma" w:cs="Tahoma"/>
          <w:sz w:val="18"/>
          <w:szCs w:val="22"/>
        </w:rPr>
        <w:t>軟體之</w:t>
      </w:r>
      <w:r w:rsidRPr="001A449E">
        <w:rPr>
          <w:rFonts w:ascii="Tahoma" w:eastAsia="PMingLiU" w:hAnsi="Tahoma" w:cs="Tahoma"/>
          <w:sz w:val="18"/>
          <w:szCs w:val="22"/>
        </w:rPr>
        <w:t xml:space="preserve"> OEM </w:t>
      </w:r>
      <w:r w:rsidRPr="001A449E">
        <w:rPr>
          <w:rFonts w:ascii="Tahoma" w:eastAsia="PMingLiU" w:hAnsi="Tahoma" w:cs="Tahoma"/>
          <w:sz w:val="18"/>
          <w:szCs w:val="22"/>
        </w:rPr>
        <w:t>裝置的客戶，可以訂購</w:t>
      </w:r>
      <w:r w:rsidRPr="001A449E">
        <w:rPr>
          <w:rFonts w:ascii="Tahoma" w:eastAsia="PMingLiU" w:hAnsi="Tahoma" w:cs="Tahoma"/>
          <w:sz w:val="18"/>
          <w:szCs w:val="22"/>
        </w:rPr>
        <w:t xml:space="preserve"> Windows Embedded 8 Standard </w:t>
      </w:r>
      <w:r w:rsidRPr="001A449E">
        <w:rPr>
          <w:rFonts w:ascii="Tahoma" w:eastAsia="PMingLiU" w:hAnsi="Tahoma" w:cs="Tahoma"/>
          <w:sz w:val="18"/>
          <w:szCs w:val="22"/>
        </w:rPr>
        <w:t>企業套件使用權以便授權、解除鎖定及啟用特定軟體功能</w:t>
      </w:r>
      <w:r w:rsidRPr="001A449E">
        <w:rPr>
          <w:rFonts w:ascii="Tahoma" w:eastAsia="PMingLiU" w:hAnsi="Tahoma" w:cs="Tahoma"/>
          <w:sz w:val="18"/>
          <w:szCs w:val="22"/>
        </w:rPr>
        <w:t xml:space="preserve"> (</w:t>
      </w:r>
      <w:r w:rsidRPr="001A449E">
        <w:rPr>
          <w:rFonts w:ascii="Tahoma" w:eastAsia="PMingLiU" w:hAnsi="Tahoma" w:cs="Tahoma"/>
          <w:sz w:val="18"/>
          <w:szCs w:val="22"/>
        </w:rPr>
        <w:t>包括</w:t>
      </w:r>
      <w:r w:rsidRPr="001A449E">
        <w:rPr>
          <w:rFonts w:ascii="Tahoma" w:eastAsia="PMingLiU" w:hAnsi="Tahoma" w:cs="Tahoma"/>
          <w:sz w:val="18"/>
          <w:szCs w:val="22"/>
        </w:rPr>
        <w:t xml:space="preserve"> Windows DirectAccess</w:t>
      </w:r>
      <w:r w:rsidRPr="001A449E">
        <w:rPr>
          <w:rFonts w:ascii="Tahoma" w:eastAsia="PMingLiU" w:hAnsi="Tahoma" w:cs="Tahoma"/>
          <w:sz w:val="18"/>
          <w:szCs w:val="22"/>
        </w:rPr>
        <w:t>、</w:t>
      </w:r>
      <w:r w:rsidRPr="001A449E">
        <w:rPr>
          <w:rFonts w:ascii="Tahoma" w:eastAsia="PMingLiU" w:hAnsi="Tahoma" w:cs="Tahoma"/>
          <w:sz w:val="18"/>
          <w:szCs w:val="22"/>
        </w:rPr>
        <w:t xml:space="preserve">BranchCache </w:t>
      </w:r>
      <w:r w:rsidRPr="001A449E">
        <w:rPr>
          <w:rFonts w:ascii="Tahoma" w:eastAsia="PMingLiU" w:hAnsi="Tahoma" w:cs="Tahoma"/>
          <w:sz w:val="18"/>
          <w:szCs w:val="22"/>
        </w:rPr>
        <w:t>和</w:t>
      </w:r>
      <w:r w:rsidRPr="001A449E">
        <w:rPr>
          <w:rFonts w:ascii="Tahoma" w:eastAsia="PMingLiU" w:hAnsi="Tahoma" w:cs="Tahoma"/>
          <w:sz w:val="18"/>
          <w:szCs w:val="22"/>
        </w:rPr>
        <w:t xml:space="preserve"> AppLocker)</w:t>
      </w:r>
      <w:r w:rsidRPr="001A449E">
        <w:rPr>
          <w:rFonts w:ascii="Tahoma" w:eastAsia="PMingLiU" w:hAnsi="Tahoma" w:cs="Tahoma"/>
          <w:sz w:val="18"/>
          <w:szCs w:val="22"/>
        </w:rPr>
        <w:t>。使用依本優惠方案所授與使用權而啟用之軟體功能需受客戶之授權合約及基礎</w:t>
      </w:r>
      <w:r w:rsidRPr="001A449E">
        <w:rPr>
          <w:rFonts w:ascii="Tahoma" w:eastAsia="PMingLiU" w:hAnsi="Tahoma" w:cs="Tahoma"/>
          <w:sz w:val="18"/>
          <w:szCs w:val="22"/>
        </w:rPr>
        <w:t xml:space="preserve"> Windows Embedded 8 Standard </w:t>
      </w:r>
      <w:r w:rsidRPr="001A449E">
        <w:rPr>
          <w:rFonts w:ascii="Tahoma" w:eastAsia="PMingLiU" w:hAnsi="Tahoma" w:cs="Tahoma"/>
          <w:sz w:val="18"/>
          <w:szCs w:val="22"/>
        </w:rPr>
        <w:t>軟體的軟體授權條款之條款及條件所拘束。軟體功能之使用權利將於基礎</w:t>
      </w:r>
      <w:r w:rsidRPr="001A449E">
        <w:rPr>
          <w:rFonts w:ascii="Tahoma" w:eastAsia="PMingLiU" w:hAnsi="Tahoma" w:cs="Tahoma"/>
          <w:sz w:val="18"/>
          <w:szCs w:val="22"/>
        </w:rPr>
        <w:t xml:space="preserve"> Windows Embedded 8 Standard </w:t>
      </w:r>
      <w:r w:rsidRPr="001A449E">
        <w:rPr>
          <w:rFonts w:ascii="Tahoma" w:eastAsia="PMingLiU" w:hAnsi="Tahoma" w:cs="Tahoma"/>
          <w:sz w:val="18"/>
          <w:szCs w:val="22"/>
        </w:rPr>
        <w:t>軟體之使用權利屆滿而隨之屆滿。</w:t>
      </w:r>
      <w:r w:rsidRPr="001A449E">
        <w:rPr>
          <w:rFonts w:ascii="Tahoma" w:eastAsia="PMingLiU" w:hAnsi="Tahoma" w:cs="Tahoma"/>
          <w:sz w:val="18"/>
          <w:szCs w:val="22"/>
        </w:rPr>
        <w:t xml:space="preserve">Windows Embedded 8 Standard </w:t>
      </w:r>
      <w:r w:rsidRPr="001A449E">
        <w:rPr>
          <w:rFonts w:ascii="Tahoma" w:eastAsia="PMingLiU" w:hAnsi="Tahoma" w:cs="Tahoma"/>
          <w:sz w:val="18"/>
          <w:szCs w:val="22"/>
        </w:rPr>
        <w:t>企業套件使用權必須永久指派給單一裝置且不得移轉至任何其他裝置。</w:t>
      </w:r>
    </w:p>
    <w:p w:rsidR="006714D8" w:rsidRPr="001A449E" w:rsidRDefault="006714D8" w:rsidP="006714D8">
      <w:pPr>
        <w:contextualSpacing/>
        <w:rPr>
          <w:rFonts w:eastAsia="PMingLiU" w:cs="Tahoma"/>
        </w:rPr>
      </w:pPr>
    </w:p>
    <w:p w:rsidR="006714D8" w:rsidRPr="001A449E" w:rsidRDefault="006714D8" w:rsidP="006714D8">
      <w:pPr>
        <w:contextualSpacing/>
        <w:rPr>
          <w:rFonts w:eastAsia="PMingLiU" w:cs="Tahoma"/>
        </w:rPr>
      </w:pPr>
    </w:p>
    <w:p w:rsidR="006714D8" w:rsidRPr="001A449E" w:rsidRDefault="00A560B6" w:rsidP="006D5161">
      <w:pPr>
        <w:pStyle w:val="Heading3"/>
        <w:rPr>
          <w:rFonts w:ascii="Tahoma" w:eastAsia="PMingLiU" w:hAnsi="Tahoma" w:cs="Tahoma"/>
        </w:rPr>
      </w:pPr>
      <w:bookmarkStart w:id="1090" w:name="_26_Windows_Embedded"/>
      <w:bookmarkStart w:id="1091" w:name="_Toc363720637"/>
      <w:bookmarkEnd w:id="1090"/>
      <w:r w:rsidRPr="001A449E">
        <w:rPr>
          <w:rFonts w:ascii="Tahoma" w:eastAsia="PMingLiU" w:hAnsi="Tahoma" w:cs="Tahoma"/>
          <w:caps/>
          <w:color w:val="F66400"/>
          <w:sz w:val="22"/>
          <w:vertAlign w:val="superscript"/>
        </w:rPr>
        <w:t>27</w:t>
      </w:r>
      <w:r w:rsidRPr="00553328">
        <w:rPr>
          <w:rFonts w:ascii="Tahoma" w:eastAsia="PMingLiU" w:hAnsi="Tahoma" w:cs="Tahoma"/>
          <w:caps/>
          <w:color w:val="F66400"/>
          <w:sz w:val="22"/>
        </w:rPr>
        <w:t xml:space="preserve"> </w:t>
      </w:r>
      <w:r w:rsidRPr="001A449E">
        <w:rPr>
          <w:rFonts w:ascii="Tahoma" w:eastAsia="PMingLiU" w:hAnsi="Tahoma" w:cs="Tahoma"/>
          <w:color w:val="F66400"/>
          <w:sz w:val="22"/>
        </w:rPr>
        <w:t>Windows Embedded 8 Industry Pro Sideloading</w:t>
      </w:r>
      <w:bookmarkEnd w:id="1091"/>
      <w:r w:rsidRPr="001A449E">
        <w:rPr>
          <w:rFonts w:ascii="Tahoma" w:eastAsia="PMingLiU" w:hAnsi="Tahoma" w:cs="Tahoma"/>
          <w:caps/>
          <w:color w:val="F66400"/>
          <w:sz w:val="22"/>
          <w:vertAlign w:val="superscript"/>
        </w:rPr>
        <w:t xml:space="preserve"> </w:t>
      </w:r>
    </w:p>
    <w:p w:rsidR="006714D8" w:rsidRPr="001A449E" w:rsidRDefault="006714D8" w:rsidP="006714D8">
      <w:pPr>
        <w:spacing w:after="60"/>
        <w:ind w:left="720"/>
        <w:rPr>
          <w:rFonts w:eastAsia="PMingLiU" w:cs="Tahoma"/>
        </w:rPr>
      </w:pPr>
    </w:p>
    <w:p w:rsidR="006714D8" w:rsidRPr="001A449E" w:rsidRDefault="006714D8" w:rsidP="006714D8">
      <w:pPr>
        <w:spacing w:after="60"/>
        <w:ind w:left="720"/>
        <w:rPr>
          <w:rFonts w:eastAsia="PMingLiU" w:cs="Tahoma"/>
        </w:rPr>
      </w:pPr>
      <w:r w:rsidRPr="001A449E">
        <w:rPr>
          <w:rFonts w:eastAsia="PMingLiU" w:cs="Tahoma"/>
          <w:b/>
          <w:szCs w:val="18"/>
        </w:rPr>
        <w:t>可供訂購的</w:t>
      </w:r>
      <w:r w:rsidRPr="001A449E">
        <w:rPr>
          <w:rFonts w:eastAsia="PMingLiU" w:cs="Tahoma"/>
          <w:b/>
          <w:szCs w:val="18"/>
        </w:rPr>
        <w:t xml:space="preserve"> Windows Embedded 8 Industry Pro Sideloading </w:t>
      </w:r>
      <w:r w:rsidRPr="001A449E">
        <w:rPr>
          <w:rFonts w:eastAsia="PMingLiU" w:cs="Tahoma"/>
          <w:b/>
          <w:szCs w:val="18"/>
        </w:rPr>
        <w:t>使用權</w:t>
      </w:r>
    </w:p>
    <w:p w:rsidR="006714D8" w:rsidRPr="001A449E" w:rsidRDefault="006714D8" w:rsidP="006714D8">
      <w:pPr>
        <w:ind w:left="720"/>
        <w:rPr>
          <w:rFonts w:eastAsia="PMingLiU" w:cs="Tahoma"/>
        </w:rPr>
      </w:pPr>
      <w:r w:rsidRPr="001A449E">
        <w:rPr>
          <w:rFonts w:eastAsia="PMingLiU" w:cs="Tahoma"/>
          <w:szCs w:val="18"/>
        </w:rPr>
        <w:t>客戶可以針對以</w:t>
      </w:r>
      <w:r w:rsidRPr="001A449E">
        <w:rPr>
          <w:rFonts w:eastAsia="PMingLiU" w:cs="Tahoma"/>
          <w:szCs w:val="18"/>
        </w:rPr>
        <w:t xml:space="preserve"> Windows Embedded 8 Industry Pro </w:t>
      </w:r>
      <w:r w:rsidRPr="001A449E">
        <w:rPr>
          <w:rFonts w:eastAsia="PMingLiU" w:cs="Tahoma"/>
          <w:szCs w:val="18"/>
        </w:rPr>
        <w:t>授權之裝置訂購</w:t>
      </w:r>
      <w:r w:rsidRPr="001A449E">
        <w:rPr>
          <w:rFonts w:eastAsia="PMingLiU" w:cs="Tahoma"/>
          <w:szCs w:val="18"/>
        </w:rPr>
        <w:t xml:space="preserve"> Windows Embedded 8 Industry Pro Sideloading </w:t>
      </w:r>
      <w:r w:rsidRPr="001A449E">
        <w:rPr>
          <w:rFonts w:eastAsia="PMingLiU" w:cs="Tahoma"/>
          <w:szCs w:val="18"/>
        </w:rPr>
        <w:t>使用權。每項使用權必須永久指派給單一裝置。注意事項：　貴用戶不得在執行</w:t>
      </w:r>
      <w:r w:rsidRPr="001A449E">
        <w:rPr>
          <w:rFonts w:eastAsia="PMingLiU" w:cs="Tahoma"/>
          <w:szCs w:val="18"/>
        </w:rPr>
        <w:t xml:space="preserve"> Windows Embedded 8 Industry Pro </w:t>
      </w:r>
      <w:r w:rsidRPr="001A449E">
        <w:rPr>
          <w:rFonts w:eastAsia="PMingLiU" w:cs="Tahoma"/>
          <w:szCs w:val="18"/>
        </w:rPr>
        <w:t>之裝置上使用針對</w:t>
      </w:r>
      <w:r w:rsidRPr="001A449E">
        <w:rPr>
          <w:rFonts w:eastAsia="PMingLiU" w:cs="Tahoma"/>
          <w:szCs w:val="18"/>
        </w:rPr>
        <w:t xml:space="preserve"> Windows Embedded 8 Pro </w:t>
      </w:r>
      <w:r w:rsidRPr="001A449E">
        <w:rPr>
          <w:rFonts w:eastAsia="PMingLiU" w:cs="Tahoma"/>
          <w:szCs w:val="18"/>
        </w:rPr>
        <w:t>取得之側載使用權。若是</w:t>
      </w:r>
      <w:r w:rsidRPr="001A449E">
        <w:rPr>
          <w:rFonts w:eastAsia="PMingLiU" w:cs="Tahoma"/>
          <w:szCs w:val="18"/>
        </w:rPr>
        <w:t xml:space="preserve"> Windows Embedded 8 Pro </w:t>
      </w:r>
      <w:r w:rsidRPr="001A449E">
        <w:rPr>
          <w:rFonts w:eastAsia="PMingLiU" w:cs="Tahoma"/>
          <w:szCs w:val="18"/>
        </w:rPr>
        <w:t>裝置，請參閱本文件中之「</w:t>
      </w:r>
      <w:r w:rsidRPr="001A449E">
        <w:rPr>
          <w:rFonts w:eastAsia="PMingLiU" w:cs="Tahoma"/>
          <w:szCs w:val="18"/>
        </w:rPr>
        <w:t>Windows 8 Enterprise Sideloading</w:t>
      </w:r>
      <w:r w:rsidRPr="001A449E">
        <w:rPr>
          <w:rFonts w:eastAsia="PMingLiU" w:cs="Tahoma"/>
          <w:szCs w:val="18"/>
        </w:rPr>
        <w:t>」產品注意事項。</w:t>
      </w:r>
    </w:p>
    <w:p w:rsidR="006714D8" w:rsidRPr="001A449E" w:rsidRDefault="006714D8" w:rsidP="006714D8">
      <w:pPr>
        <w:rPr>
          <w:rFonts w:eastAsia="PMingLiU" w:cs="Tahoma"/>
        </w:rPr>
      </w:pPr>
    </w:p>
    <w:p w:rsidR="006714D8" w:rsidRPr="001A449E" w:rsidRDefault="006714D8" w:rsidP="006714D8">
      <w:pPr>
        <w:contextualSpacing/>
        <w:rPr>
          <w:rFonts w:eastAsia="PMingLiU" w:cs="Tahoma"/>
        </w:rPr>
      </w:pPr>
    </w:p>
    <w:p w:rsidR="006714D8" w:rsidRPr="001A449E" w:rsidRDefault="00A560B6" w:rsidP="006714D8">
      <w:pPr>
        <w:pStyle w:val="Heading3"/>
        <w:rPr>
          <w:rFonts w:ascii="Tahoma" w:eastAsia="PMingLiU" w:hAnsi="Tahoma" w:cs="Tahoma"/>
        </w:rPr>
      </w:pPr>
      <w:bookmarkStart w:id="1092" w:name="_27_Windows®_Embedded"/>
      <w:bookmarkStart w:id="1093" w:name="_Toc363720638"/>
      <w:bookmarkEnd w:id="1092"/>
      <w:r w:rsidRPr="001A449E">
        <w:rPr>
          <w:rFonts w:ascii="Tahoma" w:eastAsia="PMingLiU" w:hAnsi="Tahoma" w:cs="Tahoma"/>
          <w:caps/>
          <w:color w:val="F66400"/>
          <w:sz w:val="22"/>
          <w:vertAlign w:val="superscript"/>
        </w:rPr>
        <w:t>28</w:t>
      </w:r>
      <w:r w:rsidRPr="00553328">
        <w:rPr>
          <w:rFonts w:ascii="Tahoma" w:eastAsia="PMingLiU" w:hAnsi="Tahoma" w:cs="Tahoma"/>
          <w:caps/>
          <w:color w:val="F66400"/>
          <w:sz w:val="22"/>
        </w:rPr>
        <w:t xml:space="preserve"> </w:t>
      </w:r>
      <w:r w:rsidRPr="001A449E">
        <w:rPr>
          <w:rFonts w:ascii="Tahoma" w:eastAsia="PMingLiU" w:hAnsi="Tahoma" w:cs="Tahoma"/>
          <w:color w:val="F66400"/>
          <w:sz w:val="22"/>
        </w:rPr>
        <w:t>Windows</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Embedded 8 Industry Pro </w:t>
      </w:r>
      <w:r w:rsidRPr="001A449E">
        <w:rPr>
          <w:rFonts w:ascii="Tahoma" w:eastAsia="PMingLiU" w:hAnsi="Tahoma" w:cs="Tahoma"/>
          <w:color w:val="F66400"/>
          <w:sz w:val="22"/>
        </w:rPr>
        <w:t>升級</w:t>
      </w:r>
      <w:bookmarkEnd w:id="1093"/>
    </w:p>
    <w:p w:rsidR="006714D8" w:rsidRPr="001A449E" w:rsidRDefault="006714D8" w:rsidP="006714D8">
      <w:pPr>
        <w:rPr>
          <w:rFonts w:eastAsia="PMingLiU" w:cs="Tahoma"/>
        </w:rPr>
      </w:pPr>
    </w:p>
    <w:p w:rsidR="006714D8" w:rsidRPr="00553328" w:rsidRDefault="006714D8" w:rsidP="006714D8">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553328">
        <w:rPr>
          <w:rFonts w:ascii="Tahoma" w:eastAsia="PMingLiU" w:hAnsi="Tahoma" w:cs="Tahoma"/>
          <w:b/>
          <w:bCs/>
          <w:sz w:val="18"/>
          <w:szCs w:val="18"/>
        </w:rPr>
        <w:t>Windows</w:t>
      </w:r>
      <w:r w:rsidR="00181327" w:rsidRPr="00553328">
        <w:rPr>
          <w:rFonts w:ascii="Tahoma" w:eastAsia="PMingLiU" w:hAnsi="Tahoma" w:cs="Tahoma"/>
          <w:b/>
          <w:bCs/>
          <w:sz w:val="18"/>
          <w:szCs w:val="18"/>
          <w:vertAlign w:val="superscript"/>
        </w:rPr>
        <w:t>®</w:t>
      </w:r>
      <w:r w:rsidRPr="00553328">
        <w:rPr>
          <w:rFonts w:ascii="Tahoma" w:eastAsia="PMingLiU" w:hAnsi="Tahoma" w:cs="Tahoma"/>
          <w:b/>
          <w:bCs/>
          <w:sz w:val="18"/>
          <w:szCs w:val="18"/>
        </w:rPr>
        <w:t xml:space="preserve"> Embedded 8 Industry Pro </w:t>
      </w:r>
      <w:r w:rsidRPr="00553328">
        <w:rPr>
          <w:rFonts w:ascii="Tahoma" w:eastAsia="PMingLiU" w:hAnsi="Tahoma" w:cs="Tahoma"/>
          <w:b/>
          <w:bCs/>
          <w:sz w:val="18"/>
          <w:szCs w:val="18"/>
        </w:rPr>
        <w:t>升級與軟體保證</w:t>
      </w:r>
      <w:r w:rsidRPr="00553328">
        <w:rPr>
          <w:rFonts w:ascii="Tahoma" w:eastAsia="PMingLiU" w:hAnsi="Tahoma" w:cs="Tahoma"/>
          <w:b/>
          <w:sz w:val="18"/>
          <w:szCs w:val="18"/>
          <w:u w:val="single"/>
        </w:rPr>
        <w:t xml:space="preserve"> </w:t>
      </w:r>
    </w:p>
    <w:p w:rsidR="006714D8" w:rsidRPr="00553328" w:rsidRDefault="006714D8" w:rsidP="006714D8">
      <w:pPr>
        <w:ind w:left="720"/>
        <w:rPr>
          <w:rFonts w:eastAsia="PMingLiU" w:cs="Tahoma"/>
          <w:szCs w:val="18"/>
        </w:rPr>
      </w:pPr>
      <w:r w:rsidRPr="00553328">
        <w:rPr>
          <w:rFonts w:eastAsia="PMingLiU" w:cs="Tahoma"/>
          <w:szCs w:val="18"/>
          <w:u w:val="single"/>
        </w:rPr>
        <w:t xml:space="preserve">Windows Embedded 8 Industry Pro </w:t>
      </w:r>
      <w:r w:rsidRPr="00553328">
        <w:rPr>
          <w:rFonts w:eastAsia="PMingLiU" w:cs="Tahoma"/>
          <w:szCs w:val="18"/>
          <w:u w:val="single"/>
        </w:rPr>
        <w:t>之作業系統</w:t>
      </w:r>
      <w:r w:rsidRPr="00553328">
        <w:rPr>
          <w:rFonts w:eastAsia="PMingLiU" w:cs="Tahoma"/>
          <w:szCs w:val="18"/>
          <w:u w:val="single"/>
        </w:rPr>
        <w:t xml:space="preserve"> (OS) </w:t>
      </w:r>
      <w:r w:rsidRPr="00553328">
        <w:rPr>
          <w:rFonts w:eastAsia="PMingLiU" w:cs="Tahoma"/>
          <w:szCs w:val="18"/>
          <w:u w:val="single"/>
        </w:rPr>
        <w:t>升級使用權</w:t>
      </w:r>
    </w:p>
    <w:p w:rsidR="006714D8" w:rsidRPr="00553328" w:rsidRDefault="006714D8" w:rsidP="006714D8">
      <w:pPr>
        <w:pStyle w:val="FootnoteBulletLevel1"/>
        <w:tabs>
          <w:tab w:val="clear" w:pos="900"/>
        </w:tabs>
        <w:adjustRightInd/>
        <w:spacing w:before="0" w:after="0"/>
        <w:ind w:left="720" w:hanging="7"/>
        <w:textAlignment w:val="auto"/>
        <w:rPr>
          <w:rFonts w:ascii="Tahoma" w:eastAsia="PMingLiU" w:hAnsi="Tahoma" w:cs="Tahoma"/>
          <w:sz w:val="18"/>
          <w:szCs w:val="18"/>
        </w:rPr>
      </w:pPr>
      <w:r w:rsidRPr="00553328">
        <w:rPr>
          <w:rFonts w:ascii="Tahoma" w:eastAsia="PMingLiU" w:hAnsi="Tahoma" w:cs="Tahoma"/>
          <w:sz w:val="18"/>
          <w:szCs w:val="18"/>
        </w:rPr>
        <w:t>針對</w:t>
      </w:r>
      <w:r w:rsidRPr="00553328">
        <w:rPr>
          <w:rFonts w:ascii="Tahoma" w:eastAsia="PMingLiU" w:hAnsi="Tahoma" w:cs="Tahoma"/>
          <w:sz w:val="18"/>
          <w:szCs w:val="18"/>
        </w:rPr>
        <w:t xml:space="preserve"> Windows Embedded 8 Industry Pro </w:t>
      </w:r>
      <w:r w:rsidRPr="00553328">
        <w:rPr>
          <w:rFonts w:ascii="Tahoma" w:eastAsia="PMingLiU" w:hAnsi="Tahoma" w:cs="Tahoma"/>
          <w:sz w:val="18"/>
          <w:szCs w:val="18"/>
        </w:rPr>
        <w:t>所授與之作業系統使用權僅為升級使用權。</w:t>
      </w:r>
      <w:r w:rsidRPr="00553328">
        <w:rPr>
          <w:rFonts w:ascii="Tahoma" w:eastAsia="PMingLiU" w:hAnsi="Tahoma" w:cs="Tahoma"/>
          <w:sz w:val="18"/>
          <w:szCs w:val="18"/>
          <w:lang w:eastAsia="zh-TW"/>
        </w:rPr>
        <w:t>不提供完整的桌面作業系統使用權。</w:t>
      </w:r>
      <w:r w:rsidRPr="00553328">
        <w:rPr>
          <w:rFonts w:ascii="Tahoma" w:eastAsia="PMingLiU" w:hAnsi="Tahoma" w:cs="Tahoma"/>
          <w:sz w:val="18"/>
          <w:szCs w:val="18"/>
        </w:rPr>
        <w:t>因此，　貴用戶將為其取得</w:t>
      </w:r>
      <w:r w:rsidRPr="00553328">
        <w:rPr>
          <w:rFonts w:ascii="Tahoma" w:eastAsia="PMingLiU" w:hAnsi="Tahoma" w:cs="Tahoma"/>
          <w:sz w:val="18"/>
          <w:szCs w:val="18"/>
        </w:rPr>
        <w:t xml:space="preserve"> Windows Embedded 8 Industry Pro </w:t>
      </w:r>
      <w:r w:rsidRPr="00553328">
        <w:rPr>
          <w:rFonts w:ascii="Tahoma" w:eastAsia="PMingLiU" w:hAnsi="Tahoma" w:cs="Tahoma"/>
          <w:sz w:val="18"/>
          <w:szCs w:val="18"/>
        </w:rPr>
        <w:t>升級並在其上執行該升級的每個桌面裝置，皆須經授權始得執行以下所載明的其中一項合格作業系統。</w:t>
      </w:r>
    </w:p>
    <w:p w:rsidR="006714D8" w:rsidRPr="00553328" w:rsidRDefault="006714D8" w:rsidP="006714D8">
      <w:pPr>
        <w:ind w:left="720"/>
        <w:rPr>
          <w:rFonts w:eastAsia="PMingLiU" w:cs="Tahoma"/>
          <w:szCs w:val="18"/>
        </w:rPr>
      </w:pPr>
    </w:p>
    <w:p w:rsidR="006714D8" w:rsidRPr="00553328" w:rsidRDefault="006714D8" w:rsidP="006714D8">
      <w:pPr>
        <w:ind w:left="720"/>
        <w:rPr>
          <w:rFonts w:eastAsia="PMingLiU" w:cs="Tahoma"/>
          <w:szCs w:val="18"/>
        </w:rPr>
      </w:pPr>
      <w:r w:rsidRPr="00553328">
        <w:rPr>
          <w:rFonts w:eastAsia="PMingLiU" w:cs="Tahoma"/>
          <w:szCs w:val="18"/>
          <w:u w:val="single"/>
        </w:rPr>
        <w:t xml:space="preserve">Windows Embedded 8 Industry Pro </w:t>
      </w:r>
      <w:r w:rsidRPr="00553328">
        <w:rPr>
          <w:rFonts w:eastAsia="PMingLiU" w:cs="Tahoma"/>
          <w:szCs w:val="18"/>
          <w:u w:val="single"/>
        </w:rPr>
        <w:t>之合格</w:t>
      </w:r>
      <w:r w:rsidRPr="00553328">
        <w:rPr>
          <w:rFonts w:eastAsia="PMingLiU" w:cs="Tahoma"/>
          <w:szCs w:val="18"/>
          <w:u w:val="single"/>
        </w:rPr>
        <w:t xml:space="preserve"> OS </w:t>
      </w:r>
      <w:r w:rsidRPr="00553328">
        <w:rPr>
          <w:rFonts w:eastAsia="PMingLiU" w:cs="Tahoma"/>
          <w:szCs w:val="18"/>
          <w:u w:val="single"/>
        </w:rPr>
        <w:t>規則</w:t>
      </w:r>
    </w:p>
    <w:p w:rsidR="006714D8" w:rsidRPr="00553328" w:rsidRDefault="006714D8" w:rsidP="007015CC">
      <w:pPr>
        <w:numPr>
          <w:ilvl w:val="0"/>
          <w:numId w:val="84"/>
        </w:numPr>
        <w:spacing w:after="60"/>
        <w:ind w:left="1440"/>
        <w:rPr>
          <w:rFonts w:eastAsia="PMingLiU" w:cs="Tahoma"/>
          <w:szCs w:val="18"/>
        </w:rPr>
      </w:pPr>
      <w:r w:rsidRPr="00553328">
        <w:rPr>
          <w:rFonts w:eastAsia="PMingLiU" w:cs="Tahoma"/>
          <w:szCs w:val="18"/>
        </w:rPr>
        <w:t>合格</w:t>
      </w:r>
      <w:r w:rsidRPr="00553328">
        <w:rPr>
          <w:rFonts w:eastAsia="PMingLiU" w:cs="Tahoma"/>
          <w:szCs w:val="18"/>
        </w:rPr>
        <w:t xml:space="preserve"> OS </w:t>
      </w:r>
      <w:r w:rsidRPr="00553328">
        <w:rPr>
          <w:rFonts w:eastAsia="PMingLiU" w:cs="Tahoma"/>
          <w:szCs w:val="18"/>
        </w:rPr>
        <w:t>必須安裝在已指派</w:t>
      </w:r>
      <w:r w:rsidRPr="00553328">
        <w:rPr>
          <w:rFonts w:eastAsia="PMingLiU" w:cs="Tahoma"/>
          <w:szCs w:val="18"/>
        </w:rPr>
        <w:t xml:space="preserve"> Windows Embedded 8 Industry Pro </w:t>
      </w:r>
      <w:r w:rsidRPr="00553328">
        <w:rPr>
          <w:rFonts w:eastAsia="PMingLiU" w:cs="Tahoma"/>
          <w:szCs w:val="18"/>
        </w:rPr>
        <w:t>升級使用權之裝置。</w:t>
      </w:r>
    </w:p>
    <w:p w:rsidR="006714D8" w:rsidRPr="00553328" w:rsidRDefault="006714D8" w:rsidP="007015CC">
      <w:pPr>
        <w:numPr>
          <w:ilvl w:val="1"/>
          <w:numId w:val="86"/>
        </w:numPr>
        <w:spacing w:after="60"/>
        <w:ind w:left="1440"/>
        <w:rPr>
          <w:rFonts w:eastAsia="PMingLiU" w:cs="Tahoma"/>
          <w:szCs w:val="18"/>
        </w:rPr>
      </w:pPr>
      <w:r w:rsidRPr="00553328">
        <w:rPr>
          <w:rFonts w:eastAsia="PMingLiU" w:cs="Tahoma"/>
          <w:szCs w:val="18"/>
        </w:rPr>
        <w:t>除以下所提供者外，客戶必須從裝置移除合格作業系統，才能建置</w:t>
      </w:r>
      <w:r w:rsidRPr="00553328">
        <w:rPr>
          <w:rFonts w:eastAsia="PMingLiU" w:cs="Tahoma"/>
          <w:szCs w:val="18"/>
        </w:rPr>
        <w:t xml:space="preserve"> Windows Embedded 8 Industry Pro </w:t>
      </w:r>
      <w:r w:rsidRPr="00553328">
        <w:rPr>
          <w:rFonts w:eastAsia="PMingLiU" w:cs="Tahoma"/>
          <w:szCs w:val="18"/>
        </w:rPr>
        <w:t>升級使用權。</w:t>
      </w:r>
    </w:p>
    <w:p w:rsidR="006714D8" w:rsidRPr="00553328" w:rsidRDefault="006714D8" w:rsidP="007015CC">
      <w:pPr>
        <w:numPr>
          <w:ilvl w:val="1"/>
          <w:numId w:val="86"/>
        </w:numPr>
        <w:spacing w:after="60"/>
        <w:ind w:left="1440"/>
        <w:rPr>
          <w:rFonts w:eastAsia="PMingLiU" w:cs="Tahoma"/>
          <w:szCs w:val="18"/>
        </w:rPr>
      </w:pPr>
      <w:r w:rsidRPr="00553328">
        <w:rPr>
          <w:rFonts w:eastAsia="PMingLiU" w:cs="Tahoma"/>
          <w:szCs w:val="18"/>
        </w:rPr>
        <w:t>想要一次安裝或執行一份以上之授權</w:t>
      </w:r>
      <w:r w:rsidRPr="00553328">
        <w:rPr>
          <w:rFonts w:eastAsia="PMingLiU" w:cs="Tahoma"/>
          <w:szCs w:val="18"/>
        </w:rPr>
        <w:t xml:space="preserve"> OS (</w:t>
      </w:r>
      <w:r w:rsidRPr="00553328">
        <w:rPr>
          <w:rFonts w:eastAsia="PMingLiU" w:cs="Tahoma"/>
          <w:szCs w:val="18"/>
        </w:rPr>
        <w:t>包括合格</w:t>
      </w:r>
      <w:r w:rsidRPr="00553328">
        <w:rPr>
          <w:rFonts w:eastAsia="PMingLiU" w:cs="Tahoma"/>
          <w:szCs w:val="18"/>
        </w:rPr>
        <w:t xml:space="preserve"> OS) </w:t>
      </w:r>
      <w:r w:rsidRPr="00553328">
        <w:rPr>
          <w:rFonts w:eastAsia="PMingLiU" w:cs="Tahoma"/>
          <w:szCs w:val="18"/>
        </w:rPr>
        <w:t>的客戶，為其</w:t>
      </w:r>
      <w:r w:rsidRPr="00553328">
        <w:rPr>
          <w:rFonts w:eastAsia="PMingLiU" w:cs="Tahoma"/>
          <w:szCs w:val="18"/>
        </w:rPr>
        <w:t xml:space="preserve"> Windows Embedded 8 Industry Pro </w:t>
      </w:r>
      <w:r w:rsidRPr="00553328">
        <w:rPr>
          <w:rFonts w:eastAsia="PMingLiU" w:cs="Tahoma"/>
          <w:szCs w:val="18"/>
        </w:rPr>
        <w:t>升級使用權取得軟體保證。</w:t>
      </w:r>
    </w:p>
    <w:p w:rsidR="006714D8" w:rsidRPr="00553328" w:rsidRDefault="006714D8" w:rsidP="007015CC">
      <w:pPr>
        <w:numPr>
          <w:ilvl w:val="1"/>
          <w:numId w:val="86"/>
        </w:numPr>
        <w:ind w:left="1440"/>
        <w:rPr>
          <w:rFonts w:eastAsia="PMingLiU" w:cs="Tahoma"/>
          <w:szCs w:val="18"/>
        </w:rPr>
      </w:pPr>
      <w:r w:rsidRPr="00553328">
        <w:rPr>
          <w:rFonts w:eastAsia="PMingLiU" w:cs="Tahoma"/>
          <w:szCs w:val="18"/>
        </w:rPr>
        <w:t>具備有效的軟體保證範圍之客戶不需要解除安裝合格</w:t>
      </w:r>
      <w:r w:rsidRPr="00553328">
        <w:rPr>
          <w:rFonts w:eastAsia="PMingLiU" w:cs="Tahoma"/>
          <w:szCs w:val="18"/>
        </w:rPr>
        <w:t xml:space="preserve"> OS</w:t>
      </w:r>
      <w:r w:rsidRPr="00553328">
        <w:rPr>
          <w:rFonts w:eastAsia="PMingLiU" w:cs="Tahoma"/>
          <w:szCs w:val="18"/>
        </w:rPr>
        <w:t>，而且可以同時安裝及執行合格</w:t>
      </w:r>
      <w:r w:rsidRPr="00553328">
        <w:rPr>
          <w:rFonts w:eastAsia="PMingLiU" w:cs="Tahoma"/>
          <w:szCs w:val="18"/>
        </w:rPr>
        <w:t xml:space="preserve"> OS </w:t>
      </w:r>
      <w:r w:rsidRPr="00553328">
        <w:rPr>
          <w:rFonts w:eastAsia="PMingLiU" w:cs="Tahoma"/>
          <w:szCs w:val="18"/>
        </w:rPr>
        <w:t>及</w:t>
      </w:r>
      <w:r w:rsidRPr="00553328">
        <w:rPr>
          <w:rFonts w:eastAsia="PMingLiU" w:cs="Tahoma"/>
          <w:szCs w:val="18"/>
        </w:rPr>
        <w:t xml:space="preserve"> Windows Embedded 8 Industry Pro</w:t>
      </w:r>
      <w:r w:rsidRPr="00553328">
        <w:rPr>
          <w:rFonts w:eastAsia="PMingLiU" w:cs="Tahoma"/>
          <w:szCs w:val="18"/>
        </w:rPr>
        <w:t>。</w:t>
      </w:r>
    </w:p>
    <w:p w:rsidR="007015CC" w:rsidRPr="00553328" w:rsidRDefault="007015CC" w:rsidP="007015CC">
      <w:pPr>
        <w:spacing w:after="60"/>
        <w:rPr>
          <w:rFonts w:eastAsia="PMingLiU" w:cs="Tahoma"/>
          <w:szCs w:val="18"/>
        </w:rPr>
      </w:pPr>
    </w:p>
    <w:p w:rsidR="006714D8" w:rsidRPr="00553328" w:rsidRDefault="006714D8" w:rsidP="007015CC">
      <w:pPr>
        <w:pStyle w:val="ListParagraph"/>
        <w:rPr>
          <w:rFonts w:ascii="Tahoma" w:eastAsia="PMingLiU" w:hAnsi="Tahoma" w:cs="Tahoma"/>
          <w:sz w:val="18"/>
          <w:szCs w:val="18"/>
          <w:lang w:eastAsia="zh-TW"/>
        </w:rPr>
      </w:pPr>
      <w:r w:rsidRPr="00553328">
        <w:rPr>
          <w:rFonts w:ascii="Tahoma" w:eastAsia="PMingLiU" w:hAnsi="Tahoma" w:cs="Tahoma"/>
          <w:sz w:val="18"/>
          <w:szCs w:val="18"/>
          <w:u w:val="single"/>
          <w:lang w:eastAsia="zh-TW"/>
        </w:rPr>
        <w:t>合格作業系統</w:t>
      </w:r>
      <w:r w:rsidRPr="00553328">
        <w:rPr>
          <w:rFonts w:ascii="Tahoma" w:eastAsia="PMingLiU" w:hAnsi="Tahoma" w:cs="Tahoma"/>
          <w:sz w:val="18"/>
          <w:szCs w:val="18"/>
          <w:u w:val="single"/>
          <w:lang w:eastAsia="zh-TW"/>
        </w:rPr>
        <w:t xml:space="preserve"> (</w:t>
      </w:r>
      <w:r w:rsidRPr="00553328">
        <w:rPr>
          <w:rFonts w:ascii="Tahoma" w:eastAsia="PMingLiU" w:hAnsi="Tahoma" w:cs="Tahoma"/>
          <w:sz w:val="18"/>
          <w:szCs w:val="18"/>
          <w:u w:val="single"/>
          <w:lang w:eastAsia="zh-TW"/>
        </w:rPr>
        <w:t>以下稱「合格</w:t>
      </w:r>
      <w:r w:rsidRPr="00553328">
        <w:rPr>
          <w:rFonts w:ascii="Tahoma" w:eastAsia="PMingLiU" w:hAnsi="Tahoma" w:cs="Tahoma"/>
          <w:sz w:val="18"/>
          <w:szCs w:val="18"/>
          <w:u w:val="single"/>
          <w:lang w:eastAsia="zh-TW"/>
        </w:rPr>
        <w:t xml:space="preserve"> OS</w:t>
      </w:r>
      <w:r w:rsidRPr="00553328">
        <w:rPr>
          <w:rFonts w:ascii="Tahoma" w:eastAsia="PMingLiU" w:hAnsi="Tahoma" w:cs="Tahoma"/>
          <w:sz w:val="18"/>
          <w:szCs w:val="18"/>
          <w:u w:val="single"/>
          <w:lang w:eastAsia="zh-TW"/>
        </w:rPr>
        <w:t>」</w:t>
      </w:r>
      <w:r w:rsidRPr="00553328">
        <w:rPr>
          <w:rFonts w:ascii="Tahoma" w:eastAsia="PMingLiU" w:hAnsi="Tahoma" w:cs="Tahoma"/>
          <w:sz w:val="18"/>
          <w:szCs w:val="18"/>
          <w:u w:val="single"/>
          <w:lang w:eastAsia="zh-TW"/>
        </w:rPr>
        <w:t>)</w:t>
      </w:r>
    </w:p>
    <w:p w:rsidR="006714D8" w:rsidRPr="00553328" w:rsidRDefault="006714D8" w:rsidP="007015CC">
      <w:pPr>
        <w:numPr>
          <w:ilvl w:val="1"/>
          <w:numId w:val="86"/>
        </w:numPr>
        <w:spacing w:after="60"/>
        <w:ind w:left="1440"/>
        <w:rPr>
          <w:rFonts w:eastAsia="PMingLiU" w:cs="Tahoma"/>
          <w:szCs w:val="18"/>
        </w:rPr>
      </w:pPr>
      <w:r w:rsidRPr="00553328">
        <w:rPr>
          <w:rFonts w:eastAsia="PMingLiU" w:cs="Tahoma"/>
          <w:szCs w:val="18"/>
        </w:rPr>
        <w:t>Windows Embedded for Point of Service (WEPOS)</w:t>
      </w:r>
    </w:p>
    <w:p w:rsidR="006714D8" w:rsidRPr="00553328" w:rsidRDefault="006714D8" w:rsidP="007015CC">
      <w:pPr>
        <w:numPr>
          <w:ilvl w:val="1"/>
          <w:numId w:val="86"/>
        </w:numPr>
        <w:spacing w:after="60"/>
        <w:ind w:left="1440"/>
        <w:rPr>
          <w:rFonts w:eastAsia="PMingLiU" w:cs="Tahoma"/>
          <w:szCs w:val="18"/>
        </w:rPr>
      </w:pPr>
      <w:r w:rsidRPr="00553328">
        <w:rPr>
          <w:rFonts w:eastAsia="PMingLiU" w:cs="Tahoma"/>
          <w:szCs w:val="18"/>
        </w:rPr>
        <w:t xml:space="preserve">Windows Embedded POSReady 2009 </w:t>
      </w:r>
      <w:r w:rsidRPr="00553328">
        <w:rPr>
          <w:rFonts w:eastAsia="PMingLiU" w:cs="Tahoma"/>
          <w:szCs w:val="18"/>
        </w:rPr>
        <w:t>和</w:t>
      </w:r>
      <w:r w:rsidRPr="00553328">
        <w:rPr>
          <w:rFonts w:eastAsia="PMingLiU" w:cs="Tahoma"/>
          <w:szCs w:val="18"/>
        </w:rPr>
        <w:t xml:space="preserve"> POSReady 7</w:t>
      </w:r>
    </w:p>
    <w:p w:rsidR="006714D8" w:rsidRPr="00553328" w:rsidRDefault="006714D8" w:rsidP="007015CC">
      <w:pPr>
        <w:numPr>
          <w:ilvl w:val="1"/>
          <w:numId w:val="86"/>
        </w:numPr>
        <w:spacing w:after="60"/>
        <w:ind w:left="1440"/>
        <w:rPr>
          <w:rFonts w:eastAsia="PMingLiU" w:cs="Tahoma"/>
          <w:szCs w:val="18"/>
        </w:rPr>
      </w:pPr>
      <w:r w:rsidRPr="00553328">
        <w:rPr>
          <w:rFonts w:eastAsia="PMingLiU" w:cs="Tahoma"/>
          <w:szCs w:val="18"/>
        </w:rPr>
        <w:t>Windows XP Professional for Embedded Systems</w:t>
      </w:r>
    </w:p>
    <w:p w:rsidR="006714D8" w:rsidRPr="00553328" w:rsidRDefault="006714D8" w:rsidP="007015CC">
      <w:pPr>
        <w:numPr>
          <w:ilvl w:val="1"/>
          <w:numId w:val="86"/>
        </w:numPr>
        <w:spacing w:after="60"/>
        <w:ind w:left="1440"/>
        <w:rPr>
          <w:rFonts w:eastAsia="PMingLiU" w:cs="Tahoma"/>
          <w:szCs w:val="18"/>
        </w:rPr>
      </w:pPr>
      <w:r w:rsidRPr="00553328">
        <w:rPr>
          <w:rFonts w:eastAsia="PMingLiU" w:cs="Tahoma"/>
          <w:szCs w:val="18"/>
        </w:rPr>
        <w:t xml:space="preserve">Windows Vista Business for Embedded Systems </w:t>
      </w:r>
      <w:r w:rsidRPr="00553328">
        <w:rPr>
          <w:rFonts w:eastAsia="PMingLiU" w:cs="Tahoma"/>
          <w:szCs w:val="18"/>
        </w:rPr>
        <w:t>和</w:t>
      </w:r>
      <w:r w:rsidRPr="00553328">
        <w:rPr>
          <w:rFonts w:eastAsia="PMingLiU" w:cs="Tahoma"/>
          <w:szCs w:val="18"/>
        </w:rPr>
        <w:t xml:space="preserve"> Windows Vista Ultimate for Embedded Systems</w:t>
      </w:r>
    </w:p>
    <w:p w:rsidR="006714D8" w:rsidRPr="00553328" w:rsidRDefault="006714D8" w:rsidP="007015CC">
      <w:pPr>
        <w:numPr>
          <w:ilvl w:val="1"/>
          <w:numId w:val="86"/>
        </w:numPr>
        <w:spacing w:after="60"/>
        <w:ind w:left="1440"/>
        <w:rPr>
          <w:rFonts w:eastAsia="PMingLiU" w:cs="Tahoma"/>
          <w:szCs w:val="18"/>
        </w:rPr>
      </w:pPr>
      <w:r w:rsidRPr="00553328">
        <w:rPr>
          <w:rFonts w:eastAsia="PMingLiU" w:cs="Tahoma"/>
          <w:szCs w:val="18"/>
        </w:rPr>
        <w:t>Windows 2000 Professional for Embedded Systems</w:t>
      </w:r>
    </w:p>
    <w:p w:rsidR="006714D8" w:rsidRPr="001A449E" w:rsidRDefault="006714D8" w:rsidP="007015CC">
      <w:pPr>
        <w:numPr>
          <w:ilvl w:val="1"/>
          <w:numId w:val="86"/>
        </w:numPr>
        <w:spacing w:after="60"/>
        <w:ind w:left="1440"/>
        <w:rPr>
          <w:rFonts w:eastAsia="PMingLiU" w:cs="Tahoma"/>
        </w:rPr>
      </w:pPr>
      <w:r w:rsidRPr="001A449E">
        <w:rPr>
          <w:rFonts w:eastAsia="PMingLiU" w:cs="Tahoma"/>
          <w:szCs w:val="18"/>
        </w:rPr>
        <w:t>Windows NT Embedded for Embedded Systems</w:t>
      </w:r>
    </w:p>
    <w:p w:rsidR="006714D8" w:rsidRPr="001A449E" w:rsidRDefault="006714D8" w:rsidP="007015CC">
      <w:pPr>
        <w:numPr>
          <w:ilvl w:val="1"/>
          <w:numId w:val="86"/>
        </w:numPr>
        <w:spacing w:after="60"/>
        <w:ind w:left="1440"/>
        <w:rPr>
          <w:rFonts w:eastAsia="PMingLiU" w:cs="Tahoma"/>
        </w:rPr>
      </w:pPr>
      <w:r w:rsidRPr="001A449E">
        <w:rPr>
          <w:rFonts w:eastAsia="PMingLiU" w:cs="Tahoma"/>
          <w:szCs w:val="18"/>
        </w:rPr>
        <w:t>Windows 7 Professional for Embedded Systems</w:t>
      </w:r>
    </w:p>
    <w:p w:rsidR="006714D8" w:rsidRPr="001A449E" w:rsidRDefault="006714D8" w:rsidP="007015CC">
      <w:pPr>
        <w:numPr>
          <w:ilvl w:val="1"/>
          <w:numId w:val="86"/>
        </w:numPr>
        <w:spacing w:after="60"/>
        <w:ind w:left="1440"/>
        <w:rPr>
          <w:rFonts w:eastAsia="PMingLiU" w:cs="Tahoma"/>
        </w:rPr>
      </w:pPr>
      <w:r w:rsidRPr="001A449E">
        <w:rPr>
          <w:rFonts w:eastAsia="PMingLiU" w:cs="Tahoma"/>
          <w:szCs w:val="18"/>
        </w:rPr>
        <w:t>Windows 7 Ultimate for Embedded Systems</w:t>
      </w:r>
    </w:p>
    <w:p w:rsidR="006714D8" w:rsidRPr="001A449E" w:rsidRDefault="006714D8" w:rsidP="007015CC">
      <w:pPr>
        <w:numPr>
          <w:ilvl w:val="1"/>
          <w:numId w:val="86"/>
        </w:numPr>
        <w:spacing w:after="60"/>
        <w:ind w:left="1440"/>
        <w:rPr>
          <w:rFonts w:eastAsia="PMingLiU" w:cs="Tahoma"/>
        </w:rPr>
      </w:pPr>
      <w:r w:rsidRPr="001A449E">
        <w:rPr>
          <w:rFonts w:eastAsia="PMingLiU" w:cs="Tahoma"/>
          <w:szCs w:val="18"/>
        </w:rPr>
        <w:t>Windows XP Embedded</w:t>
      </w:r>
    </w:p>
    <w:p w:rsidR="006714D8" w:rsidRPr="001A449E" w:rsidRDefault="006714D8" w:rsidP="007015CC">
      <w:pPr>
        <w:numPr>
          <w:ilvl w:val="1"/>
          <w:numId w:val="86"/>
        </w:numPr>
        <w:spacing w:after="60"/>
        <w:ind w:left="1440"/>
        <w:rPr>
          <w:rFonts w:eastAsia="PMingLiU" w:cs="Tahoma"/>
        </w:rPr>
      </w:pPr>
      <w:r w:rsidRPr="001A449E">
        <w:rPr>
          <w:rFonts w:eastAsia="PMingLiU" w:cs="Tahoma"/>
          <w:szCs w:val="18"/>
        </w:rPr>
        <w:t>Windows Embedded Standard 7</w:t>
      </w:r>
      <w:r w:rsidRPr="001A449E">
        <w:rPr>
          <w:rFonts w:eastAsia="PMingLiU" w:cs="Tahoma"/>
          <w:szCs w:val="18"/>
        </w:rPr>
        <w:t>、</w:t>
      </w:r>
      <w:r w:rsidRPr="001A449E">
        <w:rPr>
          <w:rFonts w:eastAsia="PMingLiU" w:cs="Tahoma"/>
          <w:szCs w:val="18"/>
        </w:rPr>
        <w:t xml:space="preserve">2009 </w:t>
      </w:r>
      <w:r w:rsidRPr="001A449E">
        <w:rPr>
          <w:rFonts w:eastAsia="PMingLiU" w:cs="Tahoma"/>
          <w:szCs w:val="18"/>
        </w:rPr>
        <w:t>和</w:t>
      </w:r>
      <w:r w:rsidRPr="001A449E">
        <w:rPr>
          <w:rFonts w:eastAsia="PMingLiU" w:cs="Tahoma"/>
          <w:szCs w:val="18"/>
        </w:rPr>
        <w:t xml:space="preserve"> Windows Embedded 8 Standard</w:t>
      </w:r>
    </w:p>
    <w:p w:rsidR="006714D8" w:rsidRPr="001A449E" w:rsidRDefault="006714D8" w:rsidP="007015CC">
      <w:pPr>
        <w:numPr>
          <w:ilvl w:val="1"/>
          <w:numId w:val="86"/>
        </w:numPr>
        <w:spacing w:after="60"/>
        <w:ind w:left="1440"/>
        <w:rPr>
          <w:rFonts w:eastAsia="PMingLiU" w:cs="Tahoma"/>
        </w:rPr>
      </w:pPr>
      <w:r w:rsidRPr="001A449E">
        <w:rPr>
          <w:rFonts w:eastAsia="PMingLiU" w:cs="Tahoma"/>
          <w:szCs w:val="18"/>
        </w:rPr>
        <w:t>Windows Embedded 8 Pro</w:t>
      </w:r>
    </w:p>
    <w:p w:rsidR="006714D8" w:rsidRPr="001A449E" w:rsidRDefault="006714D8" w:rsidP="007015CC">
      <w:pPr>
        <w:numPr>
          <w:ilvl w:val="1"/>
          <w:numId w:val="86"/>
        </w:numPr>
        <w:spacing w:after="60"/>
        <w:ind w:left="1440"/>
        <w:rPr>
          <w:rFonts w:eastAsia="PMingLiU" w:cs="Tahoma"/>
        </w:rPr>
      </w:pPr>
      <w:r w:rsidRPr="001A449E">
        <w:rPr>
          <w:rFonts w:eastAsia="PMingLiU" w:cs="Tahoma"/>
          <w:szCs w:val="18"/>
        </w:rPr>
        <w:t>Windows Embedded 8 Industry) Pro</w:t>
      </w:r>
      <w:r w:rsidRPr="001A449E">
        <w:rPr>
          <w:rFonts w:eastAsia="PMingLiU" w:cs="Tahoma"/>
          <w:szCs w:val="18"/>
        </w:rPr>
        <w:t>：一般及零售</w:t>
      </w:r>
    </w:p>
    <w:p w:rsidR="006714D8" w:rsidRPr="00553328" w:rsidRDefault="006714D8" w:rsidP="006714D8">
      <w:pPr>
        <w:rPr>
          <w:rFonts w:eastAsia="PMingLiU" w:cs="Tahoma"/>
          <w:szCs w:val="18"/>
        </w:rPr>
      </w:pPr>
    </w:p>
    <w:p w:rsidR="006714D8" w:rsidRPr="00553328" w:rsidRDefault="006714D8" w:rsidP="007015CC">
      <w:pPr>
        <w:pStyle w:val="FootnoteBulletLevel1"/>
        <w:tabs>
          <w:tab w:val="clear" w:pos="900"/>
        </w:tabs>
        <w:spacing w:before="0" w:after="0"/>
        <w:ind w:left="0" w:firstLine="0"/>
        <w:rPr>
          <w:rFonts w:ascii="Tahoma" w:eastAsia="PMingLiU" w:hAnsi="Tahoma" w:cs="Tahoma"/>
          <w:sz w:val="18"/>
          <w:szCs w:val="18"/>
        </w:rPr>
      </w:pPr>
      <w:r w:rsidRPr="00553328">
        <w:rPr>
          <w:rFonts w:ascii="Tahoma" w:eastAsia="PMingLiU" w:hAnsi="Tahoma" w:cs="Tahoma"/>
          <w:sz w:val="18"/>
          <w:szCs w:val="18"/>
          <w:lang w:eastAsia="zh-TW"/>
        </w:rPr>
        <w:t>以上未列出的任何作業系統都不是合格</w:t>
      </w:r>
      <w:r w:rsidRPr="00553328">
        <w:rPr>
          <w:rFonts w:ascii="Tahoma" w:eastAsia="PMingLiU" w:hAnsi="Tahoma" w:cs="Tahoma"/>
          <w:sz w:val="18"/>
          <w:szCs w:val="18"/>
          <w:lang w:eastAsia="zh-TW"/>
        </w:rPr>
        <w:t xml:space="preserve"> OS</w:t>
      </w:r>
      <w:r w:rsidRPr="00553328">
        <w:rPr>
          <w:rFonts w:ascii="Tahoma" w:eastAsia="PMingLiU" w:hAnsi="Tahoma" w:cs="Tahoma"/>
          <w:sz w:val="18"/>
          <w:szCs w:val="18"/>
          <w:lang w:eastAsia="zh-TW"/>
        </w:rPr>
        <w:t>。</w:t>
      </w:r>
      <w:r w:rsidRPr="00553328">
        <w:rPr>
          <w:rFonts w:ascii="Tahoma" w:eastAsia="PMingLiU" w:hAnsi="Tahoma" w:cs="Tahoma"/>
          <w:sz w:val="18"/>
          <w:szCs w:val="18"/>
        </w:rPr>
        <w:t>例如，</w:t>
      </w:r>
      <w:r w:rsidRPr="00553328">
        <w:rPr>
          <w:rFonts w:ascii="Tahoma" w:eastAsia="PMingLiU" w:hAnsi="Tahoma" w:cs="Tahoma"/>
          <w:sz w:val="18"/>
          <w:szCs w:val="18"/>
        </w:rPr>
        <w:t xml:space="preserve">Windows 8 </w:t>
      </w:r>
      <w:r w:rsidRPr="00553328">
        <w:rPr>
          <w:rFonts w:ascii="Tahoma" w:eastAsia="PMingLiU" w:hAnsi="Tahoma" w:cs="Tahoma"/>
          <w:sz w:val="18"/>
          <w:szCs w:val="18"/>
        </w:rPr>
        <w:t>專業版使用權不符合</w:t>
      </w:r>
      <w:r w:rsidRPr="00553328">
        <w:rPr>
          <w:rFonts w:ascii="Tahoma" w:eastAsia="PMingLiU" w:hAnsi="Tahoma" w:cs="Tahoma"/>
          <w:sz w:val="18"/>
          <w:szCs w:val="18"/>
        </w:rPr>
        <w:t xml:space="preserve"> Windows Embedded 8 Industry </w:t>
      </w:r>
      <w:r w:rsidRPr="00553328">
        <w:rPr>
          <w:rFonts w:ascii="Tahoma" w:eastAsia="PMingLiU" w:hAnsi="Tahoma" w:cs="Tahoma"/>
          <w:sz w:val="18"/>
          <w:szCs w:val="18"/>
        </w:rPr>
        <w:t>升級的資格。</w:t>
      </w:r>
    </w:p>
    <w:p w:rsidR="007015CC" w:rsidRPr="00553328" w:rsidRDefault="007015CC" w:rsidP="007015CC">
      <w:pPr>
        <w:pStyle w:val="FootnoteBulletLevel1"/>
        <w:tabs>
          <w:tab w:val="clear" w:pos="900"/>
        </w:tabs>
        <w:spacing w:before="0" w:after="0"/>
        <w:ind w:left="0" w:firstLine="0"/>
        <w:rPr>
          <w:rFonts w:ascii="Tahoma" w:eastAsia="PMingLiU" w:hAnsi="Tahoma" w:cs="Tahoma"/>
          <w:sz w:val="18"/>
          <w:szCs w:val="18"/>
        </w:rPr>
      </w:pPr>
    </w:p>
    <w:p w:rsidR="006714D8" w:rsidRPr="00553328" w:rsidRDefault="006714D8" w:rsidP="006714D8">
      <w:pPr>
        <w:pStyle w:val="FootnoteBulletLevel2"/>
        <w:tabs>
          <w:tab w:val="clear" w:pos="1260"/>
        </w:tabs>
        <w:adjustRightInd/>
        <w:spacing w:before="0"/>
        <w:ind w:left="0" w:firstLine="0"/>
        <w:textAlignment w:val="auto"/>
        <w:rPr>
          <w:rFonts w:ascii="Tahoma" w:eastAsia="PMingLiU" w:hAnsi="Tahoma" w:cs="Tahoma"/>
          <w:sz w:val="18"/>
          <w:szCs w:val="18"/>
        </w:rPr>
      </w:pPr>
      <w:r w:rsidRPr="00553328">
        <w:rPr>
          <w:rFonts w:ascii="Tahoma" w:eastAsia="PMingLiU" w:hAnsi="Tahoma" w:cs="Tahoma"/>
          <w:sz w:val="18"/>
          <w:szCs w:val="18"/>
        </w:rPr>
        <w:t>想要同時取得</w:t>
      </w:r>
      <w:r w:rsidRPr="00553328">
        <w:rPr>
          <w:rFonts w:ascii="Tahoma" w:eastAsia="PMingLiU" w:hAnsi="Tahoma" w:cs="Tahoma"/>
          <w:sz w:val="18"/>
          <w:szCs w:val="18"/>
        </w:rPr>
        <w:t xml:space="preserve"> Windows Embedded 8 Industry Pro </w:t>
      </w:r>
      <w:r w:rsidRPr="00553328">
        <w:rPr>
          <w:rFonts w:ascii="Tahoma" w:eastAsia="PMingLiU" w:hAnsi="Tahoma" w:cs="Tahoma"/>
          <w:sz w:val="18"/>
          <w:szCs w:val="18"/>
        </w:rPr>
        <w:t>升級與軟體保證之客戶擁有下列選擇方案：</w:t>
      </w:r>
    </w:p>
    <w:p w:rsidR="006714D8" w:rsidRPr="00553328" w:rsidRDefault="006714D8" w:rsidP="007015CC">
      <w:pPr>
        <w:pStyle w:val="FootnoteBulletLevel2"/>
        <w:numPr>
          <w:ilvl w:val="0"/>
          <w:numId w:val="25"/>
        </w:numPr>
        <w:adjustRightInd/>
        <w:spacing w:before="0" w:after="60"/>
        <w:ind w:left="1440"/>
        <w:textAlignment w:val="auto"/>
        <w:rPr>
          <w:rFonts w:ascii="Tahoma" w:eastAsia="PMingLiU" w:hAnsi="Tahoma" w:cs="Tahoma"/>
          <w:sz w:val="18"/>
          <w:szCs w:val="18"/>
        </w:rPr>
      </w:pPr>
      <w:r w:rsidRPr="00553328">
        <w:rPr>
          <w:rFonts w:ascii="Tahoma" w:eastAsia="PMingLiU" w:hAnsi="Tahoma" w:cs="Tahoma"/>
          <w:sz w:val="18"/>
          <w:szCs w:val="18"/>
        </w:rPr>
        <w:t xml:space="preserve">Enterprise </w:t>
      </w:r>
      <w:r w:rsidRPr="00553328">
        <w:rPr>
          <w:rFonts w:ascii="Tahoma" w:eastAsia="PMingLiU" w:hAnsi="Tahoma" w:cs="Tahoma"/>
          <w:sz w:val="18"/>
          <w:szCs w:val="18"/>
        </w:rPr>
        <w:t>合約、</w:t>
      </w:r>
      <w:r w:rsidRPr="00553328">
        <w:rPr>
          <w:rFonts w:ascii="Tahoma" w:eastAsia="PMingLiU" w:hAnsi="Tahoma" w:cs="Tahoma"/>
          <w:sz w:val="18"/>
          <w:szCs w:val="18"/>
        </w:rPr>
        <w:t>Select Plus</w:t>
      </w:r>
      <w:r w:rsidRPr="00553328">
        <w:rPr>
          <w:rFonts w:ascii="Tahoma" w:eastAsia="PMingLiU" w:hAnsi="Tahoma" w:cs="Tahoma"/>
          <w:sz w:val="18"/>
          <w:szCs w:val="18"/>
        </w:rPr>
        <w:t>、</w:t>
      </w:r>
      <w:r w:rsidRPr="00553328">
        <w:rPr>
          <w:rFonts w:ascii="Tahoma" w:eastAsia="PMingLiU" w:hAnsi="Tahoma" w:cs="Tahoma"/>
          <w:sz w:val="18"/>
          <w:szCs w:val="18"/>
        </w:rPr>
        <w:t>Open Value (</w:t>
      </w:r>
      <w:r w:rsidRPr="00553328">
        <w:rPr>
          <w:rFonts w:ascii="Tahoma" w:eastAsia="PMingLiU" w:hAnsi="Tahoma" w:cs="Tahoma"/>
          <w:sz w:val="18"/>
          <w:szCs w:val="18"/>
        </w:rPr>
        <w:t>非全公司選擇方案</w:t>
      </w:r>
      <w:r w:rsidRPr="00553328">
        <w:rPr>
          <w:rFonts w:ascii="Tahoma" w:eastAsia="PMingLiU" w:hAnsi="Tahoma" w:cs="Tahoma"/>
          <w:sz w:val="18"/>
          <w:szCs w:val="18"/>
        </w:rPr>
        <w:t xml:space="preserve">) </w:t>
      </w:r>
      <w:r w:rsidRPr="00553328">
        <w:rPr>
          <w:rFonts w:ascii="Tahoma" w:eastAsia="PMingLiU" w:hAnsi="Tahoma" w:cs="Tahoma"/>
          <w:sz w:val="18"/>
          <w:szCs w:val="18"/>
        </w:rPr>
        <w:t>及</w:t>
      </w:r>
      <w:r w:rsidRPr="00553328">
        <w:rPr>
          <w:rFonts w:ascii="Tahoma" w:eastAsia="PMingLiU" w:hAnsi="Tahoma" w:cs="Tahoma"/>
          <w:sz w:val="18"/>
          <w:szCs w:val="18"/>
        </w:rPr>
        <w:t xml:space="preserve"> Open License </w:t>
      </w:r>
      <w:r w:rsidRPr="00553328">
        <w:rPr>
          <w:rFonts w:ascii="Tahoma" w:eastAsia="PMingLiU" w:hAnsi="Tahoma" w:cs="Tahoma"/>
          <w:sz w:val="18"/>
          <w:szCs w:val="18"/>
        </w:rPr>
        <w:t>方案：</w:t>
      </w:r>
    </w:p>
    <w:p w:rsidR="006714D8" w:rsidRPr="00553328" w:rsidRDefault="006714D8" w:rsidP="007015CC">
      <w:pPr>
        <w:pStyle w:val="AppendixBodyText"/>
        <w:numPr>
          <w:ilvl w:val="0"/>
          <w:numId w:val="80"/>
        </w:numPr>
        <w:ind w:left="1800" w:right="720"/>
        <w:rPr>
          <w:rFonts w:ascii="Tahoma" w:eastAsia="PMingLiU" w:hAnsi="Tahoma" w:cs="Tahoma"/>
          <w:sz w:val="18"/>
          <w:szCs w:val="18"/>
        </w:rPr>
      </w:pPr>
      <w:r w:rsidRPr="00553328">
        <w:rPr>
          <w:rFonts w:ascii="Tahoma" w:eastAsia="PMingLiU" w:hAnsi="Tahoma" w:cs="Tahoma"/>
          <w:color w:val="000000"/>
          <w:sz w:val="18"/>
          <w:szCs w:val="18"/>
        </w:rPr>
        <w:t>取得產業專用裝置的</w:t>
      </w:r>
      <w:r w:rsidRPr="00553328">
        <w:rPr>
          <w:rFonts w:ascii="Tahoma" w:eastAsia="PMingLiU" w:hAnsi="Tahoma" w:cs="Tahoma"/>
          <w:color w:val="000000"/>
          <w:sz w:val="18"/>
          <w:szCs w:val="18"/>
        </w:rPr>
        <w:t xml:space="preserve"> Windows Embedded 8 Industry Pro </w:t>
      </w:r>
      <w:r w:rsidRPr="00553328">
        <w:rPr>
          <w:rFonts w:ascii="Tahoma" w:eastAsia="PMingLiU" w:hAnsi="Tahoma" w:cs="Tahoma"/>
          <w:color w:val="000000"/>
          <w:sz w:val="18"/>
          <w:szCs w:val="18"/>
        </w:rPr>
        <w:t>升級及軟體保證，客戶已在該裝置上取得授權並安裝以上</w:t>
      </w:r>
      <w:r w:rsidRPr="00553328">
        <w:rPr>
          <w:rFonts w:ascii="Tahoma" w:eastAsia="PMingLiU" w:hAnsi="Tahoma" w:cs="Tahoma"/>
          <w:color w:val="000000"/>
          <w:sz w:val="18"/>
          <w:szCs w:val="18"/>
        </w:rPr>
        <w:t xml:space="preserve"> Windows Embedded </w:t>
      </w:r>
      <w:r w:rsidRPr="00553328">
        <w:rPr>
          <w:rFonts w:ascii="Tahoma" w:eastAsia="PMingLiU" w:hAnsi="Tahoma" w:cs="Tahoma"/>
          <w:color w:val="000000"/>
          <w:sz w:val="18"/>
          <w:szCs w:val="18"/>
        </w:rPr>
        <w:t>升級清單中所列的其中一個合格作業系統。</w:t>
      </w:r>
    </w:p>
    <w:p w:rsidR="006714D8" w:rsidRPr="00553328" w:rsidRDefault="006714D8" w:rsidP="007015CC">
      <w:pPr>
        <w:pStyle w:val="AppendixBodyText"/>
        <w:numPr>
          <w:ilvl w:val="0"/>
          <w:numId w:val="80"/>
        </w:numPr>
        <w:ind w:left="1800" w:right="720"/>
        <w:rPr>
          <w:rFonts w:ascii="Tahoma" w:eastAsia="PMingLiU" w:hAnsi="Tahoma" w:cs="Tahoma"/>
          <w:sz w:val="18"/>
          <w:szCs w:val="18"/>
          <w:lang w:eastAsia="zh-TW"/>
        </w:rPr>
      </w:pPr>
      <w:r w:rsidRPr="00553328">
        <w:rPr>
          <w:rFonts w:ascii="Tahoma" w:eastAsia="PMingLiU" w:hAnsi="Tahoma" w:cs="Tahoma"/>
          <w:color w:val="000000"/>
          <w:sz w:val="18"/>
          <w:szCs w:val="18"/>
          <w:lang w:eastAsia="zh-TW"/>
        </w:rPr>
        <w:t>客戶得將原始裝置中</w:t>
      </w:r>
      <w:r w:rsidRPr="00553328">
        <w:rPr>
          <w:rFonts w:ascii="Tahoma" w:eastAsia="PMingLiU" w:hAnsi="Tahoma" w:cs="Tahoma"/>
          <w:color w:val="000000"/>
          <w:sz w:val="18"/>
          <w:szCs w:val="18"/>
          <w:lang w:eastAsia="zh-TW"/>
        </w:rPr>
        <w:t xml:space="preserve"> Windows Embedded 8 Industry Pro </w:t>
      </w:r>
      <w:r w:rsidRPr="00553328">
        <w:rPr>
          <w:rFonts w:ascii="Tahoma" w:eastAsia="PMingLiU" w:hAnsi="Tahoma" w:cs="Tahoma"/>
          <w:color w:val="000000"/>
          <w:sz w:val="18"/>
          <w:szCs w:val="18"/>
          <w:lang w:eastAsia="zh-TW"/>
        </w:rPr>
        <w:t>之軟體保證範圍重新指定給替代裝置，但是不能以短期為基礎</w:t>
      </w:r>
      <w:r w:rsidRPr="00553328">
        <w:rPr>
          <w:rFonts w:ascii="Tahoma" w:eastAsia="PMingLiU" w:hAnsi="Tahoma" w:cs="Tahoma"/>
          <w:color w:val="000000"/>
          <w:sz w:val="18"/>
          <w:szCs w:val="18"/>
          <w:lang w:eastAsia="zh-TW"/>
        </w:rPr>
        <w:t xml:space="preserve"> (</w:t>
      </w:r>
      <w:r w:rsidRPr="00553328">
        <w:rPr>
          <w:rFonts w:ascii="Tahoma" w:eastAsia="PMingLiU" w:hAnsi="Tahoma" w:cs="Tahoma"/>
          <w:color w:val="000000"/>
          <w:sz w:val="18"/>
          <w:szCs w:val="18"/>
          <w:lang w:eastAsia="zh-TW"/>
        </w:rPr>
        <w:t>即不能在最近指派使用權後的</w:t>
      </w:r>
      <w:r w:rsidRPr="00553328">
        <w:rPr>
          <w:rFonts w:ascii="Tahoma" w:eastAsia="PMingLiU" w:hAnsi="Tahoma" w:cs="Tahoma"/>
          <w:color w:val="000000"/>
          <w:sz w:val="18"/>
          <w:szCs w:val="18"/>
          <w:lang w:eastAsia="zh-TW"/>
        </w:rPr>
        <w:t xml:space="preserve"> 90 </w:t>
      </w:r>
      <w:r w:rsidRPr="00553328">
        <w:rPr>
          <w:rFonts w:ascii="Tahoma" w:eastAsia="PMingLiU" w:hAnsi="Tahoma" w:cs="Tahoma"/>
          <w:color w:val="000000"/>
          <w:sz w:val="18"/>
          <w:szCs w:val="18"/>
          <w:lang w:eastAsia="zh-TW"/>
        </w:rPr>
        <w:t>天內進行</w:t>
      </w:r>
      <w:r w:rsidRPr="00553328">
        <w:rPr>
          <w:rFonts w:ascii="Tahoma" w:eastAsia="PMingLiU" w:hAnsi="Tahoma" w:cs="Tahoma"/>
          <w:color w:val="000000"/>
          <w:sz w:val="18"/>
          <w:szCs w:val="18"/>
          <w:lang w:eastAsia="zh-TW"/>
        </w:rPr>
        <w:t>)</w:t>
      </w:r>
      <w:r w:rsidRPr="00553328">
        <w:rPr>
          <w:rFonts w:ascii="Tahoma" w:eastAsia="PMingLiU" w:hAnsi="Tahoma" w:cs="Tahoma"/>
          <w:color w:val="000000"/>
          <w:sz w:val="18"/>
          <w:szCs w:val="18"/>
          <w:lang w:eastAsia="zh-TW"/>
        </w:rPr>
        <w:t>，</w:t>
      </w:r>
      <w:r w:rsidR="00553328">
        <w:rPr>
          <w:rFonts w:ascii="Tahoma" w:eastAsia="PMingLiU" w:hAnsi="Tahoma" w:cs="Tahoma"/>
          <w:color w:val="000000"/>
          <w:sz w:val="18"/>
          <w:szCs w:val="18"/>
          <w:lang w:eastAsia="zh-TW"/>
        </w:rPr>
        <w:br/>
      </w:r>
      <w:r w:rsidRPr="00553328">
        <w:rPr>
          <w:rFonts w:ascii="Tahoma" w:eastAsia="PMingLiU" w:hAnsi="Tahoma" w:cs="Tahoma"/>
          <w:color w:val="000000"/>
          <w:sz w:val="18"/>
          <w:szCs w:val="18"/>
          <w:lang w:eastAsia="zh-TW"/>
        </w:rPr>
        <w:t>惟必須符合下列條件：</w:t>
      </w:r>
      <w:r w:rsidRPr="00553328">
        <w:rPr>
          <w:rFonts w:ascii="Tahoma" w:eastAsia="PMingLiU" w:hAnsi="Tahoma" w:cs="Tahoma"/>
          <w:color w:val="000000"/>
          <w:sz w:val="18"/>
          <w:szCs w:val="18"/>
          <w:lang w:eastAsia="zh-TW"/>
        </w:rPr>
        <w:t xml:space="preserve">(1) </w:t>
      </w:r>
      <w:r w:rsidRPr="00553328">
        <w:rPr>
          <w:rFonts w:ascii="Tahoma" w:eastAsia="PMingLiU" w:hAnsi="Tahoma" w:cs="Tahoma"/>
          <w:color w:val="000000"/>
          <w:sz w:val="18"/>
          <w:szCs w:val="18"/>
          <w:lang w:eastAsia="zh-TW"/>
        </w:rPr>
        <w:t>客戶已在替代裝置上取得授權並安裝該作業系統最新版本之授權，以及</w:t>
      </w:r>
      <w:r w:rsidRPr="00553328">
        <w:rPr>
          <w:rFonts w:ascii="Tahoma" w:eastAsia="PMingLiU" w:hAnsi="Tahoma" w:cs="Tahoma"/>
          <w:color w:val="000000"/>
          <w:sz w:val="18"/>
          <w:szCs w:val="18"/>
          <w:lang w:eastAsia="zh-TW"/>
        </w:rPr>
        <w:t xml:space="preserve"> (2) </w:t>
      </w:r>
      <w:r w:rsidRPr="00553328">
        <w:rPr>
          <w:rFonts w:ascii="Tahoma" w:eastAsia="PMingLiU" w:hAnsi="Tahoma" w:cs="Tahoma"/>
          <w:color w:val="000000"/>
          <w:sz w:val="18"/>
          <w:szCs w:val="18"/>
          <w:lang w:eastAsia="zh-TW"/>
        </w:rPr>
        <w:t>客戶將原始裝置中的任何相關作業系統升級版全部移除。</w:t>
      </w:r>
    </w:p>
    <w:p w:rsidR="006714D8" w:rsidRPr="00553328" w:rsidRDefault="006714D8" w:rsidP="006714D8">
      <w:pPr>
        <w:pStyle w:val="Footnotedash"/>
        <w:spacing w:before="0" w:after="0"/>
        <w:ind w:left="360"/>
        <w:rPr>
          <w:rFonts w:ascii="Tahoma" w:eastAsia="PMingLiU" w:hAnsi="Tahoma" w:cs="Tahoma"/>
          <w:sz w:val="18"/>
          <w:szCs w:val="18"/>
        </w:rPr>
      </w:pPr>
      <w:r w:rsidRPr="00553328">
        <w:rPr>
          <w:rFonts w:ascii="Tahoma" w:eastAsia="PMingLiU" w:hAnsi="Tahoma" w:cs="Tahoma"/>
          <w:sz w:val="18"/>
          <w:szCs w:val="18"/>
          <w:u w:val="single"/>
        </w:rPr>
        <w:t>降級權利</w:t>
      </w:r>
    </w:p>
    <w:p w:rsidR="006714D8" w:rsidRPr="00553328" w:rsidRDefault="006714D8" w:rsidP="006714D8">
      <w:pPr>
        <w:pStyle w:val="ListParagraph"/>
        <w:ind w:left="0"/>
        <w:contextualSpacing w:val="0"/>
        <w:rPr>
          <w:rFonts w:ascii="Tahoma" w:eastAsia="PMingLiU" w:hAnsi="Tahoma" w:cs="Tahoma"/>
          <w:sz w:val="18"/>
          <w:szCs w:val="18"/>
        </w:rPr>
      </w:pPr>
      <w:r w:rsidRPr="00553328">
        <w:rPr>
          <w:rFonts w:ascii="Tahoma" w:eastAsia="PMingLiU" w:hAnsi="Tahoma" w:cs="Tahoma"/>
          <w:bCs/>
          <w:sz w:val="18"/>
          <w:szCs w:val="18"/>
        </w:rPr>
        <w:t>Microsoft Windows Embedded 8 Industry Pro</w:t>
      </w:r>
      <w:r w:rsidRPr="00553328">
        <w:rPr>
          <w:rFonts w:ascii="Tahoma" w:eastAsia="PMingLiU" w:hAnsi="Tahoma" w:cs="Tahoma"/>
          <w:bCs/>
          <w:sz w:val="18"/>
          <w:szCs w:val="18"/>
        </w:rPr>
        <w:t>：</w:t>
      </w:r>
      <w:r w:rsidRPr="00553328">
        <w:rPr>
          <w:rFonts w:ascii="Tahoma" w:eastAsia="PMingLiU" w:hAnsi="Tahoma" w:cs="Tahoma"/>
          <w:sz w:val="18"/>
          <w:szCs w:val="18"/>
        </w:rPr>
        <w:t>透過</w:t>
      </w:r>
      <w:r w:rsidRPr="00553328">
        <w:rPr>
          <w:rFonts w:ascii="Tahoma" w:eastAsia="PMingLiU" w:hAnsi="Tahoma" w:cs="Tahoma"/>
          <w:sz w:val="18"/>
          <w:szCs w:val="18"/>
        </w:rPr>
        <w:t xml:space="preserve"> Windows Embedded 8 Industry </w:t>
      </w:r>
      <w:r w:rsidRPr="00553328">
        <w:rPr>
          <w:rFonts w:ascii="Tahoma" w:eastAsia="PMingLiU" w:hAnsi="Tahoma" w:cs="Tahoma"/>
          <w:sz w:val="18"/>
          <w:szCs w:val="18"/>
        </w:rPr>
        <w:t>之大量授權方案取得</w:t>
      </w:r>
      <w:r w:rsidRPr="00553328">
        <w:rPr>
          <w:rFonts w:ascii="Tahoma" w:eastAsia="PMingLiU" w:hAnsi="Tahoma" w:cs="Tahoma"/>
          <w:sz w:val="18"/>
          <w:szCs w:val="18"/>
        </w:rPr>
        <w:t xml:space="preserve"> Windows Embedded 8 Industry Pro </w:t>
      </w:r>
      <w:r w:rsidRPr="00553328">
        <w:rPr>
          <w:rFonts w:ascii="Tahoma" w:eastAsia="PMingLiU" w:hAnsi="Tahoma" w:cs="Tahoma"/>
          <w:sz w:val="18"/>
          <w:szCs w:val="18"/>
        </w:rPr>
        <w:t>之有效使用權的大量授權客戶，有資格使用前一版本替代他們已獲授權之版本。合格的前一版</w:t>
      </w:r>
      <w:r w:rsidRPr="00553328">
        <w:rPr>
          <w:rFonts w:ascii="Tahoma" w:eastAsia="PMingLiU" w:hAnsi="Tahoma" w:cs="Tahoma"/>
          <w:sz w:val="18"/>
          <w:szCs w:val="18"/>
        </w:rPr>
        <w:t xml:space="preserve"> Windows Embedded 8 Industry </w:t>
      </w:r>
      <w:r w:rsidRPr="00553328">
        <w:rPr>
          <w:rFonts w:ascii="Tahoma" w:eastAsia="PMingLiU" w:hAnsi="Tahoma" w:cs="Tahoma"/>
          <w:sz w:val="18"/>
          <w:szCs w:val="18"/>
        </w:rPr>
        <w:t>係指</w:t>
      </w:r>
      <w:r w:rsidRPr="00553328">
        <w:rPr>
          <w:rFonts w:ascii="Tahoma" w:eastAsia="PMingLiU" w:hAnsi="Tahoma" w:cs="Tahoma"/>
          <w:sz w:val="18"/>
          <w:szCs w:val="18"/>
        </w:rPr>
        <w:t xml:space="preserve"> Windows Embedded POSReady 7 </w:t>
      </w:r>
      <w:r w:rsidRPr="00553328">
        <w:rPr>
          <w:rFonts w:ascii="Tahoma" w:eastAsia="PMingLiU" w:hAnsi="Tahoma" w:cs="Tahoma"/>
          <w:sz w:val="18"/>
          <w:szCs w:val="18"/>
        </w:rPr>
        <w:t>和</w:t>
      </w:r>
      <w:r w:rsidRPr="00553328">
        <w:rPr>
          <w:rFonts w:ascii="Tahoma" w:eastAsia="PMingLiU" w:hAnsi="Tahoma" w:cs="Tahoma"/>
          <w:sz w:val="18"/>
          <w:szCs w:val="18"/>
        </w:rPr>
        <w:t xml:space="preserve"> Windows Embedded POSReady 2009</w:t>
      </w:r>
      <w:r w:rsidRPr="00553328">
        <w:rPr>
          <w:rFonts w:ascii="Tahoma" w:eastAsia="PMingLiU" w:hAnsi="Tahoma" w:cs="Tahoma"/>
          <w:sz w:val="18"/>
          <w:szCs w:val="18"/>
        </w:rPr>
        <w:t>。</w:t>
      </w:r>
    </w:p>
    <w:p w:rsidR="006714D8" w:rsidRPr="00553328" w:rsidRDefault="006714D8" w:rsidP="006714D8">
      <w:pPr>
        <w:pStyle w:val="FootnoteBulletLevel2"/>
        <w:tabs>
          <w:tab w:val="clear" w:pos="1260"/>
        </w:tabs>
        <w:spacing w:before="0"/>
        <w:ind w:left="0" w:firstLine="0"/>
        <w:rPr>
          <w:rFonts w:ascii="Tahoma" w:eastAsia="PMingLiU" w:hAnsi="Tahoma" w:cs="Tahoma"/>
          <w:sz w:val="18"/>
          <w:szCs w:val="18"/>
        </w:rPr>
      </w:pPr>
    </w:p>
    <w:p w:rsidR="006714D8" w:rsidRPr="00553328" w:rsidRDefault="006714D8" w:rsidP="006714D8">
      <w:pPr>
        <w:pStyle w:val="FootnoteBulletLevel2"/>
        <w:tabs>
          <w:tab w:val="clear" w:pos="1260"/>
        </w:tabs>
        <w:spacing w:before="0"/>
        <w:ind w:left="0" w:firstLine="0"/>
        <w:rPr>
          <w:rFonts w:ascii="Tahoma" w:eastAsia="PMingLiU" w:hAnsi="Tahoma" w:cs="Tahoma"/>
          <w:sz w:val="18"/>
          <w:szCs w:val="18"/>
        </w:rPr>
      </w:pPr>
      <w:r w:rsidRPr="00553328">
        <w:rPr>
          <w:rFonts w:ascii="Tahoma" w:eastAsia="PMingLiU" w:hAnsi="Tahoma" w:cs="Tahoma"/>
          <w:sz w:val="18"/>
          <w:szCs w:val="18"/>
          <w:u w:val="single"/>
        </w:rPr>
        <w:t>下列要件適用於</w:t>
      </w:r>
      <w:r w:rsidRPr="00553328">
        <w:rPr>
          <w:rFonts w:ascii="Tahoma" w:eastAsia="PMingLiU" w:hAnsi="Tahoma" w:cs="Tahoma"/>
          <w:sz w:val="18"/>
          <w:szCs w:val="18"/>
          <w:u w:val="single"/>
        </w:rPr>
        <w:t xml:space="preserve"> Windows Embedded </w:t>
      </w:r>
      <w:r w:rsidRPr="00553328">
        <w:rPr>
          <w:rFonts w:ascii="Tahoma" w:eastAsia="PMingLiU" w:hAnsi="Tahoma" w:cs="Tahoma"/>
          <w:sz w:val="18"/>
          <w:szCs w:val="18"/>
          <w:u w:val="single"/>
        </w:rPr>
        <w:t>的重新影複</w:t>
      </w:r>
      <w:r w:rsidRPr="00980CF9">
        <w:rPr>
          <w:rFonts w:ascii="Tahoma" w:eastAsia="PMingLiU" w:hAnsi="Tahoma" w:cs="Tahoma"/>
          <w:sz w:val="18"/>
          <w:szCs w:val="18"/>
        </w:rPr>
        <w:t>：</w:t>
      </w:r>
    </w:p>
    <w:p w:rsidR="006714D8" w:rsidRPr="00553328" w:rsidRDefault="006714D8" w:rsidP="00553328">
      <w:pPr>
        <w:pStyle w:val="FootnoteBulletLevel2"/>
        <w:tabs>
          <w:tab w:val="clear" w:pos="1260"/>
        </w:tabs>
        <w:spacing w:before="0"/>
        <w:ind w:left="0" w:firstLine="0"/>
        <w:rPr>
          <w:rFonts w:ascii="Tahoma" w:eastAsia="PMingLiU" w:hAnsi="Tahoma" w:cs="Tahoma"/>
          <w:sz w:val="18"/>
          <w:szCs w:val="18"/>
        </w:rPr>
      </w:pPr>
      <w:r w:rsidRPr="00553328">
        <w:rPr>
          <w:rFonts w:ascii="Tahoma" w:eastAsia="PMingLiU" w:hAnsi="Tahoma" w:cs="Tahoma"/>
          <w:sz w:val="18"/>
          <w:szCs w:val="18"/>
        </w:rPr>
        <w:t>如果第三人將在客戶的裝置上重新影複</w:t>
      </w:r>
      <w:r w:rsidRPr="00553328">
        <w:rPr>
          <w:rFonts w:ascii="Tahoma" w:eastAsia="PMingLiU" w:hAnsi="Tahoma" w:cs="Tahoma"/>
          <w:sz w:val="18"/>
          <w:szCs w:val="18"/>
        </w:rPr>
        <w:t xml:space="preserve"> Windows Embedded</w:t>
      </w:r>
      <w:r w:rsidRPr="00553328">
        <w:rPr>
          <w:rFonts w:ascii="Tahoma" w:eastAsia="PMingLiU" w:hAnsi="Tahoma" w:cs="Tahoma"/>
          <w:sz w:val="18"/>
          <w:szCs w:val="18"/>
        </w:rPr>
        <w:t>，客戶必須先提供下列任一項目給第三人：</w:t>
      </w:r>
      <w:r w:rsidRPr="00553328">
        <w:rPr>
          <w:rFonts w:ascii="Tahoma" w:eastAsia="PMingLiU" w:hAnsi="Tahoma" w:cs="Tahoma"/>
          <w:sz w:val="18"/>
          <w:szCs w:val="18"/>
        </w:rPr>
        <w:t xml:space="preserve">(a) </w:t>
      </w:r>
      <w:r w:rsidRPr="00553328">
        <w:rPr>
          <w:rFonts w:ascii="Tahoma" w:eastAsia="PMingLiU" w:hAnsi="Tahoma" w:cs="Tahoma"/>
          <w:sz w:val="18"/>
          <w:szCs w:val="18"/>
        </w:rPr>
        <w:t>完整的</w:t>
      </w:r>
      <w:r w:rsidR="00553328">
        <w:rPr>
          <w:rFonts w:ascii="Tahoma" w:eastAsia="PMingLiU" w:hAnsi="Tahoma" w:cs="Tahoma"/>
          <w:sz w:val="18"/>
          <w:szCs w:val="18"/>
        </w:rPr>
        <w:br/>
      </w:r>
      <w:r w:rsidRPr="00553328">
        <w:rPr>
          <w:rFonts w:ascii="Tahoma" w:eastAsia="PMingLiU" w:hAnsi="Tahoma" w:cs="Tahoma"/>
          <w:sz w:val="18"/>
          <w:szCs w:val="18"/>
        </w:rPr>
        <w:t>「針對由第三人進行之</w:t>
      </w:r>
      <w:r w:rsidRPr="00553328">
        <w:rPr>
          <w:rFonts w:ascii="Tahoma" w:eastAsia="PMingLiU" w:hAnsi="Tahoma" w:cs="Tahoma"/>
          <w:sz w:val="18"/>
          <w:szCs w:val="18"/>
        </w:rPr>
        <w:t xml:space="preserve"> Microsoft Windows </w:t>
      </w:r>
      <w:r w:rsidRPr="00553328">
        <w:rPr>
          <w:rFonts w:ascii="Tahoma" w:eastAsia="PMingLiU" w:hAnsi="Tahoma" w:cs="Tahoma"/>
          <w:sz w:val="18"/>
          <w:szCs w:val="18"/>
        </w:rPr>
        <w:t>作業系統軟體的升級安裝服務之</w:t>
      </w:r>
      <w:r w:rsidRPr="00553328">
        <w:rPr>
          <w:rFonts w:ascii="Tahoma" w:eastAsia="PMingLiU" w:hAnsi="Tahoma" w:cs="Tahoma"/>
          <w:sz w:val="18"/>
          <w:szCs w:val="18"/>
        </w:rPr>
        <w:t xml:space="preserve"> Microsoft </w:t>
      </w:r>
      <w:r w:rsidRPr="00553328">
        <w:rPr>
          <w:rFonts w:ascii="Tahoma" w:eastAsia="PMingLiU" w:hAnsi="Tahoma" w:cs="Tahoma"/>
          <w:sz w:val="18"/>
          <w:szCs w:val="18"/>
        </w:rPr>
        <w:t>客戶使用權確認」</w:t>
      </w:r>
      <w:r w:rsidRPr="00553328">
        <w:rPr>
          <w:rFonts w:ascii="Tahoma" w:eastAsia="PMingLiU" w:hAnsi="Tahoma" w:cs="Tahoma"/>
          <w:sz w:val="18"/>
          <w:szCs w:val="18"/>
        </w:rPr>
        <w:t xml:space="preserve">(Microsoft Customer License Verification for Upgrade Installation Services of Microsoft Windows Operating System Software by Third Parties) </w:t>
      </w:r>
      <w:r w:rsidRPr="00553328">
        <w:rPr>
          <w:rFonts w:ascii="Tahoma" w:eastAsia="PMingLiU" w:hAnsi="Tahoma" w:cs="Tahoma"/>
          <w:sz w:val="18"/>
          <w:szCs w:val="18"/>
        </w:rPr>
        <w:t>表單或</w:t>
      </w:r>
      <w:r w:rsidRPr="00553328">
        <w:rPr>
          <w:rFonts w:ascii="Tahoma" w:eastAsia="PMingLiU" w:hAnsi="Tahoma" w:cs="Tahoma"/>
          <w:sz w:val="18"/>
          <w:szCs w:val="18"/>
        </w:rPr>
        <w:t xml:space="preserve"> (b) </w:t>
      </w:r>
      <w:r w:rsidRPr="00553328">
        <w:rPr>
          <w:rFonts w:ascii="Tahoma" w:eastAsia="PMingLiU" w:hAnsi="Tahoma" w:cs="Tahoma"/>
          <w:sz w:val="18"/>
          <w:szCs w:val="18"/>
        </w:rPr>
        <w:t>要安裝之</w:t>
      </w:r>
      <w:r w:rsidRPr="00553328">
        <w:rPr>
          <w:rFonts w:ascii="Tahoma" w:eastAsia="PMingLiU" w:hAnsi="Tahoma" w:cs="Tahoma"/>
          <w:sz w:val="18"/>
          <w:szCs w:val="18"/>
        </w:rPr>
        <w:t xml:space="preserve"> Microsoft </w:t>
      </w:r>
      <w:r w:rsidRPr="00553328">
        <w:rPr>
          <w:rFonts w:ascii="Tahoma" w:eastAsia="PMingLiU" w:hAnsi="Tahoma" w:cs="Tahoma"/>
          <w:sz w:val="18"/>
          <w:szCs w:val="18"/>
        </w:rPr>
        <w:t>作業系統升級軟體所適用之由</w:t>
      </w:r>
      <w:r w:rsidRPr="00553328">
        <w:rPr>
          <w:rFonts w:ascii="Tahoma" w:eastAsia="PMingLiU" w:hAnsi="Tahoma" w:cs="Tahoma"/>
          <w:sz w:val="18"/>
          <w:szCs w:val="18"/>
        </w:rPr>
        <w:t xml:space="preserve"> Microsoft </w:t>
      </w:r>
      <w:r w:rsidRPr="00553328">
        <w:rPr>
          <w:rFonts w:ascii="Tahoma" w:eastAsia="PMingLiU" w:hAnsi="Tahoma" w:cs="Tahoma"/>
          <w:sz w:val="18"/>
          <w:szCs w:val="18"/>
        </w:rPr>
        <w:t>大量授權合約所提供的簽名表單的拷貝。「第三方影複</w:t>
      </w:r>
      <w:r w:rsidRPr="00553328">
        <w:rPr>
          <w:rFonts w:ascii="Tahoma" w:eastAsia="PMingLiU" w:hAnsi="Tahoma" w:cs="Tahoma"/>
          <w:sz w:val="18"/>
          <w:szCs w:val="18"/>
        </w:rPr>
        <w:t>/</w:t>
      </w:r>
      <w:r w:rsidRPr="00553328">
        <w:rPr>
          <w:rFonts w:ascii="Tahoma" w:eastAsia="PMingLiU" w:hAnsi="Tahoma" w:cs="Tahoma"/>
          <w:sz w:val="18"/>
          <w:szCs w:val="18"/>
        </w:rPr>
        <w:t>安裝</w:t>
      </w:r>
      <w:r w:rsidRPr="00553328">
        <w:rPr>
          <w:rFonts w:ascii="Tahoma" w:eastAsia="PMingLiU" w:hAnsi="Tahoma" w:cs="Tahoma"/>
          <w:sz w:val="18"/>
          <w:szCs w:val="18"/>
        </w:rPr>
        <w:t xml:space="preserve"> Microsoft </w:t>
      </w:r>
      <w:r w:rsidRPr="00553328">
        <w:rPr>
          <w:rFonts w:ascii="Tahoma" w:eastAsia="PMingLiU" w:hAnsi="Tahoma" w:cs="Tahoma"/>
          <w:sz w:val="18"/>
          <w:szCs w:val="18"/>
        </w:rPr>
        <w:t>作業系統軟體的</w:t>
      </w:r>
      <w:r w:rsidRPr="00553328">
        <w:rPr>
          <w:rFonts w:ascii="Tahoma" w:eastAsia="PMingLiU" w:hAnsi="Tahoma" w:cs="Tahoma"/>
          <w:sz w:val="18"/>
          <w:szCs w:val="18"/>
        </w:rPr>
        <w:t xml:space="preserve"> Microsoft </w:t>
      </w:r>
      <w:r w:rsidRPr="00553328">
        <w:rPr>
          <w:rFonts w:ascii="Tahoma" w:eastAsia="PMingLiU" w:hAnsi="Tahoma" w:cs="Tahoma"/>
          <w:sz w:val="18"/>
          <w:szCs w:val="18"/>
        </w:rPr>
        <w:t>使用權確認」</w:t>
      </w:r>
      <w:r w:rsidRPr="00553328">
        <w:rPr>
          <w:rFonts w:ascii="Tahoma" w:eastAsia="PMingLiU" w:hAnsi="Tahoma" w:cs="Tahoma"/>
          <w:sz w:val="18"/>
          <w:szCs w:val="18"/>
        </w:rPr>
        <w:t>(Microsoft License Verification for Third</w:t>
      </w:r>
      <w:r w:rsidR="00553328">
        <w:rPr>
          <w:rFonts w:ascii="Tahoma" w:eastAsia="PMingLiU" w:hAnsi="Tahoma" w:cs="Tahoma"/>
          <w:sz w:val="18"/>
          <w:szCs w:val="18"/>
        </w:rPr>
        <w:t> </w:t>
      </w:r>
      <w:r w:rsidRPr="00553328">
        <w:rPr>
          <w:rFonts w:ascii="Tahoma" w:eastAsia="PMingLiU" w:hAnsi="Tahoma" w:cs="Tahoma"/>
          <w:sz w:val="18"/>
          <w:szCs w:val="18"/>
        </w:rPr>
        <w:t xml:space="preserve">Party Imaging/Installing Microsoft Operating System Software) </w:t>
      </w:r>
      <w:r w:rsidRPr="00553328">
        <w:rPr>
          <w:rFonts w:ascii="Tahoma" w:eastAsia="PMingLiU" w:hAnsi="Tahoma" w:cs="Tahoma"/>
          <w:sz w:val="18"/>
          <w:szCs w:val="18"/>
        </w:rPr>
        <w:t>表單可於下列位置取得：</w:t>
      </w:r>
      <w:hyperlink r:id="rId41" w:history="1">
        <w:r w:rsidRPr="00553328">
          <w:rPr>
            <w:rFonts w:ascii="Tahoma" w:eastAsia="PMingLiU" w:hAnsi="Tahoma" w:cs="Tahoma"/>
            <w:sz w:val="18"/>
            <w:szCs w:val="18"/>
          </w:rPr>
          <w:t>www.microsoft.com/licensing/contracts</w:t>
        </w:r>
      </w:hyperlink>
      <w:r w:rsidRPr="00553328">
        <w:rPr>
          <w:rFonts w:ascii="Tahoma" w:eastAsia="PMingLiU" w:hAnsi="Tahoma" w:cs="Tahoma"/>
          <w:sz w:val="18"/>
          <w:szCs w:val="18"/>
        </w:rPr>
        <w:t>。</w:t>
      </w:r>
    </w:p>
    <w:p w:rsidR="006714D8" w:rsidRPr="00553328" w:rsidRDefault="006714D8" w:rsidP="006714D8">
      <w:pPr>
        <w:pStyle w:val="Footnotedash"/>
        <w:tabs>
          <w:tab w:val="clear" w:pos="1620"/>
        </w:tabs>
        <w:spacing w:before="0"/>
        <w:ind w:left="0" w:firstLine="0"/>
        <w:rPr>
          <w:rFonts w:ascii="Tahoma" w:eastAsia="PMingLiU" w:hAnsi="Tahoma" w:cs="Tahoma"/>
          <w:sz w:val="18"/>
          <w:szCs w:val="18"/>
          <w:lang w:eastAsia="ja-JP"/>
        </w:rPr>
      </w:pPr>
    </w:p>
    <w:p w:rsidR="006714D8" w:rsidRPr="00553328" w:rsidRDefault="006714D8" w:rsidP="007015CC">
      <w:pPr>
        <w:pStyle w:val="Footnotedash"/>
        <w:tabs>
          <w:tab w:val="clear" w:pos="1620"/>
        </w:tabs>
        <w:spacing w:before="0" w:after="0"/>
        <w:ind w:left="360"/>
        <w:rPr>
          <w:rFonts w:ascii="Tahoma" w:eastAsia="PMingLiU" w:hAnsi="Tahoma" w:cs="Tahoma"/>
          <w:sz w:val="18"/>
          <w:szCs w:val="18"/>
          <w:lang w:eastAsia="zh-TW"/>
        </w:rPr>
      </w:pPr>
      <w:r w:rsidRPr="00553328">
        <w:rPr>
          <w:rFonts w:ascii="Tahoma" w:eastAsia="PMingLiU" w:hAnsi="Tahoma" w:cs="Tahoma"/>
          <w:sz w:val="18"/>
          <w:szCs w:val="18"/>
          <w:u w:val="single"/>
          <w:lang w:eastAsia="zh-TW"/>
        </w:rPr>
        <w:t>產業專用裝置之限制</w:t>
      </w:r>
    </w:p>
    <w:p w:rsidR="006714D8" w:rsidRPr="00553328" w:rsidRDefault="006714D8" w:rsidP="006714D8">
      <w:pPr>
        <w:pStyle w:val="Footnotedash"/>
        <w:tabs>
          <w:tab w:val="clear" w:pos="1620"/>
        </w:tabs>
        <w:spacing w:before="0"/>
        <w:ind w:left="0" w:firstLine="0"/>
        <w:rPr>
          <w:rFonts w:ascii="Tahoma" w:eastAsia="PMingLiU" w:hAnsi="Tahoma" w:cs="Tahoma"/>
          <w:sz w:val="18"/>
          <w:szCs w:val="18"/>
          <w:lang w:eastAsia="zh-TW"/>
        </w:rPr>
      </w:pPr>
      <w:r w:rsidRPr="00553328">
        <w:rPr>
          <w:rFonts w:ascii="Tahoma" w:eastAsia="PMingLiU" w:hAnsi="Tahoma" w:cs="Tahoma"/>
          <w:sz w:val="18"/>
          <w:szCs w:val="18"/>
          <w:lang w:eastAsia="zh-TW"/>
        </w:rPr>
        <w:t xml:space="preserve">Windows Embedded 8 Industry Pro </w:t>
      </w:r>
      <w:r w:rsidRPr="00553328">
        <w:rPr>
          <w:rFonts w:ascii="Tahoma" w:eastAsia="PMingLiU" w:hAnsi="Tahoma" w:cs="Tahoma"/>
          <w:sz w:val="18"/>
          <w:szCs w:val="18"/>
          <w:lang w:eastAsia="zh-TW"/>
        </w:rPr>
        <w:t>僅得安裝於產業專用裝置上。不允許使用其他裝置。「產業專用裝置」</w:t>
      </w:r>
      <w:r w:rsidRPr="00553328">
        <w:rPr>
          <w:rFonts w:ascii="Tahoma" w:eastAsia="PMingLiU" w:hAnsi="Tahoma" w:cs="Tahoma"/>
          <w:sz w:val="18"/>
          <w:szCs w:val="18"/>
          <w:lang w:eastAsia="zh-TW"/>
        </w:rPr>
        <w:t>(</w:t>
      </w:r>
      <w:r w:rsidRPr="00553328">
        <w:rPr>
          <w:rFonts w:ascii="Tahoma" w:eastAsia="PMingLiU" w:hAnsi="Tahoma" w:cs="Tahoma"/>
          <w:sz w:val="18"/>
          <w:szCs w:val="18"/>
          <w:lang w:eastAsia="zh-TW"/>
        </w:rPr>
        <w:t>也稱為業務裝置</w:t>
      </w:r>
      <w:r w:rsidRPr="00553328">
        <w:rPr>
          <w:rFonts w:ascii="Tahoma" w:eastAsia="PMingLiU" w:hAnsi="Tahoma" w:cs="Tahoma"/>
          <w:sz w:val="18"/>
          <w:szCs w:val="18"/>
          <w:lang w:eastAsia="zh-TW"/>
        </w:rPr>
        <w:t xml:space="preserve">) </w:t>
      </w:r>
      <w:r w:rsidRPr="00553328">
        <w:rPr>
          <w:rFonts w:ascii="Tahoma" w:eastAsia="PMingLiU" w:hAnsi="Tahoma" w:cs="Tahoma"/>
          <w:sz w:val="18"/>
          <w:szCs w:val="18"/>
          <w:lang w:eastAsia="zh-TW"/>
        </w:rPr>
        <w:t>係指符合下列定義之任何裝置：</w:t>
      </w:r>
      <w:r w:rsidRPr="00553328">
        <w:rPr>
          <w:rFonts w:ascii="Tahoma" w:eastAsia="PMingLiU" w:hAnsi="Tahoma" w:cs="Tahoma"/>
          <w:sz w:val="18"/>
          <w:szCs w:val="18"/>
          <w:lang w:eastAsia="zh-TW"/>
        </w:rPr>
        <w:t xml:space="preserve">(1) </w:t>
      </w:r>
      <w:r w:rsidRPr="00553328">
        <w:rPr>
          <w:rFonts w:ascii="Tahoma" w:eastAsia="PMingLiU" w:hAnsi="Tahoma" w:cs="Tahoma"/>
          <w:sz w:val="18"/>
          <w:szCs w:val="18"/>
          <w:lang w:eastAsia="zh-TW"/>
        </w:rPr>
        <w:t>不可在其建置之組態中做為一般用途之個人計算裝置</w:t>
      </w:r>
      <w:r w:rsidRPr="00553328">
        <w:rPr>
          <w:rFonts w:ascii="Tahoma" w:eastAsia="PMingLiU" w:hAnsi="Tahoma" w:cs="Tahoma"/>
          <w:sz w:val="18"/>
          <w:szCs w:val="18"/>
          <w:lang w:eastAsia="zh-TW"/>
        </w:rPr>
        <w:t xml:space="preserve"> (</w:t>
      </w:r>
      <w:r w:rsidRPr="00553328">
        <w:rPr>
          <w:rFonts w:ascii="Tahoma" w:eastAsia="PMingLiU" w:hAnsi="Tahoma" w:cs="Tahoma"/>
          <w:sz w:val="18"/>
          <w:szCs w:val="18"/>
          <w:lang w:eastAsia="zh-TW"/>
        </w:rPr>
        <w:t>例如個人電腦</w:t>
      </w:r>
      <w:r w:rsidRPr="00553328">
        <w:rPr>
          <w:rFonts w:ascii="Tahoma" w:eastAsia="PMingLiU" w:hAnsi="Tahoma" w:cs="Tahoma"/>
          <w:sz w:val="18"/>
          <w:szCs w:val="18"/>
          <w:lang w:eastAsia="zh-TW"/>
        </w:rPr>
        <w:t>)</w:t>
      </w:r>
      <w:r w:rsidRPr="00553328">
        <w:rPr>
          <w:rFonts w:ascii="Tahoma" w:eastAsia="PMingLiU" w:hAnsi="Tahoma" w:cs="Tahoma"/>
          <w:sz w:val="18"/>
          <w:szCs w:val="18"/>
          <w:lang w:eastAsia="zh-TW"/>
        </w:rPr>
        <w:t>、</w:t>
      </w:r>
      <w:r w:rsidR="00553328">
        <w:rPr>
          <w:rFonts w:ascii="Tahoma" w:eastAsia="PMingLiU" w:hAnsi="Tahoma" w:cs="Tahoma"/>
          <w:sz w:val="18"/>
          <w:szCs w:val="18"/>
          <w:lang w:eastAsia="zh-TW"/>
        </w:rPr>
        <w:br/>
      </w:r>
      <w:r w:rsidRPr="00553328">
        <w:rPr>
          <w:rFonts w:ascii="Tahoma" w:eastAsia="PMingLiU" w:hAnsi="Tahoma" w:cs="Tahoma"/>
          <w:sz w:val="18"/>
          <w:szCs w:val="18"/>
          <w:lang w:eastAsia="zh-TW"/>
        </w:rPr>
        <w:t>多功能伺服器，或前述任何一種系統之商業可行替代產品；以及</w:t>
      </w:r>
      <w:r w:rsidRPr="00553328">
        <w:rPr>
          <w:rFonts w:ascii="Tahoma" w:eastAsia="PMingLiU" w:hAnsi="Tahoma" w:cs="Tahoma"/>
          <w:sz w:val="18"/>
          <w:szCs w:val="18"/>
          <w:lang w:eastAsia="zh-TW"/>
        </w:rPr>
        <w:t xml:space="preserve"> (2) </w:t>
      </w:r>
      <w:r w:rsidRPr="00553328">
        <w:rPr>
          <w:rFonts w:ascii="Tahoma" w:eastAsia="PMingLiU" w:hAnsi="Tahoma" w:cs="Tahoma"/>
          <w:sz w:val="18"/>
          <w:szCs w:val="18"/>
          <w:lang w:eastAsia="zh-TW"/>
        </w:rPr>
        <w:t>僅使用產業或工作專屬之軟體程式</w:t>
      </w:r>
      <w:r w:rsidRPr="00553328">
        <w:rPr>
          <w:rFonts w:ascii="Tahoma" w:eastAsia="PMingLiU" w:hAnsi="Tahoma" w:cs="Tahoma"/>
          <w:sz w:val="18"/>
          <w:szCs w:val="18"/>
          <w:lang w:eastAsia="zh-TW"/>
        </w:rPr>
        <w:t xml:space="preserve"> (</w:t>
      </w:r>
      <w:r w:rsidRPr="00553328">
        <w:rPr>
          <w:rFonts w:ascii="Tahoma" w:eastAsia="PMingLiU" w:hAnsi="Tahoma" w:cs="Tahoma"/>
          <w:sz w:val="18"/>
          <w:szCs w:val="18"/>
          <w:lang w:eastAsia="zh-TW"/>
        </w:rPr>
        <w:t>例如，建築師所使用之電腦輔助設計程式或銷售點程式</w:t>
      </w:r>
      <w:r w:rsidRPr="00553328">
        <w:rPr>
          <w:rFonts w:ascii="Tahoma" w:eastAsia="PMingLiU" w:hAnsi="Tahoma" w:cs="Tahoma"/>
          <w:sz w:val="18"/>
          <w:szCs w:val="18"/>
          <w:lang w:eastAsia="zh-TW"/>
        </w:rPr>
        <w:t>) (</w:t>
      </w:r>
      <w:r w:rsidRPr="00553328">
        <w:rPr>
          <w:rFonts w:ascii="Tahoma" w:eastAsia="PMingLiU" w:hAnsi="Tahoma" w:cs="Tahoma"/>
          <w:sz w:val="18"/>
          <w:szCs w:val="18"/>
          <w:lang w:eastAsia="zh-TW"/>
        </w:rPr>
        <w:t>以下稱「產業程式」</w:t>
      </w:r>
      <w:r w:rsidRPr="00553328">
        <w:rPr>
          <w:rFonts w:ascii="Tahoma" w:eastAsia="PMingLiU" w:hAnsi="Tahoma" w:cs="Tahoma"/>
          <w:sz w:val="18"/>
          <w:szCs w:val="18"/>
          <w:lang w:eastAsia="zh-TW"/>
        </w:rPr>
        <w:t>)</w:t>
      </w:r>
      <w:r w:rsidRPr="00553328">
        <w:rPr>
          <w:rFonts w:ascii="Tahoma" w:eastAsia="PMingLiU" w:hAnsi="Tahoma" w:cs="Tahoma"/>
          <w:sz w:val="18"/>
          <w:szCs w:val="18"/>
          <w:lang w:eastAsia="zh-TW"/>
        </w:rPr>
        <w:t>。裝置可能包括衍生自</w:t>
      </w:r>
      <w:r w:rsidRPr="00553328">
        <w:rPr>
          <w:rFonts w:ascii="Tahoma" w:eastAsia="PMingLiU" w:hAnsi="Tahoma" w:cs="Tahoma"/>
          <w:sz w:val="18"/>
          <w:szCs w:val="18"/>
          <w:lang w:eastAsia="zh-TW"/>
        </w:rPr>
        <w:t xml:space="preserve"> Microsoft </w:t>
      </w:r>
      <w:r w:rsidRPr="00553328">
        <w:rPr>
          <w:rFonts w:ascii="Tahoma" w:eastAsia="PMingLiU" w:hAnsi="Tahoma" w:cs="Tahoma"/>
          <w:sz w:val="18"/>
          <w:szCs w:val="18"/>
          <w:lang w:eastAsia="zh-TW"/>
        </w:rPr>
        <w:t>軟體或第三方廠商軟體的功能。若裝置執行桌面功能</w:t>
      </w:r>
      <w:r w:rsidRPr="00553328">
        <w:rPr>
          <w:rFonts w:ascii="Tahoma" w:eastAsia="PMingLiU" w:hAnsi="Tahoma" w:cs="Tahoma"/>
          <w:sz w:val="18"/>
          <w:szCs w:val="18"/>
          <w:lang w:eastAsia="zh-TW"/>
        </w:rPr>
        <w:t xml:space="preserve"> (</w:t>
      </w:r>
      <w:r w:rsidRPr="00553328">
        <w:rPr>
          <w:rFonts w:ascii="Tahoma" w:eastAsia="PMingLiU" w:hAnsi="Tahoma" w:cs="Tahoma"/>
          <w:sz w:val="18"/>
          <w:szCs w:val="18"/>
          <w:lang w:eastAsia="zh-TW"/>
        </w:rPr>
        <w:t>例如，電子郵件、文書處理、試算表、資料庫、網路或網際網路瀏覽、排程或個人財務</w:t>
      </w:r>
      <w:r w:rsidRPr="00553328">
        <w:rPr>
          <w:rFonts w:ascii="Tahoma" w:eastAsia="PMingLiU" w:hAnsi="Tahoma" w:cs="Tahoma"/>
          <w:sz w:val="18"/>
          <w:szCs w:val="18"/>
          <w:lang w:eastAsia="zh-TW"/>
        </w:rPr>
        <w:t>)</w:t>
      </w:r>
      <w:r w:rsidRPr="00553328">
        <w:rPr>
          <w:rFonts w:ascii="Tahoma" w:eastAsia="PMingLiU" w:hAnsi="Tahoma" w:cs="Tahoma"/>
          <w:sz w:val="18"/>
          <w:szCs w:val="18"/>
          <w:lang w:eastAsia="zh-TW"/>
        </w:rPr>
        <w:t>，則桌面功能：</w:t>
      </w:r>
      <w:r w:rsidRPr="00553328">
        <w:rPr>
          <w:rFonts w:ascii="Tahoma" w:eastAsia="PMingLiU" w:hAnsi="Tahoma" w:cs="Tahoma"/>
          <w:sz w:val="18"/>
          <w:szCs w:val="18"/>
          <w:lang w:eastAsia="zh-TW"/>
        </w:rPr>
        <w:t xml:space="preserve">(1) </w:t>
      </w:r>
      <w:r w:rsidRPr="00553328">
        <w:rPr>
          <w:rFonts w:ascii="Tahoma" w:eastAsia="PMingLiU" w:hAnsi="Tahoma" w:cs="Tahoma"/>
          <w:sz w:val="18"/>
          <w:szCs w:val="18"/>
          <w:lang w:eastAsia="zh-TW"/>
        </w:rPr>
        <w:t>只得用於支援產業程式功能之目的；以及</w:t>
      </w:r>
      <w:r w:rsidRPr="00553328">
        <w:rPr>
          <w:rFonts w:ascii="Tahoma" w:eastAsia="PMingLiU" w:hAnsi="Tahoma" w:cs="Tahoma"/>
          <w:sz w:val="18"/>
          <w:szCs w:val="18"/>
          <w:lang w:eastAsia="zh-TW"/>
        </w:rPr>
        <w:t xml:space="preserve"> (2) </w:t>
      </w:r>
      <w:r w:rsidRPr="00553328">
        <w:rPr>
          <w:rFonts w:ascii="Tahoma" w:eastAsia="PMingLiU" w:hAnsi="Tahoma" w:cs="Tahoma"/>
          <w:sz w:val="18"/>
          <w:szCs w:val="18"/>
          <w:lang w:eastAsia="zh-TW"/>
        </w:rPr>
        <w:t>必須與產業程式技術整合，或利用技術強制政策或架構，只有在與產業程式功能搭配使用時，才能執行。</w:t>
      </w:r>
    </w:p>
    <w:p w:rsidR="00810479" w:rsidRPr="001A449E" w:rsidRDefault="00810479" w:rsidP="007A73DF">
      <w:pPr>
        <w:contextualSpacing/>
        <w:rPr>
          <w:rFonts w:eastAsia="PMingLiU" w:cs="Tahoma"/>
          <w:lang w:eastAsia="zh-TW"/>
        </w:rPr>
      </w:pPr>
    </w:p>
    <w:p w:rsidR="00483B3D" w:rsidRPr="001A449E" w:rsidRDefault="00483B3D" w:rsidP="007A73DF">
      <w:pPr>
        <w:contextualSpacing/>
        <w:rPr>
          <w:rFonts w:eastAsia="PMingLiU" w:cs="Tahoma"/>
          <w:lang w:eastAsia="zh-TW"/>
        </w:rPr>
      </w:pPr>
    </w:p>
    <w:p w:rsidR="00483B3D" w:rsidRPr="001A449E" w:rsidRDefault="00A560B6" w:rsidP="007015CC">
      <w:pPr>
        <w:pStyle w:val="Heading3"/>
        <w:keepNext/>
        <w:rPr>
          <w:rFonts w:ascii="Tahoma" w:eastAsia="PMingLiU" w:hAnsi="Tahoma" w:cs="Tahoma"/>
          <w:lang w:eastAsia="zh-TW"/>
        </w:rPr>
      </w:pPr>
      <w:bookmarkStart w:id="1094" w:name="_25_Windows®_Companion"/>
      <w:bookmarkStart w:id="1095" w:name="_28_Windows®_Companion"/>
      <w:bookmarkStart w:id="1096" w:name="_Toc336338281"/>
      <w:bookmarkStart w:id="1097" w:name="_Toc363720639"/>
      <w:bookmarkEnd w:id="1094"/>
      <w:bookmarkEnd w:id="1095"/>
      <w:r w:rsidRPr="001A449E">
        <w:rPr>
          <w:rFonts w:ascii="Tahoma" w:eastAsia="PMingLiU" w:hAnsi="Tahoma" w:cs="Tahoma"/>
          <w:caps/>
          <w:color w:val="F66400"/>
          <w:sz w:val="22"/>
          <w:vertAlign w:val="superscript"/>
          <w:lang w:eastAsia="zh-TW"/>
        </w:rPr>
        <w:t>29</w:t>
      </w:r>
      <w:r w:rsidRPr="00553328">
        <w:rPr>
          <w:rFonts w:ascii="Tahoma" w:eastAsia="PMingLiU" w:hAnsi="Tahoma" w:cs="Tahoma"/>
          <w:caps/>
          <w:color w:val="F66400"/>
          <w:sz w:val="22"/>
          <w:lang w:eastAsia="zh-TW"/>
        </w:rPr>
        <w:t xml:space="preserve"> </w:t>
      </w:r>
      <w:r w:rsidRPr="001A449E">
        <w:rPr>
          <w:rFonts w:ascii="Tahoma" w:eastAsia="PMingLiU" w:hAnsi="Tahoma" w:cs="Tahoma"/>
          <w:color w:val="F66400"/>
          <w:sz w:val="22"/>
          <w:lang w:eastAsia="zh-TW"/>
        </w:rPr>
        <w:t>Windows</w:t>
      </w:r>
      <w:r w:rsidR="00181327" w:rsidRPr="001A449E">
        <w:rPr>
          <w:rFonts w:ascii="Tahoma" w:eastAsia="PMingLiU" w:hAnsi="Tahoma" w:cs="Tahoma"/>
          <w:color w:val="F66400"/>
          <w:sz w:val="22"/>
          <w:vertAlign w:val="superscript"/>
          <w:lang w:eastAsia="zh-TW"/>
        </w:rPr>
        <w:t>®</w:t>
      </w:r>
      <w:r w:rsidRPr="001A449E">
        <w:rPr>
          <w:rFonts w:ascii="Tahoma" w:eastAsia="PMingLiU" w:hAnsi="Tahoma" w:cs="Tahoma"/>
          <w:color w:val="F66400"/>
          <w:sz w:val="22"/>
          <w:lang w:eastAsia="zh-TW"/>
        </w:rPr>
        <w:t xml:space="preserve"> </w:t>
      </w:r>
      <w:r w:rsidRPr="001A449E">
        <w:rPr>
          <w:rFonts w:ascii="Tahoma" w:eastAsia="PMingLiU" w:hAnsi="Tahoma" w:cs="Tahoma"/>
          <w:color w:val="F66400"/>
          <w:sz w:val="22"/>
          <w:lang w:eastAsia="zh-TW"/>
        </w:rPr>
        <w:t>附贈訂閱使用權</w:t>
      </w:r>
      <w:bookmarkEnd w:id="1096"/>
      <w:bookmarkEnd w:id="1097"/>
    </w:p>
    <w:p w:rsidR="00483B3D" w:rsidRPr="001A449E" w:rsidRDefault="00483B3D" w:rsidP="00483B3D">
      <w:pPr>
        <w:rPr>
          <w:rFonts w:eastAsia="PMingLiU" w:cs="Tahoma"/>
          <w:lang w:eastAsia="zh-TW"/>
        </w:rPr>
      </w:pPr>
    </w:p>
    <w:p w:rsidR="00483B3D" w:rsidRPr="001A449E" w:rsidRDefault="00483B3D" w:rsidP="00483B3D">
      <w:pPr>
        <w:spacing w:after="60"/>
        <w:ind w:left="720"/>
        <w:rPr>
          <w:rFonts w:eastAsia="PMingLiU" w:cs="Tahoma"/>
          <w:lang w:eastAsia="zh-TW"/>
        </w:rPr>
      </w:pPr>
      <w:r w:rsidRPr="001A449E">
        <w:rPr>
          <w:rFonts w:eastAsia="PMingLiU" w:cs="Tahoma"/>
          <w:b/>
          <w:color w:val="000000"/>
          <w:lang w:eastAsia="zh-TW"/>
        </w:rPr>
        <w:t>具備</w:t>
      </w:r>
      <w:r w:rsidRPr="001A449E">
        <w:rPr>
          <w:rFonts w:eastAsia="PMingLiU" w:cs="Tahoma"/>
          <w:b/>
          <w:color w:val="000000"/>
          <w:lang w:eastAsia="zh-TW"/>
        </w:rPr>
        <w:t xml:space="preserve"> School </w:t>
      </w:r>
      <w:r w:rsidRPr="001A449E">
        <w:rPr>
          <w:rFonts w:eastAsia="PMingLiU" w:cs="Tahoma"/>
          <w:b/>
          <w:color w:val="000000"/>
          <w:lang w:eastAsia="zh-TW"/>
        </w:rPr>
        <w:t>合約之機構</w:t>
      </w:r>
    </w:p>
    <w:p w:rsidR="00483B3D" w:rsidRPr="001A449E" w:rsidRDefault="00483B3D" w:rsidP="00483B3D">
      <w:pPr>
        <w:ind w:left="720"/>
        <w:rPr>
          <w:rFonts w:eastAsia="PMingLiU" w:cs="Tahoma"/>
          <w:lang w:eastAsia="zh-TW"/>
        </w:rPr>
      </w:pPr>
      <w:r w:rsidRPr="001A449E">
        <w:rPr>
          <w:rFonts w:eastAsia="PMingLiU" w:cs="Tahoma"/>
          <w:color w:val="000000"/>
          <w:lang w:eastAsia="zh-TW"/>
        </w:rPr>
        <w:t>如果機構具備合格之產品的範圍，則其得訂購</w:t>
      </w:r>
      <w:r w:rsidRPr="001A449E">
        <w:rPr>
          <w:rFonts w:eastAsia="PMingLiU" w:cs="Tahoma"/>
          <w:color w:val="000000"/>
          <w:lang w:eastAsia="zh-TW"/>
        </w:rPr>
        <w:t xml:space="preserve"> Windows </w:t>
      </w:r>
      <w:r w:rsidRPr="001A449E">
        <w:rPr>
          <w:rFonts w:eastAsia="PMingLiU" w:cs="Tahoma"/>
          <w:color w:val="000000"/>
          <w:lang w:eastAsia="zh-TW"/>
        </w:rPr>
        <w:t>附贈訂閱使用權</w:t>
      </w:r>
      <w:r w:rsidRPr="001A449E">
        <w:rPr>
          <w:rFonts w:eastAsia="PMingLiU" w:cs="Tahoma"/>
          <w:color w:val="000000"/>
          <w:lang w:eastAsia="zh-TW"/>
        </w:rPr>
        <w:t xml:space="preserve"> (CSL)</w:t>
      </w:r>
      <w:r w:rsidRPr="001A449E">
        <w:rPr>
          <w:rFonts w:eastAsia="PMingLiU" w:cs="Tahoma"/>
          <w:color w:val="000000"/>
          <w:lang w:eastAsia="zh-TW"/>
        </w:rPr>
        <w:t>。允許購買的</w:t>
      </w:r>
      <w:r w:rsidRPr="001A449E">
        <w:rPr>
          <w:rFonts w:eastAsia="PMingLiU" w:cs="Tahoma"/>
          <w:color w:val="000000"/>
          <w:lang w:eastAsia="zh-TW"/>
        </w:rPr>
        <w:t xml:space="preserve"> CSL </w:t>
      </w:r>
      <w:r w:rsidRPr="001A449E">
        <w:rPr>
          <w:rFonts w:eastAsia="PMingLiU" w:cs="Tahoma"/>
          <w:color w:val="000000"/>
          <w:lang w:eastAsia="zh-TW"/>
        </w:rPr>
        <w:t>數量上限等於機構之合格產品的合格電腦數量。</w:t>
      </w:r>
    </w:p>
    <w:p w:rsidR="00483B3D" w:rsidRDefault="00483B3D" w:rsidP="00483B3D">
      <w:pPr>
        <w:rPr>
          <w:rFonts w:eastAsia="PMingLiU" w:cs="Tahoma"/>
          <w:lang w:eastAsia="zh-TW"/>
        </w:rPr>
      </w:pPr>
    </w:p>
    <w:p w:rsidR="00553328" w:rsidRPr="001A449E" w:rsidRDefault="00553328" w:rsidP="00483B3D">
      <w:pPr>
        <w:rPr>
          <w:rFonts w:eastAsia="PMingLiU" w:cs="Tahoma"/>
          <w:lang w:eastAsia="zh-TW"/>
        </w:rPr>
      </w:pPr>
    </w:p>
    <w:p w:rsidR="00483B3D" w:rsidRPr="001A449E" w:rsidRDefault="00483B3D" w:rsidP="00483B3D">
      <w:pPr>
        <w:spacing w:after="60"/>
        <w:ind w:left="720"/>
        <w:rPr>
          <w:rFonts w:eastAsia="PMingLiU" w:cs="Tahoma"/>
          <w:lang w:eastAsia="zh-TW"/>
        </w:rPr>
      </w:pPr>
      <w:r w:rsidRPr="001A449E">
        <w:rPr>
          <w:rFonts w:eastAsia="PMingLiU" w:cs="Tahoma"/>
          <w:b/>
          <w:color w:val="000000"/>
          <w:lang w:eastAsia="zh-TW"/>
        </w:rPr>
        <w:t>附贈裝置和合格裝置</w:t>
      </w:r>
    </w:p>
    <w:p w:rsidR="00483B3D" w:rsidRPr="001A449E" w:rsidRDefault="00483B3D" w:rsidP="00483B3D">
      <w:pPr>
        <w:ind w:left="720"/>
        <w:rPr>
          <w:rFonts w:eastAsia="PMingLiU" w:cs="Tahoma"/>
          <w:lang w:eastAsia="zh-TW"/>
        </w:rPr>
      </w:pPr>
      <w:r w:rsidRPr="001A449E">
        <w:rPr>
          <w:rFonts w:eastAsia="PMingLiU" w:cs="Tahoma"/>
          <w:color w:val="000000"/>
          <w:lang w:eastAsia="zh-TW"/>
        </w:rPr>
        <w:t>合格裝置係指使用</w:t>
      </w:r>
      <w:r w:rsidRPr="001A449E">
        <w:rPr>
          <w:rFonts w:eastAsia="PMingLiU" w:cs="Tahoma"/>
          <w:color w:val="000000"/>
          <w:lang w:eastAsia="zh-TW"/>
        </w:rPr>
        <w:t xml:space="preserve"> CSL </w:t>
      </w:r>
      <w:r w:rsidRPr="001A449E">
        <w:rPr>
          <w:rFonts w:eastAsia="PMingLiU" w:cs="Tahoma"/>
          <w:color w:val="000000"/>
          <w:lang w:eastAsia="zh-TW"/>
        </w:rPr>
        <w:t>提供的使用權之附贈裝置。</w:t>
      </w:r>
      <w:r w:rsidRPr="001A449E">
        <w:rPr>
          <w:rFonts w:eastAsia="PMingLiU" w:cs="Tahoma"/>
          <w:color w:val="000000"/>
          <w:lang w:eastAsia="zh-TW"/>
        </w:rPr>
        <w:t xml:space="preserve">CSL </w:t>
      </w:r>
      <w:r w:rsidRPr="001A449E">
        <w:rPr>
          <w:rFonts w:eastAsia="PMingLiU" w:cs="Tahoma"/>
          <w:color w:val="000000"/>
          <w:lang w:eastAsia="zh-TW"/>
        </w:rPr>
        <w:t>為</w:t>
      </w:r>
      <w:r w:rsidRPr="001A449E">
        <w:rPr>
          <w:rFonts w:eastAsia="PMingLiU" w:cs="Tahoma"/>
          <w:color w:val="000000"/>
          <w:lang w:eastAsia="zh-TW"/>
        </w:rPr>
        <w:t xml:space="preserve"> Enterprise </w:t>
      </w:r>
      <w:r w:rsidRPr="001A449E">
        <w:rPr>
          <w:rFonts w:eastAsia="PMingLiU" w:cs="Tahoma"/>
          <w:color w:val="000000"/>
          <w:lang w:eastAsia="zh-TW"/>
        </w:rPr>
        <w:t>產品，因此滿足任何合格裝置訂購承諾的系統部分。　貴用戶得購買任何數量的</w:t>
      </w:r>
      <w:r w:rsidRPr="001A449E">
        <w:rPr>
          <w:rFonts w:eastAsia="PMingLiU" w:cs="Tahoma"/>
          <w:color w:val="000000"/>
          <w:lang w:eastAsia="zh-TW"/>
        </w:rPr>
        <w:t xml:space="preserve"> CSL</w:t>
      </w:r>
      <w:r w:rsidRPr="001A449E">
        <w:rPr>
          <w:rFonts w:eastAsia="PMingLiU" w:cs="Tahoma"/>
          <w:color w:val="000000"/>
          <w:lang w:eastAsia="zh-TW"/>
        </w:rPr>
        <w:t>，且不需要為所有組織的合格</w:t>
      </w:r>
      <w:r w:rsidRPr="001A449E">
        <w:rPr>
          <w:rFonts w:eastAsia="PMingLiU" w:cs="Tahoma"/>
          <w:lang w:eastAsia="zh-TW"/>
        </w:rPr>
        <w:t>裝置購買，但是</w:t>
      </w:r>
      <w:r w:rsidRPr="001A449E">
        <w:rPr>
          <w:rFonts w:eastAsia="PMingLiU" w:cs="Tahoma"/>
          <w:lang w:eastAsia="zh-TW"/>
        </w:rPr>
        <w:t xml:space="preserve"> CSL </w:t>
      </w:r>
      <w:r w:rsidRPr="001A449E">
        <w:rPr>
          <w:rFonts w:eastAsia="PMingLiU" w:cs="Tahoma"/>
          <w:lang w:eastAsia="zh-TW"/>
        </w:rPr>
        <w:t>的數量絕對不可超過所有</w:t>
      </w:r>
      <w:r w:rsidRPr="001A449E">
        <w:rPr>
          <w:rFonts w:eastAsia="PMingLiU" w:cs="Tahoma"/>
          <w:lang w:eastAsia="zh-TW"/>
        </w:rPr>
        <w:t xml:space="preserve"> Windows </w:t>
      </w:r>
      <w:r w:rsidRPr="001A449E">
        <w:rPr>
          <w:rFonts w:eastAsia="PMingLiU" w:cs="Tahoma"/>
          <w:lang w:eastAsia="zh-TW"/>
        </w:rPr>
        <w:t>升級和</w:t>
      </w:r>
      <w:r w:rsidRPr="001A449E">
        <w:rPr>
          <w:rFonts w:eastAsia="PMingLiU" w:cs="Tahoma"/>
          <w:lang w:eastAsia="zh-TW"/>
        </w:rPr>
        <w:t xml:space="preserve"> VDA </w:t>
      </w:r>
      <w:r w:rsidRPr="001A449E">
        <w:rPr>
          <w:rFonts w:eastAsia="PMingLiU" w:cs="Tahoma"/>
          <w:lang w:eastAsia="zh-TW"/>
        </w:rPr>
        <w:t>使用權數目。</w:t>
      </w:r>
    </w:p>
    <w:p w:rsidR="00483B3D" w:rsidRPr="001A449E" w:rsidRDefault="00483B3D" w:rsidP="00483B3D">
      <w:pPr>
        <w:rPr>
          <w:rFonts w:eastAsia="PMingLiU" w:cs="Tahoma"/>
          <w:lang w:eastAsia="zh-TW"/>
        </w:rPr>
      </w:pPr>
    </w:p>
    <w:p w:rsidR="00483B3D" w:rsidRPr="001A449E" w:rsidRDefault="00483B3D" w:rsidP="00483B3D">
      <w:pPr>
        <w:rPr>
          <w:rFonts w:eastAsia="PMingLiU" w:cs="Tahoma"/>
          <w:lang w:eastAsia="zh-TW"/>
        </w:rPr>
      </w:pPr>
    </w:p>
    <w:p w:rsidR="00483B3D" w:rsidRPr="001A449E" w:rsidRDefault="00A560B6" w:rsidP="00483B3D">
      <w:pPr>
        <w:pStyle w:val="Heading3"/>
        <w:rPr>
          <w:rFonts w:ascii="Tahoma" w:eastAsia="PMingLiU" w:hAnsi="Tahoma" w:cs="Tahoma"/>
        </w:rPr>
      </w:pPr>
      <w:bookmarkStart w:id="1098" w:name="_26_Windows_Vista"/>
      <w:bookmarkStart w:id="1099" w:name="_29_Windows_Vista"/>
      <w:bookmarkStart w:id="1100" w:name="_29_30_Windows"/>
      <w:bookmarkStart w:id="1101" w:name="_Toc336338282"/>
      <w:bookmarkStart w:id="1102" w:name="_Toc363720640"/>
      <w:bookmarkStart w:id="1103" w:name="Sys_24WindowsVistaDVDPack"/>
      <w:bookmarkEnd w:id="1098"/>
      <w:bookmarkEnd w:id="1099"/>
      <w:bookmarkEnd w:id="1100"/>
      <w:r w:rsidRPr="001A449E">
        <w:rPr>
          <w:rFonts w:ascii="Tahoma" w:eastAsia="PMingLiU" w:hAnsi="Tahoma" w:cs="Tahoma"/>
          <w:caps/>
          <w:color w:val="F66400"/>
          <w:sz w:val="22"/>
          <w:vertAlign w:val="superscript"/>
        </w:rPr>
        <w:t>30</w:t>
      </w:r>
      <w:r w:rsidRPr="001A449E">
        <w:rPr>
          <w:rFonts w:ascii="Tahoma" w:eastAsia="PMingLiU" w:hAnsi="Tahoma" w:cs="Tahoma"/>
          <w:bCs/>
          <w:color w:val="F66400"/>
          <w:sz w:val="22"/>
          <w:szCs w:val="22"/>
        </w:rPr>
        <w:t xml:space="preserve"> Windows Vista DVD Playback Pack</w:t>
      </w:r>
      <w:bookmarkEnd w:id="1101"/>
      <w:bookmarkEnd w:id="1102"/>
    </w:p>
    <w:bookmarkEnd w:id="1103"/>
    <w:p w:rsidR="00483B3D" w:rsidRPr="001A449E" w:rsidRDefault="00483B3D" w:rsidP="00483B3D">
      <w:pPr>
        <w:rPr>
          <w:rFonts w:eastAsia="PMingLiU" w:cs="Tahoma"/>
        </w:rPr>
      </w:pPr>
    </w:p>
    <w:p w:rsidR="00483B3D" w:rsidRPr="001A449E" w:rsidRDefault="00483B3D" w:rsidP="00483B3D">
      <w:pPr>
        <w:ind w:left="720"/>
        <w:rPr>
          <w:rFonts w:eastAsia="PMingLiU" w:cs="Tahoma"/>
        </w:rPr>
      </w:pPr>
      <w:r w:rsidRPr="001A449E">
        <w:rPr>
          <w:rFonts w:eastAsia="PMingLiU" w:cs="Tahoma"/>
          <w:color w:val="000000"/>
          <w:szCs w:val="18"/>
        </w:rPr>
        <w:t>安裝或操作</w:t>
      </w:r>
      <w:r w:rsidRPr="001A449E">
        <w:rPr>
          <w:rFonts w:eastAsia="PMingLiU" w:cs="Tahoma"/>
          <w:color w:val="000000"/>
          <w:szCs w:val="18"/>
        </w:rPr>
        <w:t xml:space="preserve"> Windows Vista DVD Playback Pack </w:t>
      </w:r>
      <w:r w:rsidRPr="001A449E">
        <w:rPr>
          <w:rFonts w:eastAsia="PMingLiU" w:cs="Tahoma"/>
          <w:color w:val="000000"/>
          <w:szCs w:val="18"/>
        </w:rPr>
        <w:t>之大量授權客戶應該參閱</w:t>
      </w:r>
      <w:r w:rsidRPr="001A449E">
        <w:rPr>
          <w:rFonts w:eastAsia="PMingLiU" w:cs="Tahoma"/>
          <w:color w:val="000000"/>
          <w:szCs w:val="18"/>
        </w:rPr>
        <w:t xml:space="preserve"> 2010 </w:t>
      </w:r>
      <w:r w:rsidRPr="001A449E">
        <w:rPr>
          <w:rFonts w:eastAsia="PMingLiU" w:cs="Tahoma"/>
          <w:color w:val="000000"/>
          <w:szCs w:val="18"/>
        </w:rPr>
        <w:t>年</w:t>
      </w:r>
      <w:r w:rsidRPr="001A449E">
        <w:rPr>
          <w:rFonts w:eastAsia="PMingLiU" w:cs="Tahoma"/>
          <w:color w:val="000000"/>
          <w:szCs w:val="18"/>
        </w:rPr>
        <w:t xml:space="preserve"> 12 </w:t>
      </w:r>
      <w:r w:rsidRPr="001A449E">
        <w:rPr>
          <w:rFonts w:eastAsia="PMingLiU" w:cs="Tahoma"/>
          <w:color w:val="000000"/>
          <w:szCs w:val="18"/>
        </w:rPr>
        <w:t>月之</w:t>
      </w:r>
      <w:r w:rsidRPr="001A449E">
        <w:rPr>
          <w:rFonts w:eastAsia="PMingLiU" w:cs="Tahoma"/>
          <w:color w:val="000000"/>
          <w:szCs w:val="18"/>
        </w:rPr>
        <w:t xml:space="preserve"> Microsoft </w:t>
      </w:r>
      <w:r w:rsidRPr="001A449E">
        <w:rPr>
          <w:rFonts w:eastAsia="PMingLiU" w:cs="Tahoma"/>
          <w:color w:val="000000"/>
          <w:szCs w:val="18"/>
        </w:rPr>
        <w:t>授權產品使用權</w:t>
      </w:r>
      <w:r w:rsidRPr="001A449E">
        <w:rPr>
          <w:rFonts w:eastAsia="PMingLiU" w:cs="Tahoma"/>
          <w:color w:val="000000"/>
          <w:szCs w:val="18"/>
        </w:rPr>
        <w:t xml:space="preserve"> (PUR) </w:t>
      </w:r>
      <w:r w:rsidRPr="001A449E">
        <w:rPr>
          <w:rFonts w:eastAsia="PMingLiU" w:cs="Tahoma"/>
          <w:color w:val="000000"/>
          <w:szCs w:val="18"/>
        </w:rPr>
        <w:t>之授權條款。</w:t>
      </w:r>
    </w:p>
    <w:p w:rsidR="00483B3D" w:rsidRPr="001A449E" w:rsidRDefault="00483B3D" w:rsidP="00483B3D">
      <w:pPr>
        <w:rPr>
          <w:rFonts w:eastAsia="PMingLiU" w:cs="Tahoma"/>
        </w:rPr>
      </w:pPr>
    </w:p>
    <w:p w:rsidR="007A73DF" w:rsidRPr="001A449E" w:rsidRDefault="007A73DF" w:rsidP="007A73DF">
      <w:pPr>
        <w:contextualSpacing/>
        <w:rPr>
          <w:rFonts w:eastAsia="PMingLiU" w:cs="Tahoma"/>
        </w:rPr>
      </w:pPr>
    </w:p>
    <w:p w:rsidR="00D513A8" w:rsidRPr="001A449E" w:rsidRDefault="00A560B6" w:rsidP="00D513A8">
      <w:pPr>
        <w:pStyle w:val="Heading3"/>
        <w:rPr>
          <w:rFonts w:ascii="Tahoma" w:eastAsia="PMingLiU" w:hAnsi="Tahoma" w:cs="Tahoma"/>
        </w:rPr>
      </w:pPr>
      <w:bookmarkStart w:id="1104" w:name="_30_Windows®_7"/>
      <w:bookmarkStart w:id="1105" w:name="Sys_25WindowsPartnersLearning"/>
      <w:bookmarkStart w:id="1106" w:name="_Toc363720641"/>
      <w:bookmarkStart w:id="1107" w:name="_Toc336338284"/>
      <w:bookmarkEnd w:id="1104"/>
      <w:r w:rsidRPr="001A449E">
        <w:rPr>
          <w:rFonts w:ascii="Tahoma" w:eastAsia="PMingLiU" w:hAnsi="Tahoma" w:cs="Tahoma"/>
          <w:caps/>
          <w:color w:val="F66400"/>
          <w:sz w:val="22"/>
          <w:vertAlign w:val="superscript"/>
        </w:rPr>
        <w:t>31</w:t>
      </w:r>
      <w:r w:rsidRPr="001A449E">
        <w:rPr>
          <w:rFonts w:ascii="Tahoma" w:eastAsia="PMingLiU" w:hAnsi="Tahoma" w:cs="Tahoma"/>
          <w:color w:val="F66400"/>
          <w:sz w:val="22"/>
        </w:rPr>
        <w:t xml:space="preserve"> Windows</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7 Partners in Learning</w:t>
      </w:r>
      <w:bookmarkEnd w:id="1105"/>
      <w:bookmarkEnd w:id="1106"/>
    </w:p>
    <w:p w:rsidR="00D513A8" w:rsidRPr="001A449E" w:rsidRDefault="00D513A8" w:rsidP="00D513A8">
      <w:pPr>
        <w:rPr>
          <w:rFonts w:eastAsia="PMingLiU" w:cs="Tahoma"/>
        </w:rPr>
      </w:pPr>
    </w:p>
    <w:p w:rsidR="00D513A8" w:rsidRPr="001A449E" w:rsidRDefault="00D513A8" w:rsidP="00D513A8">
      <w:pPr>
        <w:ind w:left="720" w:right="-810"/>
        <w:rPr>
          <w:rFonts w:eastAsia="PMingLiU" w:cs="Tahoma"/>
          <w:lang w:eastAsia="zh-TW"/>
        </w:rPr>
      </w:pPr>
      <w:r w:rsidRPr="001A449E">
        <w:rPr>
          <w:rFonts w:eastAsia="PMingLiU" w:cs="Tahoma"/>
          <w:color w:val="000000"/>
          <w:szCs w:val="18"/>
          <w:lang w:eastAsia="zh-TW"/>
        </w:rPr>
        <w:t>如需使用權資格及合作夥伴註冊，請參閱</w:t>
      </w:r>
      <w:r w:rsidRPr="001A449E">
        <w:rPr>
          <w:rFonts w:eastAsia="PMingLiU" w:cs="Tahoma"/>
          <w:color w:val="000000"/>
          <w:szCs w:val="18"/>
          <w:lang w:eastAsia="zh-TW"/>
        </w:rPr>
        <w:t xml:space="preserve"> </w:t>
      </w:r>
      <w:hyperlink r:id="rId42" w:history="1">
        <w:r w:rsidRPr="001A449E">
          <w:rPr>
            <w:rStyle w:val="Hyperlink"/>
            <w:rFonts w:eastAsia="PMingLiU" w:cs="Tahoma"/>
            <w:szCs w:val="18"/>
            <w:lang w:eastAsia="zh-TW"/>
          </w:rPr>
          <w:t>http://www.microsoft.com/education/pil/partnersinlearning.aspx</w:t>
        </w:r>
      </w:hyperlink>
      <w:r w:rsidRPr="001A449E">
        <w:rPr>
          <w:rFonts w:eastAsia="PMingLiU" w:cs="Tahoma"/>
          <w:color w:val="000000"/>
          <w:lang w:eastAsia="zh-TW"/>
        </w:rPr>
        <w:t xml:space="preserve"> </w:t>
      </w:r>
    </w:p>
    <w:p w:rsidR="00D513A8" w:rsidRPr="001A449E" w:rsidRDefault="00D513A8" w:rsidP="00D513A8">
      <w:pPr>
        <w:ind w:right="-810"/>
        <w:rPr>
          <w:rFonts w:eastAsia="PMingLiU" w:cs="Tahoma"/>
          <w:lang w:eastAsia="zh-TW"/>
        </w:rPr>
      </w:pPr>
    </w:p>
    <w:p w:rsidR="00D513A8" w:rsidRPr="001A449E" w:rsidRDefault="00D513A8" w:rsidP="00D513A8">
      <w:pPr>
        <w:ind w:right="-810"/>
        <w:rPr>
          <w:rFonts w:eastAsia="PMingLiU" w:cs="Tahoma"/>
          <w:lang w:eastAsia="zh-TW"/>
        </w:rPr>
      </w:pPr>
    </w:p>
    <w:p w:rsidR="005D4DAB" w:rsidRPr="001A449E" w:rsidRDefault="00A560B6" w:rsidP="00C646B3">
      <w:pPr>
        <w:pStyle w:val="Heading3"/>
        <w:rPr>
          <w:rFonts w:ascii="Tahoma" w:eastAsia="PMingLiU" w:hAnsi="Tahoma" w:cs="Tahoma"/>
        </w:rPr>
      </w:pPr>
      <w:bookmarkStart w:id="1108" w:name="_28_Windows®_8"/>
      <w:bookmarkStart w:id="1109" w:name="_31_Windows®_8"/>
      <w:bookmarkStart w:id="1110" w:name="_Toc363720642"/>
      <w:bookmarkEnd w:id="1108"/>
      <w:bookmarkEnd w:id="1109"/>
      <w:r w:rsidRPr="001A449E">
        <w:rPr>
          <w:rFonts w:ascii="Tahoma" w:eastAsia="PMingLiU" w:hAnsi="Tahoma" w:cs="Tahoma"/>
          <w:caps/>
          <w:color w:val="F66400"/>
          <w:sz w:val="22"/>
          <w:vertAlign w:val="superscript"/>
        </w:rPr>
        <w:t>32</w:t>
      </w:r>
      <w:r w:rsidRPr="001A449E">
        <w:rPr>
          <w:rFonts w:ascii="Tahoma" w:eastAsia="PMingLiU" w:hAnsi="Tahoma" w:cs="Tahoma"/>
          <w:color w:val="F66400"/>
          <w:sz w:val="22"/>
        </w:rPr>
        <w:t xml:space="preserve"> Windows</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8 Enterprise Sideloading</w:t>
      </w:r>
      <w:bookmarkEnd w:id="1107"/>
      <w:bookmarkEnd w:id="1110"/>
    </w:p>
    <w:p w:rsidR="009B2474" w:rsidRPr="001A449E" w:rsidRDefault="009B2474" w:rsidP="009B2474">
      <w:pPr>
        <w:rPr>
          <w:rFonts w:eastAsia="PMingLiU" w:cs="Tahoma"/>
        </w:rPr>
      </w:pPr>
    </w:p>
    <w:p w:rsidR="009B2474" w:rsidRPr="001A449E" w:rsidRDefault="009B2474" w:rsidP="009B2474">
      <w:pPr>
        <w:rPr>
          <w:rFonts w:eastAsia="PMingLiU" w:cs="Tahoma"/>
        </w:rPr>
      </w:pPr>
    </w:p>
    <w:tbl>
      <w:tblPr>
        <w:tblW w:w="6160" w:type="dxa"/>
        <w:tblInd w:w="780" w:type="dxa"/>
        <w:tblCellMar>
          <w:left w:w="0" w:type="dxa"/>
          <w:right w:w="0" w:type="dxa"/>
        </w:tblCellMar>
        <w:tblLook w:val="04A0" w:firstRow="1" w:lastRow="0" w:firstColumn="1" w:lastColumn="0" w:noHBand="0" w:noVBand="1"/>
      </w:tblPr>
      <w:tblGrid>
        <w:gridCol w:w="3158"/>
        <w:gridCol w:w="1472"/>
        <w:gridCol w:w="1530"/>
      </w:tblGrid>
      <w:tr w:rsidR="005D4DAB" w:rsidRPr="001A449E" w:rsidTr="00553328">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1A449E" w:rsidRDefault="00433F5F" w:rsidP="005D4DAB">
            <w:pPr>
              <w:jc w:val="center"/>
              <w:rPr>
                <w:rFonts w:eastAsia="PMingLiU" w:cs="Tahoma"/>
                <w:b/>
                <w:bCs/>
                <w:szCs w:val="18"/>
              </w:rPr>
            </w:pPr>
            <w:r w:rsidRPr="001A449E">
              <w:rPr>
                <w:rFonts w:eastAsia="PMingLiU" w:cs="Tahoma"/>
                <w:b/>
                <w:bCs/>
                <w:szCs w:val="18"/>
              </w:rPr>
              <w:t>方案可用性</w:t>
            </w:r>
          </w:p>
        </w:tc>
        <w:tc>
          <w:tcPr>
            <w:tcW w:w="1472" w:type="dxa"/>
            <w:tcBorders>
              <w:top w:val="single" w:sz="4" w:space="0" w:color="auto"/>
              <w:left w:val="nil"/>
              <w:bottom w:val="single" w:sz="4" w:space="0" w:color="auto"/>
              <w:right w:val="single" w:sz="4" w:space="0" w:color="auto"/>
            </w:tcBorders>
            <w:shd w:val="clear" w:color="auto" w:fill="FABF8F"/>
            <w:vAlign w:val="bottom"/>
          </w:tcPr>
          <w:p w:rsidR="005D4DAB" w:rsidRPr="001A449E" w:rsidRDefault="005D4DAB" w:rsidP="005D4DAB">
            <w:pPr>
              <w:jc w:val="center"/>
              <w:rPr>
                <w:rFonts w:eastAsia="PMingLiU" w:cs="Tahoma"/>
                <w:b/>
                <w:bCs/>
                <w:szCs w:val="18"/>
              </w:rPr>
            </w:pPr>
            <w:r w:rsidRPr="001A449E">
              <w:rPr>
                <w:rFonts w:eastAsia="PMingLiU" w:cs="Tahoma"/>
                <w:b/>
                <w:bCs/>
                <w:szCs w:val="18"/>
              </w:rPr>
              <w:t>可供購買的使用權</w:t>
            </w:r>
          </w:p>
        </w:tc>
        <w:tc>
          <w:tcPr>
            <w:tcW w:w="153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1A449E" w:rsidRDefault="005D4DAB" w:rsidP="005D4DAB">
            <w:pPr>
              <w:jc w:val="center"/>
              <w:rPr>
                <w:rFonts w:eastAsia="PMingLiU" w:cs="Tahoma"/>
                <w:b/>
                <w:bCs/>
                <w:szCs w:val="18"/>
              </w:rPr>
            </w:pPr>
            <w:r w:rsidRPr="001A449E">
              <w:rPr>
                <w:rFonts w:eastAsia="PMingLiU" w:cs="Tahoma"/>
                <w:b/>
                <w:bCs/>
                <w:szCs w:val="18"/>
              </w:rPr>
              <w:t>如同</w:t>
            </w:r>
            <w:r w:rsidRPr="001A449E">
              <w:rPr>
                <w:rFonts w:eastAsia="PMingLiU" w:cs="Tahoma"/>
                <w:b/>
                <w:bCs/>
                <w:szCs w:val="18"/>
              </w:rPr>
              <w:t xml:space="preserve"> SA </w:t>
            </w:r>
            <w:r w:rsidR="008350E5">
              <w:rPr>
                <w:rFonts w:eastAsia="PMingLiU" w:cs="Tahoma"/>
                <w:b/>
                <w:bCs/>
                <w:szCs w:val="18"/>
              </w:rPr>
              <w:br/>
            </w:r>
            <w:r w:rsidRPr="001A449E">
              <w:rPr>
                <w:rFonts w:eastAsia="PMingLiU" w:cs="Tahoma"/>
                <w:b/>
                <w:bCs/>
                <w:szCs w:val="18"/>
              </w:rPr>
              <w:t>利益取得方式</w:t>
            </w:r>
          </w:p>
        </w:tc>
      </w:tr>
      <w:tr w:rsidR="005D4DAB" w:rsidRPr="001A449E" w:rsidTr="0055332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1A449E" w:rsidRDefault="005D4DAB" w:rsidP="005D4DAB">
            <w:pPr>
              <w:jc w:val="center"/>
              <w:rPr>
                <w:rFonts w:eastAsia="PMingLiU" w:cs="Tahoma"/>
                <w:b/>
                <w:bCs/>
                <w:szCs w:val="18"/>
              </w:rPr>
            </w:pPr>
            <w:r w:rsidRPr="001A449E">
              <w:rPr>
                <w:rFonts w:eastAsia="PMingLiU" w:cs="Tahoma"/>
                <w:b/>
                <w:bCs/>
                <w:szCs w:val="18"/>
              </w:rPr>
              <w:t>Open License</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1A449E" w:rsidRDefault="005D4DAB" w:rsidP="005D4DAB">
            <w:pPr>
              <w:jc w:val="center"/>
              <w:rPr>
                <w:rFonts w:eastAsia="PMingLiU" w:cs="Tahoma"/>
                <w:szCs w:val="18"/>
              </w:rPr>
            </w:pPr>
            <w:r w:rsidRPr="001A449E">
              <w:rPr>
                <w:rFonts w:eastAsia="PMingLiU" w:cs="Tahoma"/>
                <w:szCs w:val="18"/>
              </w:rPr>
              <w:t>x</w:t>
            </w: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1A449E" w:rsidRDefault="005D4DAB" w:rsidP="005D4DAB">
            <w:pPr>
              <w:jc w:val="center"/>
              <w:rPr>
                <w:rFonts w:eastAsia="PMingLiU" w:cs="Tahoma"/>
                <w:szCs w:val="18"/>
              </w:rPr>
            </w:pPr>
          </w:p>
        </w:tc>
      </w:tr>
      <w:tr w:rsidR="005D4DAB" w:rsidRPr="001A449E" w:rsidTr="0055332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A449E" w:rsidRDefault="005D4DAB" w:rsidP="005D4DAB">
            <w:pPr>
              <w:jc w:val="center"/>
              <w:rPr>
                <w:rFonts w:eastAsia="PMingLiU" w:cs="Tahoma"/>
                <w:b/>
                <w:bCs/>
                <w:szCs w:val="18"/>
              </w:rPr>
            </w:pPr>
            <w:r w:rsidRPr="001A449E">
              <w:rPr>
                <w:rFonts w:eastAsia="PMingLiU" w:cs="Tahoma"/>
                <w:b/>
                <w:bCs/>
                <w:szCs w:val="18"/>
              </w:rPr>
              <w:t>Select/Select Plus</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1A449E" w:rsidRDefault="005D4DAB" w:rsidP="005D4DAB">
            <w:pPr>
              <w:jc w:val="center"/>
              <w:rPr>
                <w:rFonts w:eastAsia="PMingLiU" w:cs="Tahoma"/>
                <w:szCs w:val="18"/>
              </w:rPr>
            </w:pPr>
            <w:r w:rsidRPr="001A449E">
              <w:rPr>
                <w:rFonts w:eastAsia="PMingLiU" w:cs="Tahoma"/>
                <w:szCs w:val="18"/>
              </w:rPr>
              <w:t>x</w:t>
            </w: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A449E" w:rsidRDefault="005D4DAB" w:rsidP="005D4DAB">
            <w:pPr>
              <w:jc w:val="center"/>
              <w:rPr>
                <w:rFonts w:eastAsia="PMingLiU" w:cs="Tahoma"/>
                <w:szCs w:val="18"/>
              </w:rPr>
            </w:pPr>
            <w:r w:rsidRPr="001A449E">
              <w:rPr>
                <w:rFonts w:eastAsia="PMingLiU" w:cs="Tahoma"/>
                <w:szCs w:val="18"/>
              </w:rPr>
              <w:t>x</w:t>
            </w:r>
          </w:p>
        </w:tc>
      </w:tr>
      <w:tr w:rsidR="005D4DAB" w:rsidRPr="001A449E" w:rsidTr="0055332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A449E" w:rsidRDefault="005D4DAB" w:rsidP="005D4DAB">
            <w:pPr>
              <w:jc w:val="center"/>
              <w:rPr>
                <w:rFonts w:eastAsia="PMingLiU" w:cs="Tahoma"/>
                <w:b/>
                <w:bCs/>
                <w:szCs w:val="18"/>
              </w:rPr>
            </w:pPr>
            <w:r w:rsidRPr="001A449E">
              <w:rPr>
                <w:rFonts w:eastAsia="PMingLiU" w:cs="Tahoma"/>
                <w:b/>
                <w:bCs/>
                <w:szCs w:val="18"/>
              </w:rPr>
              <w:t xml:space="preserve">Enterprise </w:t>
            </w:r>
            <w:r w:rsidRPr="001A449E">
              <w:rPr>
                <w:rFonts w:eastAsia="PMingLiU" w:cs="Tahoma"/>
                <w:b/>
                <w:bCs/>
                <w:szCs w:val="18"/>
              </w:rPr>
              <w:t>合約</w:t>
            </w:r>
            <w:r w:rsidRPr="001A449E">
              <w:rPr>
                <w:rFonts w:eastAsia="PMingLiU" w:cs="Tahoma"/>
                <w:b/>
                <w:bCs/>
                <w:szCs w:val="18"/>
              </w:rPr>
              <w:t xml:space="preserve"> EAS</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1A449E" w:rsidRDefault="005D4DAB" w:rsidP="005D4DAB">
            <w:pPr>
              <w:jc w:val="center"/>
              <w:rPr>
                <w:rFonts w:eastAsia="PMingLiU" w:cs="Tahoma"/>
                <w:szCs w:val="18"/>
              </w:rPr>
            </w:pP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A449E" w:rsidRDefault="005D4DAB" w:rsidP="005D4DAB">
            <w:pPr>
              <w:jc w:val="center"/>
              <w:rPr>
                <w:rFonts w:eastAsia="PMingLiU" w:cs="Tahoma"/>
                <w:szCs w:val="18"/>
              </w:rPr>
            </w:pPr>
            <w:r w:rsidRPr="001A449E">
              <w:rPr>
                <w:rFonts w:eastAsia="PMingLiU" w:cs="Tahoma"/>
                <w:szCs w:val="18"/>
              </w:rPr>
              <w:t>x</w:t>
            </w:r>
          </w:p>
        </w:tc>
      </w:tr>
      <w:tr w:rsidR="00755633" w:rsidRPr="001A449E" w:rsidTr="00553328">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1A449E" w:rsidRDefault="00755633" w:rsidP="005D4DAB">
            <w:pPr>
              <w:jc w:val="center"/>
              <w:rPr>
                <w:rFonts w:eastAsia="PMingLiU" w:cs="Tahoma"/>
                <w:b/>
                <w:bCs/>
                <w:szCs w:val="18"/>
              </w:rPr>
            </w:pPr>
            <w:r w:rsidRPr="001A449E">
              <w:rPr>
                <w:rFonts w:eastAsia="PMingLiU"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rsidR="00755633" w:rsidRPr="001A449E" w:rsidRDefault="00755633" w:rsidP="005D4DAB">
            <w:pPr>
              <w:jc w:val="center"/>
              <w:rPr>
                <w:rFonts w:eastAsia="PMingLiU" w:cs="Tahoma"/>
                <w:szCs w:val="18"/>
              </w:rPr>
            </w:pPr>
          </w:p>
        </w:tc>
        <w:tc>
          <w:tcPr>
            <w:tcW w:w="15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1A449E" w:rsidRDefault="00755633" w:rsidP="005D4DAB">
            <w:pPr>
              <w:jc w:val="center"/>
              <w:rPr>
                <w:rFonts w:eastAsia="PMingLiU" w:cs="Tahoma"/>
                <w:szCs w:val="18"/>
              </w:rPr>
            </w:pPr>
            <w:r w:rsidRPr="001A449E">
              <w:rPr>
                <w:rFonts w:eastAsia="PMingLiU" w:cs="Tahoma"/>
                <w:szCs w:val="18"/>
              </w:rPr>
              <w:t>x</w:t>
            </w:r>
          </w:p>
        </w:tc>
      </w:tr>
    </w:tbl>
    <w:p w:rsidR="005D4DAB" w:rsidRPr="001A449E" w:rsidRDefault="005D4DAB" w:rsidP="00572128">
      <w:pPr>
        <w:ind w:left="900"/>
        <w:rPr>
          <w:rFonts w:eastAsia="PMingLiU" w:cs="Tahoma"/>
        </w:rPr>
      </w:pPr>
    </w:p>
    <w:p w:rsidR="005D4DAB" w:rsidRPr="001A449E" w:rsidRDefault="005D4DAB" w:rsidP="00EE035D">
      <w:pPr>
        <w:ind w:left="720"/>
        <w:rPr>
          <w:rFonts w:eastAsia="PMingLiU" w:cs="Tahoma"/>
        </w:rPr>
      </w:pPr>
      <w:r w:rsidRPr="001A449E">
        <w:rPr>
          <w:rFonts w:eastAsia="PMingLiU" w:cs="Tahoma"/>
          <w:szCs w:val="18"/>
        </w:rPr>
        <w:t xml:space="preserve">Windows Enterprise Sideloading </w:t>
      </w:r>
      <w:r w:rsidRPr="001A449E">
        <w:rPr>
          <w:rFonts w:eastAsia="PMingLiU" w:cs="Tahoma"/>
          <w:szCs w:val="18"/>
        </w:rPr>
        <w:t>係指未透過</w:t>
      </w:r>
      <w:r w:rsidRPr="001A449E">
        <w:rPr>
          <w:rFonts w:eastAsia="PMingLiU" w:cs="Tahoma"/>
          <w:szCs w:val="18"/>
        </w:rPr>
        <w:t xml:space="preserve"> Windows </w:t>
      </w:r>
      <w:r w:rsidRPr="001A449E">
        <w:rPr>
          <w:rFonts w:eastAsia="PMingLiU" w:cs="Tahoma"/>
          <w:szCs w:val="18"/>
        </w:rPr>
        <w:t>市集，直接將要用於客戶之利益的新</w:t>
      </w:r>
      <w:r w:rsidRPr="001A449E">
        <w:rPr>
          <w:rFonts w:eastAsia="PMingLiU" w:cs="Tahoma"/>
          <w:szCs w:val="18"/>
        </w:rPr>
        <w:t xml:space="preserve"> Windows 8 </w:t>
      </w:r>
      <w:r w:rsidRPr="001A449E">
        <w:rPr>
          <w:rFonts w:eastAsia="PMingLiU" w:cs="Tahoma"/>
          <w:szCs w:val="18"/>
        </w:rPr>
        <w:t>應用程式安裝至裝置的程序。任何</w:t>
      </w:r>
      <w:r w:rsidRPr="001A449E">
        <w:rPr>
          <w:rFonts w:eastAsia="PMingLiU" w:cs="Tahoma"/>
          <w:szCs w:val="18"/>
        </w:rPr>
        <w:t xml:space="preserve"> VL </w:t>
      </w:r>
      <w:r w:rsidRPr="001A449E">
        <w:rPr>
          <w:rFonts w:eastAsia="PMingLiU" w:cs="Tahoma"/>
          <w:szCs w:val="18"/>
        </w:rPr>
        <w:t>方案中，已加入執行</w:t>
      </w:r>
      <w:r w:rsidRPr="001A449E">
        <w:rPr>
          <w:rFonts w:eastAsia="PMingLiU" w:cs="Tahoma"/>
          <w:szCs w:val="18"/>
        </w:rPr>
        <w:t xml:space="preserve"> Windows 8 </w:t>
      </w:r>
      <w:r w:rsidRPr="001A449E">
        <w:rPr>
          <w:rFonts w:eastAsia="PMingLiU" w:cs="Tahoma"/>
          <w:szCs w:val="18"/>
        </w:rPr>
        <w:t>企業版之網域會啟用</w:t>
      </w:r>
      <w:r w:rsidRPr="001A449E">
        <w:rPr>
          <w:rFonts w:eastAsia="PMingLiU" w:cs="Tahoma"/>
          <w:szCs w:val="18"/>
        </w:rPr>
        <w:t xml:space="preserve"> Windows Enterprise Sideloading </w:t>
      </w:r>
      <w:r w:rsidRPr="001A449E">
        <w:rPr>
          <w:rFonts w:eastAsia="PMingLiU" w:cs="Tahoma"/>
          <w:szCs w:val="18"/>
        </w:rPr>
        <w:t>的功能。</w:t>
      </w:r>
      <w:r w:rsidRPr="001A449E">
        <w:rPr>
          <w:rFonts w:eastAsia="PMingLiU" w:cs="Tahoma"/>
          <w:szCs w:val="18"/>
        </w:rPr>
        <w:t xml:space="preserve">Windows Enterprise Sideloading </w:t>
      </w:r>
      <w:r w:rsidRPr="001A449E">
        <w:rPr>
          <w:rFonts w:eastAsia="PMingLiU" w:cs="Tahoma"/>
          <w:szCs w:val="18"/>
        </w:rPr>
        <w:t>也可以在執行</w:t>
      </w:r>
      <w:r w:rsidRPr="001A449E">
        <w:rPr>
          <w:rFonts w:eastAsia="PMingLiU" w:cs="Tahoma"/>
          <w:szCs w:val="18"/>
        </w:rPr>
        <w:t xml:space="preserve"> Windows 8 </w:t>
      </w:r>
      <w:r w:rsidRPr="001A449E">
        <w:rPr>
          <w:rFonts w:eastAsia="PMingLiU" w:cs="Tahoma"/>
          <w:szCs w:val="18"/>
        </w:rPr>
        <w:t>企業版之不屬於所加入之網域的裝置上啟用，以及在經由使用產品金鑰執行</w:t>
      </w:r>
      <w:r w:rsidRPr="001A449E">
        <w:rPr>
          <w:rFonts w:eastAsia="PMingLiU" w:cs="Tahoma"/>
          <w:szCs w:val="18"/>
        </w:rPr>
        <w:t xml:space="preserve"> Windows 8 </w:t>
      </w:r>
      <w:r w:rsidRPr="001A449E">
        <w:rPr>
          <w:rFonts w:eastAsia="PMingLiU" w:cs="Tahoma"/>
          <w:szCs w:val="18"/>
        </w:rPr>
        <w:t>專業版或</w:t>
      </w:r>
      <w:r w:rsidRPr="001A449E">
        <w:rPr>
          <w:rFonts w:eastAsia="PMingLiU" w:cs="Tahoma"/>
          <w:szCs w:val="18"/>
        </w:rPr>
        <w:t xml:space="preserve"> Windows RT </w:t>
      </w:r>
      <w:r w:rsidRPr="001A449E">
        <w:rPr>
          <w:rFonts w:eastAsia="PMingLiU" w:cs="Tahoma"/>
          <w:szCs w:val="18"/>
        </w:rPr>
        <w:t>的裝置上啟用。任何情</w:t>
      </w:r>
      <w:r w:rsidR="00553328">
        <w:rPr>
          <w:rFonts w:eastAsia="PMingLiU" w:cs="Tahoma"/>
          <w:szCs w:val="18"/>
        </w:rPr>
        <w:br/>
      </w:r>
      <w:r w:rsidRPr="001A449E">
        <w:rPr>
          <w:rFonts w:eastAsia="PMingLiU" w:cs="Tahoma"/>
          <w:szCs w:val="18"/>
        </w:rPr>
        <w:t>況下，</w:t>
      </w:r>
      <w:r w:rsidRPr="001A449E">
        <w:rPr>
          <w:rFonts w:eastAsia="PMingLiU" w:cs="Tahoma"/>
          <w:szCs w:val="18"/>
        </w:rPr>
        <w:t xml:space="preserve">Windows Enterprise Sideloading </w:t>
      </w:r>
      <w:r w:rsidRPr="001A449E">
        <w:rPr>
          <w:rFonts w:eastAsia="PMingLiU" w:cs="Tahoma"/>
          <w:szCs w:val="18"/>
        </w:rPr>
        <w:t>僅得用來部署供大量授權客戶之利益使用的應用程式。</w:t>
      </w:r>
      <w:r w:rsidRPr="001A449E">
        <w:rPr>
          <w:rFonts w:eastAsia="PMingLiU" w:cs="Tahoma"/>
          <w:szCs w:val="18"/>
        </w:rPr>
        <w:t xml:space="preserve">Windows Enterprise Sideloading </w:t>
      </w:r>
      <w:r w:rsidRPr="001A449E">
        <w:rPr>
          <w:rFonts w:eastAsia="PMingLiU" w:cs="Tahoma"/>
          <w:szCs w:val="18"/>
        </w:rPr>
        <w:t>功能是</w:t>
      </w:r>
      <w:r w:rsidRPr="001A449E">
        <w:rPr>
          <w:rFonts w:eastAsia="PMingLiU" w:cs="Tahoma"/>
          <w:szCs w:val="18"/>
        </w:rPr>
        <w:t xml:space="preserve"> Windows </w:t>
      </w:r>
      <w:r w:rsidRPr="001A449E">
        <w:rPr>
          <w:rFonts w:eastAsia="PMingLiU" w:cs="Tahoma"/>
          <w:szCs w:val="18"/>
        </w:rPr>
        <w:t>桌面作業系統的增補軟體，且依此處所補述，</w:t>
      </w:r>
      <w:r w:rsidRPr="001A449E">
        <w:rPr>
          <w:rFonts w:eastAsia="PMingLiU" w:cs="Tahoma"/>
          <w:szCs w:val="18"/>
        </w:rPr>
        <w:t xml:space="preserve">Windows </w:t>
      </w:r>
      <w:r w:rsidRPr="001A449E">
        <w:rPr>
          <w:rFonts w:eastAsia="PMingLiU" w:cs="Tahoma"/>
          <w:szCs w:val="18"/>
        </w:rPr>
        <w:t>桌面作業系統的適用授權條款適用於客戶對它的使用。</w:t>
      </w:r>
    </w:p>
    <w:p w:rsidR="005D4DAB" w:rsidRPr="001A449E" w:rsidRDefault="005D4DAB" w:rsidP="00572128">
      <w:pPr>
        <w:ind w:left="900"/>
        <w:rPr>
          <w:rFonts w:eastAsia="PMingLiU" w:cs="Tahoma"/>
        </w:rPr>
      </w:pPr>
    </w:p>
    <w:p w:rsidR="005D4DAB" w:rsidRPr="001A449E" w:rsidRDefault="005D4DAB" w:rsidP="009B2474">
      <w:pPr>
        <w:spacing w:after="60"/>
        <w:ind w:left="720"/>
        <w:rPr>
          <w:rFonts w:eastAsia="PMingLiU" w:cs="Tahoma"/>
        </w:rPr>
      </w:pPr>
      <w:r w:rsidRPr="001A449E">
        <w:rPr>
          <w:rFonts w:eastAsia="PMingLiU" w:cs="Tahoma"/>
          <w:b/>
          <w:szCs w:val="18"/>
        </w:rPr>
        <w:t>軟體保證利益</w:t>
      </w:r>
    </w:p>
    <w:p w:rsidR="005D4DAB" w:rsidRPr="001A449E" w:rsidRDefault="005D4DAB" w:rsidP="00EE035D">
      <w:pPr>
        <w:ind w:left="720"/>
        <w:rPr>
          <w:rFonts w:eastAsia="PMingLiU" w:cs="Tahoma"/>
        </w:rPr>
      </w:pPr>
      <w:r w:rsidRPr="001A449E">
        <w:rPr>
          <w:rFonts w:eastAsia="PMingLiU" w:cs="Tahoma"/>
          <w:szCs w:val="18"/>
        </w:rPr>
        <w:t>產品金鑰可用來在下列任何裝置上啟用</w:t>
      </w:r>
      <w:r w:rsidRPr="001A449E">
        <w:rPr>
          <w:rFonts w:eastAsia="PMingLiU" w:cs="Tahoma"/>
          <w:szCs w:val="18"/>
        </w:rPr>
        <w:t xml:space="preserve"> Windows Enterprise Sideloading</w:t>
      </w:r>
      <w:r w:rsidRPr="001A449E">
        <w:rPr>
          <w:rFonts w:eastAsia="PMingLiU" w:cs="Tahoma"/>
          <w:szCs w:val="18"/>
        </w:rPr>
        <w:t>：</w:t>
      </w:r>
    </w:p>
    <w:p w:rsidR="009B2474" w:rsidRPr="001A449E" w:rsidRDefault="009B2474" w:rsidP="00EE035D">
      <w:pPr>
        <w:ind w:left="720"/>
        <w:rPr>
          <w:rFonts w:eastAsia="PMingLiU" w:cs="Tahoma"/>
        </w:rPr>
      </w:pPr>
    </w:p>
    <w:p w:rsidR="005D4DAB" w:rsidRPr="001A449E" w:rsidRDefault="005D4DAB" w:rsidP="00346F4B">
      <w:pPr>
        <w:pStyle w:val="ListParagraph"/>
        <w:numPr>
          <w:ilvl w:val="0"/>
          <w:numId w:val="83"/>
        </w:numPr>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具備有效</w:t>
      </w:r>
      <w:r w:rsidRPr="001A449E">
        <w:rPr>
          <w:rFonts w:ascii="Tahoma" w:eastAsia="PMingLiU" w:hAnsi="Tahoma" w:cs="Tahoma"/>
          <w:sz w:val="18"/>
          <w:szCs w:val="18"/>
          <w:lang w:eastAsia="zh-TW"/>
        </w:rPr>
        <w:t xml:space="preserve"> Windows </w:t>
      </w:r>
      <w:r w:rsidRPr="001A449E">
        <w:rPr>
          <w:rFonts w:ascii="Tahoma" w:eastAsia="PMingLiU" w:hAnsi="Tahoma" w:cs="Tahoma"/>
          <w:sz w:val="18"/>
          <w:szCs w:val="18"/>
          <w:lang w:eastAsia="zh-TW"/>
        </w:rPr>
        <w:t>軟體保證範圍之裝置</w:t>
      </w:r>
    </w:p>
    <w:p w:rsidR="005D4DAB" w:rsidRPr="001A449E" w:rsidRDefault="005D4DAB" w:rsidP="00346F4B">
      <w:pPr>
        <w:pStyle w:val="ListParagraph"/>
        <w:numPr>
          <w:ilvl w:val="0"/>
          <w:numId w:val="83"/>
        </w:numPr>
        <w:spacing w:after="60"/>
        <w:ind w:left="1440"/>
        <w:contextualSpacing w:val="0"/>
        <w:rPr>
          <w:rFonts w:ascii="Tahoma" w:eastAsia="PMingLiU" w:hAnsi="Tahoma" w:cs="Tahoma"/>
        </w:rPr>
      </w:pPr>
      <w:r w:rsidRPr="001A449E">
        <w:rPr>
          <w:rFonts w:ascii="Tahoma" w:eastAsia="PMingLiU" w:hAnsi="Tahoma" w:cs="Tahoma"/>
          <w:sz w:val="18"/>
          <w:szCs w:val="18"/>
        </w:rPr>
        <w:t>具備有效之</w:t>
      </w:r>
      <w:r w:rsidRPr="001A449E">
        <w:rPr>
          <w:rFonts w:ascii="Tahoma" w:eastAsia="PMingLiU" w:hAnsi="Tahoma" w:cs="Tahoma"/>
          <w:sz w:val="18"/>
          <w:szCs w:val="18"/>
        </w:rPr>
        <w:t xml:space="preserve"> Windows Intune (</w:t>
      </w:r>
      <w:r w:rsidRPr="001A449E">
        <w:rPr>
          <w:rFonts w:ascii="Tahoma" w:eastAsia="PMingLiU" w:hAnsi="Tahoma" w:cs="Tahoma"/>
          <w:sz w:val="18"/>
          <w:szCs w:val="18"/>
        </w:rPr>
        <w:t>每一裝置</w:t>
      </w:r>
      <w:r w:rsidRPr="001A449E">
        <w:rPr>
          <w:rFonts w:ascii="Tahoma" w:eastAsia="PMingLiU" w:hAnsi="Tahoma" w:cs="Tahoma"/>
          <w:sz w:val="18"/>
          <w:szCs w:val="18"/>
        </w:rPr>
        <w:t xml:space="preserve">) </w:t>
      </w:r>
      <w:r w:rsidRPr="001A449E">
        <w:rPr>
          <w:rFonts w:ascii="Tahoma" w:eastAsia="PMingLiU" w:hAnsi="Tahoma" w:cs="Tahoma"/>
          <w:sz w:val="18"/>
          <w:szCs w:val="18"/>
        </w:rPr>
        <w:t>或</w:t>
      </w:r>
      <w:r w:rsidRPr="001A449E">
        <w:rPr>
          <w:rFonts w:ascii="Tahoma" w:eastAsia="PMingLiU" w:hAnsi="Tahoma" w:cs="Tahoma"/>
          <w:sz w:val="18"/>
          <w:szCs w:val="18"/>
        </w:rPr>
        <w:t xml:space="preserve"> VDA </w:t>
      </w:r>
      <w:r w:rsidRPr="001A449E">
        <w:rPr>
          <w:rFonts w:ascii="Tahoma" w:eastAsia="PMingLiU" w:hAnsi="Tahoma" w:cs="Tahoma"/>
          <w:sz w:val="18"/>
          <w:szCs w:val="18"/>
        </w:rPr>
        <w:t>訂閱的裝置</w:t>
      </w:r>
    </w:p>
    <w:p w:rsidR="005D4DAB" w:rsidRPr="001A449E" w:rsidRDefault="005D4DAB" w:rsidP="00346F4B">
      <w:pPr>
        <w:pStyle w:val="ListParagraph"/>
        <w:numPr>
          <w:ilvl w:val="0"/>
          <w:numId w:val="83"/>
        </w:numPr>
        <w:spacing w:after="60"/>
        <w:ind w:left="1440"/>
        <w:contextualSpacing w:val="0"/>
        <w:rPr>
          <w:rFonts w:ascii="Tahoma" w:eastAsia="PMingLiU" w:hAnsi="Tahoma" w:cs="Tahoma"/>
        </w:rPr>
      </w:pPr>
      <w:r w:rsidRPr="001A449E">
        <w:rPr>
          <w:rFonts w:ascii="Tahoma" w:eastAsia="PMingLiU" w:hAnsi="Tahoma" w:cs="Tahoma"/>
          <w:sz w:val="18"/>
          <w:szCs w:val="18"/>
        </w:rPr>
        <w:t xml:space="preserve">Windows RT </w:t>
      </w:r>
      <w:r w:rsidRPr="001A449E">
        <w:rPr>
          <w:rFonts w:ascii="Tahoma" w:eastAsia="PMingLiU" w:hAnsi="Tahoma" w:cs="Tahoma"/>
          <w:sz w:val="18"/>
          <w:szCs w:val="18"/>
        </w:rPr>
        <w:t>裝置</w:t>
      </w:r>
    </w:p>
    <w:p w:rsidR="00EB2B3F" w:rsidRPr="001A449E" w:rsidRDefault="00EB2B3F" w:rsidP="00346F4B">
      <w:pPr>
        <w:pStyle w:val="ListParagraph"/>
        <w:numPr>
          <w:ilvl w:val="0"/>
          <w:numId w:val="83"/>
        </w:numPr>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 xml:space="preserve">Windows </w:t>
      </w:r>
      <w:r w:rsidRPr="001A449E">
        <w:rPr>
          <w:rFonts w:ascii="Tahoma" w:eastAsia="PMingLiU" w:hAnsi="Tahoma" w:cs="Tahoma"/>
          <w:sz w:val="18"/>
          <w:szCs w:val="18"/>
          <w:lang w:eastAsia="zh-TW"/>
        </w:rPr>
        <w:t>附贈訂閱使用權涵蓋的裝置</w:t>
      </w:r>
    </w:p>
    <w:p w:rsidR="005D4DAB" w:rsidRPr="001A449E" w:rsidRDefault="005D4DAB" w:rsidP="00572128">
      <w:pPr>
        <w:ind w:left="900"/>
        <w:rPr>
          <w:rFonts w:eastAsia="PMingLiU" w:cs="Tahoma"/>
          <w:lang w:eastAsia="zh-TW"/>
        </w:rPr>
      </w:pPr>
    </w:p>
    <w:p w:rsidR="005D4DAB" w:rsidRPr="001A449E" w:rsidRDefault="005D4DAB" w:rsidP="00EE035D">
      <w:pPr>
        <w:ind w:left="720"/>
        <w:rPr>
          <w:rFonts w:eastAsia="PMingLiU" w:cs="Tahoma"/>
        </w:rPr>
      </w:pPr>
      <w:r w:rsidRPr="001A449E">
        <w:rPr>
          <w:rFonts w:eastAsia="PMingLiU" w:cs="Tahoma"/>
          <w:szCs w:val="18"/>
        </w:rPr>
        <w:t>在對應的軟體保證範圍或訂閱使用權屆滿之前，可以在任何許可裝置上啟用</w:t>
      </w:r>
      <w:r w:rsidRPr="001A449E">
        <w:rPr>
          <w:rFonts w:eastAsia="PMingLiU" w:cs="Tahoma"/>
          <w:szCs w:val="18"/>
        </w:rPr>
        <w:t xml:space="preserve"> Windows Enterprise </w:t>
      </w:r>
      <w:r w:rsidR="00553328">
        <w:rPr>
          <w:rFonts w:eastAsia="PMingLiU" w:cs="Tahoma"/>
          <w:szCs w:val="18"/>
        </w:rPr>
        <w:br/>
      </w:r>
      <w:r w:rsidRPr="001A449E">
        <w:rPr>
          <w:rFonts w:eastAsia="PMingLiU" w:cs="Tahoma"/>
          <w:szCs w:val="18"/>
        </w:rPr>
        <w:t>Sideloading</w:t>
      </w:r>
      <w:r w:rsidRPr="001A449E">
        <w:rPr>
          <w:rFonts w:eastAsia="PMingLiU" w:cs="Tahoma"/>
          <w:szCs w:val="18"/>
        </w:rPr>
        <w:t>。</w:t>
      </w:r>
      <w:r w:rsidRPr="001A449E">
        <w:rPr>
          <w:rFonts w:eastAsia="PMingLiU" w:cs="Tahoma"/>
        </w:rPr>
        <w:t>在</w:t>
      </w:r>
      <w:r w:rsidRPr="001A449E">
        <w:rPr>
          <w:rFonts w:eastAsia="PMingLiU" w:cs="Tahoma"/>
        </w:rPr>
        <w:t xml:space="preserve"> Academic </w:t>
      </w:r>
      <w:r w:rsidRPr="001A449E">
        <w:rPr>
          <w:rFonts w:eastAsia="PMingLiU" w:cs="Tahoma"/>
        </w:rPr>
        <w:t>方案中，</w:t>
      </w:r>
      <w:r w:rsidRPr="001A449E">
        <w:rPr>
          <w:rFonts w:eastAsia="PMingLiU" w:cs="Tahoma"/>
        </w:rPr>
        <w:t xml:space="preserve">Windows Enterprise Sideloading </w:t>
      </w:r>
      <w:r w:rsidRPr="001A449E">
        <w:rPr>
          <w:rFonts w:eastAsia="PMingLiU" w:cs="Tahoma"/>
        </w:rPr>
        <w:t>僅得在機構所擁有之裝置上啟用</w:t>
      </w:r>
      <w:r w:rsidRPr="001A449E">
        <w:rPr>
          <w:rFonts w:eastAsia="PMingLiU" w:cs="Tahoma"/>
          <w:szCs w:val="18"/>
        </w:rPr>
        <w:t>。</w:t>
      </w:r>
    </w:p>
    <w:p w:rsidR="005D4DAB" w:rsidRPr="001A449E" w:rsidRDefault="005D4DAB" w:rsidP="00572128">
      <w:pPr>
        <w:ind w:left="900"/>
        <w:rPr>
          <w:rFonts w:eastAsia="PMingLiU" w:cs="Tahoma"/>
        </w:rPr>
      </w:pPr>
    </w:p>
    <w:p w:rsidR="00553328" w:rsidRDefault="00553328" w:rsidP="009B2474">
      <w:pPr>
        <w:spacing w:after="60"/>
        <w:ind w:left="720"/>
        <w:rPr>
          <w:rFonts w:eastAsia="PMingLiU" w:cs="Tahoma"/>
          <w:b/>
          <w:szCs w:val="18"/>
        </w:rPr>
      </w:pPr>
    </w:p>
    <w:p w:rsidR="00553328" w:rsidRDefault="00553328" w:rsidP="009B2474">
      <w:pPr>
        <w:spacing w:after="60"/>
        <w:ind w:left="720"/>
        <w:rPr>
          <w:rFonts w:eastAsia="PMingLiU" w:cs="Tahoma"/>
          <w:b/>
          <w:szCs w:val="18"/>
        </w:rPr>
      </w:pPr>
    </w:p>
    <w:p w:rsidR="00553328" w:rsidRDefault="00553328" w:rsidP="009B2474">
      <w:pPr>
        <w:spacing w:after="60"/>
        <w:ind w:left="720"/>
        <w:rPr>
          <w:rFonts w:eastAsia="PMingLiU" w:cs="Tahoma"/>
          <w:b/>
          <w:szCs w:val="18"/>
        </w:rPr>
      </w:pPr>
    </w:p>
    <w:p w:rsidR="005D4DAB" w:rsidRPr="001A449E" w:rsidRDefault="009B2474" w:rsidP="009B2474">
      <w:pPr>
        <w:spacing w:after="60"/>
        <w:ind w:left="720"/>
        <w:rPr>
          <w:rFonts w:eastAsia="PMingLiU" w:cs="Tahoma"/>
        </w:rPr>
      </w:pPr>
      <w:r w:rsidRPr="001A449E">
        <w:rPr>
          <w:rFonts w:eastAsia="PMingLiU" w:cs="Tahoma"/>
          <w:b/>
          <w:szCs w:val="18"/>
        </w:rPr>
        <w:t>可供購買的</w:t>
      </w:r>
      <w:r w:rsidRPr="001A449E">
        <w:rPr>
          <w:rFonts w:eastAsia="PMingLiU" w:cs="Tahoma"/>
          <w:b/>
          <w:szCs w:val="18"/>
        </w:rPr>
        <w:t xml:space="preserve"> Enterprise Sideloading </w:t>
      </w:r>
      <w:r w:rsidRPr="001A449E">
        <w:rPr>
          <w:rFonts w:eastAsia="PMingLiU" w:cs="Tahoma"/>
          <w:b/>
          <w:szCs w:val="18"/>
        </w:rPr>
        <w:t>使用權</w:t>
      </w:r>
    </w:p>
    <w:p w:rsidR="00697E59" w:rsidRPr="001A449E" w:rsidRDefault="005D4DAB" w:rsidP="00AF3B19">
      <w:pPr>
        <w:ind w:left="720"/>
        <w:rPr>
          <w:rFonts w:eastAsia="PMingLiU" w:cs="Tahoma"/>
        </w:rPr>
      </w:pPr>
      <w:r w:rsidRPr="001A449E">
        <w:rPr>
          <w:rFonts w:eastAsia="PMingLiU" w:cs="Tahoma"/>
          <w:szCs w:val="18"/>
        </w:rPr>
        <w:t>客戶得購買</w:t>
      </w:r>
      <w:r w:rsidRPr="001A449E">
        <w:rPr>
          <w:rFonts w:eastAsia="PMingLiU" w:cs="Tahoma"/>
          <w:szCs w:val="18"/>
        </w:rPr>
        <w:t xml:space="preserve"> Enterprise Sideloading </w:t>
      </w:r>
      <w:r w:rsidRPr="001A449E">
        <w:rPr>
          <w:rFonts w:eastAsia="PMingLiU" w:cs="Tahoma"/>
          <w:szCs w:val="18"/>
        </w:rPr>
        <w:t>使用權。每項</w:t>
      </w:r>
      <w:r w:rsidRPr="001A449E">
        <w:rPr>
          <w:rFonts w:eastAsia="PMingLiU" w:cs="Tahoma"/>
          <w:szCs w:val="18"/>
        </w:rPr>
        <w:t xml:space="preserve"> Enterprise Sideloading </w:t>
      </w:r>
      <w:r w:rsidRPr="001A449E">
        <w:rPr>
          <w:rFonts w:eastAsia="PMingLiU" w:cs="Tahoma"/>
          <w:szCs w:val="18"/>
        </w:rPr>
        <w:t>使用權必須永久指派給單一裝置。</w:t>
      </w:r>
      <w:r w:rsidR="00553328">
        <w:rPr>
          <w:rFonts w:eastAsia="PMingLiU" w:cs="Tahoma"/>
          <w:szCs w:val="18"/>
        </w:rPr>
        <w:br/>
      </w:r>
      <w:r w:rsidRPr="001A449E">
        <w:rPr>
          <w:rFonts w:eastAsia="PMingLiU" w:cs="Tahoma"/>
        </w:rPr>
        <w:t>在</w:t>
      </w:r>
      <w:r w:rsidRPr="001A449E">
        <w:rPr>
          <w:rFonts w:eastAsia="PMingLiU" w:cs="Tahoma"/>
        </w:rPr>
        <w:t xml:space="preserve"> Academic </w:t>
      </w:r>
      <w:r w:rsidRPr="001A449E">
        <w:rPr>
          <w:rFonts w:eastAsia="PMingLiU" w:cs="Tahoma"/>
        </w:rPr>
        <w:t>方案中，</w:t>
      </w:r>
      <w:r w:rsidRPr="001A449E">
        <w:rPr>
          <w:rFonts w:eastAsia="PMingLiU" w:cs="Tahoma"/>
        </w:rPr>
        <w:t xml:space="preserve">Windows Enterprise Sideloading </w:t>
      </w:r>
      <w:r w:rsidRPr="001A449E">
        <w:rPr>
          <w:rFonts w:eastAsia="PMingLiU" w:cs="Tahoma"/>
        </w:rPr>
        <w:t>僅得在機構所擁有之裝置上啟用</w:t>
      </w:r>
      <w:r w:rsidRPr="001A449E">
        <w:rPr>
          <w:rFonts w:eastAsia="PMingLiU" w:cs="Tahoma"/>
          <w:szCs w:val="18"/>
        </w:rPr>
        <w:t>。</w:t>
      </w:r>
      <w:bookmarkStart w:id="1111" w:name="_Toc336338285"/>
    </w:p>
    <w:p w:rsidR="00AF3B19" w:rsidRPr="001A449E" w:rsidRDefault="00AF3B19" w:rsidP="00B50A5B">
      <w:pPr>
        <w:spacing w:after="60"/>
        <w:rPr>
          <w:rFonts w:eastAsia="PMingLiU" w:cs="Tahoma"/>
        </w:rPr>
      </w:pPr>
    </w:p>
    <w:p w:rsidR="005C55EB" w:rsidRPr="001A449E" w:rsidRDefault="005C55EB" w:rsidP="00B50A5B">
      <w:pPr>
        <w:spacing w:after="60"/>
        <w:ind w:left="720"/>
        <w:rPr>
          <w:rFonts w:eastAsia="PMingLiU" w:cs="Tahoma"/>
        </w:rPr>
      </w:pPr>
      <w:r w:rsidRPr="001A449E">
        <w:rPr>
          <w:rFonts w:eastAsia="PMingLiU" w:cs="Tahoma"/>
          <w:b/>
          <w:szCs w:val="18"/>
        </w:rPr>
        <w:t>Windows Embedded 8 Pro Sideloading</w:t>
      </w:r>
    </w:p>
    <w:p w:rsidR="005C55EB" w:rsidRPr="001A449E" w:rsidRDefault="005C55EB" w:rsidP="006714D8">
      <w:pPr>
        <w:ind w:left="720"/>
        <w:rPr>
          <w:rFonts w:eastAsia="PMingLiU" w:cs="Tahoma"/>
        </w:rPr>
      </w:pPr>
      <w:r w:rsidRPr="001A449E">
        <w:rPr>
          <w:rFonts w:eastAsia="PMingLiU" w:cs="Tahoma"/>
          <w:szCs w:val="18"/>
        </w:rPr>
        <w:t>訂購</w:t>
      </w:r>
      <w:r w:rsidRPr="001A449E">
        <w:rPr>
          <w:rFonts w:eastAsia="PMingLiU" w:cs="Tahoma"/>
          <w:szCs w:val="18"/>
        </w:rPr>
        <w:t xml:space="preserve"> Windows Embedded 8 </w:t>
      </w:r>
      <w:r w:rsidRPr="001A449E">
        <w:rPr>
          <w:rFonts w:eastAsia="PMingLiU" w:cs="Tahoma"/>
          <w:szCs w:val="18"/>
        </w:rPr>
        <w:t>使用權的客戶得為這些裝置訂購</w:t>
      </w:r>
      <w:r w:rsidRPr="001A449E">
        <w:rPr>
          <w:rFonts w:eastAsia="PMingLiU" w:cs="Tahoma"/>
          <w:szCs w:val="18"/>
        </w:rPr>
        <w:t xml:space="preserve"> Windows 8 Enterprise Sideloading </w:t>
      </w:r>
      <w:r w:rsidRPr="001A449E">
        <w:rPr>
          <w:rFonts w:eastAsia="PMingLiU" w:cs="Tahoma"/>
          <w:szCs w:val="18"/>
        </w:rPr>
        <w:t>使用權。</w:t>
      </w:r>
      <w:r w:rsidR="00553328">
        <w:rPr>
          <w:rFonts w:eastAsia="PMingLiU" w:cs="Tahoma"/>
          <w:szCs w:val="18"/>
        </w:rPr>
        <w:br/>
      </w:r>
      <w:r w:rsidRPr="001A449E">
        <w:rPr>
          <w:rFonts w:eastAsia="PMingLiU" w:cs="Tahoma"/>
          <w:szCs w:val="18"/>
        </w:rPr>
        <w:t>注意事項：若是</w:t>
      </w:r>
      <w:r w:rsidRPr="001A449E">
        <w:rPr>
          <w:rFonts w:eastAsia="PMingLiU" w:cs="Tahoma"/>
          <w:szCs w:val="18"/>
        </w:rPr>
        <w:t xml:space="preserve"> Windows Embedded 8 Industry Pro </w:t>
      </w:r>
      <w:r w:rsidRPr="001A449E">
        <w:rPr>
          <w:rFonts w:eastAsia="PMingLiU" w:cs="Tahoma"/>
          <w:szCs w:val="18"/>
        </w:rPr>
        <w:t>裝置，　貴用戶必須訂購</w:t>
      </w:r>
      <w:r w:rsidRPr="001A449E">
        <w:rPr>
          <w:rFonts w:eastAsia="PMingLiU" w:cs="Tahoma"/>
          <w:szCs w:val="18"/>
        </w:rPr>
        <w:t xml:space="preserve"> Windows Embedded 8 Industry Pro Sideloading</w:t>
      </w:r>
      <w:r w:rsidRPr="001A449E">
        <w:rPr>
          <w:rFonts w:eastAsia="PMingLiU" w:cs="Tahoma"/>
          <w:szCs w:val="18"/>
        </w:rPr>
        <w:t>。</w:t>
      </w:r>
    </w:p>
    <w:p w:rsidR="006714D8" w:rsidRPr="001A449E" w:rsidRDefault="006714D8" w:rsidP="006714D8">
      <w:pPr>
        <w:ind w:left="720"/>
        <w:rPr>
          <w:rFonts w:eastAsia="PMingLiU" w:cs="Tahoma"/>
        </w:rPr>
      </w:pPr>
    </w:p>
    <w:p w:rsidR="00AF3B19" w:rsidRPr="001A449E" w:rsidRDefault="00AF3B19" w:rsidP="00AF3B19">
      <w:pPr>
        <w:rPr>
          <w:rFonts w:eastAsia="PMingLiU" w:cs="Tahoma"/>
        </w:rPr>
      </w:pPr>
    </w:p>
    <w:p w:rsidR="00B73A46" w:rsidRPr="001A449E" w:rsidRDefault="00A560B6" w:rsidP="00B73A46">
      <w:pPr>
        <w:pStyle w:val="Heading3"/>
        <w:rPr>
          <w:rFonts w:ascii="Tahoma" w:eastAsia="PMingLiU" w:hAnsi="Tahoma" w:cs="Tahoma"/>
        </w:rPr>
      </w:pPr>
      <w:bookmarkStart w:id="1112" w:name="_29_Windows®_8"/>
      <w:bookmarkStart w:id="1113" w:name="_32_Windows®_8"/>
      <w:bookmarkStart w:id="1114" w:name="_Toc336338286"/>
      <w:bookmarkStart w:id="1115" w:name="_Toc363720643"/>
      <w:bookmarkStart w:id="1116" w:name="Sys_27Win7ProUpgradeWinIntune"/>
      <w:bookmarkStart w:id="1117" w:name="Sys_26WinVistaBizUpgrade"/>
      <w:bookmarkStart w:id="1118" w:name="Sys_23Windows7ProUpgrade"/>
      <w:bookmarkStart w:id="1119" w:name="Sys_27WindowsVistaProUpgrade"/>
      <w:bookmarkEnd w:id="1087"/>
      <w:bookmarkEnd w:id="1111"/>
      <w:bookmarkEnd w:id="1112"/>
      <w:bookmarkEnd w:id="1113"/>
      <w:r w:rsidRPr="001A449E">
        <w:rPr>
          <w:rFonts w:ascii="Tahoma" w:eastAsia="PMingLiU" w:hAnsi="Tahoma" w:cs="Tahoma"/>
          <w:caps/>
          <w:color w:val="F66400"/>
          <w:sz w:val="22"/>
          <w:vertAlign w:val="superscript"/>
        </w:rPr>
        <w:t>33</w:t>
      </w:r>
      <w:r w:rsidRPr="001A449E">
        <w:rPr>
          <w:rFonts w:ascii="Tahoma" w:eastAsia="PMingLiU" w:hAnsi="Tahoma" w:cs="Tahoma"/>
          <w:color w:val="F66400"/>
          <w:sz w:val="22"/>
        </w:rPr>
        <w:t xml:space="preserve"> </w:t>
      </w:r>
      <w:r w:rsidRPr="001A449E">
        <w:rPr>
          <w:rFonts w:ascii="Tahoma" w:eastAsia="PMingLiU" w:hAnsi="Tahoma" w:cs="Tahoma"/>
          <w:color w:val="FF6D09"/>
          <w:sz w:val="22"/>
        </w:rPr>
        <w:t>Windows</w:t>
      </w:r>
      <w:r w:rsidR="00181327" w:rsidRPr="001A449E">
        <w:rPr>
          <w:rFonts w:ascii="Tahoma" w:eastAsia="PMingLiU" w:hAnsi="Tahoma" w:cs="Tahoma"/>
          <w:color w:val="FF6D09"/>
          <w:sz w:val="22"/>
          <w:vertAlign w:val="superscript"/>
        </w:rPr>
        <w:t>®</w:t>
      </w:r>
      <w:r w:rsidRPr="001A449E">
        <w:rPr>
          <w:rFonts w:ascii="Tahoma" w:eastAsia="PMingLiU" w:hAnsi="Tahoma" w:cs="Tahoma"/>
          <w:color w:val="FF6D09"/>
          <w:sz w:val="22"/>
        </w:rPr>
        <w:t xml:space="preserve"> 8 </w:t>
      </w:r>
      <w:r w:rsidRPr="001A449E">
        <w:rPr>
          <w:rFonts w:ascii="Tahoma" w:eastAsia="PMingLiU" w:hAnsi="Tahoma" w:cs="Tahoma"/>
          <w:color w:val="FF6D09"/>
          <w:sz w:val="22"/>
        </w:rPr>
        <w:t>專業版升級與</w:t>
      </w:r>
      <w:r w:rsidRPr="001A449E">
        <w:rPr>
          <w:rFonts w:ascii="Tahoma" w:eastAsia="PMingLiU" w:hAnsi="Tahoma" w:cs="Tahoma"/>
          <w:color w:val="FF6D09"/>
          <w:sz w:val="22"/>
        </w:rPr>
        <w:t xml:space="preserve"> Windows Intune</w:t>
      </w:r>
      <w:bookmarkEnd w:id="1114"/>
      <w:r w:rsidRPr="001A449E">
        <w:rPr>
          <w:rFonts w:ascii="Tahoma" w:eastAsia="PMingLiU" w:hAnsi="Tahoma" w:cs="Tahoma"/>
          <w:color w:val="FF6D09"/>
          <w:sz w:val="22"/>
        </w:rPr>
        <w:t xml:space="preserve"> (</w:t>
      </w:r>
      <w:r w:rsidRPr="001A449E">
        <w:rPr>
          <w:rFonts w:ascii="Tahoma" w:eastAsia="PMingLiU" w:hAnsi="Tahoma" w:cs="Tahoma"/>
          <w:color w:val="FF6D09"/>
          <w:sz w:val="22"/>
        </w:rPr>
        <w:t>每一裝置</w:t>
      </w:r>
      <w:r w:rsidRPr="001A449E">
        <w:rPr>
          <w:rFonts w:ascii="Tahoma" w:eastAsia="PMingLiU" w:hAnsi="Tahoma" w:cs="Tahoma"/>
          <w:color w:val="FF6D09"/>
          <w:sz w:val="22"/>
        </w:rPr>
        <w:t>)</w:t>
      </w:r>
      <w:bookmarkEnd w:id="1115"/>
    </w:p>
    <w:bookmarkEnd w:id="1116"/>
    <w:p w:rsidR="003C65F4" w:rsidRPr="001A449E" w:rsidRDefault="003C65F4" w:rsidP="003C65F4">
      <w:pPr>
        <w:rPr>
          <w:rFonts w:eastAsia="PMingLiU" w:cs="Tahoma"/>
        </w:rPr>
      </w:pPr>
    </w:p>
    <w:p w:rsidR="00B73A46" w:rsidRPr="001A449E"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1A449E">
        <w:rPr>
          <w:rFonts w:ascii="Tahoma" w:eastAsia="PMingLiU" w:hAnsi="Tahoma" w:cs="Tahoma"/>
          <w:b/>
          <w:bCs/>
          <w:sz w:val="18"/>
          <w:szCs w:val="18"/>
          <w:lang w:eastAsia="zh-TW"/>
        </w:rPr>
        <w:t xml:space="preserve">Windows 8 </w:t>
      </w:r>
      <w:r w:rsidRPr="001A449E">
        <w:rPr>
          <w:rFonts w:ascii="Tahoma" w:eastAsia="PMingLiU" w:hAnsi="Tahoma" w:cs="Tahoma"/>
          <w:b/>
          <w:bCs/>
          <w:sz w:val="18"/>
          <w:szCs w:val="18"/>
          <w:lang w:eastAsia="zh-TW"/>
        </w:rPr>
        <w:t>專業版升級</w:t>
      </w:r>
    </w:p>
    <w:p w:rsidR="00B73A46" w:rsidRPr="001A449E" w:rsidRDefault="00B73A46" w:rsidP="00435C70">
      <w:pPr>
        <w:ind w:left="720"/>
        <w:rPr>
          <w:rFonts w:eastAsia="PMingLiU" w:cs="Tahoma"/>
          <w:lang w:eastAsia="zh-TW"/>
        </w:rPr>
      </w:pPr>
      <w:r w:rsidRPr="001A449E">
        <w:rPr>
          <w:rFonts w:eastAsia="PMingLiU" w:cs="Tahoma"/>
          <w:szCs w:val="18"/>
          <w:u w:val="single"/>
          <w:lang w:eastAsia="zh-TW"/>
        </w:rPr>
        <w:t>作業系統</w:t>
      </w:r>
      <w:r w:rsidRPr="001A449E">
        <w:rPr>
          <w:rFonts w:eastAsia="PMingLiU" w:cs="Tahoma"/>
          <w:szCs w:val="18"/>
          <w:u w:val="single"/>
          <w:lang w:eastAsia="zh-TW"/>
        </w:rPr>
        <w:t xml:space="preserve"> (OS) </w:t>
      </w:r>
      <w:r w:rsidRPr="001A449E">
        <w:rPr>
          <w:rFonts w:eastAsia="PMingLiU" w:cs="Tahoma"/>
          <w:szCs w:val="18"/>
          <w:u w:val="single"/>
          <w:lang w:eastAsia="zh-TW"/>
        </w:rPr>
        <w:t>升級使用權</w:t>
      </w:r>
    </w:p>
    <w:p w:rsidR="00B73A46" w:rsidRPr="001A449E"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1A449E">
        <w:rPr>
          <w:rFonts w:ascii="Tahoma" w:eastAsia="PMingLiU" w:hAnsi="Tahoma" w:cs="Tahoma"/>
          <w:sz w:val="18"/>
          <w:szCs w:val="18"/>
          <w:lang w:eastAsia="zh-TW"/>
        </w:rPr>
        <w:t>授與之桌面作業系統使用權僅為升級使用權。不提供完整的桌面作業系統使用權。因此，　貴用戶將為其取得</w:t>
      </w:r>
      <w:r w:rsidRPr="001A449E">
        <w:rPr>
          <w:rFonts w:ascii="Tahoma" w:eastAsia="PMingLiU" w:hAnsi="Tahoma" w:cs="Tahoma"/>
          <w:sz w:val="18"/>
          <w:szCs w:val="18"/>
          <w:lang w:eastAsia="zh-TW"/>
        </w:rPr>
        <w:t xml:space="preserve"> Windows 8 </w:t>
      </w:r>
      <w:r w:rsidRPr="001A449E">
        <w:rPr>
          <w:rFonts w:ascii="Tahoma" w:eastAsia="PMingLiU" w:hAnsi="Tahoma" w:cs="Tahoma"/>
          <w:sz w:val="18"/>
          <w:szCs w:val="18"/>
          <w:lang w:eastAsia="zh-TW"/>
        </w:rPr>
        <w:t>專業版升級並在其上執行該升級的每個桌面裝置，皆須經授權始得執行以下所載明的其中一項合格作業系統。</w:t>
      </w:r>
    </w:p>
    <w:p w:rsidR="00435C70" w:rsidRPr="001A449E" w:rsidRDefault="00435C70" w:rsidP="00435C70">
      <w:pPr>
        <w:ind w:left="720"/>
        <w:rPr>
          <w:rFonts w:eastAsia="PMingLiU" w:cs="Tahoma"/>
          <w:lang w:eastAsia="zh-TW"/>
        </w:rPr>
      </w:pPr>
    </w:p>
    <w:p w:rsidR="00B24C9D" w:rsidRPr="001A449E" w:rsidRDefault="00B73A46" w:rsidP="009C2B6B">
      <w:pPr>
        <w:ind w:left="720"/>
        <w:rPr>
          <w:rFonts w:eastAsia="PMingLiU" w:cs="Tahoma"/>
        </w:rPr>
      </w:pPr>
      <w:r w:rsidRPr="001A449E">
        <w:rPr>
          <w:rFonts w:eastAsia="PMingLiU" w:cs="Tahoma"/>
          <w:szCs w:val="18"/>
          <w:u w:val="single"/>
        </w:rPr>
        <w:t>合格</w:t>
      </w:r>
      <w:r w:rsidRPr="001A449E">
        <w:rPr>
          <w:rFonts w:eastAsia="PMingLiU" w:cs="Tahoma"/>
          <w:szCs w:val="18"/>
          <w:u w:val="single"/>
        </w:rPr>
        <w:t xml:space="preserve"> OS </w:t>
      </w:r>
      <w:r w:rsidRPr="001A449E">
        <w:rPr>
          <w:rFonts w:eastAsia="PMingLiU" w:cs="Tahoma"/>
          <w:szCs w:val="18"/>
          <w:u w:val="single"/>
        </w:rPr>
        <w:t>規則</w:t>
      </w:r>
    </w:p>
    <w:p w:rsidR="00B73A46" w:rsidRPr="001A449E" w:rsidRDefault="00B73A46" w:rsidP="00346F4B">
      <w:pPr>
        <w:numPr>
          <w:ilvl w:val="1"/>
          <w:numId w:val="84"/>
        </w:numPr>
        <w:spacing w:after="60"/>
        <w:ind w:left="1440"/>
        <w:rPr>
          <w:rFonts w:eastAsia="PMingLiU" w:cs="Tahoma"/>
          <w:lang w:eastAsia="zh-TW"/>
        </w:rPr>
      </w:pPr>
      <w:r w:rsidRPr="001A449E">
        <w:rPr>
          <w:rFonts w:eastAsia="PMingLiU" w:cs="Tahoma"/>
          <w:szCs w:val="18"/>
          <w:lang w:eastAsia="zh-TW"/>
        </w:rPr>
        <w:t>合格</w:t>
      </w:r>
      <w:r w:rsidRPr="001A449E">
        <w:rPr>
          <w:rFonts w:eastAsia="PMingLiU" w:cs="Tahoma"/>
          <w:szCs w:val="18"/>
          <w:lang w:eastAsia="zh-TW"/>
        </w:rPr>
        <w:t xml:space="preserve"> OS </w:t>
      </w:r>
      <w:r w:rsidRPr="001A449E">
        <w:rPr>
          <w:rFonts w:eastAsia="PMingLiU" w:cs="Tahoma"/>
          <w:szCs w:val="18"/>
          <w:lang w:eastAsia="zh-TW"/>
        </w:rPr>
        <w:t>必須安裝在已指派</w:t>
      </w:r>
      <w:r w:rsidRPr="001A449E">
        <w:rPr>
          <w:rFonts w:eastAsia="PMingLiU" w:cs="Tahoma"/>
          <w:szCs w:val="18"/>
          <w:lang w:eastAsia="zh-TW"/>
        </w:rPr>
        <w:t xml:space="preserve"> VL </w:t>
      </w:r>
      <w:r w:rsidRPr="001A449E">
        <w:rPr>
          <w:rFonts w:eastAsia="PMingLiU" w:cs="Tahoma"/>
          <w:szCs w:val="18"/>
          <w:lang w:eastAsia="zh-TW"/>
        </w:rPr>
        <w:t>升級使用權之裝置。</w:t>
      </w:r>
    </w:p>
    <w:p w:rsidR="00827F06" w:rsidRPr="001A449E" w:rsidRDefault="00827F06" w:rsidP="00346F4B">
      <w:pPr>
        <w:numPr>
          <w:ilvl w:val="2"/>
          <w:numId w:val="85"/>
        </w:numPr>
        <w:spacing w:after="60"/>
        <w:ind w:left="1980"/>
        <w:rPr>
          <w:rFonts w:eastAsia="PMingLiU" w:cs="Tahoma"/>
        </w:rPr>
      </w:pPr>
      <w:r w:rsidRPr="001A449E">
        <w:rPr>
          <w:rFonts w:eastAsia="PMingLiU" w:cs="Tahoma"/>
          <w:color w:val="000000"/>
        </w:rPr>
        <w:t>若在電腦初次銷售之前已由授權製造商預先安裝</w:t>
      </w:r>
      <w:r w:rsidRPr="001A449E">
        <w:rPr>
          <w:rFonts w:eastAsia="PMingLiU" w:cs="Tahoma"/>
          <w:color w:val="000000"/>
        </w:rPr>
        <w:t xml:space="preserve"> Apple Macintosh</w:t>
      </w:r>
      <w:r w:rsidRPr="001A449E">
        <w:rPr>
          <w:rFonts w:eastAsia="PMingLiU" w:cs="Tahoma"/>
          <w:color w:val="000000"/>
        </w:rPr>
        <w:t>，則它是唯一合格的</w:t>
      </w:r>
      <w:r w:rsidRPr="001A449E">
        <w:rPr>
          <w:rFonts w:eastAsia="PMingLiU" w:cs="Tahoma"/>
          <w:color w:val="000000"/>
        </w:rPr>
        <w:t xml:space="preserve"> OS</w:t>
      </w:r>
      <w:r w:rsidRPr="001A449E">
        <w:rPr>
          <w:rFonts w:eastAsia="PMingLiU" w:cs="Tahoma"/>
          <w:color w:val="000000"/>
        </w:rPr>
        <w:t>。</w:t>
      </w:r>
    </w:p>
    <w:p w:rsidR="00B73A46" w:rsidRPr="001A449E" w:rsidRDefault="00B73A46" w:rsidP="00346F4B">
      <w:pPr>
        <w:numPr>
          <w:ilvl w:val="1"/>
          <w:numId w:val="86"/>
        </w:numPr>
        <w:spacing w:after="60"/>
        <w:ind w:left="1440"/>
        <w:rPr>
          <w:rFonts w:eastAsia="PMingLiU" w:cs="Tahoma"/>
          <w:lang w:eastAsia="zh-TW"/>
        </w:rPr>
      </w:pPr>
      <w:r w:rsidRPr="001A449E">
        <w:rPr>
          <w:rFonts w:eastAsia="PMingLiU" w:cs="Tahoma"/>
          <w:szCs w:val="18"/>
          <w:lang w:eastAsia="zh-TW"/>
        </w:rPr>
        <w:t>除以下所提供者外，客戶必須從裝置移除合格的作業系統，才能建置</w:t>
      </w:r>
      <w:r w:rsidRPr="001A449E">
        <w:rPr>
          <w:rFonts w:eastAsia="PMingLiU" w:cs="Tahoma"/>
          <w:szCs w:val="18"/>
          <w:lang w:eastAsia="zh-TW"/>
        </w:rPr>
        <w:t xml:space="preserve"> VL </w:t>
      </w:r>
      <w:r w:rsidRPr="001A449E">
        <w:rPr>
          <w:rFonts w:eastAsia="PMingLiU" w:cs="Tahoma"/>
          <w:szCs w:val="18"/>
          <w:lang w:eastAsia="zh-TW"/>
        </w:rPr>
        <w:t>升級使用權。</w:t>
      </w:r>
    </w:p>
    <w:p w:rsidR="00B31BB3" w:rsidRPr="001A449E" w:rsidRDefault="00B73A46" w:rsidP="00346F4B">
      <w:pPr>
        <w:numPr>
          <w:ilvl w:val="1"/>
          <w:numId w:val="86"/>
        </w:numPr>
        <w:spacing w:after="60"/>
        <w:ind w:left="1440"/>
        <w:rPr>
          <w:rFonts w:eastAsia="PMingLiU" w:cs="Tahoma"/>
          <w:lang w:eastAsia="zh-TW"/>
        </w:rPr>
      </w:pPr>
      <w:r w:rsidRPr="001A449E">
        <w:rPr>
          <w:rFonts w:eastAsia="PMingLiU" w:cs="Tahoma"/>
          <w:szCs w:val="18"/>
          <w:lang w:eastAsia="zh-TW"/>
        </w:rPr>
        <w:t>想要一次安裝或執行一份以上之授權</w:t>
      </w:r>
      <w:r w:rsidRPr="001A449E">
        <w:rPr>
          <w:rFonts w:eastAsia="PMingLiU" w:cs="Tahoma"/>
          <w:szCs w:val="18"/>
          <w:lang w:eastAsia="zh-TW"/>
        </w:rPr>
        <w:t xml:space="preserve"> OS (</w:t>
      </w:r>
      <w:r w:rsidRPr="001A449E">
        <w:rPr>
          <w:rFonts w:eastAsia="PMingLiU" w:cs="Tahoma"/>
          <w:szCs w:val="18"/>
          <w:lang w:eastAsia="zh-TW"/>
        </w:rPr>
        <w:t>包括合格</w:t>
      </w:r>
      <w:r w:rsidRPr="001A449E">
        <w:rPr>
          <w:rFonts w:eastAsia="PMingLiU" w:cs="Tahoma"/>
          <w:szCs w:val="18"/>
          <w:lang w:eastAsia="zh-TW"/>
        </w:rPr>
        <w:t xml:space="preserve"> OS) </w:t>
      </w:r>
      <w:r w:rsidRPr="001A449E">
        <w:rPr>
          <w:rFonts w:eastAsia="PMingLiU" w:cs="Tahoma"/>
          <w:szCs w:val="18"/>
          <w:lang w:eastAsia="zh-TW"/>
        </w:rPr>
        <w:t>的客戶，為其</w:t>
      </w:r>
      <w:r w:rsidRPr="001A449E">
        <w:rPr>
          <w:rFonts w:eastAsia="PMingLiU" w:cs="Tahoma"/>
          <w:szCs w:val="18"/>
          <w:lang w:eastAsia="zh-TW"/>
        </w:rPr>
        <w:t xml:space="preserve"> VL </w:t>
      </w:r>
      <w:r w:rsidRPr="001A449E">
        <w:rPr>
          <w:rFonts w:eastAsia="PMingLiU" w:cs="Tahoma"/>
          <w:szCs w:val="18"/>
          <w:lang w:eastAsia="zh-TW"/>
        </w:rPr>
        <w:t>升級使用權取得軟體</w:t>
      </w:r>
      <w:r w:rsidR="00553328">
        <w:rPr>
          <w:rFonts w:eastAsia="PMingLiU" w:cs="Tahoma"/>
          <w:szCs w:val="18"/>
          <w:lang w:eastAsia="zh-TW"/>
        </w:rPr>
        <w:br/>
      </w:r>
      <w:r w:rsidRPr="001A449E">
        <w:rPr>
          <w:rFonts w:eastAsia="PMingLiU" w:cs="Tahoma"/>
          <w:szCs w:val="18"/>
          <w:lang w:eastAsia="zh-TW"/>
        </w:rPr>
        <w:t>保證。</w:t>
      </w:r>
    </w:p>
    <w:p w:rsidR="00B73A46" w:rsidRPr="001A449E" w:rsidRDefault="00B73A46" w:rsidP="00346F4B">
      <w:pPr>
        <w:numPr>
          <w:ilvl w:val="1"/>
          <w:numId w:val="86"/>
        </w:numPr>
        <w:spacing w:after="60"/>
        <w:ind w:left="1440"/>
        <w:rPr>
          <w:rFonts w:eastAsia="PMingLiU" w:cs="Tahoma"/>
          <w:lang w:eastAsia="zh-TW"/>
        </w:rPr>
      </w:pPr>
      <w:r w:rsidRPr="001A449E">
        <w:rPr>
          <w:rFonts w:eastAsia="PMingLiU" w:cs="Tahoma"/>
          <w:szCs w:val="18"/>
          <w:lang w:eastAsia="zh-TW"/>
        </w:rPr>
        <w:t>具備有效的軟體保證範圍之客戶不需要解除安裝合格</w:t>
      </w:r>
      <w:r w:rsidRPr="001A449E">
        <w:rPr>
          <w:rFonts w:eastAsia="PMingLiU" w:cs="Tahoma"/>
          <w:szCs w:val="18"/>
          <w:lang w:eastAsia="zh-TW"/>
        </w:rPr>
        <w:t xml:space="preserve"> OS</w:t>
      </w:r>
      <w:r w:rsidRPr="001A449E">
        <w:rPr>
          <w:rFonts w:eastAsia="PMingLiU" w:cs="Tahoma"/>
          <w:szCs w:val="18"/>
          <w:lang w:eastAsia="zh-TW"/>
        </w:rPr>
        <w:t>，而且可以同時安裝及執行合格</w:t>
      </w:r>
      <w:r w:rsidRPr="001A449E">
        <w:rPr>
          <w:rFonts w:eastAsia="PMingLiU" w:cs="Tahoma"/>
          <w:szCs w:val="18"/>
          <w:lang w:eastAsia="zh-TW"/>
        </w:rPr>
        <w:t xml:space="preserve"> OS </w:t>
      </w:r>
      <w:r w:rsidRPr="001A449E">
        <w:rPr>
          <w:rFonts w:eastAsia="PMingLiU" w:cs="Tahoma"/>
          <w:szCs w:val="18"/>
          <w:lang w:eastAsia="zh-TW"/>
        </w:rPr>
        <w:t>及</w:t>
      </w:r>
      <w:r w:rsidRPr="001A449E">
        <w:rPr>
          <w:rFonts w:eastAsia="PMingLiU" w:cs="Tahoma"/>
          <w:szCs w:val="18"/>
          <w:lang w:eastAsia="zh-TW"/>
        </w:rPr>
        <w:t xml:space="preserve"> Windows 8</w:t>
      </w:r>
      <w:r w:rsidRPr="001A449E">
        <w:rPr>
          <w:rFonts w:eastAsia="PMingLiU" w:cs="Tahoma"/>
          <w:szCs w:val="18"/>
          <w:lang w:eastAsia="zh-TW"/>
        </w:rPr>
        <w:t>。</w:t>
      </w:r>
    </w:p>
    <w:p w:rsidR="00290BBF" w:rsidRPr="001A449E" w:rsidRDefault="00290BBF" w:rsidP="00B73A46">
      <w:pPr>
        <w:pStyle w:val="EndnoteText"/>
        <w:rPr>
          <w:rFonts w:ascii="Tahoma" w:eastAsia="PMingLiU" w:hAnsi="Tahoma" w:cs="Tahoma"/>
          <w:lang w:eastAsia="zh-TW"/>
        </w:rPr>
      </w:pPr>
    </w:p>
    <w:p w:rsidR="00B73A46" w:rsidRPr="001A449E" w:rsidRDefault="00B73A46" w:rsidP="002A6416">
      <w:pPr>
        <w:pStyle w:val="EndnoteText"/>
        <w:ind w:left="770"/>
        <w:rPr>
          <w:rFonts w:ascii="Tahoma" w:eastAsia="PMingLiU" w:hAnsi="Tahoma" w:cs="Tahoma"/>
          <w:lang w:eastAsia="zh-TW"/>
        </w:rPr>
      </w:pPr>
      <w:r w:rsidRPr="001A449E">
        <w:rPr>
          <w:rFonts w:ascii="Tahoma" w:eastAsia="PMingLiU" w:hAnsi="Tahoma" w:cs="Tahoma"/>
          <w:sz w:val="18"/>
          <w:szCs w:val="18"/>
          <w:lang w:eastAsia="zh-TW"/>
        </w:rPr>
        <w:t>依方案類型區分之合格作業系統：</w:t>
      </w:r>
    </w:p>
    <w:p w:rsidR="00B73A46" w:rsidRPr="001A449E" w:rsidRDefault="00B73A46" w:rsidP="00B73A46">
      <w:pPr>
        <w:pStyle w:val="EndnoteText"/>
        <w:rPr>
          <w:rFonts w:ascii="Tahoma" w:eastAsia="PMingLiU" w:hAnsi="Tahoma" w:cs="Tahoma"/>
          <w:lang w:eastAsia="zh-TW"/>
        </w:rPr>
      </w:pPr>
    </w:p>
    <w:tbl>
      <w:tblPr>
        <w:tblW w:w="9212" w:type="dxa"/>
        <w:tblInd w:w="878" w:type="dxa"/>
        <w:tblLayout w:type="fixed"/>
        <w:tblCellMar>
          <w:left w:w="0" w:type="dxa"/>
          <w:right w:w="0" w:type="dxa"/>
        </w:tblCellMar>
        <w:tblLook w:val="04A0" w:firstRow="1" w:lastRow="0" w:firstColumn="1" w:lastColumn="0" w:noHBand="0" w:noVBand="1"/>
      </w:tblPr>
      <w:tblGrid>
        <w:gridCol w:w="3542"/>
        <w:gridCol w:w="1080"/>
        <w:gridCol w:w="1080"/>
        <w:gridCol w:w="1260"/>
        <w:gridCol w:w="1170"/>
        <w:gridCol w:w="1080"/>
      </w:tblGrid>
      <w:tr w:rsidR="00290BBF" w:rsidRPr="001A449E" w:rsidTr="007C17F3">
        <w:trPr>
          <w:trHeight w:val="900"/>
          <w:tblHeader/>
        </w:trPr>
        <w:tc>
          <w:tcPr>
            <w:tcW w:w="354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1A449E" w:rsidRDefault="009B3FA2" w:rsidP="00026546">
            <w:pPr>
              <w:jc w:val="center"/>
              <w:rPr>
                <w:rFonts w:eastAsia="PMingLiU" w:cs="Tahoma"/>
                <w:b/>
                <w:bCs/>
                <w:szCs w:val="18"/>
              </w:rPr>
            </w:pPr>
            <w:r w:rsidRPr="001A449E">
              <w:rPr>
                <w:rFonts w:eastAsia="PMingLiU" w:cs="Tahoma"/>
                <w:b/>
                <w:bCs/>
                <w:szCs w:val="18"/>
              </w:rPr>
              <w:t>合格作業系統</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9B3FA2">
            <w:pPr>
              <w:jc w:val="center"/>
              <w:rPr>
                <w:rFonts w:eastAsia="PMingLiU" w:cs="Tahoma"/>
                <w:b/>
                <w:bCs/>
                <w:sz w:val="16"/>
                <w:szCs w:val="18"/>
              </w:rPr>
            </w:pPr>
            <w:r w:rsidRPr="001A449E">
              <w:rPr>
                <w:rFonts w:eastAsia="PMingLiU" w:cs="Tahoma"/>
                <w:b/>
                <w:bCs/>
                <w:sz w:val="16"/>
                <w:szCs w:val="18"/>
              </w:rPr>
              <w:t>新</w:t>
            </w:r>
            <w:r w:rsidRPr="001A449E">
              <w:rPr>
                <w:rFonts w:eastAsia="PMingLiU" w:cs="Tahoma"/>
                <w:b/>
                <w:bCs/>
                <w:sz w:val="16"/>
                <w:szCs w:val="18"/>
              </w:rPr>
              <w:t xml:space="preserve"> EA/</w:t>
            </w:r>
            <w:r w:rsidRPr="001A449E">
              <w:rPr>
                <w:rFonts w:eastAsia="PMingLiU" w:cs="Tahoma"/>
                <w:b/>
                <w:bCs/>
                <w:sz w:val="16"/>
                <w:szCs w:val="18"/>
              </w:rPr>
              <w:br/>
              <w:t>OV-CW</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9B3FA2">
            <w:pPr>
              <w:jc w:val="center"/>
              <w:rPr>
                <w:rFonts w:eastAsia="PMingLiU" w:cs="Tahoma"/>
                <w:b/>
                <w:bCs/>
                <w:sz w:val="16"/>
                <w:szCs w:val="18"/>
              </w:rPr>
            </w:pPr>
            <w:r w:rsidRPr="001A449E">
              <w:rPr>
                <w:rFonts w:eastAsia="PMingLiU" w:cs="Tahoma"/>
                <w:b/>
                <w:bCs/>
                <w:sz w:val="16"/>
                <w:szCs w:val="18"/>
              </w:rPr>
              <w:t>現有</w:t>
            </w:r>
            <w:r w:rsidRPr="001A449E">
              <w:rPr>
                <w:rFonts w:eastAsia="PMingLiU" w:cs="Tahoma"/>
                <w:b/>
                <w:bCs/>
                <w:sz w:val="16"/>
                <w:szCs w:val="18"/>
              </w:rPr>
              <w:t xml:space="preserve"> EA/</w:t>
            </w:r>
            <w:r w:rsidR="00553328">
              <w:rPr>
                <w:rFonts w:eastAsia="PMingLiU" w:cs="Tahoma"/>
                <w:b/>
                <w:bCs/>
                <w:sz w:val="16"/>
                <w:szCs w:val="18"/>
              </w:rPr>
              <w:br/>
            </w:r>
            <w:r w:rsidRPr="001A449E">
              <w:rPr>
                <w:rFonts w:eastAsia="PMingLiU" w:cs="Tahoma"/>
                <w:b/>
                <w:bCs/>
                <w:sz w:val="16"/>
                <w:szCs w:val="18"/>
              </w:rPr>
              <w:t>OV-CW</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9B3FA2">
            <w:pPr>
              <w:jc w:val="center"/>
              <w:rPr>
                <w:rFonts w:eastAsia="PMingLiU" w:cs="Tahoma"/>
                <w:b/>
                <w:bCs/>
                <w:sz w:val="16"/>
                <w:szCs w:val="18"/>
              </w:rPr>
            </w:pPr>
            <w:r w:rsidRPr="001A449E">
              <w:rPr>
                <w:rFonts w:eastAsia="PMingLiU" w:cs="Tahoma"/>
                <w:b/>
                <w:bCs/>
                <w:sz w:val="16"/>
                <w:szCs w:val="18"/>
              </w:rPr>
              <w:t>Select (</w:t>
            </w:r>
            <w:r w:rsidRPr="001A449E">
              <w:rPr>
                <w:rFonts w:eastAsia="PMingLiU" w:cs="Tahoma"/>
                <w:b/>
                <w:bCs/>
                <w:sz w:val="16"/>
                <w:szCs w:val="18"/>
              </w:rPr>
              <w:t>除</w:t>
            </w:r>
            <w:r w:rsidRPr="001A449E">
              <w:rPr>
                <w:rFonts w:eastAsia="PMingLiU" w:cs="Tahoma"/>
                <w:b/>
                <w:bCs/>
                <w:sz w:val="16"/>
                <w:szCs w:val="18"/>
              </w:rPr>
              <w:t xml:space="preserve"> Academic </w:t>
            </w:r>
            <w:r w:rsidRPr="001A449E">
              <w:rPr>
                <w:rFonts w:eastAsia="PMingLiU" w:cs="Tahoma"/>
                <w:b/>
                <w:bCs/>
                <w:sz w:val="16"/>
                <w:szCs w:val="18"/>
              </w:rPr>
              <w:t>外之所有客戶</w:t>
            </w:r>
            <w:r w:rsidRPr="001A449E">
              <w:rPr>
                <w:rFonts w:eastAsia="PMingLiU" w:cs="Tahoma"/>
                <w:b/>
                <w:bCs/>
                <w:sz w:val="16"/>
                <w:szCs w:val="18"/>
              </w:rPr>
              <w:t>)</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1B15A5">
            <w:pPr>
              <w:jc w:val="center"/>
              <w:rPr>
                <w:rFonts w:eastAsia="PMingLiU" w:cs="Tahoma"/>
                <w:b/>
                <w:bCs/>
                <w:sz w:val="16"/>
                <w:szCs w:val="18"/>
              </w:rPr>
            </w:pPr>
            <w:r w:rsidRPr="001A449E">
              <w:rPr>
                <w:rFonts w:eastAsia="PMingLiU" w:cs="Tahoma"/>
                <w:b/>
                <w:bCs/>
                <w:sz w:val="16"/>
                <w:szCs w:val="18"/>
              </w:rPr>
              <w:t>Open (</w:t>
            </w:r>
            <w:r w:rsidRPr="001A449E">
              <w:rPr>
                <w:rFonts w:eastAsia="PMingLiU" w:cs="Tahoma"/>
                <w:b/>
                <w:bCs/>
                <w:sz w:val="16"/>
                <w:szCs w:val="18"/>
              </w:rPr>
              <w:t>除</w:t>
            </w:r>
            <w:r w:rsidRPr="001A449E">
              <w:rPr>
                <w:rFonts w:eastAsia="PMingLiU" w:cs="Tahoma"/>
                <w:b/>
                <w:bCs/>
                <w:sz w:val="16"/>
                <w:szCs w:val="18"/>
              </w:rPr>
              <w:t xml:space="preserve"> Academic &amp; Charity &amp; OV-CW </w:t>
            </w:r>
            <w:r w:rsidRPr="001A449E">
              <w:rPr>
                <w:rFonts w:eastAsia="PMingLiU" w:cs="Tahoma"/>
                <w:b/>
                <w:bCs/>
                <w:sz w:val="16"/>
                <w:szCs w:val="18"/>
              </w:rPr>
              <w:t>外之所有客戶</w:t>
            </w:r>
            <w:r w:rsidRPr="001A449E">
              <w:rPr>
                <w:rFonts w:eastAsia="PMingLiU" w:cs="Tahoma"/>
                <w:b/>
                <w:bCs/>
                <w:sz w:val="16"/>
                <w:szCs w:val="18"/>
              </w:rPr>
              <w:t>)</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50116B">
            <w:pPr>
              <w:jc w:val="center"/>
              <w:rPr>
                <w:rFonts w:eastAsia="PMingLiU" w:cs="Tahoma"/>
                <w:b/>
                <w:bCs/>
                <w:sz w:val="16"/>
                <w:szCs w:val="18"/>
              </w:rPr>
            </w:pPr>
            <w:r w:rsidRPr="001A449E">
              <w:rPr>
                <w:rFonts w:eastAsia="PMingLiU" w:cs="Tahoma"/>
                <w:b/>
                <w:bCs/>
                <w:sz w:val="16"/>
                <w:szCs w:val="18"/>
              </w:rPr>
              <w:t>Academic &amp; charity</w:t>
            </w:r>
          </w:p>
        </w:tc>
      </w:tr>
      <w:tr w:rsidR="008643A3"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rPr>
                <w:rFonts w:eastAsia="PMingLiU" w:cs="Tahoma"/>
                <w:b/>
                <w:bCs/>
                <w:szCs w:val="18"/>
              </w:rPr>
            </w:pPr>
            <w:r w:rsidRPr="001A449E">
              <w:rPr>
                <w:rFonts w:eastAsia="PMingLiU" w:cs="Tahoma"/>
                <w:b/>
                <w:bCs/>
                <w:szCs w:val="18"/>
              </w:rPr>
              <w:t xml:space="preserve">Windows 8 (32 </w:t>
            </w:r>
            <w:r w:rsidRPr="001A449E">
              <w:rPr>
                <w:rFonts w:eastAsia="PMingLiU" w:cs="Tahoma"/>
                <w:b/>
                <w:bCs/>
                <w:szCs w:val="18"/>
              </w:rPr>
              <w:t>位元或</w:t>
            </w:r>
            <w:r w:rsidRPr="001A449E">
              <w:rPr>
                <w:rFonts w:eastAsia="PMingLiU" w:cs="Tahoma"/>
                <w:b/>
                <w:bCs/>
                <w:szCs w:val="18"/>
              </w:rPr>
              <w:t xml:space="preserve"> 64 </w:t>
            </w:r>
            <w:r w:rsidRPr="001A449E">
              <w:rPr>
                <w:rFonts w:eastAsia="PMingLiU" w:cs="Tahoma"/>
                <w:b/>
                <w:bCs/>
                <w:szCs w:val="18"/>
              </w:rPr>
              <w:t>位元</w:t>
            </w:r>
            <w:r w:rsidRPr="001A449E">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r>
      <w:tr w:rsidR="008643A3"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EF7CDD">
            <w:pPr>
              <w:ind w:left="522"/>
              <w:rPr>
                <w:rFonts w:eastAsia="PMingLiU" w:cs="Tahoma"/>
                <w:b/>
                <w:bCs/>
                <w:szCs w:val="18"/>
              </w:rPr>
            </w:pPr>
            <w:r w:rsidRPr="001A449E">
              <w:rPr>
                <w:rFonts w:eastAsia="PMingLiU" w:cs="Tahoma"/>
                <w:szCs w:val="18"/>
              </w:rPr>
              <w:t>Enterprise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335B9" w:rsidP="00713A6C">
            <w:pPr>
              <w:jc w:val="center"/>
              <w:rPr>
                <w:rFonts w:eastAsia="PMingLiU" w:cs="Tahoma"/>
                <w:szCs w:val="18"/>
              </w:rPr>
            </w:pPr>
            <w:r w:rsidRPr="001A449E">
              <w:rPr>
                <w:rFonts w:eastAsia="PMingLiU" w:cs="Tahoma"/>
                <w:szCs w:val="18"/>
              </w:rPr>
              <w:t>x</w:t>
            </w:r>
          </w:p>
        </w:tc>
      </w:tr>
      <w:tr w:rsidR="008643A3"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394D71">
            <w:pPr>
              <w:ind w:left="522"/>
              <w:rPr>
                <w:rFonts w:eastAsia="PMingLiU" w:cs="Tahoma"/>
                <w:b/>
                <w:bCs/>
                <w:szCs w:val="18"/>
              </w:rPr>
            </w:pPr>
            <w:r w:rsidRPr="001A449E">
              <w:rPr>
                <w:rFonts w:eastAsia="PMingLiU" w:cs="Tahoma"/>
                <w:szCs w:val="18"/>
              </w:rPr>
              <w:t>Pro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335B9" w:rsidP="00713A6C">
            <w:pPr>
              <w:jc w:val="center"/>
              <w:rPr>
                <w:rFonts w:eastAsia="PMingLiU" w:cs="Tahoma"/>
                <w:szCs w:val="18"/>
              </w:rPr>
            </w:pPr>
            <w:r w:rsidRPr="001A449E">
              <w:rPr>
                <w:rFonts w:eastAsia="PMingLiU" w:cs="Tahoma"/>
                <w:szCs w:val="18"/>
              </w:rPr>
              <w:t>x</w:t>
            </w:r>
          </w:p>
        </w:tc>
      </w:tr>
      <w:tr w:rsidR="008643A3"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EF7CDD">
            <w:pPr>
              <w:ind w:left="522"/>
              <w:rPr>
                <w:rFonts w:eastAsia="PMingLiU" w:cs="Tahoma"/>
                <w:b/>
                <w:bCs/>
                <w:szCs w:val="18"/>
              </w:rPr>
            </w:pPr>
            <w:r w:rsidRPr="001A449E">
              <w:rPr>
                <w:rFonts w:eastAsia="PMingLiU" w:cs="Tahoma"/>
                <w:szCs w:val="18"/>
              </w:rPr>
              <w:t>Windows 8</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8643A3"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A449E" w:rsidRDefault="006C2A69" w:rsidP="00713A6C">
            <w:pPr>
              <w:jc w:val="center"/>
              <w:rPr>
                <w:rFonts w:eastAsia="PMingLiU" w:cs="Tahoma"/>
                <w:szCs w:val="18"/>
              </w:rPr>
            </w:pPr>
            <w:r w:rsidRPr="001A449E">
              <w:rPr>
                <w:rFonts w:eastAsia="PMingLiU" w:cs="Tahoma"/>
                <w:szCs w:val="18"/>
              </w:rPr>
              <w:t>x</w:t>
            </w:r>
          </w:p>
        </w:tc>
      </w:tr>
      <w:tr w:rsidR="00EF7CDD"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1A449E" w:rsidRDefault="00EF7CDD" w:rsidP="00EF7CDD">
            <w:pPr>
              <w:ind w:left="522"/>
              <w:rPr>
                <w:rFonts w:eastAsia="PMingLiU" w:cs="Tahoma"/>
                <w:szCs w:val="18"/>
              </w:rPr>
            </w:pPr>
            <w:r w:rsidRPr="001A449E">
              <w:rPr>
                <w:rFonts w:eastAsia="PMingLiU" w:cs="Tahoma"/>
                <w:szCs w:val="18"/>
              </w:rPr>
              <w:t xml:space="preserve">Windows 8 </w:t>
            </w:r>
            <w:r w:rsidRPr="001A449E">
              <w:rPr>
                <w:rFonts w:eastAsia="PMingLiU" w:cs="Tahoma"/>
                <w:szCs w:val="18"/>
              </w:rPr>
              <w:t>單一語言</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A449E" w:rsidRDefault="00EF7CDD"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A449E" w:rsidRDefault="00EF7CDD"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A449E" w:rsidRDefault="00EF7CDD"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A449E" w:rsidRDefault="00EF7CDD"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A449E" w:rsidRDefault="00EF7CDD"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b/>
                <w:bCs/>
                <w:szCs w:val="18"/>
              </w:rPr>
            </w:pPr>
            <w:r w:rsidRPr="001A449E">
              <w:rPr>
                <w:rFonts w:eastAsia="PMingLiU" w:cs="Tahoma"/>
                <w:b/>
                <w:bCs/>
                <w:szCs w:val="18"/>
              </w:rPr>
              <w:t xml:space="preserve">Windows 7 (32 </w:t>
            </w:r>
            <w:r w:rsidRPr="001A449E">
              <w:rPr>
                <w:rFonts w:eastAsia="PMingLiU" w:cs="Tahoma"/>
                <w:b/>
                <w:bCs/>
                <w:szCs w:val="18"/>
              </w:rPr>
              <w:t>位元或</w:t>
            </w:r>
            <w:r w:rsidRPr="001A449E">
              <w:rPr>
                <w:rFonts w:eastAsia="PMingLiU" w:cs="Tahoma"/>
                <w:b/>
                <w:bCs/>
                <w:szCs w:val="18"/>
              </w:rPr>
              <w:t xml:space="preserve"> 64 </w:t>
            </w:r>
            <w:r w:rsidRPr="001A449E">
              <w:rPr>
                <w:rFonts w:eastAsia="PMingLiU" w:cs="Tahoma"/>
                <w:b/>
                <w:bCs/>
                <w:szCs w:val="18"/>
              </w:rPr>
              <w:t>位元</w:t>
            </w:r>
            <w:r w:rsidRPr="001A449E">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Enterprise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D47417">
            <w:pPr>
              <w:ind w:left="522" w:firstLine="18"/>
              <w:rPr>
                <w:rFonts w:eastAsia="PMingLiU" w:cs="Tahoma"/>
                <w:szCs w:val="18"/>
              </w:rPr>
            </w:pPr>
            <w:r w:rsidRPr="001A449E">
              <w:rPr>
                <w:rFonts w:eastAsia="PMingLiU" w:cs="Tahoma"/>
                <w:szCs w:val="18"/>
              </w:rPr>
              <w:t>Professional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r w:rsidRPr="001A449E">
              <w:rPr>
                <w:rFonts w:eastAsia="PMingLiU" w:cs="Tahoma"/>
                <w:szCs w:val="18"/>
              </w:rPr>
              <w:t>、無磁碟</w:t>
            </w:r>
            <w:r w:rsidRPr="001A449E">
              <w:rPr>
                <w:rFonts w:eastAsia="PMingLiU" w:cs="Tahoma"/>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旗艦版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家用進階版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家用入門版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EF7CDD">
            <w:pPr>
              <w:ind w:left="522"/>
              <w:rPr>
                <w:rFonts w:eastAsia="PMingLiU" w:cs="Tahoma"/>
                <w:szCs w:val="18"/>
              </w:rPr>
            </w:pPr>
            <w:r w:rsidRPr="001A449E">
              <w:rPr>
                <w:rFonts w:eastAsia="PMingLiU" w:cs="Tahoma"/>
                <w:szCs w:val="18"/>
              </w:rPr>
              <w:t>簡易版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rPr>
                <w:rFonts w:eastAsia="PMingLiU" w:cs="Tahoma"/>
                <w:b/>
                <w:bCs/>
                <w:szCs w:val="18"/>
              </w:rPr>
            </w:pPr>
            <w:r w:rsidRPr="001A449E">
              <w:rPr>
                <w:rFonts w:eastAsia="PMingLiU" w:cs="Tahoma"/>
                <w:b/>
                <w:bCs/>
                <w:szCs w:val="18"/>
              </w:rPr>
              <w:t xml:space="preserve">Windows Vista (32 </w:t>
            </w:r>
            <w:r w:rsidRPr="001A449E">
              <w:rPr>
                <w:rFonts w:eastAsia="PMingLiU" w:cs="Tahoma"/>
                <w:b/>
                <w:bCs/>
                <w:szCs w:val="18"/>
              </w:rPr>
              <w:t>位元或</w:t>
            </w:r>
            <w:r w:rsidRPr="001A449E">
              <w:rPr>
                <w:rFonts w:eastAsia="PMingLiU" w:cs="Tahoma"/>
                <w:b/>
                <w:bCs/>
                <w:szCs w:val="18"/>
              </w:rPr>
              <w:t xml:space="preserve"> 64 </w:t>
            </w:r>
            <w:r w:rsidRPr="001A449E">
              <w:rPr>
                <w:rFonts w:eastAsia="PMingLiU" w:cs="Tahoma"/>
                <w:b/>
                <w:bCs/>
                <w:szCs w:val="18"/>
              </w:rPr>
              <w:t>位元</w:t>
            </w:r>
            <w:r w:rsidRPr="001A449E">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C17F3">
            <w:pPr>
              <w:keepNext/>
              <w:keepLines/>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C17F3">
            <w:pPr>
              <w:keepNext/>
              <w:keepLines/>
              <w:jc w:val="center"/>
              <w:rPr>
                <w:rFonts w:eastAsia="PMingLiU" w:cs="Tahoma"/>
                <w:szCs w:val="18"/>
              </w:rPr>
            </w:pPr>
            <w:r w:rsidRPr="001A449E">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C17F3">
            <w:pPr>
              <w:keepNext/>
              <w:keepLines/>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C17F3">
            <w:pPr>
              <w:keepNext/>
              <w:keepLines/>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C17F3">
            <w:pPr>
              <w:keepNext/>
              <w:keepLines/>
              <w:jc w:val="center"/>
              <w:rPr>
                <w:rFonts w:eastAsia="PMingLiU" w:cs="Tahoma"/>
                <w:szCs w:val="18"/>
              </w:rPr>
            </w:pPr>
            <w:r w:rsidRPr="001A449E">
              <w:rPr>
                <w:rFonts w:eastAsia="PMingLiU" w:cs="Tahoma"/>
                <w:szCs w:val="18"/>
              </w:rPr>
              <w:t xml:space="preserve"> </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ind w:firstLine="540"/>
              <w:rPr>
                <w:rFonts w:eastAsia="PMingLiU" w:cs="Tahoma"/>
                <w:szCs w:val="18"/>
              </w:rPr>
            </w:pPr>
            <w:r w:rsidRPr="001A449E">
              <w:rPr>
                <w:rFonts w:eastAsia="PMingLiU" w:cs="Tahoma"/>
                <w:szCs w:val="18"/>
              </w:rPr>
              <w:t>Enterprise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C17F3">
            <w:pPr>
              <w:keepNext/>
              <w:keepLines/>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ind w:firstLine="540"/>
              <w:rPr>
                <w:rFonts w:eastAsia="PMingLiU" w:cs="Tahoma"/>
                <w:szCs w:val="18"/>
              </w:rPr>
            </w:pPr>
            <w:r w:rsidRPr="001A449E">
              <w:rPr>
                <w:rFonts w:eastAsia="PMingLiU" w:cs="Tahoma"/>
                <w:szCs w:val="18"/>
              </w:rPr>
              <w:t>Business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r w:rsidRPr="001A449E">
              <w:rPr>
                <w:rFonts w:eastAsia="PMingLiU" w:cs="Tahoma"/>
                <w:szCs w:val="18"/>
              </w:rPr>
              <w:t>、</w:t>
            </w:r>
            <w:r w:rsidRPr="001A449E">
              <w:rPr>
                <w:rFonts w:eastAsia="PMingLiU" w:cs="Tahoma"/>
                <w:szCs w:val="18"/>
              </w:rPr>
              <w:t>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C17F3">
            <w:pPr>
              <w:keepNext/>
              <w:keepLines/>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C17F3">
            <w:pPr>
              <w:keepNext/>
              <w:keepLines/>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旗艦版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家用進階版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家用入門版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4C3222">
            <w:pPr>
              <w:ind w:left="522"/>
              <w:rPr>
                <w:rFonts w:eastAsia="PMingLiU" w:cs="Tahoma"/>
                <w:bCs/>
                <w:szCs w:val="18"/>
              </w:rPr>
            </w:pPr>
            <w:r w:rsidRPr="001A449E">
              <w:rPr>
                <w:rFonts w:eastAsia="PMingLiU" w:cs="Tahoma"/>
                <w:szCs w:val="18"/>
              </w:rPr>
              <w:t>簡易版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b/>
                <w:szCs w:val="18"/>
              </w:rPr>
            </w:pPr>
            <w:r w:rsidRPr="001A449E">
              <w:rPr>
                <w:rFonts w:eastAsia="PMingLiU" w:cs="Tahoma"/>
                <w:b/>
                <w:bCs/>
                <w:szCs w:val="18"/>
              </w:rPr>
              <w:t xml:space="preserve">Windows XP (32 </w:t>
            </w:r>
            <w:r w:rsidRPr="001A449E">
              <w:rPr>
                <w:rFonts w:eastAsia="PMingLiU" w:cs="Tahoma"/>
                <w:b/>
                <w:bCs/>
                <w:szCs w:val="18"/>
              </w:rPr>
              <w:t>位元或</w:t>
            </w:r>
            <w:r w:rsidRPr="001A449E">
              <w:rPr>
                <w:rFonts w:eastAsia="PMingLiU" w:cs="Tahoma"/>
                <w:b/>
                <w:bCs/>
                <w:szCs w:val="18"/>
              </w:rPr>
              <w:t xml:space="preserve"> 64 </w:t>
            </w:r>
            <w:r w:rsidRPr="001A449E">
              <w:rPr>
                <w:rFonts w:eastAsia="PMingLiU" w:cs="Tahoma"/>
                <w:b/>
                <w:bCs/>
                <w:szCs w:val="18"/>
              </w:rPr>
              <w:t>位元</w:t>
            </w:r>
            <w:r w:rsidRPr="001A449E">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left="564"/>
              <w:rPr>
                <w:rFonts w:eastAsia="PMingLiU" w:cs="Tahoma"/>
                <w:szCs w:val="18"/>
                <w:lang w:val="pt-BR"/>
              </w:rPr>
            </w:pPr>
            <w:r w:rsidRPr="001A449E">
              <w:rPr>
                <w:rFonts w:eastAsia="PMingLiU" w:cs="Tahoma"/>
                <w:szCs w:val="18"/>
              </w:rPr>
              <w:t>Professional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r w:rsidRPr="001A449E">
              <w:rPr>
                <w:rFonts w:eastAsia="PMingLiU" w:cs="Tahoma"/>
                <w:szCs w:val="18"/>
              </w:rPr>
              <w:t>、</w:t>
            </w:r>
            <w:r w:rsidRPr="001A449E">
              <w:rPr>
                <w:rFonts w:eastAsia="PMingLiU" w:cs="Tahoma"/>
                <w:szCs w:val="18"/>
              </w:rPr>
              <w:t>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left="564"/>
              <w:rPr>
                <w:rFonts w:eastAsia="PMingLiU" w:cs="Tahoma"/>
                <w:szCs w:val="18"/>
              </w:rPr>
            </w:pPr>
            <w:r w:rsidRPr="001A449E">
              <w:rPr>
                <w:rFonts w:eastAsia="PMingLiU" w:cs="Tahoma"/>
                <w:szCs w:val="18"/>
              </w:rPr>
              <w:t>Tablet Edition (N</w:t>
            </w:r>
            <w:r w:rsidRPr="001A449E">
              <w:rPr>
                <w:rFonts w:eastAsia="PMingLiU" w:cs="Tahoma"/>
                <w:szCs w:val="18"/>
              </w:rPr>
              <w:t>、</w:t>
            </w:r>
            <w:r w:rsidRPr="001A449E">
              <w:rPr>
                <w:rFonts w:eastAsia="PMingLiU" w:cs="Tahoma"/>
                <w:szCs w:val="18"/>
              </w:rPr>
              <w:t>K</w:t>
            </w:r>
            <w:r w:rsidRPr="001A449E">
              <w:rPr>
                <w:rFonts w:eastAsia="PMingLiU" w:cs="Tahoma"/>
                <w:szCs w:val="18"/>
              </w:rPr>
              <w:t>、</w:t>
            </w:r>
            <w:r w:rsidRPr="001A449E">
              <w:rPr>
                <w:rFonts w:eastAsia="PMingLiU" w:cs="Tahoma"/>
                <w:szCs w:val="18"/>
              </w:rPr>
              <w:t>KN</w:t>
            </w:r>
            <w:r w:rsidRPr="001A449E">
              <w:rPr>
                <w:rFonts w:eastAsia="PMingLiU" w:cs="Tahoma"/>
                <w:szCs w:val="18"/>
              </w:rPr>
              <w:t>、</w:t>
            </w:r>
            <w:r w:rsidRPr="001A449E">
              <w:rPr>
                <w:rFonts w:eastAsia="PMingLiU" w:cs="Tahoma"/>
                <w:szCs w:val="18"/>
              </w:rPr>
              <w:t>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left="564"/>
              <w:rPr>
                <w:rFonts w:eastAsia="PMingLiU" w:cs="Tahoma"/>
                <w:szCs w:val="18"/>
              </w:rPr>
            </w:pPr>
            <w:r w:rsidRPr="001A449E">
              <w:rPr>
                <w:rFonts w:eastAsia="PMingLiU" w:cs="Tahoma"/>
                <w:szCs w:val="18"/>
              </w:rPr>
              <w:t>XP Pro 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left="564"/>
              <w:rPr>
                <w:rFonts w:eastAsia="PMingLiU" w:cs="Tahoma"/>
                <w:szCs w:val="18"/>
              </w:rPr>
            </w:pPr>
            <w:r w:rsidRPr="001A449E">
              <w:rPr>
                <w:rFonts w:eastAsia="PMingLiU" w:cs="Tahoma"/>
                <w:szCs w:val="18"/>
              </w:rPr>
              <w:t>XP Pro Blade PC</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A449E" w:rsidRDefault="00B73A46" w:rsidP="00713A6C">
            <w:pPr>
              <w:jc w:val="cente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left="564"/>
              <w:rPr>
                <w:rFonts w:eastAsia="PMingLiU" w:cs="Tahoma"/>
                <w:szCs w:val="18"/>
              </w:rPr>
            </w:pPr>
            <w:r w:rsidRPr="001A449E">
              <w:rPr>
                <w:rFonts w:eastAsia="PMingLiU" w:cs="Tahoma"/>
                <w:szCs w:val="18"/>
              </w:rPr>
              <w:t>Home &amp; Starter Edition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A449E" w:rsidRDefault="00B73A46" w:rsidP="00713A6C">
            <w:pPr>
              <w:rPr>
                <w:rFonts w:eastAsia="PMingLiU" w:cs="Tahoma"/>
                <w:b/>
                <w:szCs w:val="18"/>
              </w:rPr>
            </w:pPr>
            <w:r w:rsidRPr="001A449E">
              <w:rPr>
                <w:rFonts w:eastAsia="PMingLiU" w:cs="Tahoma"/>
                <w:b/>
                <w:bCs/>
                <w:szCs w:val="18"/>
              </w:rPr>
              <w:t xml:space="preserve">Windows 2000 </w:t>
            </w:r>
            <w:r w:rsidRPr="001A449E">
              <w:rPr>
                <w:rFonts w:eastAsia="PMingLiU" w:cs="Tahoma"/>
                <w:b/>
                <w:bCs/>
                <w:szCs w:val="18"/>
              </w:rPr>
              <w:t>專業版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A449E" w:rsidRDefault="00B73A46" w:rsidP="00713A6C">
            <w:pPr>
              <w:rPr>
                <w:rFonts w:eastAsia="PMingLiU" w:cs="Tahoma"/>
                <w:b/>
                <w:bCs/>
                <w:szCs w:val="18"/>
              </w:rPr>
            </w:pPr>
            <w:r w:rsidRPr="001A449E">
              <w:rPr>
                <w:rFonts w:eastAsia="PMingLiU" w:cs="Tahoma"/>
                <w:b/>
                <w:bCs/>
                <w:szCs w:val="18"/>
              </w:rPr>
              <w:t>Windows NT Workstation 4.0</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A449E" w:rsidRDefault="00B73A46" w:rsidP="00713A6C">
            <w:pPr>
              <w:rPr>
                <w:rFonts w:eastAsia="PMingLiU" w:cs="Tahoma"/>
                <w:b/>
                <w:bCs/>
                <w:szCs w:val="18"/>
              </w:rPr>
            </w:pPr>
            <w:r w:rsidRPr="001A449E">
              <w:rPr>
                <w:rFonts w:eastAsia="PMingLiU" w:cs="Tahoma"/>
                <w:b/>
                <w:bCs/>
                <w:szCs w:val="18"/>
              </w:rPr>
              <w:t>Windows 98 (</w:t>
            </w:r>
            <w:r w:rsidRPr="001A449E">
              <w:rPr>
                <w:rFonts w:eastAsia="PMingLiU" w:cs="Tahoma"/>
                <w:b/>
                <w:bCs/>
                <w:szCs w:val="18"/>
              </w:rPr>
              <w:t>包括第</w:t>
            </w:r>
            <w:r w:rsidRPr="001A449E">
              <w:rPr>
                <w:rFonts w:eastAsia="PMingLiU" w:cs="Tahoma"/>
                <w:b/>
                <w:bCs/>
                <w:szCs w:val="18"/>
              </w:rPr>
              <w:t xml:space="preserve"> 2 </w:t>
            </w:r>
            <w:r w:rsidRPr="001A449E">
              <w:rPr>
                <w:rFonts w:eastAsia="PMingLiU" w:cs="Tahoma"/>
                <w:b/>
                <w:bCs/>
                <w:szCs w:val="18"/>
              </w:rPr>
              <w:t>版</w:t>
            </w:r>
            <w:r w:rsidRPr="001A449E">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r w:rsidR="00290BBF" w:rsidRPr="001A449E" w:rsidTr="007C17F3">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A449E" w:rsidRDefault="00B73A46" w:rsidP="00713A6C">
            <w:pPr>
              <w:rPr>
                <w:rFonts w:eastAsia="PMingLiU" w:cs="Tahoma"/>
                <w:b/>
                <w:bCs/>
                <w:szCs w:val="18"/>
              </w:rPr>
            </w:pPr>
            <w:r w:rsidRPr="001A449E">
              <w:rPr>
                <w:rFonts w:eastAsia="PMingLiU" w:cs="Tahoma"/>
                <w:b/>
                <w:bCs/>
                <w:szCs w:val="18"/>
              </w:rPr>
              <w:t>Apple Macintosh</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r>
    </w:tbl>
    <w:p w:rsidR="00B73A46" w:rsidRPr="001A449E" w:rsidRDefault="00B73A46" w:rsidP="002A6416">
      <w:pPr>
        <w:ind w:left="770"/>
        <w:rPr>
          <w:rFonts w:eastAsia="PMingLiU" w:cs="Tahoma"/>
        </w:rPr>
      </w:pPr>
      <w:r w:rsidRPr="001A449E">
        <w:rPr>
          <w:rFonts w:eastAsia="PMingLiU" w:cs="Tahoma"/>
          <w:bCs/>
          <w:i/>
          <w:iCs/>
          <w:sz w:val="14"/>
          <w:szCs w:val="14"/>
          <w:u w:val="single"/>
        </w:rPr>
        <w:t>注意事項</w:t>
      </w:r>
      <w:r w:rsidRPr="001A449E">
        <w:rPr>
          <w:rFonts w:eastAsia="PMingLiU" w:cs="Tahoma"/>
          <w:i/>
          <w:iCs/>
          <w:sz w:val="14"/>
          <w:szCs w:val="14"/>
        </w:rPr>
        <w:t>：</w:t>
      </w:r>
      <w:r w:rsidRPr="001A449E">
        <w:rPr>
          <w:rFonts w:eastAsia="PMingLiU" w:cs="Tahoma"/>
          <w:i/>
          <w:iCs/>
          <w:sz w:val="14"/>
          <w:szCs w:val="14"/>
        </w:rPr>
        <w:br/>
        <w:t xml:space="preserve">Academic </w:t>
      </w:r>
      <w:r w:rsidRPr="001A449E">
        <w:rPr>
          <w:rFonts w:eastAsia="PMingLiU" w:cs="Tahoma"/>
          <w:i/>
          <w:iCs/>
          <w:sz w:val="14"/>
          <w:szCs w:val="14"/>
        </w:rPr>
        <w:t>包括</w:t>
      </w:r>
      <w:r w:rsidRPr="001A449E">
        <w:rPr>
          <w:rFonts w:eastAsia="PMingLiU" w:cs="Tahoma"/>
          <w:i/>
          <w:iCs/>
          <w:sz w:val="14"/>
          <w:szCs w:val="14"/>
        </w:rPr>
        <w:t xml:space="preserve"> Campus </w:t>
      </w:r>
      <w:r w:rsidRPr="001A449E">
        <w:rPr>
          <w:rFonts w:eastAsia="PMingLiU" w:cs="Tahoma"/>
          <w:i/>
          <w:iCs/>
          <w:sz w:val="14"/>
          <w:szCs w:val="14"/>
        </w:rPr>
        <w:t>及</w:t>
      </w:r>
      <w:r w:rsidRPr="001A449E">
        <w:rPr>
          <w:rFonts w:eastAsia="PMingLiU" w:cs="Tahoma"/>
          <w:i/>
          <w:iCs/>
          <w:sz w:val="14"/>
          <w:szCs w:val="14"/>
        </w:rPr>
        <w:t xml:space="preserve"> School </w:t>
      </w:r>
      <w:r w:rsidRPr="001A449E">
        <w:rPr>
          <w:rFonts w:eastAsia="PMingLiU" w:cs="Tahoma"/>
          <w:i/>
          <w:iCs/>
          <w:sz w:val="14"/>
          <w:szCs w:val="14"/>
        </w:rPr>
        <w:t>合約、</w:t>
      </w:r>
      <w:r w:rsidRPr="001A449E">
        <w:rPr>
          <w:rFonts w:eastAsia="PMingLiU" w:cs="Tahoma"/>
          <w:i/>
          <w:iCs/>
          <w:sz w:val="14"/>
          <w:szCs w:val="14"/>
        </w:rPr>
        <w:t xml:space="preserve">Open Value Subscription – </w:t>
      </w:r>
      <w:r w:rsidRPr="001A449E">
        <w:rPr>
          <w:rFonts w:eastAsia="PMingLiU" w:cs="Tahoma"/>
          <w:i/>
          <w:iCs/>
          <w:sz w:val="14"/>
          <w:szCs w:val="14"/>
        </w:rPr>
        <w:t>教育解決方案、</w:t>
      </w:r>
      <w:r w:rsidRPr="001A449E">
        <w:rPr>
          <w:rFonts w:eastAsia="PMingLiU" w:cs="Tahoma"/>
          <w:i/>
          <w:iCs/>
          <w:sz w:val="14"/>
          <w:szCs w:val="14"/>
        </w:rPr>
        <w:t xml:space="preserve">Select - Academic </w:t>
      </w:r>
      <w:r w:rsidRPr="001A449E">
        <w:rPr>
          <w:rFonts w:eastAsia="PMingLiU" w:cs="Tahoma"/>
          <w:i/>
          <w:iCs/>
          <w:sz w:val="14"/>
          <w:szCs w:val="14"/>
        </w:rPr>
        <w:t>及</w:t>
      </w:r>
      <w:r w:rsidRPr="001A449E">
        <w:rPr>
          <w:rFonts w:eastAsia="PMingLiU" w:cs="Tahoma"/>
          <w:i/>
          <w:iCs/>
          <w:sz w:val="14"/>
          <w:szCs w:val="14"/>
        </w:rPr>
        <w:t xml:space="preserve"> Open - Academic </w:t>
      </w:r>
      <w:r w:rsidRPr="001A449E">
        <w:rPr>
          <w:rFonts w:eastAsia="PMingLiU" w:cs="Tahoma"/>
          <w:i/>
          <w:iCs/>
          <w:sz w:val="14"/>
          <w:szCs w:val="14"/>
        </w:rPr>
        <w:t>方案</w:t>
      </w:r>
      <w:r w:rsidRPr="001A449E">
        <w:rPr>
          <w:rFonts w:eastAsia="PMingLiU" w:cs="Tahoma"/>
          <w:i/>
          <w:iCs/>
          <w:sz w:val="14"/>
          <w:szCs w:val="14"/>
        </w:rPr>
        <w:br/>
        <w:t xml:space="preserve">EA = Enterprise </w:t>
      </w:r>
      <w:r w:rsidRPr="001A449E">
        <w:rPr>
          <w:rFonts w:eastAsia="PMingLiU" w:cs="Tahoma"/>
          <w:i/>
          <w:iCs/>
          <w:sz w:val="14"/>
          <w:szCs w:val="14"/>
        </w:rPr>
        <w:t>合約</w:t>
      </w:r>
      <w:r w:rsidRPr="001A449E">
        <w:rPr>
          <w:rFonts w:eastAsia="PMingLiU" w:cs="Tahoma"/>
          <w:i/>
          <w:iCs/>
          <w:sz w:val="14"/>
          <w:szCs w:val="14"/>
        </w:rPr>
        <w:br/>
        <w:t xml:space="preserve">OV-CW = Open Value - </w:t>
      </w:r>
      <w:r w:rsidRPr="001A449E">
        <w:rPr>
          <w:rFonts w:eastAsia="PMingLiU" w:cs="Tahoma"/>
          <w:i/>
          <w:iCs/>
          <w:sz w:val="14"/>
          <w:szCs w:val="14"/>
        </w:rPr>
        <w:t>全公司選擇方案</w:t>
      </w:r>
    </w:p>
    <w:p w:rsidR="00B73A46" w:rsidRPr="001A449E" w:rsidRDefault="00B73A46" w:rsidP="002A6416">
      <w:pPr>
        <w:ind w:left="770"/>
        <w:rPr>
          <w:rFonts w:eastAsia="PMingLiU" w:cs="Tahoma"/>
          <w:lang w:eastAsia="zh-TW"/>
        </w:rPr>
      </w:pPr>
      <w:r w:rsidRPr="001A449E">
        <w:rPr>
          <w:rFonts w:eastAsia="PMingLiU" w:cs="Tahoma"/>
          <w:i/>
          <w:iCs/>
          <w:sz w:val="14"/>
          <w:szCs w:val="14"/>
          <w:lang w:eastAsia="zh-TW"/>
        </w:rPr>
        <w:t>「</w:t>
      </w:r>
      <w:r w:rsidRPr="001A449E">
        <w:rPr>
          <w:rFonts w:eastAsia="PMingLiU" w:cs="Tahoma"/>
          <w:i/>
          <w:iCs/>
          <w:sz w:val="14"/>
          <w:szCs w:val="14"/>
          <w:lang w:eastAsia="zh-TW"/>
        </w:rPr>
        <w:t>N</w:t>
      </w:r>
      <w:r w:rsidRPr="001A449E">
        <w:rPr>
          <w:rFonts w:eastAsia="PMingLiU" w:cs="Tahoma"/>
          <w:i/>
          <w:iCs/>
          <w:sz w:val="14"/>
          <w:szCs w:val="14"/>
          <w:lang w:eastAsia="zh-TW"/>
        </w:rPr>
        <w:t>」、「</w:t>
      </w:r>
      <w:r w:rsidRPr="001A449E">
        <w:rPr>
          <w:rFonts w:eastAsia="PMingLiU" w:cs="Tahoma"/>
          <w:i/>
          <w:iCs/>
          <w:sz w:val="14"/>
          <w:szCs w:val="14"/>
          <w:lang w:eastAsia="zh-TW"/>
        </w:rPr>
        <w:t>K</w:t>
      </w:r>
      <w:r w:rsidRPr="001A449E">
        <w:rPr>
          <w:rFonts w:eastAsia="PMingLiU" w:cs="Tahoma"/>
          <w:i/>
          <w:iCs/>
          <w:sz w:val="14"/>
          <w:szCs w:val="14"/>
          <w:lang w:eastAsia="zh-TW"/>
        </w:rPr>
        <w:t>」及「</w:t>
      </w:r>
      <w:r w:rsidRPr="001A449E">
        <w:rPr>
          <w:rFonts w:eastAsia="PMingLiU" w:cs="Tahoma"/>
          <w:i/>
          <w:iCs/>
          <w:sz w:val="14"/>
          <w:szCs w:val="14"/>
          <w:lang w:eastAsia="zh-TW"/>
        </w:rPr>
        <w:t>KN</w:t>
      </w:r>
      <w:r w:rsidRPr="001A449E">
        <w:rPr>
          <w:rFonts w:eastAsia="PMingLiU" w:cs="Tahoma"/>
          <w:i/>
          <w:iCs/>
          <w:sz w:val="14"/>
          <w:szCs w:val="14"/>
          <w:lang w:eastAsia="zh-TW"/>
        </w:rPr>
        <w:t>」是可供部分市場使用之特殊版本。</w:t>
      </w:r>
    </w:p>
    <w:p w:rsidR="002512D3" w:rsidRPr="007C17F3" w:rsidRDefault="002512D3">
      <w:pPr>
        <w:rPr>
          <w:rFonts w:eastAsia="PMingLiU" w:cs="Tahoma"/>
          <w:szCs w:val="18"/>
          <w:lang w:eastAsia="zh-TW"/>
        </w:rPr>
      </w:pPr>
    </w:p>
    <w:p w:rsidR="00B73A46" w:rsidRPr="007C17F3" w:rsidRDefault="00B73A46" w:rsidP="00B24C9D">
      <w:pPr>
        <w:ind w:left="720"/>
        <w:rPr>
          <w:rFonts w:eastAsia="PMingLiU" w:cs="Tahoma"/>
          <w:szCs w:val="18"/>
        </w:rPr>
      </w:pPr>
      <w:r w:rsidRPr="007C17F3">
        <w:rPr>
          <w:rFonts w:eastAsia="PMingLiU" w:cs="Tahoma"/>
          <w:szCs w:val="18"/>
        </w:rPr>
        <w:t>下列條件適用於</w:t>
      </w:r>
      <w:r w:rsidRPr="007C17F3">
        <w:rPr>
          <w:rFonts w:eastAsia="PMingLiU" w:cs="Tahoma"/>
          <w:szCs w:val="18"/>
        </w:rPr>
        <w:t xml:space="preserve"> Windows XP Starter Edition (SE) </w:t>
      </w:r>
      <w:r w:rsidRPr="007C17F3">
        <w:rPr>
          <w:rFonts w:eastAsia="PMingLiU" w:cs="Tahoma"/>
          <w:szCs w:val="18"/>
        </w:rPr>
        <w:t>及</w:t>
      </w:r>
      <w:r w:rsidRPr="007C17F3">
        <w:rPr>
          <w:rFonts w:eastAsia="PMingLiU" w:cs="Tahoma"/>
          <w:szCs w:val="18"/>
        </w:rPr>
        <w:t xml:space="preserve"> Windows Vista Starter Edition (SE) </w:t>
      </w:r>
      <w:r w:rsidRPr="007C17F3">
        <w:rPr>
          <w:rFonts w:eastAsia="PMingLiU" w:cs="Tahoma"/>
          <w:szCs w:val="18"/>
        </w:rPr>
        <w:t>和</w:t>
      </w:r>
      <w:r w:rsidRPr="007C17F3">
        <w:rPr>
          <w:rFonts w:eastAsia="PMingLiU" w:cs="Tahoma"/>
          <w:szCs w:val="18"/>
        </w:rPr>
        <w:t xml:space="preserve"> Windows 7 </w:t>
      </w:r>
      <w:r w:rsidR="007C17F3" w:rsidRPr="007C17F3">
        <w:rPr>
          <w:rFonts w:eastAsia="PMingLiU" w:cs="Tahoma"/>
          <w:szCs w:val="18"/>
        </w:rPr>
        <w:br/>
      </w:r>
      <w:r w:rsidRPr="007C17F3">
        <w:rPr>
          <w:rFonts w:eastAsia="PMingLiU" w:cs="Tahoma"/>
          <w:szCs w:val="18"/>
        </w:rPr>
        <w:t>簡易版：</w:t>
      </w:r>
    </w:p>
    <w:p w:rsidR="00B73A46" w:rsidRPr="007C17F3" w:rsidRDefault="00B73A46" w:rsidP="00B24C9D">
      <w:pPr>
        <w:ind w:left="720"/>
        <w:rPr>
          <w:rFonts w:eastAsia="PMingLiU" w:cs="Tahoma"/>
          <w:szCs w:val="18"/>
        </w:rPr>
      </w:pPr>
    </w:p>
    <w:p w:rsidR="00B73A46" w:rsidRPr="007C17F3" w:rsidRDefault="00B73A46" w:rsidP="00346F4B">
      <w:pPr>
        <w:pStyle w:val="ColorfulList-Accent11"/>
        <w:numPr>
          <w:ilvl w:val="0"/>
          <w:numId w:val="33"/>
        </w:numPr>
        <w:ind w:left="1440"/>
        <w:rPr>
          <w:rFonts w:ascii="Tahoma" w:eastAsia="PMingLiU" w:hAnsi="Tahoma" w:cs="Tahoma"/>
          <w:sz w:val="18"/>
          <w:szCs w:val="18"/>
        </w:rPr>
      </w:pPr>
      <w:r w:rsidRPr="007C17F3">
        <w:rPr>
          <w:rFonts w:ascii="Tahoma" w:eastAsia="PMingLiU" w:hAnsi="Tahoma" w:cs="Tahoma"/>
          <w:sz w:val="18"/>
          <w:szCs w:val="18"/>
        </w:rPr>
        <w:t xml:space="preserve">Academic </w:t>
      </w:r>
      <w:r w:rsidRPr="007C17F3">
        <w:rPr>
          <w:rFonts w:ascii="Tahoma" w:eastAsia="PMingLiU" w:hAnsi="Tahoma" w:cs="Tahoma"/>
          <w:sz w:val="18"/>
          <w:szCs w:val="18"/>
        </w:rPr>
        <w:t>客戶</w:t>
      </w:r>
      <w:r w:rsidRPr="007C17F3">
        <w:rPr>
          <w:rFonts w:ascii="Tahoma" w:eastAsia="PMingLiU" w:hAnsi="Tahoma" w:cs="Tahoma"/>
          <w:sz w:val="18"/>
          <w:szCs w:val="18"/>
        </w:rPr>
        <w:t xml:space="preserve"> (Academic Select</w:t>
      </w:r>
      <w:r w:rsidRPr="007C17F3">
        <w:rPr>
          <w:rFonts w:ascii="Tahoma" w:eastAsia="PMingLiU" w:hAnsi="Tahoma" w:cs="Tahoma"/>
          <w:sz w:val="18"/>
          <w:szCs w:val="18"/>
        </w:rPr>
        <w:t>、</w:t>
      </w:r>
      <w:r w:rsidRPr="007C17F3">
        <w:rPr>
          <w:rFonts w:ascii="Tahoma" w:eastAsia="PMingLiU" w:hAnsi="Tahoma" w:cs="Tahoma"/>
          <w:sz w:val="18"/>
          <w:szCs w:val="18"/>
        </w:rPr>
        <w:t>Academic Open</w:t>
      </w:r>
      <w:r w:rsidRPr="007C17F3">
        <w:rPr>
          <w:rFonts w:ascii="Tahoma" w:eastAsia="PMingLiU" w:hAnsi="Tahoma" w:cs="Tahoma"/>
          <w:sz w:val="18"/>
          <w:szCs w:val="18"/>
        </w:rPr>
        <w:t>、</w:t>
      </w:r>
      <w:r w:rsidRPr="007C17F3">
        <w:rPr>
          <w:rFonts w:ascii="Tahoma" w:eastAsia="PMingLiU" w:hAnsi="Tahoma" w:cs="Tahoma"/>
          <w:sz w:val="18"/>
          <w:szCs w:val="18"/>
        </w:rPr>
        <w:t>CASA</w:t>
      </w:r>
      <w:r w:rsidRPr="007C17F3">
        <w:rPr>
          <w:rFonts w:ascii="Tahoma" w:eastAsia="PMingLiU" w:hAnsi="Tahoma" w:cs="Tahoma"/>
          <w:sz w:val="18"/>
          <w:szCs w:val="18"/>
        </w:rPr>
        <w:t>、</w:t>
      </w:r>
      <w:r w:rsidRPr="007C17F3">
        <w:rPr>
          <w:rFonts w:ascii="Tahoma" w:eastAsia="PMingLiU" w:hAnsi="Tahoma" w:cs="Tahoma"/>
          <w:sz w:val="18"/>
          <w:szCs w:val="18"/>
        </w:rPr>
        <w:t xml:space="preserve">Open Value Subscription – </w:t>
      </w:r>
      <w:r w:rsidRPr="007C17F3">
        <w:rPr>
          <w:rFonts w:ascii="Tahoma" w:eastAsia="PMingLiU" w:hAnsi="Tahoma" w:cs="Tahoma"/>
          <w:sz w:val="18"/>
          <w:szCs w:val="18"/>
        </w:rPr>
        <w:t>教育解決方案</w:t>
      </w:r>
      <w:r w:rsidRPr="007C17F3">
        <w:rPr>
          <w:rFonts w:ascii="Tahoma" w:eastAsia="PMingLiU" w:hAnsi="Tahoma" w:cs="Tahoma"/>
          <w:sz w:val="18"/>
          <w:szCs w:val="18"/>
        </w:rPr>
        <w:t xml:space="preserve">) </w:t>
      </w:r>
      <w:r w:rsidRPr="007C17F3">
        <w:rPr>
          <w:rFonts w:ascii="Tahoma" w:eastAsia="PMingLiU" w:hAnsi="Tahoma" w:cs="Tahoma"/>
          <w:sz w:val="18"/>
          <w:szCs w:val="18"/>
        </w:rPr>
        <w:t>可以透過將</w:t>
      </w:r>
      <w:r w:rsidRPr="007C17F3">
        <w:rPr>
          <w:rFonts w:ascii="Tahoma" w:eastAsia="PMingLiU" w:hAnsi="Tahoma" w:cs="Tahoma"/>
          <w:sz w:val="18"/>
          <w:szCs w:val="18"/>
        </w:rPr>
        <w:t xml:space="preserve"> Windows XP Starter Edition</w:t>
      </w:r>
      <w:r w:rsidRPr="007C17F3">
        <w:rPr>
          <w:rFonts w:ascii="Tahoma" w:eastAsia="PMingLiU" w:hAnsi="Tahoma" w:cs="Tahoma"/>
          <w:sz w:val="18"/>
          <w:szCs w:val="18"/>
        </w:rPr>
        <w:t>、</w:t>
      </w:r>
      <w:r w:rsidRPr="007C17F3">
        <w:rPr>
          <w:rFonts w:ascii="Tahoma" w:eastAsia="PMingLiU" w:hAnsi="Tahoma" w:cs="Tahoma"/>
          <w:sz w:val="18"/>
          <w:szCs w:val="18"/>
        </w:rPr>
        <w:t xml:space="preserve">Windows Vista Starter Edition </w:t>
      </w:r>
      <w:r w:rsidRPr="007C17F3">
        <w:rPr>
          <w:rFonts w:ascii="Tahoma" w:eastAsia="PMingLiU" w:hAnsi="Tahoma" w:cs="Tahoma"/>
          <w:sz w:val="18"/>
          <w:szCs w:val="18"/>
        </w:rPr>
        <w:t>或</w:t>
      </w:r>
      <w:r w:rsidRPr="007C17F3">
        <w:rPr>
          <w:rFonts w:ascii="Tahoma" w:eastAsia="PMingLiU" w:hAnsi="Tahoma" w:cs="Tahoma"/>
          <w:sz w:val="18"/>
          <w:szCs w:val="18"/>
        </w:rPr>
        <w:t xml:space="preserve"> Windows 7 </w:t>
      </w:r>
      <w:r w:rsidRPr="007C17F3">
        <w:rPr>
          <w:rFonts w:ascii="Tahoma" w:eastAsia="PMingLiU" w:hAnsi="Tahoma" w:cs="Tahoma"/>
          <w:sz w:val="18"/>
          <w:szCs w:val="18"/>
        </w:rPr>
        <w:t>簡易版視為合格</w:t>
      </w:r>
      <w:r w:rsidRPr="007C17F3">
        <w:rPr>
          <w:rFonts w:ascii="Tahoma" w:eastAsia="PMingLiU" w:hAnsi="Tahoma" w:cs="Tahoma"/>
          <w:sz w:val="18"/>
          <w:szCs w:val="18"/>
        </w:rPr>
        <w:t xml:space="preserve"> OS </w:t>
      </w:r>
      <w:r w:rsidRPr="007C17F3">
        <w:rPr>
          <w:rFonts w:ascii="Tahoma" w:eastAsia="PMingLiU" w:hAnsi="Tahoma" w:cs="Tahoma"/>
          <w:sz w:val="18"/>
          <w:szCs w:val="18"/>
        </w:rPr>
        <w:t>使用的方式，取得</w:t>
      </w:r>
      <w:r w:rsidRPr="007C17F3">
        <w:rPr>
          <w:rFonts w:ascii="Tahoma" w:eastAsia="PMingLiU" w:hAnsi="Tahoma" w:cs="Tahoma"/>
          <w:sz w:val="18"/>
          <w:szCs w:val="18"/>
        </w:rPr>
        <w:t xml:space="preserve"> Windows </w:t>
      </w:r>
      <w:r w:rsidRPr="007C17F3">
        <w:rPr>
          <w:rFonts w:ascii="Tahoma" w:eastAsia="PMingLiU" w:hAnsi="Tahoma" w:cs="Tahoma"/>
          <w:sz w:val="18"/>
          <w:szCs w:val="18"/>
        </w:rPr>
        <w:t>升級使用權。</w:t>
      </w:r>
    </w:p>
    <w:p w:rsidR="00B73A46" w:rsidRPr="007C17F3" w:rsidRDefault="00B73A46" w:rsidP="00B24C9D">
      <w:pPr>
        <w:pStyle w:val="ColorfulList-Accent11"/>
        <w:rPr>
          <w:rFonts w:ascii="Tahoma" w:eastAsia="PMingLiU" w:hAnsi="Tahoma" w:cs="Tahoma"/>
          <w:sz w:val="18"/>
          <w:szCs w:val="18"/>
        </w:rPr>
      </w:pPr>
    </w:p>
    <w:p w:rsidR="00B73A46" w:rsidRPr="007C17F3" w:rsidRDefault="00B73A46" w:rsidP="00B24C9D">
      <w:pPr>
        <w:pStyle w:val="ColorfulList-Accent11"/>
        <w:rPr>
          <w:rFonts w:ascii="Tahoma" w:eastAsia="PMingLiU" w:hAnsi="Tahoma" w:cs="Tahoma"/>
          <w:sz w:val="18"/>
          <w:szCs w:val="18"/>
          <w:lang w:eastAsia="zh-TW"/>
        </w:rPr>
      </w:pPr>
      <w:r w:rsidRPr="007C17F3">
        <w:rPr>
          <w:rFonts w:ascii="Tahoma" w:eastAsia="PMingLiU" w:hAnsi="Tahoma" w:cs="Tahoma"/>
          <w:sz w:val="18"/>
          <w:szCs w:val="18"/>
          <w:lang w:eastAsia="zh-TW"/>
        </w:rPr>
        <w:t>利用這個基礎取得升級之客戶要放棄將該使用權移轉至訂購國家</w:t>
      </w:r>
      <w:r w:rsidRPr="007C17F3">
        <w:rPr>
          <w:rFonts w:ascii="Tahoma" w:eastAsia="PMingLiU" w:hAnsi="Tahoma" w:cs="Tahoma"/>
          <w:sz w:val="18"/>
          <w:szCs w:val="18"/>
          <w:lang w:eastAsia="zh-TW"/>
        </w:rPr>
        <w:t>/</w:t>
      </w:r>
      <w:r w:rsidRPr="007C17F3">
        <w:rPr>
          <w:rFonts w:ascii="Tahoma" w:eastAsia="PMingLiU" w:hAnsi="Tahoma" w:cs="Tahoma"/>
          <w:sz w:val="18"/>
          <w:szCs w:val="18"/>
          <w:lang w:eastAsia="zh-TW"/>
        </w:rPr>
        <w:t>地區以外的地區。</w:t>
      </w:r>
    </w:p>
    <w:p w:rsidR="00B73A46" w:rsidRPr="007C17F3" w:rsidRDefault="00B73A46" w:rsidP="00B24C9D">
      <w:pPr>
        <w:pStyle w:val="EndnoteText"/>
        <w:ind w:left="360"/>
        <w:rPr>
          <w:rFonts w:ascii="Tahoma" w:eastAsia="PMingLiU" w:hAnsi="Tahoma" w:cs="Tahoma"/>
          <w:sz w:val="18"/>
          <w:szCs w:val="18"/>
          <w:lang w:eastAsia="zh-TW"/>
        </w:rPr>
      </w:pPr>
    </w:p>
    <w:p w:rsidR="00B73A46" w:rsidRPr="007C17F3" w:rsidRDefault="00B73A46" w:rsidP="00B24C9D">
      <w:pPr>
        <w:pStyle w:val="FootnoteBulletLevel1"/>
        <w:tabs>
          <w:tab w:val="clear" w:pos="900"/>
        </w:tabs>
        <w:spacing w:before="0" w:after="0"/>
        <w:ind w:left="720" w:firstLine="0"/>
        <w:rPr>
          <w:rFonts w:ascii="Tahoma" w:eastAsia="PMingLiU" w:hAnsi="Tahoma" w:cs="Tahoma"/>
          <w:sz w:val="18"/>
          <w:szCs w:val="18"/>
          <w:lang w:eastAsia="zh-TW"/>
        </w:rPr>
      </w:pPr>
      <w:r w:rsidRPr="007C17F3">
        <w:rPr>
          <w:rFonts w:ascii="Tahoma" w:eastAsia="PMingLiU" w:hAnsi="Tahoma" w:cs="Tahoma"/>
          <w:sz w:val="18"/>
          <w:szCs w:val="18"/>
          <w:lang w:eastAsia="zh-TW"/>
        </w:rPr>
        <w:t>以上未列出的任何作業系統都不是合格</w:t>
      </w:r>
      <w:r w:rsidRPr="007C17F3">
        <w:rPr>
          <w:rFonts w:ascii="Tahoma" w:eastAsia="PMingLiU" w:hAnsi="Tahoma" w:cs="Tahoma"/>
          <w:sz w:val="18"/>
          <w:szCs w:val="18"/>
          <w:lang w:eastAsia="zh-TW"/>
        </w:rPr>
        <w:t xml:space="preserve"> OS</w:t>
      </w:r>
      <w:r w:rsidRPr="007C17F3">
        <w:rPr>
          <w:rFonts w:ascii="Tahoma" w:eastAsia="PMingLiU" w:hAnsi="Tahoma" w:cs="Tahoma"/>
          <w:sz w:val="18"/>
          <w:szCs w:val="18"/>
          <w:lang w:eastAsia="zh-TW"/>
        </w:rPr>
        <w:t>，例如：</w:t>
      </w:r>
    </w:p>
    <w:p w:rsidR="00B24C9D" w:rsidRPr="007C17F3"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rsidR="00B73A46" w:rsidRPr="007C17F3"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7C17F3">
        <w:rPr>
          <w:rFonts w:ascii="Tahoma" w:eastAsia="PMingLiU" w:hAnsi="Tahoma" w:cs="Tahoma"/>
          <w:sz w:val="18"/>
          <w:szCs w:val="18"/>
        </w:rPr>
        <w:t>內嵌式系統</w:t>
      </w:r>
      <w:r w:rsidRPr="007C17F3">
        <w:rPr>
          <w:rFonts w:ascii="Tahoma" w:eastAsia="PMingLiU" w:hAnsi="Tahoma" w:cs="Tahoma"/>
          <w:sz w:val="18"/>
          <w:szCs w:val="18"/>
        </w:rPr>
        <w:t xml:space="preserve"> (</w:t>
      </w:r>
      <w:r w:rsidRPr="007C17F3">
        <w:rPr>
          <w:rFonts w:ascii="Tahoma" w:eastAsia="PMingLiU" w:hAnsi="Tahoma" w:cs="Tahoma"/>
          <w:sz w:val="18"/>
          <w:szCs w:val="18"/>
        </w:rPr>
        <w:t>例如內嵌</w:t>
      </w:r>
      <w:r w:rsidRPr="007C17F3">
        <w:rPr>
          <w:rFonts w:ascii="Tahoma" w:eastAsia="PMingLiU" w:hAnsi="Tahoma" w:cs="Tahoma"/>
          <w:sz w:val="18"/>
          <w:szCs w:val="18"/>
        </w:rPr>
        <w:t xml:space="preserve"> Windows 9.x</w:t>
      </w:r>
      <w:r w:rsidRPr="007C17F3">
        <w:rPr>
          <w:rFonts w:ascii="Tahoma" w:eastAsia="PMingLiU" w:hAnsi="Tahoma" w:cs="Tahoma"/>
          <w:sz w:val="18"/>
          <w:szCs w:val="18"/>
        </w:rPr>
        <w:t>、內嵌</w:t>
      </w:r>
      <w:r w:rsidRPr="007C17F3">
        <w:rPr>
          <w:rFonts w:ascii="Tahoma" w:eastAsia="PMingLiU" w:hAnsi="Tahoma" w:cs="Tahoma"/>
          <w:sz w:val="18"/>
          <w:szCs w:val="18"/>
        </w:rPr>
        <w:t xml:space="preserve"> Windows XP) </w:t>
      </w:r>
      <w:r w:rsidRPr="007C17F3">
        <w:rPr>
          <w:rFonts w:ascii="Tahoma" w:eastAsia="PMingLiU" w:hAnsi="Tahoma" w:cs="Tahoma"/>
          <w:sz w:val="18"/>
          <w:szCs w:val="18"/>
        </w:rPr>
        <w:t>不具備取得</w:t>
      </w:r>
      <w:r w:rsidRPr="007C17F3">
        <w:rPr>
          <w:rFonts w:ascii="Tahoma" w:eastAsia="PMingLiU" w:hAnsi="Tahoma" w:cs="Tahoma"/>
          <w:sz w:val="18"/>
          <w:szCs w:val="18"/>
        </w:rPr>
        <w:t xml:space="preserve"> Windows 8 </w:t>
      </w:r>
      <w:r w:rsidRPr="007C17F3">
        <w:rPr>
          <w:rFonts w:ascii="Tahoma" w:eastAsia="PMingLiU" w:hAnsi="Tahoma" w:cs="Tahoma"/>
          <w:sz w:val="18"/>
          <w:szCs w:val="18"/>
        </w:rPr>
        <w:t>專業版升級之資格。</w:t>
      </w:r>
    </w:p>
    <w:p w:rsidR="00B73A46" w:rsidRPr="007C17F3"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7C17F3">
        <w:rPr>
          <w:rFonts w:ascii="Tahoma" w:eastAsia="PMingLiU" w:hAnsi="Tahoma" w:cs="Tahoma"/>
          <w:sz w:val="18"/>
          <w:szCs w:val="18"/>
        </w:rPr>
        <w:t xml:space="preserve">Linux </w:t>
      </w:r>
      <w:r w:rsidRPr="007C17F3">
        <w:rPr>
          <w:rFonts w:ascii="Tahoma" w:eastAsia="PMingLiU" w:hAnsi="Tahoma" w:cs="Tahoma"/>
          <w:sz w:val="18"/>
          <w:szCs w:val="18"/>
        </w:rPr>
        <w:t>或</w:t>
      </w:r>
      <w:r w:rsidRPr="007C17F3">
        <w:rPr>
          <w:rFonts w:ascii="Tahoma" w:eastAsia="PMingLiU" w:hAnsi="Tahoma" w:cs="Tahoma"/>
          <w:sz w:val="18"/>
          <w:szCs w:val="18"/>
        </w:rPr>
        <w:t xml:space="preserve"> OS/2 </w:t>
      </w:r>
      <w:r w:rsidRPr="007C17F3">
        <w:rPr>
          <w:rFonts w:ascii="Tahoma" w:eastAsia="PMingLiU" w:hAnsi="Tahoma" w:cs="Tahoma"/>
          <w:sz w:val="18"/>
          <w:szCs w:val="18"/>
        </w:rPr>
        <w:t>也不具備取得</w:t>
      </w:r>
      <w:r w:rsidRPr="007C17F3">
        <w:rPr>
          <w:rFonts w:ascii="Tahoma" w:eastAsia="PMingLiU" w:hAnsi="Tahoma" w:cs="Tahoma"/>
          <w:sz w:val="18"/>
          <w:szCs w:val="18"/>
        </w:rPr>
        <w:t xml:space="preserve"> Windows 8 </w:t>
      </w:r>
      <w:r w:rsidRPr="007C17F3">
        <w:rPr>
          <w:rFonts w:ascii="Tahoma" w:eastAsia="PMingLiU" w:hAnsi="Tahoma" w:cs="Tahoma"/>
          <w:sz w:val="18"/>
          <w:szCs w:val="18"/>
        </w:rPr>
        <w:t>專業版升級的資格。</w:t>
      </w:r>
    </w:p>
    <w:p w:rsidR="00B73A46" w:rsidRPr="007C17F3"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lang w:eastAsia="zh-TW"/>
        </w:rPr>
      </w:pPr>
      <w:r w:rsidRPr="007C17F3">
        <w:rPr>
          <w:rFonts w:ascii="Tahoma" w:eastAsia="PMingLiU" w:hAnsi="Tahoma" w:cs="Tahoma"/>
          <w:sz w:val="18"/>
          <w:szCs w:val="18"/>
          <w:lang w:eastAsia="zh-TW"/>
        </w:rPr>
        <w:t xml:space="preserve">Windows </w:t>
      </w:r>
      <w:r w:rsidRPr="007C17F3">
        <w:rPr>
          <w:rFonts w:ascii="Tahoma" w:eastAsia="PMingLiU" w:hAnsi="Tahoma" w:cs="Tahoma"/>
          <w:sz w:val="18"/>
          <w:szCs w:val="18"/>
          <w:lang w:eastAsia="zh-TW"/>
        </w:rPr>
        <w:t>終端機服務用戶端存取使用權沒有資格取得</w:t>
      </w:r>
      <w:r w:rsidRPr="007C17F3">
        <w:rPr>
          <w:rFonts w:ascii="Tahoma" w:eastAsia="PMingLiU" w:hAnsi="Tahoma" w:cs="Tahoma"/>
          <w:sz w:val="18"/>
          <w:szCs w:val="18"/>
          <w:lang w:eastAsia="zh-TW"/>
        </w:rPr>
        <w:t xml:space="preserve"> Windows 8 </w:t>
      </w:r>
      <w:r w:rsidRPr="007C17F3">
        <w:rPr>
          <w:rFonts w:ascii="Tahoma" w:eastAsia="PMingLiU" w:hAnsi="Tahoma" w:cs="Tahoma"/>
          <w:sz w:val="18"/>
          <w:szCs w:val="18"/>
          <w:lang w:eastAsia="zh-TW"/>
        </w:rPr>
        <w:t>專業版升級。</w:t>
      </w:r>
    </w:p>
    <w:p w:rsidR="00B24C9D" w:rsidRPr="007C17F3"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B24C9D" w:rsidRPr="007C17F3" w:rsidRDefault="00B73A46" w:rsidP="00B24C9D">
      <w:pPr>
        <w:pStyle w:val="FootnoteBulletLevel2"/>
        <w:tabs>
          <w:tab w:val="clear" w:pos="1260"/>
        </w:tabs>
        <w:spacing w:before="0"/>
        <w:ind w:left="720" w:firstLine="0"/>
        <w:rPr>
          <w:rFonts w:ascii="Tahoma" w:eastAsia="PMingLiU" w:hAnsi="Tahoma" w:cs="Tahoma"/>
          <w:sz w:val="18"/>
          <w:szCs w:val="18"/>
        </w:rPr>
      </w:pPr>
      <w:r w:rsidRPr="007C17F3">
        <w:rPr>
          <w:rFonts w:ascii="Tahoma" w:eastAsia="PMingLiU" w:hAnsi="Tahoma" w:cs="Tahoma"/>
          <w:sz w:val="18"/>
          <w:szCs w:val="18"/>
        </w:rPr>
        <w:t>下列要件適用於</w:t>
      </w:r>
      <w:r w:rsidRPr="007C17F3">
        <w:rPr>
          <w:rFonts w:ascii="Tahoma" w:eastAsia="PMingLiU" w:hAnsi="Tahoma" w:cs="Tahoma"/>
          <w:sz w:val="18"/>
          <w:szCs w:val="18"/>
        </w:rPr>
        <w:t xml:space="preserve"> Windows </w:t>
      </w:r>
      <w:r w:rsidRPr="007C17F3">
        <w:rPr>
          <w:rFonts w:ascii="Tahoma" w:eastAsia="PMingLiU" w:hAnsi="Tahoma" w:cs="Tahoma"/>
          <w:sz w:val="18"/>
          <w:szCs w:val="18"/>
        </w:rPr>
        <w:t>的重新影複：</w:t>
      </w:r>
    </w:p>
    <w:p w:rsidR="00B73A46" w:rsidRPr="007C17F3" w:rsidRDefault="00B73A46" w:rsidP="00B24C9D">
      <w:pPr>
        <w:pStyle w:val="FootnoteBulletLevel2"/>
        <w:tabs>
          <w:tab w:val="clear" w:pos="1260"/>
        </w:tabs>
        <w:spacing w:before="0"/>
        <w:ind w:left="720" w:firstLine="0"/>
        <w:rPr>
          <w:rFonts w:ascii="Tahoma" w:eastAsia="PMingLiU" w:hAnsi="Tahoma" w:cs="Tahoma"/>
          <w:sz w:val="18"/>
          <w:szCs w:val="18"/>
        </w:rPr>
      </w:pPr>
    </w:p>
    <w:p w:rsidR="00B73A46" w:rsidRPr="007C17F3" w:rsidRDefault="00B73A46" w:rsidP="00B24C9D">
      <w:pPr>
        <w:pStyle w:val="FootnoteBulletLevel2"/>
        <w:tabs>
          <w:tab w:val="clear" w:pos="1260"/>
        </w:tabs>
        <w:spacing w:before="0"/>
        <w:ind w:left="720" w:firstLine="0"/>
        <w:rPr>
          <w:rFonts w:ascii="Tahoma" w:eastAsia="PMingLiU" w:hAnsi="Tahoma" w:cs="Tahoma"/>
          <w:sz w:val="18"/>
          <w:szCs w:val="18"/>
        </w:rPr>
      </w:pPr>
      <w:r w:rsidRPr="007C17F3">
        <w:rPr>
          <w:rFonts w:ascii="Tahoma" w:eastAsia="PMingLiU" w:hAnsi="Tahoma" w:cs="Tahoma"/>
          <w:sz w:val="18"/>
          <w:szCs w:val="18"/>
        </w:rPr>
        <w:t>如果第三人將在客戶的個人電腦上重新影複</w:t>
      </w:r>
      <w:r w:rsidRPr="007C17F3">
        <w:rPr>
          <w:rFonts w:ascii="Tahoma" w:eastAsia="PMingLiU" w:hAnsi="Tahoma" w:cs="Tahoma"/>
          <w:sz w:val="18"/>
          <w:szCs w:val="18"/>
        </w:rPr>
        <w:t xml:space="preserve"> Windows</w:t>
      </w:r>
      <w:r w:rsidRPr="007C17F3">
        <w:rPr>
          <w:rFonts w:ascii="Tahoma" w:eastAsia="PMingLiU" w:hAnsi="Tahoma" w:cs="Tahoma"/>
          <w:sz w:val="18"/>
          <w:szCs w:val="18"/>
        </w:rPr>
        <w:t>，客戶必須先提供下列任一項目給第三人：</w:t>
      </w:r>
      <w:r w:rsidRPr="007C17F3">
        <w:rPr>
          <w:rFonts w:ascii="Tahoma" w:eastAsia="PMingLiU" w:hAnsi="Tahoma" w:cs="Tahoma"/>
          <w:sz w:val="18"/>
          <w:szCs w:val="18"/>
        </w:rPr>
        <w:t xml:space="preserve">(a) </w:t>
      </w:r>
      <w:r w:rsidRPr="007C17F3">
        <w:rPr>
          <w:rFonts w:ascii="Tahoma" w:eastAsia="PMingLiU" w:hAnsi="Tahoma" w:cs="Tahoma"/>
          <w:sz w:val="18"/>
          <w:szCs w:val="18"/>
        </w:rPr>
        <w:t>完整的「針對由第三人進行之</w:t>
      </w:r>
      <w:r w:rsidRPr="007C17F3">
        <w:rPr>
          <w:rFonts w:ascii="Tahoma" w:eastAsia="PMingLiU" w:hAnsi="Tahoma" w:cs="Tahoma"/>
          <w:sz w:val="18"/>
          <w:szCs w:val="18"/>
        </w:rPr>
        <w:t xml:space="preserve"> Microsoft Windows </w:t>
      </w:r>
      <w:r w:rsidRPr="007C17F3">
        <w:rPr>
          <w:rFonts w:ascii="Tahoma" w:eastAsia="PMingLiU" w:hAnsi="Tahoma" w:cs="Tahoma"/>
          <w:sz w:val="18"/>
          <w:szCs w:val="18"/>
        </w:rPr>
        <w:t>作業系統軟體的升級安裝服務之</w:t>
      </w:r>
      <w:r w:rsidRPr="007C17F3">
        <w:rPr>
          <w:rFonts w:ascii="Tahoma" w:eastAsia="PMingLiU" w:hAnsi="Tahoma" w:cs="Tahoma"/>
          <w:sz w:val="18"/>
          <w:szCs w:val="18"/>
        </w:rPr>
        <w:t xml:space="preserve"> Microsoft </w:t>
      </w:r>
      <w:r w:rsidRPr="007C17F3">
        <w:rPr>
          <w:rFonts w:ascii="Tahoma" w:eastAsia="PMingLiU" w:hAnsi="Tahoma" w:cs="Tahoma"/>
          <w:sz w:val="18"/>
          <w:szCs w:val="18"/>
        </w:rPr>
        <w:t>客戶使用權確認」</w:t>
      </w:r>
      <w:r w:rsidRPr="007C17F3">
        <w:rPr>
          <w:rFonts w:ascii="Tahoma" w:eastAsia="PMingLiU" w:hAnsi="Tahoma" w:cs="Tahoma"/>
          <w:sz w:val="18"/>
          <w:szCs w:val="18"/>
        </w:rPr>
        <w:t xml:space="preserve">(Microsoft Customer License Verification for Upgrade Installation Services of Microsoft Windows Operating System Software by Third Parties) </w:t>
      </w:r>
      <w:r w:rsidRPr="007C17F3">
        <w:rPr>
          <w:rFonts w:ascii="Tahoma" w:eastAsia="PMingLiU" w:hAnsi="Tahoma" w:cs="Tahoma"/>
          <w:sz w:val="18"/>
          <w:szCs w:val="18"/>
        </w:rPr>
        <w:t>表單或</w:t>
      </w:r>
      <w:r w:rsidRPr="007C17F3">
        <w:rPr>
          <w:rFonts w:ascii="Tahoma" w:eastAsia="PMingLiU" w:hAnsi="Tahoma" w:cs="Tahoma"/>
          <w:sz w:val="18"/>
          <w:szCs w:val="18"/>
        </w:rPr>
        <w:t xml:space="preserve"> (b) </w:t>
      </w:r>
      <w:r w:rsidRPr="007C17F3">
        <w:rPr>
          <w:rFonts w:ascii="Tahoma" w:eastAsia="PMingLiU" w:hAnsi="Tahoma" w:cs="Tahoma"/>
          <w:sz w:val="18"/>
          <w:szCs w:val="18"/>
        </w:rPr>
        <w:t>要安裝之</w:t>
      </w:r>
      <w:r w:rsidRPr="007C17F3">
        <w:rPr>
          <w:rFonts w:ascii="Tahoma" w:eastAsia="PMingLiU" w:hAnsi="Tahoma" w:cs="Tahoma"/>
          <w:sz w:val="18"/>
          <w:szCs w:val="18"/>
        </w:rPr>
        <w:t xml:space="preserve"> Microsoft </w:t>
      </w:r>
      <w:r w:rsidRPr="007C17F3">
        <w:rPr>
          <w:rFonts w:ascii="Tahoma" w:eastAsia="PMingLiU" w:hAnsi="Tahoma" w:cs="Tahoma"/>
          <w:sz w:val="18"/>
          <w:szCs w:val="18"/>
        </w:rPr>
        <w:t>作業系統升級軟體所適用之由</w:t>
      </w:r>
      <w:r w:rsidRPr="007C17F3">
        <w:rPr>
          <w:rFonts w:ascii="Tahoma" w:eastAsia="PMingLiU" w:hAnsi="Tahoma" w:cs="Tahoma"/>
          <w:sz w:val="18"/>
          <w:szCs w:val="18"/>
        </w:rPr>
        <w:t xml:space="preserve"> Microsoft </w:t>
      </w:r>
      <w:r w:rsidRPr="007C17F3">
        <w:rPr>
          <w:rFonts w:ascii="Tahoma" w:eastAsia="PMingLiU" w:hAnsi="Tahoma" w:cs="Tahoma"/>
          <w:sz w:val="18"/>
          <w:szCs w:val="18"/>
        </w:rPr>
        <w:t>大量授權合約所提供的簽名表單的拷貝。「第三方影複</w:t>
      </w:r>
      <w:r w:rsidRPr="007C17F3">
        <w:rPr>
          <w:rFonts w:ascii="Tahoma" w:eastAsia="PMingLiU" w:hAnsi="Tahoma" w:cs="Tahoma"/>
          <w:sz w:val="18"/>
          <w:szCs w:val="18"/>
        </w:rPr>
        <w:t>/</w:t>
      </w:r>
      <w:r w:rsidRPr="007C17F3">
        <w:rPr>
          <w:rFonts w:ascii="Tahoma" w:eastAsia="PMingLiU" w:hAnsi="Tahoma" w:cs="Tahoma"/>
          <w:sz w:val="18"/>
          <w:szCs w:val="18"/>
        </w:rPr>
        <w:t>安裝</w:t>
      </w:r>
      <w:r w:rsidRPr="007C17F3">
        <w:rPr>
          <w:rFonts w:ascii="Tahoma" w:eastAsia="PMingLiU" w:hAnsi="Tahoma" w:cs="Tahoma"/>
          <w:sz w:val="18"/>
          <w:szCs w:val="18"/>
        </w:rPr>
        <w:t xml:space="preserve"> Microsoft </w:t>
      </w:r>
      <w:r w:rsidRPr="007C17F3">
        <w:rPr>
          <w:rFonts w:ascii="Tahoma" w:eastAsia="PMingLiU" w:hAnsi="Tahoma" w:cs="Tahoma"/>
          <w:sz w:val="18"/>
          <w:szCs w:val="18"/>
        </w:rPr>
        <w:t>作業系統軟體的</w:t>
      </w:r>
      <w:r w:rsidRPr="007C17F3">
        <w:rPr>
          <w:rFonts w:ascii="Tahoma" w:eastAsia="PMingLiU" w:hAnsi="Tahoma" w:cs="Tahoma"/>
          <w:sz w:val="18"/>
          <w:szCs w:val="18"/>
        </w:rPr>
        <w:t xml:space="preserve"> Microsoft </w:t>
      </w:r>
      <w:r w:rsidRPr="007C17F3">
        <w:rPr>
          <w:rFonts w:ascii="Tahoma" w:eastAsia="PMingLiU" w:hAnsi="Tahoma" w:cs="Tahoma"/>
          <w:sz w:val="18"/>
          <w:szCs w:val="18"/>
        </w:rPr>
        <w:t>使用權確認」</w:t>
      </w:r>
      <w:r w:rsidRPr="007C17F3">
        <w:rPr>
          <w:rFonts w:ascii="Tahoma" w:eastAsia="PMingLiU" w:hAnsi="Tahoma" w:cs="Tahoma"/>
          <w:sz w:val="18"/>
          <w:szCs w:val="18"/>
        </w:rPr>
        <w:t xml:space="preserve">(Microsoft License Verification for Third Party Imaging/Installing Microsoft Operating System Software) </w:t>
      </w:r>
      <w:r w:rsidRPr="007C17F3">
        <w:rPr>
          <w:rFonts w:ascii="Tahoma" w:eastAsia="PMingLiU" w:hAnsi="Tahoma" w:cs="Tahoma"/>
          <w:sz w:val="18"/>
          <w:szCs w:val="18"/>
        </w:rPr>
        <w:t>表單可於下列位置取得：</w:t>
      </w:r>
      <w:hyperlink r:id="rId43" w:history="1">
        <w:r w:rsidRPr="007C17F3">
          <w:rPr>
            <w:rStyle w:val="Hyperlink"/>
            <w:rFonts w:ascii="Tahoma" w:eastAsia="PMingLiU" w:hAnsi="Tahoma" w:cs="Tahoma"/>
            <w:color w:val="auto"/>
            <w:sz w:val="18"/>
            <w:szCs w:val="18"/>
            <w:u w:val="none"/>
          </w:rPr>
          <w:t>www.microsoft.com/licensing/contracts</w:t>
        </w:r>
      </w:hyperlink>
      <w:r w:rsidRPr="007C17F3">
        <w:rPr>
          <w:rFonts w:ascii="Tahoma" w:eastAsia="PMingLiU" w:hAnsi="Tahoma" w:cs="Tahoma"/>
          <w:sz w:val="18"/>
          <w:szCs w:val="18"/>
        </w:rPr>
        <w:t>。</w:t>
      </w:r>
    </w:p>
    <w:p w:rsidR="00B73A46" w:rsidRPr="007C17F3" w:rsidRDefault="005D46BA" w:rsidP="00B24C9D">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7C17F3">
        <w:rPr>
          <w:rFonts w:ascii="Tahoma" w:eastAsia="PMingLiU" w:hAnsi="Tahoma" w:cs="Tahoma"/>
          <w:b/>
          <w:bCs/>
          <w:sz w:val="18"/>
          <w:szCs w:val="18"/>
        </w:rPr>
        <w:t>Windows Intune (</w:t>
      </w:r>
      <w:r w:rsidRPr="007C17F3">
        <w:rPr>
          <w:rFonts w:ascii="Tahoma" w:eastAsia="PMingLiU" w:hAnsi="Tahoma" w:cs="Tahoma"/>
          <w:b/>
          <w:bCs/>
          <w:sz w:val="18"/>
          <w:szCs w:val="18"/>
        </w:rPr>
        <w:t>每一裝置</w:t>
      </w:r>
      <w:r w:rsidRPr="007C17F3">
        <w:rPr>
          <w:rFonts w:ascii="Tahoma" w:eastAsia="PMingLiU" w:hAnsi="Tahoma" w:cs="Tahoma"/>
          <w:b/>
          <w:bCs/>
          <w:sz w:val="18"/>
          <w:szCs w:val="18"/>
        </w:rPr>
        <w:t>)</w:t>
      </w:r>
    </w:p>
    <w:p w:rsidR="00B24C9D" w:rsidRPr="007C17F3" w:rsidRDefault="0071258F" w:rsidP="00B24C9D">
      <w:pPr>
        <w:ind w:left="720"/>
        <w:rPr>
          <w:rFonts w:eastAsia="PMingLiU" w:cs="Tahoma"/>
          <w:szCs w:val="18"/>
        </w:rPr>
      </w:pPr>
      <w:r w:rsidRPr="007C17F3">
        <w:rPr>
          <w:rFonts w:eastAsia="PMingLiU" w:cs="Tahoma"/>
          <w:szCs w:val="18"/>
        </w:rPr>
        <w:t>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係依訂閱使用權而取得。其中包括升級至</w:t>
      </w:r>
      <w:r w:rsidRPr="007C17F3">
        <w:rPr>
          <w:rFonts w:eastAsia="PMingLiU" w:cs="Tahoma"/>
          <w:szCs w:val="18"/>
        </w:rPr>
        <w:t xml:space="preserve"> Windows </w:t>
      </w:r>
      <w:r w:rsidRPr="007C17F3">
        <w:rPr>
          <w:rFonts w:eastAsia="PMingLiU" w:cs="Tahoma"/>
          <w:szCs w:val="18"/>
        </w:rPr>
        <w:t>桌面作業系統及對該作業系統的使用權利。因此，如同</w:t>
      </w:r>
      <w:r w:rsidRPr="007C17F3">
        <w:rPr>
          <w:rFonts w:eastAsia="PMingLiU" w:cs="Tahoma"/>
          <w:szCs w:val="18"/>
        </w:rPr>
        <w:t xml:space="preserve"> Windows Pro </w:t>
      </w:r>
      <w:r w:rsidRPr="007C17F3">
        <w:rPr>
          <w:rFonts w:eastAsia="PMingLiU" w:cs="Tahoma"/>
          <w:szCs w:val="18"/>
        </w:rPr>
        <w:t>升級一般，　貴用戶取得並用來執行</w:t>
      </w:r>
      <w:r w:rsidRPr="007C17F3">
        <w:rPr>
          <w:rFonts w:eastAsia="PMingLiU" w:cs="Tahoma"/>
          <w:szCs w:val="18"/>
        </w:rPr>
        <w:t xml:space="preserve"> 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之每個桌面裝置，皆須經授權始得執行以上所載明之其中一項適用的合格作業系統。</w:t>
      </w:r>
    </w:p>
    <w:p w:rsidR="00B73A46" w:rsidRPr="007C17F3" w:rsidRDefault="00B73A46" w:rsidP="00B24C9D">
      <w:pPr>
        <w:ind w:left="720"/>
        <w:rPr>
          <w:rFonts w:eastAsia="PMingLiU" w:cs="Tahoma"/>
          <w:szCs w:val="18"/>
        </w:rPr>
      </w:pPr>
      <w:r w:rsidRPr="007C17F3">
        <w:rPr>
          <w:rFonts w:eastAsia="PMingLiU" w:cs="Tahoma"/>
          <w:szCs w:val="18"/>
        </w:rPr>
        <w:t xml:space="preserve"> </w:t>
      </w:r>
    </w:p>
    <w:p w:rsidR="00B73A46" w:rsidRPr="007C17F3" w:rsidRDefault="00B73A46" w:rsidP="00B24C9D">
      <w:pPr>
        <w:ind w:left="720"/>
        <w:rPr>
          <w:rFonts w:eastAsia="PMingLiU" w:cs="Tahoma"/>
          <w:szCs w:val="18"/>
        </w:rPr>
      </w:pPr>
      <w:r w:rsidRPr="007C17F3">
        <w:rPr>
          <w:rFonts w:eastAsia="PMingLiU" w:cs="Tahoma"/>
          <w:szCs w:val="18"/>
        </w:rPr>
        <w:t>以上「合格</w:t>
      </w:r>
      <w:r w:rsidRPr="007C17F3">
        <w:rPr>
          <w:rFonts w:eastAsia="PMingLiU" w:cs="Tahoma"/>
          <w:szCs w:val="18"/>
        </w:rPr>
        <w:t xml:space="preserve"> OS </w:t>
      </w:r>
      <w:r w:rsidRPr="007C17F3">
        <w:rPr>
          <w:rFonts w:eastAsia="PMingLiU" w:cs="Tahoma"/>
          <w:szCs w:val="18"/>
        </w:rPr>
        <w:t>規則」所述</w:t>
      </w:r>
      <w:r w:rsidRPr="007C17F3">
        <w:rPr>
          <w:rFonts w:eastAsia="PMingLiU" w:cs="Tahoma"/>
          <w:szCs w:val="18"/>
        </w:rPr>
        <w:t xml:space="preserve"> Windows Pro </w:t>
      </w:r>
      <w:r w:rsidRPr="007C17F3">
        <w:rPr>
          <w:rFonts w:eastAsia="PMingLiU" w:cs="Tahoma"/>
          <w:szCs w:val="18"/>
        </w:rPr>
        <w:t>升級使用權之取得所適用的條件，可適用於</w:t>
      </w:r>
      <w:r w:rsidRPr="007C17F3">
        <w:rPr>
          <w:rFonts w:eastAsia="PMingLiU" w:cs="Tahoma"/>
          <w:szCs w:val="18"/>
        </w:rPr>
        <w:t xml:space="preserve"> 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使用權之取得。</w:t>
      </w:r>
    </w:p>
    <w:p w:rsidR="00B24C9D" w:rsidRPr="007C17F3" w:rsidRDefault="00B24C9D" w:rsidP="00B24C9D">
      <w:pPr>
        <w:ind w:left="720"/>
        <w:rPr>
          <w:rFonts w:eastAsia="PMingLiU" w:cs="Tahoma"/>
          <w:szCs w:val="18"/>
        </w:rPr>
      </w:pPr>
    </w:p>
    <w:p w:rsidR="00B24C9D" w:rsidRPr="007C17F3" w:rsidRDefault="0085061F" w:rsidP="00B24C9D">
      <w:pPr>
        <w:keepNext/>
        <w:ind w:left="720"/>
        <w:rPr>
          <w:rFonts w:eastAsia="PMingLiU" w:cs="Tahoma"/>
          <w:szCs w:val="18"/>
        </w:rPr>
      </w:pPr>
      <w:r w:rsidRPr="007C17F3">
        <w:rPr>
          <w:rFonts w:eastAsia="PMingLiU" w:cs="Tahoma"/>
          <w:szCs w:val="18"/>
        </w:rPr>
        <w:t>將</w:t>
      </w:r>
      <w:r w:rsidRPr="007C17F3">
        <w:rPr>
          <w:rFonts w:eastAsia="PMingLiU" w:cs="Tahoma"/>
          <w:szCs w:val="18"/>
        </w:rPr>
        <w:t xml:space="preserve"> 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視同</w:t>
      </w:r>
      <w:r w:rsidRPr="007C17F3">
        <w:rPr>
          <w:rFonts w:eastAsia="PMingLiU" w:cs="Tahoma"/>
          <w:szCs w:val="18"/>
        </w:rPr>
        <w:t xml:space="preserve"> Enterprise </w:t>
      </w:r>
      <w:r w:rsidRPr="007C17F3">
        <w:rPr>
          <w:rFonts w:eastAsia="PMingLiU" w:cs="Tahoma"/>
          <w:szCs w:val="18"/>
        </w:rPr>
        <w:t>線上服務般取得以滿足</w:t>
      </w:r>
      <w:r w:rsidRPr="007C17F3">
        <w:rPr>
          <w:rFonts w:eastAsia="PMingLiU" w:cs="Tahoma"/>
          <w:szCs w:val="18"/>
        </w:rPr>
        <w:t xml:space="preserve"> Enterprise </w:t>
      </w:r>
      <w:r w:rsidRPr="007C17F3">
        <w:rPr>
          <w:rFonts w:eastAsia="PMingLiU" w:cs="Tahoma"/>
          <w:szCs w:val="18"/>
        </w:rPr>
        <w:t>產品需求者：如需簽署時取得之使用權，請參閱上表中的「新</w:t>
      </w:r>
      <w:r w:rsidRPr="007C17F3">
        <w:rPr>
          <w:rFonts w:eastAsia="PMingLiU" w:cs="Tahoma"/>
          <w:szCs w:val="18"/>
        </w:rPr>
        <w:t xml:space="preserve"> EA/OV-CW</w:t>
      </w:r>
      <w:r w:rsidRPr="007C17F3">
        <w:rPr>
          <w:rFonts w:eastAsia="PMingLiU" w:cs="Tahoma"/>
          <w:szCs w:val="18"/>
        </w:rPr>
        <w:t>」欄，而其他時間所取得之使用權或依以下「使用權之重新指定」小節所述重新指定為已許可的使用權，則請參閱上表之「現有</w:t>
      </w:r>
      <w:r w:rsidRPr="007C17F3">
        <w:rPr>
          <w:rFonts w:eastAsia="PMingLiU" w:cs="Tahoma"/>
          <w:szCs w:val="18"/>
        </w:rPr>
        <w:t xml:space="preserve"> EA/OV-CW</w:t>
      </w:r>
      <w:r w:rsidRPr="007C17F3">
        <w:rPr>
          <w:rFonts w:eastAsia="PMingLiU" w:cs="Tahoma"/>
          <w:szCs w:val="18"/>
        </w:rPr>
        <w:t>」欄。</w:t>
      </w:r>
    </w:p>
    <w:p w:rsidR="0085061F" w:rsidRPr="007C17F3" w:rsidRDefault="0085061F" w:rsidP="00B24C9D">
      <w:pPr>
        <w:keepNext/>
        <w:ind w:left="720"/>
        <w:rPr>
          <w:rFonts w:eastAsia="PMingLiU" w:cs="Tahoma"/>
          <w:szCs w:val="18"/>
        </w:rPr>
      </w:pPr>
      <w:r w:rsidRPr="007C17F3">
        <w:rPr>
          <w:rFonts w:eastAsia="PMingLiU" w:cs="Tahoma"/>
          <w:szCs w:val="18"/>
        </w:rPr>
        <w:t xml:space="preserve"> </w:t>
      </w:r>
    </w:p>
    <w:p w:rsidR="0053437B" w:rsidRPr="007C17F3" w:rsidRDefault="0053437B" w:rsidP="00B24C9D">
      <w:pPr>
        <w:ind w:left="720"/>
        <w:rPr>
          <w:rFonts w:eastAsia="PMingLiU" w:cs="Tahoma"/>
          <w:szCs w:val="18"/>
        </w:rPr>
      </w:pPr>
      <w:r w:rsidRPr="007C17F3">
        <w:rPr>
          <w:rFonts w:eastAsia="PMingLiU" w:cs="Tahoma"/>
          <w:szCs w:val="18"/>
        </w:rPr>
        <w:t>以上規則之例外是，將</w:t>
      </w:r>
      <w:r w:rsidRPr="007C17F3">
        <w:rPr>
          <w:rFonts w:eastAsia="PMingLiU" w:cs="Tahoma"/>
          <w:szCs w:val="18"/>
        </w:rPr>
        <w:t xml:space="preserve"> 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視同</w:t>
      </w:r>
      <w:r w:rsidRPr="007C17F3">
        <w:rPr>
          <w:rFonts w:eastAsia="PMingLiU" w:cs="Tahoma"/>
          <w:szCs w:val="18"/>
        </w:rPr>
        <w:t xml:space="preserve"> Enterprise </w:t>
      </w:r>
      <w:r w:rsidRPr="007C17F3">
        <w:rPr>
          <w:rFonts w:eastAsia="PMingLiU" w:cs="Tahoma"/>
          <w:szCs w:val="18"/>
        </w:rPr>
        <w:t>線上服務般取得，但並未滿足</w:t>
      </w:r>
      <w:r w:rsidRPr="007C17F3">
        <w:rPr>
          <w:rFonts w:eastAsia="PMingLiU" w:cs="Tahoma"/>
          <w:szCs w:val="18"/>
        </w:rPr>
        <w:t xml:space="preserve"> Enterprise </w:t>
      </w:r>
      <w:r w:rsidRPr="007C17F3">
        <w:rPr>
          <w:rFonts w:eastAsia="PMingLiU" w:cs="Tahoma"/>
          <w:szCs w:val="18"/>
        </w:rPr>
        <w:t>產品需求者：如需新的使用權，請參閱上表中的「新</w:t>
      </w:r>
      <w:r w:rsidRPr="007C17F3">
        <w:rPr>
          <w:rFonts w:eastAsia="PMingLiU" w:cs="Tahoma"/>
          <w:szCs w:val="18"/>
        </w:rPr>
        <w:t xml:space="preserve"> EA/OV-CW</w:t>
      </w:r>
      <w:r w:rsidRPr="007C17F3">
        <w:rPr>
          <w:rFonts w:eastAsia="PMingLiU" w:cs="Tahoma"/>
          <w:szCs w:val="18"/>
        </w:rPr>
        <w:t>」欄。</w:t>
      </w:r>
    </w:p>
    <w:p w:rsidR="00B24C9D" w:rsidRPr="007C17F3" w:rsidRDefault="00B24C9D" w:rsidP="00B24C9D">
      <w:pPr>
        <w:ind w:left="720"/>
        <w:rPr>
          <w:rFonts w:eastAsia="PMingLiU" w:cs="Tahoma"/>
          <w:szCs w:val="18"/>
        </w:rPr>
      </w:pPr>
    </w:p>
    <w:p w:rsidR="00B73A46" w:rsidRPr="007C17F3" w:rsidRDefault="00B73A46" w:rsidP="00B24C9D">
      <w:pPr>
        <w:pStyle w:val="FootnoteBulletLevel2"/>
        <w:spacing w:before="0"/>
        <w:ind w:left="720" w:firstLine="0"/>
        <w:rPr>
          <w:rFonts w:ascii="Tahoma" w:eastAsia="PMingLiU" w:hAnsi="Tahoma" w:cs="Tahoma"/>
          <w:sz w:val="18"/>
          <w:szCs w:val="18"/>
        </w:rPr>
      </w:pPr>
      <w:r w:rsidRPr="007C17F3">
        <w:rPr>
          <w:rFonts w:ascii="Tahoma" w:eastAsia="PMingLiU" w:hAnsi="Tahoma" w:cs="Tahoma"/>
          <w:sz w:val="18"/>
          <w:szCs w:val="18"/>
        </w:rPr>
        <w:t>具備有效的</w:t>
      </w:r>
      <w:r w:rsidRPr="007C17F3">
        <w:rPr>
          <w:rFonts w:ascii="Tahoma" w:eastAsia="PMingLiU" w:hAnsi="Tahoma" w:cs="Tahoma"/>
          <w:sz w:val="18"/>
          <w:szCs w:val="18"/>
        </w:rPr>
        <w:t xml:space="preserve"> Windows Intune (</w:t>
      </w:r>
      <w:r w:rsidRPr="007C17F3">
        <w:rPr>
          <w:rFonts w:ascii="Tahoma" w:eastAsia="PMingLiU" w:hAnsi="Tahoma" w:cs="Tahoma"/>
          <w:sz w:val="18"/>
          <w:szCs w:val="18"/>
        </w:rPr>
        <w:t>每一裝置</w:t>
      </w:r>
      <w:r w:rsidRPr="007C17F3">
        <w:rPr>
          <w:rFonts w:ascii="Tahoma" w:eastAsia="PMingLiU" w:hAnsi="Tahoma" w:cs="Tahoma"/>
          <w:sz w:val="18"/>
          <w:szCs w:val="18"/>
        </w:rPr>
        <w:t xml:space="preserve">) </w:t>
      </w:r>
      <w:r w:rsidRPr="007C17F3">
        <w:rPr>
          <w:rFonts w:ascii="Tahoma" w:eastAsia="PMingLiU" w:hAnsi="Tahoma" w:cs="Tahoma"/>
          <w:sz w:val="18"/>
          <w:szCs w:val="18"/>
        </w:rPr>
        <w:t>訂閱之客戶不需要解除安裝其授權裝置上的合格</w:t>
      </w:r>
      <w:r w:rsidRPr="007C17F3">
        <w:rPr>
          <w:rFonts w:ascii="Tahoma" w:eastAsia="PMingLiU" w:hAnsi="Tahoma" w:cs="Tahoma"/>
          <w:sz w:val="18"/>
          <w:szCs w:val="18"/>
        </w:rPr>
        <w:t xml:space="preserve"> OS</w:t>
      </w:r>
      <w:r w:rsidRPr="007C17F3">
        <w:rPr>
          <w:rFonts w:ascii="Tahoma" w:eastAsia="PMingLiU" w:hAnsi="Tahoma" w:cs="Tahoma"/>
          <w:sz w:val="18"/>
          <w:szCs w:val="18"/>
        </w:rPr>
        <w:t>，而且得同時安裝及執行合格之</w:t>
      </w:r>
      <w:r w:rsidRPr="007C17F3">
        <w:rPr>
          <w:rFonts w:ascii="Tahoma" w:eastAsia="PMingLiU" w:hAnsi="Tahoma" w:cs="Tahoma"/>
          <w:sz w:val="18"/>
          <w:szCs w:val="18"/>
        </w:rPr>
        <w:t xml:space="preserve"> OS </w:t>
      </w:r>
      <w:r w:rsidRPr="007C17F3">
        <w:rPr>
          <w:rFonts w:ascii="Tahoma" w:eastAsia="PMingLiU" w:hAnsi="Tahoma" w:cs="Tahoma"/>
          <w:sz w:val="18"/>
          <w:szCs w:val="18"/>
        </w:rPr>
        <w:t>及</w:t>
      </w:r>
      <w:r w:rsidRPr="007C17F3">
        <w:rPr>
          <w:rFonts w:ascii="Tahoma" w:eastAsia="PMingLiU" w:hAnsi="Tahoma" w:cs="Tahoma"/>
          <w:sz w:val="18"/>
          <w:szCs w:val="18"/>
        </w:rPr>
        <w:t xml:space="preserve"> Windows </w:t>
      </w:r>
      <w:r w:rsidRPr="007C17F3">
        <w:rPr>
          <w:rFonts w:ascii="Tahoma" w:eastAsia="PMingLiU" w:hAnsi="Tahoma" w:cs="Tahoma"/>
          <w:sz w:val="18"/>
          <w:szCs w:val="18"/>
        </w:rPr>
        <w:t>桌面作業系統。</w:t>
      </w:r>
    </w:p>
    <w:p w:rsidR="00B73A46" w:rsidRPr="007C17F3" w:rsidRDefault="00B73A46" w:rsidP="00B24C9D">
      <w:pPr>
        <w:pStyle w:val="FootnoteBulletLevel1"/>
        <w:spacing w:before="0" w:after="0"/>
        <w:ind w:left="720" w:firstLine="0"/>
        <w:rPr>
          <w:rFonts w:ascii="Tahoma" w:eastAsia="PMingLiU" w:hAnsi="Tahoma" w:cs="Tahoma"/>
          <w:sz w:val="18"/>
          <w:szCs w:val="18"/>
        </w:rPr>
      </w:pPr>
    </w:p>
    <w:p w:rsidR="00B24C9D" w:rsidRPr="007C17F3" w:rsidRDefault="00B24C9D" w:rsidP="00B24C9D">
      <w:pPr>
        <w:tabs>
          <w:tab w:val="left" w:pos="900"/>
        </w:tabs>
        <w:ind w:left="720"/>
        <w:rPr>
          <w:rFonts w:eastAsia="PMingLiU" w:cs="Tahoma"/>
          <w:szCs w:val="18"/>
        </w:rPr>
      </w:pPr>
      <w:r w:rsidRPr="007C17F3">
        <w:rPr>
          <w:rFonts w:eastAsia="PMingLiU" w:cs="Tahoma"/>
          <w:szCs w:val="18"/>
          <w:u w:val="single"/>
        </w:rPr>
        <w:t>指派使用權</w:t>
      </w:r>
      <w:r w:rsidRPr="007C17F3">
        <w:rPr>
          <w:rFonts w:eastAsia="PMingLiU" w:cs="Tahoma"/>
          <w:szCs w:val="18"/>
        </w:rPr>
        <w:t xml:space="preserve"> </w:t>
      </w:r>
    </w:p>
    <w:p w:rsidR="00B73A46" w:rsidRPr="007C17F3" w:rsidRDefault="00B73A46" w:rsidP="00B24C9D">
      <w:pPr>
        <w:tabs>
          <w:tab w:val="left" w:pos="900"/>
        </w:tabs>
        <w:ind w:left="720"/>
        <w:rPr>
          <w:rFonts w:eastAsia="PMingLiU" w:cs="Tahoma"/>
          <w:szCs w:val="18"/>
        </w:rPr>
      </w:pPr>
      <w:r w:rsidRPr="007C17F3">
        <w:rPr>
          <w:rFonts w:eastAsia="PMingLiU" w:cs="Tahoma"/>
          <w:szCs w:val="18"/>
        </w:rPr>
        <w:t>客戶必須將其</w:t>
      </w:r>
      <w:r w:rsidRPr="007C17F3">
        <w:rPr>
          <w:rFonts w:eastAsia="PMingLiU" w:cs="Tahoma"/>
          <w:szCs w:val="18"/>
        </w:rPr>
        <w:t xml:space="preserve"> 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訂閱使用權指派至已安裝合格作業系統的裝置。</w:t>
      </w:r>
    </w:p>
    <w:p w:rsidR="00B73A46" w:rsidRPr="007C17F3" w:rsidRDefault="00B73A46" w:rsidP="00B24C9D">
      <w:pPr>
        <w:pStyle w:val="FootnoteBulletLevel2"/>
        <w:spacing w:before="0"/>
        <w:ind w:left="907" w:firstLine="0"/>
        <w:rPr>
          <w:rFonts w:ascii="Tahoma" w:eastAsia="PMingLiU" w:hAnsi="Tahoma" w:cs="Tahoma"/>
          <w:sz w:val="18"/>
          <w:szCs w:val="18"/>
        </w:rPr>
      </w:pPr>
    </w:p>
    <w:p w:rsidR="00B73A46" w:rsidRPr="007C17F3" w:rsidRDefault="00B73A46" w:rsidP="00B24C9D">
      <w:pPr>
        <w:pStyle w:val="FootnoteBulletLevel1"/>
        <w:tabs>
          <w:tab w:val="clear" w:pos="900"/>
        </w:tabs>
        <w:spacing w:before="0" w:after="60"/>
        <w:ind w:left="720" w:firstLine="0"/>
        <w:rPr>
          <w:rFonts w:ascii="Tahoma" w:eastAsia="PMingLiU" w:hAnsi="Tahoma" w:cs="Tahoma"/>
          <w:sz w:val="18"/>
          <w:szCs w:val="18"/>
        </w:rPr>
      </w:pPr>
      <w:r w:rsidRPr="007C17F3">
        <w:rPr>
          <w:rFonts w:ascii="Tahoma" w:eastAsia="PMingLiU" w:hAnsi="Tahoma" w:cs="Tahoma"/>
          <w:b/>
          <w:sz w:val="18"/>
          <w:szCs w:val="18"/>
        </w:rPr>
        <w:t>Windows Intune (</w:t>
      </w:r>
      <w:r w:rsidRPr="007C17F3">
        <w:rPr>
          <w:rFonts w:ascii="Tahoma" w:eastAsia="PMingLiU" w:hAnsi="Tahoma" w:cs="Tahoma"/>
          <w:b/>
          <w:sz w:val="18"/>
          <w:szCs w:val="18"/>
        </w:rPr>
        <w:t>每一裝置</w:t>
      </w:r>
      <w:r w:rsidRPr="007C17F3">
        <w:rPr>
          <w:rFonts w:ascii="Tahoma" w:eastAsia="PMingLiU" w:hAnsi="Tahoma" w:cs="Tahoma"/>
          <w:b/>
          <w:sz w:val="18"/>
          <w:szCs w:val="18"/>
        </w:rPr>
        <w:t xml:space="preserve">) </w:t>
      </w:r>
      <w:r w:rsidRPr="007C17F3">
        <w:rPr>
          <w:rFonts w:ascii="Tahoma" w:eastAsia="PMingLiU" w:hAnsi="Tahoma" w:cs="Tahoma"/>
          <w:b/>
          <w:bCs/>
          <w:sz w:val="18"/>
          <w:szCs w:val="18"/>
        </w:rPr>
        <w:t>使用權之重新指定</w:t>
      </w:r>
    </w:p>
    <w:p w:rsidR="00B73A46" w:rsidRPr="007C17F3" w:rsidRDefault="00B73A46" w:rsidP="00B24C9D">
      <w:pPr>
        <w:pStyle w:val="BodyText"/>
        <w:spacing w:before="0" w:after="0" w:line="240" w:lineRule="auto"/>
        <w:ind w:left="720"/>
        <w:rPr>
          <w:rFonts w:ascii="Tahoma" w:eastAsia="PMingLiU" w:hAnsi="Tahoma" w:cs="Tahoma"/>
          <w:sz w:val="18"/>
          <w:szCs w:val="18"/>
          <w:lang w:eastAsia="zh-TW"/>
        </w:rPr>
      </w:pPr>
      <w:r w:rsidRPr="007C17F3">
        <w:rPr>
          <w:rFonts w:ascii="Tahoma" w:eastAsia="PMingLiU" w:hAnsi="Tahoma" w:cs="Tahoma"/>
          <w:color w:val="auto"/>
          <w:sz w:val="18"/>
          <w:szCs w:val="18"/>
        </w:rPr>
        <w:t>客戶可以重新指定</w:t>
      </w:r>
      <w:r w:rsidRPr="007C17F3">
        <w:rPr>
          <w:rFonts w:ascii="Tahoma" w:eastAsia="PMingLiU" w:hAnsi="Tahoma" w:cs="Tahoma"/>
          <w:color w:val="auto"/>
          <w:sz w:val="18"/>
          <w:szCs w:val="18"/>
        </w:rPr>
        <w:t xml:space="preserve"> Windows Intune (</w:t>
      </w:r>
      <w:r w:rsidRPr="007C17F3">
        <w:rPr>
          <w:rFonts w:ascii="Tahoma" w:eastAsia="PMingLiU" w:hAnsi="Tahoma" w:cs="Tahoma"/>
          <w:color w:val="auto"/>
          <w:sz w:val="18"/>
          <w:szCs w:val="18"/>
        </w:rPr>
        <w:t>每一裝置</w:t>
      </w:r>
      <w:r w:rsidRPr="007C17F3">
        <w:rPr>
          <w:rFonts w:ascii="Tahoma" w:eastAsia="PMingLiU" w:hAnsi="Tahoma" w:cs="Tahoma"/>
          <w:color w:val="auto"/>
          <w:sz w:val="18"/>
          <w:szCs w:val="18"/>
        </w:rPr>
        <w:t xml:space="preserve">) </w:t>
      </w:r>
      <w:r w:rsidRPr="007C17F3">
        <w:rPr>
          <w:rFonts w:ascii="Tahoma" w:eastAsia="PMingLiU" w:hAnsi="Tahoma" w:cs="Tahoma"/>
          <w:color w:val="auto"/>
          <w:sz w:val="18"/>
          <w:szCs w:val="18"/>
        </w:rPr>
        <w:t>使用權，但是不能以短期為基礎</w:t>
      </w:r>
      <w:r w:rsidRPr="007C17F3">
        <w:rPr>
          <w:rFonts w:ascii="Tahoma" w:eastAsia="PMingLiU" w:hAnsi="Tahoma" w:cs="Tahoma"/>
          <w:color w:val="auto"/>
          <w:sz w:val="18"/>
          <w:szCs w:val="18"/>
        </w:rPr>
        <w:t xml:space="preserve"> (</w:t>
      </w:r>
      <w:r w:rsidRPr="007C17F3">
        <w:rPr>
          <w:rFonts w:ascii="Tahoma" w:eastAsia="PMingLiU" w:hAnsi="Tahoma" w:cs="Tahoma"/>
          <w:color w:val="auto"/>
          <w:sz w:val="18"/>
          <w:szCs w:val="18"/>
        </w:rPr>
        <w:t>即不能在最近指派使用權後的</w:t>
      </w:r>
      <w:r w:rsidRPr="007C17F3">
        <w:rPr>
          <w:rFonts w:ascii="Tahoma" w:eastAsia="PMingLiU" w:hAnsi="Tahoma" w:cs="Tahoma"/>
          <w:color w:val="auto"/>
          <w:sz w:val="18"/>
          <w:szCs w:val="18"/>
        </w:rPr>
        <w:t xml:space="preserve"> 90 </w:t>
      </w:r>
      <w:r w:rsidRPr="007C17F3">
        <w:rPr>
          <w:rFonts w:ascii="Tahoma" w:eastAsia="PMingLiU" w:hAnsi="Tahoma" w:cs="Tahoma"/>
          <w:color w:val="auto"/>
          <w:sz w:val="18"/>
          <w:szCs w:val="18"/>
        </w:rPr>
        <w:t>天內進行</w:t>
      </w:r>
      <w:r w:rsidRPr="007C17F3">
        <w:rPr>
          <w:rFonts w:ascii="Tahoma" w:eastAsia="PMingLiU" w:hAnsi="Tahoma" w:cs="Tahoma"/>
          <w:color w:val="auto"/>
          <w:sz w:val="18"/>
          <w:szCs w:val="18"/>
        </w:rPr>
        <w:t>)</w:t>
      </w:r>
      <w:r w:rsidRPr="007C17F3">
        <w:rPr>
          <w:rFonts w:ascii="Tahoma" w:eastAsia="PMingLiU" w:hAnsi="Tahoma" w:cs="Tahoma"/>
          <w:color w:val="auto"/>
          <w:sz w:val="18"/>
          <w:szCs w:val="18"/>
        </w:rPr>
        <w:t>。若客戶因永久性硬體故障而淘汰現有的授權裝置，則可以立即重新指定</w:t>
      </w:r>
      <w:r w:rsidRPr="007C17F3">
        <w:rPr>
          <w:rFonts w:ascii="Tahoma" w:eastAsia="PMingLiU" w:hAnsi="Tahoma" w:cs="Tahoma"/>
          <w:color w:val="auto"/>
          <w:sz w:val="18"/>
          <w:szCs w:val="18"/>
        </w:rPr>
        <w:t xml:space="preserve"> Windows Intune </w:t>
      </w:r>
      <w:r w:rsidR="007C17F3">
        <w:rPr>
          <w:rFonts w:ascii="Tahoma" w:eastAsia="PMingLiU" w:hAnsi="Tahoma" w:cs="Tahoma"/>
          <w:color w:val="auto"/>
          <w:sz w:val="18"/>
          <w:szCs w:val="18"/>
        </w:rPr>
        <w:br/>
      </w:r>
      <w:r w:rsidRPr="007C17F3">
        <w:rPr>
          <w:rFonts w:ascii="Tahoma" w:eastAsia="PMingLiU" w:hAnsi="Tahoma" w:cs="Tahoma"/>
          <w:color w:val="auto"/>
          <w:sz w:val="18"/>
          <w:szCs w:val="18"/>
        </w:rPr>
        <w:t>(</w:t>
      </w:r>
      <w:r w:rsidRPr="007C17F3">
        <w:rPr>
          <w:rFonts w:ascii="Tahoma" w:eastAsia="PMingLiU" w:hAnsi="Tahoma" w:cs="Tahoma"/>
          <w:color w:val="auto"/>
          <w:sz w:val="18"/>
          <w:szCs w:val="18"/>
        </w:rPr>
        <w:t>每一裝置</w:t>
      </w:r>
      <w:r w:rsidRPr="007C17F3">
        <w:rPr>
          <w:rFonts w:ascii="Tahoma" w:eastAsia="PMingLiU" w:hAnsi="Tahoma" w:cs="Tahoma"/>
          <w:color w:val="auto"/>
          <w:sz w:val="18"/>
          <w:szCs w:val="18"/>
        </w:rPr>
        <w:t xml:space="preserve">) </w:t>
      </w:r>
      <w:r w:rsidRPr="007C17F3">
        <w:rPr>
          <w:rFonts w:ascii="Tahoma" w:eastAsia="PMingLiU" w:hAnsi="Tahoma" w:cs="Tahoma"/>
          <w:color w:val="auto"/>
          <w:sz w:val="18"/>
          <w:szCs w:val="18"/>
        </w:rPr>
        <w:t>使用權。要重新指定</w:t>
      </w:r>
      <w:r w:rsidRPr="007C17F3">
        <w:rPr>
          <w:rFonts w:ascii="Tahoma" w:eastAsia="PMingLiU" w:hAnsi="Tahoma" w:cs="Tahoma"/>
          <w:color w:val="auto"/>
          <w:sz w:val="18"/>
          <w:szCs w:val="18"/>
        </w:rPr>
        <w:t xml:space="preserve"> Windows Intune (</w:t>
      </w:r>
      <w:r w:rsidRPr="007C17F3">
        <w:rPr>
          <w:rFonts w:ascii="Tahoma" w:eastAsia="PMingLiU" w:hAnsi="Tahoma" w:cs="Tahoma"/>
          <w:color w:val="auto"/>
          <w:sz w:val="18"/>
          <w:szCs w:val="18"/>
        </w:rPr>
        <w:t>每一裝置</w:t>
      </w:r>
      <w:r w:rsidRPr="007C17F3">
        <w:rPr>
          <w:rFonts w:ascii="Tahoma" w:eastAsia="PMingLiU" w:hAnsi="Tahoma" w:cs="Tahoma"/>
          <w:color w:val="auto"/>
          <w:sz w:val="18"/>
          <w:szCs w:val="18"/>
        </w:rPr>
        <w:t xml:space="preserve">) </w:t>
      </w:r>
      <w:r w:rsidRPr="007C17F3">
        <w:rPr>
          <w:rFonts w:ascii="Tahoma" w:eastAsia="PMingLiU" w:hAnsi="Tahoma" w:cs="Tahoma"/>
          <w:color w:val="auto"/>
          <w:sz w:val="18"/>
          <w:szCs w:val="18"/>
        </w:rPr>
        <w:t>使用權之裝置必須符合以上所述的合格</w:t>
      </w:r>
      <w:r w:rsidRPr="007C17F3">
        <w:rPr>
          <w:rFonts w:ascii="Tahoma" w:eastAsia="PMingLiU" w:hAnsi="Tahoma" w:cs="Tahoma"/>
          <w:color w:val="auto"/>
          <w:sz w:val="18"/>
          <w:szCs w:val="18"/>
        </w:rPr>
        <w:t xml:space="preserve"> OS </w:t>
      </w:r>
      <w:r w:rsidR="007C17F3">
        <w:rPr>
          <w:rFonts w:ascii="Tahoma" w:eastAsia="PMingLiU" w:hAnsi="Tahoma" w:cs="Tahoma"/>
          <w:color w:val="auto"/>
          <w:sz w:val="18"/>
          <w:szCs w:val="18"/>
        </w:rPr>
        <w:br/>
      </w:r>
      <w:r w:rsidRPr="007C17F3">
        <w:rPr>
          <w:rFonts w:ascii="Tahoma" w:eastAsia="PMingLiU" w:hAnsi="Tahoma" w:cs="Tahoma"/>
          <w:color w:val="auto"/>
          <w:sz w:val="18"/>
          <w:szCs w:val="18"/>
        </w:rPr>
        <w:t>條件。</w:t>
      </w:r>
      <w:r w:rsidRPr="007C17F3">
        <w:rPr>
          <w:rFonts w:ascii="Tahoma" w:eastAsia="PMingLiU" w:hAnsi="Tahoma" w:cs="Tahoma"/>
          <w:color w:val="auto"/>
          <w:sz w:val="18"/>
          <w:szCs w:val="18"/>
          <w:lang w:eastAsia="zh-TW"/>
        </w:rPr>
        <w:t>該軟體必須移除，而且要從被重新指定使用權的裝置上中斷</w:t>
      </w:r>
      <w:r w:rsidRPr="007C17F3">
        <w:rPr>
          <w:rFonts w:ascii="Tahoma" w:eastAsia="PMingLiU" w:hAnsi="Tahoma" w:cs="Tahoma"/>
          <w:color w:val="auto"/>
          <w:sz w:val="18"/>
          <w:szCs w:val="18"/>
          <w:lang w:eastAsia="zh-TW"/>
        </w:rPr>
        <w:t xml:space="preserve"> Windows Intune (</w:t>
      </w:r>
      <w:r w:rsidRPr="007C17F3">
        <w:rPr>
          <w:rFonts w:ascii="Tahoma" w:eastAsia="PMingLiU" w:hAnsi="Tahoma" w:cs="Tahoma"/>
          <w:color w:val="auto"/>
          <w:sz w:val="18"/>
          <w:szCs w:val="18"/>
          <w:lang w:eastAsia="zh-TW"/>
        </w:rPr>
        <w:t>每一裝置</w:t>
      </w:r>
      <w:r w:rsidRPr="007C17F3">
        <w:rPr>
          <w:rFonts w:ascii="Tahoma" w:eastAsia="PMingLiU" w:hAnsi="Tahoma" w:cs="Tahoma"/>
          <w:color w:val="auto"/>
          <w:sz w:val="18"/>
          <w:szCs w:val="18"/>
          <w:lang w:eastAsia="zh-TW"/>
        </w:rPr>
        <w:t xml:space="preserve">) </w:t>
      </w:r>
      <w:r w:rsidRPr="007C17F3">
        <w:rPr>
          <w:rFonts w:ascii="Tahoma" w:eastAsia="PMingLiU" w:hAnsi="Tahoma" w:cs="Tahoma"/>
          <w:color w:val="auto"/>
          <w:sz w:val="18"/>
          <w:szCs w:val="18"/>
          <w:lang w:eastAsia="zh-TW"/>
        </w:rPr>
        <w:t>服務的使</w:t>
      </w:r>
      <w:r w:rsidR="007C17F3">
        <w:rPr>
          <w:rFonts w:ascii="Tahoma" w:eastAsia="PMingLiU" w:hAnsi="Tahoma" w:cs="Tahoma"/>
          <w:color w:val="auto"/>
          <w:sz w:val="18"/>
          <w:szCs w:val="18"/>
          <w:lang w:eastAsia="zh-TW"/>
        </w:rPr>
        <w:br/>
      </w:r>
      <w:r w:rsidRPr="007C17F3">
        <w:rPr>
          <w:rFonts w:ascii="Tahoma" w:eastAsia="PMingLiU" w:hAnsi="Tahoma" w:cs="Tahoma"/>
          <w:color w:val="auto"/>
          <w:sz w:val="18"/>
          <w:szCs w:val="18"/>
          <w:lang w:eastAsia="zh-TW"/>
        </w:rPr>
        <w:t>用權或存取權。</w:t>
      </w:r>
    </w:p>
    <w:p w:rsidR="00B24C9D" w:rsidRPr="007C17F3" w:rsidRDefault="00B24C9D" w:rsidP="00B24C9D">
      <w:pPr>
        <w:pStyle w:val="BodyText"/>
        <w:spacing w:before="0" w:after="0" w:line="240" w:lineRule="auto"/>
        <w:ind w:left="720"/>
        <w:rPr>
          <w:rFonts w:ascii="Tahoma" w:eastAsia="PMingLiU" w:hAnsi="Tahoma" w:cs="Tahoma"/>
          <w:sz w:val="18"/>
          <w:szCs w:val="18"/>
          <w:lang w:eastAsia="zh-TW"/>
        </w:rPr>
      </w:pPr>
    </w:p>
    <w:p w:rsidR="00B73A46" w:rsidRPr="007C17F3" w:rsidRDefault="00B73A46" w:rsidP="00B24C9D">
      <w:pPr>
        <w:autoSpaceDN w:val="0"/>
        <w:ind w:left="720"/>
        <w:rPr>
          <w:rFonts w:eastAsia="PMingLiU" w:cs="Tahoma"/>
          <w:szCs w:val="18"/>
        </w:rPr>
      </w:pPr>
      <w:r w:rsidRPr="007C17F3">
        <w:rPr>
          <w:rFonts w:eastAsia="PMingLiU" w:cs="Tahoma"/>
          <w:szCs w:val="18"/>
        </w:rPr>
        <w:t>若</w:t>
      </w:r>
      <w:r w:rsidRPr="007C17F3">
        <w:rPr>
          <w:rFonts w:eastAsia="PMingLiU" w:cs="Tahoma"/>
          <w:szCs w:val="18"/>
        </w:rPr>
        <w:t xml:space="preserve"> 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係視同</w:t>
      </w:r>
      <w:r w:rsidRPr="007C17F3">
        <w:rPr>
          <w:rFonts w:eastAsia="PMingLiU" w:cs="Tahoma"/>
          <w:szCs w:val="18"/>
        </w:rPr>
        <w:t xml:space="preserve"> Enterprise </w:t>
      </w:r>
      <w:r w:rsidRPr="007C17F3">
        <w:rPr>
          <w:rFonts w:eastAsia="PMingLiU" w:cs="Tahoma"/>
          <w:szCs w:val="18"/>
        </w:rPr>
        <w:t>線上服務進行授權以滿足</w:t>
      </w:r>
      <w:r w:rsidRPr="007C17F3">
        <w:rPr>
          <w:rFonts w:eastAsia="PMingLiU" w:cs="Tahoma"/>
          <w:szCs w:val="18"/>
        </w:rPr>
        <w:t xml:space="preserve"> Enterprise </w:t>
      </w:r>
      <w:r w:rsidRPr="007C17F3">
        <w:rPr>
          <w:rFonts w:eastAsia="PMingLiU" w:cs="Tahoma"/>
          <w:szCs w:val="18"/>
        </w:rPr>
        <w:t>產品需求，則合格</w:t>
      </w:r>
      <w:r w:rsidRPr="007C17F3">
        <w:rPr>
          <w:rFonts w:eastAsia="PMingLiU" w:cs="Tahoma"/>
          <w:szCs w:val="18"/>
        </w:rPr>
        <w:t xml:space="preserve"> OS </w:t>
      </w:r>
      <w:r w:rsidRPr="007C17F3">
        <w:rPr>
          <w:rFonts w:eastAsia="PMingLiU" w:cs="Tahoma"/>
          <w:szCs w:val="18"/>
        </w:rPr>
        <w:t>條件之例外為客戶</w:t>
      </w:r>
      <w:r w:rsidRPr="007C17F3">
        <w:rPr>
          <w:rFonts w:eastAsia="PMingLiU" w:cs="Tahoma"/>
          <w:strike/>
          <w:szCs w:val="18"/>
        </w:rPr>
        <w:t xml:space="preserve"> </w:t>
      </w:r>
      <w:r w:rsidRPr="007C17F3">
        <w:rPr>
          <w:rFonts w:eastAsia="PMingLiU" w:cs="Tahoma"/>
          <w:szCs w:val="18"/>
        </w:rPr>
        <w:t>得重新指定</w:t>
      </w:r>
      <w:r w:rsidRPr="007C17F3">
        <w:rPr>
          <w:rFonts w:eastAsia="PMingLiU" w:cs="Tahoma"/>
          <w:szCs w:val="18"/>
        </w:rPr>
        <w:t xml:space="preserve"> Windows Intune (</w:t>
      </w:r>
      <w:r w:rsidRPr="007C17F3">
        <w:rPr>
          <w:rFonts w:eastAsia="PMingLiU" w:cs="Tahoma"/>
          <w:szCs w:val="18"/>
        </w:rPr>
        <w:t>每一裝置</w:t>
      </w:r>
      <w:r w:rsidRPr="007C17F3">
        <w:rPr>
          <w:rFonts w:eastAsia="PMingLiU" w:cs="Tahoma"/>
          <w:szCs w:val="18"/>
        </w:rPr>
        <w:t xml:space="preserve">) </w:t>
      </w:r>
      <w:r w:rsidRPr="007C17F3">
        <w:rPr>
          <w:rFonts w:eastAsia="PMingLiU" w:cs="Tahoma"/>
          <w:szCs w:val="18"/>
        </w:rPr>
        <w:t>使用權至任何下列裝置，前提是該等裝置已獲得上表「新</w:t>
      </w:r>
      <w:r w:rsidRPr="007C17F3">
        <w:rPr>
          <w:rFonts w:eastAsia="PMingLiU" w:cs="Tahoma"/>
          <w:szCs w:val="18"/>
        </w:rPr>
        <w:t xml:space="preserve"> EA/OV-CW</w:t>
      </w:r>
      <w:r w:rsidRPr="007C17F3">
        <w:rPr>
          <w:rFonts w:eastAsia="PMingLiU" w:cs="Tahoma"/>
          <w:szCs w:val="18"/>
        </w:rPr>
        <w:t>」欄所列出的其中一項合格作業系統之授權，同時該合格作業系統已安裝於該裝置中：</w:t>
      </w:r>
    </w:p>
    <w:p w:rsidR="00B24C9D" w:rsidRPr="007C17F3" w:rsidRDefault="00B24C9D" w:rsidP="00B24C9D">
      <w:pPr>
        <w:autoSpaceDN w:val="0"/>
        <w:ind w:left="720"/>
        <w:rPr>
          <w:rFonts w:eastAsia="PMingLiU" w:cs="Tahoma"/>
          <w:szCs w:val="18"/>
        </w:rPr>
      </w:pPr>
    </w:p>
    <w:p w:rsidR="00B73A46" w:rsidRPr="007C17F3" w:rsidRDefault="00B73A46" w:rsidP="00346F4B">
      <w:pPr>
        <w:numPr>
          <w:ilvl w:val="3"/>
          <w:numId w:val="27"/>
        </w:numPr>
        <w:autoSpaceDN w:val="0"/>
        <w:spacing w:after="60"/>
        <w:ind w:left="1440"/>
        <w:rPr>
          <w:rFonts w:eastAsia="PMingLiU" w:cs="Tahoma"/>
          <w:szCs w:val="18"/>
          <w:lang w:eastAsia="zh-TW"/>
        </w:rPr>
      </w:pPr>
      <w:r w:rsidRPr="007C17F3">
        <w:rPr>
          <w:rFonts w:eastAsia="PMingLiU" w:cs="Tahoma"/>
          <w:szCs w:val="18"/>
        </w:rPr>
        <w:t xml:space="preserve">　</w:t>
      </w:r>
      <w:r w:rsidRPr="007C17F3">
        <w:rPr>
          <w:rFonts w:eastAsia="PMingLiU" w:cs="Tahoma"/>
          <w:szCs w:val="18"/>
          <w:lang w:eastAsia="zh-TW"/>
        </w:rPr>
        <w:t>貴用戶於合併或收購中取得之裝置，及</w:t>
      </w:r>
    </w:p>
    <w:p w:rsidR="00DA7284" w:rsidRPr="007C17F3" w:rsidRDefault="00B73A46" w:rsidP="00346F4B">
      <w:pPr>
        <w:numPr>
          <w:ilvl w:val="3"/>
          <w:numId w:val="27"/>
        </w:numPr>
        <w:autoSpaceDN w:val="0"/>
        <w:spacing w:after="60"/>
        <w:ind w:left="1440"/>
        <w:rPr>
          <w:rFonts w:eastAsia="PMingLiU" w:cs="Tahoma"/>
          <w:szCs w:val="18"/>
          <w:lang w:eastAsia="zh-TW"/>
        </w:rPr>
      </w:pPr>
      <w:r w:rsidRPr="007C17F3">
        <w:rPr>
          <w:rFonts w:eastAsia="PMingLiU" w:cs="Tahoma"/>
          <w:szCs w:val="18"/>
          <w:lang w:eastAsia="zh-TW"/>
        </w:rPr>
        <w:t>約聘人員及員工擁有之裝置。</w:t>
      </w:r>
    </w:p>
    <w:p w:rsidR="00A84DF7" w:rsidRPr="007C17F3" w:rsidRDefault="00A84DF7" w:rsidP="00A84DF7">
      <w:pPr>
        <w:autoSpaceDN w:val="0"/>
        <w:spacing w:after="60"/>
        <w:rPr>
          <w:rFonts w:eastAsia="PMingLiU" w:cs="Tahoma"/>
          <w:szCs w:val="18"/>
          <w:lang w:eastAsia="zh-TW"/>
        </w:rPr>
      </w:pPr>
    </w:p>
    <w:p w:rsidR="00B73A46" w:rsidRPr="001A449E" w:rsidRDefault="00B73A46" w:rsidP="00A84DF7">
      <w:pPr>
        <w:pStyle w:val="FootnoteBulletLevel1"/>
        <w:tabs>
          <w:tab w:val="clear" w:pos="900"/>
        </w:tabs>
        <w:adjustRightInd/>
        <w:spacing w:before="0" w:after="60"/>
        <w:ind w:left="720" w:firstLine="0"/>
        <w:textAlignment w:val="auto"/>
        <w:rPr>
          <w:rFonts w:ascii="Tahoma" w:eastAsia="PMingLiU" w:hAnsi="Tahoma" w:cs="Tahoma"/>
          <w:lang w:eastAsia="zh-TW"/>
        </w:rPr>
      </w:pPr>
      <w:r w:rsidRPr="001A449E">
        <w:rPr>
          <w:rFonts w:ascii="Tahoma" w:eastAsia="PMingLiU" w:hAnsi="Tahoma" w:cs="Tahoma"/>
          <w:b/>
          <w:bCs/>
          <w:sz w:val="18"/>
          <w:szCs w:val="18"/>
          <w:lang w:eastAsia="zh-TW"/>
        </w:rPr>
        <w:t xml:space="preserve">Windows 8 </w:t>
      </w:r>
      <w:r w:rsidRPr="001A449E">
        <w:rPr>
          <w:rFonts w:ascii="Tahoma" w:eastAsia="PMingLiU" w:hAnsi="Tahoma" w:cs="Tahoma"/>
          <w:b/>
          <w:bCs/>
          <w:sz w:val="18"/>
          <w:szCs w:val="18"/>
          <w:lang w:eastAsia="zh-TW"/>
        </w:rPr>
        <w:t>專業版</w:t>
      </w:r>
      <w:r w:rsidRPr="001A449E">
        <w:rPr>
          <w:rFonts w:ascii="Tahoma" w:eastAsia="PMingLiU" w:hAnsi="Tahoma" w:cs="Tahoma"/>
          <w:b/>
          <w:bCs/>
          <w:i/>
          <w:iCs/>
          <w:sz w:val="18"/>
          <w:szCs w:val="18"/>
          <w:lang w:eastAsia="zh-TW"/>
        </w:rPr>
        <w:t xml:space="preserve"> </w:t>
      </w:r>
      <w:r w:rsidRPr="001A449E">
        <w:rPr>
          <w:rFonts w:ascii="Tahoma" w:eastAsia="PMingLiU" w:hAnsi="Tahoma" w:cs="Tahoma"/>
          <w:b/>
          <w:bCs/>
          <w:sz w:val="18"/>
          <w:szCs w:val="18"/>
          <w:lang w:eastAsia="zh-TW"/>
        </w:rPr>
        <w:t>軟體保證</w:t>
      </w:r>
      <w:r w:rsidRPr="001A449E">
        <w:rPr>
          <w:rFonts w:ascii="Tahoma" w:eastAsia="PMingLiU" w:hAnsi="Tahoma" w:cs="Tahoma"/>
          <w:b/>
          <w:sz w:val="18"/>
          <w:szCs w:val="18"/>
          <w:u w:val="single"/>
          <w:lang w:eastAsia="zh-TW"/>
        </w:rPr>
        <w:t xml:space="preserve"> </w:t>
      </w:r>
    </w:p>
    <w:p w:rsidR="00B73A46" w:rsidRPr="001A449E" w:rsidRDefault="00B73A46" w:rsidP="00A84DF7">
      <w:pPr>
        <w:pStyle w:val="FootnoteBulletLevel1"/>
        <w:spacing w:before="0" w:after="0"/>
        <w:ind w:left="720" w:firstLine="0"/>
        <w:rPr>
          <w:rFonts w:ascii="Tahoma" w:eastAsia="PMingLiU" w:hAnsi="Tahoma" w:cs="Tahoma"/>
          <w:lang w:eastAsia="zh-TW"/>
        </w:rPr>
      </w:pPr>
      <w:r w:rsidRPr="001A449E">
        <w:rPr>
          <w:rFonts w:ascii="Tahoma" w:eastAsia="PMingLiU" w:hAnsi="Tahoma" w:cs="Tahoma"/>
          <w:sz w:val="18"/>
          <w:szCs w:val="18"/>
          <w:lang w:eastAsia="zh-TW"/>
        </w:rPr>
        <w:t>想要參加</w:t>
      </w:r>
      <w:r w:rsidRPr="001A449E">
        <w:rPr>
          <w:rFonts w:ascii="Tahoma" w:eastAsia="PMingLiU" w:hAnsi="Tahoma" w:cs="Tahoma"/>
          <w:sz w:val="18"/>
          <w:szCs w:val="18"/>
          <w:lang w:eastAsia="zh-TW"/>
        </w:rPr>
        <w:t xml:space="preserve"> Windows 8 </w:t>
      </w:r>
      <w:r w:rsidRPr="001A449E">
        <w:rPr>
          <w:rFonts w:ascii="Tahoma" w:eastAsia="PMingLiU" w:hAnsi="Tahoma" w:cs="Tahoma"/>
          <w:sz w:val="18"/>
          <w:szCs w:val="18"/>
          <w:lang w:eastAsia="zh-TW"/>
        </w:rPr>
        <w:t>專業版軟體保證之客戶擁有下列選擇方案：</w:t>
      </w:r>
    </w:p>
    <w:p w:rsidR="00A84DF7" w:rsidRPr="007C17F3" w:rsidRDefault="00A84DF7" w:rsidP="00A84DF7">
      <w:pPr>
        <w:pStyle w:val="FootnoteBulletLevel1"/>
        <w:spacing w:before="0" w:after="0"/>
        <w:ind w:left="720" w:firstLine="0"/>
        <w:rPr>
          <w:rFonts w:ascii="Tahoma" w:eastAsia="PMingLiU" w:hAnsi="Tahoma" w:cs="Tahoma"/>
          <w:sz w:val="18"/>
          <w:szCs w:val="18"/>
          <w:lang w:eastAsia="zh-TW"/>
        </w:rPr>
      </w:pPr>
    </w:p>
    <w:p w:rsidR="00A84DF7" w:rsidRPr="001A449E" w:rsidRDefault="00B73A46" w:rsidP="00346F4B">
      <w:pPr>
        <w:pStyle w:val="FootnoteBulletLevel1"/>
        <w:numPr>
          <w:ilvl w:val="0"/>
          <w:numId w:val="29"/>
        </w:numPr>
        <w:adjustRightInd/>
        <w:spacing w:before="0" w:after="60"/>
        <w:textAlignment w:val="auto"/>
        <w:rPr>
          <w:rFonts w:ascii="Tahoma" w:eastAsia="PMingLiU" w:hAnsi="Tahoma" w:cs="Tahoma"/>
        </w:rPr>
      </w:pPr>
      <w:r w:rsidRPr="001A449E">
        <w:rPr>
          <w:rFonts w:ascii="Tahoma" w:eastAsia="PMingLiU" w:hAnsi="Tahoma" w:cs="Tahoma"/>
          <w:sz w:val="18"/>
          <w:szCs w:val="18"/>
        </w:rPr>
        <w:t>Select</w:t>
      </w:r>
      <w:r w:rsidRPr="001A449E">
        <w:rPr>
          <w:rFonts w:ascii="Tahoma" w:eastAsia="PMingLiU" w:hAnsi="Tahoma" w:cs="Tahoma"/>
          <w:sz w:val="18"/>
          <w:szCs w:val="18"/>
        </w:rPr>
        <w:t>。</w:t>
      </w:r>
      <w:r w:rsidRPr="001A449E">
        <w:rPr>
          <w:rFonts w:ascii="Tahoma" w:eastAsia="PMingLiU" w:hAnsi="Tahoma" w:cs="Tahoma"/>
          <w:sz w:val="18"/>
          <w:szCs w:val="18"/>
        </w:rPr>
        <w:t>Open Value (</w:t>
      </w:r>
      <w:r w:rsidRPr="001A449E">
        <w:rPr>
          <w:rFonts w:ascii="Tahoma" w:eastAsia="PMingLiU" w:hAnsi="Tahoma" w:cs="Tahoma"/>
          <w:sz w:val="18"/>
          <w:szCs w:val="18"/>
        </w:rPr>
        <w:t>非全公司選擇方案</w:t>
      </w:r>
      <w:r w:rsidRPr="001A449E">
        <w:rPr>
          <w:rFonts w:ascii="Tahoma" w:eastAsia="PMingLiU" w:hAnsi="Tahoma" w:cs="Tahoma"/>
          <w:sz w:val="18"/>
          <w:szCs w:val="18"/>
        </w:rPr>
        <w:t xml:space="preserve">) </w:t>
      </w:r>
      <w:r w:rsidRPr="001A449E">
        <w:rPr>
          <w:rFonts w:ascii="Tahoma" w:eastAsia="PMingLiU" w:hAnsi="Tahoma" w:cs="Tahoma"/>
          <w:sz w:val="18"/>
          <w:szCs w:val="18"/>
        </w:rPr>
        <w:t>及</w:t>
      </w:r>
      <w:r w:rsidRPr="001A449E">
        <w:rPr>
          <w:rFonts w:ascii="Tahoma" w:eastAsia="PMingLiU" w:hAnsi="Tahoma" w:cs="Tahoma"/>
          <w:sz w:val="18"/>
          <w:szCs w:val="18"/>
        </w:rPr>
        <w:t xml:space="preserve"> Open License </w:t>
      </w:r>
      <w:r w:rsidRPr="001A449E">
        <w:rPr>
          <w:rFonts w:ascii="Tahoma" w:eastAsia="PMingLiU" w:hAnsi="Tahoma" w:cs="Tahoma"/>
          <w:sz w:val="18"/>
          <w:szCs w:val="18"/>
        </w:rPr>
        <w:t>方案</w:t>
      </w:r>
    </w:p>
    <w:p w:rsidR="00B73A46" w:rsidRPr="001A449E" w:rsidRDefault="00B73A46" w:rsidP="00346F4B">
      <w:pPr>
        <w:numPr>
          <w:ilvl w:val="0"/>
          <w:numId w:val="30"/>
        </w:numPr>
        <w:spacing w:after="60"/>
        <w:ind w:left="1800"/>
        <w:rPr>
          <w:rFonts w:eastAsia="PMingLiU" w:cs="Tahoma"/>
        </w:rPr>
      </w:pPr>
      <w:r w:rsidRPr="001A449E">
        <w:rPr>
          <w:rFonts w:eastAsia="PMingLiU" w:cs="Tahoma"/>
          <w:szCs w:val="18"/>
          <w:bdr w:val="none" w:sz="0" w:space="0" w:color="auto" w:frame="1"/>
        </w:rPr>
        <w:t>於</w:t>
      </w:r>
      <w:r w:rsidRPr="001A449E">
        <w:rPr>
          <w:rFonts w:eastAsia="PMingLiU" w:cs="Tahoma"/>
          <w:szCs w:val="18"/>
          <w:bdr w:val="none" w:sz="0" w:space="0" w:color="auto" w:frame="1"/>
        </w:rPr>
        <w:t xml:space="preserve"> OEM</w:t>
      </w:r>
      <w:r w:rsidRPr="001A449E">
        <w:rPr>
          <w:rFonts w:eastAsia="PMingLiU" w:cs="Tahoma"/>
          <w:szCs w:val="18"/>
          <w:bdr w:val="none" w:sz="0" w:space="0" w:color="auto" w:frame="1"/>
        </w:rPr>
        <w:t>、零售商或</w:t>
      </w:r>
      <w:r w:rsidRPr="001A449E">
        <w:rPr>
          <w:rFonts w:eastAsia="PMingLiU" w:cs="Tahoma"/>
          <w:szCs w:val="18"/>
          <w:bdr w:val="none" w:sz="0" w:space="0" w:color="auto" w:frame="1"/>
        </w:rPr>
        <w:t xml:space="preserve"> GGWA </w:t>
      </w:r>
      <w:r w:rsidRPr="001A449E">
        <w:rPr>
          <w:rFonts w:eastAsia="PMingLiU" w:cs="Tahoma"/>
          <w:szCs w:val="18"/>
          <w:bdr w:val="none" w:sz="0" w:space="0" w:color="auto" w:frame="1"/>
        </w:rPr>
        <w:t>使用權訂購日期後</w:t>
      </w:r>
      <w:r w:rsidRPr="001A449E">
        <w:rPr>
          <w:rFonts w:eastAsia="PMingLiU" w:cs="Tahoma"/>
          <w:szCs w:val="18"/>
          <w:bdr w:val="none" w:sz="0" w:space="0" w:color="auto" w:frame="1"/>
        </w:rPr>
        <w:t xml:space="preserve"> 90 </w:t>
      </w:r>
      <w:r w:rsidRPr="001A449E">
        <w:rPr>
          <w:rFonts w:eastAsia="PMingLiU" w:cs="Tahoma"/>
          <w:szCs w:val="18"/>
          <w:bdr w:val="none" w:sz="0" w:space="0" w:color="auto" w:frame="1"/>
        </w:rPr>
        <w:t>天內，取得透過</w:t>
      </w:r>
      <w:r w:rsidRPr="001A449E">
        <w:rPr>
          <w:rFonts w:eastAsia="PMingLiU" w:cs="Tahoma"/>
          <w:szCs w:val="18"/>
          <w:bdr w:val="none" w:sz="0" w:space="0" w:color="auto" w:frame="1"/>
        </w:rPr>
        <w:t xml:space="preserve"> OEM</w:t>
      </w:r>
      <w:r w:rsidRPr="001A449E">
        <w:rPr>
          <w:rFonts w:eastAsia="PMingLiU" w:cs="Tahoma"/>
          <w:szCs w:val="18"/>
          <w:bdr w:val="none" w:sz="0" w:space="0" w:color="auto" w:frame="1"/>
        </w:rPr>
        <w:t>、零售商或</w:t>
      </w:r>
      <w:r w:rsidRPr="001A449E">
        <w:rPr>
          <w:rFonts w:eastAsia="PMingLiU" w:cs="Tahoma"/>
          <w:szCs w:val="18"/>
          <w:bdr w:val="none" w:sz="0" w:space="0" w:color="auto" w:frame="1"/>
        </w:rPr>
        <w:t xml:space="preserve"> Get Genuine Windows </w:t>
      </w:r>
      <w:r w:rsidRPr="001A449E">
        <w:rPr>
          <w:rFonts w:eastAsia="PMingLiU" w:cs="Tahoma"/>
          <w:szCs w:val="18"/>
          <w:bdr w:val="none" w:sz="0" w:space="0" w:color="auto" w:frame="1"/>
        </w:rPr>
        <w:t>合約</w:t>
      </w:r>
      <w:r w:rsidRPr="001A449E">
        <w:rPr>
          <w:rFonts w:eastAsia="PMingLiU" w:cs="Tahoma"/>
          <w:szCs w:val="18"/>
          <w:bdr w:val="none" w:sz="0" w:space="0" w:color="auto" w:frame="1"/>
        </w:rPr>
        <w:t xml:space="preserve"> (GGWA) (</w:t>
      </w:r>
      <w:r w:rsidRPr="001A449E">
        <w:rPr>
          <w:rFonts w:eastAsia="PMingLiU" w:cs="Tahoma"/>
          <w:szCs w:val="18"/>
          <w:bdr w:val="none" w:sz="0" w:space="0" w:color="auto" w:frame="1"/>
        </w:rPr>
        <w:t>在部分國家</w:t>
      </w:r>
      <w:r w:rsidRPr="001A449E">
        <w:rPr>
          <w:rFonts w:eastAsia="PMingLiU" w:cs="Tahoma"/>
          <w:szCs w:val="18"/>
          <w:bdr w:val="none" w:sz="0" w:space="0" w:color="auto" w:frame="1"/>
        </w:rPr>
        <w:t>/</w:t>
      </w:r>
      <w:r w:rsidRPr="001A449E">
        <w:rPr>
          <w:rFonts w:eastAsia="PMingLiU" w:cs="Tahoma"/>
          <w:szCs w:val="18"/>
          <w:bdr w:val="none" w:sz="0" w:space="0" w:color="auto" w:frame="1"/>
        </w:rPr>
        <w:t>地區也稱為「</w:t>
      </w:r>
      <w:r w:rsidRPr="001A449E">
        <w:rPr>
          <w:rFonts w:eastAsia="PMingLiU" w:cs="Tahoma"/>
          <w:szCs w:val="18"/>
          <w:bdr w:val="none" w:sz="0" w:space="0" w:color="auto" w:frame="1"/>
        </w:rPr>
        <w:t>Get Genuine Solution</w:t>
      </w:r>
      <w:r w:rsidRPr="001A449E">
        <w:rPr>
          <w:rFonts w:eastAsia="PMingLiU" w:cs="Tahoma"/>
          <w:szCs w:val="18"/>
          <w:bdr w:val="none" w:sz="0" w:space="0" w:color="auto" w:frame="1"/>
        </w:rPr>
        <w:t>」</w:t>
      </w:r>
      <w:r w:rsidRPr="001A449E">
        <w:rPr>
          <w:rFonts w:eastAsia="PMingLiU" w:cs="Tahoma"/>
          <w:szCs w:val="18"/>
          <w:bdr w:val="none" w:sz="0" w:space="0" w:color="auto" w:frame="1"/>
        </w:rPr>
        <w:t xml:space="preserve">) </w:t>
      </w:r>
      <w:r w:rsidRPr="001A449E">
        <w:rPr>
          <w:rFonts w:eastAsia="PMingLiU" w:cs="Tahoma"/>
          <w:szCs w:val="18"/>
          <w:bdr w:val="none" w:sz="0" w:space="0" w:color="auto" w:frame="1"/>
        </w:rPr>
        <w:t>授權之</w:t>
      </w:r>
      <w:r w:rsidRPr="001A449E">
        <w:rPr>
          <w:rFonts w:eastAsia="PMingLiU" w:cs="Tahoma"/>
          <w:szCs w:val="18"/>
          <w:bdr w:val="none" w:sz="0" w:space="0" w:color="auto" w:frame="1"/>
        </w:rPr>
        <w:t xml:space="preserve"> Windows 8 </w:t>
      </w:r>
      <w:r w:rsidRPr="001A449E">
        <w:rPr>
          <w:rFonts w:eastAsia="PMingLiU" w:cs="Tahoma"/>
          <w:szCs w:val="18"/>
          <w:bdr w:val="none" w:sz="0" w:space="0" w:color="auto" w:frame="1"/>
        </w:rPr>
        <w:t>專業版或</w:t>
      </w:r>
      <w:r w:rsidRPr="001A449E">
        <w:rPr>
          <w:rFonts w:eastAsia="PMingLiU" w:cs="Tahoma"/>
          <w:szCs w:val="18"/>
          <w:bdr w:val="none" w:sz="0" w:space="0" w:color="auto" w:frame="1"/>
        </w:rPr>
        <w:t xml:space="preserve"> Windows 7 </w:t>
      </w:r>
      <w:r w:rsidRPr="001A449E">
        <w:rPr>
          <w:rFonts w:eastAsia="PMingLiU" w:cs="Tahoma"/>
          <w:szCs w:val="18"/>
          <w:bdr w:val="none" w:sz="0" w:space="0" w:color="auto" w:frame="1"/>
        </w:rPr>
        <w:t>專業版</w:t>
      </w:r>
      <w:r w:rsidRPr="001A449E">
        <w:rPr>
          <w:rFonts w:eastAsia="PMingLiU" w:cs="Tahoma"/>
          <w:szCs w:val="18"/>
          <w:bdr w:val="none" w:sz="0" w:space="0" w:color="auto" w:frame="1"/>
        </w:rPr>
        <w:t xml:space="preserve"> (32 </w:t>
      </w:r>
      <w:r w:rsidRPr="001A449E">
        <w:rPr>
          <w:rFonts w:eastAsia="PMingLiU" w:cs="Tahoma"/>
          <w:szCs w:val="18"/>
          <w:bdr w:val="none" w:sz="0" w:space="0" w:color="auto" w:frame="1"/>
        </w:rPr>
        <w:t>位元或</w:t>
      </w:r>
      <w:r w:rsidRPr="001A449E">
        <w:rPr>
          <w:rFonts w:eastAsia="PMingLiU" w:cs="Tahoma"/>
          <w:szCs w:val="18"/>
          <w:bdr w:val="none" w:sz="0" w:space="0" w:color="auto" w:frame="1"/>
        </w:rPr>
        <w:t xml:space="preserve"> 64 </w:t>
      </w:r>
      <w:r w:rsidRPr="001A449E">
        <w:rPr>
          <w:rFonts w:eastAsia="PMingLiU" w:cs="Tahoma"/>
          <w:szCs w:val="18"/>
          <w:bdr w:val="none" w:sz="0" w:space="0" w:color="auto" w:frame="1"/>
        </w:rPr>
        <w:t>位元或</w:t>
      </w:r>
      <w:r w:rsidRPr="001A449E">
        <w:rPr>
          <w:rFonts w:eastAsia="PMingLiU" w:cs="Tahoma"/>
          <w:szCs w:val="18"/>
          <w:bdr w:val="none" w:sz="0" w:space="0" w:color="auto" w:frame="1"/>
        </w:rPr>
        <w:t xml:space="preserve"> N</w:t>
      </w:r>
      <w:r w:rsidRPr="001A449E">
        <w:rPr>
          <w:rFonts w:eastAsia="PMingLiU" w:cs="Tahoma"/>
          <w:szCs w:val="18"/>
          <w:bdr w:val="none" w:sz="0" w:space="0" w:color="auto" w:frame="1"/>
        </w:rPr>
        <w:t>、</w:t>
      </w:r>
      <w:r w:rsidRPr="001A449E">
        <w:rPr>
          <w:rFonts w:eastAsia="PMingLiU" w:cs="Tahoma"/>
          <w:szCs w:val="18"/>
          <w:bdr w:val="none" w:sz="0" w:space="0" w:color="auto" w:frame="1"/>
        </w:rPr>
        <w:t xml:space="preserve">K </w:t>
      </w:r>
      <w:r w:rsidRPr="001A449E">
        <w:rPr>
          <w:rFonts w:eastAsia="PMingLiU" w:cs="Tahoma"/>
          <w:szCs w:val="18"/>
          <w:bdr w:val="none" w:sz="0" w:space="0" w:color="auto" w:frame="1"/>
        </w:rPr>
        <w:t>或</w:t>
      </w:r>
      <w:r w:rsidRPr="001A449E">
        <w:rPr>
          <w:rFonts w:eastAsia="PMingLiU" w:cs="Tahoma"/>
          <w:szCs w:val="18"/>
          <w:bdr w:val="none" w:sz="0" w:space="0" w:color="auto" w:frame="1"/>
        </w:rPr>
        <w:t xml:space="preserve"> KN </w:t>
      </w:r>
      <w:r w:rsidRPr="001A449E">
        <w:rPr>
          <w:rFonts w:eastAsia="PMingLiU" w:cs="Tahoma"/>
          <w:szCs w:val="18"/>
          <w:bdr w:val="none" w:sz="0" w:space="0" w:color="auto" w:frame="1"/>
        </w:rPr>
        <w:t>版本</w:t>
      </w:r>
      <w:r w:rsidRPr="001A449E">
        <w:rPr>
          <w:rFonts w:eastAsia="PMingLiU" w:cs="Tahoma"/>
          <w:szCs w:val="18"/>
          <w:bdr w:val="none" w:sz="0" w:space="0" w:color="auto" w:frame="1"/>
        </w:rPr>
        <w:t>)</w:t>
      </w:r>
      <w:r w:rsidRPr="001A449E">
        <w:rPr>
          <w:rFonts w:eastAsia="PMingLiU" w:cs="Tahoma"/>
          <w:szCs w:val="18"/>
          <w:bdr w:val="none" w:sz="0" w:space="0" w:color="auto" w:frame="1"/>
        </w:rPr>
        <w:t>。</w:t>
      </w:r>
      <w:r w:rsidRPr="001A449E">
        <w:rPr>
          <w:rFonts w:eastAsia="PMingLiU" w:cs="Tahoma"/>
          <w:szCs w:val="18"/>
          <w:bdr w:val="none" w:sz="0" w:space="0" w:color="auto" w:frame="1"/>
        </w:rPr>
        <w:t>(</w:t>
      </w:r>
      <w:r w:rsidRPr="001A449E">
        <w:rPr>
          <w:rFonts w:eastAsia="PMingLiU" w:cs="Tahoma"/>
          <w:szCs w:val="18"/>
          <w:bdr w:val="none" w:sz="0" w:space="0" w:color="auto" w:frame="1"/>
        </w:rPr>
        <w:t>生效日期</w:t>
      </w:r>
      <w:r w:rsidRPr="001A449E">
        <w:rPr>
          <w:rFonts w:eastAsia="PMingLiU" w:cs="Tahoma"/>
          <w:szCs w:val="18"/>
          <w:bdr w:val="none" w:sz="0" w:space="0" w:color="auto" w:frame="1"/>
        </w:rPr>
        <w:t xml:space="preserve"> 2009 </w:t>
      </w:r>
      <w:r w:rsidRPr="001A449E">
        <w:rPr>
          <w:rFonts w:eastAsia="PMingLiU" w:cs="Tahoma"/>
          <w:szCs w:val="18"/>
          <w:bdr w:val="none" w:sz="0" w:space="0" w:color="auto" w:frame="1"/>
        </w:rPr>
        <w:t>年</w:t>
      </w:r>
      <w:r w:rsidRPr="001A449E">
        <w:rPr>
          <w:rFonts w:eastAsia="PMingLiU" w:cs="Tahoma"/>
          <w:szCs w:val="18"/>
          <w:bdr w:val="none" w:sz="0" w:space="0" w:color="auto" w:frame="1"/>
        </w:rPr>
        <w:t xml:space="preserve"> 9 </w:t>
      </w:r>
      <w:r w:rsidRPr="001A449E">
        <w:rPr>
          <w:rFonts w:eastAsia="PMingLiU" w:cs="Tahoma"/>
          <w:szCs w:val="18"/>
          <w:bdr w:val="none" w:sz="0" w:space="0" w:color="auto" w:frame="1"/>
        </w:rPr>
        <w:t>月</w:t>
      </w:r>
      <w:r w:rsidRPr="001A449E">
        <w:rPr>
          <w:rFonts w:eastAsia="PMingLiU" w:cs="Tahoma"/>
          <w:szCs w:val="18"/>
          <w:bdr w:val="none" w:sz="0" w:space="0" w:color="auto" w:frame="1"/>
        </w:rPr>
        <w:t xml:space="preserve"> 1 </w:t>
      </w:r>
      <w:r w:rsidRPr="001A449E">
        <w:rPr>
          <w:rFonts w:eastAsia="PMingLiU" w:cs="Tahoma"/>
          <w:szCs w:val="18"/>
          <w:bdr w:val="none" w:sz="0" w:space="0" w:color="auto" w:frame="1"/>
        </w:rPr>
        <w:t>日</w:t>
      </w:r>
      <w:r w:rsidRPr="001A449E">
        <w:rPr>
          <w:rFonts w:eastAsia="PMingLiU" w:cs="Tahoma"/>
          <w:szCs w:val="18"/>
          <w:bdr w:val="none" w:sz="0" w:space="0" w:color="auto" w:frame="1"/>
        </w:rPr>
        <w:t>)</w:t>
      </w:r>
    </w:p>
    <w:p w:rsidR="00B73A46" w:rsidRPr="001A449E" w:rsidRDefault="00B73A46" w:rsidP="00346F4B">
      <w:pPr>
        <w:pStyle w:val="Footnotedash"/>
        <w:numPr>
          <w:ilvl w:val="0"/>
          <w:numId w:val="30"/>
        </w:numPr>
        <w:adjustRightInd/>
        <w:spacing w:before="0"/>
        <w:ind w:left="1800"/>
        <w:textAlignment w:val="auto"/>
        <w:rPr>
          <w:rFonts w:ascii="Tahoma" w:eastAsia="PMingLiU" w:hAnsi="Tahoma" w:cs="Tahoma"/>
          <w:lang w:eastAsia="zh-TW"/>
        </w:rPr>
      </w:pPr>
      <w:r w:rsidRPr="001A449E">
        <w:rPr>
          <w:rFonts w:ascii="Tahoma" w:eastAsia="PMingLiU" w:hAnsi="Tahoma" w:cs="Tahoma"/>
          <w:sz w:val="18"/>
          <w:szCs w:val="18"/>
          <w:lang w:eastAsia="zh-TW"/>
        </w:rPr>
        <w:t>於</w:t>
      </w:r>
      <w:r w:rsidRPr="001A449E">
        <w:rPr>
          <w:rFonts w:ascii="Tahoma" w:eastAsia="PMingLiU" w:hAnsi="Tahoma" w:cs="Tahoma"/>
          <w:sz w:val="18"/>
          <w:szCs w:val="18"/>
          <w:lang w:eastAsia="zh-TW"/>
        </w:rPr>
        <w:t xml:space="preserve"> Windows 8 </w:t>
      </w:r>
      <w:r w:rsidRPr="001A449E">
        <w:rPr>
          <w:rFonts w:ascii="Tahoma" w:eastAsia="PMingLiU" w:hAnsi="Tahoma" w:cs="Tahoma"/>
          <w:sz w:val="18"/>
          <w:szCs w:val="18"/>
          <w:lang w:eastAsia="zh-TW"/>
        </w:rPr>
        <w:t>專業版或</w:t>
      </w:r>
      <w:r w:rsidRPr="001A449E">
        <w:rPr>
          <w:rFonts w:ascii="Tahoma" w:eastAsia="PMingLiU" w:hAnsi="Tahoma" w:cs="Tahoma"/>
          <w:sz w:val="18"/>
          <w:szCs w:val="18"/>
          <w:lang w:eastAsia="zh-TW"/>
        </w:rPr>
        <w:t xml:space="preserve"> Windows 7 </w:t>
      </w:r>
      <w:r w:rsidRPr="001A449E">
        <w:rPr>
          <w:rFonts w:ascii="Tahoma" w:eastAsia="PMingLiU" w:hAnsi="Tahoma" w:cs="Tahoma"/>
          <w:sz w:val="18"/>
          <w:szCs w:val="18"/>
          <w:lang w:eastAsia="zh-TW"/>
        </w:rPr>
        <w:t>專業版軟體保證範圍屆滿後續約桌面作業系統之軟體保證。</w:t>
      </w:r>
    </w:p>
    <w:p w:rsidR="00B73A46" w:rsidRPr="001A449E" w:rsidRDefault="00B73A46" w:rsidP="00A84DF7">
      <w:pPr>
        <w:pStyle w:val="Footnotedash"/>
        <w:spacing w:before="0" w:after="0"/>
        <w:ind w:left="720" w:firstLine="0"/>
        <w:rPr>
          <w:rFonts w:ascii="Tahoma" w:eastAsia="PMingLiU" w:hAnsi="Tahoma" w:cs="Tahoma"/>
          <w:lang w:eastAsia="zh-TW"/>
        </w:rPr>
      </w:pPr>
      <w:r w:rsidRPr="001A449E">
        <w:rPr>
          <w:rFonts w:ascii="Tahoma" w:eastAsia="PMingLiU" w:hAnsi="Tahoma" w:cs="Tahoma"/>
          <w:sz w:val="18"/>
          <w:szCs w:val="18"/>
          <w:lang w:eastAsia="zh-TW"/>
        </w:rPr>
        <w:t>以上建立的時段可能會基於有限時間之促銷目的而延長。如需詳細資訊，請參閱</w:t>
      </w:r>
      <w:hyperlink w:anchor="_SECTION_3_–" w:history="1">
        <w:r w:rsidRPr="001A449E">
          <w:rPr>
            <w:rStyle w:val="Hyperlink"/>
            <w:rFonts w:ascii="Tahoma" w:eastAsia="PMingLiU" w:hAnsi="Tahoma" w:cs="Tahoma"/>
            <w:color w:val="auto"/>
            <w:sz w:val="18"/>
            <w:szCs w:val="18"/>
            <w:u w:val="none"/>
            <w:lang w:eastAsia="zh-TW"/>
          </w:rPr>
          <w:t>第</w:t>
        </w:r>
        <w:r w:rsidRPr="001A449E">
          <w:rPr>
            <w:rStyle w:val="Hyperlink"/>
            <w:rFonts w:ascii="Tahoma" w:eastAsia="PMingLiU" w:hAnsi="Tahoma" w:cs="Tahoma"/>
            <w:color w:val="auto"/>
            <w:sz w:val="18"/>
            <w:szCs w:val="18"/>
            <w:u w:val="none"/>
            <w:lang w:eastAsia="zh-TW"/>
          </w:rPr>
          <w:t xml:space="preserve"> 3 </w:t>
        </w:r>
        <w:r w:rsidRPr="001A449E">
          <w:rPr>
            <w:rStyle w:val="Hyperlink"/>
            <w:rFonts w:ascii="Tahoma" w:eastAsia="PMingLiU" w:hAnsi="Tahoma" w:cs="Tahoma"/>
            <w:color w:val="auto"/>
            <w:sz w:val="18"/>
            <w:szCs w:val="18"/>
            <w:u w:val="none"/>
            <w:lang w:eastAsia="zh-TW"/>
          </w:rPr>
          <w:t>節</w:t>
        </w:r>
      </w:hyperlink>
      <w:r w:rsidRPr="001A449E">
        <w:rPr>
          <w:rFonts w:ascii="Tahoma" w:eastAsia="PMingLiU" w:hAnsi="Tahoma" w:cs="Tahoma"/>
          <w:sz w:val="18"/>
          <w:szCs w:val="18"/>
          <w:lang w:eastAsia="zh-TW"/>
        </w:rPr>
        <w:t>。</w:t>
      </w:r>
    </w:p>
    <w:p w:rsidR="00A84DF7" w:rsidRPr="00980CF9" w:rsidRDefault="00A84DF7" w:rsidP="00A84DF7">
      <w:pPr>
        <w:pStyle w:val="Footnotedash"/>
        <w:spacing w:before="0" w:after="0"/>
        <w:ind w:left="720" w:firstLine="0"/>
        <w:rPr>
          <w:rFonts w:ascii="Tahoma" w:eastAsia="PMingLiU" w:hAnsi="Tahoma" w:cs="Tahoma"/>
          <w:sz w:val="18"/>
          <w:szCs w:val="18"/>
          <w:lang w:eastAsia="zh-TW"/>
        </w:rPr>
      </w:pPr>
    </w:p>
    <w:p w:rsidR="00B73A46" w:rsidRPr="001A449E" w:rsidRDefault="00B73A46" w:rsidP="00346F4B">
      <w:pPr>
        <w:pStyle w:val="FootnoteBulletLevel2"/>
        <w:numPr>
          <w:ilvl w:val="0"/>
          <w:numId w:val="25"/>
        </w:numPr>
        <w:adjustRightInd/>
        <w:spacing w:before="0"/>
        <w:ind w:left="1440"/>
        <w:textAlignment w:val="auto"/>
        <w:rPr>
          <w:rFonts w:ascii="Tahoma" w:eastAsia="PMingLiU" w:hAnsi="Tahoma" w:cs="Tahoma"/>
        </w:rPr>
      </w:pPr>
      <w:r w:rsidRPr="001A449E">
        <w:rPr>
          <w:rFonts w:ascii="Tahoma" w:eastAsia="PMingLiU" w:hAnsi="Tahoma" w:cs="Tahoma"/>
          <w:sz w:val="18"/>
          <w:szCs w:val="18"/>
        </w:rPr>
        <w:t xml:space="preserve">Enterprise </w:t>
      </w:r>
      <w:r w:rsidRPr="001A449E">
        <w:rPr>
          <w:rFonts w:ascii="Tahoma" w:eastAsia="PMingLiU" w:hAnsi="Tahoma" w:cs="Tahoma"/>
          <w:sz w:val="18"/>
          <w:szCs w:val="18"/>
        </w:rPr>
        <w:t>註冊：涵蓋</w:t>
      </w:r>
      <w:r w:rsidRPr="001A449E">
        <w:rPr>
          <w:rFonts w:ascii="Tahoma" w:eastAsia="PMingLiU" w:hAnsi="Tahoma" w:cs="Tahoma"/>
          <w:sz w:val="18"/>
          <w:szCs w:val="18"/>
        </w:rPr>
        <w:t xml:space="preserve"> Windows </w:t>
      </w:r>
      <w:r w:rsidRPr="001A449E">
        <w:rPr>
          <w:rFonts w:ascii="Tahoma" w:eastAsia="PMingLiU" w:hAnsi="Tahoma" w:cs="Tahoma"/>
          <w:sz w:val="18"/>
          <w:szCs w:val="18"/>
        </w:rPr>
        <w:t>桌面作業系統之現有</w:t>
      </w:r>
      <w:r w:rsidRPr="001A449E">
        <w:rPr>
          <w:rFonts w:ascii="Tahoma" w:eastAsia="PMingLiU" w:hAnsi="Tahoma" w:cs="Tahoma"/>
          <w:sz w:val="18"/>
          <w:szCs w:val="18"/>
        </w:rPr>
        <w:t xml:space="preserve"> Enterprise </w:t>
      </w:r>
      <w:r w:rsidRPr="001A449E">
        <w:rPr>
          <w:rFonts w:ascii="Tahoma" w:eastAsia="PMingLiU" w:hAnsi="Tahoma" w:cs="Tahoma"/>
          <w:sz w:val="18"/>
          <w:szCs w:val="18"/>
        </w:rPr>
        <w:t>註冊屆滿後，請依</w:t>
      </w:r>
      <w:r w:rsidRPr="001A449E">
        <w:rPr>
          <w:rFonts w:ascii="Tahoma" w:eastAsia="PMingLiU" w:hAnsi="Tahoma" w:cs="Tahoma"/>
          <w:sz w:val="18"/>
          <w:szCs w:val="18"/>
        </w:rPr>
        <w:t xml:space="preserve"> Windows </w:t>
      </w:r>
      <w:r w:rsidRPr="001A449E">
        <w:rPr>
          <w:rFonts w:ascii="Tahoma" w:eastAsia="PMingLiU" w:hAnsi="Tahoma" w:cs="Tahoma"/>
          <w:sz w:val="18"/>
          <w:szCs w:val="18"/>
        </w:rPr>
        <w:t>桌面作業系統的新</w:t>
      </w:r>
      <w:r w:rsidRPr="001A449E">
        <w:rPr>
          <w:rFonts w:ascii="Tahoma" w:eastAsia="PMingLiU" w:hAnsi="Tahoma" w:cs="Tahoma"/>
          <w:sz w:val="18"/>
          <w:szCs w:val="18"/>
        </w:rPr>
        <w:t xml:space="preserve"> Enterprise </w:t>
      </w:r>
      <w:r w:rsidRPr="001A449E">
        <w:rPr>
          <w:rFonts w:ascii="Tahoma" w:eastAsia="PMingLiU" w:hAnsi="Tahoma" w:cs="Tahoma"/>
          <w:sz w:val="18"/>
          <w:szCs w:val="18"/>
        </w:rPr>
        <w:t>註冊續約該範圍。</w:t>
      </w:r>
    </w:p>
    <w:p w:rsidR="00A84DF7" w:rsidRDefault="00A84DF7" w:rsidP="00A84DF7">
      <w:pPr>
        <w:pStyle w:val="FootnoteBulletLevel2"/>
        <w:tabs>
          <w:tab w:val="clear" w:pos="1260"/>
        </w:tabs>
        <w:adjustRightInd/>
        <w:spacing w:before="0"/>
        <w:ind w:left="0" w:firstLine="0"/>
        <w:textAlignment w:val="auto"/>
        <w:rPr>
          <w:rFonts w:ascii="Tahoma" w:eastAsia="PMingLiU" w:hAnsi="Tahoma" w:cs="Tahoma"/>
        </w:rPr>
      </w:pPr>
    </w:p>
    <w:p w:rsidR="007C17F3" w:rsidRDefault="007C17F3" w:rsidP="00A84DF7">
      <w:pPr>
        <w:pStyle w:val="FootnoteBulletLevel2"/>
        <w:tabs>
          <w:tab w:val="clear" w:pos="1260"/>
        </w:tabs>
        <w:adjustRightInd/>
        <w:spacing w:before="0"/>
        <w:ind w:left="0" w:firstLine="0"/>
        <w:textAlignment w:val="auto"/>
        <w:rPr>
          <w:rFonts w:ascii="Tahoma" w:eastAsia="PMingLiU" w:hAnsi="Tahoma" w:cs="Tahoma"/>
        </w:rPr>
      </w:pPr>
    </w:p>
    <w:p w:rsidR="007C17F3" w:rsidRDefault="007C17F3" w:rsidP="00A84DF7">
      <w:pPr>
        <w:pStyle w:val="FootnoteBulletLevel2"/>
        <w:tabs>
          <w:tab w:val="clear" w:pos="1260"/>
        </w:tabs>
        <w:adjustRightInd/>
        <w:spacing w:before="0"/>
        <w:ind w:left="0" w:firstLine="0"/>
        <w:textAlignment w:val="auto"/>
        <w:rPr>
          <w:rFonts w:ascii="Tahoma" w:eastAsia="PMingLiU" w:hAnsi="Tahoma" w:cs="Tahoma"/>
        </w:rPr>
      </w:pPr>
    </w:p>
    <w:p w:rsidR="008350E5" w:rsidRPr="001A449E" w:rsidRDefault="008350E5" w:rsidP="00A84DF7">
      <w:pPr>
        <w:pStyle w:val="FootnoteBulletLevel2"/>
        <w:tabs>
          <w:tab w:val="clear" w:pos="1260"/>
        </w:tabs>
        <w:adjustRightInd/>
        <w:spacing w:before="0"/>
        <w:ind w:left="0" w:firstLine="0"/>
        <w:textAlignment w:val="auto"/>
        <w:rPr>
          <w:rFonts w:ascii="Tahoma" w:eastAsia="PMingLiU" w:hAnsi="Tahoma" w:cs="Tahoma"/>
        </w:rPr>
      </w:pPr>
    </w:p>
    <w:p w:rsidR="002F7FB8" w:rsidRPr="001A449E" w:rsidRDefault="002F7FB8" w:rsidP="00846611">
      <w:pPr>
        <w:pStyle w:val="FootnoteBulletLevel1"/>
        <w:tabs>
          <w:tab w:val="clear" w:pos="900"/>
        </w:tabs>
        <w:adjustRightInd/>
        <w:spacing w:before="0" w:after="60"/>
        <w:ind w:left="720" w:firstLine="0"/>
        <w:textAlignment w:val="auto"/>
        <w:rPr>
          <w:rFonts w:ascii="Tahoma" w:eastAsia="PMingLiU" w:hAnsi="Tahoma" w:cs="Tahoma"/>
          <w:lang w:eastAsia="zh-TW"/>
        </w:rPr>
      </w:pPr>
      <w:r w:rsidRPr="001A449E">
        <w:rPr>
          <w:rFonts w:ascii="Tahoma" w:eastAsia="PMingLiU" w:hAnsi="Tahoma" w:cs="Tahoma"/>
          <w:b/>
          <w:bCs/>
          <w:sz w:val="18"/>
          <w:szCs w:val="18"/>
          <w:lang w:eastAsia="zh-TW"/>
        </w:rPr>
        <w:t xml:space="preserve">Windows 8 </w:t>
      </w:r>
      <w:r w:rsidRPr="001A449E">
        <w:rPr>
          <w:rFonts w:ascii="Tahoma" w:eastAsia="PMingLiU" w:hAnsi="Tahoma" w:cs="Tahoma"/>
          <w:b/>
          <w:bCs/>
          <w:sz w:val="18"/>
          <w:szCs w:val="18"/>
          <w:lang w:eastAsia="zh-TW"/>
        </w:rPr>
        <w:t>專業版升級與軟體保證</w:t>
      </w:r>
    </w:p>
    <w:p w:rsidR="002F7FB8" w:rsidRPr="001A449E" w:rsidRDefault="002F7FB8" w:rsidP="00846611">
      <w:pPr>
        <w:pStyle w:val="FootnoteBulletLevel1"/>
        <w:spacing w:before="0" w:after="0"/>
        <w:ind w:left="720" w:firstLine="0"/>
        <w:rPr>
          <w:rFonts w:ascii="Tahoma" w:eastAsia="PMingLiU" w:hAnsi="Tahoma" w:cs="Tahoma"/>
          <w:lang w:eastAsia="zh-TW"/>
        </w:rPr>
      </w:pPr>
      <w:r w:rsidRPr="001A449E">
        <w:rPr>
          <w:rFonts w:ascii="Tahoma" w:eastAsia="PMingLiU" w:hAnsi="Tahoma" w:cs="Tahoma"/>
          <w:sz w:val="18"/>
          <w:szCs w:val="18"/>
          <w:u w:val="single"/>
          <w:lang w:eastAsia="zh-TW"/>
        </w:rPr>
        <w:t>作業系統</w:t>
      </w:r>
      <w:r w:rsidRPr="001A449E">
        <w:rPr>
          <w:rFonts w:ascii="Tahoma" w:eastAsia="PMingLiU" w:hAnsi="Tahoma" w:cs="Tahoma"/>
          <w:sz w:val="18"/>
          <w:szCs w:val="18"/>
          <w:u w:val="single"/>
          <w:lang w:eastAsia="zh-TW"/>
        </w:rPr>
        <w:t xml:space="preserve"> (OS) </w:t>
      </w:r>
      <w:r w:rsidRPr="001A449E">
        <w:rPr>
          <w:rFonts w:ascii="Tahoma" w:eastAsia="PMingLiU" w:hAnsi="Tahoma" w:cs="Tahoma"/>
          <w:sz w:val="18"/>
          <w:szCs w:val="18"/>
          <w:u w:val="single"/>
          <w:lang w:eastAsia="zh-TW"/>
        </w:rPr>
        <w:t>升級使用權</w:t>
      </w:r>
    </w:p>
    <w:p w:rsidR="002F7FB8" w:rsidRPr="001A449E" w:rsidRDefault="002F7FB8" w:rsidP="00846611">
      <w:pPr>
        <w:pStyle w:val="FootnoteBulletLevel2"/>
        <w:tabs>
          <w:tab w:val="clear" w:pos="1260"/>
        </w:tabs>
        <w:adjustRightInd/>
        <w:spacing w:before="0"/>
        <w:ind w:left="720" w:firstLine="0"/>
        <w:textAlignment w:val="auto"/>
        <w:rPr>
          <w:rFonts w:ascii="Tahoma" w:eastAsia="PMingLiU" w:hAnsi="Tahoma" w:cs="Tahoma"/>
          <w:lang w:eastAsia="zh-TW"/>
        </w:rPr>
      </w:pPr>
      <w:r w:rsidRPr="001A449E">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1A449E">
        <w:rPr>
          <w:rFonts w:ascii="Tahoma" w:eastAsia="PMingLiU" w:hAnsi="Tahoma" w:cs="Tahoma"/>
          <w:sz w:val="18"/>
          <w:szCs w:val="18"/>
          <w:lang w:eastAsia="zh-TW"/>
        </w:rPr>
        <w:t xml:space="preserve"> Windows 8 </w:t>
      </w:r>
      <w:r w:rsidRPr="001A449E">
        <w:rPr>
          <w:rFonts w:ascii="Tahoma" w:eastAsia="PMingLiU" w:hAnsi="Tahoma" w:cs="Tahoma"/>
          <w:sz w:val="18"/>
          <w:szCs w:val="18"/>
          <w:lang w:eastAsia="zh-TW"/>
        </w:rPr>
        <w:t>專業版升級的每個桌面裝置上取得授權，並安裝上表所載明的其中一項適用的合格作業系統。</w:t>
      </w:r>
    </w:p>
    <w:p w:rsidR="00846611" w:rsidRPr="007C17F3" w:rsidRDefault="0084661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7C17F3"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7C17F3">
        <w:rPr>
          <w:rFonts w:ascii="Tahoma" w:eastAsia="PMingLiU" w:hAnsi="Tahoma" w:cs="Tahoma"/>
          <w:sz w:val="18"/>
          <w:szCs w:val="18"/>
          <w:lang w:eastAsia="zh-TW"/>
        </w:rPr>
        <w:t>想要同時取得</w:t>
      </w:r>
      <w:r w:rsidRPr="007C17F3">
        <w:rPr>
          <w:rFonts w:ascii="Tahoma" w:eastAsia="PMingLiU" w:hAnsi="Tahoma" w:cs="Tahoma"/>
          <w:sz w:val="18"/>
          <w:szCs w:val="18"/>
          <w:lang w:eastAsia="zh-TW"/>
        </w:rPr>
        <w:t xml:space="preserve"> Windows 8 </w:t>
      </w:r>
      <w:r w:rsidRPr="007C17F3">
        <w:rPr>
          <w:rFonts w:ascii="Tahoma" w:eastAsia="PMingLiU" w:hAnsi="Tahoma" w:cs="Tahoma"/>
          <w:sz w:val="18"/>
          <w:szCs w:val="18"/>
          <w:lang w:eastAsia="zh-TW"/>
        </w:rPr>
        <w:t>專業版升級與軟體保證之客戶擁有下列選擇方案：</w:t>
      </w:r>
    </w:p>
    <w:p w:rsidR="00B04B81" w:rsidRPr="007C17F3" w:rsidRDefault="00B04B8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7C17F3"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7C17F3">
        <w:rPr>
          <w:rFonts w:ascii="Tahoma" w:eastAsia="PMingLiU" w:hAnsi="Tahoma" w:cs="Tahoma"/>
          <w:sz w:val="18"/>
          <w:szCs w:val="18"/>
        </w:rPr>
        <w:t>Select</w:t>
      </w:r>
      <w:r w:rsidRPr="007C17F3">
        <w:rPr>
          <w:rFonts w:ascii="Tahoma" w:eastAsia="PMingLiU" w:hAnsi="Tahoma" w:cs="Tahoma"/>
          <w:sz w:val="18"/>
          <w:szCs w:val="18"/>
        </w:rPr>
        <w:t>、</w:t>
      </w:r>
      <w:r w:rsidRPr="007C17F3">
        <w:rPr>
          <w:rFonts w:ascii="Tahoma" w:eastAsia="PMingLiU" w:hAnsi="Tahoma" w:cs="Tahoma"/>
          <w:sz w:val="18"/>
          <w:szCs w:val="18"/>
        </w:rPr>
        <w:t>Open Value (</w:t>
      </w:r>
      <w:r w:rsidRPr="007C17F3">
        <w:rPr>
          <w:rFonts w:ascii="Tahoma" w:eastAsia="PMingLiU" w:hAnsi="Tahoma" w:cs="Tahoma"/>
          <w:sz w:val="18"/>
          <w:szCs w:val="18"/>
        </w:rPr>
        <w:t>非全公司選擇方案</w:t>
      </w:r>
      <w:r w:rsidRPr="007C17F3">
        <w:rPr>
          <w:rFonts w:ascii="Tahoma" w:eastAsia="PMingLiU" w:hAnsi="Tahoma" w:cs="Tahoma"/>
          <w:sz w:val="18"/>
          <w:szCs w:val="18"/>
        </w:rPr>
        <w:t xml:space="preserve">) </w:t>
      </w:r>
      <w:r w:rsidRPr="007C17F3">
        <w:rPr>
          <w:rFonts w:ascii="Tahoma" w:eastAsia="PMingLiU" w:hAnsi="Tahoma" w:cs="Tahoma"/>
          <w:sz w:val="18"/>
          <w:szCs w:val="18"/>
        </w:rPr>
        <w:t>及</w:t>
      </w:r>
      <w:r w:rsidRPr="007C17F3">
        <w:rPr>
          <w:rFonts w:ascii="Tahoma" w:eastAsia="PMingLiU" w:hAnsi="Tahoma" w:cs="Tahoma"/>
          <w:sz w:val="18"/>
          <w:szCs w:val="18"/>
        </w:rPr>
        <w:t xml:space="preserve"> Open License </w:t>
      </w:r>
      <w:r w:rsidRPr="007C17F3">
        <w:rPr>
          <w:rFonts w:ascii="Tahoma" w:eastAsia="PMingLiU" w:hAnsi="Tahoma" w:cs="Tahoma"/>
          <w:sz w:val="18"/>
          <w:szCs w:val="18"/>
        </w:rPr>
        <w:t>方案：</w:t>
      </w:r>
    </w:p>
    <w:p w:rsidR="002F7FB8" w:rsidRPr="007C17F3" w:rsidRDefault="002F7FB8" w:rsidP="00346F4B">
      <w:pPr>
        <w:pStyle w:val="Footnotedash"/>
        <w:numPr>
          <w:ilvl w:val="1"/>
          <w:numId w:val="31"/>
        </w:numPr>
        <w:spacing w:before="0"/>
        <w:ind w:left="1800"/>
        <w:rPr>
          <w:rFonts w:ascii="Tahoma" w:eastAsia="PMingLiU" w:hAnsi="Tahoma" w:cs="Tahoma"/>
          <w:sz w:val="18"/>
          <w:szCs w:val="18"/>
          <w:lang w:eastAsia="zh-TW"/>
        </w:rPr>
      </w:pPr>
      <w:r w:rsidRPr="007C17F3">
        <w:rPr>
          <w:rFonts w:ascii="Tahoma" w:eastAsia="PMingLiU" w:hAnsi="Tahoma" w:cs="Tahoma"/>
          <w:color w:val="000000"/>
          <w:sz w:val="18"/>
          <w:szCs w:val="18"/>
          <w:lang w:eastAsia="zh-TW"/>
        </w:rPr>
        <w:t>取得授權桌面裝置的</w:t>
      </w:r>
      <w:r w:rsidRPr="007C17F3">
        <w:rPr>
          <w:rFonts w:ascii="Tahoma" w:eastAsia="PMingLiU" w:hAnsi="Tahoma" w:cs="Tahoma"/>
          <w:color w:val="000000"/>
          <w:sz w:val="18"/>
          <w:szCs w:val="18"/>
          <w:lang w:eastAsia="zh-TW"/>
        </w:rPr>
        <w:t xml:space="preserve"> Windows 8 </w:t>
      </w:r>
      <w:r w:rsidRPr="007C17F3">
        <w:rPr>
          <w:rFonts w:ascii="Tahoma" w:eastAsia="PMingLiU" w:hAnsi="Tahoma" w:cs="Tahoma"/>
          <w:color w:val="000000"/>
          <w:sz w:val="18"/>
          <w:szCs w:val="18"/>
          <w:lang w:eastAsia="zh-TW"/>
        </w:rPr>
        <w:t>專業版升級及軟體保證，客戶已在該裝置上取得授權並安裝以上</w:t>
      </w:r>
      <w:r w:rsidRPr="007C17F3">
        <w:rPr>
          <w:rFonts w:ascii="Tahoma" w:eastAsia="PMingLiU" w:hAnsi="Tahoma" w:cs="Tahoma"/>
          <w:color w:val="000000"/>
          <w:sz w:val="18"/>
          <w:szCs w:val="18"/>
          <w:lang w:eastAsia="zh-TW"/>
        </w:rPr>
        <w:t xml:space="preserve"> Windows </w:t>
      </w:r>
      <w:r w:rsidRPr="007C17F3">
        <w:rPr>
          <w:rFonts w:ascii="Tahoma" w:eastAsia="PMingLiU" w:hAnsi="Tahoma" w:cs="Tahoma"/>
          <w:color w:val="000000"/>
          <w:sz w:val="18"/>
          <w:szCs w:val="18"/>
          <w:lang w:eastAsia="zh-TW"/>
        </w:rPr>
        <w:t>升級表中所列的其中一個合格作業系統。</w:t>
      </w:r>
    </w:p>
    <w:p w:rsidR="002F7FB8" w:rsidRPr="007C17F3" w:rsidRDefault="002F7FB8" w:rsidP="00346F4B">
      <w:pPr>
        <w:pStyle w:val="Footnotedash"/>
        <w:numPr>
          <w:ilvl w:val="2"/>
          <w:numId w:val="85"/>
        </w:numPr>
        <w:spacing w:before="0"/>
        <w:ind w:left="1800"/>
        <w:rPr>
          <w:rFonts w:ascii="Tahoma" w:eastAsia="PMingLiU" w:hAnsi="Tahoma" w:cs="Tahoma"/>
          <w:sz w:val="18"/>
          <w:szCs w:val="18"/>
          <w:lang w:eastAsia="zh-TW"/>
        </w:rPr>
      </w:pPr>
      <w:r w:rsidRPr="007C17F3">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7C17F3">
        <w:rPr>
          <w:rFonts w:ascii="Tahoma" w:eastAsia="PMingLiU" w:hAnsi="Tahoma" w:cs="Tahoma"/>
          <w:color w:val="000000"/>
          <w:sz w:val="18"/>
          <w:szCs w:val="18"/>
          <w:lang w:eastAsia="zh-TW"/>
        </w:rPr>
        <w:t xml:space="preserve"> (</w:t>
      </w:r>
      <w:r w:rsidRPr="007C17F3">
        <w:rPr>
          <w:rFonts w:ascii="Tahoma" w:eastAsia="PMingLiU" w:hAnsi="Tahoma" w:cs="Tahoma"/>
          <w:color w:val="000000"/>
          <w:sz w:val="18"/>
          <w:szCs w:val="18"/>
          <w:lang w:eastAsia="zh-TW"/>
        </w:rPr>
        <w:t>即不能在最近指派使用權後的</w:t>
      </w:r>
      <w:r w:rsidRPr="007C17F3">
        <w:rPr>
          <w:rFonts w:ascii="Tahoma" w:eastAsia="PMingLiU" w:hAnsi="Tahoma" w:cs="Tahoma"/>
          <w:color w:val="000000"/>
          <w:sz w:val="18"/>
          <w:szCs w:val="18"/>
          <w:lang w:eastAsia="zh-TW"/>
        </w:rPr>
        <w:t xml:space="preserve"> 90 </w:t>
      </w:r>
      <w:r w:rsidRPr="007C17F3">
        <w:rPr>
          <w:rFonts w:ascii="Tahoma" w:eastAsia="PMingLiU" w:hAnsi="Tahoma" w:cs="Tahoma"/>
          <w:color w:val="000000"/>
          <w:sz w:val="18"/>
          <w:szCs w:val="18"/>
          <w:lang w:eastAsia="zh-TW"/>
        </w:rPr>
        <w:t>天內進行</w:t>
      </w:r>
      <w:r w:rsidRPr="007C17F3">
        <w:rPr>
          <w:rFonts w:ascii="Tahoma" w:eastAsia="PMingLiU" w:hAnsi="Tahoma" w:cs="Tahoma"/>
          <w:color w:val="000000"/>
          <w:sz w:val="18"/>
          <w:szCs w:val="18"/>
          <w:lang w:eastAsia="zh-TW"/>
        </w:rPr>
        <w:t>)</w:t>
      </w:r>
      <w:r w:rsidRPr="007C17F3">
        <w:rPr>
          <w:rFonts w:ascii="Tahoma" w:eastAsia="PMingLiU" w:hAnsi="Tahoma" w:cs="Tahoma"/>
          <w:color w:val="000000"/>
          <w:sz w:val="18"/>
          <w:szCs w:val="18"/>
          <w:lang w:eastAsia="zh-TW"/>
        </w:rPr>
        <w:t>，惟必須符合下列條件：</w:t>
      </w:r>
      <w:r w:rsidRPr="007C17F3">
        <w:rPr>
          <w:rFonts w:ascii="Tahoma" w:eastAsia="PMingLiU" w:hAnsi="Tahoma" w:cs="Tahoma"/>
          <w:color w:val="000000"/>
          <w:sz w:val="18"/>
          <w:szCs w:val="18"/>
          <w:lang w:eastAsia="zh-TW"/>
        </w:rPr>
        <w:t xml:space="preserve">(1) </w:t>
      </w:r>
      <w:r w:rsidRPr="007C17F3">
        <w:rPr>
          <w:rFonts w:ascii="Tahoma" w:eastAsia="PMingLiU" w:hAnsi="Tahoma" w:cs="Tahoma"/>
          <w:color w:val="000000"/>
          <w:sz w:val="18"/>
          <w:szCs w:val="18"/>
          <w:lang w:eastAsia="zh-TW"/>
        </w:rPr>
        <w:t>客戶已在替代桌面裝置上取得授權並安裝該作業系統最新版本之授權，以及</w:t>
      </w:r>
      <w:r w:rsidRPr="007C17F3">
        <w:rPr>
          <w:rFonts w:ascii="Tahoma" w:eastAsia="PMingLiU" w:hAnsi="Tahoma" w:cs="Tahoma"/>
          <w:color w:val="000000"/>
          <w:sz w:val="18"/>
          <w:szCs w:val="18"/>
          <w:lang w:eastAsia="zh-TW"/>
        </w:rPr>
        <w:t xml:space="preserve"> (2) </w:t>
      </w:r>
      <w:r w:rsidRPr="007C17F3">
        <w:rPr>
          <w:rFonts w:ascii="Tahoma" w:eastAsia="PMingLiU" w:hAnsi="Tahoma" w:cs="Tahoma"/>
          <w:color w:val="000000"/>
          <w:sz w:val="18"/>
          <w:szCs w:val="18"/>
          <w:lang w:eastAsia="zh-TW"/>
        </w:rPr>
        <w:t>客戶將原始桌面裝置中的桌面作業系統升級版全部移除。</w:t>
      </w:r>
    </w:p>
    <w:p w:rsidR="00A84DF7" w:rsidRPr="007C17F3"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7C17F3">
        <w:rPr>
          <w:rFonts w:ascii="Tahoma" w:eastAsia="PMingLiU" w:hAnsi="Tahoma" w:cs="Tahoma"/>
          <w:sz w:val="18"/>
          <w:szCs w:val="18"/>
        </w:rPr>
        <w:t xml:space="preserve">Enterprise </w:t>
      </w:r>
      <w:r w:rsidRPr="007C17F3">
        <w:rPr>
          <w:rFonts w:ascii="Tahoma" w:eastAsia="PMingLiU" w:hAnsi="Tahoma" w:cs="Tahoma"/>
          <w:sz w:val="18"/>
          <w:szCs w:val="18"/>
        </w:rPr>
        <w:t>註冊及全公司</w:t>
      </w:r>
      <w:r w:rsidRPr="007C17F3">
        <w:rPr>
          <w:rFonts w:ascii="Tahoma" w:eastAsia="PMingLiU" w:hAnsi="Tahoma" w:cs="Tahoma"/>
          <w:sz w:val="18"/>
          <w:szCs w:val="18"/>
        </w:rPr>
        <w:t xml:space="preserve"> Open Value </w:t>
      </w:r>
      <w:r w:rsidRPr="007C17F3">
        <w:rPr>
          <w:rFonts w:ascii="Tahoma" w:eastAsia="PMingLiU" w:hAnsi="Tahoma" w:cs="Tahoma"/>
          <w:sz w:val="18"/>
          <w:szCs w:val="18"/>
        </w:rPr>
        <w:t>合約</w:t>
      </w:r>
      <w:r w:rsidRPr="007C17F3">
        <w:rPr>
          <w:rFonts w:ascii="Tahoma" w:eastAsia="PMingLiU" w:hAnsi="Tahoma" w:cs="Tahoma"/>
          <w:sz w:val="18"/>
          <w:szCs w:val="18"/>
        </w:rPr>
        <w:t xml:space="preserve"> (</w:t>
      </w:r>
      <w:r w:rsidRPr="007C17F3">
        <w:rPr>
          <w:rFonts w:ascii="Tahoma" w:eastAsia="PMingLiU" w:hAnsi="Tahoma" w:cs="Tahoma"/>
          <w:sz w:val="18"/>
          <w:szCs w:val="18"/>
        </w:rPr>
        <w:t>永久及訂閱</w:t>
      </w:r>
      <w:r w:rsidRPr="007C17F3">
        <w:rPr>
          <w:rFonts w:ascii="Tahoma" w:eastAsia="PMingLiU" w:hAnsi="Tahoma" w:cs="Tahoma"/>
          <w:sz w:val="18"/>
          <w:szCs w:val="18"/>
        </w:rPr>
        <w:t>)</w:t>
      </w:r>
      <w:r w:rsidRPr="007C17F3">
        <w:rPr>
          <w:rFonts w:ascii="Tahoma" w:eastAsia="PMingLiU" w:hAnsi="Tahoma" w:cs="Tahoma"/>
          <w:sz w:val="18"/>
          <w:szCs w:val="18"/>
        </w:rPr>
        <w:t>：</w:t>
      </w:r>
    </w:p>
    <w:p w:rsidR="00A84DF7" w:rsidRPr="007C17F3" w:rsidRDefault="002F7FB8" w:rsidP="00346F4B">
      <w:pPr>
        <w:pStyle w:val="Footnotedash"/>
        <w:numPr>
          <w:ilvl w:val="1"/>
          <w:numId w:val="31"/>
        </w:numPr>
        <w:spacing w:before="0"/>
        <w:ind w:left="1800"/>
        <w:rPr>
          <w:rFonts w:ascii="Tahoma" w:eastAsia="PMingLiU" w:hAnsi="Tahoma" w:cs="Tahoma"/>
          <w:sz w:val="18"/>
          <w:szCs w:val="18"/>
        </w:rPr>
      </w:pPr>
      <w:r w:rsidRPr="007C17F3">
        <w:rPr>
          <w:rFonts w:ascii="Tahoma" w:eastAsia="PMingLiU" w:hAnsi="Tahoma" w:cs="Tahoma"/>
          <w:color w:val="000000"/>
          <w:sz w:val="18"/>
          <w:szCs w:val="18"/>
        </w:rPr>
        <w:t>最初</w:t>
      </w:r>
      <w:r w:rsidRPr="007C17F3">
        <w:rPr>
          <w:rFonts w:ascii="Tahoma" w:eastAsia="PMingLiU" w:hAnsi="Tahoma" w:cs="Tahoma"/>
          <w:color w:val="000000"/>
          <w:sz w:val="18"/>
          <w:szCs w:val="18"/>
        </w:rPr>
        <w:t xml:space="preserve"> Enterprise </w:t>
      </w:r>
      <w:r w:rsidRPr="007C17F3">
        <w:rPr>
          <w:rFonts w:ascii="Tahoma" w:eastAsia="PMingLiU" w:hAnsi="Tahoma" w:cs="Tahoma"/>
          <w:color w:val="000000"/>
          <w:sz w:val="18"/>
          <w:szCs w:val="18"/>
        </w:rPr>
        <w:t>註冊或</w:t>
      </w:r>
      <w:r w:rsidRPr="007C17F3">
        <w:rPr>
          <w:rFonts w:ascii="Tahoma" w:eastAsia="PMingLiU" w:hAnsi="Tahoma" w:cs="Tahoma"/>
          <w:color w:val="000000"/>
          <w:sz w:val="18"/>
          <w:szCs w:val="18"/>
        </w:rPr>
        <w:t xml:space="preserve"> Open Value </w:t>
      </w:r>
      <w:r w:rsidRPr="007C17F3">
        <w:rPr>
          <w:rFonts w:ascii="Tahoma" w:eastAsia="PMingLiU" w:hAnsi="Tahoma" w:cs="Tahoma"/>
          <w:color w:val="000000"/>
          <w:sz w:val="18"/>
          <w:szCs w:val="18"/>
        </w:rPr>
        <w:t>合約</w:t>
      </w:r>
      <w:r w:rsidRPr="007C17F3">
        <w:rPr>
          <w:rFonts w:ascii="Tahoma" w:eastAsia="PMingLiU" w:hAnsi="Tahoma" w:cs="Tahoma"/>
          <w:color w:val="000000"/>
          <w:sz w:val="18"/>
          <w:szCs w:val="18"/>
        </w:rPr>
        <w:t xml:space="preserve"> (</w:t>
      </w:r>
      <w:r w:rsidRPr="007C17F3">
        <w:rPr>
          <w:rFonts w:ascii="Tahoma" w:eastAsia="PMingLiU" w:hAnsi="Tahoma" w:cs="Tahoma"/>
          <w:color w:val="000000"/>
          <w:sz w:val="18"/>
          <w:szCs w:val="18"/>
        </w:rPr>
        <w:t>已安裝之基本</w:t>
      </w:r>
      <w:r w:rsidRPr="007C17F3">
        <w:rPr>
          <w:rFonts w:ascii="Tahoma" w:eastAsia="PMingLiU" w:hAnsi="Tahoma" w:cs="Tahoma"/>
          <w:color w:val="000000"/>
          <w:sz w:val="18"/>
          <w:szCs w:val="18"/>
        </w:rPr>
        <w:t>)</w:t>
      </w:r>
      <w:r w:rsidRPr="007C17F3">
        <w:rPr>
          <w:rFonts w:ascii="Tahoma" w:eastAsia="PMingLiU" w:hAnsi="Tahoma" w:cs="Tahoma"/>
          <w:color w:val="000000"/>
          <w:sz w:val="18"/>
          <w:szCs w:val="18"/>
        </w:rPr>
        <w:t>：</w:t>
      </w:r>
    </w:p>
    <w:p w:rsidR="00A84DF7" w:rsidRPr="007C17F3" w:rsidRDefault="002F7FB8" w:rsidP="00346F4B">
      <w:pPr>
        <w:pStyle w:val="Footnotedash"/>
        <w:numPr>
          <w:ilvl w:val="1"/>
          <w:numId w:val="31"/>
        </w:numPr>
        <w:spacing w:before="0"/>
        <w:ind w:left="1800"/>
        <w:rPr>
          <w:rFonts w:ascii="Tahoma" w:eastAsia="PMingLiU" w:hAnsi="Tahoma" w:cs="Tahoma"/>
          <w:sz w:val="18"/>
          <w:szCs w:val="18"/>
          <w:lang w:eastAsia="zh-TW"/>
        </w:rPr>
      </w:pPr>
      <w:r w:rsidRPr="007C17F3">
        <w:rPr>
          <w:rFonts w:ascii="Tahoma" w:eastAsia="PMingLiU" w:hAnsi="Tahoma" w:cs="Tahoma"/>
          <w:color w:val="000000"/>
          <w:sz w:val="18"/>
          <w:szCs w:val="18"/>
          <w:lang w:eastAsia="zh-TW"/>
        </w:rPr>
        <w:t>為已安裝之基本中的所有合格桌面裝置，取得</w:t>
      </w:r>
      <w:r w:rsidRPr="007C17F3">
        <w:rPr>
          <w:rFonts w:ascii="Tahoma" w:eastAsia="PMingLiU" w:hAnsi="Tahoma" w:cs="Tahoma"/>
          <w:color w:val="000000"/>
          <w:sz w:val="18"/>
          <w:szCs w:val="18"/>
          <w:lang w:eastAsia="zh-TW"/>
        </w:rPr>
        <w:t xml:space="preserve"> Windows 8 </w:t>
      </w:r>
      <w:r w:rsidRPr="007C17F3">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7C17F3">
        <w:rPr>
          <w:rFonts w:ascii="Tahoma" w:eastAsia="PMingLiU" w:hAnsi="Tahoma" w:cs="Tahoma"/>
          <w:color w:val="000000"/>
          <w:sz w:val="18"/>
          <w:szCs w:val="18"/>
          <w:lang w:eastAsia="zh-TW"/>
        </w:rPr>
        <w:t xml:space="preserve"> Windows </w:t>
      </w:r>
      <w:r w:rsidRPr="007C17F3">
        <w:rPr>
          <w:rFonts w:ascii="Tahoma" w:eastAsia="PMingLiU" w:hAnsi="Tahoma" w:cs="Tahoma"/>
          <w:color w:val="000000"/>
          <w:sz w:val="18"/>
          <w:szCs w:val="18"/>
          <w:lang w:eastAsia="zh-TW"/>
        </w:rPr>
        <w:t>升級表中「新</w:t>
      </w:r>
      <w:r w:rsidRPr="007C17F3">
        <w:rPr>
          <w:rFonts w:ascii="Tahoma" w:eastAsia="PMingLiU" w:hAnsi="Tahoma" w:cs="Tahoma"/>
          <w:color w:val="000000"/>
          <w:sz w:val="18"/>
          <w:szCs w:val="18"/>
          <w:lang w:eastAsia="zh-TW"/>
        </w:rPr>
        <w:t xml:space="preserve"> EA/OV-CW</w:t>
      </w:r>
      <w:r w:rsidRPr="007C17F3">
        <w:rPr>
          <w:rFonts w:ascii="Tahoma" w:eastAsia="PMingLiU" w:hAnsi="Tahoma" w:cs="Tahoma"/>
          <w:color w:val="000000"/>
          <w:sz w:val="18"/>
          <w:szCs w:val="18"/>
          <w:lang w:eastAsia="zh-TW"/>
        </w:rPr>
        <w:t>」欄底下所列的其中一個合格作業系統之授權，</w:t>
      </w:r>
      <w:r w:rsidR="007C17F3">
        <w:rPr>
          <w:rFonts w:ascii="Tahoma" w:eastAsia="PMingLiU" w:hAnsi="Tahoma" w:cs="Tahoma"/>
          <w:color w:val="000000"/>
          <w:sz w:val="18"/>
          <w:szCs w:val="18"/>
          <w:lang w:eastAsia="zh-TW"/>
        </w:rPr>
        <w:br/>
      </w:r>
      <w:r w:rsidRPr="007C17F3">
        <w:rPr>
          <w:rFonts w:ascii="Tahoma" w:eastAsia="PMingLiU" w:hAnsi="Tahoma" w:cs="Tahoma"/>
          <w:color w:val="000000"/>
          <w:sz w:val="18"/>
          <w:szCs w:val="18"/>
          <w:lang w:eastAsia="zh-TW"/>
        </w:rPr>
        <w:t>並於日後將執行</w:t>
      </w:r>
      <w:r w:rsidRPr="007C17F3">
        <w:rPr>
          <w:rFonts w:ascii="Tahoma" w:eastAsia="PMingLiU" w:hAnsi="Tahoma" w:cs="Tahoma"/>
          <w:color w:val="000000"/>
          <w:sz w:val="18"/>
          <w:szCs w:val="18"/>
          <w:lang w:eastAsia="zh-TW"/>
        </w:rPr>
        <w:t xml:space="preserve"> Windows </w:t>
      </w:r>
      <w:r w:rsidRPr="007C17F3">
        <w:rPr>
          <w:rFonts w:ascii="Tahoma" w:eastAsia="PMingLiU" w:hAnsi="Tahoma" w:cs="Tahoma"/>
          <w:color w:val="000000"/>
          <w:sz w:val="18"/>
          <w:szCs w:val="18"/>
          <w:lang w:eastAsia="zh-TW"/>
        </w:rPr>
        <w:t>作業系統之所有已安裝之基本合格桌面裝置上進行安裝。</w:t>
      </w:r>
    </w:p>
    <w:p w:rsidR="002F7FB8" w:rsidRPr="007C17F3" w:rsidRDefault="002F7FB8" w:rsidP="00346F4B">
      <w:pPr>
        <w:pStyle w:val="Footnotedash"/>
        <w:numPr>
          <w:ilvl w:val="1"/>
          <w:numId w:val="31"/>
        </w:numPr>
        <w:spacing w:before="0"/>
        <w:ind w:left="1800"/>
        <w:rPr>
          <w:rFonts w:ascii="Tahoma" w:eastAsia="PMingLiU" w:hAnsi="Tahoma" w:cs="Tahoma"/>
          <w:sz w:val="18"/>
          <w:szCs w:val="18"/>
        </w:rPr>
      </w:pPr>
      <w:r w:rsidRPr="007C17F3">
        <w:rPr>
          <w:rFonts w:ascii="Tahoma" w:eastAsia="PMingLiU" w:hAnsi="Tahoma" w:cs="Tahoma"/>
          <w:color w:val="000000"/>
          <w:sz w:val="18"/>
          <w:szCs w:val="18"/>
        </w:rPr>
        <w:t>現有</w:t>
      </w:r>
      <w:r w:rsidRPr="007C17F3">
        <w:rPr>
          <w:rFonts w:ascii="Tahoma" w:eastAsia="PMingLiU" w:hAnsi="Tahoma" w:cs="Tahoma"/>
          <w:color w:val="000000"/>
          <w:sz w:val="18"/>
          <w:szCs w:val="18"/>
        </w:rPr>
        <w:t xml:space="preserve"> Enterprise </w:t>
      </w:r>
      <w:r w:rsidRPr="007C17F3">
        <w:rPr>
          <w:rFonts w:ascii="Tahoma" w:eastAsia="PMingLiU" w:hAnsi="Tahoma" w:cs="Tahoma"/>
          <w:color w:val="000000"/>
          <w:sz w:val="18"/>
          <w:szCs w:val="18"/>
        </w:rPr>
        <w:t>註冊或</w:t>
      </w:r>
      <w:r w:rsidRPr="007C17F3">
        <w:rPr>
          <w:rFonts w:ascii="Tahoma" w:eastAsia="PMingLiU" w:hAnsi="Tahoma" w:cs="Tahoma"/>
          <w:color w:val="000000"/>
          <w:sz w:val="18"/>
          <w:szCs w:val="18"/>
        </w:rPr>
        <w:t xml:space="preserve"> Open Value </w:t>
      </w:r>
      <w:r w:rsidRPr="007C17F3">
        <w:rPr>
          <w:rFonts w:ascii="Tahoma" w:eastAsia="PMingLiU" w:hAnsi="Tahoma" w:cs="Tahoma"/>
          <w:color w:val="000000"/>
          <w:sz w:val="18"/>
          <w:szCs w:val="18"/>
        </w:rPr>
        <w:t>合約</w:t>
      </w:r>
      <w:r w:rsidRPr="007C17F3">
        <w:rPr>
          <w:rFonts w:ascii="Tahoma" w:eastAsia="PMingLiU" w:hAnsi="Tahoma" w:cs="Tahoma"/>
          <w:color w:val="000000"/>
          <w:sz w:val="18"/>
          <w:szCs w:val="18"/>
        </w:rPr>
        <w:t xml:space="preserve"> (</w:t>
      </w:r>
      <w:r w:rsidRPr="007C17F3">
        <w:rPr>
          <w:rFonts w:ascii="Tahoma" w:eastAsia="PMingLiU" w:hAnsi="Tahoma" w:cs="Tahoma"/>
          <w:color w:val="000000"/>
          <w:sz w:val="18"/>
          <w:szCs w:val="18"/>
        </w:rPr>
        <w:t>校正及替代</w:t>
      </w:r>
      <w:r w:rsidRPr="007C17F3">
        <w:rPr>
          <w:rFonts w:ascii="Tahoma" w:eastAsia="PMingLiU" w:hAnsi="Tahoma" w:cs="Tahoma"/>
          <w:color w:val="000000"/>
          <w:sz w:val="18"/>
          <w:szCs w:val="18"/>
        </w:rPr>
        <w:t>)</w:t>
      </w:r>
      <w:r w:rsidRPr="007C17F3">
        <w:rPr>
          <w:rFonts w:ascii="Tahoma" w:eastAsia="PMingLiU" w:hAnsi="Tahoma" w:cs="Tahoma"/>
          <w:color w:val="000000"/>
          <w:sz w:val="18"/>
          <w:szCs w:val="18"/>
        </w:rPr>
        <w:t>：</w:t>
      </w:r>
    </w:p>
    <w:p w:rsidR="002F7FB8" w:rsidRPr="007C17F3" w:rsidRDefault="002F7FB8" w:rsidP="00346F4B">
      <w:pPr>
        <w:pStyle w:val="Footnotedash"/>
        <w:numPr>
          <w:ilvl w:val="1"/>
          <w:numId w:val="31"/>
        </w:numPr>
        <w:spacing w:before="0"/>
        <w:ind w:left="1800"/>
        <w:rPr>
          <w:rFonts w:ascii="Tahoma" w:eastAsia="PMingLiU" w:hAnsi="Tahoma" w:cs="Tahoma"/>
          <w:sz w:val="18"/>
          <w:szCs w:val="18"/>
          <w:lang w:eastAsia="zh-TW"/>
        </w:rPr>
      </w:pPr>
      <w:r w:rsidRPr="007C17F3">
        <w:rPr>
          <w:rFonts w:ascii="Tahoma" w:eastAsia="PMingLiU" w:hAnsi="Tahoma" w:cs="Tahoma"/>
          <w:color w:val="000000"/>
          <w:sz w:val="18"/>
          <w:szCs w:val="18"/>
          <w:lang w:eastAsia="zh-TW"/>
        </w:rPr>
        <w:t>為將在其上執行</w:t>
      </w:r>
      <w:r w:rsidRPr="007C17F3">
        <w:rPr>
          <w:rFonts w:ascii="Tahoma" w:eastAsia="PMingLiU" w:hAnsi="Tahoma" w:cs="Tahoma"/>
          <w:color w:val="000000"/>
          <w:sz w:val="18"/>
          <w:szCs w:val="18"/>
          <w:lang w:eastAsia="zh-TW"/>
        </w:rPr>
        <w:t xml:space="preserve"> Windows </w:t>
      </w:r>
      <w:r w:rsidRPr="007C17F3">
        <w:rPr>
          <w:rFonts w:ascii="Tahoma" w:eastAsia="PMingLiU" w:hAnsi="Tahoma" w:cs="Tahoma"/>
          <w:color w:val="000000"/>
          <w:sz w:val="18"/>
          <w:szCs w:val="18"/>
          <w:lang w:eastAsia="zh-TW"/>
        </w:rPr>
        <w:t>作業系統之所有新的合格桌面或裝置，取得</w:t>
      </w:r>
      <w:r w:rsidRPr="007C17F3">
        <w:rPr>
          <w:rFonts w:ascii="Tahoma" w:eastAsia="PMingLiU" w:hAnsi="Tahoma" w:cs="Tahoma"/>
          <w:color w:val="000000"/>
          <w:sz w:val="18"/>
          <w:szCs w:val="18"/>
          <w:lang w:eastAsia="zh-TW"/>
        </w:rPr>
        <w:t xml:space="preserve"> Windows 8 </w:t>
      </w:r>
      <w:r w:rsidRPr="007C17F3">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7C17F3">
        <w:rPr>
          <w:rFonts w:ascii="Tahoma" w:eastAsia="PMingLiU" w:hAnsi="Tahoma" w:cs="Tahoma"/>
          <w:color w:val="000000"/>
          <w:sz w:val="18"/>
          <w:szCs w:val="18"/>
          <w:lang w:eastAsia="zh-TW"/>
        </w:rPr>
        <w:t xml:space="preserve"> Windows </w:t>
      </w:r>
      <w:r w:rsidRPr="007C17F3">
        <w:rPr>
          <w:rFonts w:ascii="Tahoma" w:eastAsia="PMingLiU" w:hAnsi="Tahoma" w:cs="Tahoma"/>
          <w:color w:val="000000"/>
          <w:sz w:val="18"/>
          <w:szCs w:val="18"/>
          <w:lang w:eastAsia="zh-TW"/>
        </w:rPr>
        <w:t>升級表中「現有</w:t>
      </w:r>
      <w:r w:rsidRPr="007C17F3">
        <w:rPr>
          <w:rFonts w:ascii="Tahoma" w:eastAsia="PMingLiU" w:hAnsi="Tahoma" w:cs="Tahoma"/>
          <w:color w:val="000000"/>
          <w:sz w:val="18"/>
          <w:szCs w:val="18"/>
          <w:lang w:eastAsia="zh-TW"/>
        </w:rPr>
        <w:t xml:space="preserve"> EA/OV-CW</w:t>
      </w:r>
      <w:r w:rsidRPr="007C17F3">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7C17F3">
        <w:rPr>
          <w:rFonts w:ascii="Tahoma" w:eastAsia="PMingLiU" w:hAnsi="Tahoma" w:cs="Tahoma"/>
          <w:color w:val="000000"/>
          <w:sz w:val="18"/>
          <w:szCs w:val="18"/>
          <w:lang w:eastAsia="zh-TW"/>
        </w:rPr>
        <w:t xml:space="preserve"> Windows </w:t>
      </w:r>
      <w:r w:rsidRPr="007C17F3">
        <w:rPr>
          <w:rFonts w:ascii="Tahoma" w:eastAsia="PMingLiU" w:hAnsi="Tahoma" w:cs="Tahoma"/>
          <w:color w:val="000000"/>
          <w:sz w:val="18"/>
          <w:szCs w:val="18"/>
          <w:lang w:eastAsia="zh-TW"/>
        </w:rPr>
        <w:t>升級表中「新</w:t>
      </w:r>
      <w:r w:rsidRPr="007C17F3">
        <w:rPr>
          <w:rFonts w:ascii="Tahoma" w:eastAsia="PMingLiU" w:hAnsi="Tahoma" w:cs="Tahoma"/>
          <w:color w:val="000000"/>
          <w:sz w:val="18"/>
          <w:szCs w:val="18"/>
          <w:lang w:eastAsia="zh-TW"/>
        </w:rPr>
        <w:t xml:space="preserve"> EA/OV-CW</w:t>
      </w:r>
      <w:r w:rsidRPr="007C17F3">
        <w:rPr>
          <w:rFonts w:ascii="Tahoma" w:eastAsia="PMingLiU" w:hAnsi="Tahoma" w:cs="Tahoma"/>
          <w:color w:val="000000"/>
          <w:sz w:val="18"/>
          <w:szCs w:val="18"/>
          <w:lang w:eastAsia="zh-TW"/>
        </w:rPr>
        <w:t>」欄底下所列的其中一個合格作業系統。</w:t>
      </w:r>
    </w:p>
    <w:p w:rsidR="002F7FB8" w:rsidRPr="007C17F3"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7C17F3">
        <w:rPr>
          <w:rFonts w:ascii="Tahoma" w:eastAsia="PMingLiU" w:hAnsi="Tahoma" w:cs="Tahoma"/>
          <w:sz w:val="18"/>
          <w:szCs w:val="18"/>
        </w:rPr>
        <w:t xml:space="preserve">Campus </w:t>
      </w:r>
      <w:r w:rsidRPr="007C17F3">
        <w:rPr>
          <w:rFonts w:ascii="Tahoma" w:eastAsia="PMingLiU" w:hAnsi="Tahoma" w:cs="Tahoma"/>
          <w:sz w:val="18"/>
          <w:szCs w:val="18"/>
        </w:rPr>
        <w:t>及</w:t>
      </w:r>
      <w:r w:rsidRPr="007C17F3">
        <w:rPr>
          <w:rFonts w:ascii="Tahoma" w:eastAsia="PMingLiU" w:hAnsi="Tahoma" w:cs="Tahoma"/>
          <w:sz w:val="18"/>
          <w:szCs w:val="18"/>
        </w:rPr>
        <w:t xml:space="preserve"> School </w:t>
      </w:r>
      <w:r w:rsidRPr="007C17F3">
        <w:rPr>
          <w:rFonts w:ascii="Tahoma" w:eastAsia="PMingLiU" w:hAnsi="Tahoma" w:cs="Tahoma"/>
          <w:sz w:val="18"/>
          <w:szCs w:val="18"/>
        </w:rPr>
        <w:t>合約和</w:t>
      </w:r>
      <w:r w:rsidRPr="007C17F3">
        <w:rPr>
          <w:rFonts w:ascii="Tahoma" w:eastAsia="PMingLiU" w:hAnsi="Tahoma" w:cs="Tahoma"/>
          <w:sz w:val="18"/>
          <w:szCs w:val="18"/>
        </w:rPr>
        <w:t xml:space="preserve"> Open Value Subscription – </w:t>
      </w:r>
      <w:r w:rsidRPr="007C17F3">
        <w:rPr>
          <w:rFonts w:ascii="Tahoma" w:eastAsia="PMingLiU" w:hAnsi="Tahoma" w:cs="Tahoma"/>
          <w:sz w:val="18"/>
          <w:szCs w:val="18"/>
        </w:rPr>
        <w:t>教育解決方案之客戶：</w:t>
      </w:r>
    </w:p>
    <w:p w:rsidR="002F7FB8" w:rsidRPr="007C17F3" w:rsidRDefault="002F7FB8" w:rsidP="00346F4B">
      <w:pPr>
        <w:pStyle w:val="Footnotedash"/>
        <w:numPr>
          <w:ilvl w:val="1"/>
          <w:numId w:val="31"/>
        </w:numPr>
        <w:spacing w:before="0"/>
        <w:ind w:left="1800"/>
        <w:rPr>
          <w:rFonts w:ascii="Tahoma" w:eastAsia="PMingLiU" w:hAnsi="Tahoma" w:cs="Tahoma"/>
          <w:sz w:val="18"/>
          <w:szCs w:val="18"/>
        </w:rPr>
      </w:pPr>
      <w:r w:rsidRPr="007C17F3">
        <w:rPr>
          <w:rFonts w:ascii="Tahoma" w:eastAsia="PMingLiU" w:hAnsi="Tahoma" w:cs="Tahoma"/>
          <w:color w:val="000000"/>
          <w:sz w:val="18"/>
          <w:szCs w:val="18"/>
          <w:lang w:eastAsia="zh-TW"/>
        </w:rPr>
        <w:t xml:space="preserve">Windows </w:t>
      </w:r>
      <w:r w:rsidRPr="007C17F3">
        <w:rPr>
          <w:rFonts w:ascii="Tahoma" w:eastAsia="PMingLiU" w:hAnsi="Tahoma" w:cs="Tahoma"/>
          <w:color w:val="000000"/>
          <w:sz w:val="18"/>
          <w:szCs w:val="18"/>
          <w:lang w:eastAsia="zh-TW"/>
        </w:rPr>
        <w:t>作業系統僅得視為升級取得授權。因此，想要執行</w:t>
      </w:r>
      <w:r w:rsidRPr="007C17F3">
        <w:rPr>
          <w:rFonts w:ascii="Tahoma" w:eastAsia="PMingLiU" w:hAnsi="Tahoma" w:cs="Tahoma"/>
          <w:color w:val="000000"/>
          <w:sz w:val="18"/>
          <w:szCs w:val="18"/>
          <w:lang w:eastAsia="zh-TW"/>
        </w:rPr>
        <w:t xml:space="preserve"> Windows </w:t>
      </w:r>
      <w:r w:rsidRPr="007C17F3">
        <w:rPr>
          <w:rFonts w:ascii="Tahoma" w:eastAsia="PMingLiU" w:hAnsi="Tahoma" w:cs="Tahoma"/>
          <w:color w:val="000000"/>
          <w:sz w:val="18"/>
          <w:szCs w:val="18"/>
          <w:lang w:eastAsia="zh-TW"/>
        </w:rPr>
        <w:t>作業系統之客戶必須先在其桌面裝置上取得授權及安裝合格作業系統。</w:t>
      </w:r>
      <w:r w:rsidRPr="007C17F3">
        <w:rPr>
          <w:rFonts w:ascii="Tahoma" w:eastAsia="PMingLiU" w:hAnsi="Tahoma" w:cs="Tahoma"/>
          <w:color w:val="000000"/>
          <w:sz w:val="18"/>
          <w:szCs w:val="18"/>
        </w:rPr>
        <w:t>合格作業系統係指以上</w:t>
      </w:r>
      <w:r w:rsidRPr="007C17F3">
        <w:rPr>
          <w:rFonts w:ascii="Tahoma" w:eastAsia="PMingLiU" w:hAnsi="Tahoma" w:cs="Tahoma"/>
          <w:color w:val="000000"/>
          <w:sz w:val="18"/>
          <w:szCs w:val="18"/>
        </w:rPr>
        <w:t xml:space="preserve"> Windows </w:t>
      </w:r>
      <w:r w:rsidRPr="007C17F3">
        <w:rPr>
          <w:rFonts w:ascii="Tahoma" w:eastAsia="PMingLiU" w:hAnsi="Tahoma" w:cs="Tahoma"/>
          <w:color w:val="000000"/>
          <w:sz w:val="18"/>
          <w:szCs w:val="18"/>
        </w:rPr>
        <w:t>升級表中「</w:t>
      </w:r>
      <w:r w:rsidRPr="007C17F3">
        <w:rPr>
          <w:rFonts w:ascii="Tahoma" w:eastAsia="PMingLiU" w:hAnsi="Tahoma" w:cs="Tahoma"/>
          <w:color w:val="000000"/>
          <w:sz w:val="18"/>
          <w:szCs w:val="18"/>
        </w:rPr>
        <w:t>academic</w:t>
      </w:r>
      <w:r w:rsidRPr="007C17F3">
        <w:rPr>
          <w:rFonts w:ascii="Tahoma" w:eastAsia="PMingLiU" w:hAnsi="Tahoma" w:cs="Tahoma"/>
          <w:color w:val="000000"/>
          <w:sz w:val="18"/>
          <w:szCs w:val="18"/>
        </w:rPr>
        <w:t>」欄底下所列的其中一個合格作業系統。</w:t>
      </w:r>
    </w:p>
    <w:p w:rsidR="00B47893" w:rsidRPr="007C17F3" w:rsidRDefault="002F7FB8" w:rsidP="00346F4B">
      <w:pPr>
        <w:pStyle w:val="Footnotedash"/>
        <w:numPr>
          <w:ilvl w:val="1"/>
          <w:numId w:val="31"/>
        </w:numPr>
        <w:spacing w:before="0" w:after="0"/>
        <w:ind w:left="1800"/>
        <w:rPr>
          <w:rFonts w:ascii="Tahoma" w:eastAsia="PMingLiU" w:hAnsi="Tahoma" w:cs="Tahoma"/>
          <w:sz w:val="18"/>
          <w:szCs w:val="18"/>
        </w:rPr>
      </w:pPr>
      <w:r w:rsidRPr="007C17F3">
        <w:rPr>
          <w:rFonts w:ascii="Tahoma" w:eastAsia="PMingLiU" w:hAnsi="Tahoma" w:cs="Tahoma"/>
          <w:color w:val="000000"/>
          <w:sz w:val="18"/>
          <w:szCs w:val="18"/>
          <w:lang w:eastAsia="zh-TW"/>
        </w:rPr>
        <w:t>即使與產品使用權利</w:t>
      </w:r>
      <w:r w:rsidRPr="007C17F3">
        <w:rPr>
          <w:rFonts w:ascii="Tahoma" w:eastAsia="PMingLiU" w:hAnsi="Tahoma" w:cs="Tahoma"/>
          <w:color w:val="000000"/>
          <w:sz w:val="18"/>
          <w:szCs w:val="18"/>
          <w:lang w:eastAsia="zh-TW"/>
        </w:rPr>
        <w:t xml:space="preserve"> (PUR) </w:t>
      </w:r>
      <w:r w:rsidRPr="007C17F3">
        <w:rPr>
          <w:rFonts w:ascii="Tahoma" w:eastAsia="PMingLiU" w:hAnsi="Tahoma" w:cs="Tahoma"/>
          <w:color w:val="000000"/>
          <w:sz w:val="18"/>
          <w:szCs w:val="18"/>
          <w:lang w:eastAsia="zh-TW"/>
        </w:rPr>
        <w:t>相牴觸，選擇學生選項的機構可允許每一授權的學生裝置最多一個</w:t>
      </w:r>
      <w:r w:rsidRPr="007C17F3">
        <w:rPr>
          <w:rFonts w:ascii="Tahoma" w:eastAsia="PMingLiU" w:hAnsi="Tahoma" w:cs="Tahoma"/>
          <w:color w:val="000000"/>
          <w:sz w:val="18"/>
          <w:szCs w:val="18"/>
          <w:lang w:eastAsia="zh-TW"/>
        </w:rPr>
        <w:t xml:space="preserve"> Windows To Go </w:t>
      </w:r>
      <w:r w:rsidRPr="007C17F3">
        <w:rPr>
          <w:rFonts w:ascii="Tahoma" w:eastAsia="PMingLiU" w:hAnsi="Tahoma" w:cs="Tahoma"/>
          <w:color w:val="000000"/>
          <w:sz w:val="18"/>
          <w:szCs w:val="18"/>
          <w:lang w:eastAsia="zh-TW"/>
        </w:rPr>
        <w:t>執行個體。機構必須確保在機構停止使用</w:t>
      </w:r>
      <w:r w:rsidRPr="007C17F3">
        <w:rPr>
          <w:rFonts w:ascii="Tahoma" w:eastAsia="PMingLiU" w:hAnsi="Tahoma" w:cs="Tahoma"/>
          <w:color w:val="000000"/>
          <w:sz w:val="18"/>
          <w:szCs w:val="18"/>
          <w:lang w:eastAsia="zh-TW"/>
        </w:rPr>
        <w:t xml:space="preserve"> Windows To Go </w:t>
      </w:r>
      <w:r w:rsidRPr="007C17F3">
        <w:rPr>
          <w:rFonts w:ascii="Tahoma" w:eastAsia="PMingLiU" w:hAnsi="Tahoma" w:cs="Tahoma"/>
          <w:color w:val="000000"/>
          <w:sz w:val="18"/>
          <w:szCs w:val="18"/>
          <w:lang w:eastAsia="zh-TW"/>
        </w:rPr>
        <w:t>時學生不會再參加授權，並將具有</w:t>
      </w:r>
      <w:r w:rsidRPr="007C17F3">
        <w:rPr>
          <w:rFonts w:ascii="Tahoma" w:eastAsia="PMingLiU" w:hAnsi="Tahoma" w:cs="Tahoma"/>
          <w:color w:val="000000"/>
          <w:sz w:val="18"/>
          <w:szCs w:val="18"/>
          <w:lang w:eastAsia="zh-TW"/>
        </w:rPr>
        <w:t xml:space="preserve"> Windows To Go </w:t>
      </w:r>
      <w:r w:rsidRPr="007C17F3">
        <w:rPr>
          <w:rFonts w:ascii="Tahoma" w:eastAsia="PMingLiU" w:hAnsi="Tahoma" w:cs="Tahoma"/>
          <w:color w:val="000000"/>
          <w:sz w:val="18"/>
          <w:szCs w:val="18"/>
          <w:lang w:eastAsia="zh-TW"/>
        </w:rPr>
        <w:t>執行個體的任何</w:t>
      </w:r>
      <w:r w:rsidRPr="007C17F3">
        <w:rPr>
          <w:rFonts w:ascii="Tahoma" w:eastAsia="PMingLiU" w:hAnsi="Tahoma" w:cs="Tahoma"/>
          <w:color w:val="000000"/>
          <w:sz w:val="18"/>
          <w:szCs w:val="18"/>
          <w:lang w:eastAsia="zh-TW"/>
        </w:rPr>
        <w:t xml:space="preserve"> USB </w:t>
      </w:r>
      <w:r w:rsidRPr="007C17F3">
        <w:rPr>
          <w:rFonts w:ascii="Tahoma" w:eastAsia="PMingLiU" w:hAnsi="Tahoma" w:cs="Tahoma"/>
          <w:color w:val="000000"/>
          <w:sz w:val="18"/>
          <w:szCs w:val="18"/>
          <w:lang w:eastAsia="zh-TW"/>
        </w:rPr>
        <w:t>裝置交還給機構。</w:t>
      </w:r>
      <w:r w:rsidRPr="007C17F3">
        <w:rPr>
          <w:rFonts w:ascii="Tahoma" w:eastAsia="PMingLiU" w:hAnsi="Tahoma" w:cs="Tahoma"/>
          <w:sz w:val="18"/>
          <w:szCs w:val="18"/>
        </w:rPr>
        <w:t>選擇學生選項的機構不得在任何學生擁有的裝置上安裝</w:t>
      </w:r>
      <w:r w:rsidRPr="007C17F3">
        <w:rPr>
          <w:rFonts w:ascii="Tahoma" w:eastAsia="PMingLiU" w:hAnsi="Tahoma" w:cs="Tahoma"/>
          <w:sz w:val="18"/>
          <w:szCs w:val="18"/>
        </w:rPr>
        <w:t xml:space="preserve"> Windows Enterprise</w:t>
      </w:r>
      <w:r w:rsidRPr="007C17F3">
        <w:rPr>
          <w:rFonts w:ascii="Tahoma" w:eastAsia="PMingLiU" w:hAnsi="Tahoma" w:cs="Tahoma"/>
          <w:sz w:val="18"/>
          <w:szCs w:val="18"/>
        </w:rPr>
        <w:t>。</w:t>
      </w:r>
    </w:p>
    <w:p w:rsidR="00973A93" w:rsidRPr="001A449E" w:rsidRDefault="00973A93" w:rsidP="00AF3B19">
      <w:pPr>
        <w:rPr>
          <w:rFonts w:eastAsia="PMingLiU" w:cs="Tahoma"/>
        </w:rPr>
      </w:pPr>
    </w:p>
    <w:p w:rsidR="00B73A46" w:rsidRPr="001A449E"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1A449E">
        <w:rPr>
          <w:rFonts w:ascii="Tahoma" w:eastAsia="PMingLiU" w:hAnsi="Tahoma" w:cs="Tahoma"/>
          <w:b/>
          <w:bCs/>
          <w:sz w:val="18"/>
          <w:szCs w:val="18"/>
        </w:rPr>
        <w:t>Microsoft Windows XP Professional N (</w:t>
      </w:r>
      <w:r w:rsidRPr="001A449E">
        <w:rPr>
          <w:rFonts w:ascii="Tahoma" w:eastAsia="PMingLiU" w:hAnsi="Tahoma" w:cs="Tahoma"/>
          <w:b/>
          <w:bCs/>
          <w:sz w:val="18"/>
          <w:szCs w:val="18"/>
        </w:rPr>
        <w:t>不含</w:t>
      </w:r>
      <w:r w:rsidRPr="001A449E">
        <w:rPr>
          <w:rFonts w:ascii="Tahoma" w:eastAsia="PMingLiU" w:hAnsi="Tahoma" w:cs="Tahoma"/>
          <w:b/>
          <w:bCs/>
          <w:sz w:val="18"/>
          <w:szCs w:val="18"/>
        </w:rPr>
        <w:t xml:space="preserve"> Windows Media Player)</w:t>
      </w:r>
    </w:p>
    <w:p w:rsidR="00B73A46" w:rsidRPr="007C17F3"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7C17F3">
        <w:rPr>
          <w:rFonts w:ascii="Tahoma" w:eastAsia="PMingLiU" w:hAnsi="Tahoma" w:cs="Tahoma"/>
          <w:sz w:val="18"/>
          <w:szCs w:val="18"/>
          <w:u w:val="single"/>
        </w:rPr>
        <w:t>資格</w:t>
      </w:r>
      <w:r w:rsidRPr="007C17F3">
        <w:rPr>
          <w:rFonts w:ascii="Tahoma" w:eastAsia="PMingLiU" w:hAnsi="Tahoma" w:cs="Tahoma"/>
          <w:sz w:val="18"/>
          <w:szCs w:val="18"/>
        </w:rPr>
        <w:br/>
      </w:r>
      <w:r w:rsidRPr="007C17F3">
        <w:rPr>
          <w:rFonts w:ascii="Tahoma" w:eastAsia="PMingLiU" w:hAnsi="Tahoma" w:cs="Tahoma"/>
          <w:sz w:val="18"/>
          <w:szCs w:val="18"/>
        </w:rPr>
        <w:t>符合以下所有條件的大量授權客戶有資格取得</w:t>
      </w:r>
      <w:r w:rsidRPr="007C17F3">
        <w:rPr>
          <w:rFonts w:ascii="Tahoma" w:eastAsia="PMingLiU" w:hAnsi="Tahoma" w:cs="Tahoma"/>
          <w:sz w:val="18"/>
          <w:szCs w:val="18"/>
        </w:rPr>
        <w:t xml:space="preserve"> Microsoft Windows XP Professional N </w:t>
      </w:r>
      <w:r w:rsidRPr="007C17F3">
        <w:rPr>
          <w:rFonts w:ascii="Tahoma" w:eastAsia="PMingLiU" w:hAnsi="Tahoma" w:cs="Tahoma"/>
          <w:sz w:val="18"/>
          <w:szCs w:val="18"/>
        </w:rPr>
        <w:t>的媒體。</w:t>
      </w:r>
    </w:p>
    <w:p w:rsidR="00F64DEA" w:rsidRPr="007C17F3"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rsidR="00B73A46" w:rsidRPr="007C17F3"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7C17F3">
        <w:rPr>
          <w:rFonts w:ascii="Tahoma" w:eastAsia="PMingLiU" w:hAnsi="Tahoma" w:cs="Tahoma"/>
          <w:sz w:val="18"/>
          <w:szCs w:val="18"/>
        </w:rPr>
        <w:t>該些客戶至少必須擁有下列與</w:t>
      </w:r>
      <w:r w:rsidRPr="007C17F3">
        <w:rPr>
          <w:rFonts w:ascii="Tahoma" w:eastAsia="PMingLiU" w:hAnsi="Tahoma" w:cs="Tahoma"/>
          <w:sz w:val="18"/>
          <w:szCs w:val="18"/>
        </w:rPr>
        <w:t xml:space="preserve"> Microsoft Ireland Operations Ltd </w:t>
      </w:r>
      <w:r w:rsidRPr="007C17F3">
        <w:rPr>
          <w:rFonts w:ascii="Tahoma" w:eastAsia="PMingLiU" w:hAnsi="Tahoma" w:cs="Tahoma"/>
          <w:sz w:val="18"/>
          <w:szCs w:val="18"/>
        </w:rPr>
        <w:t>訂定之有效的合約或註冊：</w:t>
      </w:r>
    </w:p>
    <w:p w:rsidR="00F64DEA" w:rsidRPr="007C17F3"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Select</w:t>
      </w:r>
      <w:r w:rsidRPr="007C17F3">
        <w:rPr>
          <w:rFonts w:ascii="Tahoma" w:eastAsia="PMingLiU" w:hAnsi="Tahoma" w:cs="Tahoma"/>
          <w:sz w:val="18"/>
          <w:szCs w:val="18"/>
        </w:rPr>
        <w:t>、</w:t>
      </w:r>
      <w:r w:rsidRPr="007C17F3">
        <w:rPr>
          <w:rFonts w:ascii="Tahoma" w:eastAsia="PMingLiU" w:hAnsi="Tahoma" w:cs="Tahoma"/>
          <w:sz w:val="18"/>
          <w:szCs w:val="18"/>
        </w:rPr>
        <w:t xml:space="preserve">Enterprise </w:t>
      </w:r>
      <w:r w:rsidRPr="007C17F3">
        <w:rPr>
          <w:rFonts w:ascii="Tahoma" w:eastAsia="PMingLiU" w:hAnsi="Tahoma" w:cs="Tahoma"/>
          <w:sz w:val="18"/>
          <w:szCs w:val="18"/>
        </w:rPr>
        <w:t>或</w:t>
      </w:r>
      <w:r w:rsidRPr="007C17F3">
        <w:rPr>
          <w:rFonts w:ascii="Tahoma" w:eastAsia="PMingLiU" w:hAnsi="Tahoma" w:cs="Tahoma"/>
          <w:sz w:val="18"/>
          <w:szCs w:val="18"/>
        </w:rPr>
        <w:t xml:space="preserve"> Enterprise Subscription </w:t>
      </w:r>
      <w:r w:rsidRPr="007C17F3">
        <w:rPr>
          <w:rFonts w:ascii="Tahoma" w:eastAsia="PMingLiU" w:hAnsi="Tahoma" w:cs="Tahoma"/>
          <w:sz w:val="18"/>
          <w:szCs w:val="18"/>
        </w:rPr>
        <w:t>註冊</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Open License*</w:t>
      </w:r>
      <w:r w:rsidRPr="007C17F3">
        <w:rPr>
          <w:rFonts w:ascii="Tahoma" w:eastAsia="PMingLiU" w:hAnsi="Tahoma" w:cs="Tahoma"/>
          <w:sz w:val="18"/>
          <w:szCs w:val="18"/>
        </w:rPr>
        <w:t>、</w:t>
      </w:r>
      <w:r w:rsidRPr="007C17F3">
        <w:rPr>
          <w:rFonts w:ascii="Tahoma" w:eastAsia="PMingLiU" w:hAnsi="Tahoma" w:cs="Tahoma"/>
          <w:sz w:val="18"/>
          <w:szCs w:val="18"/>
        </w:rPr>
        <w:t>Open Value</w:t>
      </w:r>
      <w:r w:rsidRPr="007C17F3">
        <w:rPr>
          <w:rFonts w:ascii="Tahoma" w:eastAsia="PMingLiU" w:hAnsi="Tahoma" w:cs="Tahoma"/>
          <w:sz w:val="18"/>
          <w:szCs w:val="18"/>
        </w:rPr>
        <w:t>、</w:t>
      </w:r>
      <w:r w:rsidRPr="007C17F3">
        <w:rPr>
          <w:rFonts w:ascii="Tahoma" w:eastAsia="PMingLiU" w:hAnsi="Tahoma" w:cs="Tahoma"/>
          <w:sz w:val="18"/>
          <w:szCs w:val="18"/>
        </w:rPr>
        <w:t xml:space="preserve">Campus </w:t>
      </w:r>
      <w:r w:rsidRPr="007C17F3">
        <w:rPr>
          <w:rFonts w:ascii="Tahoma" w:eastAsia="PMingLiU" w:hAnsi="Tahoma" w:cs="Tahoma"/>
          <w:sz w:val="18"/>
          <w:szCs w:val="18"/>
        </w:rPr>
        <w:t>和</w:t>
      </w:r>
      <w:r w:rsidRPr="007C17F3">
        <w:rPr>
          <w:rFonts w:ascii="Tahoma" w:eastAsia="PMingLiU" w:hAnsi="Tahoma" w:cs="Tahoma"/>
          <w:sz w:val="18"/>
          <w:szCs w:val="18"/>
        </w:rPr>
        <w:t xml:space="preserve"> School </w:t>
      </w:r>
      <w:r w:rsidRPr="007C17F3">
        <w:rPr>
          <w:rFonts w:ascii="Tahoma" w:eastAsia="PMingLiU" w:hAnsi="Tahoma" w:cs="Tahoma"/>
          <w:sz w:val="18"/>
          <w:szCs w:val="18"/>
        </w:rPr>
        <w:t>合約、</w:t>
      </w:r>
      <w:r w:rsidRPr="007C17F3">
        <w:rPr>
          <w:rFonts w:ascii="Tahoma" w:eastAsia="PMingLiU" w:hAnsi="Tahoma" w:cs="Tahoma"/>
          <w:sz w:val="18"/>
          <w:szCs w:val="18"/>
        </w:rPr>
        <w:t xml:space="preserve">Open Value Subscription – </w:t>
      </w:r>
      <w:r w:rsidRPr="007C17F3">
        <w:rPr>
          <w:rFonts w:ascii="Tahoma" w:eastAsia="PMingLiU" w:hAnsi="Tahoma" w:cs="Tahoma"/>
          <w:sz w:val="18"/>
          <w:szCs w:val="18"/>
        </w:rPr>
        <w:t>教育解決方案</w:t>
      </w:r>
    </w:p>
    <w:p w:rsidR="00B73A46" w:rsidRPr="007C17F3" w:rsidRDefault="00B73A46" w:rsidP="00F64DEA">
      <w:pPr>
        <w:pStyle w:val="Footnotedash"/>
        <w:spacing w:before="0"/>
        <w:ind w:left="1440" w:firstLine="0"/>
        <w:rPr>
          <w:rFonts w:ascii="Tahoma" w:eastAsia="PMingLiU" w:hAnsi="Tahoma" w:cs="Tahoma"/>
          <w:sz w:val="18"/>
          <w:szCs w:val="18"/>
        </w:rPr>
      </w:pPr>
      <w:r w:rsidRPr="007C17F3">
        <w:rPr>
          <w:rFonts w:ascii="Tahoma" w:eastAsia="PMingLiU" w:hAnsi="Tahoma" w:cs="Tahoma"/>
          <w:sz w:val="18"/>
          <w:szCs w:val="18"/>
        </w:rPr>
        <w:t>(*</w:t>
      </w:r>
      <w:r w:rsidRPr="007C17F3">
        <w:rPr>
          <w:rFonts w:ascii="Tahoma" w:eastAsia="PMingLiU" w:hAnsi="Tahoma" w:cs="Tahoma"/>
          <w:sz w:val="18"/>
          <w:szCs w:val="18"/>
        </w:rPr>
        <w:t>就</w:t>
      </w:r>
      <w:r w:rsidRPr="007C17F3">
        <w:rPr>
          <w:rFonts w:ascii="Tahoma" w:eastAsia="PMingLiU" w:hAnsi="Tahoma" w:cs="Tahoma"/>
          <w:sz w:val="18"/>
          <w:szCs w:val="18"/>
        </w:rPr>
        <w:t xml:space="preserve"> Open License </w:t>
      </w:r>
      <w:r w:rsidRPr="007C17F3">
        <w:rPr>
          <w:rFonts w:ascii="Tahoma" w:eastAsia="PMingLiU" w:hAnsi="Tahoma" w:cs="Tahoma"/>
          <w:sz w:val="18"/>
          <w:szCs w:val="18"/>
        </w:rPr>
        <w:t>的用途而言，「有效的合約」係指與有效之</w:t>
      </w:r>
      <w:r w:rsidRPr="007C17F3">
        <w:rPr>
          <w:rFonts w:ascii="Tahoma" w:eastAsia="PMingLiU" w:hAnsi="Tahoma" w:cs="Tahoma"/>
          <w:sz w:val="18"/>
          <w:szCs w:val="18"/>
        </w:rPr>
        <w:t xml:space="preserve"> Open License </w:t>
      </w:r>
      <w:r w:rsidRPr="007C17F3">
        <w:rPr>
          <w:rFonts w:ascii="Tahoma" w:eastAsia="PMingLiU" w:hAnsi="Tahoma" w:cs="Tahoma"/>
          <w:sz w:val="18"/>
          <w:szCs w:val="18"/>
        </w:rPr>
        <w:t>授權號碼相關聯</w:t>
      </w:r>
      <w:r w:rsidR="00B710E8">
        <w:rPr>
          <w:rFonts w:ascii="Tahoma" w:eastAsia="PMingLiU" w:hAnsi="Tahoma" w:cs="Tahoma"/>
          <w:sz w:val="18"/>
          <w:szCs w:val="18"/>
        </w:rPr>
        <w:br/>
      </w:r>
      <w:r w:rsidRPr="007C17F3">
        <w:rPr>
          <w:rFonts w:ascii="Tahoma" w:eastAsia="PMingLiU" w:hAnsi="Tahoma" w:cs="Tahoma"/>
          <w:sz w:val="18"/>
          <w:szCs w:val="18"/>
        </w:rPr>
        <w:t>之合約</w:t>
      </w:r>
      <w:r w:rsidRPr="007C17F3">
        <w:rPr>
          <w:rFonts w:ascii="Tahoma" w:eastAsia="PMingLiU" w:hAnsi="Tahoma" w:cs="Tahoma"/>
          <w:sz w:val="18"/>
          <w:szCs w:val="18"/>
        </w:rPr>
        <w:t>)</w:t>
      </w:r>
      <w:r w:rsidRPr="007C17F3">
        <w:rPr>
          <w:rFonts w:ascii="Tahoma" w:eastAsia="PMingLiU" w:hAnsi="Tahoma" w:cs="Tahoma"/>
          <w:sz w:val="18"/>
          <w:szCs w:val="18"/>
        </w:rPr>
        <w:t>。</w:t>
      </w:r>
    </w:p>
    <w:p w:rsidR="00F64DEA" w:rsidRPr="007C17F3" w:rsidRDefault="00F64DEA" w:rsidP="00F64DEA">
      <w:pPr>
        <w:pStyle w:val="Footnotedash"/>
        <w:spacing w:before="0" w:after="0"/>
        <w:ind w:left="1440" w:firstLine="0"/>
        <w:rPr>
          <w:rFonts w:ascii="Tahoma" w:eastAsia="PMingLiU" w:hAnsi="Tahoma" w:cs="Tahoma"/>
          <w:sz w:val="18"/>
          <w:szCs w:val="18"/>
        </w:rPr>
      </w:pPr>
    </w:p>
    <w:p w:rsidR="00B73A46" w:rsidRPr="007C17F3" w:rsidRDefault="00B73A46" w:rsidP="00F64DEA">
      <w:pPr>
        <w:pStyle w:val="Footnotedash"/>
        <w:tabs>
          <w:tab w:val="left" w:pos="1620"/>
        </w:tabs>
        <w:spacing w:before="0" w:after="0"/>
        <w:ind w:left="720" w:firstLine="7"/>
        <w:rPr>
          <w:rFonts w:ascii="Tahoma" w:eastAsia="PMingLiU" w:hAnsi="Tahoma" w:cs="Tahoma"/>
          <w:sz w:val="18"/>
          <w:szCs w:val="18"/>
        </w:rPr>
      </w:pPr>
      <w:r w:rsidRPr="007C17F3">
        <w:rPr>
          <w:rFonts w:ascii="Tahoma" w:eastAsia="PMingLiU" w:hAnsi="Tahoma" w:cs="Tahoma"/>
          <w:sz w:val="18"/>
          <w:szCs w:val="18"/>
        </w:rPr>
        <w:t>針對</w:t>
      </w:r>
      <w:r w:rsidRPr="007C17F3">
        <w:rPr>
          <w:rFonts w:ascii="Tahoma" w:eastAsia="PMingLiU" w:hAnsi="Tahoma" w:cs="Tahoma"/>
          <w:sz w:val="18"/>
          <w:szCs w:val="18"/>
        </w:rPr>
        <w:t xml:space="preserve"> 2005 </w:t>
      </w:r>
      <w:r w:rsidRPr="007C17F3">
        <w:rPr>
          <w:rFonts w:ascii="Tahoma" w:eastAsia="PMingLiU" w:hAnsi="Tahoma" w:cs="Tahoma"/>
          <w:sz w:val="18"/>
          <w:szCs w:val="18"/>
        </w:rPr>
        <w:t>年</w:t>
      </w:r>
      <w:r w:rsidRPr="007C17F3">
        <w:rPr>
          <w:rFonts w:ascii="Tahoma" w:eastAsia="PMingLiU" w:hAnsi="Tahoma" w:cs="Tahoma"/>
          <w:sz w:val="18"/>
          <w:szCs w:val="18"/>
        </w:rPr>
        <w:t xml:space="preserve"> 2 </w:t>
      </w:r>
      <w:r w:rsidRPr="007C17F3">
        <w:rPr>
          <w:rFonts w:ascii="Tahoma" w:eastAsia="PMingLiU" w:hAnsi="Tahoma" w:cs="Tahoma"/>
          <w:sz w:val="18"/>
          <w:szCs w:val="18"/>
        </w:rPr>
        <w:t>月</w:t>
      </w:r>
      <w:r w:rsidRPr="007C17F3">
        <w:rPr>
          <w:rFonts w:ascii="Tahoma" w:eastAsia="PMingLiU" w:hAnsi="Tahoma" w:cs="Tahoma"/>
          <w:sz w:val="18"/>
          <w:szCs w:val="18"/>
        </w:rPr>
        <w:t xml:space="preserve"> 2 </w:t>
      </w:r>
      <w:r w:rsidRPr="007C17F3">
        <w:rPr>
          <w:rFonts w:ascii="Tahoma" w:eastAsia="PMingLiU" w:hAnsi="Tahoma" w:cs="Tahoma"/>
          <w:sz w:val="18"/>
          <w:szCs w:val="18"/>
        </w:rPr>
        <w:t>日當日或之後取得之產品，客戶必須具備有效的</w:t>
      </w:r>
      <w:r w:rsidRPr="007C17F3">
        <w:rPr>
          <w:rFonts w:ascii="Tahoma" w:eastAsia="PMingLiU" w:hAnsi="Tahoma" w:cs="Tahoma"/>
          <w:sz w:val="18"/>
          <w:szCs w:val="18"/>
        </w:rPr>
        <w:t xml:space="preserve"> Windows </w:t>
      </w:r>
      <w:r w:rsidRPr="007C17F3">
        <w:rPr>
          <w:rFonts w:ascii="Tahoma" w:eastAsia="PMingLiU" w:hAnsi="Tahoma" w:cs="Tahoma"/>
          <w:sz w:val="18"/>
          <w:szCs w:val="18"/>
        </w:rPr>
        <w:t>桌面作業系統或</w:t>
      </w:r>
      <w:r w:rsidRPr="007C17F3">
        <w:rPr>
          <w:rFonts w:ascii="Tahoma" w:eastAsia="PMingLiU" w:hAnsi="Tahoma" w:cs="Tahoma"/>
          <w:sz w:val="18"/>
          <w:szCs w:val="18"/>
        </w:rPr>
        <w:t xml:space="preserve"> Windows XP Professional </w:t>
      </w:r>
      <w:r w:rsidRPr="007C17F3">
        <w:rPr>
          <w:rFonts w:ascii="Tahoma" w:eastAsia="PMingLiU" w:hAnsi="Tahoma" w:cs="Tahoma"/>
          <w:sz w:val="18"/>
          <w:szCs w:val="18"/>
        </w:rPr>
        <w:t>升級使用權之軟體保證。</w:t>
      </w:r>
    </w:p>
    <w:p w:rsidR="00F64DEA" w:rsidRPr="007C17F3" w:rsidRDefault="00F64DEA" w:rsidP="00F64DEA">
      <w:pPr>
        <w:pStyle w:val="Footnotedash"/>
        <w:tabs>
          <w:tab w:val="left" w:pos="1620"/>
        </w:tabs>
        <w:spacing w:before="0" w:after="0"/>
        <w:ind w:left="720" w:firstLine="7"/>
        <w:rPr>
          <w:rFonts w:ascii="Tahoma" w:eastAsia="PMingLiU" w:hAnsi="Tahoma" w:cs="Tahoma"/>
          <w:sz w:val="18"/>
          <w:szCs w:val="18"/>
        </w:rPr>
      </w:pPr>
    </w:p>
    <w:p w:rsidR="00766C40" w:rsidRPr="001A449E" w:rsidRDefault="00B73A46" w:rsidP="00F64DEA">
      <w:pPr>
        <w:pStyle w:val="Footnotedash"/>
        <w:tabs>
          <w:tab w:val="left" w:pos="1620"/>
        </w:tabs>
        <w:spacing w:before="0" w:after="0"/>
        <w:ind w:left="720" w:firstLine="7"/>
        <w:rPr>
          <w:rFonts w:ascii="Tahoma" w:eastAsia="PMingLiU" w:hAnsi="Tahoma" w:cs="Tahoma"/>
          <w:lang w:eastAsia="zh-TW"/>
        </w:rPr>
      </w:pPr>
      <w:r w:rsidRPr="001A449E">
        <w:rPr>
          <w:rFonts w:ascii="Tahoma" w:eastAsia="PMingLiU" w:hAnsi="Tahoma" w:cs="Tahoma"/>
          <w:sz w:val="18"/>
          <w:szCs w:val="18"/>
          <w:lang w:eastAsia="zh-TW"/>
        </w:rPr>
        <w:t>且其所在地必須為</w:t>
      </w:r>
      <w:r w:rsidRPr="001A449E">
        <w:rPr>
          <w:rFonts w:ascii="Tahoma" w:eastAsia="PMingLiU" w:hAnsi="Tahoma" w:cs="Tahoma"/>
          <w:sz w:val="18"/>
          <w:szCs w:val="18"/>
          <w:lang w:eastAsia="zh-TW"/>
        </w:rPr>
        <w:t xml:space="preserve"> a) </w:t>
      </w:r>
      <w:r w:rsidRPr="001A449E">
        <w:rPr>
          <w:rFonts w:ascii="Tahoma" w:eastAsia="PMingLiU" w:hAnsi="Tahoma" w:cs="Tahoma"/>
          <w:sz w:val="18"/>
          <w:szCs w:val="18"/>
          <w:lang w:eastAsia="zh-TW"/>
        </w:rPr>
        <w:t>參加歐洲聯盟</w:t>
      </w:r>
      <w:r w:rsidRPr="001A449E">
        <w:rPr>
          <w:rFonts w:ascii="Tahoma" w:eastAsia="PMingLiU" w:hAnsi="Tahoma" w:cs="Tahoma"/>
          <w:sz w:val="18"/>
          <w:szCs w:val="18"/>
          <w:lang w:eastAsia="zh-TW"/>
        </w:rPr>
        <w:t xml:space="preserve"> (EU)</w:t>
      </w:r>
      <w:r w:rsidRPr="001A449E">
        <w:rPr>
          <w:rFonts w:ascii="Tahoma" w:eastAsia="PMingLiU" w:hAnsi="Tahoma" w:cs="Tahoma"/>
          <w:sz w:val="18"/>
          <w:szCs w:val="18"/>
          <w:lang w:eastAsia="zh-TW"/>
        </w:rPr>
        <w:t>，</w:t>
      </w:r>
      <w:r w:rsidRPr="001A449E">
        <w:rPr>
          <w:rFonts w:ascii="Tahoma" w:eastAsia="PMingLiU" w:hAnsi="Tahoma" w:cs="Tahoma"/>
          <w:sz w:val="18"/>
          <w:szCs w:val="18"/>
          <w:lang w:eastAsia="zh-TW"/>
        </w:rPr>
        <w:t xml:space="preserve">b) </w:t>
      </w:r>
      <w:r w:rsidRPr="001A449E">
        <w:rPr>
          <w:rFonts w:ascii="Tahoma" w:eastAsia="PMingLiU" w:hAnsi="Tahoma" w:cs="Tahoma"/>
          <w:sz w:val="18"/>
          <w:szCs w:val="18"/>
          <w:lang w:eastAsia="zh-TW"/>
        </w:rPr>
        <w:t>歐洲自由貿易聯盟</w:t>
      </w:r>
      <w:r w:rsidRPr="001A449E">
        <w:rPr>
          <w:rFonts w:ascii="Tahoma" w:eastAsia="PMingLiU" w:hAnsi="Tahoma" w:cs="Tahoma"/>
          <w:sz w:val="18"/>
          <w:szCs w:val="18"/>
          <w:lang w:eastAsia="zh-TW"/>
        </w:rPr>
        <w:t xml:space="preserve"> (EFTA) </w:t>
      </w:r>
      <w:r w:rsidRPr="001A449E">
        <w:rPr>
          <w:rFonts w:ascii="Tahoma" w:eastAsia="PMingLiU" w:hAnsi="Tahoma" w:cs="Tahoma"/>
          <w:sz w:val="18"/>
          <w:szCs w:val="18"/>
          <w:lang w:eastAsia="zh-TW"/>
        </w:rPr>
        <w:t>之任一國家，</w:t>
      </w:r>
      <w:r w:rsidRPr="001A449E">
        <w:rPr>
          <w:rFonts w:ascii="Tahoma" w:eastAsia="PMingLiU" w:hAnsi="Tahoma" w:cs="Tahoma"/>
          <w:sz w:val="18"/>
          <w:szCs w:val="18"/>
          <w:lang w:eastAsia="zh-TW"/>
        </w:rPr>
        <w:t xml:space="preserve">c) </w:t>
      </w:r>
      <w:r w:rsidRPr="001A449E">
        <w:rPr>
          <w:rFonts w:ascii="Tahoma" w:eastAsia="PMingLiU" w:hAnsi="Tahoma" w:cs="Tahoma"/>
          <w:sz w:val="18"/>
          <w:szCs w:val="18"/>
          <w:lang w:eastAsia="zh-TW"/>
        </w:rPr>
        <w:t>保加利亞、</w:t>
      </w:r>
      <w:r w:rsidR="007C17F3">
        <w:rPr>
          <w:rFonts w:ascii="Tahoma" w:eastAsia="PMingLiU" w:hAnsi="Tahoma" w:cs="Tahoma"/>
          <w:sz w:val="18"/>
          <w:szCs w:val="18"/>
          <w:lang w:eastAsia="zh-TW"/>
        </w:rPr>
        <w:br/>
      </w:r>
      <w:r w:rsidRPr="001A449E">
        <w:rPr>
          <w:rFonts w:ascii="Tahoma" w:eastAsia="PMingLiU" w:hAnsi="Tahoma" w:cs="Tahoma"/>
          <w:sz w:val="18"/>
          <w:szCs w:val="18"/>
          <w:lang w:eastAsia="zh-TW"/>
        </w:rPr>
        <w:t>克羅埃西亞、羅馬尼亞或瑞士。</w:t>
      </w:r>
    </w:p>
    <w:p w:rsidR="00F64DEA" w:rsidRPr="007C17F3"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7C17F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7C17F3">
        <w:rPr>
          <w:rFonts w:ascii="Tahoma" w:eastAsia="PMingLiU" w:hAnsi="Tahoma" w:cs="Tahoma"/>
          <w:b/>
          <w:bCs/>
          <w:sz w:val="18"/>
          <w:szCs w:val="18"/>
        </w:rPr>
        <w:t>Windows XP Professional</w:t>
      </w:r>
    </w:p>
    <w:p w:rsidR="00B73A46" w:rsidRPr="007C17F3" w:rsidRDefault="00B73A46" w:rsidP="00F64DEA">
      <w:pPr>
        <w:pStyle w:val="FootnoteBulletLevel2"/>
        <w:spacing w:before="0"/>
        <w:ind w:left="720" w:firstLine="0"/>
        <w:rPr>
          <w:rFonts w:ascii="Tahoma" w:eastAsia="PMingLiU" w:hAnsi="Tahoma" w:cs="Tahoma"/>
          <w:sz w:val="18"/>
          <w:szCs w:val="18"/>
        </w:rPr>
      </w:pPr>
      <w:r w:rsidRPr="007C17F3">
        <w:rPr>
          <w:rFonts w:ascii="Tahoma" w:eastAsia="PMingLiU" w:hAnsi="Tahoma" w:cs="Tahoma"/>
          <w:sz w:val="18"/>
          <w:szCs w:val="18"/>
        </w:rPr>
        <w:t xml:space="preserve">Windows XP Professional </w:t>
      </w:r>
      <w:r w:rsidRPr="007C17F3">
        <w:rPr>
          <w:rFonts w:ascii="Tahoma" w:eastAsia="PMingLiU" w:hAnsi="Tahoma" w:cs="Tahoma"/>
          <w:sz w:val="18"/>
          <w:szCs w:val="18"/>
        </w:rPr>
        <w:t>在韓國之使用限制：</w:t>
      </w:r>
    </w:p>
    <w:p w:rsidR="00B73A46" w:rsidRPr="007C17F3" w:rsidRDefault="00B73A46" w:rsidP="00F64DEA">
      <w:pPr>
        <w:pStyle w:val="FootnoteBulletLevel2"/>
        <w:spacing w:before="0"/>
        <w:ind w:left="720" w:firstLine="0"/>
        <w:rPr>
          <w:rFonts w:ascii="Tahoma" w:eastAsia="PMingLiU" w:hAnsi="Tahoma" w:cs="Tahoma"/>
          <w:sz w:val="18"/>
          <w:szCs w:val="18"/>
        </w:rPr>
      </w:pPr>
      <w:r w:rsidRPr="007C17F3">
        <w:rPr>
          <w:rFonts w:ascii="Tahoma" w:eastAsia="PMingLiU" w:hAnsi="Tahoma" w:cs="Tahoma"/>
          <w:sz w:val="18"/>
          <w:szCs w:val="18"/>
        </w:rPr>
        <w:t>這些也適用於依據降級權利而使用</w:t>
      </w:r>
      <w:r w:rsidRPr="007C17F3">
        <w:rPr>
          <w:rFonts w:ascii="Tahoma" w:eastAsia="PMingLiU" w:hAnsi="Tahoma" w:cs="Tahoma"/>
          <w:sz w:val="18"/>
          <w:szCs w:val="18"/>
        </w:rPr>
        <w:t xml:space="preserve"> Windows XP Professional </w:t>
      </w:r>
      <w:r w:rsidRPr="007C17F3">
        <w:rPr>
          <w:rFonts w:ascii="Tahoma" w:eastAsia="PMingLiU" w:hAnsi="Tahoma" w:cs="Tahoma"/>
          <w:sz w:val="18"/>
          <w:szCs w:val="18"/>
        </w:rPr>
        <w:t>的情況。</w:t>
      </w:r>
    </w:p>
    <w:p w:rsidR="00F64DEA" w:rsidRPr="007C17F3" w:rsidRDefault="00F64DEA" w:rsidP="00F64DEA">
      <w:pPr>
        <w:pStyle w:val="FootnoteBulletLevel2"/>
        <w:spacing w:before="0"/>
        <w:ind w:left="720" w:firstLine="0"/>
        <w:rPr>
          <w:rFonts w:ascii="Tahoma" w:eastAsia="PMingLiU" w:hAnsi="Tahoma" w:cs="Tahoma"/>
          <w:sz w:val="18"/>
          <w:szCs w:val="18"/>
        </w:rPr>
      </w:pP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韓國公平交易委員會</w:t>
      </w:r>
      <w:r w:rsidRPr="007C17F3">
        <w:rPr>
          <w:rFonts w:ascii="Tahoma" w:eastAsia="PMingLiU" w:hAnsi="Tahoma" w:cs="Tahoma"/>
          <w:sz w:val="18"/>
          <w:szCs w:val="18"/>
        </w:rPr>
        <w:t xml:space="preserve"> (KFTC) </w:t>
      </w:r>
      <w:r w:rsidRPr="007C17F3">
        <w:rPr>
          <w:rFonts w:ascii="Tahoma" w:eastAsia="PMingLiU" w:hAnsi="Tahoma" w:cs="Tahoma"/>
          <w:sz w:val="18"/>
          <w:szCs w:val="18"/>
        </w:rPr>
        <w:t>針對大量授權客戶及其關係企業得建置韓文版</w:t>
      </w:r>
      <w:r w:rsidRPr="007C17F3">
        <w:rPr>
          <w:rFonts w:ascii="Tahoma" w:eastAsia="PMingLiU" w:hAnsi="Tahoma" w:cs="Tahoma"/>
          <w:sz w:val="18"/>
          <w:szCs w:val="18"/>
        </w:rPr>
        <w:t xml:space="preserve"> Windows XP Professional </w:t>
      </w:r>
      <w:r w:rsidRPr="007C17F3">
        <w:rPr>
          <w:rFonts w:ascii="Tahoma" w:eastAsia="PMingLiU" w:hAnsi="Tahoma" w:cs="Tahoma"/>
          <w:sz w:val="18"/>
          <w:szCs w:val="18"/>
        </w:rPr>
        <w:t>於韓國地區中使用時，要求有部分限制。</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這些限制不適用於</w:t>
      </w:r>
      <w:r w:rsidRPr="007C17F3">
        <w:rPr>
          <w:rFonts w:ascii="Tahoma" w:eastAsia="PMingLiU" w:hAnsi="Tahoma" w:cs="Tahoma"/>
          <w:sz w:val="18"/>
          <w:szCs w:val="18"/>
        </w:rPr>
        <w:t xml:space="preserve"> 2006 </w:t>
      </w:r>
      <w:r w:rsidRPr="007C17F3">
        <w:rPr>
          <w:rFonts w:ascii="Tahoma" w:eastAsia="PMingLiU" w:hAnsi="Tahoma" w:cs="Tahoma"/>
          <w:sz w:val="18"/>
          <w:szCs w:val="18"/>
        </w:rPr>
        <w:t>年</w:t>
      </w:r>
      <w:r w:rsidRPr="007C17F3">
        <w:rPr>
          <w:rFonts w:ascii="Tahoma" w:eastAsia="PMingLiU" w:hAnsi="Tahoma" w:cs="Tahoma"/>
          <w:sz w:val="18"/>
          <w:szCs w:val="18"/>
        </w:rPr>
        <w:t xml:space="preserve"> 8 </w:t>
      </w:r>
      <w:r w:rsidRPr="007C17F3">
        <w:rPr>
          <w:rFonts w:ascii="Tahoma" w:eastAsia="PMingLiU" w:hAnsi="Tahoma" w:cs="Tahoma"/>
          <w:sz w:val="18"/>
          <w:szCs w:val="18"/>
        </w:rPr>
        <w:t>月</w:t>
      </w:r>
      <w:r w:rsidRPr="007C17F3">
        <w:rPr>
          <w:rFonts w:ascii="Tahoma" w:eastAsia="PMingLiU" w:hAnsi="Tahoma" w:cs="Tahoma"/>
          <w:sz w:val="18"/>
          <w:szCs w:val="18"/>
        </w:rPr>
        <w:t xml:space="preserve"> 24 </w:t>
      </w:r>
      <w:r w:rsidRPr="007C17F3">
        <w:rPr>
          <w:rFonts w:ascii="Tahoma" w:eastAsia="PMingLiU" w:hAnsi="Tahoma" w:cs="Tahoma"/>
          <w:sz w:val="18"/>
          <w:szCs w:val="18"/>
        </w:rPr>
        <w:t>日以前取得韓文版</w:t>
      </w:r>
      <w:r w:rsidRPr="007C17F3">
        <w:rPr>
          <w:rFonts w:ascii="Tahoma" w:eastAsia="PMingLiU" w:hAnsi="Tahoma" w:cs="Tahoma"/>
          <w:sz w:val="18"/>
          <w:szCs w:val="18"/>
        </w:rPr>
        <w:t xml:space="preserve"> Windows XP Professional </w:t>
      </w:r>
      <w:r w:rsidRPr="007C17F3">
        <w:rPr>
          <w:rFonts w:ascii="Tahoma" w:eastAsia="PMingLiU" w:hAnsi="Tahoma" w:cs="Tahoma"/>
          <w:sz w:val="18"/>
          <w:szCs w:val="18"/>
        </w:rPr>
        <w:t>之客戶的使用權。</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7C17F3">
        <w:rPr>
          <w:rFonts w:ascii="Tahoma" w:eastAsia="PMingLiU" w:hAnsi="Tahoma" w:cs="Tahoma"/>
          <w:sz w:val="18"/>
          <w:szCs w:val="18"/>
          <w:lang w:eastAsia="zh-TW"/>
        </w:rPr>
        <w:t>這些限制也不適用於總公司設於韓國以外地區使用軟體之單一影像的多國客戶。</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7C17F3">
        <w:rPr>
          <w:rFonts w:ascii="Tahoma" w:eastAsia="PMingLiU" w:hAnsi="Tahoma" w:cs="Tahoma"/>
          <w:sz w:val="18"/>
          <w:szCs w:val="18"/>
          <w:lang w:eastAsia="zh-TW"/>
        </w:rPr>
        <w:t>若客戶之合約係於</w:t>
      </w:r>
      <w:r w:rsidRPr="007C17F3">
        <w:rPr>
          <w:rFonts w:ascii="Tahoma" w:eastAsia="PMingLiU" w:hAnsi="Tahoma" w:cs="Tahoma"/>
          <w:sz w:val="18"/>
          <w:szCs w:val="18"/>
          <w:lang w:eastAsia="zh-TW"/>
        </w:rPr>
        <w:t xml:space="preserve"> 2006 </w:t>
      </w:r>
      <w:r w:rsidRPr="007C17F3">
        <w:rPr>
          <w:rFonts w:ascii="Tahoma" w:eastAsia="PMingLiU" w:hAnsi="Tahoma" w:cs="Tahoma"/>
          <w:sz w:val="18"/>
          <w:szCs w:val="18"/>
          <w:lang w:eastAsia="zh-TW"/>
        </w:rPr>
        <w:t>年</w:t>
      </w:r>
      <w:r w:rsidRPr="007C17F3">
        <w:rPr>
          <w:rFonts w:ascii="Tahoma" w:eastAsia="PMingLiU" w:hAnsi="Tahoma" w:cs="Tahoma"/>
          <w:sz w:val="18"/>
          <w:szCs w:val="18"/>
          <w:lang w:eastAsia="zh-TW"/>
        </w:rPr>
        <w:t xml:space="preserve"> 8 </w:t>
      </w:r>
      <w:r w:rsidRPr="007C17F3">
        <w:rPr>
          <w:rFonts w:ascii="Tahoma" w:eastAsia="PMingLiU" w:hAnsi="Tahoma" w:cs="Tahoma"/>
          <w:sz w:val="18"/>
          <w:szCs w:val="18"/>
          <w:lang w:eastAsia="zh-TW"/>
        </w:rPr>
        <w:t>月</w:t>
      </w:r>
      <w:r w:rsidRPr="007C17F3">
        <w:rPr>
          <w:rFonts w:ascii="Tahoma" w:eastAsia="PMingLiU" w:hAnsi="Tahoma" w:cs="Tahoma"/>
          <w:sz w:val="18"/>
          <w:szCs w:val="18"/>
          <w:lang w:eastAsia="zh-TW"/>
        </w:rPr>
        <w:t xml:space="preserve"> 23 </w:t>
      </w:r>
      <w:r w:rsidRPr="007C17F3">
        <w:rPr>
          <w:rFonts w:ascii="Tahoma" w:eastAsia="PMingLiU" w:hAnsi="Tahoma" w:cs="Tahoma"/>
          <w:sz w:val="18"/>
          <w:szCs w:val="18"/>
          <w:lang w:eastAsia="zh-TW"/>
        </w:rPr>
        <w:t>日當日或之前生效，其在例外情況下會繼續使用軟體之</w:t>
      </w:r>
      <w:r w:rsidR="007C17F3">
        <w:rPr>
          <w:rFonts w:ascii="Tahoma" w:eastAsia="PMingLiU" w:hAnsi="Tahoma" w:cs="Tahoma"/>
          <w:sz w:val="18"/>
          <w:szCs w:val="18"/>
          <w:lang w:eastAsia="zh-TW"/>
        </w:rPr>
        <w:br/>
      </w:r>
      <w:r w:rsidRPr="007C17F3">
        <w:rPr>
          <w:rFonts w:ascii="Tahoma" w:eastAsia="PMingLiU" w:hAnsi="Tahoma" w:cs="Tahoma"/>
          <w:sz w:val="18"/>
          <w:szCs w:val="18"/>
          <w:lang w:eastAsia="zh-TW"/>
        </w:rPr>
        <w:t>單一影像檔，則也不適用這些限制。</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7C17F3">
        <w:rPr>
          <w:rFonts w:ascii="Tahoma" w:eastAsia="PMingLiU" w:hAnsi="Tahoma" w:cs="Tahoma"/>
          <w:sz w:val="18"/>
          <w:szCs w:val="18"/>
          <w:lang w:eastAsia="zh-TW"/>
        </w:rPr>
        <w:t xml:space="preserve">KFTC </w:t>
      </w:r>
      <w:r w:rsidRPr="007C17F3">
        <w:rPr>
          <w:rFonts w:ascii="Tahoma" w:eastAsia="PMingLiU" w:hAnsi="Tahoma" w:cs="Tahoma"/>
          <w:sz w:val="18"/>
          <w:szCs w:val="18"/>
          <w:lang w:eastAsia="zh-TW"/>
        </w:rPr>
        <w:t>對非韓文版本之使用並未加諸任何限制。</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7C17F3">
        <w:rPr>
          <w:rFonts w:ascii="Tahoma" w:eastAsia="PMingLiU" w:hAnsi="Tahoma" w:cs="Tahoma"/>
          <w:sz w:val="18"/>
          <w:szCs w:val="18"/>
          <w:lang w:eastAsia="zh-TW"/>
        </w:rPr>
        <w:t xml:space="preserve">KFTC </w:t>
      </w:r>
      <w:r w:rsidRPr="007C17F3">
        <w:rPr>
          <w:rFonts w:ascii="Tahoma" w:eastAsia="PMingLiU" w:hAnsi="Tahoma" w:cs="Tahoma"/>
          <w:sz w:val="18"/>
          <w:szCs w:val="18"/>
          <w:lang w:eastAsia="zh-TW"/>
        </w:rPr>
        <w:t>對任何語文版之平板電腦或</w:t>
      </w:r>
      <w:r w:rsidRPr="007C17F3">
        <w:rPr>
          <w:rFonts w:ascii="Tahoma" w:eastAsia="PMingLiU" w:hAnsi="Tahoma" w:cs="Tahoma"/>
          <w:sz w:val="18"/>
          <w:szCs w:val="18"/>
          <w:lang w:eastAsia="zh-TW"/>
        </w:rPr>
        <w:t xml:space="preserve"> 64 </w:t>
      </w:r>
      <w:r w:rsidRPr="007C17F3">
        <w:rPr>
          <w:rFonts w:ascii="Tahoma" w:eastAsia="PMingLiU" w:hAnsi="Tahoma" w:cs="Tahoma"/>
          <w:sz w:val="18"/>
          <w:szCs w:val="18"/>
          <w:lang w:eastAsia="zh-TW"/>
        </w:rPr>
        <w:t>位元版本並未加諸任何限制。</w:t>
      </w:r>
    </w:p>
    <w:p w:rsidR="00F64DEA" w:rsidRPr="007C17F3"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rsidR="00B73A46" w:rsidRPr="007C17F3" w:rsidRDefault="00B73A46" w:rsidP="00F64DEA">
      <w:pPr>
        <w:pStyle w:val="FootnoteBulletLevel2"/>
        <w:spacing w:before="0"/>
        <w:ind w:left="720" w:hanging="7"/>
        <w:rPr>
          <w:rFonts w:ascii="Tahoma" w:eastAsia="PMingLiU" w:hAnsi="Tahoma" w:cs="Tahoma"/>
          <w:sz w:val="18"/>
          <w:szCs w:val="18"/>
        </w:rPr>
      </w:pPr>
      <w:r w:rsidRPr="007C17F3">
        <w:rPr>
          <w:rFonts w:ascii="Tahoma" w:eastAsia="PMingLiU" w:hAnsi="Tahoma" w:cs="Tahoma"/>
          <w:sz w:val="18"/>
          <w:szCs w:val="18"/>
          <w:u w:val="single"/>
        </w:rPr>
        <w:t>限制</w:t>
      </w:r>
      <w:r w:rsidRPr="007C17F3">
        <w:rPr>
          <w:rFonts w:ascii="Tahoma" w:eastAsia="PMingLiU" w:hAnsi="Tahoma" w:cs="Tahoma"/>
          <w:sz w:val="18"/>
          <w:szCs w:val="18"/>
        </w:rPr>
        <w:t>：</w:t>
      </w:r>
    </w:p>
    <w:p w:rsidR="00B73A46" w:rsidRPr="007C17F3" w:rsidRDefault="00B73A46" w:rsidP="00F64DEA">
      <w:pPr>
        <w:pStyle w:val="FootnoteBulletLevel2"/>
        <w:spacing w:before="0"/>
        <w:ind w:left="720" w:hanging="7"/>
        <w:rPr>
          <w:rFonts w:ascii="Tahoma" w:eastAsia="PMingLiU" w:hAnsi="Tahoma" w:cs="Tahoma"/>
          <w:sz w:val="18"/>
          <w:szCs w:val="18"/>
        </w:rPr>
      </w:pPr>
      <w:r w:rsidRPr="007C17F3">
        <w:rPr>
          <w:rFonts w:ascii="Tahoma" w:eastAsia="PMingLiU" w:hAnsi="Tahoma" w:cs="Tahoma"/>
          <w:sz w:val="18"/>
          <w:szCs w:val="18"/>
        </w:rPr>
        <w:t>自</w:t>
      </w:r>
      <w:r w:rsidRPr="007C17F3">
        <w:rPr>
          <w:rFonts w:ascii="Tahoma" w:eastAsia="PMingLiU" w:hAnsi="Tahoma" w:cs="Tahoma"/>
          <w:sz w:val="18"/>
          <w:szCs w:val="18"/>
        </w:rPr>
        <w:t xml:space="preserve"> 2006 </w:t>
      </w:r>
      <w:r w:rsidRPr="007C17F3">
        <w:rPr>
          <w:rFonts w:ascii="Tahoma" w:eastAsia="PMingLiU" w:hAnsi="Tahoma" w:cs="Tahoma"/>
          <w:sz w:val="18"/>
          <w:szCs w:val="18"/>
        </w:rPr>
        <w:t>年</w:t>
      </w:r>
      <w:r w:rsidRPr="007C17F3">
        <w:rPr>
          <w:rFonts w:ascii="Tahoma" w:eastAsia="PMingLiU" w:hAnsi="Tahoma" w:cs="Tahoma"/>
          <w:sz w:val="18"/>
          <w:szCs w:val="18"/>
        </w:rPr>
        <w:t xml:space="preserve"> 8 </w:t>
      </w:r>
      <w:r w:rsidRPr="007C17F3">
        <w:rPr>
          <w:rFonts w:ascii="Tahoma" w:eastAsia="PMingLiU" w:hAnsi="Tahoma" w:cs="Tahoma"/>
          <w:sz w:val="18"/>
          <w:szCs w:val="18"/>
        </w:rPr>
        <w:t>月</w:t>
      </w:r>
      <w:r w:rsidRPr="007C17F3">
        <w:rPr>
          <w:rFonts w:ascii="Tahoma" w:eastAsia="PMingLiU" w:hAnsi="Tahoma" w:cs="Tahoma"/>
          <w:sz w:val="18"/>
          <w:szCs w:val="18"/>
        </w:rPr>
        <w:t xml:space="preserve"> 24 </w:t>
      </w:r>
      <w:r w:rsidRPr="007C17F3">
        <w:rPr>
          <w:rFonts w:ascii="Tahoma" w:eastAsia="PMingLiU" w:hAnsi="Tahoma" w:cs="Tahoma"/>
          <w:sz w:val="18"/>
          <w:szCs w:val="18"/>
        </w:rPr>
        <w:t>日起，不符合例外條件但想要使用韓文版之韓國地區之大量授權客戶必須建置</w:t>
      </w:r>
      <w:r w:rsidRPr="007C17F3">
        <w:rPr>
          <w:rFonts w:ascii="Tahoma" w:eastAsia="PMingLiU" w:hAnsi="Tahoma" w:cs="Tahoma"/>
          <w:sz w:val="18"/>
          <w:szCs w:val="18"/>
        </w:rPr>
        <w:t xml:space="preserve"> Windows XP Professional K </w:t>
      </w:r>
      <w:r w:rsidRPr="007C17F3">
        <w:rPr>
          <w:rFonts w:ascii="Tahoma" w:eastAsia="PMingLiU" w:hAnsi="Tahoma" w:cs="Tahoma"/>
          <w:sz w:val="18"/>
          <w:szCs w:val="18"/>
        </w:rPr>
        <w:t>或</w:t>
      </w:r>
      <w:r w:rsidRPr="007C17F3">
        <w:rPr>
          <w:rFonts w:ascii="Tahoma" w:eastAsia="PMingLiU" w:hAnsi="Tahoma" w:cs="Tahoma"/>
          <w:sz w:val="18"/>
          <w:szCs w:val="18"/>
        </w:rPr>
        <w:t xml:space="preserve"> Windows XP Professional KN</w:t>
      </w:r>
      <w:r w:rsidRPr="007C17F3">
        <w:rPr>
          <w:rFonts w:ascii="Tahoma" w:eastAsia="PMingLiU" w:hAnsi="Tahoma" w:cs="Tahoma"/>
          <w:sz w:val="18"/>
          <w:szCs w:val="18"/>
        </w:rPr>
        <w:t>。</w:t>
      </w:r>
    </w:p>
    <w:p w:rsidR="00676723" w:rsidRPr="007C17F3" w:rsidRDefault="00676723">
      <w:pPr>
        <w:rPr>
          <w:rFonts w:eastAsia="PMingLiU" w:cs="Tahoma"/>
          <w:szCs w:val="18"/>
        </w:rPr>
      </w:pPr>
    </w:p>
    <w:p w:rsidR="00B73A46" w:rsidRPr="007C17F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7C17F3">
        <w:rPr>
          <w:rFonts w:ascii="Tahoma" w:eastAsia="PMingLiU" w:hAnsi="Tahoma" w:cs="Tahoma"/>
          <w:b/>
          <w:bCs/>
          <w:sz w:val="18"/>
          <w:szCs w:val="18"/>
        </w:rPr>
        <w:t xml:space="preserve">Windows XP Professional K </w:t>
      </w:r>
      <w:r w:rsidRPr="007C17F3">
        <w:rPr>
          <w:rFonts w:ascii="Tahoma" w:eastAsia="PMingLiU" w:hAnsi="Tahoma" w:cs="Tahoma"/>
          <w:b/>
          <w:bCs/>
          <w:sz w:val="18"/>
          <w:szCs w:val="18"/>
        </w:rPr>
        <w:t>及</w:t>
      </w:r>
      <w:r w:rsidRPr="007C17F3">
        <w:rPr>
          <w:rFonts w:ascii="Tahoma" w:eastAsia="PMingLiU" w:hAnsi="Tahoma" w:cs="Tahoma"/>
          <w:b/>
          <w:bCs/>
          <w:sz w:val="18"/>
          <w:szCs w:val="18"/>
        </w:rPr>
        <w:t xml:space="preserve"> KN</w:t>
      </w:r>
    </w:p>
    <w:p w:rsidR="00B73A46" w:rsidRPr="007C17F3" w:rsidRDefault="00B73A46" w:rsidP="00F64DEA">
      <w:pPr>
        <w:pStyle w:val="FootnoteBulletLevel2"/>
        <w:spacing w:before="0"/>
        <w:ind w:left="720" w:hanging="7"/>
        <w:rPr>
          <w:rFonts w:ascii="Tahoma" w:eastAsia="PMingLiU" w:hAnsi="Tahoma" w:cs="Tahoma"/>
          <w:sz w:val="18"/>
          <w:szCs w:val="18"/>
        </w:rPr>
      </w:pPr>
      <w:r w:rsidRPr="007C17F3">
        <w:rPr>
          <w:rFonts w:ascii="Tahoma" w:eastAsia="PMingLiU" w:hAnsi="Tahoma" w:cs="Tahoma"/>
          <w:sz w:val="18"/>
          <w:szCs w:val="18"/>
        </w:rPr>
        <w:t>大量授權客戶及其關係企業可以建置</w:t>
      </w:r>
      <w:r w:rsidRPr="007C17F3">
        <w:rPr>
          <w:rFonts w:ascii="Tahoma" w:eastAsia="PMingLiU" w:hAnsi="Tahoma" w:cs="Tahoma"/>
          <w:sz w:val="18"/>
          <w:szCs w:val="18"/>
        </w:rPr>
        <w:t xml:space="preserve"> Windows XP Professional K </w:t>
      </w:r>
      <w:r w:rsidRPr="007C17F3">
        <w:rPr>
          <w:rFonts w:ascii="Tahoma" w:eastAsia="PMingLiU" w:hAnsi="Tahoma" w:cs="Tahoma"/>
          <w:sz w:val="18"/>
          <w:szCs w:val="18"/>
        </w:rPr>
        <w:t>或</w:t>
      </w:r>
      <w:r w:rsidRPr="007C17F3">
        <w:rPr>
          <w:rFonts w:ascii="Tahoma" w:eastAsia="PMingLiU" w:hAnsi="Tahoma" w:cs="Tahoma"/>
          <w:sz w:val="18"/>
          <w:szCs w:val="18"/>
        </w:rPr>
        <w:t xml:space="preserve"> KN</w:t>
      </w:r>
      <w:r w:rsidRPr="007C17F3">
        <w:rPr>
          <w:rFonts w:ascii="Tahoma" w:eastAsia="PMingLiU" w:hAnsi="Tahoma" w:cs="Tahoma"/>
          <w:sz w:val="18"/>
          <w:szCs w:val="18"/>
        </w:rPr>
        <w:t>，但僅供韓國地區內使用。</w:t>
      </w:r>
    </w:p>
    <w:p w:rsidR="00F64DEA" w:rsidRPr="007C17F3" w:rsidRDefault="00F64DEA" w:rsidP="00F64DEA">
      <w:pPr>
        <w:pStyle w:val="FootnoteBulletLevel2"/>
        <w:spacing w:before="0"/>
        <w:ind w:left="720" w:hanging="7"/>
        <w:rPr>
          <w:rFonts w:ascii="Tahoma" w:eastAsia="PMingLiU" w:hAnsi="Tahoma" w:cs="Tahoma"/>
          <w:sz w:val="18"/>
          <w:szCs w:val="18"/>
        </w:rPr>
      </w:pPr>
    </w:p>
    <w:p w:rsidR="00B73A46" w:rsidRPr="007C17F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7C17F3">
        <w:rPr>
          <w:rFonts w:ascii="Tahoma" w:eastAsia="PMingLiU" w:hAnsi="Tahoma" w:cs="Tahoma"/>
          <w:b/>
          <w:bCs/>
          <w:sz w:val="18"/>
          <w:szCs w:val="18"/>
        </w:rPr>
        <w:t>Windows Vista Business KN</w:t>
      </w:r>
    </w:p>
    <w:p w:rsidR="00B73A46" w:rsidRPr="007C17F3" w:rsidRDefault="00B73A46" w:rsidP="00F64DEA">
      <w:pPr>
        <w:pStyle w:val="FootnoteBulletLevel2"/>
        <w:spacing w:before="0"/>
        <w:ind w:left="720" w:hanging="7"/>
        <w:rPr>
          <w:rFonts w:ascii="Tahoma" w:eastAsia="PMingLiU" w:hAnsi="Tahoma" w:cs="Tahoma"/>
          <w:sz w:val="18"/>
          <w:szCs w:val="18"/>
        </w:rPr>
      </w:pPr>
      <w:r w:rsidRPr="007C17F3">
        <w:rPr>
          <w:rFonts w:ascii="Tahoma" w:eastAsia="PMingLiU" w:hAnsi="Tahoma" w:cs="Tahoma"/>
          <w:sz w:val="18"/>
          <w:szCs w:val="18"/>
          <w:u w:val="single"/>
        </w:rPr>
        <w:t>資格</w:t>
      </w:r>
      <w:r w:rsidRPr="007C17F3">
        <w:rPr>
          <w:rFonts w:ascii="Tahoma" w:eastAsia="PMingLiU" w:hAnsi="Tahoma" w:cs="Tahoma"/>
          <w:sz w:val="18"/>
          <w:szCs w:val="18"/>
        </w:rPr>
        <w:t>：</w:t>
      </w:r>
      <w:r w:rsidRPr="007C17F3">
        <w:rPr>
          <w:rFonts w:ascii="Tahoma" w:eastAsia="PMingLiU" w:hAnsi="Tahoma" w:cs="Tahoma"/>
          <w:sz w:val="18"/>
          <w:szCs w:val="18"/>
          <w:u w:val="single"/>
        </w:rPr>
        <w:br/>
      </w:r>
      <w:r w:rsidRPr="007C17F3">
        <w:rPr>
          <w:rFonts w:ascii="Tahoma" w:eastAsia="PMingLiU" w:hAnsi="Tahoma" w:cs="Tahoma"/>
          <w:sz w:val="18"/>
          <w:szCs w:val="18"/>
        </w:rPr>
        <w:t>位於韓國地區且已與</w:t>
      </w:r>
      <w:r w:rsidRPr="007C17F3">
        <w:rPr>
          <w:rFonts w:ascii="Tahoma" w:eastAsia="PMingLiU" w:hAnsi="Tahoma" w:cs="Tahoma"/>
          <w:sz w:val="18"/>
          <w:szCs w:val="18"/>
        </w:rPr>
        <w:t xml:space="preserve"> Microsoft Operations Pte Ltd </w:t>
      </w:r>
      <w:r w:rsidRPr="007C17F3">
        <w:rPr>
          <w:rFonts w:ascii="Tahoma" w:eastAsia="PMingLiU" w:hAnsi="Tahoma" w:cs="Tahoma"/>
          <w:sz w:val="18"/>
          <w:szCs w:val="18"/>
        </w:rPr>
        <w:t>訂定有效之大量授權合約或</w:t>
      </w:r>
      <w:r w:rsidRPr="007C17F3">
        <w:rPr>
          <w:rFonts w:ascii="Tahoma" w:eastAsia="PMingLiU" w:hAnsi="Tahoma" w:cs="Tahoma"/>
          <w:sz w:val="18"/>
          <w:szCs w:val="18"/>
        </w:rPr>
        <w:t xml:space="preserve"> Enrollment </w:t>
      </w:r>
      <w:r w:rsidRPr="007C17F3">
        <w:rPr>
          <w:rFonts w:ascii="Tahoma" w:eastAsia="PMingLiU" w:hAnsi="Tahoma" w:cs="Tahoma"/>
          <w:sz w:val="18"/>
          <w:szCs w:val="18"/>
        </w:rPr>
        <w:t>之大量授權客戶，有資格取得</w:t>
      </w:r>
      <w:r w:rsidRPr="007C17F3">
        <w:rPr>
          <w:rFonts w:ascii="Tahoma" w:eastAsia="PMingLiU" w:hAnsi="Tahoma" w:cs="Tahoma"/>
          <w:sz w:val="18"/>
          <w:szCs w:val="18"/>
        </w:rPr>
        <w:t xml:space="preserve"> Windows Vista Business KN </w:t>
      </w:r>
      <w:r w:rsidRPr="007C17F3">
        <w:rPr>
          <w:rFonts w:ascii="Tahoma" w:eastAsia="PMingLiU" w:hAnsi="Tahoma" w:cs="Tahoma"/>
          <w:sz w:val="18"/>
          <w:szCs w:val="18"/>
        </w:rPr>
        <w:t>之媒體，供韓國地區內建置及使用。不得用於其他用途。</w:t>
      </w:r>
    </w:p>
    <w:p w:rsidR="00F64DEA" w:rsidRPr="007C17F3" w:rsidRDefault="00F64DEA" w:rsidP="00F64DEA">
      <w:pPr>
        <w:pStyle w:val="FootnoteBulletLevel2"/>
        <w:spacing w:before="0"/>
        <w:ind w:left="720" w:hanging="7"/>
        <w:rPr>
          <w:rFonts w:ascii="Tahoma" w:eastAsia="PMingLiU" w:hAnsi="Tahoma" w:cs="Tahoma"/>
          <w:sz w:val="18"/>
          <w:szCs w:val="18"/>
        </w:rPr>
      </w:pPr>
    </w:p>
    <w:p w:rsidR="00B73A46" w:rsidRPr="007C17F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7C17F3">
        <w:rPr>
          <w:rFonts w:ascii="Tahoma" w:eastAsia="PMingLiU" w:hAnsi="Tahoma" w:cs="Tahoma"/>
          <w:b/>
          <w:bCs/>
          <w:sz w:val="18"/>
          <w:szCs w:val="18"/>
          <w:lang w:eastAsia="ja-JP"/>
        </w:rPr>
        <w:t xml:space="preserve">Windows 7 </w:t>
      </w:r>
      <w:r w:rsidRPr="007C17F3">
        <w:rPr>
          <w:rFonts w:ascii="Tahoma" w:eastAsia="PMingLiU" w:hAnsi="Tahoma" w:cs="Tahoma"/>
          <w:b/>
          <w:bCs/>
          <w:sz w:val="18"/>
          <w:szCs w:val="18"/>
          <w:lang w:eastAsia="ja-JP"/>
        </w:rPr>
        <w:t>專業版</w:t>
      </w:r>
      <w:r w:rsidRPr="007C17F3">
        <w:rPr>
          <w:rFonts w:ascii="Tahoma" w:eastAsia="PMingLiU" w:hAnsi="Tahoma" w:cs="Tahoma"/>
          <w:b/>
          <w:bCs/>
          <w:sz w:val="18"/>
          <w:szCs w:val="18"/>
          <w:lang w:eastAsia="ja-JP"/>
        </w:rPr>
        <w:t xml:space="preserve"> KN</w:t>
      </w:r>
    </w:p>
    <w:p w:rsidR="00B47893" w:rsidRPr="007C17F3" w:rsidRDefault="00B73A46" w:rsidP="00F64DEA">
      <w:pPr>
        <w:pStyle w:val="FootnoteBulletLevel2"/>
        <w:spacing w:before="0"/>
        <w:ind w:left="720" w:hanging="7"/>
        <w:rPr>
          <w:rFonts w:ascii="Tahoma" w:eastAsia="PMingLiU" w:hAnsi="Tahoma" w:cs="Tahoma"/>
          <w:sz w:val="18"/>
          <w:szCs w:val="18"/>
        </w:rPr>
      </w:pPr>
      <w:r w:rsidRPr="007C17F3">
        <w:rPr>
          <w:rFonts w:ascii="Tahoma" w:eastAsia="PMingLiU" w:hAnsi="Tahoma" w:cs="Tahoma"/>
          <w:sz w:val="18"/>
          <w:szCs w:val="18"/>
          <w:u w:val="single"/>
        </w:rPr>
        <w:t>資格</w:t>
      </w:r>
      <w:r w:rsidRPr="007C17F3">
        <w:rPr>
          <w:rFonts w:ascii="Tahoma" w:eastAsia="PMingLiU" w:hAnsi="Tahoma" w:cs="Tahoma"/>
          <w:sz w:val="18"/>
          <w:szCs w:val="18"/>
        </w:rPr>
        <w:t>：</w:t>
      </w:r>
      <w:r w:rsidRPr="007C17F3">
        <w:rPr>
          <w:rFonts w:ascii="Tahoma" w:eastAsia="PMingLiU" w:hAnsi="Tahoma" w:cs="Tahoma"/>
          <w:sz w:val="18"/>
          <w:szCs w:val="18"/>
          <w:u w:val="single"/>
        </w:rPr>
        <w:br/>
      </w:r>
      <w:r w:rsidRPr="007C17F3">
        <w:rPr>
          <w:rFonts w:ascii="Tahoma" w:eastAsia="PMingLiU" w:hAnsi="Tahoma" w:cs="Tahoma"/>
          <w:sz w:val="18"/>
          <w:szCs w:val="18"/>
        </w:rPr>
        <w:t>位於韓國地區且已與</w:t>
      </w:r>
      <w:r w:rsidRPr="007C17F3">
        <w:rPr>
          <w:rFonts w:ascii="Tahoma" w:eastAsia="PMingLiU" w:hAnsi="Tahoma" w:cs="Tahoma"/>
          <w:sz w:val="18"/>
          <w:szCs w:val="18"/>
        </w:rPr>
        <w:t xml:space="preserve"> Microsoft Operations Pte Ltd </w:t>
      </w:r>
      <w:r w:rsidRPr="007C17F3">
        <w:rPr>
          <w:rFonts w:ascii="Tahoma" w:eastAsia="PMingLiU" w:hAnsi="Tahoma" w:cs="Tahoma"/>
          <w:sz w:val="18"/>
          <w:szCs w:val="18"/>
        </w:rPr>
        <w:t>訂定有效之大量授權合約或</w:t>
      </w:r>
      <w:r w:rsidRPr="007C17F3">
        <w:rPr>
          <w:rFonts w:ascii="Tahoma" w:eastAsia="PMingLiU" w:hAnsi="Tahoma" w:cs="Tahoma"/>
          <w:sz w:val="18"/>
          <w:szCs w:val="18"/>
        </w:rPr>
        <w:t xml:space="preserve"> Enrollment </w:t>
      </w:r>
      <w:r w:rsidRPr="007C17F3">
        <w:rPr>
          <w:rFonts w:ascii="Tahoma" w:eastAsia="PMingLiU" w:hAnsi="Tahoma" w:cs="Tahoma"/>
          <w:sz w:val="18"/>
          <w:szCs w:val="18"/>
        </w:rPr>
        <w:t>之大量授權客戶，有資格取得</w:t>
      </w:r>
      <w:r w:rsidRPr="007C17F3">
        <w:rPr>
          <w:rFonts w:ascii="Tahoma" w:eastAsia="PMingLiU" w:hAnsi="Tahoma" w:cs="Tahoma"/>
          <w:sz w:val="18"/>
          <w:szCs w:val="18"/>
        </w:rPr>
        <w:t xml:space="preserve"> Windows 7 </w:t>
      </w:r>
      <w:r w:rsidRPr="007C17F3">
        <w:rPr>
          <w:rFonts w:ascii="Tahoma" w:eastAsia="PMingLiU" w:hAnsi="Tahoma" w:cs="Tahoma"/>
          <w:sz w:val="18"/>
          <w:szCs w:val="18"/>
        </w:rPr>
        <w:t>專業版</w:t>
      </w:r>
      <w:r w:rsidRPr="007C17F3">
        <w:rPr>
          <w:rFonts w:ascii="Tahoma" w:eastAsia="PMingLiU" w:hAnsi="Tahoma" w:cs="Tahoma"/>
          <w:sz w:val="18"/>
          <w:szCs w:val="18"/>
        </w:rPr>
        <w:t xml:space="preserve"> KN </w:t>
      </w:r>
      <w:r w:rsidRPr="007C17F3">
        <w:rPr>
          <w:rFonts w:ascii="Tahoma" w:eastAsia="PMingLiU" w:hAnsi="Tahoma" w:cs="Tahoma"/>
          <w:sz w:val="18"/>
          <w:szCs w:val="18"/>
        </w:rPr>
        <w:t>之媒體，供韓國地區內建置及使用。不得用於其他用途。</w:t>
      </w:r>
    </w:p>
    <w:p w:rsidR="00F64DEA" w:rsidRPr="007C17F3" w:rsidRDefault="00F64DEA" w:rsidP="00F64DEA">
      <w:pPr>
        <w:pStyle w:val="FootnoteBulletLevel2"/>
        <w:spacing w:before="0"/>
        <w:ind w:left="720" w:hanging="7"/>
        <w:rPr>
          <w:rFonts w:ascii="Tahoma" w:eastAsia="PMingLiU" w:hAnsi="Tahoma" w:cs="Tahoma"/>
          <w:sz w:val="18"/>
          <w:szCs w:val="18"/>
        </w:rPr>
      </w:pPr>
    </w:p>
    <w:p w:rsidR="00B73A46" w:rsidRPr="007C17F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7C17F3">
        <w:rPr>
          <w:rFonts w:ascii="Tahoma" w:eastAsia="PMingLiU" w:hAnsi="Tahoma" w:cs="Tahoma"/>
          <w:b/>
          <w:bCs/>
          <w:sz w:val="18"/>
          <w:szCs w:val="18"/>
        </w:rPr>
        <w:t>Windows Vista Business N (</w:t>
      </w:r>
      <w:r w:rsidRPr="007C17F3">
        <w:rPr>
          <w:rFonts w:ascii="Tahoma" w:eastAsia="PMingLiU" w:hAnsi="Tahoma" w:cs="Tahoma"/>
          <w:b/>
          <w:bCs/>
          <w:sz w:val="18"/>
          <w:szCs w:val="18"/>
        </w:rPr>
        <w:t>不含</w:t>
      </w:r>
      <w:r w:rsidRPr="007C17F3">
        <w:rPr>
          <w:rFonts w:ascii="Tahoma" w:eastAsia="PMingLiU" w:hAnsi="Tahoma" w:cs="Tahoma"/>
          <w:b/>
          <w:bCs/>
          <w:sz w:val="18"/>
          <w:szCs w:val="18"/>
        </w:rPr>
        <w:t xml:space="preserve"> Windows Media Player)</w:t>
      </w:r>
    </w:p>
    <w:p w:rsidR="00B73A46" w:rsidRPr="007C17F3" w:rsidRDefault="00B73A46" w:rsidP="00F64DEA">
      <w:pPr>
        <w:pStyle w:val="FootnoteBulletLevel2"/>
        <w:spacing w:before="0"/>
        <w:ind w:left="720" w:hanging="7"/>
        <w:rPr>
          <w:rFonts w:ascii="Tahoma" w:eastAsia="PMingLiU" w:hAnsi="Tahoma" w:cs="Tahoma"/>
          <w:sz w:val="18"/>
          <w:szCs w:val="18"/>
        </w:rPr>
      </w:pPr>
      <w:r w:rsidRPr="007C17F3">
        <w:rPr>
          <w:rFonts w:ascii="Tahoma" w:eastAsia="PMingLiU" w:hAnsi="Tahoma" w:cs="Tahoma"/>
          <w:sz w:val="18"/>
          <w:szCs w:val="18"/>
          <w:u w:val="single"/>
        </w:rPr>
        <w:t>資格</w:t>
      </w:r>
      <w:r w:rsidRPr="007C17F3">
        <w:rPr>
          <w:rFonts w:ascii="Tahoma" w:eastAsia="PMingLiU" w:hAnsi="Tahoma" w:cs="Tahoma"/>
          <w:sz w:val="18"/>
          <w:szCs w:val="18"/>
        </w:rPr>
        <w:t>：</w:t>
      </w:r>
      <w:r w:rsidRPr="007C17F3">
        <w:rPr>
          <w:rFonts w:ascii="Tahoma" w:eastAsia="PMingLiU" w:hAnsi="Tahoma" w:cs="Tahoma"/>
          <w:sz w:val="18"/>
          <w:szCs w:val="18"/>
          <w:u w:val="single"/>
        </w:rPr>
        <w:br/>
      </w:r>
      <w:r w:rsidRPr="007C17F3">
        <w:rPr>
          <w:rFonts w:ascii="Tahoma" w:eastAsia="PMingLiU" w:hAnsi="Tahoma" w:cs="Tahoma"/>
          <w:sz w:val="18"/>
          <w:szCs w:val="18"/>
        </w:rPr>
        <w:t>符合下列所有條件之大量授權客戶有資格取得</w:t>
      </w:r>
      <w:r w:rsidRPr="007C17F3">
        <w:rPr>
          <w:rFonts w:ascii="Tahoma" w:eastAsia="PMingLiU" w:hAnsi="Tahoma" w:cs="Tahoma"/>
          <w:sz w:val="18"/>
          <w:szCs w:val="18"/>
        </w:rPr>
        <w:t xml:space="preserve"> Microsoft Windows Vista Business N </w:t>
      </w:r>
      <w:r w:rsidRPr="007C17F3">
        <w:rPr>
          <w:rFonts w:ascii="Tahoma" w:eastAsia="PMingLiU" w:hAnsi="Tahoma" w:cs="Tahoma"/>
          <w:sz w:val="18"/>
          <w:szCs w:val="18"/>
        </w:rPr>
        <w:t>的媒體，於歐洲聯盟</w:t>
      </w:r>
      <w:r w:rsidRPr="007C17F3">
        <w:rPr>
          <w:rFonts w:ascii="Tahoma" w:eastAsia="PMingLiU" w:hAnsi="Tahoma" w:cs="Tahoma"/>
          <w:sz w:val="18"/>
          <w:szCs w:val="18"/>
        </w:rPr>
        <w:t xml:space="preserve"> (EU)</w:t>
      </w:r>
      <w:r w:rsidRPr="007C17F3">
        <w:rPr>
          <w:rFonts w:ascii="Tahoma" w:eastAsia="PMingLiU" w:hAnsi="Tahoma" w:cs="Tahoma"/>
          <w:sz w:val="18"/>
          <w:szCs w:val="18"/>
        </w:rPr>
        <w:t>、歐洲自由貿易聯盟</w:t>
      </w:r>
      <w:r w:rsidRPr="007C17F3">
        <w:rPr>
          <w:rFonts w:ascii="Tahoma" w:eastAsia="PMingLiU" w:hAnsi="Tahoma" w:cs="Tahoma"/>
          <w:sz w:val="18"/>
          <w:szCs w:val="18"/>
        </w:rPr>
        <w:t xml:space="preserve"> (EFTA)</w:t>
      </w:r>
      <w:r w:rsidRPr="007C17F3">
        <w:rPr>
          <w:rFonts w:ascii="Tahoma" w:eastAsia="PMingLiU" w:hAnsi="Tahoma" w:cs="Tahoma"/>
          <w:sz w:val="18"/>
          <w:szCs w:val="18"/>
        </w:rPr>
        <w:t>、保加利亞、克羅埃西亞、羅馬尼亞或瑞士地區內建置及使用。</w:t>
      </w:r>
    </w:p>
    <w:p w:rsidR="00F64DEA" w:rsidRPr="007C17F3" w:rsidRDefault="00F64DEA" w:rsidP="00F64DEA">
      <w:pPr>
        <w:pStyle w:val="FootnoteBulletLevel2"/>
        <w:spacing w:before="0"/>
        <w:ind w:left="720" w:hanging="7"/>
        <w:rPr>
          <w:rFonts w:ascii="Tahoma" w:eastAsia="PMingLiU" w:hAnsi="Tahoma" w:cs="Tahoma"/>
          <w:sz w:val="18"/>
          <w:szCs w:val="18"/>
        </w:rPr>
      </w:pPr>
    </w:p>
    <w:p w:rsidR="00B73A46" w:rsidRPr="007C17F3" w:rsidRDefault="00B73A46" w:rsidP="00F64DEA">
      <w:pPr>
        <w:pStyle w:val="Footnotedash"/>
        <w:spacing w:before="0" w:after="0"/>
        <w:ind w:left="720" w:hanging="7"/>
        <w:rPr>
          <w:rFonts w:ascii="Tahoma" w:eastAsia="PMingLiU" w:hAnsi="Tahoma" w:cs="Tahoma"/>
          <w:sz w:val="18"/>
          <w:szCs w:val="18"/>
        </w:rPr>
      </w:pPr>
      <w:r w:rsidRPr="007C17F3">
        <w:rPr>
          <w:rFonts w:ascii="Tahoma" w:eastAsia="PMingLiU" w:hAnsi="Tahoma" w:cs="Tahoma"/>
          <w:sz w:val="18"/>
          <w:szCs w:val="18"/>
        </w:rPr>
        <w:t>該些客戶至少必須擁有下列與</w:t>
      </w:r>
      <w:r w:rsidRPr="007C17F3">
        <w:rPr>
          <w:rFonts w:ascii="Tahoma" w:eastAsia="PMingLiU" w:hAnsi="Tahoma" w:cs="Tahoma"/>
          <w:sz w:val="18"/>
          <w:szCs w:val="18"/>
        </w:rPr>
        <w:t xml:space="preserve"> Microsoft Ireland Operations Ltd </w:t>
      </w:r>
      <w:r w:rsidRPr="007C17F3">
        <w:rPr>
          <w:rFonts w:ascii="Tahoma" w:eastAsia="PMingLiU" w:hAnsi="Tahoma" w:cs="Tahoma"/>
          <w:sz w:val="18"/>
          <w:szCs w:val="18"/>
        </w:rPr>
        <w:t>訂定之有效的合約或註冊：</w:t>
      </w:r>
    </w:p>
    <w:p w:rsidR="00F64DEA" w:rsidRPr="007C17F3" w:rsidRDefault="00F64DEA" w:rsidP="00F64DEA">
      <w:pPr>
        <w:pStyle w:val="Footnotedash"/>
        <w:spacing w:before="0" w:after="0"/>
        <w:ind w:left="720" w:hanging="7"/>
        <w:rPr>
          <w:rFonts w:ascii="Tahoma" w:eastAsia="PMingLiU" w:hAnsi="Tahoma" w:cs="Tahoma"/>
          <w:sz w:val="18"/>
          <w:szCs w:val="18"/>
        </w:rPr>
      </w:pP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Select</w:t>
      </w:r>
      <w:r w:rsidRPr="007C17F3">
        <w:rPr>
          <w:rFonts w:ascii="Tahoma" w:eastAsia="PMingLiU" w:hAnsi="Tahoma" w:cs="Tahoma"/>
          <w:sz w:val="18"/>
          <w:szCs w:val="18"/>
        </w:rPr>
        <w:t>、</w:t>
      </w:r>
      <w:r w:rsidRPr="007C17F3">
        <w:rPr>
          <w:rFonts w:ascii="Tahoma" w:eastAsia="PMingLiU" w:hAnsi="Tahoma" w:cs="Tahoma"/>
          <w:sz w:val="18"/>
          <w:szCs w:val="18"/>
        </w:rPr>
        <w:t xml:space="preserve">Enterprise </w:t>
      </w:r>
      <w:r w:rsidRPr="007C17F3">
        <w:rPr>
          <w:rFonts w:ascii="Tahoma" w:eastAsia="PMingLiU" w:hAnsi="Tahoma" w:cs="Tahoma"/>
          <w:sz w:val="18"/>
          <w:szCs w:val="18"/>
        </w:rPr>
        <w:t>或</w:t>
      </w:r>
      <w:r w:rsidRPr="007C17F3">
        <w:rPr>
          <w:rFonts w:ascii="Tahoma" w:eastAsia="PMingLiU" w:hAnsi="Tahoma" w:cs="Tahoma"/>
          <w:sz w:val="18"/>
          <w:szCs w:val="18"/>
        </w:rPr>
        <w:t xml:space="preserve"> Enterprise Subscription </w:t>
      </w:r>
      <w:r w:rsidRPr="007C17F3">
        <w:rPr>
          <w:rFonts w:ascii="Tahoma" w:eastAsia="PMingLiU" w:hAnsi="Tahoma" w:cs="Tahoma"/>
          <w:sz w:val="18"/>
          <w:szCs w:val="18"/>
        </w:rPr>
        <w:t>註冊</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Open License*</w:t>
      </w:r>
      <w:r w:rsidRPr="007C17F3">
        <w:rPr>
          <w:rFonts w:ascii="Tahoma" w:eastAsia="PMingLiU" w:hAnsi="Tahoma" w:cs="Tahoma"/>
          <w:sz w:val="18"/>
          <w:szCs w:val="18"/>
        </w:rPr>
        <w:t>、</w:t>
      </w:r>
      <w:r w:rsidRPr="007C17F3">
        <w:rPr>
          <w:rFonts w:ascii="Tahoma" w:eastAsia="PMingLiU" w:hAnsi="Tahoma" w:cs="Tahoma"/>
          <w:sz w:val="18"/>
          <w:szCs w:val="18"/>
        </w:rPr>
        <w:t>Open Value</w:t>
      </w:r>
      <w:r w:rsidRPr="007C17F3">
        <w:rPr>
          <w:rFonts w:ascii="Tahoma" w:eastAsia="PMingLiU" w:hAnsi="Tahoma" w:cs="Tahoma"/>
          <w:sz w:val="18"/>
          <w:szCs w:val="18"/>
        </w:rPr>
        <w:t>、</w:t>
      </w:r>
      <w:r w:rsidRPr="007C17F3">
        <w:rPr>
          <w:rFonts w:ascii="Tahoma" w:eastAsia="PMingLiU" w:hAnsi="Tahoma" w:cs="Tahoma"/>
          <w:sz w:val="18"/>
          <w:szCs w:val="18"/>
        </w:rPr>
        <w:t xml:space="preserve">Campus </w:t>
      </w:r>
      <w:r w:rsidRPr="007C17F3">
        <w:rPr>
          <w:rFonts w:ascii="Tahoma" w:eastAsia="PMingLiU" w:hAnsi="Tahoma" w:cs="Tahoma"/>
          <w:sz w:val="18"/>
          <w:szCs w:val="18"/>
        </w:rPr>
        <w:t>和</w:t>
      </w:r>
      <w:r w:rsidRPr="007C17F3">
        <w:rPr>
          <w:rFonts w:ascii="Tahoma" w:eastAsia="PMingLiU" w:hAnsi="Tahoma" w:cs="Tahoma"/>
          <w:sz w:val="18"/>
          <w:szCs w:val="18"/>
        </w:rPr>
        <w:t xml:space="preserve"> School </w:t>
      </w:r>
      <w:r w:rsidRPr="007C17F3">
        <w:rPr>
          <w:rFonts w:ascii="Tahoma" w:eastAsia="PMingLiU" w:hAnsi="Tahoma" w:cs="Tahoma"/>
          <w:sz w:val="18"/>
          <w:szCs w:val="18"/>
        </w:rPr>
        <w:t>合約、</w:t>
      </w:r>
      <w:r w:rsidRPr="007C17F3">
        <w:rPr>
          <w:rFonts w:ascii="Tahoma" w:eastAsia="PMingLiU" w:hAnsi="Tahoma" w:cs="Tahoma"/>
          <w:sz w:val="18"/>
          <w:szCs w:val="18"/>
        </w:rPr>
        <w:t xml:space="preserve">Open Value Subscription – </w:t>
      </w:r>
      <w:r w:rsidRPr="007C17F3">
        <w:rPr>
          <w:rFonts w:ascii="Tahoma" w:eastAsia="PMingLiU" w:hAnsi="Tahoma" w:cs="Tahoma"/>
          <w:sz w:val="18"/>
          <w:szCs w:val="18"/>
        </w:rPr>
        <w:t>教育解決方案</w:t>
      </w:r>
    </w:p>
    <w:p w:rsidR="00B73A46" w:rsidRPr="007C17F3" w:rsidRDefault="00B73A46" w:rsidP="00F64DEA">
      <w:pPr>
        <w:pStyle w:val="Footnotedash"/>
        <w:tabs>
          <w:tab w:val="clear" w:pos="1620"/>
        </w:tabs>
        <w:adjustRightInd/>
        <w:spacing w:before="0"/>
        <w:ind w:left="1440" w:firstLine="0"/>
        <w:textAlignment w:val="auto"/>
        <w:rPr>
          <w:rFonts w:ascii="Tahoma" w:eastAsia="PMingLiU" w:hAnsi="Tahoma" w:cs="Tahoma"/>
          <w:sz w:val="18"/>
          <w:szCs w:val="18"/>
        </w:rPr>
      </w:pPr>
      <w:r w:rsidRPr="007C17F3">
        <w:rPr>
          <w:rFonts w:ascii="Tahoma" w:eastAsia="PMingLiU" w:hAnsi="Tahoma" w:cs="Tahoma"/>
          <w:sz w:val="18"/>
          <w:szCs w:val="18"/>
        </w:rPr>
        <w:t>(*</w:t>
      </w:r>
      <w:r w:rsidRPr="007C17F3">
        <w:rPr>
          <w:rFonts w:ascii="Tahoma" w:eastAsia="PMingLiU" w:hAnsi="Tahoma" w:cs="Tahoma"/>
          <w:sz w:val="18"/>
          <w:szCs w:val="18"/>
        </w:rPr>
        <w:t>就</w:t>
      </w:r>
      <w:r w:rsidRPr="007C17F3">
        <w:rPr>
          <w:rFonts w:ascii="Tahoma" w:eastAsia="PMingLiU" w:hAnsi="Tahoma" w:cs="Tahoma"/>
          <w:sz w:val="18"/>
          <w:szCs w:val="18"/>
        </w:rPr>
        <w:t xml:space="preserve"> Open License </w:t>
      </w:r>
      <w:r w:rsidRPr="007C17F3">
        <w:rPr>
          <w:rFonts w:ascii="Tahoma" w:eastAsia="PMingLiU" w:hAnsi="Tahoma" w:cs="Tahoma"/>
          <w:sz w:val="18"/>
          <w:szCs w:val="18"/>
        </w:rPr>
        <w:t>的用途而言，「有效的合約」係指與有效之</w:t>
      </w:r>
      <w:r w:rsidRPr="007C17F3">
        <w:rPr>
          <w:rFonts w:ascii="Tahoma" w:eastAsia="PMingLiU" w:hAnsi="Tahoma" w:cs="Tahoma"/>
          <w:sz w:val="18"/>
          <w:szCs w:val="18"/>
        </w:rPr>
        <w:t xml:space="preserve"> Open License </w:t>
      </w:r>
      <w:r w:rsidRPr="007C17F3">
        <w:rPr>
          <w:rFonts w:ascii="Tahoma" w:eastAsia="PMingLiU" w:hAnsi="Tahoma" w:cs="Tahoma"/>
          <w:sz w:val="18"/>
          <w:szCs w:val="18"/>
        </w:rPr>
        <w:t>授權號碼相關聯</w:t>
      </w:r>
      <w:r w:rsidR="007C17F3">
        <w:rPr>
          <w:rFonts w:ascii="Tahoma" w:eastAsia="PMingLiU" w:hAnsi="Tahoma" w:cs="Tahoma"/>
          <w:sz w:val="18"/>
          <w:szCs w:val="18"/>
        </w:rPr>
        <w:br/>
      </w:r>
      <w:r w:rsidRPr="007C17F3">
        <w:rPr>
          <w:rFonts w:ascii="Tahoma" w:eastAsia="PMingLiU" w:hAnsi="Tahoma" w:cs="Tahoma"/>
          <w:sz w:val="18"/>
          <w:szCs w:val="18"/>
        </w:rPr>
        <w:t>之合約</w:t>
      </w:r>
      <w:r w:rsidRPr="007C17F3">
        <w:rPr>
          <w:rFonts w:ascii="Tahoma" w:eastAsia="PMingLiU" w:hAnsi="Tahoma" w:cs="Tahoma"/>
          <w:sz w:val="18"/>
          <w:szCs w:val="18"/>
        </w:rPr>
        <w:t>)</w:t>
      </w:r>
      <w:r w:rsidRPr="007C17F3">
        <w:rPr>
          <w:rFonts w:ascii="Tahoma" w:eastAsia="PMingLiU" w:hAnsi="Tahoma" w:cs="Tahoma"/>
          <w:sz w:val="18"/>
          <w:szCs w:val="18"/>
        </w:rPr>
        <w:t>。</w:t>
      </w:r>
    </w:p>
    <w:p w:rsidR="00F64DEA" w:rsidRPr="007C17F3"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rsidR="00B73A46" w:rsidRPr="007C17F3" w:rsidRDefault="00B73A46" w:rsidP="00F64DEA">
      <w:pPr>
        <w:pStyle w:val="Footnotedash"/>
        <w:spacing w:before="0" w:after="0"/>
        <w:ind w:left="720" w:hanging="7"/>
        <w:rPr>
          <w:rFonts w:ascii="Tahoma" w:eastAsia="PMingLiU" w:hAnsi="Tahoma" w:cs="Tahoma"/>
          <w:sz w:val="18"/>
          <w:szCs w:val="18"/>
        </w:rPr>
      </w:pPr>
      <w:r w:rsidRPr="007C17F3">
        <w:rPr>
          <w:rFonts w:ascii="Tahoma" w:eastAsia="PMingLiU" w:hAnsi="Tahoma" w:cs="Tahoma"/>
          <w:sz w:val="18"/>
          <w:szCs w:val="18"/>
        </w:rPr>
        <w:t>客戶必須具備有效之</w:t>
      </w:r>
      <w:r w:rsidRPr="007C17F3">
        <w:rPr>
          <w:rFonts w:ascii="Tahoma" w:eastAsia="PMingLiU" w:hAnsi="Tahoma" w:cs="Tahoma"/>
          <w:sz w:val="18"/>
          <w:szCs w:val="18"/>
        </w:rPr>
        <w:t xml:space="preserve"> Windows </w:t>
      </w:r>
      <w:r w:rsidRPr="007C17F3">
        <w:rPr>
          <w:rFonts w:ascii="Tahoma" w:eastAsia="PMingLiU" w:hAnsi="Tahoma" w:cs="Tahoma"/>
          <w:sz w:val="18"/>
          <w:szCs w:val="18"/>
        </w:rPr>
        <w:t>桌面作業系統或</w:t>
      </w:r>
      <w:r w:rsidRPr="007C17F3">
        <w:rPr>
          <w:rFonts w:ascii="Tahoma" w:eastAsia="PMingLiU" w:hAnsi="Tahoma" w:cs="Tahoma"/>
          <w:sz w:val="18"/>
          <w:szCs w:val="18"/>
        </w:rPr>
        <w:t xml:space="preserve"> Windows Vista Business </w:t>
      </w:r>
      <w:r w:rsidRPr="007C17F3">
        <w:rPr>
          <w:rFonts w:ascii="Tahoma" w:eastAsia="PMingLiU" w:hAnsi="Tahoma" w:cs="Tahoma"/>
          <w:sz w:val="18"/>
          <w:szCs w:val="18"/>
        </w:rPr>
        <w:t>升級使用權的軟體保證。</w:t>
      </w:r>
    </w:p>
    <w:p w:rsidR="00F64DEA" w:rsidRPr="007C17F3" w:rsidRDefault="00F64DEA" w:rsidP="00F64DEA">
      <w:pPr>
        <w:pStyle w:val="Footnotedash"/>
        <w:spacing w:before="0" w:after="0"/>
        <w:ind w:left="720" w:hanging="7"/>
        <w:rPr>
          <w:rFonts w:ascii="Tahoma" w:eastAsia="PMingLiU" w:hAnsi="Tahoma" w:cs="Tahoma"/>
          <w:sz w:val="18"/>
          <w:szCs w:val="18"/>
        </w:rPr>
      </w:pPr>
    </w:p>
    <w:p w:rsidR="00B73A46" w:rsidRPr="007C17F3" w:rsidRDefault="00B73A46" w:rsidP="00F64DEA">
      <w:pPr>
        <w:pStyle w:val="Footnotedash"/>
        <w:spacing w:before="0" w:after="0"/>
        <w:ind w:left="720" w:hanging="7"/>
        <w:rPr>
          <w:rFonts w:ascii="Tahoma" w:eastAsia="PMingLiU" w:hAnsi="Tahoma" w:cs="Tahoma"/>
          <w:sz w:val="18"/>
          <w:szCs w:val="18"/>
          <w:lang w:eastAsia="zh-TW"/>
        </w:rPr>
      </w:pPr>
      <w:r w:rsidRPr="007C17F3">
        <w:rPr>
          <w:rFonts w:ascii="Tahoma" w:eastAsia="PMingLiU" w:hAnsi="Tahoma" w:cs="Tahoma"/>
          <w:sz w:val="18"/>
          <w:szCs w:val="18"/>
          <w:lang w:eastAsia="zh-TW"/>
        </w:rPr>
        <w:t>且其所在地必須為參加歐洲聯盟</w:t>
      </w:r>
      <w:r w:rsidRPr="007C17F3">
        <w:rPr>
          <w:rFonts w:ascii="Tahoma" w:eastAsia="PMingLiU" w:hAnsi="Tahoma" w:cs="Tahoma"/>
          <w:sz w:val="18"/>
          <w:szCs w:val="18"/>
          <w:lang w:eastAsia="zh-TW"/>
        </w:rPr>
        <w:t xml:space="preserve"> (EU)</w:t>
      </w:r>
      <w:r w:rsidRPr="007C17F3">
        <w:rPr>
          <w:rFonts w:ascii="Tahoma" w:eastAsia="PMingLiU" w:hAnsi="Tahoma" w:cs="Tahoma"/>
          <w:sz w:val="18"/>
          <w:szCs w:val="18"/>
          <w:lang w:eastAsia="zh-TW"/>
        </w:rPr>
        <w:t>、歐洲自由貿易聯盟</w:t>
      </w:r>
      <w:r w:rsidRPr="007C17F3">
        <w:rPr>
          <w:rFonts w:ascii="Tahoma" w:eastAsia="PMingLiU" w:hAnsi="Tahoma" w:cs="Tahoma"/>
          <w:sz w:val="18"/>
          <w:szCs w:val="18"/>
          <w:lang w:eastAsia="zh-TW"/>
        </w:rPr>
        <w:t xml:space="preserve"> (EFTA) </w:t>
      </w:r>
      <w:r w:rsidRPr="007C17F3">
        <w:rPr>
          <w:rFonts w:ascii="Tahoma" w:eastAsia="PMingLiU" w:hAnsi="Tahoma" w:cs="Tahoma"/>
          <w:sz w:val="18"/>
          <w:szCs w:val="18"/>
          <w:lang w:eastAsia="zh-TW"/>
        </w:rPr>
        <w:t>之任一國家、保加利亞、克羅埃西亞、</w:t>
      </w:r>
      <w:r w:rsidR="007C17F3">
        <w:rPr>
          <w:rFonts w:ascii="Tahoma" w:eastAsia="PMingLiU" w:hAnsi="Tahoma" w:cs="Tahoma"/>
          <w:sz w:val="18"/>
          <w:szCs w:val="18"/>
          <w:lang w:eastAsia="zh-TW"/>
        </w:rPr>
        <w:br/>
      </w:r>
      <w:r w:rsidRPr="007C17F3">
        <w:rPr>
          <w:rFonts w:ascii="Tahoma" w:eastAsia="PMingLiU" w:hAnsi="Tahoma" w:cs="Tahoma"/>
          <w:sz w:val="18"/>
          <w:szCs w:val="18"/>
          <w:lang w:eastAsia="zh-TW"/>
        </w:rPr>
        <w:t>羅馬尼亞或瑞士。</w:t>
      </w:r>
    </w:p>
    <w:p w:rsidR="00EB3E62" w:rsidRDefault="00EB3E62" w:rsidP="00F64DEA">
      <w:pPr>
        <w:pStyle w:val="Footnotedash"/>
        <w:spacing w:before="0" w:after="0"/>
        <w:ind w:left="720" w:hanging="7"/>
        <w:rPr>
          <w:rFonts w:ascii="Tahoma" w:eastAsia="PMingLiU" w:hAnsi="Tahoma" w:cs="Tahoma"/>
          <w:sz w:val="18"/>
          <w:szCs w:val="18"/>
          <w:lang w:eastAsia="zh-TW"/>
        </w:rPr>
      </w:pPr>
    </w:p>
    <w:p w:rsidR="007C17F3" w:rsidRPr="007C17F3" w:rsidRDefault="007C17F3" w:rsidP="00F64DEA">
      <w:pPr>
        <w:pStyle w:val="Footnotedash"/>
        <w:spacing w:before="0" w:after="0"/>
        <w:ind w:left="720" w:hanging="7"/>
        <w:rPr>
          <w:rFonts w:ascii="Tahoma" w:eastAsia="PMingLiU" w:hAnsi="Tahoma" w:cs="Tahoma"/>
          <w:sz w:val="18"/>
          <w:szCs w:val="18"/>
          <w:lang w:eastAsia="zh-TW"/>
        </w:rPr>
      </w:pPr>
    </w:p>
    <w:p w:rsidR="00B73A46" w:rsidRPr="001A449E" w:rsidRDefault="00B73A46" w:rsidP="00EB3E62">
      <w:pPr>
        <w:pStyle w:val="FootnoteBulletLevel1"/>
        <w:tabs>
          <w:tab w:val="clear" w:pos="900"/>
        </w:tabs>
        <w:adjustRightInd/>
        <w:spacing w:before="0" w:after="60"/>
        <w:ind w:left="720" w:firstLine="0"/>
        <w:textAlignment w:val="auto"/>
        <w:rPr>
          <w:rFonts w:ascii="Tahoma" w:eastAsia="PMingLiU" w:hAnsi="Tahoma" w:cs="Tahoma"/>
        </w:rPr>
      </w:pPr>
      <w:r w:rsidRPr="001A449E">
        <w:rPr>
          <w:rFonts w:ascii="Tahoma" w:eastAsia="PMingLiU" w:hAnsi="Tahoma" w:cs="Tahoma"/>
          <w:b/>
          <w:bCs/>
          <w:sz w:val="18"/>
          <w:szCs w:val="18"/>
        </w:rPr>
        <w:t xml:space="preserve">Windows 7 </w:t>
      </w:r>
      <w:r w:rsidRPr="001A449E">
        <w:rPr>
          <w:rFonts w:ascii="Tahoma" w:eastAsia="PMingLiU" w:hAnsi="Tahoma" w:cs="Tahoma"/>
          <w:b/>
          <w:bCs/>
          <w:sz w:val="18"/>
          <w:szCs w:val="18"/>
        </w:rPr>
        <w:t>專業版</w:t>
      </w:r>
      <w:r w:rsidRPr="001A449E">
        <w:rPr>
          <w:rFonts w:ascii="Tahoma" w:eastAsia="PMingLiU" w:hAnsi="Tahoma" w:cs="Tahoma"/>
          <w:b/>
          <w:bCs/>
          <w:sz w:val="18"/>
          <w:szCs w:val="18"/>
        </w:rPr>
        <w:t xml:space="preserve"> N (</w:t>
      </w:r>
      <w:r w:rsidRPr="001A449E">
        <w:rPr>
          <w:rFonts w:ascii="Tahoma" w:eastAsia="PMingLiU" w:hAnsi="Tahoma" w:cs="Tahoma"/>
          <w:b/>
          <w:bCs/>
          <w:sz w:val="18"/>
          <w:szCs w:val="18"/>
        </w:rPr>
        <w:t>不含</w:t>
      </w:r>
      <w:r w:rsidRPr="001A449E">
        <w:rPr>
          <w:rFonts w:ascii="Tahoma" w:eastAsia="PMingLiU" w:hAnsi="Tahoma" w:cs="Tahoma"/>
          <w:b/>
          <w:bCs/>
          <w:sz w:val="18"/>
          <w:szCs w:val="18"/>
        </w:rPr>
        <w:t xml:space="preserve"> Windows Media Player)</w:t>
      </w:r>
    </w:p>
    <w:p w:rsidR="00B73A46" w:rsidRPr="007C17F3" w:rsidRDefault="00B73A46" w:rsidP="008350E5">
      <w:pPr>
        <w:pStyle w:val="FootnoteBulletLevel2"/>
        <w:spacing w:before="0" w:after="120"/>
        <w:ind w:left="720" w:firstLine="0"/>
        <w:rPr>
          <w:rFonts w:ascii="Tahoma" w:eastAsia="PMingLiU" w:hAnsi="Tahoma" w:cs="Tahoma"/>
          <w:sz w:val="18"/>
          <w:szCs w:val="18"/>
        </w:rPr>
      </w:pPr>
      <w:r w:rsidRPr="007C17F3">
        <w:rPr>
          <w:rFonts w:ascii="Tahoma" w:eastAsia="PMingLiU" w:hAnsi="Tahoma" w:cs="Tahoma"/>
          <w:sz w:val="18"/>
          <w:szCs w:val="18"/>
          <w:u w:val="single"/>
        </w:rPr>
        <w:t>資格</w:t>
      </w:r>
      <w:r w:rsidRPr="007C17F3">
        <w:rPr>
          <w:rFonts w:ascii="Tahoma" w:eastAsia="PMingLiU" w:hAnsi="Tahoma" w:cs="Tahoma"/>
          <w:sz w:val="18"/>
          <w:szCs w:val="18"/>
        </w:rPr>
        <w:t>：</w:t>
      </w:r>
      <w:r w:rsidRPr="007C17F3">
        <w:rPr>
          <w:rFonts w:ascii="Tahoma" w:eastAsia="PMingLiU" w:hAnsi="Tahoma" w:cs="Tahoma"/>
          <w:sz w:val="18"/>
          <w:szCs w:val="18"/>
          <w:u w:val="single"/>
        </w:rPr>
        <w:br/>
      </w:r>
      <w:r w:rsidRPr="007C17F3">
        <w:rPr>
          <w:rFonts w:ascii="Tahoma" w:eastAsia="PMingLiU" w:hAnsi="Tahoma" w:cs="Tahoma"/>
          <w:sz w:val="18"/>
          <w:szCs w:val="18"/>
        </w:rPr>
        <w:t>符合下列所有條件之大量授權客戶有資格取得</w:t>
      </w:r>
      <w:r w:rsidRPr="007C17F3">
        <w:rPr>
          <w:rFonts w:ascii="Tahoma" w:eastAsia="PMingLiU" w:hAnsi="Tahoma" w:cs="Tahoma"/>
          <w:sz w:val="18"/>
          <w:szCs w:val="18"/>
        </w:rPr>
        <w:t xml:space="preserve"> Microsoft Windows 7 </w:t>
      </w:r>
      <w:r w:rsidRPr="007C17F3">
        <w:rPr>
          <w:rFonts w:ascii="Tahoma" w:eastAsia="PMingLiU" w:hAnsi="Tahoma" w:cs="Tahoma"/>
          <w:sz w:val="18"/>
          <w:szCs w:val="18"/>
        </w:rPr>
        <w:t>專業版</w:t>
      </w:r>
      <w:r w:rsidRPr="007C17F3">
        <w:rPr>
          <w:rFonts w:ascii="Tahoma" w:eastAsia="PMingLiU" w:hAnsi="Tahoma" w:cs="Tahoma"/>
          <w:sz w:val="18"/>
          <w:szCs w:val="18"/>
        </w:rPr>
        <w:t xml:space="preserve"> N </w:t>
      </w:r>
      <w:r w:rsidRPr="007C17F3">
        <w:rPr>
          <w:rFonts w:ascii="Tahoma" w:eastAsia="PMingLiU" w:hAnsi="Tahoma" w:cs="Tahoma"/>
          <w:sz w:val="18"/>
          <w:szCs w:val="18"/>
        </w:rPr>
        <w:t>的媒體，於歐洲聯盟</w:t>
      </w:r>
      <w:r w:rsidRPr="007C17F3">
        <w:rPr>
          <w:rFonts w:ascii="Tahoma" w:eastAsia="PMingLiU" w:hAnsi="Tahoma" w:cs="Tahoma"/>
          <w:sz w:val="18"/>
          <w:szCs w:val="18"/>
        </w:rPr>
        <w:t xml:space="preserve"> (EU)</w:t>
      </w:r>
      <w:r w:rsidRPr="007C17F3">
        <w:rPr>
          <w:rFonts w:ascii="Tahoma" w:eastAsia="PMingLiU" w:hAnsi="Tahoma" w:cs="Tahoma"/>
          <w:sz w:val="18"/>
          <w:szCs w:val="18"/>
        </w:rPr>
        <w:t>、</w:t>
      </w:r>
      <w:r w:rsidR="007C17F3" w:rsidRPr="007C17F3">
        <w:rPr>
          <w:rFonts w:ascii="Tahoma" w:eastAsia="PMingLiU" w:hAnsi="Tahoma" w:cs="Tahoma"/>
          <w:sz w:val="18"/>
          <w:szCs w:val="18"/>
        </w:rPr>
        <w:br/>
      </w:r>
      <w:r w:rsidRPr="007C17F3">
        <w:rPr>
          <w:rFonts w:ascii="Tahoma" w:eastAsia="PMingLiU" w:hAnsi="Tahoma" w:cs="Tahoma"/>
          <w:sz w:val="18"/>
          <w:szCs w:val="18"/>
        </w:rPr>
        <w:t>歐洲自由貿易聯盟</w:t>
      </w:r>
      <w:r w:rsidRPr="007C17F3">
        <w:rPr>
          <w:rFonts w:ascii="Tahoma" w:eastAsia="PMingLiU" w:hAnsi="Tahoma" w:cs="Tahoma"/>
          <w:sz w:val="18"/>
          <w:szCs w:val="18"/>
        </w:rPr>
        <w:t xml:space="preserve"> (EFTA)</w:t>
      </w:r>
      <w:r w:rsidRPr="007C17F3">
        <w:rPr>
          <w:rFonts w:ascii="Tahoma" w:eastAsia="PMingLiU" w:hAnsi="Tahoma" w:cs="Tahoma"/>
          <w:sz w:val="18"/>
          <w:szCs w:val="18"/>
        </w:rPr>
        <w:t>、保加利亞、克羅埃西亞、羅馬尼亞或瑞士地區內建置及使用。</w:t>
      </w:r>
    </w:p>
    <w:p w:rsidR="00B73A46" w:rsidRPr="007C17F3" w:rsidRDefault="00B73A46" w:rsidP="00EB3E62">
      <w:pPr>
        <w:pStyle w:val="Footnotedash"/>
        <w:spacing w:before="0" w:after="0"/>
        <w:ind w:left="720" w:firstLine="0"/>
        <w:rPr>
          <w:rFonts w:ascii="Tahoma" w:eastAsia="PMingLiU" w:hAnsi="Tahoma" w:cs="Tahoma"/>
          <w:sz w:val="18"/>
          <w:szCs w:val="18"/>
        </w:rPr>
      </w:pPr>
      <w:r w:rsidRPr="007C17F3">
        <w:rPr>
          <w:rFonts w:ascii="Tahoma" w:eastAsia="PMingLiU" w:hAnsi="Tahoma" w:cs="Tahoma"/>
          <w:sz w:val="18"/>
          <w:szCs w:val="18"/>
        </w:rPr>
        <w:t>該些客戶至少必須擁有下列與</w:t>
      </w:r>
      <w:r w:rsidRPr="007C17F3">
        <w:rPr>
          <w:rFonts w:ascii="Tahoma" w:eastAsia="PMingLiU" w:hAnsi="Tahoma" w:cs="Tahoma"/>
          <w:sz w:val="18"/>
          <w:szCs w:val="18"/>
        </w:rPr>
        <w:t xml:space="preserve"> Microsoft Ireland Operations Ltd </w:t>
      </w:r>
      <w:r w:rsidRPr="007C17F3">
        <w:rPr>
          <w:rFonts w:ascii="Tahoma" w:eastAsia="PMingLiU" w:hAnsi="Tahoma" w:cs="Tahoma"/>
          <w:sz w:val="18"/>
          <w:szCs w:val="18"/>
        </w:rPr>
        <w:t>訂定之有效的合約或註冊：</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Select</w:t>
      </w:r>
      <w:r w:rsidRPr="007C17F3">
        <w:rPr>
          <w:rFonts w:ascii="Tahoma" w:eastAsia="PMingLiU" w:hAnsi="Tahoma" w:cs="Tahoma"/>
          <w:sz w:val="18"/>
          <w:szCs w:val="18"/>
        </w:rPr>
        <w:t>、</w:t>
      </w:r>
      <w:r w:rsidRPr="007C17F3">
        <w:rPr>
          <w:rFonts w:ascii="Tahoma" w:eastAsia="PMingLiU" w:hAnsi="Tahoma" w:cs="Tahoma"/>
          <w:sz w:val="18"/>
          <w:szCs w:val="18"/>
        </w:rPr>
        <w:t xml:space="preserve">Enterprise </w:t>
      </w:r>
      <w:r w:rsidRPr="007C17F3">
        <w:rPr>
          <w:rFonts w:ascii="Tahoma" w:eastAsia="PMingLiU" w:hAnsi="Tahoma" w:cs="Tahoma"/>
          <w:sz w:val="18"/>
          <w:szCs w:val="18"/>
        </w:rPr>
        <w:t>或</w:t>
      </w:r>
      <w:r w:rsidRPr="007C17F3">
        <w:rPr>
          <w:rFonts w:ascii="Tahoma" w:eastAsia="PMingLiU" w:hAnsi="Tahoma" w:cs="Tahoma"/>
          <w:sz w:val="18"/>
          <w:szCs w:val="18"/>
        </w:rPr>
        <w:t xml:space="preserve"> Enterprise Subscription </w:t>
      </w:r>
      <w:r w:rsidRPr="007C17F3">
        <w:rPr>
          <w:rFonts w:ascii="Tahoma" w:eastAsia="PMingLiU" w:hAnsi="Tahoma" w:cs="Tahoma"/>
          <w:sz w:val="18"/>
          <w:szCs w:val="18"/>
        </w:rPr>
        <w:t>註冊</w:t>
      </w:r>
    </w:p>
    <w:p w:rsidR="00B73A46" w:rsidRPr="007C17F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Open License*</w:t>
      </w:r>
      <w:r w:rsidRPr="007C17F3">
        <w:rPr>
          <w:rFonts w:ascii="Tahoma" w:eastAsia="PMingLiU" w:hAnsi="Tahoma" w:cs="Tahoma"/>
          <w:sz w:val="18"/>
          <w:szCs w:val="18"/>
        </w:rPr>
        <w:t>、</w:t>
      </w:r>
      <w:r w:rsidRPr="007C17F3">
        <w:rPr>
          <w:rFonts w:ascii="Tahoma" w:eastAsia="PMingLiU" w:hAnsi="Tahoma" w:cs="Tahoma"/>
          <w:sz w:val="18"/>
          <w:szCs w:val="18"/>
        </w:rPr>
        <w:t>Open Value</w:t>
      </w:r>
      <w:r w:rsidRPr="007C17F3">
        <w:rPr>
          <w:rFonts w:ascii="Tahoma" w:eastAsia="PMingLiU" w:hAnsi="Tahoma" w:cs="Tahoma"/>
          <w:sz w:val="18"/>
          <w:szCs w:val="18"/>
        </w:rPr>
        <w:t>、</w:t>
      </w:r>
      <w:r w:rsidRPr="007C17F3">
        <w:rPr>
          <w:rFonts w:ascii="Tahoma" w:eastAsia="PMingLiU" w:hAnsi="Tahoma" w:cs="Tahoma"/>
          <w:sz w:val="18"/>
          <w:szCs w:val="18"/>
        </w:rPr>
        <w:t xml:space="preserve">Campus </w:t>
      </w:r>
      <w:r w:rsidRPr="007C17F3">
        <w:rPr>
          <w:rFonts w:ascii="Tahoma" w:eastAsia="PMingLiU" w:hAnsi="Tahoma" w:cs="Tahoma"/>
          <w:sz w:val="18"/>
          <w:szCs w:val="18"/>
        </w:rPr>
        <w:t>和</w:t>
      </w:r>
      <w:r w:rsidRPr="007C17F3">
        <w:rPr>
          <w:rFonts w:ascii="Tahoma" w:eastAsia="PMingLiU" w:hAnsi="Tahoma" w:cs="Tahoma"/>
          <w:sz w:val="18"/>
          <w:szCs w:val="18"/>
        </w:rPr>
        <w:t xml:space="preserve"> School </w:t>
      </w:r>
      <w:r w:rsidRPr="007C17F3">
        <w:rPr>
          <w:rFonts w:ascii="Tahoma" w:eastAsia="PMingLiU" w:hAnsi="Tahoma" w:cs="Tahoma"/>
          <w:sz w:val="18"/>
          <w:szCs w:val="18"/>
        </w:rPr>
        <w:t>合約、</w:t>
      </w:r>
      <w:r w:rsidRPr="007C17F3">
        <w:rPr>
          <w:rFonts w:ascii="Tahoma" w:eastAsia="PMingLiU" w:hAnsi="Tahoma" w:cs="Tahoma"/>
          <w:sz w:val="18"/>
          <w:szCs w:val="18"/>
        </w:rPr>
        <w:t xml:space="preserve">Open Value Subscription – </w:t>
      </w:r>
      <w:r w:rsidRPr="007C17F3">
        <w:rPr>
          <w:rFonts w:ascii="Tahoma" w:eastAsia="PMingLiU" w:hAnsi="Tahoma" w:cs="Tahoma"/>
          <w:sz w:val="18"/>
          <w:szCs w:val="18"/>
        </w:rPr>
        <w:t>教育解決方案</w:t>
      </w:r>
    </w:p>
    <w:p w:rsidR="00B73A46" w:rsidRPr="007C17F3" w:rsidRDefault="00B73A46" w:rsidP="00EB3E62">
      <w:pPr>
        <w:pStyle w:val="Footnotedash"/>
        <w:tabs>
          <w:tab w:val="clear" w:pos="1620"/>
        </w:tabs>
        <w:adjustRightInd/>
        <w:spacing w:before="0"/>
        <w:ind w:left="1440" w:firstLine="0"/>
        <w:textAlignment w:val="auto"/>
        <w:rPr>
          <w:rFonts w:ascii="Tahoma" w:eastAsia="PMingLiU" w:hAnsi="Tahoma" w:cs="Tahoma"/>
          <w:sz w:val="18"/>
          <w:szCs w:val="18"/>
        </w:rPr>
      </w:pPr>
      <w:r w:rsidRPr="007C17F3">
        <w:rPr>
          <w:rFonts w:ascii="Tahoma" w:eastAsia="PMingLiU" w:hAnsi="Tahoma" w:cs="Tahoma"/>
          <w:sz w:val="18"/>
          <w:szCs w:val="18"/>
        </w:rPr>
        <w:t>(*</w:t>
      </w:r>
      <w:r w:rsidRPr="007C17F3">
        <w:rPr>
          <w:rFonts w:ascii="Tahoma" w:eastAsia="PMingLiU" w:hAnsi="Tahoma" w:cs="Tahoma"/>
          <w:sz w:val="18"/>
          <w:szCs w:val="18"/>
        </w:rPr>
        <w:t>就</w:t>
      </w:r>
      <w:r w:rsidRPr="007C17F3">
        <w:rPr>
          <w:rFonts w:ascii="Tahoma" w:eastAsia="PMingLiU" w:hAnsi="Tahoma" w:cs="Tahoma"/>
          <w:sz w:val="18"/>
          <w:szCs w:val="18"/>
        </w:rPr>
        <w:t xml:space="preserve"> Open License </w:t>
      </w:r>
      <w:r w:rsidRPr="007C17F3">
        <w:rPr>
          <w:rFonts w:ascii="Tahoma" w:eastAsia="PMingLiU" w:hAnsi="Tahoma" w:cs="Tahoma"/>
          <w:sz w:val="18"/>
          <w:szCs w:val="18"/>
        </w:rPr>
        <w:t>的用途而言，「有效的合約」係指與有效之</w:t>
      </w:r>
      <w:r w:rsidRPr="007C17F3">
        <w:rPr>
          <w:rFonts w:ascii="Tahoma" w:eastAsia="PMingLiU" w:hAnsi="Tahoma" w:cs="Tahoma"/>
          <w:sz w:val="18"/>
          <w:szCs w:val="18"/>
        </w:rPr>
        <w:t xml:space="preserve"> Open License </w:t>
      </w:r>
      <w:r w:rsidRPr="007C17F3">
        <w:rPr>
          <w:rFonts w:ascii="Tahoma" w:eastAsia="PMingLiU" w:hAnsi="Tahoma" w:cs="Tahoma"/>
          <w:sz w:val="18"/>
          <w:szCs w:val="18"/>
        </w:rPr>
        <w:t>授權號碼相關聯</w:t>
      </w:r>
      <w:r w:rsidR="007C17F3" w:rsidRPr="007C17F3">
        <w:rPr>
          <w:rFonts w:ascii="Tahoma" w:eastAsia="PMingLiU" w:hAnsi="Tahoma" w:cs="Tahoma"/>
          <w:sz w:val="18"/>
          <w:szCs w:val="18"/>
        </w:rPr>
        <w:br/>
      </w:r>
      <w:r w:rsidRPr="007C17F3">
        <w:rPr>
          <w:rFonts w:ascii="Tahoma" w:eastAsia="PMingLiU" w:hAnsi="Tahoma" w:cs="Tahoma"/>
          <w:sz w:val="18"/>
          <w:szCs w:val="18"/>
        </w:rPr>
        <w:t>之合約</w:t>
      </w:r>
      <w:r w:rsidRPr="007C17F3">
        <w:rPr>
          <w:rFonts w:ascii="Tahoma" w:eastAsia="PMingLiU" w:hAnsi="Tahoma" w:cs="Tahoma"/>
          <w:sz w:val="18"/>
          <w:szCs w:val="18"/>
        </w:rPr>
        <w:t>)</w:t>
      </w:r>
      <w:r w:rsidRPr="007C17F3">
        <w:rPr>
          <w:rFonts w:ascii="Tahoma" w:eastAsia="PMingLiU" w:hAnsi="Tahoma" w:cs="Tahoma"/>
          <w:sz w:val="18"/>
          <w:szCs w:val="18"/>
        </w:rPr>
        <w:t>。</w:t>
      </w:r>
    </w:p>
    <w:p w:rsidR="00B73A46" w:rsidRPr="007C17F3" w:rsidRDefault="00B73A46" w:rsidP="00EB3E62">
      <w:pPr>
        <w:pStyle w:val="Footnotedash"/>
        <w:spacing w:before="0" w:after="0"/>
        <w:ind w:left="720" w:firstLine="0"/>
        <w:rPr>
          <w:rFonts w:ascii="Tahoma" w:eastAsia="PMingLiU" w:hAnsi="Tahoma" w:cs="Tahoma"/>
          <w:sz w:val="18"/>
          <w:szCs w:val="18"/>
          <w:lang w:eastAsia="zh-TW"/>
        </w:rPr>
      </w:pPr>
      <w:r w:rsidRPr="007C17F3">
        <w:rPr>
          <w:rFonts w:ascii="Tahoma" w:eastAsia="PMingLiU" w:hAnsi="Tahoma" w:cs="Tahoma"/>
          <w:sz w:val="18"/>
          <w:szCs w:val="18"/>
          <w:lang w:eastAsia="zh-TW"/>
        </w:rPr>
        <w:t>客戶必須具備有效之</w:t>
      </w:r>
      <w:r w:rsidRPr="007C17F3">
        <w:rPr>
          <w:rFonts w:ascii="Tahoma" w:eastAsia="PMingLiU" w:hAnsi="Tahoma" w:cs="Tahoma"/>
          <w:sz w:val="18"/>
          <w:szCs w:val="18"/>
          <w:lang w:eastAsia="zh-TW"/>
        </w:rPr>
        <w:t xml:space="preserve"> Windows </w:t>
      </w:r>
      <w:r w:rsidRPr="007C17F3">
        <w:rPr>
          <w:rFonts w:ascii="Tahoma" w:eastAsia="PMingLiU" w:hAnsi="Tahoma" w:cs="Tahoma"/>
          <w:sz w:val="18"/>
          <w:szCs w:val="18"/>
          <w:lang w:eastAsia="zh-TW"/>
        </w:rPr>
        <w:t>桌面作業系統或</w:t>
      </w:r>
      <w:r w:rsidRPr="007C17F3">
        <w:rPr>
          <w:rFonts w:ascii="Tahoma" w:eastAsia="PMingLiU" w:hAnsi="Tahoma" w:cs="Tahoma"/>
          <w:sz w:val="18"/>
          <w:szCs w:val="18"/>
          <w:lang w:eastAsia="zh-TW"/>
        </w:rPr>
        <w:t xml:space="preserve"> Windows 8 </w:t>
      </w:r>
      <w:r w:rsidRPr="007C17F3">
        <w:rPr>
          <w:rFonts w:ascii="Tahoma" w:eastAsia="PMingLiU" w:hAnsi="Tahoma" w:cs="Tahoma"/>
          <w:sz w:val="18"/>
          <w:szCs w:val="18"/>
          <w:lang w:eastAsia="zh-TW"/>
        </w:rPr>
        <w:t>專業版或升級使用權的軟體保證。</w:t>
      </w:r>
    </w:p>
    <w:p w:rsidR="00EB3E62" w:rsidRPr="007C17F3" w:rsidRDefault="00EB3E62" w:rsidP="00EB3E62">
      <w:pPr>
        <w:pStyle w:val="Footnotedash"/>
        <w:spacing w:before="0" w:after="0"/>
        <w:ind w:left="720" w:firstLine="0"/>
        <w:rPr>
          <w:rFonts w:ascii="Tahoma" w:eastAsia="PMingLiU" w:hAnsi="Tahoma" w:cs="Tahoma"/>
          <w:sz w:val="18"/>
          <w:szCs w:val="18"/>
          <w:lang w:eastAsia="zh-TW"/>
        </w:rPr>
      </w:pPr>
    </w:p>
    <w:p w:rsidR="00B73A46" w:rsidRPr="007C17F3" w:rsidRDefault="00B73A46" w:rsidP="00EB3E62">
      <w:pPr>
        <w:pStyle w:val="Footnotedash"/>
        <w:spacing w:before="0" w:after="0"/>
        <w:ind w:left="720" w:firstLine="0"/>
        <w:rPr>
          <w:rFonts w:ascii="Tahoma" w:eastAsia="PMingLiU" w:hAnsi="Tahoma" w:cs="Tahoma"/>
          <w:sz w:val="18"/>
          <w:szCs w:val="18"/>
          <w:lang w:eastAsia="zh-TW"/>
        </w:rPr>
      </w:pPr>
      <w:r w:rsidRPr="007C17F3">
        <w:rPr>
          <w:rFonts w:ascii="Tahoma" w:eastAsia="PMingLiU" w:hAnsi="Tahoma" w:cs="Tahoma"/>
          <w:sz w:val="18"/>
          <w:szCs w:val="18"/>
          <w:lang w:eastAsia="zh-TW"/>
        </w:rPr>
        <w:t>且其所在地必須為參加歐洲聯盟</w:t>
      </w:r>
      <w:r w:rsidRPr="007C17F3">
        <w:rPr>
          <w:rFonts w:ascii="Tahoma" w:eastAsia="PMingLiU" w:hAnsi="Tahoma" w:cs="Tahoma"/>
          <w:sz w:val="18"/>
          <w:szCs w:val="18"/>
          <w:lang w:eastAsia="zh-TW"/>
        </w:rPr>
        <w:t xml:space="preserve"> (EU)</w:t>
      </w:r>
      <w:r w:rsidRPr="007C17F3">
        <w:rPr>
          <w:rFonts w:ascii="Tahoma" w:eastAsia="PMingLiU" w:hAnsi="Tahoma" w:cs="Tahoma"/>
          <w:sz w:val="18"/>
          <w:szCs w:val="18"/>
          <w:lang w:eastAsia="zh-TW"/>
        </w:rPr>
        <w:t>、歐洲自由貿易聯盟</w:t>
      </w:r>
      <w:r w:rsidRPr="007C17F3">
        <w:rPr>
          <w:rFonts w:ascii="Tahoma" w:eastAsia="PMingLiU" w:hAnsi="Tahoma" w:cs="Tahoma"/>
          <w:sz w:val="18"/>
          <w:szCs w:val="18"/>
          <w:lang w:eastAsia="zh-TW"/>
        </w:rPr>
        <w:t xml:space="preserve"> (EFTA) </w:t>
      </w:r>
      <w:r w:rsidRPr="007C17F3">
        <w:rPr>
          <w:rFonts w:ascii="Tahoma" w:eastAsia="PMingLiU" w:hAnsi="Tahoma" w:cs="Tahoma"/>
          <w:sz w:val="18"/>
          <w:szCs w:val="18"/>
          <w:lang w:eastAsia="zh-TW"/>
        </w:rPr>
        <w:t>之任一國家、保加利亞、克羅埃西亞、</w:t>
      </w:r>
      <w:r w:rsidR="007C17F3">
        <w:rPr>
          <w:rFonts w:ascii="Tahoma" w:eastAsia="PMingLiU" w:hAnsi="Tahoma" w:cs="Tahoma"/>
          <w:sz w:val="18"/>
          <w:szCs w:val="18"/>
          <w:lang w:eastAsia="zh-TW"/>
        </w:rPr>
        <w:br/>
      </w:r>
      <w:r w:rsidRPr="007C17F3">
        <w:rPr>
          <w:rFonts w:ascii="Tahoma" w:eastAsia="PMingLiU" w:hAnsi="Tahoma" w:cs="Tahoma"/>
          <w:sz w:val="18"/>
          <w:szCs w:val="18"/>
          <w:lang w:eastAsia="zh-TW"/>
        </w:rPr>
        <w:t>羅馬尼亞或瑞士。</w:t>
      </w:r>
    </w:p>
    <w:p w:rsidR="00EB3E62" w:rsidRPr="007C17F3" w:rsidRDefault="00EB3E62" w:rsidP="00EB3E62">
      <w:pPr>
        <w:pStyle w:val="Footnotedash"/>
        <w:spacing w:before="0" w:after="0"/>
        <w:ind w:left="720" w:firstLine="0"/>
        <w:rPr>
          <w:rFonts w:ascii="Tahoma" w:eastAsia="PMingLiU" w:hAnsi="Tahoma" w:cs="Tahoma"/>
          <w:sz w:val="18"/>
          <w:szCs w:val="18"/>
          <w:lang w:eastAsia="zh-TW"/>
        </w:rPr>
      </w:pPr>
    </w:p>
    <w:p w:rsidR="00697E59" w:rsidRPr="007C17F3" w:rsidRDefault="00B73A46" w:rsidP="00EB3E62">
      <w:pPr>
        <w:pStyle w:val="Footnotedash"/>
        <w:spacing w:before="0" w:after="0"/>
        <w:ind w:left="720" w:firstLine="0"/>
        <w:rPr>
          <w:rFonts w:ascii="Tahoma" w:eastAsia="PMingLiU" w:hAnsi="Tahoma" w:cs="Tahoma"/>
          <w:sz w:val="18"/>
          <w:szCs w:val="18"/>
        </w:rPr>
      </w:pPr>
      <w:r w:rsidRPr="007C17F3">
        <w:rPr>
          <w:rFonts w:ascii="Tahoma" w:eastAsia="PMingLiU" w:hAnsi="Tahoma" w:cs="Tahoma"/>
          <w:sz w:val="18"/>
          <w:szCs w:val="18"/>
        </w:rPr>
        <w:t>客戶可以不必理會</w:t>
      </w:r>
      <w:r w:rsidRPr="007C17F3">
        <w:rPr>
          <w:rFonts w:ascii="Tahoma" w:eastAsia="PMingLiU" w:hAnsi="Tahoma" w:cs="Tahoma"/>
          <w:sz w:val="18"/>
          <w:szCs w:val="18"/>
        </w:rPr>
        <w:t xml:space="preserve"> 2009 </w:t>
      </w:r>
      <w:r w:rsidRPr="007C17F3">
        <w:rPr>
          <w:rFonts w:ascii="Tahoma" w:eastAsia="PMingLiU" w:hAnsi="Tahoma" w:cs="Tahoma"/>
          <w:sz w:val="18"/>
          <w:szCs w:val="18"/>
        </w:rPr>
        <w:t>年</w:t>
      </w:r>
      <w:r w:rsidRPr="007C17F3">
        <w:rPr>
          <w:rFonts w:ascii="Tahoma" w:eastAsia="PMingLiU" w:hAnsi="Tahoma" w:cs="Tahoma"/>
          <w:sz w:val="18"/>
          <w:szCs w:val="18"/>
        </w:rPr>
        <w:t xml:space="preserve"> 7 </w:t>
      </w:r>
      <w:r w:rsidRPr="007C17F3">
        <w:rPr>
          <w:rFonts w:ascii="Tahoma" w:eastAsia="PMingLiU" w:hAnsi="Tahoma" w:cs="Tahoma"/>
          <w:sz w:val="18"/>
          <w:szCs w:val="18"/>
        </w:rPr>
        <w:t>月產品使用權中所列之有關欠缺</w:t>
      </w:r>
      <w:r w:rsidRPr="007C17F3">
        <w:rPr>
          <w:rFonts w:ascii="Tahoma" w:eastAsia="PMingLiU" w:hAnsi="Tahoma" w:cs="Tahoma"/>
          <w:sz w:val="18"/>
          <w:szCs w:val="18"/>
        </w:rPr>
        <w:t xml:space="preserve"> Internet Explorer 8 </w:t>
      </w:r>
      <w:r w:rsidRPr="007C17F3">
        <w:rPr>
          <w:rFonts w:ascii="Tahoma" w:eastAsia="PMingLiU" w:hAnsi="Tahoma" w:cs="Tahoma"/>
          <w:sz w:val="18"/>
          <w:szCs w:val="18"/>
        </w:rPr>
        <w:t>及對應之無瑕疵擔保</w:t>
      </w:r>
      <w:r w:rsidR="00B710E8">
        <w:rPr>
          <w:rFonts w:ascii="Tahoma" w:eastAsia="PMingLiU" w:hAnsi="Tahoma" w:cs="Tahoma"/>
          <w:sz w:val="18"/>
          <w:szCs w:val="18"/>
        </w:rPr>
        <w:br/>
      </w:r>
      <w:r w:rsidRPr="007C17F3">
        <w:rPr>
          <w:rFonts w:ascii="Tahoma" w:eastAsia="PMingLiU" w:hAnsi="Tahoma" w:cs="Tahoma"/>
          <w:sz w:val="18"/>
          <w:szCs w:val="18"/>
        </w:rPr>
        <w:t>責任的注意事項。</w:t>
      </w:r>
    </w:p>
    <w:p w:rsidR="00804794" w:rsidRPr="007C17F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rsidR="008A5D64" w:rsidRPr="007C17F3"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sz w:val="18"/>
          <w:szCs w:val="18"/>
        </w:rPr>
      </w:pPr>
      <w:r w:rsidRPr="007C17F3">
        <w:rPr>
          <w:rFonts w:ascii="Tahoma" w:eastAsia="PMingLiU" w:hAnsi="Tahoma" w:cs="Tahoma"/>
          <w:b/>
          <w:bCs/>
          <w:sz w:val="18"/>
          <w:szCs w:val="18"/>
        </w:rPr>
        <w:t xml:space="preserve">Windows 8 </w:t>
      </w:r>
      <w:r w:rsidRPr="007C17F3">
        <w:rPr>
          <w:rFonts w:ascii="Tahoma" w:eastAsia="PMingLiU" w:hAnsi="Tahoma" w:cs="Tahoma"/>
          <w:b/>
          <w:bCs/>
          <w:sz w:val="18"/>
          <w:szCs w:val="18"/>
        </w:rPr>
        <w:t>專業版</w:t>
      </w:r>
      <w:r w:rsidRPr="007C17F3">
        <w:rPr>
          <w:rFonts w:ascii="Tahoma" w:eastAsia="PMingLiU" w:hAnsi="Tahoma" w:cs="Tahoma"/>
          <w:b/>
          <w:bCs/>
          <w:sz w:val="18"/>
          <w:szCs w:val="18"/>
        </w:rPr>
        <w:t xml:space="preserve"> KN</w:t>
      </w:r>
    </w:p>
    <w:p w:rsidR="008A5D64" w:rsidRPr="007C17F3" w:rsidRDefault="008A5D64" w:rsidP="00804794">
      <w:pPr>
        <w:pStyle w:val="FootnoteBulletLevel2"/>
        <w:spacing w:before="0"/>
        <w:ind w:left="720" w:hanging="7"/>
        <w:rPr>
          <w:rFonts w:ascii="Tahoma" w:eastAsia="PMingLiU" w:hAnsi="Tahoma" w:cs="Tahoma"/>
          <w:sz w:val="18"/>
          <w:szCs w:val="18"/>
        </w:rPr>
      </w:pPr>
      <w:r w:rsidRPr="007C17F3">
        <w:rPr>
          <w:rFonts w:ascii="Tahoma" w:eastAsia="PMingLiU" w:hAnsi="Tahoma" w:cs="Tahoma"/>
          <w:sz w:val="18"/>
          <w:szCs w:val="18"/>
          <w:u w:val="single"/>
        </w:rPr>
        <w:t>資格</w:t>
      </w:r>
      <w:r w:rsidRPr="007C17F3">
        <w:rPr>
          <w:rFonts w:ascii="Tahoma" w:eastAsia="PMingLiU" w:hAnsi="Tahoma" w:cs="Tahoma"/>
          <w:sz w:val="18"/>
          <w:szCs w:val="18"/>
          <w:u w:val="single"/>
        </w:rPr>
        <w:br/>
      </w:r>
      <w:r w:rsidRPr="007C17F3">
        <w:rPr>
          <w:rFonts w:ascii="Tahoma" w:eastAsia="PMingLiU" w:hAnsi="Tahoma" w:cs="Tahoma"/>
          <w:sz w:val="18"/>
          <w:szCs w:val="18"/>
        </w:rPr>
        <w:t>位於韓國地區且已與</w:t>
      </w:r>
      <w:r w:rsidRPr="007C17F3">
        <w:rPr>
          <w:rFonts w:ascii="Tahoma" w:eastAsia="PMingLiU" w:hAnsi="Tahoma" w:cs="Tahoma"/>
          <w:sz w:val="18"/>
          <w:szCs w:val="18"/>
        </w:rPr>
        <w:t xml:space="preserve"> Microsoft Operations Pte Ltd </w:t>
      </w:r>
      <w:r w:rsidRPr="007C17F3">
        <w:rPr>
          <w:rFonts w:ascii="Tahoma" w:eastAsia="PMingLiU" w:hAnsi="Tahoma" w:cs="Tahoma"/>
          <w:sz w:val="18"/>
          <w:szCs w:val="18"/>
        </w:rPr>
        <w:t>訂定有效之大量授權合約或</w:t>
      </w:r>
      <w:r w:rsidRPr="007C17F3">
        <w:rPr>
          <w:rFonts w:ascii="Tahoma" w:eastAsia="PMingLiU" w:hAnsi="Tahoma" w:cs="Tahoma"/>
          <w:sz w:val="18"/>
          <w:szCs w:val="18"/>
        </w:rPr>
        <w:t xml:space="preserve"> Enrollment </w:t>
      </w:r>
      <w:r w:rsidRPr="007C17F3">
        <w:rPr>
          <w:rFonts w:ascii="Tahoma" w:eastAsia="PMingLiU" w:hAnsi="Tahoma" w:cs="Tahoma"/>
          <w:sz w:val="18"/>
          <w:szCs w:val="18"/>
        </w:rPr>
        <w:t>之大量授權客戶，有資格取得</w:t>
      </w:r>
      <w:r w:rsidRPr="007C17F3">
        <w:rPr>
          <w:rFonts w:ascii="Tahoma" w:eastAsia="PMingLiU" w:hAnsi="Tahoma" w:cs="Tahoma"/>
          <w:sz w:val="18"/>
          <w:szCs w:val="18"/>
        </w:rPr>
        <w:t xml:space="preserve"> Windows 8 </w:t>
      </w:r>
      <w:r w:rsidRPr="007C17F3">
        <w:rPr>
          <w:rFonts w:ascii="Tahoma" w:eastAsia="PMingLiU" w:hAnsi="Tahoma" w:cs="Tahoma"/>
          <w:sz w:val="18"/>
          <w:szCs w:val="18"/>
        </w:rPr>
        <w:t>專業版</w:t>
      </w:r>
      <w:r w:rsidRPr="007C17F3">
        <w:rPr>
          <w:rFonts w:ascii="Tahoma" w:eastAsia="PMingLiU" w:hAnsi="Tahoma" w:cs="Tahoma"/>
          <w:sz w:val="18"/>
          <w:szCs w:val="18"/>
        </w:rPr>
        <w:t xml:space="preserve"> KN </w:t>
      </w:r>
      <w:r w:rsidRPr="007C17F3">
        <w:rPr>
          <w:rFonts w:ascii="Tahoma" w:eastAsia="PMingLiU" w:hAnsi="Tahoma" w:cs="Tahoma"/>
          <w:sz w:val="18"/>
          <w:szCs w:val="18"/>
        </w:rPr>
        <w:t>之媒體，供韓國地區內建置及使用。不得用於其他用途。</w:t>
      </w:r>
    </w:p>
    <w:p w:rsidR="00804794" w:rsidRPr="007C17F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8A5D64" w:rsidRPr="007C17F3"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7C17F3">
        <w:rPr>
          <w:rFonts w:ascii="Tahoma" w:eastAsia="PMingLiU" w:hAnsi="Tahoma" w:cs="Tahoma"/>
          <w:b/>
          <w:bCs/>
          <w:sz w:val="18"/>
          <w:szCs w:val="18"/>
          <w:lang w:eastAsia="ja-JP"/>
        </w:rPr>
        <w:t xml:space="preserve">Windows 8 </w:t>
      </w:r>
      <w:r w:rsidRPr="007C17F3">
        <w:rPr>
          <w:rFonts w:ascii="Tahoma" w:eastAsia="PMingLiU" w:hAnsi="Tahoma" w:cs="Tahoma"/>
          <w:b/>
          <w:bCs/>
          <w:sz w:val="18"/>
          <w:szCs w:val="18"/>
          <w:lang w:eastAsia="ja-JP"/>
        </w:rPr>
        <w:t>專業版</w:t>
      </w:r>
      <w:r w:rsidRPr="007C17F3">
        <w:rPr>
          <w:rFonts w:ascii="Tahoma" w:eastAsia="PMingLiU" w:hAnsi="Tahoma" w:cs="Tahoma"/>
          <w:b/>
          <w:bCs/>
          <w:sz w:val="18"/>
          <w:szCs w:val="18"/>
          <w:lang w:eastAsia="ja-JP"/>
        </w:rPr>
        <w:t xml:space="preserve"> N (</w:t>
      </w:r>
      <w:r w:rsidRPr="007C17F3">
        <w:rPr>
          <w:rFonts w:ascii="Tahoma" w:eastAsia="PMingLiU" w:hAnsi="Tahoma" w:cs="Tahoma"/>
          <w:b/>
          <w:bCs/>
          <w:sz w:val="18"/>
          <w:szCs w:val="18"/>
          <w:lang w:eastAsia="ja-JP"/>
        </w:rPr>
        <w:t>不含</w:t>
      </w:r>
      <w:r w:rsidRPr="007C17F3">
        <w:rPr>
          <w:rFonts w:ascii="Tahoma" w:eastAsia="PMingLiU" w:hAnsi="Tahoma" w:cs="Tahoma"/>
          <w:b/>
          <w:bCs/>
          <w:sz w:val="18"/>
          <w:szCs w:val="18"/>
          <w:lang w:eastAsia="ja-JP"/>
        </w:rPr>
        <w:t xml:space="preserve"> Windows Media Player)</w:t>
      </w:r>
    </w:p>
    <w:p w:rsidR="008A5D64" w:rsidRPr="007C17F3" w:rsidRDefault="008A5D64" w:rsidP="00804794">
      <w:pPr>
        <w:pStyle w:val="FootnoteBulletLevel2"/>
        <w:spacing w:before="0"/>
        <w:ind w:left="720" w:firstLine="0"/>
        <w:rPr>
          <w:rFonts w:ascii="Tahoma" w:eastAsia="PMingLiU" w:hAnsi="Tahoma" w:cs="Tahoma"/>
          <w:sz w:val="18"/>
          <w:szCs w:val="18"/>
        </w:rPr>
      </w:pPr>
      <w:r w:rsidRPr="007C17F3">
        <w:rPr>
          <w:rFonts w:ascii="Tahoma" w:eastAsia="PMingLiU" w:hAnsi="Tahoma" w:cs="Tahoma"/>
          <w:sz w:val="18"/>
          <w:szCs w:val="18"/>
          <w:u w:val="single"/>
        </w:rPr>
        <w:t>資格</w:t>
      </w:r>
      <w:r w:rsidRPr="007C17F3">
        <w:rPr>
          <w:rFonts w:ascii="Tahoma" w:eastAsia="PMingLiU" w:hAnsi="Tahoma" w:cs="Tahoma"/>
          <w:sz w:val="18"/>
          <w:szCs w:val="18"/>
        </w:rPr>
        <w:t>：</w:t>
      </w:r>
      <w:r w:rsidRPr="007C17F3">
        <w:rPr>
          <w:rFonts w:ascii="Tahoma" w:eastAsia="PMingLiU" w:hAnsi="Tahoma" w:cs="Tahoma"/>
          <w:sz w:val="18"/>
          <w:szCs w:val="18"/>
          <w:u w:val="single"/>
        </w:rPr>
        <w:br/>
      </w:r>
      <w:r w:rsidRPr="007C17F3">
        <w:rPr>
          <w:rFonts w:ascii="Tahoma" w:eastAsia="PMingLiU" w:hAnsi="Tahoma" w:cs="Tahoma"/>
          <w:sz w:val="18"/>
          <w:szCs w:val="18"/>
        </w:rPr>
        <w:t>符合下列所有條件之大量授權客戶有資格取得</w:t>
      </w:r>
      <w:r w:rsidRPr="007C17F3">
        <w:rPr>
          <w:rFonts w:ascii="Tahoma" w:eastAsia="PMingLiU" w:hAnsi="Tahoma" w:cs="Tahoma"/>
          <w:sz w:val="18"/>
          <w:szCs w:val="18"/>
        </w:rPr>
        <w:t xml:space="preserve"> Microsoft Windows 8 </w:t>
      </w:r>
      <w:r w:rsidRPr="007C17F3">
        <w:rPr>
          <w:rFonts w:ascii="Tahoma" w:eastAsia="PMingLiU" w:hAnsi="Tahoma" w:cs="Tahoma"/>
          <w:sz w:val="18"/>
          <w:szCs w:val="18"/>
        </w:rPr>
        <w:t>專業版</w:t>
      </w:r>
      <w:r w:rsidRPr="007C17F3">
        <w:rPr>
          <w:rFonts w:ascii="Tahoma" w:eastAsia="PMingLiU" w:hAnsi="Tahoma" w:cs="Tahoma"/>
          <w:sz w:val="18"/>
          <w:szCs w:val="18"/>
        </w:rPr>
        <w:t xml:space="preserve"> N </w:t>
      </w:r>
      <w:r w:rsidRPr="007C17F3">
        <w:rPr>
          <w:rFonts w:ascii="Tahoma" w:eastAsia="PMingLiU" w:hAnsi="Tahoma" w:cs="Tahoma"/>
          <w:sz w:val="18"/>
          <w:szCs w:val="18"/>
        </w:rPr>
        <w:t>的媒體，於歐洲聯盟</w:t>
      </w:r>
      <w:r w:rsidRPr="007C17F3">
        <w:rPr>
          <w:rFonts w:ascii="Tahoma" w:eastAsia="PMingLiU" w:hAnsi="Tahoma" w:cs="Tahoma"/>
          <w:sz w:val="18"/>
          <w:szCs w:val="18"/>
        </w:rPr>
        <w:t xml:space="preserve"> (EU)</w:t>
      </w:r>
      <w:r w:rsidRPr="007C17F3">
        <w:rPr>
          <w:rFonts w:ascii="Tahoma" w:eastAsia="PMingLiU" w:hAnsi="Tahoma" w:cs="Tahoma"/>
          <w:sz w:val="18"/>
          <w:szCs w:val="18"/>
        </w:rPr>
        <w:t>、</w:t>
      </w:r>
      <w:r w:rsidR="007C17F3">
        <w:rPr>
          <w:rFonts w:ascii="Tahoma" w:eastAsia="PMingLiU" w:hAnsi="Tahoma" w:cs="Tahoma"/>
          <w:sz w:val="18"/>
          <w:szCs w:val="18"/>
        </w:rPr>
        <w:br/>
      </w:r>
      <w:r w:rsidRPr="007C17F3">
        <w:rPr>
          <w:rFonts w:ascii="Tahoma" w:eastAsia="PMingLiU" w:hAnsi="Tahoma" w:cs="Tahoma"/>
          <w:sz w:val="18"/>
          <w:szCs w:val="18"/>
        </w:rPr>
        <w:t>歐洲自由貿易聯盟</w:t>
      </w:r>
      <w:r w:rsidRPr="007C17F3">
        <w:rPr>
          <w:rFonts w:ascii="Tahoma" w:eastAsia="PMingLiU" w:hAnsi="Tahoma" w:cs="Tahoma"/>
          <w:sz w:val="18"/>
          <w:szCs w:val="18"/>
        </w:rPr>
        <w:t xml:space="preserve"> (EFTA)</w:t>
      </w:r>
      <w:r w:rsidRPr="007C17F3">
        <w:rPr>
          <w:rFonts w:ascii="Tahoma" w:eastAsia="PMingLiU" w:hAnsi="Tahoma" w:cs="Tahoma"/>
          <w:sz w:val="18"/>
          <w:szCs w:val="18"/>
        </w:rPr>
        <w:t>、保加利亞、克羅埃西亞、羅馬尼亞或瑞士地區內建置及使用。</w:t>
      </w:r>
    </w:p>
    <w:p w:rsidR="008A5D64" w:rsidRPr="007C17F3" w:rsidRDefault="008A5D64" w:rsidP="00804794">
      <w:pPr>
        <w:pStyle w:val="Footnotedash"/>
        <w:spacing w:before="0" w:after="0"/>
        <w:ind w:left="720" w:hanging="7"/>
        <w:rPr>
          <w:rFonts w:ascii="Tahoma" w:eastAsia="PMingLiU" w:hAnsi="Tahoma" w:cs="Tahoma"/>
          <w:sz w:val="18"/>
          <w:szCs w:val="18"/>
        </w:rPr>
      </w:pPr>
      <w:r w:rsidRPr="007C17F3">
        <w:rPr>
          <w:rFonts w:ascii="Tahoma" w:eastAsia="PMingLiU" w:hAnsi="Tahoma" w:cs="Tahoma"/>
          <w:sz w:val="18"/>
          <w:szCs w:val="18"/>
        </w:rPr>
        <w:t>該些客戶至少必須擁有下列與</w:t>
      </w:r>
      <w:r w:rsidRPr="007C17F3">
        <w:rPr>
          <w:rFonts w:ascii="Tahoma" w:eastAsia="PMingLiU" w:hAnsi="Tahoma" w:cs="Tahoma"/>
          <w:sz w:val="18"/>
          <w:szCs w:val="18"/>
        </w:rPr>
        <w:t xml:space="preserve"> Microsoft Ireland Operations Ltd </w:t>
      </w:r>
      <w:r w:rsidRPr="007C17F3">
        <w:rPr>
          <w:rFonts w:ascii="Tahoma" w:eastAsia="PMingLiU" w:hAnsi="Tahoma" w:cs="Tahoma"/>
          <w:sz w:val="18"/>
          <w:szCs w:val="18"/>
        </w:rPr>
        <w:t>訂定之有效的合約或註冊：</w:t>
      </w:r>
    </w:p>
    <w:p w:rsidR="00804794" w:rsidRPr="007C17F3" w:rsidRDefault="00804794" w:rsidP="00804794">
      <w:pPr>
        <w:pStyle w:val="Footnotedash"/>
        <w:spacing w:before="0" w:after="0"/>
        <w:ind w:left="720" w:hanging="7"/>
        <w:rPr>
          <w:rFonts w:ascii="Tahoma" w:eastAsia="PMingLiU" w:hAnsi="Tahoma" w:cs="Tahoma"/>
          <w:sz w:val="18"/>
          <w:szCs w:val="18"/>
        </w:rPr>
      </w:pPr>
    </w:p>
    <w:p w:rsidR="008A5D64" w:rsidRPr="007C17F3"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Select</w:t>
      </w:r>
      <w:r w:rsidRPr="007C17F3">
        <w:rPr>
          <w:rFonts w:ascii="Tahoma" w:eastAsia="PMingLiU" w:hAnsi="Tahoma" w:cs="Tahoma"/>
          <w:sz w:val="18"/>
          <w:szCs w:val="18"/>
        </w:rPr>
        <w:t>、</w:t>
      </w:r>
      <w:r w:rsidRPr="007C17F3">
        <w:rPr>
          <w:rFonts w:ascii="Tahoma" w:eastAsia="PMingLiU" w:hAnsi="Tahoma" w:cs="Tahoma"/>
          <w:sz w:val="18"/>
          <w:szCs w:val="18"/>
        </w:rPr>
        <w:t xml:space="preserve">Enterprise </w:t>
      </w:r>
      <w:r w:rsidRPr="007C17F3">
        <w:rPr>
          <w:rFonts w:ascii="Tahoma" w:eastAsia="PMingLiU" w:hAnsi="Tahoma" w:cs="Tahoma"/>
          <w:sz w:val="18"/>
          <w:szCs w:val="18"/>
        </w:rPr>
        <w:t>或</w:t>
      </w:r>
      <w:r w:rsidRPr="007C17F3">
        <w:rPr>
          <w:rFonts w:ascii="Tahoma" w:eastAsia="PMingLiU" w:hAnsi="Tahoma" w:cs="Tahoma"/>
          <w:sz w:val="18"/>
          <w:szCs w:val="18"/>
        </w:rPr>
        <w:t xml:space="preserve"> Enterprise Subscription </w:t>
      </w:r>
      <w:r w:rsidRPr="007C17F3">
        <w:rPr>
          <w:rFonts w:ascii="Tahoma" w:eastAsia="PMingLiU" w:hAnsi="Tahoma" w:cs="Tahoma"/>
          <w:sz w:val="18"/>
          <w:szCs w:val="18"/>
        </w:rPr>
        <w:t>註冊</w:t>
      </w:r>
    </w:p>
    <w:p w:rsidR="008A5D64" w:rsidRPr="007C17F3"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7C17F3">
        <w:rPr>
          <w:rFonts w:ascii="Tahoma" w:eastAsia="PMingLiU" w:hAnsi="Tahoma" w:cs="Tahoma"/>
          <w:sz w:val="18"/>
          <w:szCs w:val="18"/>
        </w:rPr>
        <w:t>Open License*</w:t>
      </w:r>
      <w:r w:rsidRPr="007C17F3">
        <w:rPr>
          <w:rFonts w:ascii="Tahoma" w:eastAsia="PMingLiU" w:hAnsi="Tahoma" w:cs="Tahoma"/>
          <w:sz w:val="18"/>
          <w:szCs w:val="18"/>
        </w:rPr>
        <w:t>、</w:t>
      </w:r>
      <w:r w:rsidRPr="007C17F3">
        <w:rPr>
          <w:rFonts w:ascii="Tahoma" w:eastAsia="PMingLiU" w:hAnsi="Tahoma" w:cs="Tahoma"/>
          <w:sz w:val="18"/>
          <w:szCs w:val="18"/>
        </w:rPr>
        <w:t>Open Value</w:t>
      </w:r>
      <w:r w:rsidRPr="007C17F3">
        <w:rPr>
          <w:rFonts w:ascii="Tahoma" w:eastAsia="PMingLiU" w:hAnsi="Tahoma" w:cs="Tahoma"/>
          <w:sz w:val="18"/>
          <w:szCs w:val="18"/>
        </w:rPr>
        <w:t>、</w:t>
      </w:r>
      <w:r w:rsidRPr="007C17F3">
        <w:rPr>
          <w:rFonts w:ascii="Tahoma" w:eastAsia="PMingLiU" w:hAnsi="Tahoma" w:cs="Tahoma"/>
          <w:sz w:val="18"/>
          <w:szCs w:val="18"/>
        </w:rPr>
        <w:t xml:space="preserve">Campus </w:t>
      </w:r>
      <w:r w:rsidRPr="007C17F3">
        <w:rPr>
          <w:rFonts w:ascii="Tahoma" w:eastAsia="PMingLiU" w:hAnsi="Tahoma" w:cs="Tahoma"/>
          <w:sz w:val="18"/>
          <w:szCs w:val="18"/>
        </w:rPr>
        <w:t>和</w:t>
      </w:r>
      <w:r w:rsidRPr="007C17F3">
        <w:rPr>
          <w:rFonts w:ascii="Tahoma" w:eastAsia="PMingLiU" w:hAnsi="Tahoma" w:cs="Tahoma"/>
          <w:sz w:val="18"/>
          <w:szCs w:val="18"/>
        </w:rPr>
        <w:t xml:space="preserve"> School </w:t>
      </w:r>
      <w:r w:rsidRPr="007C17F3">
        <w:rPr>
          <w:rFonts w:ascii="Tahoma" w:eastAsia="PMingLiU" w:hAnsi="Tahoma" w:cs="Tahoma"/>
          <w:sz w:val="18"/>
          <w:szCs w:val="18"/>
        </w:rPr>
        <w:t>合約、</w:t>
      </w:r>
      <w:r w:rsidRPr="007C17F3">
        <w:rPr>
          <w:rFonts w:ascii="Tahoma" w:eastAsia="PMingLiU" w:hAnsi="Tahoma" w:cs="Tahoma"/>
          <w:sz w:val="18"/>
          <w:szCs w:val="18"/>
        </w:rPr>
        <w:t xml:space="preserve">Open Value Subscription – </w:t>
      </w:r>
      <w:r w:rsidRPr="007C17F3">
        <w:rPr>
          <w:rFonts w:ascii="Tahoma" w:eastAsia="PMingLiU" w:hAnsi="Tahoma" w:cs="Tahoma"/>
          <w:sz w:val="18"/>
          <w:szCs w:val="18"/>
        </w:rPr>
        <w:t>教育解決方案</w:t>
      </w:r>
    </w:p>
    <w:p w:rsidR="008A5D64" w:rsidRPr="007C17F3" w:rsidRDefault="008A5D64" w:rsidP="00804794">
      <w:pPr>
        <w:pStyle w:val="Footnotedash"/>
        <w:tabs>
          <w:tab w:val="clear" w:pos="1620"/>
        </w:tabs>
        <w:adjustRightInd/>
        <w:spacing w:before="0"/>
        <w:ind w:left="1440" w:firstLine="0"/>
        <w:textAlignment w:val="auto"/>
        <w:rPr>
          <w:rFonts w:ascii="Tahoma" w:eastAsia="PMingLiU" w:hAnsi="Tahoma" w:cs="Tahoma"/>
          <w:sz w:val="18"/>
          <w:szCs w:val="18"/>
        </w:rPr>
      </w:pPr>
      <w:r w:rsidRPr="007C17F3">
        <w:rPr>
          <w:rFonts w:ascii="Tahoma" w:eastAsia="PMingLiU" w:hAnsi="Tahoma" w:cs="Tahoma"/>
          <w:sz w:val="18"/>
          <w:szCs w:val="18"/>
        </w:rPr>
        <w:t>(*</w:t>
      </w:r>
      <w:r w:rsidRPr="007C17F3">
        <w:rPr>
          <w:rFonts w:ascii="Tahoma" w:eastAsia="PMingLiU" w:hAnsi="Tahoma" w:cs="Tahoma"/>
          <w:sz w:val="18"/>
          <w:szCs w:val="18"/>
        </w:rPr>
        <w:t>就</w:t>
      </w:r>
      <w:r w:rsidRPr="007C17F3">
        <w:rPr>
          <w:rFonts w:ascii="Tahoma" w:eastAsia="PMingLiU" w:hAnsi="Tahoma" w:cs="Tahoma"/>
          <w:sz w:val="18"/>
          <w:szCs w:val="18"/>
        </w:rPr>
        <w:t xml:space="preserve"> Open License </w:t>
      </w:r>
      <w:r w:rsidRPr="007C17F3">
        <w:rPr>
          <w:rFonts w:ascii="Tahoma" w:eastAsia="PMingLiU" w:hAnsi="Tahoma" w:cs="Tahoma"/>
          <w:sz w:val="18"/>
          <w:szCs w:val="18"/>
        </w:rPr>
        <w:t>的用途而言，「有效的合約」係指與有效之</w:t>
      </w:r>
      <w:r w:rsidRPr="007C17F3">
        <w:rPr>
          <w:rFonts w:ascii="Tahoma" w:eastAsia="PMingLiU" w:hAnsi="Tahoma" w:cs="Tahoma"/>
          <w:sz w:val="18"/>
          <w:szCs w:val="18"/>
        </w:rPr>
        <w:t xml:space="preserve"> Open License </w:t>
      </w:r>
      <w:r w:rsidRPr="007C17F3">
        <w:rPr>
          <w:rFonts w:ascii="Tahoma" w:eastAsia="PMingLiU" w:hAnsi="Tahoma" w:cs="Tahoma"/>
          <w:sz w:val="18"/>
          <w:szCs w:val="18"/>
        </w:rPr>
        <w:t>授權號碼相關聯之</w:t>
      </w:r>
      <w:r w:rsidR="007C17F3">
        <w:rPr>
          <w:rFonts w:ascii="Tahoma" w:eastAsia="PMingLiU" w:hAnsi="Tahoma" w:cs="Tahoma"/>
          <w:sz w:val="18"/>
          <w:szCs w:val="18"/>
        </w:rPr>
        <w:br/>
      </w:r>
      <w:r w:rsidRPr="007C17F3">
        <w:rPr>
          <w:rFonts w:ascii="Tahoma" w:eastAsia="PMingLiU" w:hAnsi="Tahoma" w:cs="Tahoma"/>
          <w:sz w:val="18"/>
          <w:szCs w:val="18"/>
        </w:rPr>
        <w:t>合約</w:t>
      </w:r>
      <w:r w:rsidRPr="007C17F3">
        <w:rPr>
          <w:rFonts w:ascii="Tahoma" w:eastAsia="PMingLiU" w:hAnsi="Tahoma" w:cs="Tahoma"/>
          <w:sz w:val="18"/>
          <w:szCs w:val="18"/>
        </w:rPr>
        <w:t>)</w:t>
      </w:r>
      <w:r w:rsidRPr="007C17F3">
        <w:rPr>
          <w:rFonts w:ascii="Tahoma" w:eastAsia="PMingLiU" w:hAnsi="Tahoma" w:cs="Tahoma"/>
          <w:sz w:val="18"/>
          <w:szCs w:val="18"/>
        </w:rPr>
        <w:t>。</w:t>
      </w:r>
    </w:p>
    <w:p w:rsidR="00804794" w:rsidRPr="007C17F3"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rsidR="008A5D64" w:rsidRPr="007C17F3" w:rsidRDefault="008A5D64" w:rsidP="00804794">
      <w:pPr>
        <w:pStyle w:val="Footnotedash"/>
        <w:spacing w:before="0" w:after="0"/>
        <w:ind w:left="720" w:hanging="7"/>
        <w:rPr>
          <w:rFonts w:ascii="Tahoma" w:eastAsia="PMingLiU" w:hAnsi="Tahoma" w:cs="Tahoma"/>
          <w:sz w:val="18"/>
          <w:szCs w:val="18"/>
          <w:lang w:eastAsia="zh-TW"/>
        </w:rPr>
      </w:pPr>
      <w:r w:rsidRPr="007C17F3">
        <w:rPr>
          <w:rFonts w:ascii="Tahoma" w:eastAsia="PMingLiU" w:hAnsi="Tahoma" w:cs="Tahoma"/>
          <w:sz w:val="18"/>
          <w:szCs w:val="18"/>
          <w:lang w:eastAsia="zh-TW"/>
        </w:rPr>
        <w:t>客戶必須具備有效之</w:t>
      </w:r>
      <w:r w:rsidRPr="007C17F3">
        <w:rPr>
          <w:rFonts w:ascii="Tahoma" w:eastAsia="PMingLiU" w:hAnsi="Tahoma" w:cs="Tahoma"/>
          <w:sz w:val="18"/>
          <w:szCs w:val="18"/>
          <w:lang w:eastAsia="zh-TW"/>
        </w:rPr>
        <w:t xml:space="preserve"> Windows </w:t>
      </w:r>
      <w:r w:rsidRPr="007C17F3">
        <w:rPr>
          <w:rFonts w:ascii="Tahoma" w:eastAsia="PMingLiU" w:hAnsi="Tahoma" w:cs="Tahoma"/>
          <w:sz w:val="18"/>
          <w:szCs w:val="18"/>
          <w:lang w:eastAsia="zh-TW"/>
        </w:rPr>
        <w:t>桌面作業系統或</w:t>
      </w:r>
      <w:r w:rsidRPr="007C17F3">
        <w:rPr>
          <w:rFonts w:ascii="Tahoma" w:eastAsia="PMingLiU" w:hAnsi="Tahoma" w:cs="Tahoma"/>
          <w:sz w:val="18"/>
          <w:szCs w:val="18"/>
          <w:lang w:eastAsia="zh-TW"/>
        </w:rPr>
        <w:t xml:space="preserve"> Windows 8 </w:t>
      </w:r>
      <w:r w:rsidRPr="007C17F3">
        <w:rPr>
          <w:rFonts w:ascii="Tahoma" w:eastAsia="PMingLiU" w:hAnsi="Tahoma" w:cs="Tahoma"/>
          <w:sz w:val="18"/>
          <w:szCs w:val="18"/>
          <w:lang w:eastAsia="zh-TW"/>
        </w:rPr>
        <w:t>專業版升級使用權的軟體保證。</w:t>
      </w:r>
    </w:p>
    <w:p w:rsidR="00804794" w:rsidRPr="007C17F3" w:rsidRDefault="00804794" w:rsidP="00804794">
      <w:pPr>
        <w:pStyle w:val="Footnotedash"/>
        <w:spacing w:before="0" w:after="0"/>
        <w:ind w:left="720" w:hanging="7"/>
        <w:rPr>
          <w:rFonts w:ascii="Tahoma" w:eastAsia="PMingLiU" w:hAnsi="Tahoma" w:cs="Tahoma"/>
          <w:sz w:val="18"/>
          <w:szCs w:val="18"/>
          <w:lang w:eastAsia="zh-TW"/>
        </w:rPr>
      </w:pPr>
    </w:p>
    <w:p w:rsidR="008A5D64" w:rsidRPr="007C17F3" w:rsidRDefault="008A5D64" w:rsidP="00804794">
      <w:pPr>
        <w:pStyle w:val="Footnotedash"/>
        <w:spacing w:before="0" w:after="0"/>
        <w:ind w:left="720" w:hanging="7"/>
        <w:rPr>
          <w:rFonts w:ascii="Tahoma" w:eastAsia="PMingLiU" w:hAnsi="Tahoma" w:cs="Tahoma"/>
          <w:sz w:val="18"/>
          <w:szCs w:val="18"/>
          <w:lang w:eastAsia="zh-TW"/>
        </w:rPr>
      </w:pPr>
      <w:r w:rsidRPr="007C17F3">
        <w:rPr>
          <w:rFonts w:ascii="Tahoma" w:eastAsia="PMingLiU" w:hAnsi="Tahoma" w:cs="Tahoma"/>
          <w:sz w:val="18"/>
          <w:szCs w:val="18"/>
          <w:lang w:eastAsia="zh-TW"/>
        </w:rPr>
        <w:t>且其所在地必須為參加歐洲聯盟</w:t>
      </w:r>
      <w:r w:rsidRPr="007C17F3">
        <w:rPr>
          <w:rFonts w:ascii="Tahoma" w:eastAsia="PMingLiU" w:hAnsi="Tahoma" w:cs="Tahoma"/>
          <w:sz w:val="18"/>
          <w:szCs w:val="18"/>
          <w:lang w:eastAsia="zh-TW"/>
        </w:rPr>
        <w:t xml:space="preserve"> (EU)</w:t>
      </w:r>
      <w:r w:rsidRPr="007C17F3">
        <w:rPr>
          <w:rFonts w:ascii="Tahoma" w:eastAsia="PMingLiU" w:hAnsi="Tahoma" w:cs="Tahoma"/>
          <w:sz w:val="18"/>
          <w:szCs w:val="18"/>
          <w:lang w:eastAsia="zh-TW"/>
        </w:rPr>
        <w:t>、歐洲自由貿易聯盟</w:t>
      </w:r>
      <w:r w:rsidRPr="007C17F3">
        <w:rPr>
          <w:rFonts w:ascii="Tahoma" w:eastAsia="PMingLiU" w:hAnsi="Tahoma" w:cs="Tahoma"/>
          <w:sz w:val="18"/>
          <w:szCs w:val="18"/>
          <w:lang w:eastAsia="zh-TW"/>
        </w:rPr>
        <w:t xml:space="preserve"> (EFTA) </w:t>
      </w:r>
      <w:r w:rsidRPr="007C17F3">
        <w:rPr>
          <w:rFonts w:ascii="Tahoma" w:eastAsia="PMingLiU" w:hAnsi="Tahoma" w:cs="Tahoma"/>
          <w:sz w:val="18"/>
          <w:szCs w:val="18"/>
          <w:lang w:eastAsia="zh-TW"/>
        </w:rPr>
        <w:t>之任一國家、保加利亞、克羅埃西亞、</w:t>
      </w:r>
      <w:r w:rsidR="007C17F3">
        <w:rPr>
          <w:rFonts w:ascii="Tahoma" w:eastAsia="PMingLiU" w:hAnsi="Tahoma" w:cs="Tahoma"/>
          <w:sz w:val="18"/>
          <w:szCs w:val="18"/>
          <w:lang w:eastAsia="zh-TW"/>
        </w:rPr>
        <w:br/>
      </w:r>
      <w:r w:rsidRPr="007C17F3">
        <w:rPr>
          <w:rFonts w:ascii="Tahoma" w:eastAsia="PMingLiU" w:hAnsi="Tahoma" w:cs="Tahoma"/>
          <w:sz w:val="18"/>
          <w:szCs w:val="18"/>
          <w:lang w:eastAsia="zh-TW"/>
        </w:rPr>
        <w:t>羅馬尼亞或瑞士。</w:t>
      </w:r>
    </w:p>
    <w:p w:rsidR="00804794" w:rsidRPr="007C17F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7C17F3"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7C17F3">
        <w:rPr>
          <w:rFonts w:ascii="Tahoma" w:eastAsia="PMingLiU" w:hAnsi="Tahoma" w:cs="Tahoma"/>
          <w:b/>
          <w:bCs/>
          <w:sz w:val="18"/>
          <w:szCs w:val="18"/>
          <w:lang w:eastAsia="zh-TW"/>
        </w:rPr>
        <w:t xml:space="preserve">Windows </w:t>
      </w:r>
      <w:r w:rsidRPr="007C17F3">
        <w:rPr>
          <w:rFonts w:ascii="Tahoma" w:eastAsia="PMingLiU" w:hAnsi="Tahoma" w:cs="Tahoma"/>
          <w:b/>
          <w:bCs/>
          <w:sz w:val="18"/>
          <w:szCs w:val="18"/>
          <w:lang w:eastAsia="zh-TW"/>
        </w:rPr>
        <w:t>的出租權</w:t>
      </w:r>
    </w:p>
    <w:p w:rsidR="00B73A46" w:rsidRPr="007C17F3"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7C17F3">
        <w:rPr>
          <w:rFonts w:ascii="Tahoma" w:eastAsia="PMingLiU" w:hAnsi="Tahoma" w:cs="Tahoma"/>
          <w:sz w:val="18"/>
          <w:szCs w:val="18"/>
          <w:u w:val="single"/>
          <w:lang w:eastAsia="zh-TW"/>
        </w:rPr>
        <w:t>出租權授權</w:t>
      </w:r>
      <w:r w:rsidRPr="00B710E8">
        <w:rPr>
          <w:rFonts w:ascii="Tahoma" w:eastAsia="PMingLiU" w:hAnsi="Tahoma" w:cs="Tahoma"/>
          <w:sz w:val="18"/>
          <w:szCs w:val="18"/>
          <w:lang w:eastAsia="zh-TW"/>
        </w:rPr>
        <w:t>：</w:t>
      </w:r>
      <w:r w:rsidRPr="007C17F3">
        <w:rPr>
          <w:rFonts w:ascii="Tahoma" w:eastAsia="PMingLiU" w:hAnsi="Tahoma" w:cs="Tahoma"/>
          <w:sz w:val="18"/>
          <w:szCs w:val="18"/>
          <w:lang w:eastAsia="zh-TW"/>
        </w:rPr>
        <w:br/>
      </w:r>
      <w:r w:rsidRPr="007C17F3">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804794" w:rsidRPr="007C17F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5F52C6" w:rsidRPr="007C17F3"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7C17F3">
        <w:rPr>
          <w:rFonts w:ascii="Tahoma" w:eastAsia="PMingLiU" w:hAnsi="Tahoma" w:cs="Tahoma"/>
          <w:sz w:val="18"/>
          <w:szCs w:val="18"/>
          <w:u w:val="single"/>
        </w:rPr>
        <w:t>Windows Vista</w:t>
      </w:r>
      <w:r w:rsidRPr="007C17F3">
        <w:rPr>
          <w:rFonts w:ascii="Tahoma" w:eastAsia="PMingLiU" w:hAnsi="Tahoma" w:cs="Tahoma"/>
          <w:sz w:val="18"/>
          <w:szCs w:val="18"/>
          <w:u w:val="single"/>
        </w:rPr>
        <w:t>、</w:t>
      </w:r>
      <w:r w:rsidRPr="007C17F3">
        <w:rPr>
          <w:rFonts w:ascii="Tahoma" w:eastAsia="PMingLiU" w:hAnsi="Tahoma" w:cs="Tahoma"/>
          <w:sz w:val="18"/>
          <w:szCs w:val="18"/>
          <w:u w:val="single"/>
        </w:rPr>
        <w:t xml:space="preserve">Windows 7 </w:t>
      </w:r>
      <w:r w:rsidRPr="007C17F3">
        <w:rPr>
          <w:rFonts w:ascii="Tahoma" w:eastAsia="PMingLiU" w:hAnsi="Tahoma" w:cs="Tahoma"/>
          <w:sz w:val="18"/>
          <w:szCs w:val="18"/>
          <w:u w:val="single"/>
        </w:rPr>
        <w:t>專業版及</w:t>
      </w:r>
      <w:r w:rsidRPr="007C17F3">
        <w:rPr>
          <w:rFonts w:ascii="Tahoma" w:eastAsia="PMingLiU" w:hAnsi="Tahoma" w:cs="Tahoma"/>
          <w:sz w:val="18"/>
          <w:szCs w:val="18"/>
          <w:u w:val="single"/>
        </w:rPr>
        <w:t xml:space="preserve"> Windows 8 </w:t>
      </w:r>
      <w:r w:rsidRPr="007C17F3">
        <w:rPr>
          <w:rFonts w:ascii="Tahoma" w:eastAsia="PMingLiU" w:hAnsi="Tahoma" w:cs="Tahoma"/>
          <w:sz w:val="18"/>
          <w:szCs w:val="18"/>
          <w:u w:val="single"/>
        </w:rPr>
        <w:t>專業版</w:t>
      </w:r>
      <w:r w:rsidRPr="00B710E8">
        <w:rPr>
          <w:rFonts w:ascii="Tahoma" w:eastAsia="PMingLiU" w:hAnsi="Tahoma" w:cs="Tahoma"/>
          <w:sz w:val="18"/>
          <w:szCs w:val="18"/>
        </w:rPr>
        <w:t>：</w:t>
      </w:r>
    </w:p>
    <w:p w:rsidR="00B73A46" w:rsidRPr="007C17F3"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7C17F3">
        <w:rPr>
          <w:rFonts w:ascii="Tahoma" w:eastAsia="PMingLiU" w:hAnsi="Tahoma" w:cs="Tahoma"/>
          <w:sz w:val="18"/>
          <w:szCs w:val="18"/>
        </w:rPr>
        <w:t>想要透過</w:t>
      </w:r>
      <w:r w:rsidRPr="007C17F3">
        <w:rPr>
          <w:rFonts w:ascii="Tahoma" w:eastAsia="PMingLiU" w:hAnsi="Tahoma" w:cs="Tahoma"/>
          <w:sz w:val="18"/>
          <w:szCs w:val="18"/>
        </w:rPr>
        <w:t xml:space="preserve"> Select </w:t>
      </w:r>
      <w:r w:rsidRPr="007C17F3">
        <w:rPr>
          <w:rFonts w:ascii="Tahoma" w:eastAsia="PMingLiU" w:hAnsi="Tahoma" w:cs="Tahoma"/>
          <w:sz w:val="18"/>
          <w:szCs w:val="18"/>
        </w:rPr>
        <w:t>或</w:t>
      </w:r>
      <w:r w:rsidRPr="007C17F3">
        <w:rPr>
          <w:rFonts w:ascii="Tahoma" w:eastAsia="PMingLiU" w:hAnsi="Tahoma" w:cs="Tahoma"/>
          <w:sz w:val="18"/>
          <w:szCs w:val="18"/>
        </w:rPr>
        <w:t xml:space="preserve"> Open License </w:t>
      </w:r>
      <w:r w:rsidRPr="007C17F3">
        <w:rPr>
          <w:rFonts w:ascii="Tahoma" w:eastAsia="PMingLiU" w:hAnsi="Tahoma" w:cs="Tahoma"/>
          <w:sz w:val="18"/>
          <w:szCs w:val="18"/>
        </w:rPr>
        <w:t>方案取得出租權使用權之客戶，必須先取得授權，並且在其桌面裝置上安裝合格作業系統</w:t>
      </w:r>
      <w:r w:rsidRPr="007C17F3">
        <w:rPr>
          <w:rFonts w:ascii="Tahoma" w:eastAsia="PMingLiU" w:hAnsi="Tahoma" w:cs="Tahoma"/>
          <w:i/>
          <w:iCs/>
          <w:sz w:val="18"/>
          <w:szCs w:val="18"/>
        </w:rPr>
        <w:t>。</w:t>
      </w:r>
      <w:r w:rsidRPr="007C17F3">
        <w:rPr>
          <w:rFonts w:ascii="Tahoma" w:eastAsia="PMingLiU" w:hAnsi="Tahoma" w:cs="Tahoma"/>
          <w:sz w:val="18"/>
          <w:szCs w:val="18"/>
        </w:rPr>
        <w:t>已獲得授權之合格作業系統亦包含依據這些方案，透過</w:t>
      </w:r>
      <w:r w:rsidRPr="007C17F3">
        <w:rPr>
          <w:rFonts w:ascii="Tahoma" w:eastAsia="PMingLiU" w:hAnsi="Tahoma" w:cs="Tahoma"/>
          <w:sz w:val="18"/>
          <w:szCs w:val="18"/>
        </w:rPr>
        <w:t xml:space="preserve"> Get Genuine Windows </w:t>
      </w:r>
      <w:r w:rsidRPr="007C17F3">
        <w:rPr>
          <w:rFonts w:ascii="Tahoma" w:eastAsia="PMingLiU" w:hAnsi="Tahoma" w:cs="Tahoma"/>
          <w:sz w:val="18"/>
          <w:szCs w:val="18"/>
        </w:rPr>
        <w:t>合約所取得之使用權。</w:t>
      </w:r>
    </w:p>
    <w:p w:rsidR="00B73A46" w:rsidRDefault="00B73A46" w:rsidP="00804794">
      <w:pPr>
        <w:ind w:left="720"/>
        <w:rPr>
          <w:rFonts w:eastAsia="PMingLiU" w:cs="Tahoma"/>
          <w:szCs w:val="18"/>
        </w:rPr>
      </w:pPr>
    </w:p>
    <w:p w:rsidR="00B710E8" w:rsidRDefault="00B710E8" w:rsidP="00804794">
      <w:pPr>
        <w:ind w:left="720"/>
        <w:rPr>
          <w:rFonts w:eastAsia="PMingLiU" w:cs="Tahoma"/>
          <w:szCs w:val="18"/>
        </w:rPr>
      </w:pPr>
    </w:p>
    <w:p w:rsidR="00B710E8" w:rsidRDefault="00B710E8" w:rsidP="00804794">
      <w:pPr>
        <w:ind w:left="720"/>
        <w:rPr>
          <w:rFonts w:eastAsia="PMingLiU" w:cs="Tahoma"/>
          <w:szCs w:val="18"/>
        </w:rPr>
      </w:pPr>
    </w:p>
    <w:p w:rsidR="00B73A46" w:rsidRPr="007C17F3" w:rsidRDefault="00B73A46" w:rsidP="00804794">
      <w:pPr>
        <w:ind w:left="720"/>
        <w:rPr>
          <w:rFonts w:eastAsia="PMingLiU" w:cs="Tahoma"/>
          <w:szCs w:val="18"/>
          <w:lang w:eastAsia="zh-TW"/>
        </w:rPr>
      </w:pPr>
      <w:r w:rsidRPr="007C17F3">
        <w:rPr>
          <w:rFonts w:eastAsia="PMingLiU" w:cs="Tahoma"/>
          <w:szCs w:val="18"/>
          <w:u w:val="single"/>
          <w:lang w:eastAsia="zh-TW"/>
        </w:rPr>
        <w:t>合格</w:t>
      </w:r>
      <w:r w:rsidRPr="007C17F3">
        <w:rPr>
          <w:rFonts w:eastAsia="PMingLiU" w:cs="Tahoma"/>
          <w:szCs w:val="18"/>
          <w:u w:val="single"/>
          <w:lang w:eastAsia="zh-TW"/>
        </w:rPr>
        <w:t xml:space="preserve"> OS </w:t>
      </w:r>
      <w:r w:rsidRPr="007C17F3">
        <w:rPr>
          <w:rFonts w:eastAsia="PMingLiU" w:cs="Tahoma"/>
          <w:szCs w:val="18"/>
          <w:u w:val="single"/>
          <w:lang w:eastAsia="zh-TW"/>
        </w:rPr>
        <w:t>規則</w:t>
      </w:r>
      <w:r w:rsidRPr="00B710E8">
        <w:rPr>
          <w:rFonts w:eastAsia="PMingLiU" w:cs="Tahoma"/>
          <w:szCs w:val="18"/>
          <w:lang w:eastAsia="zh-TW"/>
        </w:rPr>
        <w:t>：</w:t>
      </w:r>
      <w:r w:rsidRPr="007C17F3">
        <w:rPr>
          <w:rFonts w:eastAsia="PMingLiU" w:cs="Tahoma"/>
          <w:szCs w:val="18"/>
          <w:lang w:eastAsia="zh-TW"/>
        </w:rPr>
        <w:t>(</w:t>
      </w:r>
      <w:r w:rsidRPr="007C17F3">
        <w:rPr>
          <w:rFonts w:eastAsia="PMingLiU" w:cs="Tahoma"/>
          <w:szCs w:val="18"/>
          <w:lang w:eastAsia="zh-TW"/>
        </w:rPr>
        <w:t>為了取得基本</w:t>
      </w:r>
      <w:r w:rsidRPr="007C17F3">
        <w:rPr>
          <w:rFonts w:eastAsia="PMingLiU" w:cs="Tahoma"/>
          <w:szCs w:val="18"/>
          <w:lang w:eastAsia="zh-TW"/>
        </w:rPr>
        <w:t xml:space="preserve"> OS</w:t>
      </w:r>
      <w:r w:rsidRPr="007C17F3">
        <w:rPr>
          <w:rFonts w:eastAsia="PMingLiU" w:cs="Tahoma"/>
          <w:szCs w:val="18"/>
          <w:lang w:eastAsia="zh-TW"/>
        </w:rPr>
        <w:t>，必須符合這裡的每個條件，　貴用戶才能符合出租權授權資格</w:t>
      </w:r>
      <w:r w:rsidRPr="007C17F3">
        <w:rPr>
          <w:rFonts w:eastAsia="PMingLiU" w:cs="Tahoma"/>
          <w:szCs w:val="18"/>
          <w:lang w:eastAsia="zh-TW"/>
        </w:rPr>
        <w:t>)</w:t>
      </w:r>
      <w:r w:rsidRPr="007C17F3">
        <w:rPr>
          <w:rFonts w:eastAsia="PMingLiU" w:cs="Tahoma"/>
          <w:szCs w:val="18"/>
          <w:lang w:eastAsia="zh-TW"/>
        </w:rPr>
        <w:t>：</w:t>
      </w:r>
    </w:p>
    <w:p w:rsidR="00B73A46" w:rsidRPr="007C17F3" w:rsidRDefault="00B73A46" w:rsidP="00F02E9F">
      <w:pPr>
        <w:ind w:left="1440"/>
        <w:rPr>
          <w:rFonts w:eastAsia="PMingLiU" w:cs="Tahoma"/>
          <w:szCs w:val="18"/>
          <w:lang w:eastAsia="zh-TW"/>
        </w:rPr>
      </w:pPr>
    </w:p>
    <w:p w:rsidR="00B73A46" w:rsidRPr="007C17F3" w:rsidRDefault="00B73A46" w:rsidP="00346F4B">
      <w:pPr>
        <w:numPr>
          <w:ilvl w:val="0"/>
          <w:numId w:val="28"/>
        </w:numPr>
        <w:ind w:left="1440"/>
        <w:rPr>
          <w:rFonts w:eastAsia="PMingLiU" w:cs="Tahoma"/>
          <w:szCs w:val="18"/>
          <w:lang w:eastAsia="zh-TW"/>
        </w:rPr>
      </w:pPr>
      <w:r w:rsidRPr="007C17F3">
        <w:rPr>
          <w:rFonts w:eastAsia="PMingLiU" w:cs="Tahoma"/>
          <w:szCs w:val="18"/>
          <w:lang w:eastAsia="zh-TW"/>
        </w:rPr>
        <w:t>合格</w:t>
      </w:r>
      <w:r w:rsidRPr="007C17F3">
        <w:rPr>
          <w:rFonts w:eastAsia="PMingLiU" w:cs="Tahoma"/>
          <w:szCs w:val="18"/>
          <w:lang w:eastAsia="zh-TW"/>
        </w:rPr>
        <w:t xml:space="preserve"> OS </w:t>
      </w:r>
      <w:r w:rsidRPr="007C17F3">
        <w:rPr>
          <w:rFonts w:eastAsia="PMingLiU" w:cs="Tahoma"/>
          <w:szCs w:val="18"/>
          <w:lang w:eastAsia="zh-TW"/>
        </w:rPr>
        <w:t>的使用權必須指派給已指派</w:t>
      </w:r>
      <w:r w:rsidRPr="007C17F3">
        <w:rPr>
          <w:rFonts w:eastAsia="PMingLiU" w:cs="Tahoma"/>
          <w:szCs w:val="18"/>
          <w:lang w:eastAsia="zh-TW"/>
        </w:rPr>
        <w:t xml:space="preserve"> VL </w:t>
      </w:r>
      <w:r w:rsidRPr="007C17F3">
        <w:rPr>
          <w:rFonts w:eastAsia="PMingLiU" w:cs="Tahoma"/>
          <w:szCs w:val="18"/>
          <w:lang w:eastAsia="zh-TW"/>
        </w:rPr>
        <w:t>出租權授權之相同裝置。</w:t>
      </w:r>
    </w:p>
    <w:p w:rsidR="00B73A46" w:rsidRPr="007C17F3" w:rsidRDefault="00B73A46" w:rsidP="00346F4B">
      <w:pPr>
        <w:numPr>
          <w:ilvl w:val="0"/>
          <w:numId w:val="28"/>
        </w:numPr>
        <w:ind w:left="1440"/>
        <w:rPr>
          <w:rFonts w:eastAsia="PMingLiU" w:cs="Tahoma"/>
          <w:szCs w:val="18"/>
          <w:lang w:eastAsia="zh-TW"/>
        </w:rPr>
      </w:pPr>
      <w:r w:rsidRPr="007C17F3">
        <w:rPr>
          <w:rFonts w:eastAsia="PMingLiU" w:cs="Tahoma"/>
          <w:szCs w:val="18"/>
          <w:lang w:eastAsia="zh-TW"/>
        </w:rPr>
        <w:t>合格</w:t>
      </w:r>
      <w:r w:rsidRPr="007C17F3">
        <w:rPr>
          <w:rFonts w:eastAsia="PMingLiU" w:cs="Tahoma"/>
          <w:szCs w:val="18"/>
          <w:lang w:eastAsia="zh-TW"/>
        </w:rPr>
        <w:t xml:space="preserve"> OS </w:t>
      </w:r>
      <w:r w:rsidRPr="007C17F3">
        <w:rPr>
          <w:rFonts w:eastAsia="PMingLiU" w:cs="Tahoma"/>
          <w:szCs w:val="18"/>
          <w:lang w:eastAsia="zh-TW"/>
        </w:rPr>
        <w:t>必須安裝在該裝置上。</w:t>
      </w:r>
    </w:p>
    <w:p w:rsidR="00E31CC0" w:rsidRPr="007C17F3" w:rsidRDefault="00E31CC0" w:rsidP="00997D81">
      <w:pPr>
        <w:rPr>
          <w:rFonts w:eastAsia="PMingLiU" w:cs="Tahoma"/>
          <w:szCs w:val="18"/>
          <w:lang w:eastAsia="zh-TW"/>
        </w:rPr>
      </w:pPr>
    </w:p>
    <w:p w:rsidR="00B73A46" w:rsidRPr="007C17F3" w:rsidRDefault="00B73A46" w:rsidP="00EE035D">
      <w:pPr>
        <w:pStyle w:val="EndnoteText"/>
        <w:ind w:left="720"/>
        <w:rPr>
          <w:rFonts w:ascii="Tahoma" w:eastAsia="PMingLiU" w:hAnsi="Tahoma" w:cs="Tahoma"/>
          <w:sz w:val="18"/>
          <w:szCs w:val="18"/>
          <w:lang w:eastAsia="zh-TW"/>
        </w:rPr>
      </w:pPr>
      <w:r w:rsidRPr="007C17F3">
        <w:rPr>
          <w:rFonts w:ascii="Tahoma" w:eastAsia="PMingLiU" w:hAnsi="Tahoma" w:cs="Tahoma"/>
          <w:sz w:val="18"/>
          <w:szCs w:val="18"/>
          <w:lang w:eastAsia="zh-TW"/>
        </w:rPr>
        <w:t>依方案類型區分之合格作業系統：</w:t>
      </w:r>
    </w:p>
    <w:p w:rsidR="00B73A46" w:rsidRPr="007C17F3"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722"/>
        <w:gridCol w:w="1145"/>
        <w:gridCol w:w="1340"/>
        <w:gridCol w:w="1156"/>
        <w:gridCol w:w="1000"/>
        <w:gridCol w:w="16"/>
      </w:tblGrid>
      <w:tr w:rsidR="00B73A46" w:rsidRPr="001A449E" w:rsidTr="00B710E8">
        <w:trPr>
          <w:trHeight w:val="864"/>
          <w:tblHeader/>
        </w:trPr>
        <w:tc>
          <w:tcPr>
            <w:tcW w:w="372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1A449E" w:rsidRDefault="009B3FA2" w:rsidP="00713A6C">
            <w:pPr>
              <w:rPr>
                <w:rFonts w:eastAsia="PMingLiU" w:cs="Tahoma"/>
                <w:bCs/>
                <w:szCs w:val="18"/>
                <w:lang w:eastAsia="zh-TW"/>
              </w:rPr>
            </w:pPr>
            <w:r w:rsidRPr="001A449E">
              <w:rPr>
                <w:rFonts w:eastAsia="PMingLiU" w:cs="Tahoma"/>
                <w:b/>
                <w:bCs/>
                <w:szCs w:val="18"/>
                <w:lang w:eastAsia="zh-TW"/>
              </w:rPr>
              <w:t>符合</w:t>
            </w:r>
            <w:r w:rsidRPr="001A449E">
              <w:rPr>
                <w:rFonts w:eastAsia="PMingLiU" w:cs="Tahoma"/>
                <w:b/>
                <w:bCs/>
                <w:szCs w:val="18"/>
                <w:lang w:eastAsia="zh-TW"/>
              </w:rPr>
              <w:t xml:space="preserve"> Windows </w:t>
            </w:r>
            <w:r w:rsidRPr="001A449E">
              <w:rPr>
                <w:rFonts w:eastAsia="PMingLiU" w:cs="Tahoma"/>
                <w:b/>
                <w:bCs/>
                <w:szCs w:val="18"/>
                <w:lang w:eastAsia="zh-TW"/>
              </w:rPr>
              <w:t>出租權之訂購的合格作業系統</w:t>
            </w:r>
          </w:p>
        </w:tc>
        <w:tc>
          <w:tcPr>
            <w:tcW w:w="11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9B3FA2">
            <w:pPr>
              <w:jc w:val="center"/>
              <w:rPr>
                <w:rFonts w:eastAsia="PMingLiU" w:cs="Tahoma"/>
                <w:b/>
                <w:bCs/>
                <w:sz w:val="14"/>
                <w:szCs w:val="18"/>
              </w:rPr>
            </w:pPr>
            <w:r w:rsidRPr="001A449E">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1B15A5">
            <w:pPr>
              <w:jc w:val="center"/>
              <w:rPr>
                <w:rFonts w:eastAsia="PMingLiU" w:cs="Tahoma"/>
                <w:b/>
                <w:bCs/>
                <w:sz w:val="14"/>
                <w:szCs w:val="18"/>
              </w:rPr>
            </w:pPr>
            <w:r w:rsidRPr="001A449E">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50116B">
            <w:pPr>
              <w:jc w:val="center"/>
              <w:rPr>
                <w:rFonts w:eastAsia="PMingLiU" w:cs="Tahoma"/>
                <w:b/>
                <w:bCs/>
                <w:sz w:val="14"/>
                <w:szCs w:val="18"/>
              </w:rPr>
            </w:pPr>
            <w:r w:rsidRPr="001A449E">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A449E" w:rsidRDefault="00B73A46" w:rsidP="005F0406">
            <w:pPr>
              <w:jc w:val="center"/>
              <w:rPr>
                <w:rFonts w:eastAsia="PMingLiU" w:cs="Tahoma"/>
                <w:b/>
                <w:bCs/>
                <w:sz w:val="14"/>
                <w:szCs w:val="18"/>
              </w:rPr>
            </w:pPr>
            <w:r w:rsidRPr="001A449E">
              <w:rPr>
                <w:rFonts w:eastAsia="PMingLiU" w:cs="Tahoma"/>
                <w:b/>
                <w:bCs/>
                <w:sz w:val="14"/>
                <w:szCs w:val="18"/>
              </w:rPr>
              <w:t>Open License</w:t>
            </w:r>
          </w:p>
        </w:tc>
        <w:tc>
          <w:tcPr>
            <w:tcW w:w="16" w:type="dxa"/>
            <w:vAlign w:val="center"/>
          </w:tcPr>
          <w:p w:rsidR="00B73A46" w:rsidRPr="001A449E" w:rsidRDefault="00B73A46" w:rsidP="00713A6C">
            <w:pPr>
              <w:rPr>
                <w:rFonts w:eastAsia="PMingLiU" w:cs="Tahoma"/>
                <w:szCs w:val="18"/>
              </w:rPr>
            </w:pPr>
          </w:p>
        </w:tc>
      </w:tr>
      <w:tr w:rsidR="00BF7A97" w:rsidRPr="001A449E" w:rsidTr="00B710E8">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713A6C">
            <w:pPr>
              <w:rPr>
                <w:rFonts w:eastAsia="PMingLiU" w:cs="Tahoma"/>
                <w:b/>
                <w:bCs/>
                <w:szCs w:val="18"/>
              </w:rPr>
            </w:pPr>
            <w:r w:rsidRPr="001A449E">
              <w:rPr>
                <w:rFonts w:eastAsia="PMingLiU" w:cs="Tahoma"/>
                <w:b/>
                <w:bCs/>
                <w:szCs w:val="18"/>
              </w:rPr>
              <w:t xml:space="preserve">Windows 8 (32 </w:t>
            </w:r>
            <w:r w:rsidRPr="001A449E">
              <w:rPr>
                <w:rFonts w:eastAsia="PMingLiU" w:cs="Tahoma"/>
                <w:b/>
                <w:bCs/>
                <w:szCs w:val="18"/>
              </w:rPr>
              <w:t>位元或</w:t>
            </w:r>
            <w:r w:rsidRPr="001A449E">
              <w:rPr>
                <w:rFonts w:eastAsia="PMingLiU" w:cs="Tahoma"/>
                <w:b/>
                <w:bCs/>
                <w:szCs w:val="18"/>
              </w:rPr>
              <w:t xml:space="preserve"> 64 </w:t>
            </w:r>
            <w:r w:rsidRPr="001A449E">
              <w:rPr>
                <w:rFonts w:eastAsia="PMingLiU" w:cs="Tahoma"/>
                <w:b/>
                <w:bCs/>
                <w:szCs w:val="18"/>
              </w:rPr>
              <w:t>位元</w:t>
            </w:r>
            <w:r w:rsidRPr="001A449E">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p>
        </w:tc>
        <w:tc>
          <w:tcPr>
            <w:tcW w:w="16" w:type="dxa"/>
            <w:vAlign w:val="center"/>
          </w:tcPr>
          <w:p w:rsidR="00BF7A97" w:rsidRPr="001A449E" w:rsidRDefault="00BF7A97" w:rsidP="00713A6C">
            <w:pPr>
              <w:rPr>
                <w:rFonts w:eastAsia="PMingLiU" w:cs="Tahoma"/>
                <w:szCs w:val="18"/>
              </w:rPr>
            </w:pPr>
          </w:p>
        </w:tc>
      </w:tr>
      <w:tr w:rsidR="00BF7A97" w:rsidRPr="001A449E" w:rsidTr="00B710E8">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ind w:left="522"/>
              <w:rPr>
                <w:rFonts w:eastAsia="PMingLiU" w:cs="Tahoma"/>
                <w:b/>
                <w:bCs/>
                <w:szCs w:val="18"/>
              </w:rPr>
            </w:pPr>
            <w:r w:rsidRPr="001A449E">
              <w:rPr>
                <w:rFonts w:eastAsia="PMingLiU" w:cs="Tahoma"/>
                <w:szCs w:val="18"/>
              </w:rPr>
              <w:t>Pro (K</w:t>
            </w:r>
            <w:r w:rsidRPr="001A449E">
              <w:rPr>
                <w:rFonts w:eastAsia="PMingLiU" w:cs="Tahoma"/>
                <w:szCs w:val="18"/>
              </w:rPr>
              <w:t>、</w:t>
            </w:r>
            <w:r w:rsidRPr="001A449E">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r w:rsidRPr="001A449E">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r w:rsidRPr="001A449E">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A449E" w:rsidRDefault="00BF7A97" w:rsidP="00BF7A97">
            <w:pPr>
              <w:jc w:val="center"/>
              <w:rPr>
                <w:rFonts w:eastAsia="PMingLiU" w:cs="Tahoma"/>
                <w:szCs w:val="18"/>
              </w:rPr>
            </w:pPr>
            <w:r w:rsidRPr="001A449E">
              <w:rPr>
                <w:rFonts w:eastAsia="PMingLiU" w:cs="Tahoma"/>
                <w:szCs w:val="18"/>
              </w:rPr>
              <w:t>x</w:t>
            </w:r>
          </w:p>
        </w:tc>
        <w:tc>
          <w:tcPr>
            <w:tcW w:w="16" w:type="dxa"/>
            <w:vAlign w:val="center"/>
          </w:tcPr>
          <w:p w:rsidR="00BF7A97" w:rsidRPr="001A449E" w:rsidRDefault="00BF7A97" w:rsidP="00713A6C">
            <w:pPr>
              <w:rPr>
                <w:rFonts w:eastAsia="PMingLiU" w:cs="Tahoma"/>
                <w:szCs w:val="18"/>
              </w:rPr>
            </w:pPr>
          </w:p>
        </w:tc>
      </w:tr>
      <w:tr w:rsidR="00B73A46" w:rsidRPr="001A449E" w:rsidTr="00B710E8">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rPr>
                <w:rFonts w:eastAsia="PMingLiU" w:cs="Tahoma"/>
                <w:b/>
                <w:bCs/>
                <w:szCs w:val="18"/>
              </w:rPr>
            </w:pPr>
            <w:r w:rsidRPr="001A449E">
              <w:rPr>
                <w:rFonts w:eastAsia="PMingLiU" w:cs="Tahoma"/>
                <w:b/>
                <w:bCs/>
                <w:szCs w:val="18"/>
              </w:rPr>
              <w:t xml:space="preserve">Windows 7 (32 </w:t>
            </w:r>
            <w:r w:rsidRPr="001A449E">
              <w:rPr>
                <w:rFonts w:eastAsia="PMingLiU" w:cs="Tahoma"/>
                <w:b/>
                <w:bCs/>
                <w:szCs w:val="18"/>
              </w:rPr>
              <w:t>位元或</w:t>
            </w:r>
            <w:r w:rsidRPr="001A449E">
              <w:rPr>
                <w:rFonts w:eastAsia="PMingLiU" w:cs="Tahoma"/>
                <w:b/>
                <w:bCs/>
                <w:szCs w:val="18"/>
              </w:rPr>
              <w:t xml:space="preserve"> 64 </w:t>
            </w:r>
            <w:r w:rsidRPr="001A449E">
              <w:rPr>
                <w:rFonts w:eastAsia="PMingLiU" w:cs="Tahoma"/>
                <w:b/>
                <w:bCs/>
                <w:szCs w:val="18"/>
              </w:rPr>
              <w:t>位元</w:t>
            </w:r>
            <w:r w:rsidRPr="001A449E">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BF7A97">
            <w:pPr>
              <w:jc w:val="center"/>
              <w:rPr>
                <w:rFonts w:eastAsia="PMingLiU" w:cs="Tahoma"/>
                <w:szCs w:val="18"/>
              </w:rPr>
            </w:pPr>
          </w:p>
        </w:tc>
        <w:tc>
          <w:tcPr>
            <w:tcW w:w="16" w:type="dxa"/>
            <w:vAlign w:val="center"/>
          </w:tcPr>
          <w:p w:rsidR="00B73A46" w:rsidRPr="001A449E" w:rsidRDefault="00B73A46" w:rsidP="00713A6C">
            <w:pPr>
              <w:rPr>
                <w:rFonts w:eastAsia="PMingLiU" w:cs="Tahoma"/>
                <w:szCs w:val="18"/>
              </w:rPr>
            </w:pPr>
          </w:p>
        </w:tc>
      </w:tr>
      <w:tr w:rsidR="00B73A46" w:rsidRPr="001A449E" w:rsidTr="00B710E8">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BF7A97">
            <w:pPr>
              <w:ind w:left="522"/>
              <w:rPr>
                <w:rFonts w:eastAsia="PMingLiU" w:cs="Tahoma"/>
                <w:bCs/>
                <w:szCs w:val="18"/>
              </w:rPr>
            </w:pPr>
            <w:r w:rsidRPr="001A449E">
              <w:rPr>
                <w:rFonts w:eastAsia="PMingLiU" w:cs="Tahoma"/>
                <w:szCs w:val="18"/>
              </w:rPr>
              <w:t>Professional (K</w:t>
            </w:r>
            <w:r w:rsidRPr="001A449E">
              <w:rPr>
                <w:rFonts w:eastAsia="PMingLiU" w:cs="Tahoma"/>
                <w:szCs w:val="18"/>
              </w:rPr>
              <w:t>、</w:t>
            </w:r>
            <w:r w:rsidRPr="001A449E">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6" w:type="dxa"/>
            <w:vAlign w:val="center"/>
          </w:tcPr>
          <w:p w:rsidR="00B73A46" w:rsidRPr="001A449E" w:rsidRDefault="00B73A46" w:rsidP="00713A6C">
            <w:pPr>
              <w:rPr>
                <w:rFonts w:eastAsia="PMingLiU" w:cs="Tahoma"/>
                <w:szCs w:val="18"/>
              </w:rPr>
            </w:pPr>
          </w:p>
        </w:tc>
      </w:tr>
      <w:tr w:rsidR="00B73A46" w:rsidRPr="001A449E" w:rsidTr="00B710E8">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DF3AED">
            <w:pPr>
              <w:keepNext/>
              <w:rPr>
                <w:rFonts w:eastAsia="PMingLiU" w:cs="Tahoma"/>
                <w:b/>
                <w:bCs/>
                <w:szCs w:val="18"/>
              </w:rPr>
            </w:pPr>
            <w:r w:rsidRPr="001A449E">
              <w:rPr>
                <w:rFonts w:eastAsia="PMingLiU" w:cs="Tahoma"/>
                <w:b/>
                <w:bCs/>
                <w:szCs w:val="18"/>
              </w:rPr>
              <w:t xml:space="preserve">Windows Vista (32 </w:t>
            </w:r>
            <w:r w:rsidRPr="001A449E">
              <w:rPr>
                <w:rFonts w:eastAsia="PMingLiU" w:cs="Tahoma"/>
                <w:b/>
                <w:bCs/>
                <w:szCs w:val="18"/>
              </w:rPr>
              <w:t>位元或</w:t>
            </w:r>
            <w:r w:rsidRPr="001A449E">
              <w:rPr>
                <w:rFonts w:eastAsia="PMingLiU" w:cs="Tahoma"/>
                <w:b/>
                <w:bCs/>
                <w:szCs w:val="18"/>
              </w:rPr>
              <w:t xml:space="preserve"> 64 </w:t>
            </w:r>
            <w:r w:rsidRPr="001A449E">
              <w:rPr>
                <w:rFonts w:eastAsia="PMingLiU" w:cs="Tahoma"/>
                <w:b/>
                <w:bCs/>
                <w:szCs w:val="18"/>
              </w:rPr>
              <w:t>位元</w:t>
            </w:r>
            <w:r w:rsidRPr="001A449E">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DB31A7" w:rsidP="00713A6C">
            <w:pPr>
              <w:jc w:val="center"/>
              <w:rPr>
                <w:rFonts w:eastAsia="PMingLiU" w:cs="Tahoma"/>
                <w:szCs w:val="18"/>
              </w:rPr>
            </w:pPr>
            <w:r w:rsidRPr="001A449E">
              <w:rPr>
                <w:rFonts w:eastAsia="PMingLiU" w:cs="Tahoma"/>
                <w:szCs w:val="18"/>
              </w:rPr>
              <w:t xml:space="preserve"> </w:t>
            </w:r>
          </w:p>
        </w:tc>
        <w:tc>
          <w:tcPr>
            <w:tcW w:w="16" w:type="dxa"/>
            <w:vAlign w:val="center"/>
          </w:tcPr>
          <w:p w:rsidR="00B73A46" w:rsidRPr="001A449E" w:rsidRDefault="00B73A46" w:rsidP="00713A6C">
            <w:pPr>
              <w:rPr>
                <w:rFonts w:eastAsia="PMingLiU" w:cs="Tahoma"/>
                <w:szCs w:val="18"/>
              </w:rPr>
            </w:pPr>
          </w:p>
        </w:tc>
      </w:tr>
      <w:tr w:rsidR="00B73A46" w:rsidRPr="001A449E" w:rsidTr="00B710E8">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ind w:firstLine="540"/>
              <w:rPr>
                <w:rFonts w:eastAsia="PMingLiU" w:cs="Tahoma"/>
                <w:szCs w:val="18"/>
              </w:rPr>
            </w:pPr>
            <w:r w:rsidRPr="001A449E">
              <w:rPr>
                <w:rFonts w:eastAsia="PMingLiU" w:cs="Tahoma"/>
                <w:szCs w:val="18"/>
              </w:rPr>
              <w:t>Business (K</w:t>
            </w:r>
            <w:r w:rsidRPr="001A449E">
              <w:rPr>
                <w:rFonts w:eastAsia="PMingLiU" w:cs="Tahoma"/>
                <w:szCs w:val="18"/>
              </w:rPr>
              <w:t>、</w:t>
            </w:r>
            <w:r w:rsidRPr="001A449E">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A449E" w:rsidRDefault="00B73A46" w:rsidP="00713A6C">
            <w:pPr>
              <w:jc w:val="center"/>
              <w:rPr>
                <w:rFonts w:eastAsia="PMingLiU" w:cs="Tahoma"/>
                <w:szCs w:val="18"/>
              </w:rPr>
            </w:pPr>
            <w:r w:rsidRPr="001A449E">
              <w:rPr>
                <w:rFonts w:eastAsia="PMingLiU" w:cs="Tahoma"/>
                <w:szCs w:val="18"/>
              </w:rPr>
              <w:t>x</w:t>
            </w:r>
          </w:p>
        </w:tc>
        <w:tc>
          <w:tcPr>
            <w:tcW w:w="16" w:type="dxa"/>
            <w:vAlign w:val="center"/>
          </w:tcPr>
          <w:p w:rsidR="00B73A46" w:rsidRPr="001A449E" w:rsidRDefault="00B73A46" w:rsidP="00713A6C">
            <w:pPr>
              <w:rPr>
                <w:rFonts w:eastAsia="PMingLiU" w:cs="Tahoma"/>
                <w:szCs w:val="18"/>
              </w:rPr>
            </w:pPr>
          </w:p>
        </w:tc>
      </w:tr>
    </w:tbl>
    <w:p w:rsidR="00B73A46" w:rsidRPr="001A449E" w:rsidRDefault="00B73A46" w:rsidP="00B73A46">
      <w:pPr>
        <w:rPr>
          <w:rFonts w:eastAsia="PMingLiU" w:cs="Tahoma"/>
        </w:rPr>
      </w:pPr>
    </w:p>
    <w:p w:rsidR="00B73A46" w:rsidRPr="001A449E" w:rsidRDefault="00B73A46" w:rsidP="00EE035D">
      <w:pPr>
        <w:ind w:left="720"/>
        <w:rPr>
          <w:rFonts w:eastAsia="PMingLiU" w:cs="Tahoma"/>
          <w:lang w:eastAsia="zh-TW"/>
        </w:rPr>
      </w:pPr>
      <w:r w:rsidRPr="001A449E">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rsidR="00B73A46" w:rsidRPr="001A449E" w:rsidRDefault="00B73A46" w:rsidP="00804794">
      <w:pPr>
        <w:ind w:left="720"/>
        <w:rPr>
          <w:rFonts w:eastAsia="PMingLiU" w:cs="Tahoma"/>
          <w:lang w:eastAsia="zh-TW"/>
        </w:rPr>
      </w:pPr>
    </w:p>
    <w:p w:rsidR="00B73A46" w:rsidRPr="001A449E" w:rsidRDefault="00B73A46" w:rsidP="00804794">
      <w:pPr>
        <w:ind w:left="720"/>
        <w:rPr>
          <w:rFonts w:eastAsia="PMingLiU" w:cs="Tahoma"/>
          <w:lang w:eastAsia="zh-TW"/>
        </w:rPr>
      </w:pPr>
      <w:r w:rsidRPr="001A449E">
        <w:rPr>
          <w:rFonts w:eastAsia="PMingLiU" w:cs="Tahoma"/>
          <w:szCs w:val="18"/>
          <w:u w:val="single"/>
          <w:lang w:eastAsia="zh-TW"/>
        </w:rPr>
        <w:t>軟體保證例外狀況</w:t>
      </w:r>
    </w:p>
    <w:p w:rsidR="00B73A46" w:rsidRPr="001A449E" w:rsidRDefault="00B73A46" w:rsidP="00804794">
      <w:pPr>
        <w:ind w:left="720"/>
        <w:rPr>
          <w:rFonts w:eastAsia="PMingLiU" w:cs="Tahoma"/>
          <w:lang w:eastAsia="zh-TW"/>
        </w:rPr>
      </w:pPr>
      <w:r w:rsidRPr="001A449E">
        <w:rPr>
          <w:rFonts w:eastAsia="PMingLiU" w:cs="Tahoma"/>
          <w:szCs w:val="18"/>
          <w:lang w:eastAsia="zh-TW"/>
        </w:rPr>
        <w:t>取得出租權授權的客戶沒有資格獲得相同之基本軟體使用權的軟體保證。不過，出租</w:t>
      </w:r>
      <w:r w:rsidRPr="001A449E">
        <w:rPr>
          <w:rFonts w:eastAsia="PMingLiU" w:cs="Tahoma"/>
          <w:szCs w:val="18"/>
          <w:lang w:eastAsia="zh-TW"/>
        </w:rPr>
        <w:t>/</w:t>
      </w:r>
      <w:r w:rsidRPr="001A449E">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B73A46" w:rsidRPr="001A449E" w:rsidRDefault="00B73A46" w:rsidP="00B73A46">
      <w:pPr>
        <w:rPr>
          <w:rFonts w:eastAsia="PMingLiU" w:cs="Tahoma"/>
          <w:lang w:eastAsia="zh-TW"/>
        </w:rPr>
      </w:pPr>
    </w:p>
    <w:bookmarkEnd w:id="1117"/>
    <w:bookmarkEnd w:id="1118"/>
    <w:bookmarkEnd w:id="1119"/>
    <w:p w:rsidR="00104195" w:rsidRPr="001A449E" w:rsidRDefault="00104195" w:rsidP="00104195">
      <w:pPr>
        <w:tabs>
          <w:tab w:val="left" w:pos="1440"/>
        </w:tabs>
        <w:ind w:left="1080"/>
        <w:contextualSpacing/>
        <w:rPr>
          <w:rFonts w:eastAsia="PMingLiU" w:cs="Tahoma"/>
          <w:lang w:eastAsia="zh-TW"/>
        </w:rPr>
      </w:pPr>
    </w:p>
    <w:p w:rsidR="00104195" w:rsidRPr="001A449E" w:rsidRDefault="00A560B6" w:rsidP="00104195">
      <w:pPr>
        <w:pStyle w:val="Heading2"/>
        <w:ind w:hanging="720"/>
        <w:rPr>
          <w:rFonts w:ascii="Tahoma" w:eastAsia="PMingLiU" w:hAnsi="Tahoma" w:cs="Tahoma"/>
          <w:lang w:eastAsia="zh-TW"/>
        </w:rPr>
      </w:pPr>
      <w:bookmarkStart w:id="1120" w:name="_98_Windows_Multipoint"/>
      <w:bookmarkStart w:id="1121" w:name="_98Windows_Intune_Add-on"/>
      <w:bookmarkStart w:id="1122" w:name="_97_Windows_Intune"/>
      <w:bookmarkStart w:id="1123" w:name="_33_Windows_Intune"/>
      <w:bookmarkStart w:id="1124" w:name="Srv_110WindowsIntuneAddOn"/>
      <w:bookmarkStart w:id="1125" w:name="_Toc336338366"/>
      <w:bookmarkStart w:id="1126" w:name="_Toc363720644"/>
      <w:bookmarkStart w:id="1127" w:name="Srv_104WindowsIntuneAddOn"/>
      <w:bookmarkEnd w:id="1120"/>
      <w:bookmarkEnd w:id="1121"/>
      <w:bookmarkEnd w:id="1122"/>
      <w:bookmarkEnd w:id="1123"/>
      <w:r w:rsidRPr="001A449E">
        <w:rPr>
          <w:rFonts w:ascii="Tahoma" w:eastAsia="PMingLiU" w:hAnsi="Tahoma" w:cs="Tahoma"/>
          <w:caps/>
          <w:color w:val="EE6000"/>
          <w:sz w:val="22"/>
          <w:szCs w:val="18"/>
          <w:vertAlign w:val="superscript"/>
          <w:lang w:eastAsia="zh-TW"/>
        </w:rPr>
        <w:t>34</w:t>
      </w:r>
      <w:r w:rsidRPr="00B710E8">
        <w:rPr>
          <w:rFonts w:ascii="Tahoma" w:eastAsia="PMingLiU" w:hAnsi="Tahoma" w:cs="Tahoma"/>
          <w:caps/>
          <w:color w:val="EE6000"/>
          <w:sz w:val="22"/>
          <w:szCs w:val="18"/>
          <w:lang w:eastAsia="zh-TW"/>
        </w:rPr>
        <w:t xml:space="preserve"> </w:t>
      </w:r>
      <w:r w:rsidRPr="001A449E">
        <w:rPr>
          <w:rFonts w:ascii="Tahoma" w:eastAsia="PMingLiU" w:hAnsi="Tahoma" w:cs="Tahoma"/>
          <w:color w:val="EE6000"/>
          <w:sz w:val="22"/>
          <w:szCs w:val="18"/>
          <w:lang w:eastAsia="zh-TW"/>
        </w:rPr>
        <w:t xml:space="preserve">Windows Intune </w:t>
      </w:r>
      <w:r w:rsidRPr="001A449E">
        <w:rPr>
          <w:rFonts w:ascii="Tahoma" w:eastAsia="PMingLiU" w:hAnsi="Tahoma" w:cs="Tahoma"/>
          <w:color w:val="EE6000"/>
          <w:sz w:val="22"/>
          <w:szCs w:val="18"/>
          <w:lang w:eastAsia="zh-TW"/>
        </w:rPr>
        <w:t>附加元件</w:t>
      </w:r>
      <w:bookmarkEnd w:id="1124"/>
      <w:bookmarkEnd w:id="1125"/>
      <w:r w:rsidRPr="001A449E">
        <w:rPr>
          <w:rFonts w:ascii="Tahoma" w:eastAsia="PMingLiU" w:hAnsi="Tahoma" w:cs="Tahoma"/>
          <w:color w:val="EE6000"/>
          <w:sz w:val="22"/>
          <w:szCs w:val="18"/>
          <w:lang w:eastAsia="zh-TW"/>
        </w:rPr>
        <w:t xml:space="preserve"> (</w:t>
      </w:r>
      <w:r w:rsidRPr="001A449E">
        <w:rPr>
          <w:rFonts w:ascii="Tahoma" w:eastAsia="PMingLiU" w:hAnsi="Tahoma" w:cs="Tahoma"/>
          <w:color w:val="EE6000"/>
          <w:sz w:val="22"/>
          <w:szCs w:val="18"/>
          <w:lang w:eastAsia="zh-TW"/>
        </w:rPr>
        <w:t>每一裝置</w:t>
      </w:r>
      <w:r w:rsidRPr="001A449E">
        <w:rPr>
          <w:rFonts w:ascii="Tahoma" w:eastAsia="PMingLiU" w:hAnsi="Tahoma" w:cs="Tahoma"/>
          <w:color w:val="EE6000"/>
          <w:sz w:val="22"/>
          <w:szCs w:val="18"/>
          <w:lang w:eastAsia="zh-TW"/>
        </w:rPr>
        <w:t>)</w:t>
      </w:r>
      <w:bookmarkEnd w:id="1126"/>
    </w:p>
    <w:bookmarkEnd w:id="1127"/>
    <w:p w:rsidR="00104195" w:rsidRPr="001A449E" w:rsidRDefault="00104195" w:rsidP="00104195">
      <w:pPr>
        <w:ind w:left="720"/>
        <w:rPr>
          <w:rFonts w:eastAsia="PMingLiU" w:cs="Tahoma"/>
          <w:lang w:eastAsia="zh-TW"/>
        </w:rPr>
      </w:pPr>
    </w:p>
    <w:p w:rsidR="00104195" w:rsidRPr="001A449E" w:rsidRDefault="00104195" w:rsidP="00104195">
      <w:pPr>
        <w:ind w:left="720"/>
        <w:rPr>
          <w:rFonts w:eastAsia="PMingLiU" w:cs="Tahoma"/>
          <w:lang w:eastAsia="zh-TW"/>
        </w:rPr>
      </w:pPr>
      <w:r w:rsidRPr="001A449E">
        <w:rPr>
          <w:rFonts w:eastAsia="PMingLiU" w:cs="Tahoma"/>
          <w:lang w:eastAsia="zh-TW"/>
        </w:rPr>
        <w:t>想要取得其他</w:t>
      </w:r>
      <w:r w:rsidRPr="001A449E">
        <w:rPr>
          <w:rFonts w:eastAsia="PMingLiU" w:cs="Tahoma"/>
          <w:lang w:eastAsia="zh-TW"/>
        </w:rPr>
        <w:t xml:space="preserve"> Windows Intune </w:t>
      </w:r>
      <w:r w:rsidRPr="001A449E">
        <w:rPr>
          <w:rFonts w:eastAsia="PMingLiU" w:cs="Tahoma"/>
          <w:lang w:eastAsia="zh-TW"/>
        </w:rPr>
        <w:t>附加元件</w:t>
      </w:r>
      <w:r w:rsidRPr="001A449E">
        <w:rPr>
          <w:rFonts w:eastAsia="PMingLiU" w:cs="Tahoma"/>
          <w:lang w:eastAsia="zh-TW"/>
        </w:rPr>
        <w:t xml:space="preserve"> (</w:t>
      </w:r>
      <w:r w:rsidRPr="001A449E">
        <w:rPr>
          <w:rFonts w:eastAsia="PMingLiU" w:cs="Tahoma"/>
          <w:lang w:eastAsia="zh-TW"/>
        </w:rPr>
        <w:t>每一裝置</w:t>
      </w:r>
      <w:r w:rsidRPr="001A449E">
        <w:rPr>
          <w:rFonts w:eastAsia="PMingLiU" w:cs="Tahoma"/>
          <w:lang w:eastAsia="zh-TW"/>
        </w:rPr>
        <w:t xml:space="preserve">) </w:t>
      </w:r>
      <w:r w:rsidRPr="001A449E">
        <w:rPr>
          <w:rFonts w:eastAsia="PMingLiU" w:cs="Tahoma"/>
          <w:lang w:eastAsia="zh-TW"/>
        </w:rPr>
        <w:t>使用權之</w:t>
      </w:r>
      <w:r w:rsidRPr="001A449E">
        <w:rPr>
          <w:rFonts w:eastAsia="PMingLiU" w:cs="Tahoma"/>
          <w:lang w:eastAsia="zh-TW"/>
        </w:rPr>
        <w:t xml:space="preserve"> Enterprise </w:t>
      </w:r>
      <w:r w:rsidRPr="001A449E">
        <w:rPr>
          <w:rFonts w:eastAsia="PMingLiU" w:cs="Tahoma"/>
          <w:lang w:eastAsia="zh-TW"/>
        </w:rPr>
        <w:t>客戶，必須先取得有效之</w:t>
      </w:r>
      <w:r w:rsidRPr="001A449E">
        <w:rPr>
          <w:rFonts w:eastAsia="PMingLiU" w:cs="Tahoma"/>
          <w:lang w:eastAsia="zh-TW"/>
        </w:rPr>
        <w:t xml:space="preserve"> Windows </w:t>
      </w:r>
      <w:r w:rsidRPr="001A449E">
        <w:rPr>
          <w:rFonts w:eastAsia="PMingLiU" w:cs="Tahoma"/>
          <w:lang w:eastAsia="zh-TW"/>
        </w:rPr>
        <w:t>軟體保證或是</w:t>
      </w:r>
      <w:r w:rsidRPr="001A449E">
        <w:rPr>
          <w:rFonts w:eastAsia="PMingLiU" w:cs="Tahoma"/>
          <w:lang w:eastAsia="zh-TW"/>
        </w:rPr>
        <w:t xml:space="preserve"> Windows </w:t>
      </w:r>
      <w:r w:rsidRPr="001A449E">
        <w:rPr>
          <w:rFonts w:eastAsia="PMingLiU" w:cs="Tahoma"/>
          <w:lang w:eastAsia="zh-TW"/>
        </w:rPr>
        <w:t>虛擬桌面存取</w:t>
      </w:r>
      <w:r w:rsidRPr="001A449E">
        <w:rPr>
          <w:rFonts w:eastAsia="PMingLiU" w:cs="Tahoma"/>
          <w:lang w:eastAsia="zh-TW"/>
        </w:rPr>
        <w:t xml:space="preserve"> (Windows VDA) </w:t>
      </w:r>
      <w:r w:rsidRPr="001A449E">
        <w:rPr>
          <w:rFonts w:eastAsia="PMingLiU" w:cs="Tahoma"/>
          <w:lang w:eastAsia="zh-TW"/>
        </w:rPr>
        <w:t>之有效使用權，並將其指派至客戶為其取得</w:t>
      </w:r>
      <w:r w:rsidRPr="001A449E">
        <w:rPr>
          <w:rFonts w:eastAsia="PMingLiU" w:cs="Tahoma"/>
          <w:lang w:eastAsia="zh-TW"/>
        </w:rPr>
        <w:t xml:space="preserve"> Windows Intune </w:t>
      </w:r>
      <w:r w:rsidRPr="001A449E">
        <w:rPr>
          <w:rFonts w:eastAsia="PMingLiU" w:cs="Tahoma"/>
          <w:lang w:eastAsia="zh-TW"/>
        </w:rPr>
        <w:t>附加元件使用權之桌面裝置。取得</w:t>
      </w:r>
      <w:r w:rsidRPr="001A449E">
        <w:rPr>
          <w:rFonts w:eastAsia="PMingLiU" w:cs="Tahoma"/>
          <w:lang w:eastAsia="zh-TW"/>
        </w:rPr>
        <w:t xml:space="preserve"> Windows Intune </w:t>
      </w:r>
      <w:r w:rsidRPr="001A449E">
        <w:rPr>
          <w:rFonts w:eastAsia="PMingLiU" w:cs="Tahoma"/>
          <w:lang w:eastAsia="zh-TW"/>
        </w:rPr>
        <w:t>附加元件</w:t>
      </w:r>
      <w:r w:rsidRPr="001A449E">
        <w:rPr>
          <w:rFonts w:eastAsia="PMingLiU" w:cs="Tahoma"/>
          <w:lang w:eastAsia="zh-TW"/>
        </w:rPr>
        <w:t xml:space="preserve"> (</w:t>
      </w:r>
      <w:r w:rsidRPr="001A449E">
        <w:rPr>
          <w:rFonts w:eastAsia="PMingLiU" w:cs="Tahoma"/>
          <w:lang w:eastAsia="zh-TW"/>
        </w:rPr>
        <w:t>每一裝置</w:t>
      </w:r>
      <w:r w:rsidRPr="001A449E">
        <w:rPr>
          <w:rFonts w:eastAsia="PMingLiU" w:cs="Tahoma"/>
          <w:lang w:eastAsia="zh-TW"/>
        </w:rPr>
        <w:t xml:space="preserve">) </w:t>
      </w:r>
      <w:r w:rsidRPr="001A449E">
        <w:rPr>
          <w:rFonts w:eastAsia="PMingLiU" w:cs="Tahoma"/>
          <w:lang w:eastAsia="zh-TW"/>
        </w:rPr>
        <w:t>使用權所依據之註冊，必須與取得對應之軟體保證範圍或</w:t>
      </w:r>
      <w:r w:rsidRPr="001A449E">
        <w:rPr>
          <w:rFonts w:eastAsia="PMingLiU" w:cs="Tahoma"/>
          <w:lang w:eastAsia="zh-TW"/>
        </w:rPr>
        <w:t xml:space="preserve"> Windows VDA </w:t>
      </w:r>
      <w:r w:rsidRPr="001A449E">
        <w:rPr>
          <w:rFonts w:eastAsia="PMingLiU" w:cs="Tahoma"/>
          <w:lang w:eastAsia="zh-TW"/>
        </w:rPr>
        <w:t>使用權時所依據之註冊相同。</w:t>
      </w:r>
    </w:p>
    <w:p w:rsidR="00104195" w:rsidRPr="001A449E" w:rsidRDefault="00104195" w:rsidP="00104195">
      <w:pPr>
        <w:ind w:left="720"/>
        <w:rPr>
          <w:rFonts w:eastAsia="PMingLiU" w:cs="Tahoma"/>
          <w:lang w:eastAsia="zh-TW"/>
        </w:rPr>
      </w:pPr>
    </w:p>
    <w:p w:rsidR="00104195" w:rsidRPr="001A449E" w:rsidRDefault="00104195" w:rsidP="00104195">
      <w:pPr>
        <w:spacing w:after="60"/>
        <w:ind w:left="720"/>
        <w:rPr>
          <w:rFonts w:eastAsia="PMingLiU" w:cs="Tahoma"/>
        </w:rPr>
      </w:pPr>
      <w:r w:rsidRPr="001A449E">
        <w:rPr>
          <w:rFonts w:eastAsia="PMingLiU" w:cs="Tahoma"/>
          <w:b/>
        </w:rPr>
        <w:t>使用權之重新指定。</w:t>
      </w:r>
    </w:p>
    <w:p w:rsidR="00104195" w:rsidRPr="001A449E" w:rsidRDefault="00104195" w:rsidP="00104195">
      <w:pPr>
        <w:ind w:left="720"/>
        <w:rPr>
          <w:rFonts w:eastAsia="PMingLiU" w:cs="Tahoma"/>
        </w:rPr>
      </w:pPr>
      <w:r w:rsidRPr="001A449E">
        <w:rPr>
          <w:rFonts w:eastAsia="PMingLiU" w:cs="Tahoma"/>
        </w:rPr>
        <w:t>客戶可以重新指定</w:t>
      </w:r>
      <w:r w:rsidRPr="001A449E">
        <w:rPr>
          <w:rFonts w:eastAsia="PMingLiU" w:cs="Tahoma"/>
        </w:rPr>
        <w:t xml:space="preserve"> Windows Intune </w:t>
      </w:r>
      <w:r w:rsidRPr="001A449E">
        <w:rPr>
          <w:rFonts w:eastAsia="PMingLiU" w:cs="Tahoma"/>
        </w:rPr>
        <w:t>附加元件</w:t>
      </w:r>
      <w:r w:rsidRPr="001A449E">
        <w:rPr>
          <w:rFonts w:eastAsia="PMingLiU" w:cs="Tahoma"/>
        </w:rPr>
        <w:t xml:space="preserve"> (</w:t>
      </w:r>
      <w:r w:rsidRPr="001A449E">
        <w:rPr>
          <w:rFonts w:eastAsia="PMingLiU" w:cs="Tahoma"/>
        </w:rPr>
        <w:t>每一裝置</w:t>
      </w:r>
      <w:r w:rsidRPr="001A449E">
        <w:rPr>
          <w:rFonts w:eastAsia="PMingLiU" w:cs="Tahoma"/>
        </w:rPr>
        <w:t xml:space="preserve">) </w:t>
      </w:r>
      <w:r w:rsidRPr="001A449E">
        <w:rPr>
          <w:rFonts w:eastAsia="PMingLiU" w:cs="Tahoma"/>
        </w:rPr>
        <w:t>使用權，但是不能以短期為基礎</w:t>
      </w:r>
      <w:r w:rsidRPr="001A449E">
        <w:rPr>
          <w:rFonts w:eastAsia="PMingLiU" w:cs="Tahoma"/>
        </w:rPr>
        <w:t xml:space="preserve"> (</w:t>
      </w:r>
      <w:r w:rsidRPr="001A449E">
        <w:rPr>
          <w:rFonts w:eastAsia="PMingLiU" w:cs="Tahoma"/>
        </w:rPr>
        <w:t>即不能在最近指派使用權後的</w:t>
      </w:r>
      <w:r w:rsidRPr="001A449E">
        <w:rPr>
          <w:rFonts w:eastAsia="PMingLiU" w:cs="Tahoma"/>
        </w:rPr>
        <w:t xml:space="preserve"> 90 </w:t>
      </w:r>
      <w:r w:rsidRPr="001A449E">
        <w:rPr>
          <w:rFonts w:eastAsia="PMingLiU" w:cs="Tahoma"/>
        </w:rPr>
        <w:t>天內進行</w:t>
      </w:r>
      <w:r w:rsidRPr="001A449E">
        <w:rPr>
          <w:rFonts w:eastAsia="PMingLiU" w:cs="Tahoma"/>
        </w:rPr>
        <w:t>)</w:t>
      </w:r>
      <w:r w:rsidRPr="001A449E">
        <w:rPr>
          <w:rFonts w:eastAsia="PMingLiU" w:cs="Tahoma"/>
        </w:rPr>
        <w:t>。若客戶因永久性硬體故障而淘汰現有的授權裝置，則可以立即重新指定</w:t>
      </w:r>
      <w:r w:rsidRPr="001A449E">
        <w:rPr>
          <w:rFonts w:eastAsia="PMingLiU" w:cs="Tahoma"/>
        </w:rPr>
        <w:t xml:space="preserve"> Windows Intune </w:t>
      </w:r>
      <w:r w:rsidRPr="001A449E">
        <w:rPr>
          <w:rFonts w:eastAsia="PMingLiU" w:cs="Tahoma"/>
        </w:rPr>
        <w:t>附加元件</w:t>
      </w:r>
      <w:r w:rsidRPr="001A449E">
        <w:rPr>
          <w:rFonts w:eastAsia="PMingLiU" w:cs="Tahoma"/>
        </w:rPr>
        <w:t xml:space="preserve"> (</w:t>
      </w:r>
      <w:r w:rsidRPr="001A449E">
        <w:rPr>
          <w:rFonts w:eastAsia="PMingLiU" w:cs="Tahoma"/>
        </w:rPr>
        <w:t>每一裝置</w:t>
      </w:r>
      <w:r w:rsidRPr="001A449E">
        <w:rPr>
          <w:rFonts w:eastAsia="PMingLiU" w:cs="Tahoma"/>
        </w:rPr>
        <w:t xml:space="preserve">) </w:t>
      </w:r>
      <w:r w:rsidRPr="001A449E">
        <w:rPr>
          <w:rFonts w:eastAsia="PMingLiU" w:cs="Tahoma"/>
        </w:rPr>
        <w:t>使用權。要重新指定</w:t>
      </w:r>
      <w:r w:rsidRPr="001A449E">
        <w:rPr>
          <w:rFonts w:eastAsia="PMingLiU" w:cs="Tahoma"/>
        </w:rPr>
        <w:t xml:space="preserve"> Windows Intune </w:t>
      </w:r>
      <w:r w:rsidRPr="001A449E">
        <w:rPr>
          <w:rFonts w:eastAsia="PMingLiU" w:cs="Tahoma"/>
        </w:rPr>
        <w:t>附加元件</w:t>
      </w:r>
      <w:r w:rsidRPr="001A449E">
        <w:rPr>
          <w:rFonts w:eastAsia="PMingLiU" w:cs="Tahoma"/>
        </w:rPr>
        <w:t xml:space="preserve"> (</w:t>
      </w:r>
      <w:r w:rsidRPr="001A449E">
        <w:rPr>
          <w:rFonts w:eastAsia="PMingLiU" w:cs="Tahoma"/>
        </w:rPr>
        <w:t>每一裝置</w:t>
      </w:r>
      <w:r w:rsidRPr="001A449E">
        <w:rPr>
          <w:rFonts w:eastAsia="PMingLiU" w:cs="Tahoma"/>
        </w:rPr>
        <w:t xml:space="preserve">) </w:t>
      </w:r>
      <w:r w:rsidRPr="001A449E">
        <w:rPr>
          <w:rFonts w:eastAsia="PMingLiU" w:cs="Tahoma"/>
        </w:rPr>
        <w:t>使用權之裝置，必須依取得</w:t>
      </w:r>
      <w:r w:rsidRPr="001A449E">
        <w:rPr>
          <w:rFonts w:eastAsia="PMingLiU" w:cs="Tahoma"/>
        </w:rPr>
        <w:t xml:space="preserve"> Windows Intune </w:t>
      </w:r>
      <w:r w:rsidRPr="001A449E">
        <w:rPr>
          <w:rFonts w:eastAsia="PMingLiU" w:cs="Tahoma"/>
        </w:rPr>
        <w:t>附加元件</w:t>
      </w:r>
      <w:r w:rsidRPr="001A449E">
        <w:rPr>
          <w:rFonts w:eastAsia="PMingLiU" w:cs="Tahoma"/>
        </w:rPr>
        <w:t xml:space="preserve"> (</w:t>
      </w:r>
      <w:r w:rsidRPr="001A449E">
        <w:rPr>
          <w:rFonts w:eastAsia="PMingLiU" w:cs="Tahoma"/>
        </w:rPr>
        <w:t>每一裝置</w:t>
      </w:r>
      <w:r w:rsidRPr="001A449E">
        <w:rPr>
          <w:rFonts w:eastAsia="PMingLiU" w:cs="Tahoma"/>
        </w:rPr>
        <w:t xml:space="preserve">) </w:t>
      </w:r>
      <w:r w:rsidRPr="001A449E">
        <w:rPr>
          <w:rFonts w:eastAsia="PMingLiU" w:cs="Tahoma"/>
        </w:rPr>
        <w:t>使用權時所使用之相同註冊，使其具備有效之</w:t>
      </w:r>
      <w:r w:rsidRPr="001A449E">
        <w:rPr>
          <w:rFonts w:eastAsia="PMingLiU" w:cs="Tahoma"/>
        </w:rPr>
        <w:t xml:space="preserve"> Windows </w:t>
      </w:r>
      <w:r w:rsidRPr="001A449E">
        <w:rPr>
          <w:rFonts w:eastAsia="PMingLiU" w:cs="Tahoma"/>
        </w:rPr>
        <w:t>軟體保證或是</w:t>
      </w:r>
      <w:r w:rsidRPr="001A449E">
        <w:rPr>
          <w:rFonts w:eastAsia="PMingLiU" w:cs="Tahoma"/>
        </w:rPr>
        <w:t xml:space="preserve"> Windows </w:t>
      </w:r>
      <w:r w:rsidRPr="001A449E">
        <w:rPr>
          <w:rFonts w:eastAsia="PMingLiU" w:cs="Tahoma"/>
        </w:rPr>
        <w:t>虛擬桌面存取</w:t>
      </w:r>
      <w:r w:rsidRPr="001A449E">
        <w:rPr>
          <w:rFonts w:eastAsia="PMingLiU" w:cs="Tahoma"/>
        </w:rPr>
        <w:t xml:space="preserve"> (Windows VDA) </w:t>
      </w:r>
      <w:r w:rsidRPr="001A449E">
        <w:rPr>
          <w:rFonts w:eastAsia="PMingLiU" w:cs="Tahoma"/>
        </w:rPr>
        <w:t>之有效使用權。</w:t>
      </w:r>
    </w:p>
    <w:p w:rsidR="00023FE7" w:rsidRPr="001A449E" w:rsidRDefault="00113665">
      <w:pPr>
        <w:pStyle w:val="Heading2"/>
        <w:ind w:left="0"/>
        <w:rPr>
          <w:rFonts w:ascii="Tahoma" w:eastAsia="PMingLiU" w:hAnsi="Tahoma" w:cs="Tahoma"/>
        </w:rPr>
      </w:pPr>
      <w:r w:rsidRPr="001A449E">
        <w:rPr>
          <w:rFonts w:ascii="Tahoma" w:eastAsia="PMingLiU" w:hAnsi="Tahoma" w:cs="Tahoma"/>
          <w:sz w:val="28"/>
        </w:rPr>
        <w:br w:type="page"/>
      </w:r>
      <w:bookmarkStart w:id="1128" w:name="_Toc336338287"/>
      <w:bookmarkStart w:id="1129" w:name="_Toc363720645"/>
      <w:r w:rsidRPr="001A449E">
        <w:rPr>
          <w:rFonts w:ascii="Tahoma" w:eastAsia="PMingLiU" w:hAnsi="Tahoma" w:cs="Tahoma"/>
          <w:sz w:val="28"/>
        </w:rPr>
        <w:t>伺服器組合</w:t>
      </w:r>
      <w:bookmarkEnd w:id="1128"/>
      <w:bookmarkEnd w:id="1129"/>
    </w:p>
    <w:p w:rsidR="00023FE7" w:rsidRPr="001A449E" w:rsidRDefault="00023FE7">
      <w:pPr>
        <w:pStyle w:val="EndnoteText"/>
        <w:rPr>
          <w:rFonts w:ascii="Tahoma" w:eastAsia="PMingLiU" w:hAnsi="Tahoma" w:cs="Tahoma"/>
        </w:rPr>
      </w:pPr>
    </w:p>
    <w:p w:rsidR="003C75C8" w:rsidRPr="001A449E" w:rsidRDefault="003C75C8" w:rsidP="003C75C8">
      <w:pPr>
        <w:pStyle w:val="EndnoteText"/>
        <w:rPr>
          <w:rFonts w:ascii="Tahoma" w:eastAsia="PMingLiU" w:hAnsi="Tahoma" w:cs="Tahoma"/>
        </w:rPr>
      </w:pPr>
      <w:bookmarkStart w:id="1130" w:name="Srv_25BingMapsandAddons"/>
    </w:p>
    <w:p w:rsidR="004640EC" w:rsidRPr="001A449E" w:rsidRDefault="00A560B6" w:rsidP="00AF219D">
      <w:pPr>
        <w:pStyle w:val="Heading2"/>
        <w:ind w:hanging="720"/>
        <w:rPr>
          <w:rFonts w:ascii="Tahoma" w:eastAsia="PMingLiU" w:hAnsi="Tahoma" w:cs="Tahoma"/>
        </w:rPr>
      </w:pPr>
      <w:bookmarkStart w:id="1131" w:name="_34_Bing_Maps"/>
      <w:bookmarkStart w:id="1132" w:name="Srv_27BingMapsSvrandContentPack"/>
      <w:bookmarkStart w:id="1133" w:name="_Toc336338288"/>
      <w:bookmarkStart w:id="1134" w:name="_Toc363720646"/>
      <w:bookmarkEnd w:id="1131"/>
      <w:r w:rsidRPr="001A449E">
        <w:rPr>
          <w:rFonts w:ascii="Tahoma" w:eastAsia="PMingLiU" w:hAnsi="Tahoma" w:cs="Tahoma"/>
          <w:caps/>
          <w:color w:val="EE6000"/>
          <w:sz w:val="22"/>
          <w:vertAlign w:val="superscript"/>
        </w:rPr>
        <w:t>35</w:t>
      </w:r>
      <w:r w:rsidRPr="001A449E">
        <w:rPr>
          <w:rFonts w:ascii="Tahoma" w:eastAsia="PMingLiU" w:hAnsi="Tahoma" w:cs="Tahoma"/>
          <w:color w:val="EE6000"/>
          <w:sz w:val="22"/>
        </w:rPr>
        <w:t xml:space="preserve"> Bing Maps </w:t>
      </w:r>
      <w:r w:rsidRPr="001A449E">
        <w:rPr>
          <w:rFonts w:ascii="Tahoma" w:eastAsia="PMingLiU" w:hAnsi="Tahoma" w:cs="Tahoma"/>
          <w:color w:val="EE6000"/>
          <w:sz w:val="22"/>
        </w:rPr>
        <w:t>公開網站使用量加值及</w:t>
      </w:r>
      <w:r w:rsidRPr="001A449E">
        <w:rPr>
          <w:rFonts w:ascii="Tahoma" w:eastAsia="PMingLiU" w:hAnsi="Tahoma" w:cs="Tahoma"/>
          <w:color w:val="EE6000"/>
          <w:sz w:val="22"/>
        </w:rPr>
        <w:t xml:space="preserve"> Bing Maps </w:t>
      </w:r>
      <w:r w:rsidRPr="001A449E">
        <w:rPr>
          <w:rFonts w:ascii="Tahoma" w:eastAsia="PMingLiU" w:hAnsi="Tahoma" w:cs="Tahoma"/>
          <w:color w:val="EE6000"/>
          <w:sz w:val="22"/>
        </w:rPr>
        <w:t>內部網站使用量加值訂閱使用權</w:t>
      </w:r>
      <w:bookmarkEnd w:id="1132"/>
      <w:bookmarkEnd w:id="1133"/>
      <w:bookmarkEnd w:id="1134"/>
    </w:p>
    <w:p w:rsidR="004668D9" w:rsidRPr="00B710E8" w:rsidRDefault="004668D9" w:rsidP="004640EC">
      <w:pPr>
        <w:pStyle w:val="NormalWeb"/>
        <w:spacing w:before="0" w:beforeAutospacing="0" w:after="0" w:afterAutospacing="0"/>
        <w:ind w:left="720"/>
        <w:rPr>
          <w:rFonts w:ascii="Tahoma" w:eastAsia="PMingLiU" w:hAnsi="Tahoma" w:cs="Tahoma"/>
          <w:sz w:val="18"/>
          <w:szCs w:val="18"/>
        </w:rPr>
      </w:pPr>
    </w:p>
    <w:p w:rsidR="004640EC" w:rsidRPr="00B710E8" w:rsidRDefault="004640EC" w:rsidP="00B710E8">
      <w:pPr>
        <w:pStyle w:val="NormalWeb"/>
        <w:spacing w:before="0" w:beforeAutospacing="0" w:after="0" w:afterAutospacing="0"/>
        <w:ind w:left="720"/>
        <w:rPr>
          <w:rFonts w:ascii="Tahoma" w:eastAsia="PMingLiU" w:hAnsi="Tahoma" w:cs="Tahoma"/>
          <w:sz w:val="18"/>
          <w:szCs w:val="18"/>
        </w:rPr>
      </w:pPr>
      <w:r w:rsidRPr="00B710E8">
        <w:rPr>
          <w:rFonts w:ascii="Tahoma" w:eastAsia="PMingLiU" w:hAnsi="Tahoma" w:cs="Tahoma"/>
          <w:sz w:val="18"/>
          <w:szCs w:val="18"/>
        </w:rPr>
        <w:t>每項</w:t>
      </w:r>
      <w:r w:rsidRPr="00B710E8">
        <w:rPr>
          <w:rFonts w:ascii="Tahoma" w:eastAsia="PMingLiU" w:hAnsi="Tahoma" w:cs="Tahoma"/>
          <w:sz w:val="18"/>
          <w:szCs w:val="18"/>
        </w:rPr>
        <w:t xml:space="preserve"> Bing Maps </w:t>
      </w:r>
      <w:r w:rsidRPr="00B710E8">
        <w:rPr>
          <w:rFonts w:ascii="Tahoma" w:eastAsia="PMingLiU" w:hAnsi="Tahoma" w:cs="Tahoma"/>
          <w:sz w:val="18"/>
          <w:szCs w:val="18"/>
        </w:rPr>
        <w:t>公開網站使用量加值</w:t>
      </w:r>
      <w:r w:rsidRPr="00B710E8">
        <w:rPr>
          <w:rFonts w:ascii="Tahoma" w:eastAsia="PMingLiU" w:hAnsi="Tahoma" w:cs="Tahoma"/>
          <w:sz w:val="18"/>
          <w:szCs w:val="18"/>
        </w:rPr>
        <w:t xml:space="preserve"> SL </w:t>
      </w:r>
      <w:r w:rsidRPr="00B710E8">
        <w:rPr>
          <w:rFonts w:ascii="Tahoma" w:eastAsia="PMingLiU" w:hAnsi="Tahoma" w:cs="Tahoma"/>
          <w:sz w:val="18"/>
          <w:szCs w:val="18"/>
        </w:rPr>
        <w:t>及</w:t>
      </w:r>
      <w:r w:rsidRPr="00B710E8">
        <w:rPr>
          <w:rFonts w:ascii="Tahoma" w:eastAsia="PMingLiU" w:hAnsi="Tahoma" w:cs="Tahoma"/>
          <w:sz w:val="18"/>
          <w:szCs w:val="18"/>
        </w:rPr>
        <w:t xml:space="preserve"> Bing Maps </w:t>
      </w:r>
      <w:r w:rsidRPr="00B710E8">
        <w:rPr>
          <w:rFonts w:ascii="Tahoma" w:eastAsia="PMingLiU" w:hAnsi="Tahoma" w:cs="Tahoma"/>
          <w:sz w:val="18"/>
          <w:szCs w:val="18"/>
        </w:rPr>
        <w:t>內部網站使用者加值</w:t>
      </w:r>
      <w:r w:rsidRPr="00B710E8">
        <w:rPr>
          <w:rFonts w:ascii="Tahoma" w:eastAsia="PMingLiU" w:hAnsi="Tahoma" w:cs="Tahoma"/>
          <w:sz w:val="18"/>
          <w:szCs w:val="18"/>
        </w:rPr>
        <w:t xml:space="preserve"> SL </w:t>
      </w:r>
      <w:r w:rsidRPr="00B710E8">
        <w:rPr>
          <w:rFonts w:ascii="Tahoma" w:eastAsia="PMingLiU" w:hAnsi="Tahoma" w:cs="Tahoma"/>
          <w:sz w:val="18"/>
          <w:szCs w:val="18"/>
        </w:rPr>
        <w:t>優惠方案包含各種計費交易</w:t>
      </w:r>
      <w:r w:rsidRPr="00B710E8">
        <w:rPr>
          <w:rFonts w:ascii="Tahoma" w:eastAsia="PMingLiU" w:hAnsi="Tahoma" w:cs="Tahoma"/>
          <w:sz w:val="18"/>
          <w:szCs w:val="18"/>
        </w:rPr>
        <w:t xml:space="preserve"> </w:t>
      </w:r>
      <w:r w:rsidR="00B710E8" w:rsidRPr="00B710E8">
        <w:rPr>
          <w:rFonts w:ascii="Tahoma" w:eastAsia="PMingLiU" w:hAnsi="Tahoma" w:cs="Tahoma"/>
          <w:sz w:val="18"/>
          <w:szCs w:val="18"/>
        </w:rPr>
        <w:br/>
      </w:r>
      <w:r w:rsidRPr="00B710E8">
        <w:rPr>
          <w:rFonts w:ascii="Tahoma" w:eastAsia="PMingLiU" w:hAnsi="Tahoma" w:cs="Tahoma"/>
          <w:sz w:val="18"/>
          <w:szCs w:val="18"/>
        </w:rPr>
        <w:t>(</w:t>
      </w:r>
      <w:r w:rsidRPr="00B710E8">
        <w:rPr>
          <w:rFonts w:ascii="Tahoma" w:eastAsia="PMingLiU" w:hAnsi="Tahoma" w:cs="Tahoma"/>
          <w:sz w:val="18"/>
          <w:szCs w:val="18"/>
        </w:rPr>
        <w:t>依此處之定義</w:t>
      </w:r>
      <w:r w:rsidRPr="00B710E8">
        <w:rPr>
          <w:rFonts w:ascii="Tahoma" w:eastAsia="PMingLiU" w:hAnsi="Tahoma" w:cs="Tahoma"/>
          <w:sz w:val="18"/>
          <w:szCs w:val="18"/>
        </w:rPr>
        <w:t>)</w:t>
      </w:r>
      <w:r w:rsidRPr="00B710E8">
        <w:rPr>
          <w:rFonts w:ascii="Tahoma" w:eastAsia="PMingLiU" w:hAnsi="Tahoma" w:cs="Tahoma"/>
          <w:sz w:val="18"/>
          <w:szCs w:val="18"/>
        </w:rPr>
        <w:t>。「計費交易」係指下列任何項目</w:t>
      </w:r>
      <w:r w:rsidRPr="00B710E8">
        <w:rPr>
          <w:rFonts w:ascii="Tahoma" w:eastAsia="PMingLiU" w:hAnsi="Tahoma" w:cs="Tahoma"/>
          <w:sz w:val="18"/>
          <w:szCs w:val="18"/>
        </w:rPr>
        <w:t xml:space="preserve"> (</w:t>
      </w:r>
      <w:r w:rsidRPr="00B710E8">
        <w:rPr>
          <w:rFonts w:ascii="Tahoma" w:eastAsia="PMingLiU" w:hAnsi="Tahoma" w:cs="Tahoma"/>
          <w:sz w:val="18"/>
          <w:szCs w:val="18"/>
        </w:rPr>
        <w:t>在</w:t>
      </w:r>
      <w:r w:rsidRPr="00B710E8">
        <w:rPr>
          <w:rFonts w:ascii="Tahoma" w:eastAsia="PMingLiU" w:hAnsi="Tahoma" w:cs="Tahoma"/>
          <w:sz w:val="18"/>
          <w:szCs w:val="18"/>
        </w:rPr>
        <w:t xml:space="preserve"> Bing Maps Platform SDK </w:t>
      </w:r>
      <w:r w:rsidRPr="00B710E8">
        <w:rPr>
          <w:rFonts w:ascii="Tahoma" w:eastAsia="PMingLiU" w:hAnsi="Tahoma" w:cs="Tahoma"/>
          <w:sz w:val="18"/>
          <w:szCs w:val="18"/>
        </w:rPr>
        <w:t>或</w:t>
      </w:r>
      <w:r w:rsidRPr="00B710E8">
        <w:rPr>
          <w:rFonts w:ascii="Tahoma" w:eastAsia="PMingLiU" w:hAnsi="Tahoma" w:cs="Tahoma"/>
          <w:sz w:val="18"/>
          <w:szCs w:val="18"/>
        </w:rPr>
        <w:t xml:space="preserve"> Microsoft Bing Maps Platform API </w:t>
      </w:r>
      <w:r w:rsidRPr="00B710E8">
        <w:rPr>
          <w:rFonts w:ascii="Tahoma" w:eastAsia="PMingLiU" w:hAnsi="Tahoma" w:cs="Tahoma"/>
          <w:sz w:val="18"/>
          <w:szCs w:val="18"/>
        </w:rPr>
        <w:t>之使用條款中所定義以引號註明之名詞</w:t>
      </w:r>
      <w:r w:rsidRPr="00B710E8">
        <w:rPr>
          <w:rFonts w:ascii="Tahoma" w:eastAsia="PMingLiU" w:hAnsi="Tahoma" w:cs="Tahoma"/>
          <w:sz w:val="18"/>
          <w:szCs w:val="18"/>
        </w:rPr>
        <w:t>)</w:t>
      </w:r>
      <w:r w:rsidRPr="00B710E8">
        <w:rPr>
          <w:rFonts w:ascii="Tahoma" w:eastAsia="PMingLiU" w:hAnsi="Tahoma" w:cs="Tahoma"/>
          <w:sz w:val="18"/>
          <w:szCs w:val="18"/>
        </w:rPr>
        <w:t>：</w:t>
      </w:r>
      <w:r w:rsidRPr="00B710E8">
        <w:rPr>
          <w:rFonts w:ascii="Tahoma" w:eastAsia="PMingLiU" w:hAnsi="Tahoma" w:cs="Tahoma"/>
          <w:sz w:val="18"/>
          <w:szCs w:val="18"/>
        </w:rPr>
        <w:t xml:space="preserve">(a) </w:t>
      </w:r>
      <w:r w:rsidRPr="00B710E8">
        <w:rPr>
          <w:rFonts w:ascii="Tahoma" w:eastAsia="PMingLiU" w:hAnsi="Tahoma" w:cs="Tahoma"/>
          <w:sz w:val="18"/>
          <w:szCs w:val="18"/>
        </w:rPr>
        <w:t>網路服務方法，包括但不限於服務中的</w:t>
      </w:r>
      <w:r w:rsidRPr="00B710E8">
        <w:rPr>
          <w:rFonts w:ascii="Tahoma" w:eastAsia="PMingLiU" w:hAnsi="Tahoma" w:cs="Tahoma"/>
          <w:sz w:val="18"/>
          <w:szCs w:val="18"/>
        </w:rPr>
        <w:t xml:space="preserve"> Imagery</w:t>
      </w:r>
      <w:r w:rsidRPr="00B710E8">
        <w:rPr>
          <w:rFonts w:ascii="Tahoma" w:eastAsia="PMingLiU" w:hAnsi="Tahoma" w:cs="Tahoma"/>
          <w:sz w:val="18"/>
          <w:szCs w:val="18"/>
        </w:rPr>
        <w:t>、</w:t>
      </w:r>
      <w:r w:rsidRPr="00B710E8">
        <w:rPr>
          <w:rFonts w:ascii="Tahoma" w:eastAsia="PMingLiU" w:hAnsi="Tahoma" w:cs="Tahoma"/>
          <w:sz w:val="18"/>
          <w:szCs w:val="18"/>
        </w:rPr>
        <w:t>Route</w:t>
      </w:r>
      <w:r w:rsidRPr="00B710E8">
        <w:rPr>
          <w:rFonts w:ascii="Tahoma" w:eastAsia="PMingLiU" w:hAnsi="Tahoma" w:cs="Tahoma"/>
          <w:sz w:val="18"/>
          <w:szCs w:val="18"/>
        </w:rPr>
        <w:t>、</w:t>
      </w:r>
      <w:r w:rsidRPr="00B710E8">
        <w:rPr>
          <w:rFonts w:ascii="Tahoma" w:eastAsia="PMingLiU" w:hAnsi="Tahoma" w:cs="Tahoma"/>
          <w:sz w:val="18"/>
          <w:szCs w:val="18"/>
        </w:rPr>
        <w:t>Geocode</w:t>
      </w:r>
      <w:r w:rsidRPr="00B710E8">
        <w:rPr>
          <w:rFonts w:ascii="Tahoma" w:eastAsia="PMingLiU" w:hAnsi="Tahoma" w:cs="Tahoma"/>
          <w:sz w:val="18"/>
          <w:szCs w:val="18"/>
        </w:rPr>
        <w:t>、</w:t>
      </w:r>
      <w:r w:rsidRPr="00B710E8">
        <w:rPr>
          <w:rFonts w:ascii="Tahoma" w:eastAsia="PMingLiU" w:hAnsi="Tahoma" w:cs="Tahoma"/>
          <w:sz w:val="18"/>
          <w:szCs w:val="18"/>
        </w:rPr>
        <w:t xml:space="preserve">Spatial </w:t>
      </w:r>
      <w:r w:rsidRPr="00B710E8">
        <w:rPr>
          <w:rFonts w:ascii="Tahoma" w:eastAsia="PMingLiU" w:hAnsi="Tahoma" w:cs="Tahoma"/>
          <w:sz w:val="18"/>
          <w:szCs w:val="18"/>
        </w:rPr>
        <w:t>和</w:t>
      </w:r>
      <w:r w:rsidRPr="00B710E8">
        <w:rPr>
          <w:rFonts w:ascii="Tahoma" w:eastAsia="PMingLiU" w:hAnsi="Tahoma" w:cs="Tahoma"/>
          <w:sz w:val="18"/>
          <w:szCs w:val="18"/>
        </w:rPr>
        <w:t xml:space="preserve"> Search</w:t>
      </w:r>
      <w:r w:rsidRPr="00B710E8">
        <w:rPr>
          <w:rFonts w:ascii="Tahoma" w:eastAsia="PMingLiU" w:hAnsi="Tahoma" w:cs="Tahoma"/>
          <w:sz w:val="18"/>
          <w:szCs w:val="18"/>
        </w:rPr>
        <w:t>；</w:t>
      </w:r>
      <w:r w:rsidRPr="00B710E8">
        <w:rPr>
          <w:rFonts w:ascii="Tahoma" w:eastAsia="PMingLiU" w:hAnsi="Tahoma" w:cs="Tahoma"/>
          <w:sz w:val="18"/>
          <w:szCs w:val="18"/>
        </w:rPr>
        <w:t xml:space="preserve">(b) </w:t>
      </w:r>
      <w:r w:rsidRPr="00B710E8">
        <w:rPr>
          <w:rFonts w:ascii="Tahoma" w:eastAsia="PMingLiU" w:hAnsi="Tahoma" w:cs="Tahoma"/>
          <w:sz w:val="18"/>
          <w:szCs w:val="18"/>
        </w:rPr>
        <w:t>在</w:t>
      </w:r>
      <w:r w:rsidRPr="00B710E8">
        <w:rPr>
          <w:rFonts w:ascii="Tahoma" w:eastAsia="PMingLiU" w:hAnsi="Tahoma" w:cs="Tahoma"/>
          <w:sz w:val="18"/>
          <w:szCs w:val="18"/>
        </w:rPr>
        <w:t xml:space="preserve"> Bing Maps AJAX Control API</w:t>
      </w:r>
      <w:r w:rsidRPr="00B710E8">
        <w:rPr>
          <w:rFonts w:ascii="Tahoma" w:eastAsia="PMingLiU" w:hAnsi="Tahoma" w:cs="Tahoma"/>
          <w:sz w:val="18"/>
          <w:szCs w:val="18"/>
        </w:rPr>
        <w:t>、</w:t>
      </w:r>
      <w:r w:rsidRPr="00B710E8">
        <w:rPr>
          <w:rFonts w:ascii="Tahoma" w:eastAsia="PMingLiU" w:hAnsi="Tahoma" w:cs="Tahoma"/>
          <w:sz w:val="18"/>
          <w:szCs w:val="18"/>
        </w:rPr>
        <w:t xml:space="preserve">Bing Maps Windows Presentation Foundation API Beta </w:t>
      </w:r>
      <w:r w:rsidRPr="00B710E8">
        <w:rPr>
          <w:rFonts w:ascii="Tahoma" w:eastAsia="PMingLiU" w:hAnsi="Tahoma" w:cs="Tahoma"/>
          <w:sz w:val="18"/>
          <w:szCs w:val="18"/>
        </w:rPr>
        <w:t>或</w:t>
      </w:r>
      <w:r w:rsidRPr="00B710E8">
        <w:rPr>
          <w:rFonts w:ascii="Tahoma" w:eastAsia="PMingLiU" w:hAnsi="Tahoma" w:cs="Tahoma"/>
          <w:sz w:val="18"/>
          <w:szCs w:val="18"/>
        </w:rPr>
        <w:t xml:space="preserve"> Bing Maps Silverlight Control API </w:t>
      </w:r>
      <w:r w:rsidRPr="00B710E8">
        <w:rPr>
          <w:rFonts w:ascii="Tahoma" w:eastAsia="PMingLiU" w:hAnsi="Tahoma" w:cs="Tahoma"/>
          <w:sz w:val="18"/>
          <w:szCs w:val="18"/>
        </w:rPr>
        <w:t>中之工作階段，這些工作階段一開始都是先將前面提及之控制項載入使用者的瀏覽器，再包括所有交易，直至瀏覽器關閉或使用者移至不同頁面為止；以及</w:t>
      </w:r>
      <w:r w:rsidRPr="00B710E8">
        <w:rPr>
          <w:rFonts w:ascii="Tahoma" w:eastAsia="PMingLiU" w:hAnsi="Tahoma" w:cs="Tahoma"/>
          <w:sz w:val="18"/>
          <w:szCs w:val="18"/>
        </w:rPr>
        <w:t xml:space="preserve"> (c)</w:t>
      </w:r>
      <w:r w:rsidR="00B710E8" w:rsidRPr="00B710E8">
        <w:rPr>
          <w:rFonts w:ascii="Tahoma" w:eastAsia="PMingLiU" w:hAnsi="Tahoma" w:cs="Tahoma"/>
          <w:sz w:val="18"/>
          <w:szCs w:val="18"/>
        </w:rPr>
        <w:t> </w:t>
      </w:r>
      <w:r w:rsidRPr="00B710E8">
        <w:rPr>
          <w:rFonts w:ascii="Tahoma" w:eastAsia="PMingLiU" w:hAnsi="Tahoma" w:cs="Tahoma"/>
          <w:sz w:val="18"/>
          <w:szCs w:val="18"/>
        </w:rPr>
        <w:t>依</w:t>
      </w:r>
      <w:r w:rsidRPr="00B710E8">
        <w:rPr>
          <w:rFonts w:ascii="Tahoma" w:eastAsia="PMingLiU" w:hAnsi="Tahoma" w:cs="Tahoma"/>
          <w:sz w:val="18"/>
          <w:szCs w:val="18"/>
        </w:rPr>
        <w:t xml:space="preserve"> SDK </w:t>
      </w:r>
      <w:r w:rsidRPr="00B710E8">
        <w:rPr>
          <w:rFonts w:ascii="Tahoma" w:eastAsia="PMingLiU" w:hAnsi="Tahoma" w:cs="Tahoma"/>
          <w:sz w:val="18"/>
          <w:szCs w:val="18"/>
        </w:rPr>
        <w:t>中所述，任何新的服務功能均得視同計費交易。</w:t>
      </w:r>
    </w:p>
    <w:p w:rsidR="004640EC" w:rsidRPr="00B710E8" w:rsidRDefault="004640EC" w:rsidP="004640EC">
      <w:pPr>
        <w:ind w:left="720"/>
        <w:rPr>
          <w:rFonts w:eastAsia="PMingLiU" w:cs="Tahoma"/>
          <w:szCs w:val="18"/>
        </w:rPr>
      </w:pPr>
    </w:p>
    <w:p w:rsidR="004640EC" w:rsidRPr="00B710E8" w:rsidRDefault="004640EC" w:rsidP="004640EC">
      <w:pPr>
        <w:ind w:left="720"/>
        <w:rPr>
          <w:rFonts w:eastAsia="PMingLiU" w:cs="Tahoma"/>
          <w:szCs w:val="18"/>
          <w:lang w:eastAsia="zh-TW"/>
        </w:rPr>
      </w:pPr>
      <w:r w:rsidRPr="00B710E8">
        <w:rPr>
          <w:rFonts w:eastAsia="PMingLiU" w:cs="Tahoma"/>
          <w:szCs w:val="18"/>
        </w:rPr>
        <w:t>客戶得為了每個月能多訂購一些計費交易而訂購多次</w:t>
      </w:r>
      <w:r w:rsidRPr="00B710E8">
        <w:rPr>
          <w:rFonts w:eastAsia="PMingLiU" w:cs="Tahoma"/>
          <w:szCs w:val="18"/>
        </w:rPr>
        <w:t xml:space="preserve"> Bing Maps </w:t>
      </w:r>
      <w:r w:rsidRPr="00B710E8">
        <w:rPr>
          <w:rFonts w:eastAsia="PMingLiU" w:cs="Tahoma"/>
          <w:szCs w:val="18"/>
        </w:rPr>
        <w:t>公開網站使用量加值</w:t>
      </w:r>
      <w:r w:rsidRPr="00B710E8">
        <w:rPr>
          <w:rFonts w:eastAsia="PMingLiU" w:cs="Tahoma"/>
          <w:szCs w:val="18"/>
        </w:rPr>
        <w:t xml:space="preserve"> SL </w:t>
      </w:r>
      <w:r w:rsidRPr="00B710E8">
        <w:rPr>
          <w:rFonts w:eastAsia="PMingLiU" w:cs="Tahoma"/>
          <w:szCs w:val="18"/>
        </w:rPr>
        <w:t>和</w:t>
      </w:r>
      <w:r w:rsidRPr="00B710E8">
        <w:rPr>
          <w:rFonts w:eastAsia="PMingLiU" w:cs="Tahoma"/>
          <w:szCs w:val="18"/>
        </w:rPr>
        <w:t xml:space="preserve"> Bing Maps </w:t>
      </w:r>
      <w:r w:rsidRPr="00B710E8">
        <w:rPr>
          <w:rFonts w:eastAsia="PMingLiU" w:cs="Tahoma"/>
          <w:szCs w:val="18"/>
        </w:rPr>
        <w:t>內部網站使用量加值</w:t>
      </w:r>
      <w:r w:rsidRPr="00B710E8">
        <w:rPr>
          <w:rFonts w:eastAsia="PMingLiU" w:cs="Tahoma"/>
          <w:szCs w:val="18"/>
        </w:rPr>
        <w:t xml:space="preserve"> SL </w:t>
      </w:r>
      <w:r w:rsidRPr="00B710E8">
        <w:rPr>
          <w:rFonts w:eastAsia="PMingLiU" w:cs="Tahoma"/>
          <w:szCs w:val="18"/>
        </w:rPr>
        <w:t>優惠方案，但</w:t>
      </w:r>
      <w:r w:rsidRPr="00B710E8">
        <w:rPr>
          <w:rFonts w:eastAsia="PMingLiU" w:cs="Tahoma"/>
          <w:szCs w:val="18"/>
        </w:rPr>
        <w:t xml:space="preserve"> Bing Maps </w:t>
      </w:r>
      <w:r w:rsidRPr="00B710E8">
        <w:rPr>
          <w:rFonts w:eastAsia="PMingLiU" w:cs="Tahoma"/>
          <w:szCs w:val="18"/>
        </w:rPr>
        <w:t>無限加值</w:t>
      </w:r>
      <w:r w:rsidRPr="00B710E8">
        <w:rPr>
          <w:rFonts w:eastAsia="PMingLiU" w:cs="Tahoma"/>
          <w:szCs w:val="18"/>
        </w:rPr>
        <w:t xml:space="preserve"> SL </w:t>
      </w:r>
      <w:r w:rsidRPr="00B710E8">
        <w:rPr>
          <w:rFonts w:eastAsia="PMingLiU" w:cs="Tahoma"/>
          <w:szCs w:val="18"/>
        </w:rPr>
        <w:t>例外，它只能訂購一次。</w:t>
      </w:r>
      <w:r w:rsidRPr="00B710E8">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B710E8">
        <w:rPr>
          <w:rFonts w:eastAsia="PMingLiU" w:cs="Tahoma"/>
          <w:szCs w:val="18"/>
          <w:lang w:eastAsia="zh-TW"/>
        </w:rPr>
        <w:t xml:space="preserve"> Microsoft </w:t>
      </w:r>
      <w:r w:rsidRPr="00B710E8">
        <w:rPr>
          <w:rFonts w:eastAsia="PMingLiU" w:cs="Tahoma"/>
          <w:szCs w:val="18"/>
          <w:lang w:eastAsia="zh-TW"/>
        </w:rPr>
        <w:t>的通知後</w:t>
      </w:r>
      <w:r w:rsidRPr="00B710E8">
        <w:rPr>
          <w:rFonts w:eastAsia="PMingLiU" w:cs="Tahoma"/>
          <w:szCs w:val="18"/>
          <w:lang w:eastAsia="zh-TW"/>
        </w:rPr>
        <w:t xml:space="preserve"> 30 </w:t>
      </w:r>
      <w:r w:rsidRPr="00B710E8">
        <w:rPr>
          <w:rFonts w:eastAsia="PMingLiU" w:cs="Tahoma"/>
          <w:szCs w:val="18"/>
          <w:lang w:eastAsia="zh-TW"/>
        </w:rPr>
        <w:t>天內訂購額外的</w:t>
      </w:r>
      <w:r w:rsidRPr="00B710E8">
        <w:rPr>
          <w:rFonts w:eastAsia="PMingLiU" w:cs="Tahoma"/>
          <w:szCs w:val="18"/>
          <w:lang w:eastAsia="zh-TW"/>
        </w:rPr>
        <w:t xml:space="preserve"> Bing Maps </w:t>
      </w:r>
      <w:r w:rsidRPr="00B710E8">
        <w:rPr>
          <w:rFonts w:eastAsia="PMingLiU" w:cs="Tahoma"/>
          <w:szCs w:val="18"/>
          <w:lang w:eastAsia="zh-TW"/>
        </w:rPr>
        <w:t>公開網站使用量加值</w:t>
      </w:r>
      <w:r w:rsidRPr="00B710E8">
        <w:rPr>
          <w:rFonts w:eastAsia="PMingLiU" w:cs="Tahoma"/>
          <w:szCs w:val="18"/>
          <w:lang w:eastAsia="zh-TW"/>
        </w:rPr>
        <w:t xml:space="preserve"> SL </w:t>
      </w:r>
      <w:r w:rsidRPr="00B710E8">
        <w:rPr>
          <w:rFonts w:eastAsia="PMingLiU" w:cs="Tahoma"/>
          <w:szCs w:val="18"/>
          <w:lang w:eastAsia="zh-TW"/>
        </w:rPr>
        <w:t>或</w:t>
      </w:r>
      <w:r w:rsidRPr="00B710E8">
        <w:rPr>
          <w:rFonts w:eastAsia="PMingLiU" w:cs="Tahoma"/>
          <w:szCs w:val="18"/>
          <w:lang w:eastAsia="zh-TW"/>
        </w:rPr>
        <w:t xml:space="preserve"> Bing Maps </w:t>
      </w:r>
      <w:r w:rsidRPr="00B710E8">
        <w:rPr>
          <w:rFonts w:eastAsia="PMingLiU" w:cs="Tahoma"/>
          <w:szCs w:val="18"/>
          <w:lang w:eastAsia="zh-TW"/>
        </w:rPr>
        <w:t>內部網站使用量加值</w:t>
      </w:r>
      <w:r w:rsidRPr="00B710E8">
        <w:rPr>
          <w:rFonts w:eastAsia="PMingLiU" w:cs="Tahoma"/>
          <w:szCs w:val="18"/>
          <w:lang w:eastAsia="zh-TW"/>
        </w:rPr>
        <w:t xml:space="preserve"> SL </w:t>
      </w:r>
      <w:r w:rsidRPr="00B710E8">
        <w:rPr>
          <w:rFonts w:eastAsia="PMingLiU" w:cs="Tahoma"/>
          <w:szCs w:val="18"/>
          <w:lang w:eastAsia="zh-TW"/>
        </w:rPr>
        <w:t>優惠方案，才能涵蓋超出的計費交易和剩餘的註冊期間預估的未來計費交易，否則</w:t>
      </w:r>
      <w:r w:rsidRPr="00B710E8">
        <w:rPr>
          <w:rFonts w:eastAsia="PMingLiU" w:cs="Tahoma"/>
          <w:szCs w:val="18"/>
          <w:lang w:eastAsia="zh-TW"/>
        </w:rPr>
        <w:t xml:space="preserve"> Microsoft </w:t>
      </w:r>
      <w:r w:rsidRPr="00B710E8">
        <w:rPr>
          <w:rFonts w:eastAsia="PMingLiU" w:cs="Tahoma"/>
          <w:szCs w:val="18"/>
          <w:lang w:eastAsia="zh-TW"/>
        </w:rPr>
        <w:t>得終止客戶之</w:t>
      </w:r>
      <w:r w:rsidRPr="00B710E8">
        <w:rPr>
          <w:rFonts w:eastAsia="PMingLiU" w:cs="Tahoma"/>
          <w:szCs w:val="18"/>
          <w:lang w:eastAsia="zh-TW"/>
        </w:rPr>
        <w:t xml:space="preserve"> Bing Maps </w:t>
      </w:r>
      <w:r w:rsidRPr="00B710E8">
        <w:rPr>
          <w:rFonts w:eastAsia="PMingLiU" w:cs="Tahoma"/>
          <w:szCs w:val="18"/>
          <w:lang w:eastAsia="zh-TW"/>
        </w:rPr>
        <w:t>存取權。</w:t>
      </w:r>
    </w:p>
    <w:p w:rsidR="004640EC" w:rsidRPr="00B710E8" w:rsidRDefault="004640EC" w:rsidP="004640EC">
      <w:pPr>
        <w:ind w:left="720"/>
        <w:rPr>
          <w:rFonts w:eastAsia="PMingLiU" w:cs="Tahoma"/>
          <w:szCs w:val="18"/>
          <w:lang w:eastAsia="zh-TW"/>
        </w:rPr>
      </w:pPr>
    </w:p>
    <w:p w:rsidR="004640EC" w:rsidRPr="00B710E8" w:rsidRDefault="004640EC" w:rsidP="004640EC">
      <w:pPr>
        <w:spacing w:after="60"/>
        <w:ind w:left="720"/>
        <w:rPr>
          <w:rFonts w:eastAsia="PMingLiU" w:cs="Tahoma"/>
          <w:szCs w:val="18"/>
        </w:rPr>
      </w:pPr>
      <w:r w:rsidRPr="00B710E8">
        <w:rPr>
          <w:rFonts w:eastAsia="PMingLiU" w:cs="Tahoma"/>
          <w:b/>
          <w:color w:val="000000" w:themeColor="text1"/>
          <w:szCs w:val="18"/>
        </w:rPr>
        <w:t xml:space="preserve">Bing Maps </w:t>
      </w:r>
      <w:r w:rsidRPr="00B710E8">
        <w:rPr>
          <w:rFonts w:eastAsia="PMingLiU" w:cs="Tahoma"/>
          <w:b/>
          <w:color w:val="000000" w:themeColor="text1"/>
          <w:szCs w:val="18"/>
        </w:rPr>
        <w:t>無限制加值訂閱使用權</w:t>
      </w:r>
    </w:p>
    <w:p w:rsidR="004640EC" w:rsidRPr="00B710E8" w:rsidRDefault="004640EC" w:rsidP="00B710E8">
      <w:pPr>
        <w:pStyle w:val="NormalWeb"/>
        <w:spacing w:before="0" w:beforeAutospacing="0" w:after="0" w:afterAutospacing="0"/>
        <w:ind w:left="720"/>
        <w:rPr>
          <w:rFonts w:ascii="Tahoma" w:eastAsia="PMingLiU" w:hAnsi="Tahoma" w:cs="Tahoma"/>
          <w:sz w:val="18"/>
          <w:szCs w:val="18"/>
        </w:rPr>
      </w:pPr>
      <w:r w:rsidRPr="00B710E8">
        <w:rPr>
          <w:rFonts w:ascii="Tahoma" w:eastAsia="PMingLiU" w:hAnsi="Tahoma" w:cs="Tahoma"/>
          <w:sz w:val="18"/>
          <w:szCs w:val="18"/>
        </w:rPr>
        <w:t xml:space="preserve">Bing Maps </w:t>
      </w:r>
      <w:r w:rsidRPr="00B710E8">
        <w:rPr>
          <w:rFonts w:ascii="Tahoma" w:eastAsia="PMingLiU" w:hAnsi="Tahoma" w:cs="Tahoma"/>
          <w:sz w:val="18"/>
          <w:szCs w:val="18"/>
        </w:rPr>
        <w:t>無限制加值</w:t>
      </w:r>
      <w:r w:rsidRPr="00B710E8">
        <w:rPr>
          <w:rFonts w:ascii="Tahoma" w:eastAsia="PMingLiU" w:hAnsi="Tahoma" w:cs="Tahoma"/>
          <w:sz w:val="18"/>
          <w:szCs w:val="18"/>
        </w:rPr>
        <w:t xml:space="preserve"> SL </w:t>
      </w:r>
      <w:r w:rsidRPr="00B710E8">
        <w:rPr>
          <w:rFonts w:ascii="Tahoma" w:eastAsia="PMingLiU" w:hAnsi="Tahoma" w:cs="Tahoma"/>
          <w:sz w:val="18"/>
          <w:szCs w:val="18"/>
        </w:rPr>
        <w:t>優惠方案每年有</w:t>
      </w:r>
      <w:r w:rsidRPr="00B710E8">
        <w:rPr>
          <w:rFonts w:ascii="Tahoma" w:eastAsia="PMingLiU" w:hAnsi="Tahoma" w:cs="Tahoma"/>
          <w:sz w:val="18"/>
          <w:szCs w:val="18"/>
        </w:rPr>
        <w:t xml:space="preserve"> 4 </w:t>
      </w:r>
      <w:r w:rsidRPr="00B710E8">
        <w:rPr>
          <w:rFonts w:ascii="Tahoma" w:eastAsia="PMingLiU" w:hAnsi="Tahoma" w:cs="Tahoma"/>
          <w:sz w:val="18"/>
          <w:szCs w:val="18"/>
        </w:rPr>
        <w:t>億計費交易使用量上限。如果任何一年的註冊期間，客戶超出</w:t>
      </w:r>
      <w:r w:rsidRPr="00B710E8">
        <w:rPr>
          <w:rFonts w:ascii="Tahoma" w:eastAsia="PMingLiU" w:hAnsi="Tahoma" w:cs="Tahoma"/>
          <w:sz w:val="18"/>
          <w:szCs w:val="18"/>
        </w:rPr>
        <w:t xml:space="preserve"> 4</w:t>
      </w:r>
      <w:r w:rsidR="00B710E8" w:rsidRPr="00B710E8">
        <w:rPr>
          <w:rFonts w:ascii="Tahoma" w:eastAsia="PMingLiU" w:hAnsi="Tahoma" w:cs="Tahoma"/>
          <w:sz w:val="18"/>
          <w:szCs w:val="18"/>
        </w:rPr>
        <w:t> </w:t>
      </w:r>
      <w:r w:rsidRPr="00B710E8">
        <w:rPr>
          <w:rFonts w:ascii="Tahoma" w:eastAsia="PMingLiU" w:hAnsi="Tahoma" w:cs="Tahoma"/>
          <w:sz w:val="18"/>
          <w:szCs w:val="18"/>
        </w:rPr>
        <w:t>億計費交易的使用量上限，客戶必須在收到</w:t>
      </w:r>
      <w:r w:rsidRPr="00B710E8">
        <w:rPr>
          <w:rFonts w:ascii="Tahoma" w:eastAsia="PMingLiU" w:hAnsi="Tahoma" w:cs="Tahoma"/>
          <w:sz w:val="18"/>
          <w:szCs w:val="18"/>
        </w:rPr>
        <w:t xml:space="preserve"> Microsoft </w:t>
      </w:r>
      <w:r w:rsidRPr="00B710E8">
        <w:rPr>
          <w:rFonts w:ascii="Tahoma" w:eastAsia="PMingLiU" w:hAnsi="Tahoma" w:cs="Tahoma"/>
          <w:sz w:val="18"/>
          <w:szCs w:val="18"/>
        </w:rPr>
        <w:t>的通知後</w:t>
      </w:r>
      <w:r w:rsidRPr="00B710E8">
        <w:rPr>
          <w:rFonts w:ascii="Tahoma" w:eastAsia="PMingLiU" w:hAnsi="Tahoma" w:cs="Tahoma"/>
          <w:sz w:val="18"/>
          <w:szCs w:val="18"/>
        </w:rPr>
        <w:t xml:space="preserve"> 60 </w:t>
      </w:r>
      <w:r w:rsidRPr="00B710E8">
        <w:rPr>
          <w:rFonts w:ascii="Tahoma" w:eastAsia="PMingLiU" w:hAnsi="Tahoma" w:cs="Tahoma"/>
          <w:sz w:val="18"/>
          <w:szCs w:val="18"/>
        </w:rPr>
        <w:t>天內訂購額外的</w:t>
      </w:r>
      <w:r w:rsidRPr="00B710E8">
        <w:rPr>
          <w:rFonts w:ascii="Tahoma" w:eastAsia="PMingLiU" w:hAnsi="Tahoma" w:cs="Tahoma"/>
          <w:sz w:val="18"/>
          <w:szCs w:val="18"/>
        </w:rPr>
        <w:t xml:space="preserve"> Bing Maps </w:t>
      </w:r>
      <w:r w:rsidRPr="00B710E8">
        <w:rPr>
          <w:rFonts w:ascii="Tahoma" w:eastAsia="PMingLiU" w:hAnsi="Tahoma" w:cs="Tahoma"/>
          <w:sz w:val="18"/>
          <w:szCs w:val="18"/>
        </w:rPr>
        <w:t>公開網站使用量加值</w:t>
      </w:r>
      <w:r w:rsidRPr="00B710E8">
        <w:rPr>
          <w:rFonts w:ascii="Tahoma" w:eastAsia="PMingLiU" w:hAnsi="Tahoma" w:cs="Tahoma"/>
          <w:sz w:val="18"/>
          <w:szCs w:val="18"/>
        </w:rPr>
        <w:t xml:space="preserve"> SL </w:t>
      </w:r>
      <w:r w:rsidRPr="00B710E8">
        <w:rPr>
          <w:rFonts w:ascii="Tahoma" w:eastAsia="PMingLiU" w:hAnsi="Tahoma" w:cs="Tahoma"/>
          <w:sz w:val="18"/>
          <w:szCs w:val="18"/>
        </w:rPr>
        <w:t>或</w:t>
      </w:r>
      <w:r w:rsidRPr="00B710E8">
        <w:rPr>
          <w:rFonts w:ascii="Tahoma" w:eastAsia="PMingLiU" w:hAnsi="Tahoma" w:cs="Tahoma"/>
          <w:sz w:val="18"/>
          <w:szCs w:val="18"/>
        </w:rPr>
        <w:t xml:space="preserve"> Bing Maps </w:t>
      </w:r>
      <w:r w:rsidRPr="00B710E8">
        <w:rPr>
          <w:rFonts w:ascii="Tahoma" w:eastAsia="PMingLiU" w:hAnsi="Tahoma" w:cs="Tahoma"/>
          <w:sz w:val="18"/>
          <w:szCs w:val="18"/>
        </w:rPr>
        <w:t>內部網站使用量加值</w:t>
      </w:r>
      <w:r w:rsidRPr="00B710E8">
        <w:rPr>
          <w:rFonts w:ascii="Tahoma" w:eastAsia="PMingLiU" w:hAnsi="Tahoma" w:cs="Tahoma"/>
          <w:sz w:val="18"/>
          <w:szCs w:val="18"/>
        </w:rPr>
        <w:t xml:space="preserve"> SL </w:t>
      </w:r>
      <w:r w:rsidRPr="00B710E8">
        <w:rPr>
          <w:rFonts w:ascii="Tahoma" w:eastAsia="PMingLiU" w:hAnsi="Tahoma" w:cs="Tahoma"/>
          <w:sz w:val="18"/>
          <w:szCs w:val="18"/>
        </w:rPr>
        <w:t>優惠方案，才能涵蓋超出的計費交易和剩餘的註冊期間預估的未來計費交易，否則</w:t>
      </w:r>
      <w:r w:rsidRPr="00B710E8">
        <w:rPr>
          <w:rFonts w:ascii="Tahoma" w:eastAsia="PMingLiU" w:hAnsi="Tahoma" w:cs="Tahoma"/>
          <w:sz w:val="18"/>
          <w:szCs w:val="18"/>
        </w:rPr>
        <w:t xml:space="preserve"> Microsoft </w:t>
      </w:r>
      <w:r w:rsidRPr="00B710E8">
        <w:rPr>
          <w:rFonts w:ascii="Tahoma" w:eastAsia="PMingLiU" w:hAnsi="Tahoma" w:cs="Tahoma"/>
          <w:sz w:val="18"/>
          <w:szCs w:val="18"/>
        </w:rPr>
        <w:t>得終止客戶之</w:t>
      </w:r>
      <w:r w:rsidRPr="00B710E8">
        <w:rPr>
          <w:rFonts w:ascii="Tahoma" w:eastAsia="PMingLiU" w:hAnsi="Tahoma" w:cs="Tahoma"/>
          <w:sz w:val="18"/>
          <w:szCs w:val="18"/>
        </w:rPr>
        <w:t xml:space="preserve"> Bing Maps </w:t>
      </w:r>
      <w:r w:rsidRPr="00B710E8">
        <w:rPr>
          <w:rFonts w:ascii="Tahoma" w:eastAsia="PMingLiU" w:hAnsi="Tahoma" w:cs="Tahoma"/>
          <w:sz w:val="18"/>
          <w:szCs w:val="18"/>
        </w:rPr>
        <w:t>存取權。</w:t>
      </w:r>
    </w:p>
    <w:p w:rsidR="004640EC" w:rsidRPr="00B710E8" w:rsidRDefault="004640EC" w:rsidP="004640EC">
      <w:pPr>
        <w:pStyle w:val="NormalWeb"/>
        <w:spacing w:before="0" w:beforeAutospacing="0" w:after="0" w:afterAutospacing="0"/>
        <w:ind w:left="720"/>
        <w:rPr>
          <w:rFonts w:ascii="Tahoma" w:eastAsia="PMingLiU" w:hAnsi="Tahoma" w:cs="Tahoma"/>
          <w:sz w:val="18"/>
          <w:szCs w:val="18"/>
        </w:rPr>
      </w:pPr>
    </w:p>
    <w:p w:rsidR="004640EC" w:rsidRPr="00B710E8" w:rsidRDefault="004640EC" w:rsidP="004640EC">
      <w:pPr>
        <w:spacing w:after="60"/>
        <w:ind w:left="720"/>
        <w:rPr>
          <w:rFonts w:eastAsia="PMingLiU" w:cs="Tahoma"/>
          <w:szCs w:val="18"/>
        </w:rPr>
      </w:pPr>
      <w:r w:rsidRPr="00B710E8">
        <w:rPr>
          <w:rFonts w:eastAsia="PMingLiU" w:cs="Tahoma"/>
          <w:b/>
          <w:color w:val="000000" w:themeColor="text1"/>
          <w:szCs w:val="18"/>
        </w:rPr>
        <w:t xml:space="preserve">Bing Maps </w:t>
      </w:r>
      <w:r w:rsidRPr="00B710E8">
        <w:rPr>
          <w:rFonts w:eastAsia="PMingLiU" w:cs="Tahoma"/>
          <w:b/>
          <w:color w:val="000000" w:themeColor="text1"/>
          <w:szCs w:val="18"/>
        </w:rPr>
        <w:t>客戶支援</w:t>
      </w:r>
    </w:p>
    <w:p w:rsidR="004640EC" w:rsidRPr="00B710E8" w:rsidRDefault="004640EC" w:rsidP="004640EC">
      <w:pPr>
        <w:pStyle w:val="NormalWeb"/>
        <w:spacing w:before="0" w:beforeAutospacing="0" w:after="0" w:afterAutospacing="0"/>
        <w:ind w:left="720"/>
        <w:rPr>
          <w:rFonts w:ascii="Tahoma" w:eastAsia="PMingLiU" w:hAnsi="Tahoma" w:cs="Tahoma"/>
          <w:sz w:val="18"/>
          <w:szCs w:val="18"/>
        </w:rPr>
      </w:pPr>
      <w:r w:rsidRPr="00B710E8">
        <w:rPr>
          <w:rFonts w:ascii="Tahoma" w:eastAsia="PMingLiU" w:hAnsi="Tahoma" w:cs="Tahoma"/>
          <w:sz w:val="18"/>
          <w:szCs w:val="18"/>
        </w:rPr>
        <w:t xml:space="preserve">Bing Maps </w:t>
      </w:r>
      <w:r w:rsidRPr="00B710E8">
        <w:rPr>
          <w:rFonts w:ascii="Tahoma" w:eastAsia="PMingLiU" w:hAnsi="Tahoma" w:cs="Tahoma"/>
          <w:sz w:val="18"/>
          <w:szCs w:val="18"/>
        </w:rPr>
        <w:t>客戶支援可供訂購</w:t>
      </w:r>
      <w:r w:rsidRPr="00B710E8">
        <w:rPr>
          <w:rFonts w:ascii="Tahoma" w:eastAsia="PMingLiU" w:hAnsi="Tahoma" w:cs="Tahoma"/>
          <w:sz w:val="18"/>
          <w:szCs w:val="18"/>
        </w:rPr>
        <w:t xml:space="preserve"> Bing Maps </w:t>
      </w:r>
      <w:r w:rsidRPr="00B710E8">
        <w:rPr>
          <w:rFonts w:ascii="Tahoma" w:eastAsia="PMingLiU" w:hAnsi="Tahoma" w:cs="Tahoma"/>
          <w:sz w:val="18"/>
          <w:szCs w:val="18"/>
        </w:rPr>
        <w:t>之所有客戶使用，如下所示。</w:t>
      </w:r>
    </w:p>
    <w:p w:rsidR="004640EC" w:rsidRPr="00B710E8" w:rsidRDefault="004640EC" w:rsidP="004640EC">
      <w:pPr>
        <w:pStyle w:val="NormalWeb"/>
        <w:spacing w:before="0" w:beforeAutospacing="0" w:after="0" w:afterAutospacing="0"/>
        <w:ind w:left="720"/>
        <w:rPr>
          <w:rFonts w:ascii="Tahoma" w:eastAsia="PMingLiU" w:hAnsi="Tahoma" w:cs="Tahoma"/>
          <w:sz w:val="18"/>
          <w:szCs w:val="18"/>
        </w:rPr>
      </w:pPr>
    </w:p>
    <w:p w:rsidR="004640EC" w:rsidRPr="00B710E8" w:rsidRDefault="004640EC" w:rsidP="004640EC">
      <w:pPr>
        <w:spacing w:after="60"/>
        <w:ind w:left="720"/>
        <w:rPr>
          <w:rFonts w:eastAsia="PMingLiU" w:cs="Tahoma"/>
          <w:szCs w:val="18"/>
        </w:rPr>
      </w:pPr>
      <w:r w:rsidRPr="00B710E8">
        <w:rPr>
          <w:rFonts w:eastAsia="PMingLiU" w:cs="Tahoma"/>
          <w:b/>
          <w:bCs/>
          <w:color w:val="000000"/>
          <w:szCs w:val="18"/>
        </w:rPr>
        <w:t xml:space="preserve">Bing Maps </w:t>
      </w:r>
      <w:r w:rsidRPr="00B710E8">
        <w:rPr>
          <w:rFonts w:eastAsia="PMingLiU" w:cs="Tahoma"/>
          <w:b/>
          <w:bCs/>
          <w:color w:val="000000"/>
          <w:szCs w:val="18"/>
        </w:rPr>
        <w:t>客戶支援包括：</w:t>
      </w:r>
    </w:p>
    <w:p w:rsidR="004640EC" w:rsidRPr="00B710E8" w:rsidRDefault="004640EC" w:rsidP="004640EC">
      <w:pPr>
        <w:ind w:left="720"/>
        <w:rPr>
          <w:rFonts w:eastAsia="PMingLiU" w:cs="Tahoma"/>
          <w:szCs w:val="18"/>
          <w:lang w:eastAsia="zh-TW"/>
        </w:rPr>
      </w:pPr>
      <w:r w:rsidRPr="00B710E8">
        <w:rPr>
          <w:rFonts w:eastAsia="PMingLiU" w:cs="Tahoma"/>
          <w:color w:val="000000"/>
          <w:szCs w:val="18"/>
        </w:rPr>
        <w:t>透過電子郵件、電話和網路在下列營業時間：</w:t>
      </w:r>
      <w:r w:rsidRPr="00B710E8">
        <w:rPr>
          <w:rFonts w:eastAsia="PMingLiU" w:cs="Tahoma"/>
          <w:color w:val="000000"/>
          <w:szCs w:val="18"/>
        </w:rPr>
        <w:t>8 AM – 2 AM GMT</w:t>
      </w:r>
      <w:r w:rsidRPr="00B710E8">
        <w:rPr>
          <w:rFonts w:eastAsia="PMingLiU" w:cs="Tahoma"/>
          <w:color w:val="000000"/>
          <w:szCs w:val="18"/>
        </w:rPr>
        <w:t>，週一至週五</w:t>
      </w:r>
      <w:r w:rsidRPr="00B710E8">
        <w:rPr>
          <w:rFonts w:eastAsia="PMingLiU" w:cs="Tahoma"/>
          <w:color w:val="000000"/>
          <w:szCs w:val="18"/>
        </w:rPr>
        <w:t xml:space="preserve"> (</w:t>
      </w:r>
      <w:r w:rsidRPr="00B710E8">
        <w:rPr>
          <w:rFonts w:eastAsia="PMingLiU" w:cs="Tahoma"/>
          <w:color w:val="000000"/>
          <w:szCs w:val="18"/>
        </w:rPr>
        <w:t>不包括美國國定假日</w:t>
      </w:r>
      <w:r w:rsidRPr="00B710E8">
        <w:rPr>
          <w:rFonts w:eastAsia="PMingLiU" w:cs="Tahoma"/>
          <w:color w:val="000000"/>
          <w:szCs w:val="18"/>
        </w:rPr>
        <w:t>)</w:t>
      </w:r>
      <w:r w:rsidRPr="00B710E8">
        <w:rPr>
          <w:rFonts w:eastAsia="PMingLiU" w:cs="Tahoma"/>
          <w:color w:val="000000"/>
          <w:szCs w:val="18"/>
        </w:rPr>
        <w:t>，直接存取</w:t>
      </w:r>
      <w:r w:rsidRPr="00B710E8">
        <w:rPr>
          <w:rFonts w:eastAsia="PMingLiU" w:cs="Tahoma"/>
          <w:color w:val="000000"/>
          <w:szCs w:val="18"/>
        </w:rPr>
        <w:t xml:space="preserve"> Bing Maps </w:t>
      </w:r>
      <w:r w:rsidRPr="00B710E8">
        <w:rPr>
          <w:rFonts w:eastAsia="PMingLiU" w:cs="Tahoma"/>
          <w:color w:val="000000"/>
          <w:szCs w:val="18"/>
        </w:rPr>
        <w:t>技術支援小組。</w:t>
      </w:r>
      <w:r w:rsidRPr="00B710E8">
        <w:rPr>
          <w:rFonts w:eastAsia="PMingLiU" w:cs="Tahoma"/>
          <w:color w:val="000000"/>
          <w:szCs w:val="18"/>
          <w:lang w:eastAsia="zh-TW"/>
        </w:rPr>
        <w:t>如需緊急服務相關問題，客戶亦得於緊急服務休息時間</w:t>
      </w:r>
      <w:r w:rsidRPr="00B710E8">
        <w:rPr>
          <w:rFonts w:eastAsia="PMingLiU" w:cs="Tahoma"/>
          <w:color w:val="000000"/>
          <w:szCs w:val="18"/>
          <w:lang w:eastAsia="zh-TW"/>
        </w:rPr>
        <w:t xml:space="preserve"> (2 AM – 8 AM GMT) </w:t>
      </w:r>
      <w:r w:rsidRPr="00B710E8">
        <w:rPr>
          <w:rFonts w:eastAsia="PMingLiU" w:cs="Tahoma"/>
          <w:color w:val="000000"/>
          <w:szCs w:val="18"/>
          <w:lang w:eastAsia="zh-TW"/>
        </w:rPr>
        <w:t>存取支援小組</w:t>
      </w:r>
      <w:r w:rsidRPr="00B710E8">
        <w:rPr>
          <w:rFonts w:eastAsia="PMingLiU" w:cs="Tahoma"/>
          <w:color w:val="000000"/>
          <w:szCs w:val="18"/>
          <w:lang w:eastAsia="zh-TW"/>
        </w:rPr>
        <w:t xml:space="preserve"> (</w:t>
      </w:r>
      <w:r w:rsidRPr="00B710E8">
        <w:rPr>
          <w:rFonts w:eastAsia="PMingLiU" w:cs="Tahoma"/>
          <w:color w:val="000000"/>
          <w:szCs w:val="18"/>
          <w:lang w:eastAsia="zh-TW"/>
        </w:rPr>
        <w:t>僅得透過以下電話號碼</w:t>
      </w:r>
      <w:r w:rsidRPr="00B710E8">
        <w:rPr>
          <w:rFonts w:eastAsia="PMingLiU" w:cs="Tahoma"/>
          <w:color w:val="000000"/>
          <w:szCs w:val="18"/>
          <w:lang w:eastAsia="zh-TW"/>
        </w:rPr>
        <w:t>)</w:t>
      </w:r>
      <w:r w:rsidRPr="00B710E8">
        <w:rPr>
          <w:rFonts w:eastAsia="PMingLiU" w:cs="Tahoma"/>
          <w:color w:val="000000"/>
          <w:szCs w:val="18"/>
          <w:lang w:eastAsia="zh-TW"/>
        </w:rPr>
        <w:t>。所有其他於休息時間報告之其他問題將推遲至正常營業時間處理。支援小組或其任何繼任者之聯絡方式如下：</w:t>
      </w:r>
    </w:p>
    <w:p w:rsidR="004640EC" w:rsidRPr="00B710E8" w:rsidRDefault="004640EC" w:rsidP="004640EC">
      <w:pPr>
        <w:ind w:left="720"/>
        <w:rPr>
          <w:rFonts w:eastAsia="PMingLiU" w:cs="Tahoma"/>
          <w:szCs w:val="18"/>
          <w:lang w:eastAsia="zh-TW"/>
        </w:rPr>
      </w:pPr>
    </w:p>
    <w:p w:rsidR="004640EC" w:rsidRPr="00B710E8" w:rsidRDefault="004640EC" w:rsidP="004640EC">
      <w:pPr>
        <w:ind w:left="720"/>
        <w:rPr>
          <w:rFonts w:eastAsia="PMingLiU" w:cs="Tahoma"/>
          <w:szCs w:val="18"/>
          <w:lang w:eastAsia="zh-TW"/>
        </w:rPr>
      </w:pPr>
      <w:r w:rsidRPr="00B710E8">
        <w:rPr>
          <w:rFonts w:eastAsia="PMingLiU" w:cs="Tahoma"/>
          <w:color w:val="000000"/>
          <w:szCs w:val="18"/>
          <w:lang w:eastAsia="zh-TW"/>
        </w:rPr>
        <w:t>電子郵件：</w:t>
      </w:r>
    </w:p>
    <w:p w:rsidR="004640EC" w:rsidRPr="00B710E8" w:rsidRDefault="002F4E68" w:rsidP="004640EC">
      <w:pPr>
        <w:ind w:left="720"/>
        <w:rPr>
          <w:rFonts w:eastAsia="PMingLiU" w:cs="Tahoma"/>
          <w:szCs w:val="18"/>
          <w:lang w:eastAsia="zh-TW"/>
        </w:rPr>
      </w:pPr>
      <w:hyperlink r:id="rId44" w:history="1">
        <w:r w:rsidR="00316801" w:rsidRPr="00B710E8">
          <w:rPr>
            <w:rStyle w:val="Hyperlink"/>
            <w:rFonts w:eastAsia="PMingLiU" w:cs="Tahoma"/>
            <w:szCs w:val="18"/>
            <w:lang w:eastAsia="zh-TW"/>
          </w:rPr>
          <w:t>bmesupp@microsoft.com</w:t>
        </w:r>
      </w:hyperlink>
    </w:p>
    <w:p w:rsidR="004640EC" w:rsidRPr="00B710E8" w:rsidRDefault="004640EC" w:rsidP="004640EC">
      <w:pPr>
        <w:ind w:left="720"/>
        <w:rPr>
          <w:rFonts w:eastAsia="PMingLiU" w:cs="Tahoma"/>
          <w:szCs w:val="18"/>
          <w:lang w:eastAsia="zh-TW"/>
        </w:rPr>
      </w:pPr>
    </w:p>
    <w:p w:rsidR="004640EC" w:rsidRPr="00B710E8" w:rsidRDefault="004640EC" w:rsidP="004640EC">
      <w:pPr>
        <w:ind w:left="720"/>
        <w:rPr>
          <w:rFonts w:eastAsia="PMingLiU" w:cs="Tahoma"/>
          <w:szCs w:val="18"/>
          <w:lang w:eastAsia="zh-TW"/>
        </w:rPr>
      </w:pPr>
      <w:r w:rsidRPr="00B710E8">
        <w:rPr>
          <w:rFonts w:eastAsia="PMingLiU" w:cs="Tahoma"/>
          <w:color w:val="000000"/>
          <w:szCs w:val="18"/>
          <w:lang w:eastAsia="zh-TW"/>
        </w:rPr>
        <w:t>電話：</w:t>
      </w:r>
    </w:p>
    <w:p w:rsidR="004640EC" w:rsidRPr="00B710E8" w:rsidRDefault="004640EC" w:rsidP="004640EC">
      <w:pPr>
        <w:ind w:left="720"/>
        <w:rPr>
          <w:rFonts w:eastAsia="PMingLiU" w:cs="Tahoma"/>
          <w:szCs w:val="18"/>
          <w:lang w:eastAsia="zh-TW"/>
        </w:rPr>
      </w:pPr>
      <w:r w:rsidRPr="00B710E8">
        <w:rPr>
          <w:rFonts w:eastAsia="PMingLiU" w:cs="Tahoma"/>
          <w:color w:val="000000"/>
          <w:szCs w:val="18"/>
          <w:lang w:eastAsia="zh-TW"/>
        </w:rPr>
        <w:t>+1 (800) 552-8872 (</w:t>
      </w:r>
      <w:r w:rsidRPr="00B710E8">
        <w:rPr>
          <w:rFonts w:eastAsia="PMingLiU" w:cs="Tahoma"/>
          <w:color w:val="000000"/>
          <w:szCs w:val="18"/>
          <w:lang w:eastAsia="zh-TW"/>
        </w:rPr>
        <w:t>美國及加拿大境內</w:t>
      </w:r>
      <w:r w:rsidRPr="00B710E8">
        <w:rPr>
          <w:rFonts w:eastAsia="PMingLiU" w:cs="Tahoma"/>
          <w:color w:val="000000"/>
          <w:szCs w:val="18"/>
          <w:lang w:eastAsia="zh-TW"/>
        </w:rPr>
        <w:t>)</w:t>
      </w:r>
    </w:p>
    <w:p w:rsidR="004640EC" w:rsidRPr="00B710E8" w:rsidRDefault="004640EC" w:rsidP="004640EC">
      <w:pPr>
        <w:ind w:left="720"/>
        <w:rPr>
          <w:rFonts w:eastAsia="PMingLiU" w:cs="Tahoma"/>
          <w:szCs w:val="18"/>
          <w:lang w:eastAsia="zh-TW"/>
        </w:rPr>
      </w:pPr>
      <w:r w:rsidRPr="00B710E8">
        <w:rPr>
          <w:rFonts w:eastAsia="PMingLiU" w:cs="Tahoma"/>
          <w:color w:val="000000"/>
          <w:szCs w:val="18"/>
          <w:lang w:eastAsia="zh-TW"/>
        </w:rPr>
        <w:t>+1 (425) 705-2737 (</w:t>
      </w:r>
      <w:r w:rsidRPr="00B710E8">
        <w:rPr>
          <w:rFonts w:eastAsia="PMingLiU" w:cs="Tahoma"/>
          <w:color w:val="000000"/>
          <w:szCs w:val="18"/>
          <w:lang w:eastAsia="zh-TW"/>
        </w:rPr>
        <w:t>美國及加拿大以外之地區</w:t>
      </w:r>
      <w:r w:rsidRPr="00B710E8">
        <w:rPr>
          <w:rFonts w:eastAsia="PMingLiU" w:cs="Tahoma"/>
          <w:color w:val="000000"/>
          <w:szCs w:val="18"/>
          <w:lang w:eastAsia="zh-TW"/>
        </w:rPr>
        <w:t>)</w:t>
      </w:r>
    </w:p>
    <w:p w:rsidR="004640EC" w:rsidRPr="00B710E8" w:rsidRDefault="004640EC" w:rsidP="004640EC">
      <w:pPr>
        <w:ind w:left="720"/>
        <w:rPr>
          <w:rFonts w:eastAsia="PMingLiU" w:cs="Tahoma"/>
          <w:szCs w:val="18"/>
          <w:lang w:eastAsia="zh-TW"/>
        </w:rPr>
      </w:pPr>
    </w:p>
    <w:p w:rsidR="004640EC" w:rsidRPr="00B710E8" w:rsidRDefault="004640EC" w:rsidP="004640EC">
      <w:pPr>
        <w:ind w:left="720"/>
        <w:rPr>
          <w:rFonts w:eastAsia="PMingLiU" w:cs="Tahoma"/>
          <w:szCs w:val="18"/>
        </w:rPr>
      </w:pPr>
      <w:r w:rsidRPr="00B710E8">
        <w:rPr>
          <w:rFonts w:eastAsia="PMingLiU" w:cs="Tahoma"/>
          <w:color w:val="000000"/>
          <w:szCs w:val="18"/>
        </w:rPr>
        <w:t>網路表單</w:t>
      </w:r>
    </w:p>
    <w:p w:rsidR="004640EC" w:rsidRPr="00B710E8" w:rsidRDefault="002F4E68" w:rsidP="004640EC">
      <w:pPr>
        <w:ind w:left="720"/>
        <w:rPr>
          <w:rFonts w:eastAsia="PMingLiU" w:cs="Tahoma"/>
          <w:szCs w:val="18"/>
        </w:rPr>
      </w:pPr>
      <w:hyperlink r:id="rId45" w:history="1">
        <w:r w:rsidR="00316801" w:rsidRPr="00B710E8">
          <w:rPr>
            <w:rStyle w:val="Hyperlink"/>
            <w:rFonts w:eastAsia="PMingLiU" w:cs="Tahoma"/>
            <w:szCs w:val="18"/>
          </w:rPr>
          <w:t>https://support.microsoft.com/oas/default.aspx?prid=13766&amp;st=1</w:t>
        </w:r>
      </w:hyperlink>
    </w:p>
    <w:p w:rsidR="004640EC" w:rsidRPr="00B710E8" w:rsidRDefault="004640EC" w:rsidP="004640EC">
      <w:pPr>
        <w:ind w:left="720"/>
        <w:rPr>
          <w:rFonts w:eastAsia="PMingLiU" w:cs="Tahoma"/>
          <w:szCs w:val="18"/>
        </w:rPr>
      </w:pPr>
    </w:p>
    <w:p w:rsidR="004640EC" w:rsidRPr="00B710E8" w:rsidRDefault="004640EC" w:rsidP="004640EC">
      <w:pPr>
        <w:ind w:left="720"/>
        <w:rPr>
          <w:rFonts w:eastAsia="PMingLiU" w:cs="Tahoma"/>
          <w:szCs w:val="18"/>
          <w:lang w:eastAsia="zh-TW"/>
        </w:rPr>
      </w:pPr>
      <w:r w:rsidRPr="00B710E8">
        <w:rPr>
          <w:rFonts w:eastAsia="PMingLiU" w:cs="Tahoma"/>
          <w:b/>
          <w:bCs/>
          <w:color w:val="000000"/>
          <w:szCs w:val="18"/>
          <w:lang w:eastAsia="zh-TW"/>
        </w:rPr>
        <w:t>優先順序</w:t>
      </w:r>
      <w:r w:rsidRPr="00980CF9">
        <w:rPr>
          <w:rFonts w:eastAsia="PMingLiU" w:cs="Tahoma"/>
          <w:b/>
          <w:bCs/>
          <w:color w:val="000000"/>
          <w:szCs w:val="18"/>
          <w:lang w:eastAsia="zh-TW"/>
        </w:rPr>
        <w:t>。</w:t>
      </w:r>
      <w:r w:rsidRPr="00B710E8">
        <w:rPr>
          <w:rFonts w:eastAsia="PMingLiU" w:cs="Tahoma"/>
          <w:color w:val="000000"/>
          <w:szCs w:val="18"/>
          <w:lang w:eastAsia="zh-TW"/>
        </w:rPr>
        <w:t>所有</w:t>
      </w:r>
      <w:r w:rsidRPr="00B710E8">
        <w:rPr>
          <w:rFonts w:eastAsia="PMingLiU" w:cs="Tahoma"/>
          <w:color w:val="000000"/>
          <w:szCs w:val="18"/>
          <w:lang w:eastAsia="zh-TW"/>
        </w:rPr>
        <w:t xml:space="preserve"> Bing Maps </w:t>
      </w:r>
      <w:r w:rsidRPr="00B710E8">
        <w:rPr>
          <w:rFonts w:eastAsia="PMingLiU" w:cs="Tahoma"/>
          <w:color w:val="000000"/>
          <w:szCs w:val="18"/>
          <w:lang w:eastAsia="zh-TW"/>
        </w:rPr>
        <w:t>客戶對支援小組的支援要求，將指定為嚴重等級</w:t>
      </w:r>
      <w:r w:rsidRPr="00B710E8">
        <w:rPr>
          <w:rFonts w:eastAsia="PMingLiU" w:cs="Tahoma"/>
          <w:color w:val="000000"/>
          <w:szCs w:val="18"/>
          <w:lang w:eastAsia="zh-TW"/>
        </w:rPr>
        <w:t xml:space="preserve"> A</w:t>
      </w:r>
      <w:r w:rsidRPr="00B710E8">
        <w:rPr>
          <w:rFonts w:eastAsia="PMingLiU" w:cs="Tahoma"/>
          <w:color w:val="000000"/>
          <w:szCs w:val="18"/>
          <w:lang w:eastAsia="zh-TW"/>
        </w:rPr>
        <w:t>、</w:t>
      </w:r>
      <w:r w:rsidRPr="00B710E8">
        <w:rPr>
          <w:rFonts w:eastAsia="PMingLiU" w:cs="Tahoma"/>
          <w:color w:val="000000"/>
          <w:szCs w:val="18"/>
          <w:lang w:eastAsia="zh-TW"/>
        </w:rPr>
        <w:t>B</w:t>
      </w:r>
      <w:r w:rsidRPr="00B710E8">
        <w:rPr>
          <w:rFonts w:eastAsia="PMingLiU" w:cs="Tahoma"/>
          <w:color w:val="000000"/>
          <w:szCs w:val="18"/>
          <w:lang w:eastAsia="zh-TW"/>
        </w:rPr>
        <w:t>、</w:t>
      </w:r>
      <w:r w:rsidRPr="00B710E8">
        <w:rPr>
          <w:rFonts w:eastAsia="PMingLiU" w:cs="Tahoma"/>
          <w:color w:val="000000"/>
          <w:szCs w:val="18"/>
          <w:lang w:eastAsia="zh-TW"/>
        </w:rPr>
        <w:t xml:space="preserve">C </w:t>
      </w:r>
      <w:r w:rsidRPr="00B710E8">
        <w:rPr>
          <w:rFonts w:eastAsia="PMingLiU" w:cs="Tahoma"/>
          <w:color w:val="000000"/>
          <w:szCs w:val="18"/>
          <w:lang w:eastAsia="zh-TW"/>
        </w:rPr>
        <w:t>或</w:t>
      </w:r>
      <w:r w:rsidRPr="00B710E8">
        <w:rPr>
          <w:rFonts w:eastAsia="PMingLiU" w:cs="Tahoma"/>
          <w:color w:val="000000"/>
          <w:szCs w:val="18"/>
          <w:lang w:eastAsia="zh-TW"/>
        </w:rPr>
        <w:t xml:space="preserve"> D</w:t>
      </w:r>
      <w:r w:rsidRPr="00B710E8">
        <w:rPr>
          <w:rFonts w:eastAsia="PMingLiU" w:cs="Tahoma"/>
          <w:color w:val="000000"/>
          <w:szCs w:val="18"/>
          <w:lang w:eastAsia="zh-TW"/>
        </w:rPr>
        <w:t>，依以下「嚴重等級」和「目標回應時間」表所述。支援工程師將依照下表中所述之「目標回應時間」進行回應。支援工程師將依照下表的「服務問題說明」判斷最終的嚴重等級指定。</w:t>
      </w:r>
    </w:p>
    <w:p w:rsidR="00B710E8" w:rsidRDefault="00B710E8" w:rsidP="004640EC">
      <w:pPr>
        <w:ind w:left="720"/>
        <w:rPr>
          <w:rFonts w:eastAsia="PMingLiU" w:cs="Tahoma"/>
          <w:b/>
          <w:bCs/>
          <w:color w:val="000000"/>
          <w:szCs w:val="18"/>
          <w:lang w:eastAsia="zh-TW"/>
        </w:rPr>
      </w:pPr>
    </w:p>
    <w:p w:rsidR="00B710E8" w:rsidRDefault="00B710E8" w:rsidP="004640EC">
      <w:pPr>
        <w:ind w:left="720"/>
        <w:rPr>
          <w:rFonts w:eastAsia="PMingLiU" w:cs="Tahoma"/>
          <w:b/>
          <w:bCs/>
          <w:color w:val="000000"/>
          <w:szCs w:val="18"/>
          <w:lang w:eastAsia="zh-TW"/>
        </w:rPr>
      </w:pPr>
    </w:p>
    <w:p w:rsidR="00B710E8" w:rsidRDefault="00B710E8" w:rsidP="004640EC">
      <w:pPr>
        <w:ind w:left="720"/>
        <w:rPr>
          <w:rFonts w:eastAsia="PMingLiU" w:cs="Tahoma"/>
          <w:b/>
          <w:bCs/>
          <w:color w:val="000000"/>
          <w:szCs w:val="18"/>
          <w:lang w:eastAsia="zh-TW"/>
        </w:rPr>
      </w:pPr>
    </w:p>
    <w:p w:rsidR="00B710E8" w:rsidRDefault="00B710E8" w:rsidP="004640EC">
      <w:pPr>
        <w:ind w:left="720"/>
        <w:rPr>
          <w:rFonts w:eastAsia="PMingLiU" w:cs="Tahoma"/>
          <w:b/>
          <w:bCs/>
          <w:color w:val="000000"/>
          <w:szCs w:val="18"/>
          <w:lang w:eastAsia="zh-TW"/>
        </w:rPr>
      </w:pPr>
    </w:p>
    <w:p w:rsidR="004640EC" w:rsidRPr="00B710E8" w:rsidRDefault="004640EC" w:rsidP="004640EC">
      <w:pPr>
        <w:ind w:left="720"/>
        <w:rPr>
          <w:rFonts w:eastAsia="PMingLiU" w:cs="Tahoma"/>
          <w:szCs w:val="18"/>
          <w:lang w:eastAsia="zh-TW"/>
        </w:rPr>
      </w:pPr>
      <w:r w:rsidRPr="00B710E8">
        <w:rPr>
          <w:rFonts w:eastAsia="PMingLiU" w:cs="Tahoma"/>
          <w:b/>
          <w:bCs/>
          <w:color w:val="000000"/>
          <w:szCs w:val="18"/>
          <w:lang w:eastAsia="zh-TW"/>
        </w:rPr>
        <w:t>正常營業時間嚴重等級和目標回應時間：</w:t>
      </w:r>
    </w:p>
    <w:p w:rsidR="004640EC" w:rsidRPr="001A449E" w:rsidRDefault="004640EC" w:rsidP="004640EC">
      <w:pPr>
        <w:ind w:left="720"/>
        <w:rPr>
          <w:rFonts w:eastAsia="PMingLiU" w:cs="Tahoma"/>
          <w:lang w:eastAsia="zh-TW"/>
        </w:rPr>
      </w:pPr>
    </w:p>
    <w:tbl>
      <w:tblPr>
        <w:tblW w:w="8748" w:type="dxa"/>
        <w:tblInd w:w="738" w:type="dxa"/>
        <w:tblCellMar>
          <w:left w:w="0" w:type="dxa"/>
          <w:right w:w="0" w:type="dxa"/>
        </w:tblCellMar>
        <w:tblLook w:val="04A0" w:firstRow="1" w:lastRow="0" w:firstColumn="1" w:lastColumn="0" w:noHBand="0" w:noVBand="1"/>
      </w:tblPr>
      <w:tblGrid>
        <w:gridCol w:w="1576"/>
        <w:gridCol w:w="2052"/>
        <w:gridCol w:w="5120"/>
      </w:tblGrid>
      <w:tr w:rsidR="004640EC" w:rsidRPr="001A449E" w:rsidTr="008350E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b/>
                <w:bCs/>
                <w:color w:val="000000"/>
                <w:szCs w:val="18"/>
              </w:rPr>
              <w:t>目標回應時間</w:t>
            </w:r>
          </w:p>
        </w:tc>
        <w:tc>
          <w:tcPr>
            <w:tcW w:w="51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b/>
                <w:bCs/>
                <w:color w:val="000000"/>
                <w:szCs w:val="18"/>
              </w:rPr>
              <w:t>服務問題說明</w:t>
            </w:r>
          </w:p>
        </w:tc>
      </w:tr>
      <w:tr w:rsidR="004640EC" w:rsidRPr="001A449E" w:rsidTr="008350E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嚴重性</w:t>
            </w:r>
            <w:r w:rsidRPr="001A449E">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營業時間</w:t>
            </w:r>
            <w:r w:rsidRPr="001A449E">
              <w:rPr>
                <w:rFonts w:eastAsia="PMingLiU" w:cs="Tahoma"/>
                <w:color w:val="000000"/>
                <w:szCs w:val="18"/>
              </w:rPr>
              <w:t xml:space="preserve"> 1 </w:t>
            </w:r>
            <w:r w:rsidRPr="001A449E">
              <w:rPr>
                <w:rFonts w:eastAsia="PMingLiU" w:cs="Tahoma"/>
                <w:color w:val="000000"/>
                <w:szCs w:val="18"/>
              </w:rPr>
              <w:t>小時</w:t>
            </w:r>
          </w:p>
        </w:tc>
        <w:tc>
          <w:tcPr>
            <w:tcW w:w="5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lang w:eastAsia="zh-TW"/>
              </w:rPr>
            </w:pPr>
            <w:r w:rsidRPr="001A449E">
              <w:rPr>
                <w:rFonts w:eastAsia="PMingLiU" w:cs="Tahoma"/>
                <w:color w:val="000000"/>
                <w:szCs w:val="18"/>
                <w:lang w:eastAsia="zh-TW"/>
              </w:rPr>
              <w:t>客戶回報服務故障或其他對生產應用程式而言很重要的問題。</w:t>
            </w:r>
          </w:p>
        </w:tc>
      </w:tr>
      <w:tr w:rsidR="004640EC" w:rsidRPr="001A449E" w:rsidTr="008350E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嚴重性</w:t>
            </w:r>
            <w:r w:rsidRPr="001A449E">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營業時間</w:t>
            </w:r>
            <w:r w:rsidRPr="001A449E">
              <w:rPr>
                <w:rFonts w:eastAsia="PMingLiU" w:cs="Tahoma"/>
                <w:color w:val="000000"/>
                <w:szCs w:val="18"/>
              </w:rPr>
              <w:t xml:space="preserve"> 4 </w:t>
            </w:r>
            <w:r w:rsidRPr="001A449E">
              <w:rPr>
                <w:rFonts w:eastAsia="PMingLiU" w:cs="Tahoma"/>
                <w:color w:val="000000"/>
                <w:szCs w:val="18"/>
              </w:rPr>
              <w:t>小時</w:t>
            </w:r>
          </w:p>
        </w:tc>
        <w:tc>
          <w:tcPr>
            <w:tcW w:w="5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lang w:eastAsia="zh-TW"/>
              </w:rPr>
            </w:pPr>
            <w:r w:rsidRPr="001A449E">
              <w:rPr>
                <w:rFonts w:eastAsia="PMingLiU" w:cs="Tahoma"/>
                <w:color w:val="000000"/>
                <w:szCs w:val="18"/>
                <w:lang w:eastAsia="zh-TW"/>
              </w:rPr>
              <w:t>客戶回報會對生產應用程式造成重大問題之主要問題。</w:t>
            </w:r>
          </w:p>
        </w:tc>
      </w:tr>
      <w:tr w:rsidR="004640EC" w:rsidRPr="001A449E" w:rsidTr="008350E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嚴重性</w:t>
            </w:r>
            <w:r w:rsidRPr="001A449E">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 xml:space="preserve">1 </w:t>
            </w:r>
            <w:r w:rsidRPr="001A449E">
              <w:rPr>
                <w:rFonts w:eastAsia="PMingLiU" w:cs="Tahoma"/>
                <w:color w:val="000000"/>
                <w:szCs w:val="18"/>
              </w:rPr>
              <w:t>個營業日</w:t>
            </w:r>
          </w:p>
        </w:tc>
        <w:tc>
          <w:tcPr>
            <w:tcW w:w="5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lang w:eastAsia="zh-TW"/>
              </w:rPr>
            </w:pPr>
            <w:r w:rsidRPr="001A449E">
              <w:rPr>
                <w:rFonts w:eastAsia="PMingLiU" w:cs="Tahoma"/>
                <w:color w:val="000000"/>
                <w:szCs w:val="18"/>
                <w:lang w:eastAsia="zh-TW"/>
              </w:rPr>
              <w:t>客戶回報非重大問題</w:t>
            </w:r>
            <w:r w:rsidRPr="001A449E">
              <w:rPr>
                <w:rFonts w:eastAsia="PMingLiU" w:cs="Tahoma"/>
                <w:color w:val="000000"/>
                <w:szCs w:val="18"/>
                <w:lang w:eastAsia="zh-TW"/>
              </w:rPr>
              <w:t xml:space="preserve"> (</w:t>
            </w:r>
            <w:r w:rsidRPr="001A449E">
              <w:rPr>
                <w:rFonts w:eastAsia="PMingLiU" w:cs="Tahoma"/>
                <w:color w:val="000000"/>
                <w:szCs w:val="18"/>
                <w:lang w:eastAsia="zh-TW"/>
              </w:rPr>
              <w:t>例如一般的開發或產品問題</w:t>
            </w:r>
            <w:r w:rsidRPr="001A449E">
              <w:rPr>
                <w:rFonts w:eastAsia="PMingLiU" w:cs="Tahoma"/>
                <w:color w:val="000000"/>
                <w:szCs w:val="18"/>
                <w:lang w:eastAsia="zh-TW"/>
              </w:rPr>
              <w:t>)</w:t>
            </w:r>
            <w:r w:rsidRPr="001A449E">
              <w:rPr>
                <w:rFonts w:eastAsia="PMingLiU" w:cs="Tahoma"/>
                <w:color w:val="000000"/>
                <w:szCs w:val="18"/>
                <w:lang w:eastAsia="zh-TW"/>
              </w:rPr>
              <w:t>。</w:t>
            </w:r>
          </w:p>
        </w:tc>
      </w:tr>
      <w:tr w:rsidR="004640EC" w:rsidRPr="001A449E" w:rsidTr="008350E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嚴重性</w:t>
            </w:r>
            <w:r w:rsidRPr="001A449E">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 xml:space="preserve">3 </w:t>
            </w:r>
            <w:r w:rsidRPr="001A449E">
              <w:rPr>
                <w:rFonts w:eastAsia="PMingLiU" w:cs="Tahoma"/>
                <w:color w:val="000000"/>
                <w:szCs w:val="18"/>
              </w:rPr>
              <w:t>個營業日</w:t>
            </w:r>
          </w:p>
        </w:tc>
        <w:tc>
          <w:tcPr>
            <w:tcW w:w="5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lang w:eastAsia="zh-TW"/>
              </w:rPr>
            </w:pPr>
            <w:r w:rsidRPr="001A449E">
              <w:rPr>
                <w:rFonts w:eastAsia="PMingLiU" w:cs="Tahoma"/>
                <w:color w:val="000000"/>
                <w:szCs w:val="18"/>
                <w:lang w:eastAsia="zh-TW"/>
              </w:rPr>
              <w:t>客戶針對地圖、駕駛方向或地理編碼問題提供回饋意見。</w:t>
            </w:r>
          </w:p>
        </w:tc>
      </w:tr>
    </w:tbl>
    <w:p w:rsidR="004640EC" w:rsidRPr="001A449E" w:rsidRDefault="004640EC" w:rsidP="004640EC">
      <w:pPr>
        <w:ind w:left="720"/>
        <w:rPr>
          <w:rFonts w:eastAsia="PMingLiU" w:cs="Tahoma"/>
          <w:lang w:eastAsia="zh-TW"/>
        </w:rPr>
      </w:pPr>
    </w:p>
    <w:p w:rsidR="004640EC" w:rsidRPr="001A449E" w:rsidRDefault="004640EC" w:rsidP="004640EC">
      <w:pPr>
        <w:ind w:left="720"/>
        <w:rPr>
          <w:rFonts w:eastAsia="PMingLiU" w:cs="Tahoma"/>
          <w:lang w:eastAsia="zh-TW"/>
        </w:rPr>
      </w:pPr>
      <w:r w:rsidRPr="001A449E">
        <w:rPr>
          <w:rFonts w:eastAsia="PMingLiU" w:cs="Tahoma"/>
          <w:b/>
          <w:bCs/>
          <w:color w:val="000000"/>
          <w:szCs w:val="18"/>
          <w:lang w:eastAsia="zh-TW"/>
        </w:rPr>
        <w:t>全年無休之</w:t>
      </w:r>
      <w:r w:rsidRPr="001A449E">
        <w:rPr>
          <w:rFonts w:eastAsia="PMingLiU" w:cs="Tahoma"/>
          <w:b/>
          <w:bCs/>
          <w:color w:val="000000"/>
          <w:szCs w:val="18"/>
          <w:lang w:eastAsia="zh-TW"/>
        </w:rPr>
        <w:t xml:space="preserve"> Bing Maps </w:t>
      </w:r>
      <w:r w:rsidRPr="001A449E">
        <w:rPr>
          <w:rFonts w:eastAsia="PMingLiU" w:cs="Tahoma"/>
          <w:b/>
          <w:bCs/>
          <w:color w:val="000000"/>
          <w:szCs w:val="18"/>
          <w:lang w:eastAsia="zh-TW"/>
        </w:rPr>
        <w:t>客戶故障緊急支援聯絡資訊：</w:t>
      </w:r>
    </w:p>
    <w:p w:rsidR="004640EC" w:rsidRPr="001A449E" w:rsidRDefault="004640EC" w:rsidP="004640EC">
      <w:pPr>
        <w:ind w:left="720"/>
        <w:rPr>
          <w:rFonts w:eastAsia="PMingLiU" w:cs="Tahoma"/>
          <w:lang w:eastAsia="zh-TW"/>
        </w:rPr>
      </w:pPr>
    </w:p>
    <w:p w:rsidR="004640EC" w:rsidRPr="001A449E" w:rsidRDefault="004640EC" w:rsidP="004640EC">
      <w:pPr>
        <w:ind w:left="720"/>
        <w:rPr>
          <w:rFonts w:eastAsia="PMingLiU" w:cs="Tahoma"/>
          <w:lang w:eastAsia="zh-TW"/>
        </w:rPr>
      </w:pPr>
      <w:r w:rsidRPr="001A449E">
        <w:rPr>
          <w:rFonts w:eastAsia="PMingLiU" w:cs="Tahoma"/>
          <w:szCs w:val="18"/>
          <w:lang w:eastAsia="zh-TW"/>
        </w:rPr>
        <w:t>電話：</w:t>
      </w:r>
    </w:p>
    <w:p w:rsidR="004640EC" w:rsidRPr="001A449E" w:rsidRDefault="004640EC" w:rsidP="004640EC">
      <w:pPr>
        <w:ind w:left="720"/>
        <w:rPr>
          <w:rFonts w:eastAsia="PMingLiU" w:cs="Tahoma"/>
          <w:lang w:eastAsia="zh-TW"/>
        </w:rPr>
      </w:pPr>
      <w:r w:rsidRPr="001A449E">
        <w:rPr>
          <w:rFonts w:eastAsia="PMingLiU" w:cs="Tahoma"/>
          <w:color w:val="000000"/>
          <w:szCs w:val="18"/>
          <w:lang w:eastAsia="zh-TW"/>
        </w:rPr>
        <w:t>+1 (800) 552-8872 (</w:t>
      </w:r>
      <w:r w:rsidRPr="001A449E">
        <w:rPr>
          <w:rFonts w:eastAsia="PMingLiU" w:cs="Tahoma"/>
          <w:color w:val="000000"/>
          <w:szCs w:val="18"/>
          <w:lang w:eastAsia="zh-TW"/>
        </w:rPr>
        <w:t>美國及加拿大境內</w:t>
      </w:r>
      <w:r w:rsidRPr="001A449E">
        <w:rPr>
          <w:rFonts w:eastAsia="PMingLiU" w:cs="Tahoma"/>
          <w:color w:val="000000"/>
          <w:szCs w:val="18"/>
          <w:lang w:eastAsia="zh-TW"/>
        </w:rPr>
        <w:t>)</w:t>
      </w:r>
    </w:p>
    <w:p w:rsidR="004640EC" w:rsidRPr="001A449E" w:rsidRDefault="004640EC" w:rsidP="004640EC">
      <w:pPr>
        <w:ind w:left="720"/>
        <w:rPr>
          <w:rFonts w:eastAsia="PMingLiU" w:cs="Tahoma"/>
          <w:lang w:eastAsia="zh-TW"/>
        </w:rPr>
      </w:pPr>
      <w:r w:rsidRPr="001A449E">
        <w:rPr>
          <w:rFonts w:eastAsia="PMingLiU" w:cs="Tahoma"/>
          <w:color w:val="000000"/>
          <w:szCs w:val="18"/>
          <w:lang w:eastAsia="zh-TW"/>
        </w:rPr>
        <w:t>+1 (425) 705-2737 (</w:t>
      </w:r>
      <w:r w:rsidRPr="001A449E">
        <w:rPr>
          <w:rFonts w:eastAsia="PMingLiU" w:cs="Tahoma"/>
          <w:color w:val="000000"/>
          <w:szCs w:val="18"/>
          <w:lang w:eastAsia="zh-TW"/>
        </w:rPr>
        <w:t>美國及加拿大以外之地區</w:t>
      </w:r>
      <w:r w:rsidRPr="001A449E">
        <w:rPr>
          <w:rFonts w:eastAsia="PMingLiU" w:cs="Tahoma"/>
          <w:color w:val="000000"/>
          <w:szCs w:val="18"/>
          <w:lang w:eastAsia="zh-TW"/>
        </w:rPr>
        <w:t>)</w:t>
      </w:r>
    </w:p>
    <w:p w:rsidR="004640EC" w:rsidRPr="001A449E" w:rsidRDefault="004640EC" w:rsidP="004640EC">
      <w:pPr>
        <w:ind w:left="720"/>
        <w:rPr>
          <w:rFonts w:eastAsia="PMingLiU" w:cs="Tahoma"/>
          <w:lang w:eastAsia="zh-TW"/>
        </w:rPr>
      </w:pPr>
    </w:p>
    <w:p w:rsidR="004640EC" w:rsidRPr="001A449E" w:rsidRDefault="004640EC" w:rsidP="004640EC">
      <w:pPr>
        <w:ind w:left="720"/>
        <w:rPr>
          <w:rFonts w:eastAsia="PMingLiU" w:cs="Tahoma"/>
          <w:lang w:eastAsia="zh-TW"/>
        </w:rPr>
      </w:pPr>
      <w:r w:rsidRPr="001A449E">
        <w:rPr>
          <w:rFonts w:eastAsia="PMingLiU" w:cs="Tahoma"/>
          <w:color w:val="000000"/>
          <w:szCs w:val="18"/>
          <w:lang w:eastAsia="zh-TW"/>
        </w:rPr>
        <w:t>重要通知：全年無休</w:t>
      </w:r>
      <w:r w:rsidRPr="001A449E">
        <w:rPr>
          <w:rFonts w:eastAsia="PMingLiU" w:cs="Tahoma"/>
          <w:color w:val="000000"/>
          <w:szCs w:val="18"/>
          <w:lang w:eastAsia="zh-TW"/>
        </w:rPr>
        <w:t xml:space="preserve"> (</w:t>
      </w:r>
      <w:r w:rsidRPr="001A449E">
        <w:rPr>
          <w:rFonts w:eastAsia="PMingLiU" w:cs="Tahoma"/>
          <w:color w:val="000000"/>
          <w:szCs w:val="18"/>
          <w:lang w:eastAsia="zh-TW"/>
        </w:rPr>
        <w:t>非營業時間</w:t>
      </w:r>
      <w:r w:rsidRPr="001A449E">
        <w:rPr>
          <w:rFonts w:eastAsia="PMingLiU" w:cs="Tahoma"/>
          <w:color w:val="000000"/>
          <w:szCs w:val="18"/>
          <w:lang w:eastAsia="zh-TW"/>
        </w:rPr>
        <w:t xml:space="preserve">) </w:t>
      </w:r>
      <w:r w:rsidRPr="001A449E">
        <w:rPr>
          <w:rFonts w:eastAsia="PMingLiU" w:cs="Tahoma"/>
          <w:color w:val="000000"/>
          <w:szCs w:val="18"/>
          <w:lang w:eastAsia="zh-TW"/>
        </w:rPr>
        <w:t>之緊急支援僅提供給嚴重等級</w:t>
      </w:r>
      <w:r w:rsidRPr="001A449E">
        <w:rPr>
          <w:rFonts w:eastAsia="PMingLiU" w:cs="Tahoma"/>
          <w:color w:val="000000"/>
          <w:szCs w:val="18"/>
          <w:lang w:eastAsia="zh-TW"/>
        </w:rPr>
        <w:t xml:space="preserve"> A </w:t>
      </w:r>
      <w:r w:rsidRPr="001A449E">
        <w:rPr>
          <w:rFonts w:eastAsia="PMingLiU" w:cs="Tahoma"/>
          <w:color w:val="000000"/>
          <w:szCs w:val="18"/>
          <w:lang w:eastAsia="zh-TW"/>
        </w:rPr>
        <w:t>之問題</w:t>
      </w:r>
      <w:r w:rsidRPr="001A449E">
        <w:rPr>
          <w:rFonts w:eastAsia="PMingLiU" w:cs="Tahoma"/>
          <w:color w:val="000000"/>
          <w:szCs w:val="18"/>
          <w:lang w:eastAsia="zh-TW"/>
        </w:rPr>
        <w:t xml:space="preserve"> (</w:t>
      </w:r>
      <w:r w:rsidRPr="001A449E">
        <w:rPr>
          <w:rFonts w:eastAsia="PMingLiU" w:cs="Tahoma"/>
          <w:color w:val="000000"/>
          <w:szCs w:val="18"/>
          <w:lang w:eastAsia="zh-TW"/>
        </w:rPr>
        <w:t>服務故障或服務降級影響客戶之生產應用程式</w:t>
      </w:r>
      <w:r w:rsidRPr="001A449E">
        <w:rPr>
          <w:rFonts w:eastAsia="PMingLiU" w:cs="Tahoma"/>
          <w:color w:val="000000"/>
          <w:szCs w:val="18"/>
          <w:lang w:eastAsia="zh-TW"/>
        </w:rPr>
        <w:t>)</w:t>
      </w:r>
      <w:r w:rsidRPr="001A449E">
        <w:rPr>
          <w:rFonts w:eastAsia="PMingLiU" w:cs="Tahoma"/>
          <w:color w:val="000000"/>
          <w:szCs w:val="18"/>
          <w:lang w:eastAsia="zh-TW"/>
        </w:rPr>
        <w:t>。嚴重等級在</w:t>
      </w:r>
      <w:r w:rsidRPr="001A449E">
        <w:rPr>
          <w:rFonts w:eastAsia="PMingLiU" w:cs="Tahoma"/>
          <w:color w:val="000000"/>
          <w:szCs w:val="18"/>
          <w:lang w:eastAsia="zh-TW"/>
        </w:rPr>
        <w:t xml:space="preserve"> A </w:t>
      </w:r>
      <w:r w:rsidRPr="001A449E">
        <w:rPr>
          <w:rFonts w:eastAsia="PMingLiU" w:cs="Tahoma"/>
          <w:color w:val="000000"/>
          <w:szCs w:val="18"/>
          <w:lang w:eastAsia="zh-TW"/>
        </w:rPr>
        <w:t>以下之所有非營業時間提出的問題，</w:t>
      </w:r>
      <w:r w:rsidRPr="001A449E">
        <w:rPr>
          <w:rFonts w:eastAsia="PMingLiU" w:cs="Tahoma"/>
          <w:color w:val="000000"/>
          <w:szCs w:val="18"/>
          <w:lang w:eastAsia="zh-TW"/>
        </w:rPr>
        <w:t xml:space="preserve">Microsoft </w:t>
      </w:r>
      <w:r w:rsidRPr="001A449E">
        <w:rPr>
          <w:rFonts w:eastAsia="PMingLiU" w:cs="Tahoma"/>
          <w:color w:val="000000"/>
          <w:szCs w:val="18"/>
          <w:lang w:eastAsia="zh-TW"/>
        </w:rPr>
        <w:t>均將根據以上所列之「目標回應時間」於下一個營業日回應。同時，請注意透過電子郵件</w:t>
      </w:r>
      <w:r w:rsidRPr="001A449E">
        <w:rPr>
          <w:rFonts w:eastAsia="PMingLiU" w:cs="Tahoma"/>
          <w:color w:val="000000"/>
          <w:szCs w:val="18"/>
          <w:lang w:eastAsia="zh-TW"/>
        </w:rPr>
        <w:t xml:space="preserve"> (</w:t>
      </w:r>
      <w:hyperlink r:id="rId46" w:history="1">
        <w:r w:rsidRPr="001A449E">
          <w:rPr>
            <w:rStyle w:val="Hyperlink"/>
            <w:rFonts w:eastAsia="PMingLiU" w:cs="Tahoma"/>
            <w:szCs w:val="18"/>
            <w:lang w:eastAsia="zh-TW"/>
          </w:rPr>
          <w:t>bmesupp@microsoft.com</w:t>
        </w:r>
      </w:hyperlink>
      <w:r w:rsidRPr="001A449E">
        <w:rPr>
          <w:rFonts w:eastAsia="PMingLiU" w:cs="Tahoma"/>
          <w:color w:val="000000"/>
          <w:szCs w:val="18"/>
          <w:lang w:eastAsia="zh-TW"/>
        </w:rPr>
        <w:t xml:space="preserve">) </w:t>
      </w:r>
      <w:r w:rsidRPr="001A449E">
        <w:rPr>
          <w:rFonts w:eastAsia="PMingLiU" w:cs="Tahoma"/>
          <w:color w:val="000000"/>
          <w:szCs w:val="18"/>
          <w:lang w:eastAsia="zh-TW"/>
        </w:rPr>
        <w:t>或網路表單提交的問題在非</w:t>
      </w:r>
      <w:r w:rsidRPr="001A449E">
        <w:rPr>
          <w:rFonts w:eastAsia="PMingLiU" w:cs="Tahoma"/>
          <w:color w:val="000000"/>
          <w:szCs w:val="18"/>
          <w:lang w:eastAsia="zh-TW"/>
        </w:rPr>
        <w:t xml:space="preserve"> Bing Maps </w:t>
      </w:r>
      <w:r w:rsidRPr="001A449E">
        <w:rPr>
          <w:rFonts w:eastAsia="PMingLiU" w:cs="Tahoma"/>
          <w:color w:val="000000"/>
          <w:szCs w:val="18"/>
          <w:lang w:eastAsia="zh-TW"/>
        </w:rPr>
        <w:t>客戶支援小組的正常營業時間內，並未加以監控。</w:t>
      </w:r>
    </w:p>
    <w:p w:rsidR="004640EC" w:rsidRPr="001A449E" w:rsidRDefault="004640EC" w:rsidP="004640EC">
      <w:pPr>
        <w:ind w:left="720"/>
        <w:rPr>
          <w:rFonts w:eastAsia="PMingLiU" w:cs="Tahoma"/>
          <w:lang w:eastAsia="zh-TW"/>
        </w:rPr>
      </w:pPr>
    </w:p>
    <w:p w:rsidR="004640EC" w:rsidRPr="001A449E" w:rsidRDefault="004640EC" w:rsidP="004640EC">
      <w:pPr>
        <w:ind w:left="720"/>
        <w:rPr>
          <w:rFonts w:eastAsia="PMingLiU" w:cs="Tahoma"/>
          <w:lang w:eastAsia="zh-TW"/>
        </w:rPr>
      </w:pPr>
      <w:r w:rsidRPr="001A449E">
        <w:rPr>
          <w:rFonts w:eastAsia="PMingLiU" w:cs="Tahoma"/>
          <w:b/>
          <w:bCs/>
          <w:color w:val="000000"/>
          <w:szCs w:val="18"/>
          <w:lang w:eastAsia="zh-TW"/>
        </w:rPr>
        <w:t>緊急非營業時間嚴重等級和目標回應時間：</w:t>
      </w:r>
    </w:p>
    <w:p w:rsidR="004640EC" w:rsidRPr="001A449E" w:rsidRDefault="004640EC" w:rsidP="004640EC">
      <w:pPr>
        <w:ind w:left="720"/>
        <w:rPr>
          <w:rFonts w:eastAsia="PMingLiU" w:cs="Tahoma"/>
          <w:lang w:eastAsia="zh-TW"/>
        </w:rPr>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1A449E" w:rsidTr="008350E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b/>
                <w:bCs/>
                <w:color w:val="000000"/>
                <w:szCs w:val="18"/>
              </w:rPr>
              <w:t>目標回應時間</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b/>
                <w:bCs/>
                <w:color w:val="000000"/>
                <w:szCs w:val="18"/>
              </w:rPr>
              <w:t>服務問題說明</w:t>
            </w:r>
          </w:p>
        </w:tc>
      </w:tr>
      <w:tr w:rsidR="004640EC" w:rsidRPr="001A449E" w:rsidTr="008350E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嚴重性</w:t>
            </w:r>
            <w:r w:rsidRPr="001A449E">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rPr>
            </w:pPr>
            <w:r w:rsidRPr="001A449E">
              <w:rPr>
                <w:rFonts w:eastAsia="PMingLiU" w:cs="Tahoma"/>
                <w:color w:val="000000"/>
                <w:szCs w:val="18"/>
              </w:rPr>
              <w:t>營業時間</w:t>
            </w:r>
            <w:r w:rsidRPr="001A449E">
              <w:rPr>
                <w:rFonts w:eastAsia="PMingLiU" w:cs="Tahoma"/>
                <w:color w:val="000000"/>
                <w:szCs w:val="18"/>
              </w:rPr>
              <w:t xml:space="preserve"> 1 </w:t>
            </w:r>
            <w:r w:rsidRPr="001A449E">
              <w:rPr>
                <w:rFonts w:eastAsia="PMingLiU" w:cs="Tahoma"/>
                <w:color w:val="000000"/>
                <w:szCs w:val="18"/>
              </w:rPr>
              <w:t>小時</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A449E" w:rsidRDefault="004640EC" w:rsidP="00136585">
            <w:pPr>
              <w:rPr>
                <w:rFonts w:eastAsia="PMingLiU" w:cs="Tahoma"/>
                <w:color w:val="000000"/>
                <w:szCs w:val="18"/>
                <w:lang w:eastAsia="zh-TW"/>
              </w:rPr>
            </w:pPr>
            <w:r w:rsidRPr="001A449E">
              <w:rPr>
                <w:rFonts w:eastAsia="PMingLiU" w:cs="Tahoma"/>
                <w:color w:val="000000"/>
                <w:szCs w:val="18"/>
                <w:lang w:eastAsia="zh-TW"/>
              </w:rPr>
              <w:t>客戶回報服務故障或其他對生產應用程式而言很重要的問題。</w:t>
            </w:r>
          </w:p>
        </w:tc>
      </w:tr>
    </w:tbl>
    <w:p w:rsidR="004640EC" w:rsidRPr="001A449E" w:rsidRDefault="004640EC" w:rsidP="004640EC">
      <w:pPr>
        <w:ind w:left="720"/>
        <w:rPr>
          <w:rFonts w:eastAsia="PMingLiU" w:cs="Tahoma"/>
          <w:lang w:eastAsia="zh-TW"/>
        </w:rPr>
      </w:pPr>
    </w:p>
    <w:bookmarkEnd w:id="1130"/>
    <w:p w:rsidR="00AD481C" w:rsidRPr="001A449E" w:rsidRDefault="00AD481C" w:rsidP="00AD481C">
      <w:pPr>
        <w:ind w:left="720"/>
        <w:rPr>
          <w:rFonts w:eastAsia="PMingLiU" w:cs="Tahoma"/>
        </w:rPr>
      </w:pPr>
      <w:r w:rsidRPr="001A449E">
        <w:rPr>
          <w:rFonts w:eastAsia="PMingLiU" w:cs="Tahoma"/>
          <w:b/>
          <w:bCs/>
          <w:color w:val="000000"/>
          <w:szCs w:val="18"/>
        </w:rPr>
        <w:t>如何存取</w:t>
      </w:r>
      <w:r w:rsidRPr="001A449E">
        <w:rPr>
          <w:rFonts w:eastAsia="PMingLiU" w:cs="Tahoma"/>
          <w:b/>
          <w:bCs/>
          <w:color w:val="000000"/>
          <w:szCs w:val="18"/>
        </w:rPr>
        <w:t xml:space="preserve"> Bing Maps </w:t>
      </w:r>
      <w:r w:rsidRPr="001A449E">
        <w:rPr>
          <w:rFonts w:eastAsia="PMingLiU" w:cs="Tahoma"/>
          <w:b/>
          <w:bCs/>
          <w:color w:val="000000"/>
          <w:szCs w:val="18"/>
        </w:rPr>
        <w:t>服務：</w:t>
      </w:r>
    </w:p>
    <w:p w:rsidR="00AD481C" w:rsidRPr="00B710E8" w:rsidRDefault="00AD481C" w:rsidP="00AD481C">
      <w:pPr>
        <w:ind w:left="720"/>
        <w:rPr>
          <w:rFonts w:eastAsia="PMingLiU" w:cs="Tahoma"/>
          <w:szCs w:val="18"/>
        </w:rPr>
      </w:pPr>
    </w:p>
    <w:p w:rsidR="00AD481C" w:rsidRPr="00B710E8" w:rsidRDefault="00AD481C" w:rsidP="00AD481C">
      <w:pPr>
        <w:ind w:left="720"/>
        <w:rPr>
          <w:rFonts w:eastAsia="PMingLiU" w:cs="Tahoma"/>
          <w:szCs w:val="18"/>
        </w:rPr>
      </w:pPr>
      <w:r w:rsidRPr="00B710E8">
        <w:rPr>
          <w:rFonts w:eastAsia="PMingLiU" w:cs="Tahoma"/>
          <w:color w:val="000000"/>
          <w:szCs w:val="18"/>
        </w:rPr>
        <w:t xml:space="preserve">Bing Maps </w:t>
      </w:r>
      <w:r w:rsidRPr="00B710E8">
        <w:rPr>
          <w:rFonts w:eastAsia="PMingLiU" w:cs="Tahoma"/>
          <w:color w:val="000000"/>
          <w:szCs w:val="18"/>
        </w:rPr>
        <w:t>服務可在</w:t>
      </w:r>
      <w:r w:rsidRPr="00B710E8">
        <w:rPr>
          <w:rFonts w:eastAsia="PMingLiU" w:cs="Tahoma"/>
          <w:color w:val="000000"/>
          <w:szCs w:val="18"/>
        </w:rPr>
        <w:t xml:space="preserve"> Bing Maps </w:t>
      </w:r>
      <w:r w:rsidRPr="00B710E8">
        <w:rPr>
          <w:rFonts w:eastAsia="PMingLiU" w:cs="Tahoma"/>
          <w:color w:val="000000"/>
          <w:szCs w:val="18"/>
        </w:rPr>
        <w:t>客戶中心</w:t>
      </w:r>
      <w:r w:rsidRPr="00B710E8">
        <w:rPr>
          <w:rFonts w:eastAsia="PMingLiU" w:cs="Tahoma"/>
          <w:color w:val="000000"/>
          <w:szCs w:val="18"/>
        </w:rPr>
        <w:t xml:space="preserve"> (The Bing Maps Account Center) </w:t>
      </w:r>
      <w:r w:rsidRPr="00B710E8">
        <w:rPr>
          <w:rFonts w:eastAsia="PMingLiU" w:cs="Tahoma"/>
          <w:color w:val="000000"/>
          <w:szCs w:val="18"/>
        </w:rPr>
        <w:t>取得：</w:t>
      </w:r>
      <w:hyperlink r:id="rId47" w:history="1">
        <w:r w:rsidRPr="00B710E8">
          <w:rPr>
            <w:rFonts w:eastAsia="PMingLiU" w:cs="Tahoma"/>
            <w:color w:val="000000"/>
            <w:szCs w:val="18"/>
          </w:rPr>
          <w:t>https://www.bingmapsportal.com/</w:t>
        </w:r>
      </w:hyperlink>
      <w:r w:rsidRPr="00B710E8">
        <w:rPr>
          <w:rFonts w:eastAsia="PMingLiU" w:cs="Tahoma"/>
          <w:color w:val="000000"/>
          <w:szCs w:val="18"/>
        </w:rPr>
        <w:t>。</w:t>
      </w:r>
    </w:p>
    <w:p w:rsidR="00AD481C" w:rsidRPr="00B710E8" w:rsidRDefault="00AD481C" w:rsidP="00AD481C">
      <w:pPr>
        <w:pStyle w:val="EndnoteText"/>
        <w:ind w:left="0"/>
        <w:rPr>
          <w:rFonts w:ascii="Tahoma" w:eastAsia="PMingLiU" w:hAnsi="Tahoma" w:cs="Tahoma"/>
          <w:sz w:val="18"/>
          <w:szCs w:val="18"/>
        </w:rPr>
      </w:pPr>
    </w:p>
    <w:p w:rsidR="00AD481C" w:rsidRPr="00B710E8" w:rsidRDefault="00AD481C" w:rsidP="00AD481C">
      <w:pPr>
        <w:pStyle w:val="NormalWeb"/>
        <w:spacing w:before="0" w:beforeAutospacing="0" w:after="0" w:afterAutospacing="0"/>
        <w:ind w:left="720"/>
        <w:rPr>
          <w:rFonts w:ascii="Tahoma" w:eastAsia="PMingLiU" w:hAnsi="Tahoma" w:cs="Tahoma"/>
          <w:sz w:val="18"/>
          <w:szCs w:val="18"/>
          <w:lang w:eastAsia="zh-TW"/>
        </w:rPr>
      </w:pPr>
      <w:r w:rsidRPr="00B710E8">
        <w:rPr>
          <w:rFonts w:ascii="Tahoma" w:eastAsia="PMingLiU" w:hAnsi="Tahoma" w:cs="Tahoma"/>
          <w:sz w:val="18"/>
          <w:szCs w:val="18"/>
        </w:rPr>
        <w:t xml:space="preserve">　</w:t>
      </w:r>
      <w:r w:rsidRPr="00B710E8">
        <w:rPr>
          <w:rFonts w:ascii="Tahoma" w:eastAsia="PMingLiU" w:hAnsi="Tahoma" w:cs="Tahoma"/>
          <w:sz w:val="18"/>
          <w:szCs w:val="18"/>
          <w:lang w:eastAsia="zh-TW"/>
        </w:rPr>
        <w:t>貴用戶必須為每項優惠方案以及相同優惠方案但範圍期間不同之案例各建立一個獨立的客戶</w:t>
      </w:r>
      <w:r w:rsidRPr="00B710E8">
        <w:rPr>
          <w:rFonts w:ascii="Tahoma" w:eastAsia="PMingLiU" w:hAnsi="Tahoma" w:cs="Tahoma"/>
          <w:sz w:val="18"/>
          <w:szCs w:val="18"/>
          <w:lang w:eastAsia="zh-TW"/>
        </w:rPr>
        <w:t xml:space="preserve"> ID</w:t>
      </w:r>
      <w:r w:rsidRPr="00B710E8">
        <w:rPr>
          <w:rFonts w:ascii="Tahoma" w:eastAsia="PMingLiU" w:hAnsi="Tahoma" w:cs="Tahoma"/>
          <w:sz w:val="18"/>
          <w:szCs w:val="18"/>
          <w:lang w:eastAsia="zh-TW"/>
        </w:rPr>
        <w:t>。</w:t>
      </w:r>
    </w:p>
    <w:p w:rsidR="00AD481C" w:rsidRPr="00B710E8" w:rsidRDefault="00AD481C" w:rsidP="00AD481C">
      <w:pPr>
        <w:pStyle w:val="NormalWeb"/>
        <w:spacing w:before="0" w:beforeAutospacing="0" w:after="0" w:afterAutospacing="0"/>
        <w:ind w:left="720"/>
        <w:rPr>
          <w:rFonts w:ascii="Tahoma" w:eastAsia="PMingLiU" w:hAnsi="Tahoma" w:cs="Tahoma"/>
          <w:sz w:val="18"/>
          <w:szCs w:val="18"/>
          <w:lang w:eastAsia="zh-TW"/>
        </w:rPr>
      </w:pPr>
    </w:p>
    <w:p w:rsidR="00AD481C" w:rsidRPr="00B710E8" w:rsidRDefault="00AD481C" w:rsidP="003C3A72">
      <w:pPr>
        <w:numPr>
          <w:ilvl w:val="0"/>
          <w:numId w:val="53"/>
        </w:numPr>
        <w:spacing w:after="60"/>
        <w:ind w:left="1440"/>
        <w:rPr>
          <w:rFonts w:eastAsia="PMingLiU" w:cs="Tahoma"/>
          <w:szCs w:val="18"/>
        </w:rPr>
      </w:pPr>
      <w:r w:rsidRPr="00B710E8">
        <w:rPr>
          <w:rFonts w:eastAsia="PMingLiU" w:cs="Tahoma"/>
          <w:b/>
          <w:color w:val="000000"/>
          <w:szCs w:val="18"/>
        </w:rPr>
        <w:t>案例</w:t>
      </w:r>
      <w:r w:rsidRPr="00B710E8">
        <w:rPr>
          <w:rFonts w:eastAsia="PMingLiU" w:cs="Tahoma"/>
          <w:b/>
          <w:color w:val="000000"/>
          <w:szCs w:val="18"/>
        </w:rPr>
        <w:t xml:space="preserve"> 1</w:t>
      </w:r>
      <w:r w:rsidRPr="00B710E8">
        <w:rPr>
          <w:rFonts w:eastAsia="PMingLiU" w:cs="Tahoma"/>
          <w:b/>
          <w:color w:val="000000"/>
          <w:szCs w:val="18"/>
        </w:rPr>
        <w:t>：</w:t>
      </w:r>
      <w:r w:rsidRPr="00B710E8">
        <w:rPr>
          <w:rFonts w:eastAsia="PMingLiU" w:cs="Tahoma"/>
          <w:color w:val="000000"/>
          <w:szCs w:val="18"/>
        </w:rPr>
        <w:t xml:space="preserve">　貴用戶依具備共同期限範圍之</w:t>
      </w:r>
      <w:r w:rsidRPr="00B710E8">
        <w:rPr>
          <w:rFonts w:eastAsia="PMingLiU" w:cs="Tahoma"/>
          <w:color w:val="000000"/>
          <w:szCs w:val="18"/>
        </w:rPr>
        <w:t xml:space="preserve"> Enrollment </w:t>
      </w:r>
      <w:r w:rsidRPr="00B710E8">
        <w:rPr>
          <w:rFonts w:eastAsia="PMingLiU" w:cs="Tahoma"/>
          <w:color w:val="000000"/>
          <w:szCs w:val="18"/>
        </w:rPr>
        <w:t>訂購</w:t>
      </w:r>
      <w:r w:rsidRPr="00B710E8">
        <w:rPr>
          <w:rFonts w:eastAsia="PMingLiU" w:cs="Tahoma"/>
          <w:color w:val="000000"/>
          <w:szCs w:val="18"/>
        </w:rPr>
        <w:t xml:space="preserve"> Bing Maps </w:t>
      </w:r>
      <w:r w:rsidRPr="00B710E8">
        <w:rPr>
          <w:rFonts w:eastAsia="PMingLiU" w:cs="Tahoma"/>
          <w:color w:val="000000"/>
          <w:szCs w:val="18"/>
        </w:rPr>
        <w:t>已知之使用者。這可能需要一個</w:t>
      </w:r>
      <w:r w:rsidRPr="00B710E8">
        <w:rPr>
          <w:rFonts w:eastAsia="PMingLiU" w:cs="Tahoma"/>
          <w:color w:val="000000"/>
          <w:szCs w:val="18"/>
        </w:rPr>
        <w:t xml:space="preserve"> Bing Maps </w:t>
      </w:r>
      <w:r w:rsidRPr="00B710E8">
        <w:rPr>
          <w:rFonts w:eastAsia="PMingLiU" w:cs="Tahoma"/>
          <w:color w:val="000000"/>
          <w:szCs w:val="18"/>
        </w:rPr>
        <w:t>客戶</w:t>
      </w:r>
      <w:r w:rsidRPr="00B710E8">
        <w:rPr>
          <w:rFonts w:eastAsia="PMingLiU" w:cs="Tahoma"/>
          <w:color w:val="000000"/>
          <w:szCs w:val="18"/>
        </w:rPr>
        <w:t xml:space="preserve"> ID</w:t>
      </w:r>
      <w:r w:rsidRPr="00B710E8">
        <w:rPr>
          <w:rFonts w:eastAsia="PMingLiU" w:cs="Tahoma"/>
          <w:color w:val="000000"/>
          <w:szCs w:val="18"/>
        </w:rPr>
        <w:t>。</w:t>
      </w:r>
    </w:p>
    <w:p w:rsidR="00AD481C" w:rsidRPr="00B710E8" w:rsidRDefault="00AD481C" w:rsidP="003C3A72">
      <w:pPr>
        <w:numPr>
          <w:ilvl w:val="0"/>
          <w:numId w:val="53"/>
        </w:numPr>
        <w:spacing w:after="60"/>
        <w:ind w:left="1440"/>
        <w:rPr>
          <w:rFonts w:eastAsia="PMingLiU" w:cs="Tahoma"/>
          <w:szCs w:val="18"/>
          <w:lang w:eastAsia="zh-TW"/>
        </w:rPr>
      </w:pPr>
      <w:r w:rsidRPr="00B710E8">
        <w:rPr>
          <w:rFonts w:eastAsia="PMingLiU" w:cs="Tahoma"/>
          <w:b/>
          <w:color w:val="000000"/>
          <w:szCs w:val="18"/>
          <w:lang w:eastAsia="zh-TW"/>
        </w:rPr>
        <w:t>案例</w:t>
      </w:r>
      <w:r w:rsidRPr="00B710E8">
        <w:rPr>
          <w:rFonts w:eastAsia="PMingLiU" w:cs="Tahoma"/>
          <w:b/>
          <w:color w:val="000000"/>
          <w:szCs w:val="18"/>
          <w:lang w:eastAsia="zh-TW"/>
        </w:rPr>
        <w:t xml:space="preserve"> 2</w:t>
      </w:r>
      <w:r w:rsidRPr="00B710E8">
        <w:rPr>
          <w:rFonts w:eastAsia="PMingLiU" w:cs="Tahoma"/>
          <w:b/>
          <w:color w:val="000000"/>
          <w:szCs w:val="18"/>
          <w:lang w:eastAsia="zh-TW"/>
        </w:rPr>
        <w:t>：</w:t>
      </w:r>
      <w:r w:rsidRPr="00B710E8">
        <w:rPr>
          <w:rFonts w:eastAsia="PMingLiU" w:cs="Tahoma"/>
          <w:color w:val="000000"/>
          <w:szCs w:val="18"/>
          <w:lang w:eastAsia="zh-TW"/>
        </w:rPr>
        <w:t xml:space="preserve">　貴用戶依具備不同範圍長度</w:t>
      </w:r>
      <w:r w:rsidRPr="00B710E8">
        <w:rPr>
          <w:rFonts w:eastAsia="PMingLiU" w:cs="Tahoma"/>
          <w:color w:val="000000"/>
          <w:szCs w:val="18"/>
          <w:lang w:eastAsia="zh-TW"/>
        </w:rPr>
        <w:t xml:space="preserve"> (</w:t>
      </w:r>
      <w:r w:rsidRPr="00B710E8">
        <w:rPr>
          <w:rFonts w:eastAsia="PMingLiU" w:cs="Tahoma"/>
          <w:color w:val="000000"/>
          <w:szCs w:val="18"/>
          <w:lang w:eastAsia="zh-TW"/>
        </w:rPr>
        <w:t>一個是</w:t>
      </w:r>
      <w:r w:rsidRPr="00B710E8">
        <w:rPr>
          <w:rFonts w:eastAsia="PMingLiU" w:cs="Tahoma"/>
          <w:color w:val="000000"/>
          <w:szCs w:val="18"/>
          <w:lang w:eastAsia="zh-TW"/>
        </w:rPr>
        <w:t xml:space="preserve"> 12 </w:t>
      </w:r>
      <w:r w:rsidRPr="00B710E8">
        <w:rPr>
          <w:rFonts w:eastAsia="PMingLiU" w:cs="Tahoma"/>
          <w:color w:val="000000"/>
          <w:szCs w:val="18"/>
          <w:lang w:eastAsia="zh-TW"/>
        </w:rPr>
        <w:t>個月而其他為</w:t>
      </w:r>
      <w:r w:rsidRPr="00B710E8">
        <w:rPr>
          <w:rFonts w:eastAsia="PMingLiU" w:cs="Tahoma"/>
          <w:color w:val="000000"/>
          <w:szCs w:val="18"/>
          <w:lang w:eastAsia="zh-TW"/>
        </w:rPr>
        <w:t xml:space="preserve"> 36 </w:t>
      </w:r>
      <w:r w:rsidRPr="00B710E8">
        <w:rPr>
          <w:rFonts w:eastAsia="PMingLiU" w:cs="Tahoma"/>
          <w:color w:val="000000"/>
          <w:szCs w:val="18"/>
          <w:lang w:eastAsia="zh-TW"/>
        </w:rPr>
        <w:t>個月</w:t>
      </w:r>
      <w:r w:rsidRPr="00B710E8">
        <w:rPr>
          <w:rFonts w:eastAsia="PMingLiU" w:cs="Tahoma"/>
          <w:color w:val="000000"/>
          <w:szCs w:val="18"/>
          <w:lang w:eastAsia="zh-TW"/>
        </w:rPr>
        <w:t xml:space="preserve">) </w:t>
      </w:r>
      <w:r w:rsidRPr="00B710E8">
        <w:rPr>
          <w:rFonts w:eastAsia="PMingLiU" w:cs="Tahoma"/>
          <w:color w:val="000000"/>
          <w:szCs w:val="18"/>
          <w:lang w:eastAsia="zh-TW"/>
        </w:rPr>
        <w:t>之</w:t>
      </w:r>
      <w:r w:rsidRPr="00B710E8">
        <w:rPr>
          <w:rFonts w:eastAsia="PMingLiU" w:cs="Tahoma"/>
          <w:color w:val="000000"/>
          <w:szCs w:val="18"/>
          <w:lang w:eastAsia="zh-TW"/>
        </w:rPr>
        <w:t xml:space="preserve"> Enrollment </w:t>
      </w:r>
      <w:r w:rsidRPr="00B710E8">
        <w:rPr>
          <w:rFonts w:eastAsia="PMingLiU" w:cs="Tahoma"/>
          <w:color w:val="000000"/>
          <w:szCs w:val="18"/>
          <w:lang w:eastAsia="zh-TW"/>
        </w:rPr>
        <w:t>訂購</w:t>
      </w:r>
      <w:r w:rsidRPr="00B710E8">
        <w:rPr>
          <w:rFonts w:eastAsia="PMingLiU" w:cs="Tahoma"/>
          <w:color w:val="000000"/>
          <w:szCs w:val="18"/>
          <w:lang w:eastAsia="zh-TW"/>
        </w:rPr>
        <w:t xml:space="preserve"> Bing Maps Mobile </w:t>
      </w:r>
      <w:r w:rsidRPr="00B710E8">
        <w:rPr>
          <w:rFonts w:eastAsia="PMingLiU" w:cs="Tahoma"/>
          <w:color w:val="000000"/>
          <w:szCs w:val="18"/>
          <w:lang w:eastAsia="zh-TW"/>
        </w:rPr>
        <w:t>資產管理。這可能需要兩個</w:t>
      </w:r>
      <w:r w:rsidRPr="00B710E8">
        <w:rPr>
          <w:rFonts w:eastAsia="PMingLiU" w:cs="Tahoma"/>
          <w:color w:val="000000"/>
          <w:szCs w:val="18"/>
          <w:lang w:eastAsia="zh-TW"/>
        </w:rPr>
        <w:t xml:space="preserve"> Bing Maps </w:t>
      </w:r>
      <w:r w:rsidRPr="00B710E8">
        <w:rPr>
          <w:rFonts w:eastAsia="PMingLiU" w:cs="Tahoma"/>
          <w:color w:val="000000"/>
          <w:szCs w:val="18"/>
          <w:lang w:eastAsia="zh-TW"/>
        </w:rPr>
        <w:t>客戶</w:t>
      </w:r>
      <w:r w:rsidRPr="00B710E8">
        <w:rPr>
          <w:rFonts w:eastAsia="PMingLiU" w:cs="Tahoma"/>
          <w:color w:val="000000"/>
          <w:szCs w:val="18"/>
          <w:lang w:eastAsia="zh-TW"/>
        </w:rPr>
        <w:t xml:space="preserve"> ID</w:t>
      </w:r>
      <w:r w:rsidRPr="00B710E8">
        <w:rPr>
          <w:rFonts w:eastAsia="PMingLiU" w:cs="Tahoma"/>
          <w:color w:val="000000"/>
          <w:szCs w:val="18"/>
          <w:lang w:eastAsia="zh-TW"/>
        </w:rPr>
        <w:t>；每個針對具備獨特範圍長度之每項產品方案。</w:t>
      </w:r>
    </w:p>
    <w:p w:rsidR="00AD481C" w:rsidRPr="00B710E8" w:rsidRDefault="00AD481C" w:rsidP="003C3A72">
      <w:pPr>
        <w:numPr>
          <w:ilvl w:val="0"/>
          <w:numId w:val="53"/>
        </w:numPr>
        <w:spacing w:after="60"/>
        <w:ind w:left="1440"/>
        <w:rPr>
          <w:rFonts w:eastAsia="PMingLiU" w:cs="Tahoma"/>
          <w:szCs w:val="18"/>
        </w:rPr>
      </w:pPr>
      <w:r w:rsidRPr="00B710E8">
        <w:rPr>
          <w:rFonts w:eastAsia="PMingLiU" w:cs="Tahoma"/>
          <w:b/>
          <w:color w:val="000000"/>
          <w:szCs w:val="18"/>
        </w:rPr>
        <w:t>案例</w:t>
      </w:r>
      <w:r w:rsidRPr="00B710E8">
        <w:rPr>
          <w:rFonts w:eastAsia="PMingLiU" w:cs="Tahoma"/>
          <w:b/>
          <w:color w:val="000000"/>
          <w:szCs w:val="18"/>
        </w:rPr>
        <w:t xml:space="preserve"> 3</w:t>
      </w:r>
      <w:r w:rsidRPr="00B710E8">
        <w:rPr>
          <w:rFonts w:eastAsia="PMingLiU" w:cs="Tahoma"/>
          <w:b/>
          <w:color w:val="000000"/>
          <w:szCs w:val="18"/>
        </w:rPr>
        <w:t>：</w:t>
      </w:r>
      <w:r w:rsidRPr="00B710E8">
        <w:rPr>
          <w:rFonts w:eastAsia="PMingLiU" w:cs="Tahoma"/>
          <w:color w:val="000000"/>
          <w:szCs w:val="18"/>
        </w:rPr>
        <w:t xml:space="preserve">　貴用戶依具備不同期限範圍之相同</w:t>
      </w:r>
      <w:r w:rsidRPr="00B710E8">
        <w:rPr>
          <w:rFonts w:eastAsia="PMingLiU" w:cs="Tahoma"/>
          <w:color w:val="000000"/>
          <w:szCs w:val="18"/>
        </w:rPr>
        <w:t xml:space="preserve"> Enrollment </w:t>
      </w:r>
      <w:r w:rsidRPr="00B710E8">
        <w:rPr>
          <w:rFonts w:eastAsia="PMingLiU" w:cs="Tahoma"/>
          <w:color w:val="000000"/>
          <w:szCs w:val="18"/>
        </w:rPr>
        <w:t>訂購</w:t>
      </w:r>
      <w:r w:rsidRPr="00B710E8">
        <w:rPr>
          <w:rFonts w:eastAsia="PMingLiU" w:cs="Tahoma"/>
          <w:color w:val="000000"/>
          <w:szCs w:val="18"/>
        </w:rPr>
        <w:t xml:space="preserve"> Bing Maps Mobile </w:t>
      </w:r>
      <w:r w:rsidRPr="00B710E8">
        <w:rPr>
          <w:rFonts w:eastAsia="PMingLiU" w:cs="Tahoma"/>
          <w:color w:val="000000"/>
          <w:szCs w:val="18"/>
        </w:rPr>
        <w:t>資產管理和</w:t>
      </w:r>
      <w:r w:rsidRPr="00B710E8">
        <w:rPr>
          <w:rFonts w:eastAsia="PMingLiU" w:cs="Tahoma"/>
          <w:color w:val="000000"/>
          <w:szCs w:val="18"/>
        </w:rPr>
        <w:t xml:space="preserve"> Bing Maps Light </w:t>
      </w:r>
      <w:r w:rsidRPr="00B710E8">
        <w:rPr>
          <w:rFonts w:eastAsia="PMingLiU" w:cs="Tahoma"/>
          <w:color w:val="000000"/>
          <w:szCs w:val="18"/>
        </w:rPr>
        <w:t>已知之使用者。這可能需要兩個</w:t>
      </w:r>
      <w:r w:rsidRPr="00B710E8">
        <w:rPr>
          <w:rFonts w:eastAsia="PMingLiU" w:cs="Tahoma"/>
          <w:color w:val="000000"/>
          <w:szCs w:val="18"/>
        </w:rPr>
        <w:t xml:space="preserve"> Bing Maps </w:t>
      </w:r>
      <w:r w:rsidRPr="00B710E8">
        <w:rPr>
          <w:rFonts w:eastAsia="PMingLiU" w:cs="Tahoma"/>
          <w:color w:val="000000"/>
          <w:szCs w:val="18"/>
        </w:rPr>
        <w:t>客戶</w:t>
      </w:r>
      <w:r w:rsidRPr="00B710E8">
        <w:rPr>
          <w:rFonts w:eastAsia="PMingLiU" w:cs="Tahoma"/>
          <w:color w:val="000000"/>
          <w:szCs w:val="18"/>
        </w:rPr>
        <w:t xml:space="preserve"> ID</w:t>
      </w:r>
      <w:r w:rsidRPr="00B710E8">
        <w:rPr>
          <w:rFonts w:eastAsia="PMingLiU" w:cs="Tahoma"/>
          <w:color w:val="000000"/>
          <w:szCs w:val="18"/>
        </w:rPr>
        <w:t>，以便涵蓋每項優惠方案</w:t>
      </w:r>
      <w:r w:rsidRPr="00B710E8">
        <w:rPr>
          <w:rFonts w:eastAsia="PMingLiU" w:cs="Tahoma"/>
          <w:color w:val="000000"/>
          <w:szCs w:val="18"/>
        </w:rPr>
        <w:t xml:space="preserve"> (</w:t>
      </w:r>
      <w:r w:rsidRPr="00B710E8">
        <w:rPr>
          <w:rFonts w:eastAsia="PMingLiU" w:cs="Tahoma"/>
          <w:color w:val="000000"/>
          <w:szCs w:val="18"/>
        </w:rPr>
        <w:t>一個針對</w:t>
      </w:r>
      <w:r w:rsidRPr="00B710E8">
        <w:rPr>
          <w:rFonts w:eastAsia="PMingLiU" w:cs="Tahoma"/>
          <w:color w:val="000000"/>
          <w:szCs w:val="18"/>
        </w:rPr>
        <w:t xml:space="preserve"> Mobile </w:t>
      </w:r>
      <w:r w:rsidRPr="00B710E8">
        <w:rPr>
          <w:rFonts w:eastAsia="PMingLiU" w:cs="Tahoma"/>
          <w:color w:val="000000"/>
          <w:szCs w:val="18"/>
        </w:rPr>
        <w:t>資產管理，一個針對</w:t>
      </w:r>
      <w:r w:rsidRPr="00B710E8">
        <w:rPr>
          <w:rFonts w:eastAsia="PMingLiU" w:cs="Tahoma"/>
          <w:color w:val="000000"/>
          <w:szCs w:val="18"/>
        </w:rPr>
        <w:t xml:space="preserve"> Light </w:t>
      </w:r>
      <w:r w:rsidRPr="00B710E8">
        <w:rPr>
          <w:rFonts w:eastAsia="PMingLiU" w:cs="Tahoma"/>
          <w:color w:val="000000"/>
          <w:szCs w:val="18"/>
        </w:rPr>
        <w:t>已知之使用者</w:t>
      </w:r>
      <w:r w:rsidRPr="00B710E8">
        <w:rPr>
          <w:rFonts w:eastAsia="PMingLiU" w:cs="Tahoma"/>
          <w:color w:val="000000"/>
          <w:szCs w:val="18"/>
        </w:rPr>
        <w:t>)</w:t>
      </w:r>
      <w:r w:rsidRPr="00B710E8">
        <w:rPr>
          <w:rFonts w:eastAsia="PMingLiU" w:cs="Tahoma"/>
          <w:color w:val="000000"/>
          <w:szCs w:val="18"/>
        </w:rPr>
        <w:t>。</w:t>
      </w:r>
    </w:p>
    <w:p w:rsidR="00E03856" w:rsidRDefault="00E03856" w:rsidP="00676723">
      <w:pPr>
        <w:pStyle w:val="EndnoteText"/>
        <w:ind w:left="0"/>
        <w:rPr>
          <w:rFonts w:ascii="Tahoma" w:eastAsia="PMingLiU" w:hAnsi="Tahoma" w:cs="Tahoma"/>
          <w:sz w:val="18"/>
          <w:szCs w:val="18"/>
        </w:rPr>
      </w:pPr>
    </w:p>
    <w:p w:rsidR="00B710E8" w:rsidRDefault="00B710E8" w:rsidP="00676723">
      <w:pPr>
        <w:pStyle w:val="EndnoteText"/>
        <w:ind w:left="0"/>
        <w:rPr>
          <w:rFonts w:ascii="Tahoma" w:eastAsia="PMingLiU" w:hAnsi="Tahoma" w:cs="Tahoma"/>
          <w:sz w:val="18"/>
          <w:szCs w:val="18"/>
        </w:rPr>
      </w:pPr>
    </w:p>
    <w:p w:rsidR="00B710E8" w:rsidRDefault="00B710E8" w:rsidP="00676723">
      <w:pPr>
        <w:pStyle w:val="EndnoteText"/>
        <w:ind w:left="0"/>
        <w:rPr>
          <w:rFonts w:ascii="Tahoma" w:eastAsia="PMingLiU" w:hAnsi="Tahoma" w:cs="Tahoma"/>
          <w:sz w:val="18"/>
          <w:szCs w:val="18"/>
        </w:rPr>
      </w:pPr>
    </w:p>
    <w:p w:rsidR="00B710E8" w:rsidRDefault="00B710E8" w:rsidP="00676723">
      <w:pPr>
        <w:pStyle w:val="EndnoteText"/>
        <w:ind w:left="0"/>
        <w:rPr>
          <w:rFonts w:ascii="Tahoma" w:eastAsia="PMingLiU" w:hAnsi="Tahoma" w:cs="Tahoma"/>
          <w:sz w:val="18"/>
          <w:szCs w:val="18"/>
        </w:rPr>
      </w:pPr>
    </w:p>
    <w:p w:rsidR="00B710E8" w:rsidRPr="00B710E8" w:rsidRDefault="00B710E8" w:rsidP="00676723">
      <w:pPr>
        <w:pStyle w:val="EndnoteText"/>
        <w:ind w:left="0"/>
        <w:rPr>
          <w:rFonts w:ascii="Tahoma" w:eastAsia="PMingLiU" w:hAnsi="Tahoma" w:cs="Tahoma"/>
          <w:sz w:val="18"/>
          <w:szCs w:val="18"/>
        </w:rPr>
      </w:pPr>
    </w:p>
    <w:p w:rsidR="008233B3" w:rsidRPr="001A449E" w:rsidRDefault="00A560B6" w:rsidP="008233B3">
      <w:pPr>
        <w:pStyle w:val="Heading3"/>
        <w:rPr>
          <w:rFonts w:ascii="Tahoma" w:eastAsia="PMingLiU" w:hAnsi="Tahoma" w:cs="Tahoma"/>
        </w:rPr>
      </w:pPr>
      <w:bookmarkStart w:id="1135" w:name="_29_BizTalk®_Server"/>
      <w:bookmarkStart w:id="1136" w:name="_32_BizTalk_Server®"/>
      <w:bookmarkStart w:id="1137" w:name="_35_BizTalk_Server®"/>
      <w:bookmarkStart w:id="1138" w:name="_Toc363720647"/>
      <w:bookmarkEnd w:id="1135"/>
      <w:bookmarkEnd w:id="1136"/>
      <w:bookmarkEnd w:id="1137"/>
      <w:r w:rsidRPr="001A449E">
        <w:rPr>
          <w:rFonts w:ascii="Tahoma" w:eastAsia="PMingLiU" w:hAnsi="Tahoma" w:cs="Tahoma"/>
          <w:caps/>
          <w:color w:val="F66400"/>
          <w:sz w:val="22"/>
          <w:vertAlign w:val="superscript"/>
        </w:rPr>
        <w:t>36</w:t>
      </w:r>
      <w:r w:rsidRPr="00B710E8">
        <w:rPr>
          <w:rFonts w:ascii="Tahoma" w:eastAsia="PMingLiU" w:hAnsi="Tahoma" w:cs="Tahoma"/>
          <w:caps/>
          <w:color w:val="F66400"/>
          <w:sz w:val="22"/>
        </w:rPr>
        <w:t xml:space="preserve"> </w:t>
      </w:r>
      <w:r w:rsidRPr="001A449E">
        <w:rPr>
          <w:rFonts w:ascii="Tahoma" w:eastAsia="PMingLiU" w:hAnsi="Tahoma" w:cs="Tahoma"/>
          <w:color w:val="F66400"/>
          <w:sz w:val="22"/>
        </w:rPr>
        <w:t>BizTalk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2013 Branch</w:t>
      </w:r>
      <w:bookmarkEnd w:id="1138"/>
    </w:p>
    <w:p w:rsidR="008233B3" w:rsidRPr="001A449E" w:rsidRDefault="008233B3" w:rsidP="008233B3">
      <w:pPr>
        <w:rPr>
          <w:rFonts w:eastAsia="PMingLiU" w:cs="Tahoma"/>
        </w:rPr>
      </w:pPr>
    </w:p>
    <w:p w:rsidR="008233B3" w:rsidRPr="001A449E" w:rsidRDefault="008233B3" w:rsidP="008233B3">
      <w:pPr>
        <w:spacing w:after="60"/>
        <w:ind w:left="720"/>
        <w:rPr>
          <w:rFonts w:eastAsia="PMingLiU" w:cs="Tahoma"/>
        </w:rPr>
      </w:pPr>
      <w:r w:rsidRPr="001A449E">
        <w:rPr>
          <w:rFonts w:eastAsia="PMingLiU" w:cs="Tahoma"/>
          <w:b/>
          <w:color w:val="000000"/>
          <w:szCs w:val="18"/>
        </w:rPr>
        <w:t>與授權模式之變更相關聯的使用權之授與</w:t>
      </w:r>
    </w:p>
    <w:p w:rsidR="008233B3" w:rsidRPr="001A449E" w:rsidRDefault="008233B3" w:rsidP="008233B3">
      <w:pPr>
        <w:ind w:left="720"/>
        <w:rPr>
          <w:rFonts w:eastAsia="PMingLiU" w:cs="Tahoma"/>
        </w:rPr>
      </w:pPr>
      <w:r w:rsidRPr="001A449E">
        <w:rPr>
          <w:rFonts w:eastAsia="PMingLiU" w:cs="Tahoma"/>
          <w:color w:val="000000"/>
          <w:szCs w:val="18"/>
        </w:rPr>
        <w:t xml:space="preserve">BizTalk Server 2010 </w:t>
      </w:r>
      <w:r w:rsidRPr="001A449E">
        <w:rPr>
          <w:rFonts w:eastAsia="PMingLiU" w:cs="Tahoma"/>
          <w:color w:val="000000"/>
          <w:szCs w:val="18"/>
        </w:rPr>
        <w:t>將是依每個處理器授權模式授權之最新版</w:t>
      </w:r>
      <w:r w:rsidRPr="001A449E">
        <w:rPr>
          <w:rFonts w:eastAsia="PMingLiU" w:cs="Tahoma"/>
          <w:color w:val="000000"/>
          <w:szCs w:val="18"/>
        </w:rPr>
        <w:t xml:space="preserve"> BizTalk Server</w:t>
      </w:r>
      <w:r w:rsidRPr="001A449E">
        <w:rPr>
          <w:rFonts w:eastAsia="PMingLiU" w:cs="Tahoma"/>
          <w:color w:val="000000"/>
          <w:szCs w:val="18"/>
        </w:rPr>
        <w:t>。例外的是，針對自本產品清單出版之當日起具備</w:t>
      </w:r>
      <w:r w:rsidRPr="001A449E">
        <w:rPr>
          <w:rFonts w:eastAsia="PMingLiU" w:cs="Tahoma"/>
          <w:color w:val="000000"/>
          <w:szCs w:val="18"/>
        </w:rPr>
        <w:t xml:space="preserve"> BizTalk Server 2010 Branch </w:t>
      </w:r>
      <w:r w:rsidRPr="001A449E">
        <w:rPr>
          <w:rFonts w:eastAsia="PMingLiU" w:cs="Tahoma"/>
          <w:color w:val="000000"/>
          <w:szCs w:val="18"/>
        </w:rPr>
        <w:t>處理器使用權之有效軟體保證的大量授權客戶</w:t>
      </w:r>
      <w:r w:rsidRPr="001A449E">
        <w:rPr>
          <w:rFonts w:eastAsia="PMingLiU" w:cs="Tahoma"/>
          <w:color w:val="000000"/>
          <w:szCs w:val="18"/>
        </w:rPr>
        <w:t xml:space="preserve"> (</w:t>
      </w:r>
      <w:r w:rsidRPr="001A449E">
        <w:rPr>
          <w:rFonts w:eastAsia="PMingLiU" w:cs="Tahoma"/>
          <w:color w:val="000000"/>
          <w:szCs w:val="18"/>
        </w:rPr>
        <w:t>以下稱「合格使用權」</w:t>
      </w:r>
      <w:r w:rsidRPr="001A449E">
        <w:rPr>
          <w:rFonts w:eastAsia="PMingLiU" w:cs="Tahoma"/>
          <w:color w:val="000000"/>
          <w:szCs w:val="18"/>
        </w:rPr>
        <w:t xml:space="preserve">) </w:t>
      </w:r>
      <w:r w:rsidRPr="001A449E">
        <w:rPr>
          <w:rFonts w:eastAsia="PMingLiU" w:cs="Tahoma"/>
          <w:color w:val="000000"/>
          <w:szCs w:val="18"/>
        </w:rPr>
        <w:t>可以擁有下列選項。</w:t>
      </w:r>
    </w:p>
    <w:p w:rsidR="008233B3" w:rsidRPr="001A449E" w:rsidRDefault="008233B3" w:rsidP="008233B3">
      <w:pPr>
        <w:ind w:left="720"/>
        <w:rPr>
          <w:rFonts w:eastAsia="PMingLiU" w:cs="Tahoma"/>
        </w:rPr>
      </w:pPr>
    </w:p>
    <w:p w:rsidR="008233B3" w:rsidRPr="001A449E" w:rsidRDefault="008233B3" w:rsidP="008233B3">
      <w:pPr>
        <w:spacing w:after="60"/>
        <w:ind w:left="720"/>
        <w:rPr>
          <w:rFonts w:eastAsia="PMingLiU" w:cs="Tahoma"/>
        </w:rPr>
      </w:pPr>
      <w:r w:rsidRPr="001A449E">
        <w:rPr>
          <w:rFonts w:eastAsia="PMingLiU" w:cs="Tahoma"/>
          <w:b/>
          <w:color w:val="000000"/>
          <w:szCs w:val="18"/>
        </w:rPr>
        <w:t>既有的期間</w:t>
      </w:r>
    </w:p>
    <w:p w:rsidR="008233B3" w:rsidRPr="001A449E" w:rsidRDefault="008233B3" w:rsidP="008233B3">
      <w:pPr>
        <w:ind w:left="720"/>
        <w:rPr>
          <w:rFonts w:eastAsia="PMingLiU" w:cs="Tahoma"/>
        </w:rPr>
      </w:pPr>
      <w:r w:rsidRPr="001A449E">
        <w:rPr>
          <w:rFonts w:eastAsia="PMingLiU" w:cs="Tahoma"/>
          <w:color w:val="000000"/>
          <w:szCs w:val="18"/>
        </w:rPr>
        <w:t>在客戶之軟體保證範圍的既有期間，客戶</w:t>
      </w:r>
      <w:r w:rsidRPr="001A449E">
        <w:rPr>
          <w:rFonts w:eastAsia="PMingLiU" w:cs="Tahoma"/>
          <w:color w:val="000000"/>
          <w:szCs w:val="18"/>
        </w:rPr>
        <w:t xml:space="preserve"> (</w:t>
      </w:r>
      <w:r w:rsidRPr="001A449E">
        <w:rPr>
          <w:rFonts w:eastAsia="PMingLiU" w:cs="Tahoma"/>
          <w:color w:val="000000"/>
          <w:szCs w:val="18"/>
        </w:rPr>
        <w:t>包括依據訂閱合約的客戶</w:t>
      </w:r>
      <w:r w:rsidRPr="001A449E">
        <w:rPr>
          <w:rFonts w:eastAsia="PMingLiU" w:cs="Tahoma"/>
          <w:color w:val="000000"/>
          <w:szCs w:val="18"/>
        </w:rPr>
        <w:t xml:space="preserve">) </w:t>
      </w:r>
      <w:r w:rsidRPr="001A449E">
        <w:rPr>
          <w:rFonts w:eastAsia="PMingLiU" w:cs="Tahoma"/>
          <w:color w:val="000000"/>
          <w:szCs w:val="18"/>
        </w:rPr>
        <w:t>可能依任何合格的使用權升級為</w:t>
      </w:r>
      <w:r w:rsidRPr="001A449E">
        <w:rPr>
          <w:rFonts w:eastAsia="PMingLiU" w:cs="Tahoma"/>
          <w:color w:val="000000"/>
          <w:szCs w:val="18"/>
        </w:rPr>
        <w:t xml:space="preserve"> BizTalk Server Branch </w:t>
      </w:r>
      <w:r w:rsidRPr="001A449E">
        <w:rPr>
          <w:rFonts w:eastAsia="PMingLiU" w:cs="Tahoma"/>
          <w:color w:val="000000"/>
          <w:szCs w:val="18"/>
        </w:rPr>
        <w:t>最新版本軟體並使用它，以取代</w:t>
      </w:r>
      <w:r w:rsidRPr="001A449E">
        <w:rPr>
          <w:rFonts w:eastAsia="PMingLiU" w:cs="Tahoma"/>
          <w:color w:val="000000"/>
          <w:szCs w:val="18"/>
        </w:rPr>
        <w:t xml:space="preserve"> BizTalk Server 2010 Branch</w:t>
      </w:r>
      <w:r w:rsidRPr="001A449E">
        <w:rPr>
          <w:rFonts w:eastAsia="PMingLiU" w:cs="Tahoma"/>
          <w:color w:val="000000"/>
          <w:szCs w:val="18"/>
        </w:rPr>
        <w:t>，惟其需受</w:t>
      </w:r>
      <w:r w:rsidRPr="001A449E">
        <w:rPr>
          <w:rFonts w:eastAsia="PMingLiU" w:cs="Tahoma"/>
          <w:color w:val="000000"/>
          <w:szCs w:val="18"/>
        </w:rPr>
        <w:t xml:space="preserve"> BizTalk Server 2010 Branch </w:t>
      </w:r>
      <w:r w:rsidRPr="001A449E">
        <w:rPr>
          <w:rFonts w:eastAsia="PMingLiU" w:cs="Tahoma"/>
          <w:color w:val="000000"/>
          <w:szCs w:val="18"/>
        </w:rPr>
        <w:t>處理器使用權之產品使用權所拘束</w:t>
      </w:r>
      <w:r w:rsidRPr="001A449E">
        <w:rPr>
          <w:rFonts w:eastAsia="PMingLiU" w:cs="Tahoma"/>
          <w:color w:val="000000"/>
          <w:szCs w:val="18"/>
        </w:rPr>
        <w:t xml:space="preserve"> (</w:t>
      </w:r>
      <w:r w:rsidRPr="001A449E">
        <w:rPr>
          <w:rFonts w:eastAsia="PMingLiU" w:cs="Tahoma"/>
          <w:color w:val="000000"/>
          <w:szCs w:val="18"/>
        </w:rPr>
        <w:t>依</w:t>
      </w:r>
      <w:r w:rsidRPr="001A449E">
        <w:rPr>
          <w:rFonts w:eastAsia="PMingLiU" w:cs="Tahoma"/>
          <w:color w:val="000000"/>
          <w:szCs w:val="18"/>
        </w:rPr>
        <w:t xml:space="preserve"> 2013 </w:t>
      </w:r>
      <w:r w:rsidRPr="001A449E">
        <w:rPr>
          <w:rFonts w:eastAsia="PMingLiU" w:cs="Tahoma"/>
          <w:color w:val="000000"/>
          <w:szCs w:val="18"/>
        </w:rPr>
        <w:t>年</w:t>
      </w:r>
      <w:r w:rsidRPr="001A449E">
        <w:rPr>
          <w:rFonts w:eastAsia="PMingLiU" w:cs="Tahoma"/>
          <w:color w:val="000000"/>
          <w:szCs w:val="18"/>
        </w:rPr>
        <w:t xml:space="preserve"> 1 </w:t>
      </w:r>
      <w:r w:rsidRPr="001A449E">
        <w:rPr>
          <w:rFonts w:eastAsia="PMingLiU" w:cs="Tahoma"/>
          <w:color w:val="000000"/>
          <w:szCs w:val="18"/>
        </w:rPr>
        <w:t>月之產品使用權中所反映</w:t>
      </w:r>
      <w:r w:rsidRPr="001A449E">
        <w:rPr>
          <w:rFonts w:eastAsia="PMingLiU" w:cs="Tahoma"/>
          <w:color w:val="000000"/>
          <w:szCs w:val="18"/>
        </w:rPr>
        <w:t>)</w:t>
      </w:r>
      <w:r w:rsidRPr="001A449E">
        <w:rPr>
          <w:rFonts w:eastAsia="PMingLiU" w:cs="Tahoma"/>
          <w:color w:val="000000"/>
          <w:szCs w:val="18"/>
        </w:rPr>
        <w:t>。</w:t>
      </w:r>
    </w:p>
    <w:p w:rsidR="00D57009" w:rsidRPr="001A449E" w:rsidRDefault="00D57009">
      <w:pPr>
        <w:rPr>
          <w:rFonts w:eastAsia="PMingLiU" w:cs="Tahoma"/>
        </w:rPr>
      </w:pPr>
    </w:p>
    <w:p w:rsidR="008233B3" w:rsidRPr="001A449E" w:rsidRDefault="008233B3" w:rsidP="008233B3">
      <w:pPr>
        <w:spacing w:after="60"/>
        <w:ind w:left="720"/>
        <w:rPr>
          <w:rFonts w:eastAsia="PMingLiU" w:cs="Tahoma"/>
          <w:lang w:eastAsia="zh-TW"/>
        </w:rPr>
      </w:pPr>
      <w:r w:rsidRPr="001A449E">
        <w:rPr>
          <w:rFonts w:eastAsia="PMingLiU" w:cs="Tahoma"/>
          <w:b/>
          <w:color w:val="000000"/>
          <w:szCs w:val="18"/>
          <w:lang w:eastAsia="zh-TW"/>
        </w:rPr>
        <w:t>第一次續約期間</w:t>
      </w:r>
    </w:p>
    <w:p w:rsidR="008233B3" w:rsidRPr="001A449E" w:rsidRDefault="008233B3" w:rsidP="008233B3">
      <w:pPr>
        <w:tabs>
          <w:tab w:val="left" w:pos="1800"/>
        </w:tabs>
        <w:spacing w:after="60"/>
        <w:ind w:left="720"/>
        <w:rPr>
          <w:rFonts w:eastAsia="PMingLiU" w:cs="Tahoma"/>
          <w:lang w:eastAsia="zh-TW"/>
        </w:rPr>
      </w:pPr>
      <w:r w:rsidRPr="001A449E">
        <w:rPr>
          <w:rFonts w:eastAsia="PMingLiU" w:cs="Tahoma"/>
          <w:color w:val="000000"/>
          <w:szCs w:val="18"/>
          <w:lang w:eastAsia="zh-TW"/>
        </w:rPr>
        <w:t>客戶一旦在</w:t>
      </w:r>
      <w:r w:rsidRPr="001A449E">
        <w:rPr>
          <w:rFonts w:eastAsia="PMingLiU" w:cs="Tahoma"/>
          <w:color w:val="000000"/>
          <w:szCs w:val="18"/>
          <w:lang w:eastAsia="zh-TW"/>
        </w:rPr>
        <w:t xml:space="preserve"> 2013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日或之後進行第一次軟體保證續約，則客戶依</w:t>
      </w:r>
      <w:r w:rsidRPr="001A449E">
        <w:rPr>
          <w:rFonts w:eastAsia="PMingLiU" w:cs="Tahoma"/>
          <w:color w:val="000000"/>
          <w:szCs w:val="18"/>
          <w:lang w:eastAsia="zh-TW"/>
        </w:rPr>
        <w:t xml:space="preserve"> BizTalk Server 2010 </w:t>
      </w:r>
      <w:r w:rsidRPr="001A449E">
        <w:rPr>
          <w:rFonts w:eastAsia="PMingLiU" w:cs="Tahoma"/>
          <w:color w:val="000000"/>
          <w:szCs w:val="18"/>
          <w:lang w:eastAsia="zh-TW"/>
        </w:rPr>
        <w:t>處理器使用權之產品使用權正確授權的每個伺服器，客戶均得於未取得基礎核心使用權的情況下取得</w:t>
      </w:r>
      <w:r w:rsidRPr="001A449E">
        <w:rPr>
          <w:rFonts w:eastAsia="PMingLiU" w:cs="Tahoma"/>
          <w:color w:val="000000"/>
          <w:szCs w:val="18"/>
          <w:lang w:eastAsia="zh-TW"/>
        </w:rPr>
        <w:t xml:space="preserve"> BizTalk Server Branch </w:t>
      </w:r>
      <w:r w:rsidRPr="001A449E">
        <w:rPr>
          <w:rFonts w:eastAsia="PMingLiU" w:cs="Tahoma"/>
          <w:color w:val="000000"/>
          <w:szCs w:val="18"/>
          <w:lang w:eastAsia="zh-TW"/>
        </w:rPr>
        <w:t>核心使用權的軟體保證，其核心使用權之數目等於指定給伺服器之合格處理器使用權的數目乘以下列較大者：</w:t>
      </w:r>
    </w:p>
    <w:p w:rsidR="008233B3" w:rsidRPr="001A449E" w:rsidRDefault="008233B3" w:rsidP="00346F4B">
      <w:pPr>
        <w:numPr>
          <w:ilvl w:val="3"/>
          <w:numId w:val="93"/>
        </w:numPr>
        <w:tabs>
          <w:tab w:val="left" w:pos="2160"/>
        </w:tabs>
        <w:spacing w:after="60"/>
        <w:ind w:left="2160"/>
        <w:rPr>
          <w:rFonts w:eastAsia="PMingLiU" w:cs="Tahoma"/>
        </w:rPr>
      </w:pPr>
      <w:r w:rsidRPr="001A449E">
        <w:rPr>
          <w:rFonts w:eastAsia="PMingLiU" w:cs="Tahoma"/>
          <w:color w:val="000000"/>
          <w:szCs w:val="18"/>
        </w:rPr>
        <w:t>四個，或</w:t>
      </w:r>
    </w:p>
    <w:p w:rsidR="008233B3" w:rsidRPr="001A449E" w:rsidRDefault="008233B3" w:rsidP="00346F4B">
      <w:pPr>
        <w:numPr>
          <w:ilvl w:val="3"/>
          <w:numId w:val="93"/>
        </w:numPr>
        <w:tabs>
          <w:tab w:val="left" w:pos="2160"/>
        </w:tabs>
        <w:spacing w:after="60"/>
        <w:ind w:left="2160"/>
        <w:rPr>
          <w:rFonts w:eastAsia="PMingLiU" w:cs="Tahoma"/>
          <w:lang w:eastAsia="zh-TW"/>
        </w:rPr>
      </w:pPr>
      <w:r w:rsidRPr="001A449E">
        <w:rPr>
          <w:rFonts w:eastAsia="PMingLiU" w:cs="Tahoma"/>
          <w:color w:val="000000"/>
          <w:szCs w:val="18"/>
          <w:lang w:eastAsia="zh-TW"/>
        </w:rPr>
        <w:t>每一實體處理器的核心實際數目乘以適當的核心係數。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BizTalk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工具或任何相等軟體在軟體保證續約之前支援該軟體的實體硬體記錄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8233B3" w:rsidRPr="001A449E" w:rsidRDefault="008233B3" w:rsidP="008233B3">
      <w:pPr>
        <w:tabs>
          <w:tab w:val="left" w:pos="1800"/>
        </w:tabs>
        <w:ind w:left="1080"/>
        <w:rPr>
          <w:rFonts w:eastAsia="PMingLiU" w:cs="Tahoma"/>
          <w:lang w:eastAsia="zh-TW"/>
        </w:rPr>
      </w:pPr>
    </w:p>
    <w:p w:rsidR="008233B3" w:rsidRPr="001A449E" w:rsidRDefault="008233B3" w:rsidP="008233B3">
      <w:pPr>
        <w:spacing w:after="60"/>
        <w:ind w:left="720"/>
        <w:rPr>
          <w:rFonts w:eastAsia="PMingLiU" w:cs="Tahoma"/>
          <w:lang w:eastAsia="zh-TW"/>
        </w:rPr>
      </w:pPr>
      <w:r w:rsidRPr="001A449E">
        <w:rPr>
          <w:rFonts w:eastAsia="PMingLiU" w:cs="Tahoma"/>
          <w:color w:val="000000"/>
          <w:szCs w:val="18"/>
          <w:lang w:eastAsia="zh-TW"/>
        </w:rPr>
        <w:t>一旦依本優惠方案取得核心使用權的軟體保證，客戶的處理器使用權便不再有效。</w:t>
      </w:r>
      <w:r w:rsidRPr="001A449E">
        <w:rPr>
          <w:rFonts w:eastAsia="PMingLiU" w:cs="Tahoma"/>
          <w:szCs w:val="18"/>
          <w:lang w:eastAsia="zh-TW"/>
        </w:rPr>
        <w:t>取得</w:t>
      </w:r>
      <w:r w:rsidRPr="001A449E">
        <w:rPr>
          <w:rFonts w:eastAsia="PMingLiU" w:cs="Tahoma"/>
          <w:szCs w:val="18"/>
          <w:lang w:eastAsia="zh-TW"/>
        </w:rPr>
        <w:t xml:space="preserve"> BizTalk Server </w:t>
      </w:r>
      <w:r w:rsidRPr="001A449E">
        <w:rPr>
          <w:rFonts w:eastAsia="PMingLiU" w:cs="Tahoma"/>
          <w:szCs w:val="18"/>
          <w:lang w:eastAsia="zh-TW"/>
        </w:rPr>
        <w:t>核心使用權軟體保證選擇方案不適用於依訂閱方案的範圍續約。</w:t>
      </w:r>
    </w:p>
    <w:p w:rsidR="008233B3" w:rsidRPr="001A449E" w:rsidRDefault="008233B3" w:rsidP="008233B3">
      <w:pPr>
        <w:ind w:left="1440"/>
        <w:rPr>
          <w:rFonts w:eastAsia="PMingLiU" w:cs="Tahoma"/>
          <w:lang w:eastAsia="zh-TW"/>
        </w:rPr>
      </w:pPr>
    </w:p>
    <w:p w:rsidR="008233B3" w:rsidRPr="001A449E" w:rsidRDefault="008233B3" w:rsidP="008233B3">
      <w:pPr>
        <w:tabs>
          <w:tab w:val="left" w:pos="1440"/>
        </w:tabs>
        <w:spacing w:after="60"/>
        <w:ind w:left="720"/>
        <w:rPr>
          <w:rFonts w:eastAsia="PMingLiU" w:cs="Tahoma"/>
          <w:lang w:eastAsia="zh-TW"/>
        </w:rPr>
      </w:pPr>
      <w:r w:rsidRPr="001A449E">
        <w:rPr>
          <w:rFonts w:eastAsia="PMingLiU" w:cs="Tahoma"/>
          <w:b/>
          <w:color w:val="000000"/>
          <w:szCs w:val="18"/>
          <w:lang w:eastAsia="zh-TW"/>
        </w:rPr>
        <w:t>選擇不續約之具備軟體保證範圍的客戶</w:t>
      </w:r>
    </w:p>
    <w:p w:rsidR="008233B3" w:rsidRPr="001A449E" w:rsidRDefault="008233B3" w:rsidP="008233B3">
      <w:pPr>
        <w:tabs>
          <w:tab w:val="left" w:pos="1440"/>
        </w:tabs>
        <w:ind w:left="720"/>
        <w:rPr>
          <w:rFonts w:eastAsia="PMingLiU" w:cs="Tahoma"/>
        </w:rPr>
      </w:pPr>
      <w:r w:rsidRPr="001A449E">
        <w:rPr>
          <w:rFonts w:eastAsia="PMingLiU" w:cs="Tahoma"/>
          <w:color w:val="000000"/>
          <w:szCs w:val="18"/>
        </w:rPr>
        <w:t>選擇買斷處理器使用權之</w:t>
      </w:r>
      <w:r w:rsidRPr="001A449E">
        <w:rPr>
          <w:rFonts w:eastAsia="PMingLiU" w:cs="Tahoma"/>
          <w:color w:val="000000"/>
          <w:szCs w:val="18"/>
        </w:rPr>
        <w:t xml:space="preserve"> Enterprise Subscription </w:t>
      </w:r>
      <w:r w:rsidRPr="001A449E">
        <w:rPr>
          <w:rFonts w:eastAsia="PMingLiU" w:cs="Tahoma"/>
          <w:bCs/>
          <w:color w:val="000000"/>
          <w:szCs w:val="18"/>
        </w:rPr>
        <w:t>和</w:t>
      </w:r>
      <w:r w:rsidRPr="001A449E">
        <w:rPr>
          <w:rFonts w:eastAsia="PMingLiU" w:cs="Tahoma"/>
          <w:bCs/>
          <w:color w:val="000000"/>
          <w:szCs w:val="18"/>
        </w:rPr>
        <w:t xml:space="preserve"> Open Value Subscription </w:t>
      </w:r>
      <w:r w:rsidRPr="001A449E">
        <w:rPr>
          <w:rFonts w:eastAsia="PMingLiU" w:cs="Tahoma"/>
          <w:color w:val="000000"/>
          <w:szCs w:val="18"/>
        </w:rPr>
        <w:t>客戶，以及依其合約取得永久使用權並選擇不要續約其即將屆滿之軟體保證的任何其他客戶，均得依該等使用權執行</w:t>
      </w:r>
      <w:r w:rsidRPr="001A449E">
        <w:rPr>
          <w:rFonts w:eastAsia="PMingLiU" w:cs="Tahoma"/>
          <w:color w:val="000000"/>
          <w:szCs w:val="18"/>
        </w:rPr>
        <w:t xml:space="preserve"> BizTalk Server 2010 </w:t>
      </w:r>
      <w:r w:rsidRPr="001A449E">
        <w:rPr>
          <w:rFonts w:eastAsia="PMingLiU" w:cs="Tahoma"/>
          <w:color w:val="000000"/>
          <w:szCs w:val="18"/>
        </w:rPr>
        <w:t>或之後可取得之</w:t>
      </w:r>
      <w:r w:rsidRPr="001A449E">
        <w:rPr>
          <w:rFonts w:eastAsia="PMingLiU" w:cs="Tahoma"/>
          <w:color w:val="000000"/>
          <w:szCs w:val="18"/>
        </w:rPr>
        <w:t xml:space="preserve"> BizTalk Server </w:t>
      </w:r>
      <w:r w:rsidRPr="001A449E">
        <w:rPr>
          <w:rFonts w:eastAsia="PMingLiU" w:cs="Tahoma"/>
          <w:color w:val="000000"/>
          <w:szCs w:val="18"/>
        </w:rPr>
        <w:t>的最新版本，如下所述：</w:t>
      </w:r>
    </w:p>
    <w:p w:rsidR="008233B3" w:rsidRPr="001A449E" w:rsidRDefault="008233B3" w:rsidP="008233B3">
      <w:pPr>
        <w:tabs>
          <w:tab w:val="left" w:pos="1440"/>
        </w:tabs>
        <w:ind w:left="720"/>
        <w:rPr>
          <w:rFonts w:eastAsia="PMingLiU" w:cs="Tahoma"/>
        </w:rPr>
      </w:pPr>
    </w:p>
    <w:p w:rsidR="008233B3" w:rsidRPr="001A449E" w:rsidRDefault="008233B3" w:rsidP="00346F4B">
      <w:pPr>
        <w:numPr>
          <w:ilvl w:val="0"/>
          <w:numId w:val="53"/>
        </w:numPr>
        <w:spacing w:after="60"/>
        <w:ind w:left="1440"/>
        <w:rPr>
          <w:rFonts w:eastAsia="PMingLiU" w:cs="Tahoma"/>
        </w:rPr>
      </w:pPr>
      <w:r w:rsidRPr="001A449E">
        <w:rPr>
          <w:rFonts w:eastAsia="PMingLiU" w:cs="Tahoma"/>
          <w:b/>
          <w:color w:val="000000"/>
          <w:szCs w:val="18"/>
        </w:rPr>
        <w:t>BizTalk Server 2010 Branch</w:t>
      </w:r>
      <w:r w:rsidRPr="001A449E">
        <w:rPr>
          <w:rFonts w:eastAsia="PMingLiU" w:cs="Tahoma"/>
          <w:b/>
          <w:color w:val="000000"/>
          <w:szCs w:val="18"/>
        </w:rPr>
        <w:t>：</w:t>
      </w:r>
      <w:r w:rsidRPr="001A449E">
        <w:rPr>
          <w:rFonts w:eastAsia="PMingLiU" w:cs="Tahoma"/>
          <w:color w:val="000000"/>
          <w:szCs w:val="18"/>
        </w:rPr>
        <w:t>對本軟體版本之持續使用需受</w:t>
      </w:r>
      <w:r w:rsidRPr="001A449E">
        <w:rPr>
          <w:rFonts w:eastAsia="PMingLiU" w:cs="Tahoma"/>
          <w:color w:val="000000"/>
          <w:szCs w:val="18"/>
        </w:rPr>
        <w:t xml:space="preserve"> BizTalk Server 2010 Branch </w:t>
      </w:r>
      <w:r w:rsidRPr="001A449E">
        <w:rPr>
          <w:rFonts w:eastAsia="PMingLiU" w:cs="Tahoma"/>
          <w:color w:val="000000"/>
          <w:szCs w:val="18"/>
        </w:rPr>
        <w:t>處理器使用權之產品使用權所拘束；不過，客戶將不再擁有透過軟體保證的使用權行動性。</w:t>
      </w:r>
    </w:p>
    <w:p w:rsidR="008233B3" w:rsidRPr="001A449E" w:rsidRDefault="00AF7294" w:rsidP="00346F4B">
      <w:pPr>
        <w:numPr>
          <w:ilvl w:val="0"/>
          <w:numId w:val="53"/>
        </w:numPr>
        <w:tabs>
          <w:tab w:val="left" w:pos="1800"/>
        </w:tabs>
        <w:spacing w:after="60"/>
        <w:ind w:left="1440"/>
        <w:rPr>
          <w:rFonts w:eastAsia="PMingLiU" w:cs="Tahoma"/>
        </w:rPr>
      </w:pPr>
      <w:r w:rsidRPr="001A449E">
        <w:rPr>
          <w:rFonts w:eastAsia="PMingLiU" w:cs="Tahoma"/>
          <w:b/>
          <w:color w:val="000000"/>
          <w:szCs w:val="18"/>
        </w:rPr>
        <w:t xml:space="preserve">BizTalk Server Branch </w:t>
      </w:r>
      <w:r w:rsidRPr="001A449E">
        <w:rPr>
          <w:rFonts w:eastAsia="PMingLiU" w:cs="Tahoma"/>
          <w:b/>
          <w:color w:val="000000"/>
          <w:szCs w:val="18"/>
        </w:rPr>
        <w:t>的最新版本：</w:t>
      </w:r>
      <w:r w:rsidRPr="001A449E">
        <w:rPr>
          <w:rFonts w:eastAsia="PMingLiU" w:cs="Tahoma"/>
          <w:color w:val="000000"/>
          <w:szCs w:val="18"/>
        </w:rPr>
        <w:t>本軟體版本之使用需受</w:t>
      </w:r>
      <w:r w:rsidRPr="001A449E">
        <w:rPr>
          <w:rFonts w:eastAsia="PMingLiU" w:cs="Tahoma"/>
          <w:color w:val="000000"/>
          <w:szCs w:val="18"/>
        </w:rPr>
        <w:t xml:space="preserve"> BizTalk Server 2010 Branch </w:t>
      </w:r>
      <w:r w:rsidRPr="001A449E">
        <w:rPr>
          <w:rFonts w:eastAsia="PMingLiU" w:cs="Tahoma"/>
          <w:color w:val="000000"/>
          <w:szCs w:val="18"/>
        </w:rPr>
        <w:t>處理器使用權之產品使用權所拘束；不過：</w:t>
      </w:r>
    </w:p>
    <w:p w:rsidR="008233B3" w:rsidRPr="001A449E" w:rsidRDefault="008233B3" w:rsidP="00346F4B">
      <w:pPr>
        <w:numPr>
          <w:ilvl w:val="1"/>
          <w:numId w:val="53"/>
        </w:numPr>
        <w:tabs>
          <w:tab w:val="left" w:pos="2160"/>
        </w:tabs>
        <w:spacing w:after="60"/>
        <w:ind w:left="2160"/>
        <w:rPr>
          <w:rFonts w:eastAsia="PMingLiU" w:cs="Tahoma"/>
          <w:lang w:eastAsia="zh-TW"/>
        </w:rPr>
      </w:pPr>
      <w:r w:rsidRPr="001A449E">
        <w:rPr>
          <w:rFonts w:eastAsia="PMingLiU" w:cs="Tahoma"/>
          <w:color w:val="000000"/>
          <w:szCs w:val="18"/>
          <w:lang w:eastAsia="zh-TW"/>
        </w:rPr>
        <w:t>客戶在伺服器陣列內不再具有使用權行動性，或不再擁有透過軟體保證的使用權行動性；</w:t>
      </w:r>
      <w:r w:rsidR="00B710E8">
        <w:rPr>
          <w:rFonts w:eastAsia="PMingLiU" w:cs="Tahoma"/>
          <w:color w:val="000000"/>
          <w:szCs w:val="18"/>
          <w:lang w:eastAsia="zh-TW"/>
        </w:rPr>
        <w:br/>
      </w:r>
      <w:r w:rsidRPr="001A449E">
        <w:rPr>
          <w:rFonts w:eastAsia="PMingLiU" w:cs="Tahoma"/>
          <w:color w:val="000000"/>
          <w:szCs w:val="18"/>
          <w:lang w:eastAsia="zh-TW"/>
        </w:rPr>
        <w:t>以及</w:t>
      </w:r>
    </w:p>
    <w:p w:rsidR="008233B3" w:rsidRPr="001A449E" w:rsidRDefault="008233B3" w:rsidP="00346F4B">
      <w:pPr>
        <w:numPr>
          <w:ilvl w:val="1"/>
          <w:numId w:val="53"/>
        </w:numPr>
        <w:tabs>
          <w:tab w:val="left" w:pos="2160"/>
          <w:tab w:val="left" w:pos="2970"/>
        </w:tabs>
        <w:spacing w:after="60"/>
        <w:ind w:left="2160"/>
        <w:rPr>
          <w:rFonts w:eastAsia="PMingLiU" w:cs="Tahoma"/>
          <w:lang w:eastAsia="zh-TW"/>
        </w:rPr>
      </w:pPr>
      <w:r w:rsidRPr="001A449E">
        <w:rPr>
          <w:rFonts w:eastAsia="PMingLiU" w:cs="Tahoma"/>
          <w:color w:val="000000"/>
          <w:szCs w:val="18"/>
          <w:lang w:eastAsia="zh-TW"/>
        </w:rPr>
        <w:t>與其「核心使用權的相當權利」相關之使用權的任何重新指定需受以下限制所拘束。</w:t>
      </w:r>
      <w:r w:rsidR="00B710E8">
        <w:rPr>
          <w:rFonts w:eastAsia="PMingLiU" w:cs="Tahoma"/>
          <w:color w:val="000000"/>
          <w:szCs w:val="18"/>
          <w:lang w:eastAsia="zh-TW"/>
        </w:rPr>
        <w:br/>
      </w:r>
      <w:r w:rsidRPr="001A449E">
        <w:rPr>
          <w:rFonts w:eastAsia="PMingLiU" w:cs="Tahoma"/>
          <w:color w:val="000000"/>
          <w:szCs w:val="18"/>
          <w:lang w:eastAsia="zh-TW"/>
        </w:rPr>
        <w:t>核心使用權的相當權利判斷如下。</w:t>
      </w:r>
    </w:p>
    <w:p w:rsidR="008233B3" w:rsidRPr="001A449E" w:rsidRDefault="008233B3" w:rsidP="00346F4B">
      <w:pPr>
        <w:numPr>
          <w:ilvl w:val="2"/>
          <w:numId w:val="53"/>
        </w:numPr>
        <w:tabs>
          <w:tab w:val="left" w:pos="2520"/>
        </w:tabs>
        <w:spacing w:after="60"/>
        <w:ind w:left="2520"/>
        <w:rPr>
          <w:rFonts w:eastAsia="PMingLiU" w:cs="Tahoma"/>
          <w:lang w:eastAsia="zh-TW"/>
        </w:rPr>
      </w:pPr>
      <w:r w:rsidRPr="001A449E">
        <w:rPr>
          <w:rFonts w:eastAsia="PMingLiU" w:cs="Tahoma"/>
          <w:color w:val="000000"/>
          <w:szCs w:val="18"/>
          <w:lang w:eastAsia="zh-TW"/>
        </w:rPr>
        <w:t>針對每項指定給伺服器之合格使用權，核心使用權相等權利係指下列之較大者：</w:t>
      </w:r>
    </w:p>
    <w:p w:rsidR="008233B3" w:rsidRPr="001A449E" w:rsidRDefault="008233B3" w:rsidP="00346F4B">
      <w:pPr>
        <w:numPr>
          <w:ilvl w:val="4"/>
          <w:numId w:val="126"/>
        </w:numPr>
        <w:tabs>
          <w:tab w:val="left" w:pos="2880"/>
        </w:tabs>
        <w:spacing w:after="60"/>
        <w:ind w:left="2880"/>
        <w:rPr>
          <w:rFonts w:eastAsia="PMingLiU" w:cs="Tahoma"/>
          <w:lang w:eastAsia="zh-TW"/>
        </w:rPr>
      </w:pPr>
      <w:r w:rsidRPr="001A449E">
        <w:rPr>
          <w:rFonts w:eastAsia="PMingLiU" w:cs="Tahoma"/>
          <w:color w:val="000000"/>
          <w:szCs w:val="18"/>
          <w:lang w:eastAsia="zh-TW"/>
        </w:rPr>
        <w:t>每一處理器使用權四個核心，或</w:t>
      </w:r>
    </w:p>
    <w:p w:rsidR="008233B3" w:rsidRPr="001A449E" w:rsidRDefault="008233B3" w:rsidP="00346F4B">
      <w:pPr>
        <w:numPr>
          <w:ilvl w:val="4"/>
          <w:numId w:val="126"/>
        </w:numPr>
        <w:tabs>
          <w:tab w:val="left" w:pos="2880"/>
        </w:tabs>
        <w:spacing w:after="60"/>
        <w:ind w:left="2880"/>
        <w:rPr>
          <w:rFonts w:eastAsia="PMingLiU" w:cs="Tahoma"/>
          <w:lang w:eastAsia="zh-TW"/>
        </w:rPr>
      </w:pPr>
      <w:r w:rsidRPr="001A449E">
        <w:rPr>
          <w:rFonts w:eastAsia="PMingLiU" w:cs="Tahoma"/>
          <w:color w:val="000000"/>
          <w:szCs w:val="18"/>
          <w:lang w:eastAsia="zh-TW"/>
        </w:rPr>
        <w:t>根據每一實體處理器之實際核心數目的每一處理器使用權之核心數目，乘以適當的核心係數。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BizTalk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工具或任何相等軟體在軟體保證屆滿之前支援該軟體的實體硬體記錄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8233B3" w:rsidRPr="001A449E" w:rsidRDefault="008233B3" w:rsidP="00346F4B">
      <w:pPr>
        <w:numPr>
          <w:ilvl w:val="1"/>
          <w:numId w:val="128"/>
        </w:numPr>
        <w:tabs>
          <w:tab w:val="left" w:pos="1800"/>
        </w:tabs>
        <w:spacing w:after="60"/>
        <w:rPr>
          <w:rFonts w:eastAsia="PMingLiU" w:cs="Tahoma"/>
          <w:lang w:eastAsia="zh-TW"/>
        </w:rPr>
      </w:pPr>
      <w:r w:rsidRPr="001A449E">
        <w:rPr>
          <w:rFonts w:eastAsia="PMingLiU" w:cs="Tahoma"/>
          <w:color w:val="000000"/>
          <w:szCs w:val="18"/>
          <w:lang w:eastAsia="zh-TW"/>
        </w:rPr>
        <w:t>客戶</w:t>
      </w:r>
      <w:r w:rsidRPr="001A449E">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1A449E">
        <w:rPr>
          <w:rFonts w:eastAsia="PMingLiU" w:cs="Tahoma"/>
          <w:szCs w:val="18"/>
          <w:lang w:eastAsia="zh-TW"/>
        </w:rPr>
        <w:t xml:space="preserve"> BizTalk Server </w:t>
      </w:r>
      <w:r w:rsidRPr="001A449E">
        <w:rPr>
          <w:rFonts w:eastAsia="PMingLiU" w:cs="Tahoma"/>
          <w:szCs w:val="18"/>
          <w:lang w:eastAsia="zh-TW"/>
        </w:rPr>
        <w:t>核心使用權結合。</w:t>
      </w:r>
    </w:p>
    <w:p w:rsidR="008233B3" w:rsidRPr="001A449E" w:rsidRDefault="008233B3" w:rsidP="00346F4B">
      <w:pPr>
        <w:numPr>
          <w:ilvl w:val="1"/>
          <w:numId w:val="128"/>
        </w:numPr>
        <w:tabs>
          <w:tab w:val="left" w:pos="1800"/>
          <w:tab w:val="left" w:pos="2970"/>
        </w:tabs>
        <w:spacing w:after="60"/>
        <w:rPr>
          <w:rFonts w:eastAsia="PMingLiU" w:cs="Tahoma"/>
          <w:lang w:eastAsia="zh-TW"/>
        </w:rPr>
      </w:pPr>
      <w:r w:rsidRPr="001A449E">
        <w:rPr>
          <w:rFonts w:eastAsia="PMingLiU" w:cs="Tahoma"/>
          <w:color w:val="000000"/>
          <w:szCs w:val="18"/>
          <w:lang w:eastAsia="zh-TW"/>
        </w:rPr>
        <w:t>客戶視為核心使用權的相等權利並未默示客戶得跨兩個或更多處理器指派單一處理器使用權至核心。</w:t>
      </w:r>
    </w:p>
    <w:p w:rsidR="008233B3" w:rsidRPr="001A449E" w:rsidRDefault="00A560B6" w:rsidP="008233B3">
      <w:pPr>
        <w:pStyle w:val="Heading3"/>
        <w:rPr>
          <w:rFonts w:ascii="Tahoma" w:eastAsia="PMingLiU" w:hAnsi="Tahoma" w:cs="Tahoma"/>
        </w:rPr>
      </w:pPr>
      <w:bookmarkStart w:id="1139" w:name="_36_BizTalk_Server®"/>
      <w:bookmarkStart w:id="1140" w:name="_Toc363720648"/>
      <w:bookmarkStart w:id="1141" w:name="_Toc343596567"/>
      <w:bookmarkEnd w:id="1139"/>
      <w:r w:rsidRPr="001A449E">
        <w:rPr>
          <w:rFonts w:ascii="Tahoma" w:eastAsia="PMingLiU" w:hAnsi="Tahoma" w:cs="Tahoma"/>
          <w:caps/>
          <w:color w:val="F66400"/>
          <w:sz w:val="22"/>
          <w:vertAlign w:val="superscript"/>
        </w:rPr>
        <w:t>37</w:t>
      </w:r>
      <w:r w:rsidRPr="00B710E8">
        <w:rPr>
          <w:rFonts w:ascii="Tahoma" w:eastAsia="PMingLiU" w:hAnsi="Tahoma" w:cs="Tahoma"/>
          <w:caps/>
          <w:color w:val="F66400"/>
          <w:sz w:val="22"/>
        </w:rPr>
        <w:t xml:space="preserve"> </w:t>
      </w:r>
      <w:r w:rsidRPr="001A449E">
        <w:rPr>
          <w:rFonts w:ascii="Tahoma" w:eastAsia="PMingLiU" w:hAnsi="Tahoma" w:cs="Tahoma"/>
          <w:color w:val="F66400"/>
          <w:sz w:val="22"/>
        </w:rPr>
        <w:t>BizTalk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2013 Enterprise</w:t>
      </w:r>
      <w:bookmarkEnd w:id="1140"/>
      <w:r w:rsidRPr="001A449E">
        <w:rPr>
          <w:rFonts w:ascii="Tahoma" w:eastAsia="PMingLiU" w:hAnsi="Tahoma" w:cs="Tahoma"/>
          <w:color w:val="F66400"/>
          <w:sz w:val="22"/>
        </w:rPr>
        <w:t xml:space="preserve"> </w:t>
      </w:r>
      <w:bookmarkEnd w:id="1141"/>
    </w:p>
    <w:p w:rsidR="008233B3" w:rsidRPr="001A449E" w:rsidRDefault="008233B3" w:rsidP="008233B3">
      <w:pPr>
        <w:ind w:left="720"/>
        <w:rPr>
          <w:rFonts w:eastAsia="PMingLiU" w:cs="Tahoma"/>
        </w:rPr>
      </w:pPr>
    </w:p>
    <w:p w:rsidR="008233B3" w:rsidRPr="001A449E" w:rsidRDefault="008233B3" w:rsidP="008233B3">
      <w:pPr>
        <w:spacing w:after="60"/>
        <w:ind w:left="720"/>
        <w:rPr>
          <w:rFonts w:eastAsia="PMingLiU" w:cs="Tahoma"/>
        </w:rPr>
      </w:pPr>
      <w:r w:rsidRPr="001A449E">
        <w:rPr>
          <w:rFonts w:eastAsia="PMingLiU" w:cs="Tahoma"/>
          <w:b/>
          <w:color w:val="000000"/>
          <w:szCs w:val="18"/>
        </w:rPr>
        <w:t>與授權模式之變更相關聯的使用權之授與</w:t>
      </w:r>
    </w:p>
    <w:p w:rsidR="008233B3" w:rsidRPr="001A449E" w:rsidRDefault="008233B3" w:rsidP="008233B3">
      <w:pPr>
        <w:ind w:left="720"/>
        <w:rPr>
          <w:rFonts w:eastAsia="PMingLiU" w:cs="Tahoma"/>
        </w:rPr>
      </w:pPr>
      <w:r w:rsidRPr="001A449E">
        <w:rPr>
          <w:rFonts w:eastAsia="PMingLiU" w:cs="Tahoma"/>
          <w:color w:val="000000"/>
          <w:szCs w:val="18"/>
        </w:rPr>
        <w:t xml:space="preserve">BizTalk Server 2010 </w:t>
      </w:r>
      <w:r w:rsidRPr="001A449E">
        <w:rPr>
          <w:rFonts w:eastAsia="PMingLiU" w:cs="Tahoma"/>
          <w:color w:val="000000"/>
          <w:szCs w:val="18"/>
        </w:rPr>
        <w:t>將是依每個處理器授權模式授權之最新版</w:t>
      </w:r>
      <w:r w:rsidRPr="001A449E">
        <w:rPr>
          <w:rFonts w:eastAsia="PMingLiU" w:cs="Tahoma"/>
          <w:color w:val="000000"/>
          <w:szCs w:val="18"/>
        </w:rPr>
        <w:t xml:space="preserve"> BizTalk Server</w:t>
      </w:r>
      <w:r w:rsidRPr="001A449E">
        <w:rPr>
          <w:rFonts w:eastAsia="PMingLiU" w:cs="Tahoma"/>
          <w:color w:val="000000"/>
          <w:szCs w:val="18"/>
        </w:rPr>
        <w:t>。例外的是，針對自本產品清單出版之當日起具備</w:t>
      </w:r>
      <w:r w:rsidRPr="001A449E">
        <w:rPr>
          <w:rFonts w:eastAsia="PMingLiU" w:cs="Tahoma"/>
          <w:color w:val="000000"/>
          <w:szCs w:val="18"/>
        </w:rPr>
        <w:t xml:space="preserve"> BizTalk Server 2010 Enterprise </w:t>
      </w:r>
      <w:r w:rsidRPr="001A449E">
        <w:rPr>
          <w:rFonts w:eastAsia="PMingLiU" w:cs="Tahoma"/>
          <w:color w:val="000000"/>
          <w:szCs w:val="18"/>
        </w:rPr>
        <w:t>處理器使用權之有效軟體保證的大量授權客戶</w:t>
      </w:r>
      <w:r w:rsidRPr="001A449E">
        <w:rPr>
          <w:rFonts w:eastAsia="PMingLiU" w:cs="Tahoma"/>
          <w:color w:val="000000"/>
          <w:szCs w:val="18"/>
        </w:rPr>
        <w:t xml:space="preserve"> (</w:t>
      </w:r>
      <w:r w:rsidRPr="001A449E">
        <w:rPr>
          <w:rFonts w:eastAsia="PMingLiU" w:cs="Tahoma"/>
          <w:color w:val="000000"/>
          <w:szCs w:val="18"/>
        </w:rPr>
        <w:t>以下稱</w:t>
      </w:r>
      <w:r w:rsidR="00B710E8">
        <w:rPr>
          <w:rFonts w:eastAsia="PMingLiU" w:cs="Tahoma"/>
          <w:color w:val="000000"/>
          <w:szCs w:val="18"/>
        </w:rPr>
        <w:br/>
      </w:r>
      <w:r w:rsidRPr="001A449E">
        <w:rPr>
          <w:rFonts w:eastAsia="PMingLiU" w:cs="Tahoma"/>
          <w:color w:val="000000"/>
          <w:szCs w:val="18"/>
        </w:rPr>
        <w:t>「合格使用權」</w:t>
      </w:r>
      <w:r w:rsidRPr="001A449E">
        <w:rPr>
          <w:rFonts w:eastAsia="PMingLiU" w:cs="Tahoma"/>
          <w:color w:val="000000"/>
          <w:szCs w:val="18"/>
        </w:rPr>
        <w:t xml:space="preserve">) </w:t>
      </w:r>
      <w:r w:rsidRPr="001A449E">
        <w:rPr>
          <w:rFonts w:eastAsia="PMingLiU" w:cs="Tahoma"/>
          <w:color w:val="000000"/>
          <w:szCs w:val="18"/>
        </w:rPr>
        <w:t>可以擁有下列選項</w:t>
      </w:r>
      <w:r w:rsidRPr="001A449E">
        <w:rPr>
          <w:rFonts w:eastAsia="PMingLiU" w:cs="Tahoma"/>
          <w:bCs/>
          <w:color w:val="000000"/>
          <w:szCs w:val="18"/>
        </w:rPr>
        <w:t>。</w:t>
      </w:r>
    </w:p>
    <w:p w:rsidR="008233B3" w:rsidRPr="001A449E" w:rsidRDefault="008233B3" w:rsidP="008233B3">
      <w:pPr>
        <w:ind w:left="720"/>
        <w:rPr>
          <w:rFonts w:eastAsia="PMingLiU" w:cs="Tahoma"/>
        </w:rPr>
      </w:pPr>
    </w:p>
    <w:p w:rsidR="008233B3" w:rsidRPr="001A449E" w:rsidRDefault="008233B3" w:rsidP="008233B3">
      <w:pPr>
        <w:spacing w:after="60"/>
        <w:ind w:left="720"/>
        <w:rPr>
          <w:rFonts w:eastAsia="PMingLiU" w:cs="Tahoma"/>
        </w:rPr>
      </w:pPr>
      <w:r w:rsidRPr="001A449E">
        <w:rPr>
          <w:rFonts w:eastAsia="PMingLiU" w:cs="Tahoma"/>
          <w:b/>
          <w:color w:val="000000"/>
          <w:szCs w:val="18"/>
        </w:rPr>
        <w:t>既有的期間</w:t>
      </w:r>
    </w:p>
    <w:p w:rsidR="008233B3" w:rsidRPr="001A449E" w:rsidRDefault="008233B3" w:rsidP="008233B3">
      <w:pPr>
        <w:ind w:left="720"/>
        <w:rPr>
          <w:rFonts w:eastAsia="PMingLiU" w:cs="Tahoma"/>
        </w:rPr>
      </w:pPr>
      <w:r w:rsidRPr="001A449E">
        <w:rPr>
          <w:rFonts w:eastAsia="PMingLiU" w:cs="Tahoma"/>
          <w:color w:val="000000"/>
          <w:szCs w:val="18"/>
        </w:rPr>
        <w:t>在客戶之軟體保證範圍的既有期間，客戶</w:t>
      </w:r>
      <w:r w:rsidRPr="001A449E">
        <w:rPr>
          <w:rFonts w:eastAsia="PMingLiU" w:cs="Tahoma"/>
          <w:color w:val="000000"/>
          <w:szCs w:val="18"/>
        </w:rPr>
        <w:t xml:space="preserve"> (</w:t>
      </w:r>
      <w:r w:rsidRPr="001A449E">
        <w:rPr>
          <w:rFonts w:eastAsia="PMingLiU" w:cs="Tahoma"/>
          <w:color w:val="000000"/>
          <w:szCs w:val="18"/>
        </w:rPr>
        <w:t>包括依據訂閱合約的客戶</w:t>
      </w:r>
      <w:r w:rsidRPr="001A449E">
        <w:rPr>
          <w:rFonts w:eastAsia="PMingLiU" w:cs="Tahoma"/>
          <w:color w:val="000000"/>
          <w:szCs w:val="18"/>
        </w:rPr>
        <w:t xml:space="preserve">) </w:t>
      </w:r>
      <w:r w:rsidRPr="001A449E">
        <w:rPr>
          <w:rFonts w:eastAsia="PMingLiU" w:cs="Tahoma"/>
          <w:color w:val="000000"/>
          <w:szCs w:val="18"/>
        </w:rPr>
        <w:t>可能依任何合格的使用權升級為</w:t>
      </w:r>
      <w:r w:rsidRPr="001A449E">
        <w:rPr>
          <w:rFonts w:eastAsia="PMingLiU" w:cs="Tahoma"/>
          <w:color w:val="000000"/>
          <w:szCs w:val="18"/>
        </w:rPr>
        <w:t xml:space="preserve"> BizTalk Server Enterprise </w:t>
      </w:r>
      <w:r w:rsidRPr="001A449E">
        <w:rPr>
          <w:rFonts w:eastAsia="PMingLiU" w:cs="Tahoma"/>
          <w:color w:val="000000"/>
          <w:szCs w:val="18"/>
        </w:rPr>
        <w:t>軟體並使用它，以取代</w:t>
      </w:r>
      <w:r w:rsidRPr="001A449E">
        <w:rPr>
          <w:rFonts w:eastAsia="PMingLiU" w:cs="Tahoma"/>
          <w:color w:val="000000"/>
          <w:szCs w:val="18"/>
        </w:rPr>
        <w:t xml:space="preserve"> BizTalk Server 2010 Enterprise</w:t>
      </w:r>
      <w:r w:rsidRPr="001A449E">
        <w:rPr>
          <w:rFonts w:eastAsia="PMingLiU" w:cs="Tahoma"/>
          <w:color w:val="000000"/>
          <w:szCs w:val="18"/>
        </w:rPr>
        <w:t>，惟其需受</w:t>
      </w:r>
      <w:r w:rsidRPr="001A449E">
        <w:rPr>
          <w:rFonts w:eastAsia="PMingLiU" w:cs="Tahoma"/>
          <w:color w:val="000000"/>
          <w:szCs w:val="18"/>
        </w:rPr>
        <w:t xml:space="preserve"> BizTalk Server 2010 Enterprise </w:t>
      </w:r>
      <w:r w:rsidRPr="001A449E">
        <w:rPr>
          <w:rFonts w:eastAsia="PMingLiU" w:cs="Tahoma"/>
          <w:color w:val="000000"/>
          <w:szCs w:val="18"/>
        </w:rPr>
        <w:t>處理器使用權之產品使用權所拘束</w:t>
      </w:r>
      <w:r w:rsidRPr="001A449E">
        <w:rPr>
          <w:rFonts w:eastAsia="PMingLiU" w:cs="Tahoma"/>
          <w:color w:val="000000"/>
          <w:szCs w:val="18"/>
        </w:rPr>
        <w:t xml:space="preserve"> (</w:t>
      </w:r>
      <w:r w:rsidRPr="001A449E">
        <w:rPr>
          <w:rFonts w:eastAsia="PMingLiU" w:cs="Tahoma"/>
          <w:color w:val="000000"/>
          <w:szCs w:val="18"/>
        </w:rPr>
        <w:t>依</w:t>
      </w:r>
      <w:r w:rsidRPr="001A449E">
        <w:rPr>
          <w:rFonts w:eastAsia="PMingLiU" w:cs="Tahoma"/>
          <w:color w:val="000000"/>
          <w:szCs w:val="18"/>
        </w:rPr>
        <w:t xml:space="preserve"> 2013 </w:t>
      </w:r>
      <w:r w:rsidRPr="001A449E">
        <w:rPr>
          <w:rFonts w:eastAsia="PMingLiU" w:cs="Tahoma"/>
          <w:color w:val="000000"/>
          <w:szCs w:val="18"/>
        </w:rPr>
        <w:t>年</w:t>
      </w:r>
      <w:r w:rsidRPr="001A449E">
        <w:rPr>
          <w:rFonts w:eastAsia="PMingLiU" w:cs="Tahoma"/>
          <w:color w:val="000000"/>
          <w:szCs w:val="18"/>
        </w:rPr>
        <w:t xml:space="preserve"> 1 </w:t>
      </w:r>
      <w:r w:rsidRPr="001A449E">
        <w:rPr>
          <w:rFonts w:eastAsia="PMingLiU" w:cs="Tahoma"/>
          <w:color w:val="000000"/>
          <w:szCs w:val="18"/>
        </w:rPr>
        <w:t>月之產品使用權中所反映</w:t>
      </w:r>
      <w:r w:rsidRPr="001A449E">
        <w:rPr>
          <w:rFonts w:eastAsia="PMingLiU" w:cs="Tahoma"/>
          <w:color w:val="000000"/>
          <w:szCs w:val="18"/>
        </w:rPr>
        <w:t>)</w:t>
      </w:r>
      <w:r w:rsidRPr="001A449E">
        <w:rPr>
          <w:rFonts w:eastAsia="PMingLiU" w:cs="Tahoma"/>
          <w:color w:val="000000"/>
          <w:szCs w:val="18"/>
        </w:rPr>
        <w:t>。</w:t>
      </w:r>
    </w:p>
    <w:p w:rsidR="008233B3" w:rsidRPr="001A449E" w:rsidRDefault="008233B3" w:rsidP="008233B3">
      <w:pPr>
        <w:ind w:left="720"/>
        <w:rPr>
          <w:rFonts w:eastAsia="PMingLiU" w:cs="Tahoma"/>
        </w:rPr>
      </w:pPr>
    </w:p>
    <w:p w:rsidR="008233B3" w:rsidRPr="001A449E" w:rsidRDefault="008233B3" w:rsidP="008233B3">
      <w:pPr>
        <w:spacing w:after="60"/>
        <w:ind w:left="720"/>
        <w:rPr>
          <w:rFonts w:eastAsia="PMingLiU" w:cs="Tahoma"/>
          <w:lang w:eastAsia="zh-TW"/>
        </w:rPr>
      </w:pPr>
      <w:r w:rsidRPr="001A449E">
        <w:rPr>
          <w:rFonts w:eastAsia="PMingLiU" w:cs="Tahoma"/>
          <w:b/>
          <w:color w:val="000000"/>
          <w:szCs w:val="18"/>
          <w:lang w:eastAsia="zh-TW"/>
        </w:rPr>
        <w:t>第一次續約期間</w:t>
      </w:r>
    </w:p>
    <w:p w:rsidR="008233B3" w:rsidRPr="001A449E" w:rsidRDefault="008233B3" w:rsidP="008233B3">
      <w:pPr>
        <w:tabs>
          <w:tab w:val="left" w:pos="1800"/>
        </w:tabs>
        <w:spacing w:after="60"/>
        <w:ind w:left="720"/>
        <w:rPr>
          <w:rFonts w:eastAsia="PMingLiU" w:cs="Tahoma"/>
          <w:lang w:eastAsia="zh-TW"/>
        </w:rPr>
      </w:pPr>
      <w:r w:rsidRPr="001A449E">
        <w:rPr>
          <w:rFonts w:eastAsia="PMingLiU" w:cs="Tahoma"/>
          <w:color w:val="000000"/>
          <w:szCs w:val="18"/>
          <w:lang w:eastAsia="zh-TW"/>
        </w:rPr>
        <w:t>客戶一旦在</w:t>
      </w:r>
      <w:r w:rsidRPr="001A449E">
        <w:rPr>
          <w:rFonts w:eastAsia="PMingLiU" w:cs="Tahoma"/>
          <w:color w:val="000000"/>
          <w:szCs w:val="18"/>
          <w:lang w:eastAsia="zh-TW"/>
        </w:rPr>
        <w:t xml:space="preserve"> 2013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日或之後進行第一次軟體保證續約，則客戶依</w:t>
      </w:r>
      <w:r w:rsidRPr="001A449E">
        <w:rPr>
          <w:rFonts w:eastAsia="PMingLiU" w:cs="Tahoma"/>
          <w:color w:val="000000"/>
          <w:szCs w:val="18"/>
          <w:lang w:eastAsia="zh-TW"/>
        </w:rPr>
        <w:t xml:space="preserve"> BizTalk Server 2010 </w:t>
      </w:r>
      <w:r w:rsidRPr="001A449E">
        <w:rPr>
          <w:rFonts w:eastAsia="PMingLiU" w:cs="Tahoma"/>
          <w:color w:val="000000"/>
          <w:szCs w:val="18"/>
          <w:lang w:eastAsia="zh-TW"/>
        </w:rPr>
        <w:t>處理器使用權之產品使用權正確授權的每個伺服器，客戶均得於未取得基礎核心使用權的情況下取得</w:t>
      </w:r>
      <w:r w:rsidRPr="001A449E">
        <w:rPr>
          <w:rFonts w:eastAsia="PMingLiU" w:cs="Tahoma"/>
          <w:color w:val="000000"/>
          <w:szCs w:val="18"/>
          <w:lang w:eastAsia="zh-TW"/>
        </w:rPr>
        <w:t xml:space="preserve"> BizTalk Server Enterprise </w:t>
      </w:r>
      <w:r w:rsidRPr="001A449E">
        <w:rPr>
          <w:rFonts w:eastAsia="PMingLiU" w:cs="Tahoma"/>
          <w:color w:val="000000"/>
          <w:szCs w:val="18"/>
          <w:lang w:eastAsia="zh-TW"/>
        </w:rPr>
        <w:t>核心使用權的軟體保證，其核心使用權之數目等於指定給伺服器之合格處理器使用權的數目乘以下列較大者：</w:t>
      </w:r>
    </w:p>
    <w:p w:rsidR="008233B3" w:rsidRPr="001A449E" w:rsidRDefault="008233B3" w:rsidP="00346F4B">
      <w:pPr>
        <w:numPr>
          <w:ilvl w:val="3"/>
          <w:numId w:val="93"/>
        </w:numPr>
        <w:tabs>
          <w:tab w:val="left" w:pos="2160"/>
        </w:tabs>
        <w:spacing w:after="60"/>
        <w:ind w:left="2160"/>
        <w:rPr>
          <w:rFonts w:eastAsia="PMingLiU" w:cs="Tahoma"/>
        </w:rPr>
      </w:pPr>
      <w:r w:rsidRPr="001A449E">
        <w:rPr>
          <w:rFonts w:eastAsia="PMingLiU" w:cs="Tahoma"/>
          <w:color w:val="000000"/>
          <w:szCs w:val="18"/>
        </w:rPr>
        <w:t>四個，或</w:t>
      </w:r>
    </w:p>
    <w:p w:rsidR="008233B3" w:rsidRPr="001A449E" w:rsidRDefault="008233B3" w:rsidP="00346F4B">
      <w:pPr>
        <w:numPr>
          <w:ilvl w:val="3"/>
          <w:numId w:val="93"/>
        </w:numPr>
        <w:tabs>
          <w:tab w:val="left" w:pos="2160"/>
        </w:tabs>
        <w:spacing w:after="60"/>
        <w:ind w:left="2160"/>
        <w:rPr>
          <w:rFonts w:eastAsia="PMingLiU" w:cs="Tahoma"/>
          <w:lang w:eastAsia="zh-TW"/>
        </w:rPr>
      </w:pPr>
      <w:r w:rsidRPr="001A449E">
        <w:rPr>
          <w:rFonts w:eastAsia="PMingLiU" w:cs="Tahoma"/>
          <w:color w:val="000000"/>
          <w:szCs w:val="18"/>
          <w:lang w:eastAsia="zh-TW"/>
        </w:rPr>
        <w:t>每一實體處理器的核心實際數目乘以適當的核心係數。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BizTalk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工具或任何相等軟體在軟體保證續約之前支援該軟體的實體硬體記錄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8233B3" w:rsidRPr="001A449E" w:rsidRDefault="008233B3" w:rsidP="008233B3">
      <w:pPr>
        <w:tabs>
          <w:tab w:val="left" w:pos="1800"/>
        </w:tabs>
        <w:ind w:left="1080"/>
        <w:rPr>
          <w:rFonts w:eastAsia="PMingLiU" w:cs="Tahoma"/>
          <w:lang w:eastAsia="zh-TW"/>
        </w:rPr>
      </w:pPr>
    </w:p>
    <w:p w:rsidR="008233B3" w:rsidRPr="001A449E" w:rsidRDefault="008233B3" w:rsidP="008233B3">
      <w:pPr>
        <w:spacing w:after="60"/>
        <w:ind w:left="720"/>
        <w:rPr>
          <w:rFonts w:eastAsia="PMingLiU" w:cs="Tahoma"/>
          <w:lang w:eastAsia="zh-TW"/>
        </w:rPr>
      </w:pPr>
      <w:r w:rsidRPr="001A449E">
        <w:rPr>
          <w:rFonts w:eastAsia="PMingLiU" w:cs="Tahoma"/>
          <w:color w:val="000000"/>
          <w:szCs w:val="18"/>
          <w:lang w:eastAsia="zh-TW"/>
        </w:rPr>
        <w:t>一旦依本優惠方案取得核心使用權的軟體保證，客戶的處理器使用權便不再有效。</w:t>
      </w:r>
      <w:r w:rsidRPr="001A449E">
        <w:rPr>
          <w:rFonts w:eastAsia="PMingLiU" w:cs="Tahoma"/>
          <w:szCs w:val="18"/>
          <w:lang w:eastAsia="zh-TW"/>
        </w:rPr>
        <w:t>取得</w:t>
      </w:r>
      <w:r w:rsidRPr="001A449E">
        <w:rPr>
          <w:rFonts w:eastAsia="PMingLiU" w:cs="Tahoma"/>
          <w:szCs w:val="18"/>
          <w:lang w:eastAsia="zh-TW"/>
        </w:rPr>
        <w:t xml:space="preserve"> BizTalk Server </w:t>
      </w:r>
      <w:r w:rsidRPr="001A449E">
        <w:rPr>
          <w:rFonts w:eastAsia="PMingLiU" w:cs="Tahoma"/>
          <w:szCs w:val="18"/>
          <w:lang w:eastAsia="zh-TW"/>
        </w:rPr>
        <w:t>核心使用權軟體保證選擇方案不適用於依訂閱方案的範圍續約。</w:t>
      </w:r>
    </w:p>
    <w:p w:rsidR="008233B3" w:rsidRPr="001A449E" w:rsidRDefault="008233B3" w:rsidP="008233B3">
      <w:pPr>
        <w:ind w:left="1440"/>
        <w:rPr>
          <w:rFonts w:eastAsia="PMingLiU" w:cs="Tahoma"/>
          <w:lang w:eastAsia="zh-TW"/>
        </w:rPr>
      </w:pPr>
    </w:p>
    <w:p w:rsidR="008233B3" w:rsidRPr="001A449E" w:rsidRDefault="008233B3" w:rsidP="008233B3">
      <w:pPr>
        <w:tabs>
          <w:tab w:val="left" w:pos="1440"/>
        </w:tabs>
        <w:spacing w:after="60"/>
        <w:ind w:left="720"/>
        <w:rPr>
          <w:rFonts w:eastAsia="PMingLiU" w:cs="Tahoma"/>
          <w:lang w:eastAsia="zh-TW"/>
        </w:rPr>
      </w:pPr>
      <w:r w:rsidRPr="001A449E">
        <w:rPr>
          <w:rFonts w:eastAsia="PMingLiU" w:cs="Tahoma"/>
          <w:b/>
          <w:color w:val="000000"/>
          <w:szCs w:val="18"/>
          <w:lang w:eastAsia="zh-TW"/>
        </w:rPr>
        <w:t>選擇不續約之具備軟體保證範圍的客戶</w:t>
      </w:r>
    </w:p>
    <w:p w:rsidR="008233B3" w:rsidRPr="001A449E" w:rsidRDefault="008233B3" w:rsidP="008233B3">
      <w:pPr>
        <w:tabs>
          <w:tab w:val="left" w:pos="1440"/>
        </w:tabs>
        <w:ind w:left="720"/>
        <w:rPr>
          <w:rFonts w:eastAsia="PMingLiU" w:cs="Tahoma"/>
        </w:rPr>
      </w:pPr>
      <w:r w:rsidRPr="001A449E">
        <w:rPr>
          <w:rFonts w:eastAsia="PMingLiU" w:cs="Tahoma"/>
          <w:color w:val="000000"/>
          <w:szCs w:val="18"/>
        </w:rPr>
        <w:t>選擇買斷處理器使用權之</w:t>
      </w:r>
      <w:r w:rsidRPr="001A449E">
        <w:rPr>
          <w:rFonts w:eastAsia="PMingLiU" w:cs="Tahoma"/>
          <w:color w:val="000000"/>
          <w:szCs w:val="18"/>
        </w:rPr>
        <w:t xml:space="preserve"> Enterprise Subscription </w:t>
      </w:r>
      <w:r w:rsidRPr="001A449E">
        <w:rPr>
          <w:rFonts w:eastAsia="PMingLiU" w:cs="Tahoma"/>
          <w:bCs/>
          <w:color w:val="000000"/>
          <w:szCs w:val="18"/>
        </w:rPr>
        <w:t>和</w:t>
      </w:r>
      <w:r w:rsidRPr="001A449E">
        <w:rPr>
          <w:rFonts w:eastAsia="PMingLiU" w:cs="Tahoma"/>
          <w:bCs/>
          <w:color w:val="000000"/>
          <w:szCs w:val="18"/>
        </w:rPr>
        <w:t xml:space="preserve"> Open Value Subscription </w:t>
      </w:r>
      <w:r w:rsidRPr="001A449E">
        <w:rPr>
          <w:rFonts w:eastAsia="PMingLiU" w:cs="Tahoma"/>
          <w:color w:val="000000"/>
          <w:szCs w:val="18"/>
        </w:rPr>
        <w:t>客戶，以及依其合約取得永久使用權並選擇不要續約其即將屆滿之軟體保證的任何其他客戶，均得依該等使用權執行</w:t>
      </w:r>
      <w:r w:rsidRPr="001A449E">
        <w:rPr>
          <w:rFonts w:eastAsia="PMingLiU" w:cs="Tahoma"/>
          <w:color w:val="000000"/>
          <w:szCs w:val="18"/>
        </w:rPr>
        <w:t xml:space="preserve"> BizTalk Server 2010 </w:t>
      </w:r>
      <w:r w:rsidRPr="001A449E">
        <w:rPr>
          <w:rFonts w:eastAsia="PMingLiU" w:cs="Tahoma"/>
          <w:color w:val="000000"/>
          <w:szCs w:val="18"/>
        </w:rPr>
        <w:t>或之後可取得之</w:t>
      </w:r>
      <w:r w:rsidRPr="001A449E">
        <w:rPr>
          <w:rFonts w:eastAsia="PMingLiU" w:cs="Tahoma"/>
          <w:color w:val="000000"/>
          <w:szCs w:val="18"/>
        </w:rPr>
        <w:t xml:space="preserve"> BizTalk Server </w:t>
      </w:r>
      <w:r w:rsidRPr="001A449E">
        <w:rPr>
          <w:rFonts w:eastAsia="PMingLiU" w:cs="Tahoma"/>
          <w:color w:val="000000"/>
          <w:szCs w:val="18"/>
        </w:rPr>
        <w:t>的最新版本，如下所述：</w:t>
      </w:r>
    </w:p>
    <w:p w:rsidR="008233B3" w:rsidRPr="001A449E" w:rsidRDefault="008233B3" w:rsidP="008233B3">
      <w:pPr>
        <w:tabs>
          <w:tab w:val="left" w:pos="1440"/>
        </w:tabs>
        <w:ind w:left="720"/>
        <w:rPr>
          <w:rFonts w:eastAsia="PMingLiU" w:cs="Tahoma"/>
        </w:rPr>
      </w:pPr>
    </w:p>
    <w:p w:rsidR="008233B3" w:rsidRPr="001A449E" w:rsidRDefault="008233B3" w:rsidP="00346F4B">
      <w:pPr>
        <w:numPr>
          <w:ilvl w:val="0"/>
          <w:numId w:val="53"/>
        </w:numPr>
        <w:spacing w:after="60"/>
        <w:ind w:left="1440"/>
        <w:rPr>
          <w:rFonts w:eastAsia="PMingLiU" w:cs="Tahoma"/>
        </w:rPr>
      </w:pPr>
      <w:r w:rsidRPr="001A449E">
        <w:rPr>
          <w:rFonts w:eastAsia="PMingLiU" w:cs="Tahoma"/>
          <w:b/>
          <w:color w:val="000000"/>
          <w:szCs w:val="18"/>
        </w:rPr>
        <w:t>BizTalk Server 2010 Enterprise</w:t>
      </w:r>
      <w:r w:rsidRPr="001A449E">
        <w:rPr>
          <w:rFonts w:eastAsia="PMingLiU" w:cs="Tahoma"/>
          <w:b/>
          <w:color w:val="000000"/>
          <w:szCs w:val="18"/>
        </w:rPr>
        <w:t>：</w:t>
      </w:r>
      <w:r w:rsidRPr="001A449E">
        <w:rPr>
          <w:rFonts w:eastAsia="PMingLiU" w:cs="Tahoma"/>
          <w:color w:val="000000"/>
          <w:szCs w:val="18"/>
        </w:rPr>
        <w:t>對本軟體版本之持續使用需受</w:t>
      </w:r>
      <w:r w:rsidRPr="001A449E">
        <w:rPr>
          <w:rFonts w:eastAsia="PMingLiU" w:cs="Tahoma"/>
          <w:color w:val="000000"/>
          <w:szCs w:val="18"/>
        </w:rPr>
        <w:t xml:space="preserve"> BizTalk Server 2010 Enterprise </w:t>
      </w:r>
      <w:r w:rsidRPr="001A449E">
        <w:rPr>
          <w:rFonts w:eastAsia="PMingLiU" w:cs="Tahoma"/>
          <w:color w:val="000000"/>
          <w:szCs w:val="18"/>
        </w:rPr>
        <w:t>處理器使用權之產品使用權所拘束；不過，客戶將不再擁有透過軟體保證的使用權行動性。</w:t>
      </w:r>
    </w:p>
    <w:p w:rsidR="008233B3" w:rsidRPr="001A449E" w:rsidRDefault="00F3254C" w:rsidP="00346F4B">
      <w:pPr>
        <w:numPr>
          <w:ilvl w:val="0"/>
          <w:numId w:val="53"/>
        </w:numPr>
        <w:tabs>
          <w:tab w:val="left" w:pos="1800"/>
        </w:tabs>
        <w:spacing w:after="60"/>
        <w:ind w:left="1440"/>
        <w:rPr>
          <w:rFonts w:eastAsia="PMingLiU" w:cs="Tahoma"/>
        </w:rPr>
      </w:pPr>
      <w:r w:rsidRPr="001A449E">
        <w:rPr>
          <w:rFonts w:eastAsia="PMingLiU" w:cs="Tahoma"/>
          <w:b/>
          <w:color w:val="000000"/>
          <w:szCs w:val="18"/>
        </w:rPr>
        <w:t xml:space="preserve">BizTalk Server Enterprise </w:t>
      </w:r>
      <w:r w:rsidRPr="001A449E">
        <w:rPr>
          <w:rFonts w:eastAsia="PMingLiU" w:cs="Tahoma"/>
          <w:b/>
          <w:color w:val="000000"/>
          <w:szCs w:val="18"/>
        </w:rPr>
        <w:t>的最新版本：</w:t>
      </w:r>
      <w:r w:rsidRPr="001A449E">
        <w:rPr>
          <w:rFonts w:eastAsia="PMingLiU" w:cs="Tahoma"/>
          <w:color w:val="000000"/>
          <w:szCs w:val="18"/>
        </w:rPr>
        <w:t>本軟體版本之使用需受</w:t>
      </w:r>
      <w:r w:rsidRPr="001A449E">
        <w:rPr>
          <w:rFonts w:eastAsia="PMingLiU" w:cs="Tahoma"/>
          <w:color w:val="000000"/>
          <w:szCs w:val="18"/>
        </w:rPr>
        <w:t xml:space="preserve"> BizTalk Server 2010 Enterprise </w:t>
      </w:r>
      <w:r w:rsidRPr="001A449E">
        <w:rPr>
          <w:rFonts w:eastAsia="PMingLiU" w:cs="Tahoma"/>
          <w:color w:val="000000"/>
          <w:szCs w:val="18"/>
        </w:rPr>
        <w:t>處理器使用權之產品使用權所拘束；不過：</w:t>
      </w:r>
    </w:p>
    <w:p w:rsidR="008233B3" w:rsidRPr="001A449E" w:rsidRDefault="008233B3" w:rsidP="00346F4B">
      <w:pPr>
        <w:numPr>
          <w:ilvl w:val="1"/>
          <w:numId w:val="53"/>
        </w:numPr>
        <w:tabs>
          <w:tab w:val="left" w:pos="2160"/>
        </w:tabs>
        <w:spacing w:after="60"/>
        <w:ind w:left="2160"/>
        <w:rPr>
          <w:rFonts w:eastAsia="PMingLiU" w:cs="Tahoma"/>
          <w:lang w:eastAsia="zh-TW"/>
        </w:rPr>
      </w:pPr>
      <w:r w:rsidRPr="001A449E">
        <w:rPr>
          <w:rFonts w:eastAsia="PMingLiU" w:cs="Tahoma"/>
          <w:color w:val="000000"/>
          <w:szCs w:val="18"/>
          <w:lang w:eastAsia="zh-TW"/>
        </w:rPr>
        <w:t>客戶在伺服器陣列內不再具有使用權行動性，或不再擁有透過軟體保證的使用權行動性；</w:t>
      </w:r>
      <w:r w:rsidR="00B710E8">
        <w:rPr>
          <w:rFonts w:eastAsia="PMingLiU" w:cs="Tahoma"/>
          <w:color w:val="000000"/>
          <w:szCs w:val="18"/>
          <w:lang w:eastAsia="zh-TW"/>
        </w:rPr>
        <w:br/>
      </w:r>
      <w:r w:rsidRPr="001A449E">
        <w:rPr>
          <w:rFonts w:eastAsia="PMingLiU" w:cs="Tahoma"/>
          <w:color w:val="000000"/>
          <w:szCs w:val="18"/>
          <w:lang w:eastAsia="zh-TW"/>
        </w:rPr>
        <w:t>以及</w:t>
      </w:r>
    </w:p>
    <w:p w:rsidR="008233B3" w:rsidRPr="001A449E" w:rsidRDefault="008233B3" w:rsidP="00346F4B">
      <w:pPr>
        <w:numPr>
          <w:ilvl w:val="1"/>
          <w:numId w:val="53"/>
        </w:numPr>
        <w:tabs>
          <w:tab w:val="left" w:pos="2160"/>
          <w:tab w:val="left" w:pos="2970"/>
        </w:tabs>
        <w:spacing w:after="60"/>
        <w:ind w:left="2160"/>
        <w:rPr>
          <w:rFonts w:eastAsia="PMingLiU" w:cs="Tahoma"/>
          <w:lang w:eastAsia="zh-TW"/>
        </w:rPr>
      </w:pPr>
      <w:r w:rsidRPr="001A449E">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1A449E" w:rsidRDefault="008233B3" w:rsidP="00346F4B">
      <w:pPr>
        <w:numPr>
          <w:ilvl w:val="2"/>
          <w:numId w:val="53"/>
        </w:numPr>
        <w:tabs>
          <w:tab w:val="left" w:pos="2520"/>
        </w:tabs>
        <w:spacing w:after="60"/>
        <w:ind w:left="2520"/>
        <w:rPr>
          <w:rFonts w:eastAsia="PMingLiU" w:cs="Tahoma"/>
          <w:lang w:eastAsia="zh-TW"/>
        </w:rPr>
      </w:pPr>
      <w:r w:rsidRPr="001A449E">
        <w:rPr>
          <w:rFonts w:eastAsia="PMingLiU" w:cs="Tahoma"/>
          <w:color w:val="000000"/>
          <w:szCs w:val="18"/>
          <w:lang w:eastAsia="zh-TW"/>
        </w:rPr>
        <w:t>針對每項指定給伺服器之合格使用權，核心使用權相等權利係指下列之較大者：</w:t>
      </w:r>
    </w:p>
    <w:p w:rsidR="008233B3" w:rsidRPr="001A449E" w:rsidRDefault="008233B3" w:rsidP="00346F4B">
      <w:pPr>
        <w:numPr>
          <w:ilvl w:val="4"/>
          <w:numId w:val="126"/>
        </w:numPr>
        <w:tabs>
          <w:tab w:val="left" w:pos="2880"/>
        </w:tabs>
        <w:spacing w:after="60"/>
        <w:ind w:left="2880"/>
        <w:rPr>
          <w:rFonts w:eastAsia="PMingLiU" w:cs="Tahoma"/>
          <w:lang w:eastAsia="zh-TW"/>
        </w:rPr>
      </w:pPr>
      <w:r w:rsidRPr="001A449E">
        <w:rPr>
          <w:rFonts w:eastAsia="PMingLiU" w:cs="Tahoma"/>
          <w:color w:val="000000"/>
          <w:szCs w:val="18"/>
          <w:lang w:eastAsia="zh-TW"/>
        </w:rPr>
        <w:t>每一處理器使用權四個核心，或</w:t>
      </w:r>
    </w:p>
    <w:p w:rsidR="008233B3" w:rsidRPr="00B710E8" w:rsidRDefault="008233B3" w:rsidP="00346F4B">
      <w:pPr>
        <w:numPr>
          <w:ilvl w:val="4"/>
          <w:numId w:val="126"/>
        </w:numPr>
        <w:tabs>
          <w:tab w:val="left" w:pos="2880"/>
        </w:tabs>
        <w:spacing w:after="60"/>
        <w:ind w:left="2880"/>
        <w:rPr>
          <w:rFonts w:eastAsia="PMingLiU" w:cs="Tahoma"/>
          <w:lang w:eastAsia="zh-TW"/>
        </w:rPr>
      </w:pPr>
      <w:r w:rsidRPr="001A449E">
        <w:rPr>
          <w:rFonts w:eastAsia="PMingLiU" w:cs="Tahoma"/>
          <w:color w:val="000000"/>
          <w:szCs w:val="18"/>
          <w:lang w:eastAsia="zh-TW"/>
        </w:rPr>
        <w:t>根據每一實體處理器之實際核心數目的每一處理器使用權之核心數目，乘以適當的核心係數。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BizTalk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工具或任何相等軟體在軟體保證屆滿之前支援該軟體的實體硬體記錄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B710E8" w:rsidRDefault="00B710E8" w:rsidP="00B710E8">
      <w:pPr>
        <w:tabs>
          <w:tab w:val="left" w:pos="2880"/>
        </w:tabs>
        <w:spacing w:after="60"/>
        <w:ind w:left="2880"/>
        <w:rPr>
          <w:rFonts w:eastAsia="PMingLiU" w:cs="Tahoma"/>
          <w:color w:val="000000"/>
          <w:szCs w:val="18"/>
          <w:lang w:eastAsia="zh-TW"/>
        </w:rPr>
      </w:pPr>
    </w:p>
    <w:p w:rsidR="00B710E8" w:rsidRPr="001A449E" w:rsidRDefault="00B710E8" w:rsidP="00B710E8">
      <w:pPr>
        <w:tabs>
          <w:tab w:val="left" w:pos="2880"/>
        </w:tabs>
        <w:spacing w:after="60"/>
        <w:ind w:left="2880"/>
        <w:rPr>
          <w:rFonts w:eastAsia="PMingLiU" w:cs="Tahoma"/>
          <w:lang w:eastAsia="zh-TW"/>
        </w:rPr>
      </w:pPr>
    </w:p>
    <w:p w:rsidR="008233B3" w:rsidRPr="001A449E" w:rsidRDefault="008233B3" w:rsidP="00346F4B">
      <w:pPr>
        <w:numPr>
          <w:ilvl w:val="1"/>
          <w:numId w:val="127"/>
        </w:numPr>
        <w:tabs>
          <w:tab w:val="left" w:pos="1800"/>
        </w:tabs>
        <w:spacing w:after="60"/>
        <w:rPr>
          <w:rFonts w:eastAsia="PMingLiU" w:cs="Tahoma"/>
          <w:lang w:eastAsia="zh-TW"/>
        </w:rPr>
      </w:pPr>
      <w:r w:rsidRPr="001A449E">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1A449E">
        <w:rPr>
          <w:rFonts w:eastAsia="PMingLiU" w:cs="Tahoma"/>
          <w:color w:val="000000"/>
          <w:szCs w:val="18"/>
          <w:lang w:eastAsia="zh-TW"/>
        </w:rPr>
        <w:t xml:space="preserve"> BizTalk Server </w:t>
      </w:r>
      <w:r w:rsidRPr="001A449E">
        <w:rPr>
          <w:rFonts w:eastAsia="PMingLiU" w:cs="Tahoma"/>
          <w:color w:val="000000"/>
          <w:szCs w:val="18"/>
          <w:lang w:eastAsia="zh-TW"/>
        </w:rPr>
        <w:t>核心使用權結合。</w:t>
      </w:r>
    </w:p>
    <w:p w:rsidR="008233B3" w:rsidRPr="001A449E" w:rsidRDefault="008233B3" w:rsidP="00346F4B">
      <w:pPr>
        <w:numPr>
          <w:ilvl w:val="1"/>
          <w:numId w:val="127"/>
        </w:numPr>
        <w:tabs>
          <w:tab w:val="left" w:pos="1800"/>
          <w:tab w:val="left" w:pos="2970"/>
        </w:tabs>
        <w:spacing w:after="60"/>
        <w:rPr>
          <w:rFonts w:eastAsia="PMingLiU" w:cs="Tahoma"/>
          <w:lang w:eastAsia="zh-TW"/>
        </w:rPr>
      </w:pPr>
      <w:r w:rsidRPr="001A449E">
        <w:rPr>
          <w:rFonts w:eastAsia="PMingLiU" w:cs="Tahoma"/>
          <w:color w:val="000000"/>
          <w:szCs w:val="18"/>
          <w:lang w:eastAsia="zh-TW"/>
        </w:rPr>
        <w:t>客戶視為核心使用權的相等權利並未默示客戶得跨兩個或更多處理器指派單一處理器使用權至核心。</w:t>
      </w:r>
    </w:p>
    <w:p w:rsidR="008233B3" w:rsidRPr="001A449E" w:rsidRDefault="008233B3" w:rsidP="008233B3">
      <w:pPr>
        <w:tabs>
          <w:tab w:val="left" w:pos="720"/>
        </w:tabs>
        <w:ind w:left="720"/>
        <w:rPr>
          <w:rFonts w:eastAsia="PMingLiU" w:cs="Tahoma"/>
          <w:lang w:eastAsia="zh-TW"/>
        </w:rPr>
      </w:pPr>
    </w:p>
    <w:p w:rsidR="008233B3" w:rsidRPr="001A449E" w:rsidRDefault="008233B3" w:rsidP="008233B3">
      <w:pPr>
        <w:ind w:left="720"/>
        <w:rPr>
          <w:rFonts w:eastAsia="PMingLiU" w:cs="Tahoma"/>
          <w:lang w:eastAsia="zh-TW"/>
        </w:rPr>
      </w:pPr>
    </w:p>
    <w:p w:rsidR="008233B3" w:rsidRPr="001A449E" w:rsidRDefault="00A560B6" w:rsidP="008233B3">
      <w:pPr>
        <w:pStyle w:val="Heading3"/>
        <w:rPr>
          <w:rFonts w:ascii="Tahoma" w:eastAsia="PMingLiU" w:hAnsi="Tahoma" w:cs="Tahoma"/>
        </w:rPr>
      </w:pPr>
      <w:bookmarkStart w:id="1142" w:name="_37_BizTalk_Server®"/>
      <w:bookmarkStart w:id="1143" w:name="_Toc363720649"/>
      <w:bookmarkStart w:id="1144" w:name="_Toc343596569"/>
      <w:bookmarkEnd w:id="1142"/>
      <w:r w:rsidRPr="001A449E">
        <w:rPr>
          <w:rFonts w:ascii="Tahoma" w:eastAsia="PMingLiU" w:hAnsi="Tahoma" w:cs="Tahoma"/>
          <w:caps/>
          <w:color w:val="F66400"/>
          <w:sz w:val="22"/>
          <w:vertAlign w:val="superscript"/>
        </w:rPr>
        <w:t>38</w:t>
      </w:r>
      <w:r w:rsidRPr="001A449E">
        <w:rPr>
          <w:rFonts w:ascii="Tahoma" w:eastAsia="PMingLiU" w:hAnsi="Tahoma" w:cs="Tahoma"/>
          <w:color w:val="F66400"/>
          <w:sz w:val="22"/>
        </w:rPr>
        <w:t xml:space="preserve"> BizTalk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2013 Standard</w:t>
      </w:r>
      <w:bookmarkEnd w:id="1143"/>
      <w:r w:rsidRPr="001A449E">
        <w:rPr>
          <w:rFonts w:ascii="Tahoma" w:eastAsia="PMingLiU" w:hAnsi="Tahoma" w:cs="Tahoma"/>
          <w:color w:val="F66400"/>
          <w:sz w:val="22"/>
          <w:szCs w:val="18"/>
        </w:rPr>
        <w:t xml:space="preserve"> </w:t>
      </w:r>
      <w:bookmarkEnd w:id="1144"/>
    </w:p>
    <w:p w:rsidR="008233B3" w:rsidRPr="001A449E" w:rsidRDefault="008233B3" w:rsidP="008233B3">
      <w:pPr>
        <w:rPr>
          <w:rFonts w:eastAsia="PMingLiU" w:cs="Tahoma"/>
        </w:rPr>
      </w:pPr>
    </w:p>
    <w:p w:rsidR="008233B3" w:rsidRPr="001A449E" w:rsidRDefault="008233B3" w:rsidP="008233B3">
      <w:pPr>
        <w:spacing w:after="60"/>
        <w:ind w:left="720"/>
        <w:rPr>
          <w:rFonts w:eastAsia="PMingLiU" w:cs="Tahoma"/>
        </w:rPr>
      </w:pPr>
      <w:r w:rsidRPr="001A449E">
        <w:rPr>
          <w:rFonts w:eastAsia="PMingLiU" w:cs="Tahoma"/>
          <w:b/>
          <w:color w:val="000000"/>
          <w:szCs w:val="18"/>
        </w:rPr>
        <w:t>與授權模式之變更相關聯的使用權之授與</w:t>
      </w:r>
    </w:p>
    <w:p w:rsidR="008233B3" w:rsidRPr="001A449E" w:rsidRDefault="008233B3" w:rsidP="008233B3">
      <w:pPr>
        <w:ind w:left="720"/>
        <w:rPr>
          <w:rFonts w:eastAsia="PMingLiU" w:cs="Tahoma"/>
        </w:rPr>
      </w:pPr>
      <w:r w:rsidRPr="001A449E">
        <w:rPr>
          <w:rFonts w:eastAsia="PMingLiU" w:cs="Tahoma"/>
          <w:color w:val="000000"/>
          <w:szCs w:val="18"/>
        </w:rPr>
        <w:t xml:space="preserve">BizTalk Server 2010 </w:t>
      </w:r>
      <w:r w:rsidRPr="001A449E">
        <w:rPr>
          <w:rFonts w:eastAsia="PMingLiU" w:cs="Tahoma"/>
          <w:color w:val="000000"/>
          <w:szCs w:val="18"/>
        </w:rPr>
        <w:t>將是依每個處理器授權模式授權之最新版</w:t>
      </w:r>
      <w:r w:rsidRPr="001A449E">
        <w:rPr>
          <w:rFonts w:eastAsia="PMingLiU" w:cs="Tahoma"/>
          <w:color w:val="000000"/>
          <w:szCs w:val="18"/>
        </w:rPr>
        <w:t xml:space="preserve"> BizTalk Server</w:t>
      </w:r>
      <w:r w:rsidRPr="001A449E">
        <w:rPr>
          <w:rFonts w:eastAsia="PMingLiU" w:cs="Tahoma"/>
          <w:color w:val="000000"/>
          <w:szCs w:val="18"/>
        </w:rPr>
        <w:t>。例外的是，針對自本產品清單出版之當日起具備</w:t>
      </w:r>
      <w:r w:rsidRPr="001A449E">
        <w:rPr>
          <w:rFonts w:eastAsia="PMingLiU" w:cs="Tahoma"/>
          <w:color w:val="000000"/>
          <w:szCs w:val="18"/>
        </w:rPr>
        <w:t xml:space="preserve"> BizTalk Server 2010 Standard </w:t>
      </w:r>
      <w:r w:rsidRPr="001A449E">
        <w:rPr>
          <w:rFonts w:eastAsia="PMingLiU" w:cs="Tahoma"/>
          <w:color w:val="000000"/>
          <w:szCs w:val="18"/>
        </w:rPr>
        <w:t>處理器使用權之有效軟體保證的大量授權客戶</w:t>
      </w:r>
      <w:r w:rsidRPr="001A449E">
        <w:rPr>
          <w:rFonts w:eastAsia="PMingLiU" w:cs="Tahoma"/>
          <w:color w:val="000000"/>
          <w:szCs w:val="18"/>
        </w:rPr>
        <w:t xml:space="preserve"> (</w:t>
      </w:r>
      <w:r w:rsidRPr="001A449E">
        <w:rPr>
          <w:rFonts w:eastAsia="PMingLiU" w:cs="Tahoma"/>
          <w:color w:val="000000"/>
          <w:szCs w:val="18"/>
        </w:rPr>
        <w:t>以下稱「合格使用權」</w:t>
      </w:r>
      <w:r w:rsidRPr="001A449E">
        <w:rPr>
          <w:rFonts w:eastAsia="PMingLiU" w:cs="Tahoma"/>
          <w:color w:val="000000"/>
          <w:szCs w:val="18"/>
        </w:rPr>
        <w:t xml:space="preserve">) </w:t>
      </w:r>
      <w:r w:rsidRPr="001A449E">
        <w:rPr>
          <w:rFonts w:eastAsia="PMingLiU" w:cs="Tahoma"/>
          <w:color w:val="000000"/>
          <w:szCs w:val="18"/>
        </w:rPr>
        <w:t>可以擁有下列選項。</w:t>
      </w:r>
      <w:r w:rsidRPr="001A449E">
        <w:rPr>
          <w:rFonts w:eastAsia="PMingLiU" w:cs="Tahoma"/>
          <w:bCs/>
          <w:color w:val="000000"/>
          <w:szCs w:val="18"/>
        </w:rPr>
        <w:t>.</w:t>
      </w:r>
    </w:p>
    <w:p w:rsidR="008233B3" w:rsidRPr="001A449E" w:rsidRDefault="008233B3" w:rsidP="008233B3">
      <w:pPr>
        <w:ind w:left="720"/>
        <w:rPr>
          <w:rFonts w:eastAsia="PMingLiU" w:cs="Tahoma"/>
        </w:rPr>
      </w:pPr>
    </w:p>
    <w:p w:rsidR="008233B3" w:rsidRPr="001A449E" w:rsidRDefault="008233B3" w:rsidP="008233B3">
      <w:pPr>
        <w:spacing w:after="60"/>
        <w:ind w:left="720"/>
        <w:rPr>
          <w:rFonts w:eastAsia="PMingLiU" w:cs="Tahoma"/>
        </w:rPr>
      </w:pPr>
      <w:r w:rsidRPr="001A449E">
        <w:rPr>
          <w:rFonts w:eastAsia="PMingLiU" w:cs="Tahoma"/>
          <w:b/>
          <w:color w:val="000000"/>
          <w:szCs w:val="18"/>
        </w:rPr>
        <w:t>既有的期間</w:t>
      </w:r>
    </w:p>
    <w:p w:rsidR="008233B3" w:rsidRPr="001A449E" w:rsidRDefault="008233B3" w:rsidP="008233B3">
      <w:pPr>
        <w:ind w:left="720"/>
        <w:rPr>
          <w:rFonts w:eastAsia="PMingLiU" w:cs="Tahoma"/>
        </w:rPr>
      </w:pPr>
      <w:r w:rsidRPr="001A449E">
        <w:rPr>
          <w:rFonts w:eastAsia="PMingLiU" w:cs="Tahoma"/>
          <w:color w:val="000000"/>
          <w:szCs w:val="18"/>
        </w:rPr>
        <w:t>在客戶之軟體保證範圍的既有期間，客戶</w:t>
      </w:r>
      <w:r w:rsidRPr="001A449E">
        <w:rPr>
          <w:rFonts w:eastAsia="PMingLiU" w:cs="Tahoma"/>
          <w:color w:val="000000"/>
          <w:szCs w:val="18"/>
        </w:rPr>
        <w:t xml:space="preserve"> (</w:t>
      </w:r>
      <w:r w:rsidRPr="001A449E">
        <w:rPr>
          <w:rFonts w:eastAsia="PMingLiU" w:cs="Tahoma"/>
          <w:color w:val="000000"/>
          <w:szCs w:val="18"/>
        </w:rPr>
        <w:t>包括依據訂閱合約的客戶</w:t>
      </w:r>
      <w:r w:rsidRPr="001A449E">
        <w:rPr>
          <w:rFonts w:eastAsia="PMingLiU" w:cs="Tahoma"/>
          <w:color w:val="000000"/>
          <w:szCs w:val="18"/>
        </w:rPr>
        <w:t xml:space="preserve">) </w:t>
      </w:r>
      <w:r w:rsidRPr="001A449E">
        <w:rPr>
          <w:rFonts w:eastAsia="PMingLiU" w:cs="Tahoma"/>
          <w:color w:val="000000"/>
          <w:szCs w:val="18"/>
        </w:rPr>
        <w:t>可能依任何合格的使用權升級為</w:t>
      </w:r>
      <w:r w:rsidRPr="001A449E">
        <w:rPr>
          <w:rFonts w:eastAsia="PMingLiU" w:cs="Tahoma"/>
          <w:color w:val="000000"/>
          <w:szCs w:val="18"/>
        </w:rPr>
        <w:t xml:space="preserve"> BizTalk Server Standard </w:t>
      </w:r>
      <w:r w:rsidRPr="001A449E">
        <w:rPr>
          <w:rFonts w:eastAsia="PMingLiU" w:cs="Tahoma"/>
          <w:color w:val="000000"/>
          <w:szCs w:val="18"/>
        </w:rPr>
        <w:t>軟體並使用它，以取代</w:t>
      </w:r>
      <w:r w:rsidRPr="001A449E">
        <w:rPr>
          <w:rFonts w:eastAsia="PMingLiU" w:cs="Tahoma"/>
          <w:color w:val="000000"/>
          <w:szCs w:val="18"/>
        </w:rPr>
        <w:t xml:space="preserve"> BizTalk Server 2010 Standard</w:t>
      </w:r>
      <w:r w:rsidRPr="001A449E">
        <w:rPr>
          <w:rFonts w:eastAsia="PMingLiU" w:cs="Tahoma"/>
          <w:color w:val="000000"/>
          <w:szCs w:val="18"/>
        </w:rPr>
        <w:t>，惟其需受</w:t>
      </w:r>
      <w:r w:rsidRPr="001A449E">
        <w:rPr>
          <w:rFonts w:eastAsia="PMingLiU" w:cs="Tahoma"/>
          <w:color w:val="000000"/>
          <w:szCs w:val="18"/>
        </w:rPr>
        <w:t xml:space="preserve"> BizTalk Server 2010 Standard </w:t>
      </w:r>
      <w:r w:rsidRPr="001A449E">
        <w:rPr>
          <w:rFonts w:eastAsia="PMingLiU" w:cs="Tahoma"/>
          <w:color w:val="000000"/>
          <w:szCs w:val="18"/>
        </w:rPr>
        <w:t>處理器使用權之產品使用權所拘束</w:t>
      </w:r>
      <w:r w:rsidRPr="001A449E">
        <w:rPr>
          <w:rFonts w:eastAsia="PMingLiU" w:cs="Tahoma"/>
          <w:color w:val="000000"/>
          <w:szCs w:val="18"/>
        </w:rPr>
        <w:t xml:space="preserve"> (</w:t>
      </w:r>
      <w:r w:rsidRPr="001A449E">
        <w:rPr>
          <w:rFonts w:eastAsia="PMingLiU" w:cs="Tahoma"/>
          <w:color w:val="000000"/>
          <w:szCs w:val="18"/>
        </w:rPr>
        <w:t>依</w:t>
      </w:r>
      <w:r w:rsidRPr="001A449E">
        <w:rPr>
          <w:rFonts w:eastAsia="PMingLiU" w:cs="Tahoma"/>
          <w:color w:val="000000"/>
          <w:szCs w:val="18"/>
        </w:rPr>
        <w:t xml:space="preserve"> 2013 </w:t>
      </w:r>
      <w:r w:rsidRPr="001A449E">
        <w:rPr>
          <w:rFonts w:eastAsia="PMingLiU" w:cs="Tahoma"/>
          <w:color w:val="000000"/>
          <w:szCs w:val="18"/>
        </w:rPr>
        <w:t>年</w:t>
      </w:r>
      <w:r w:rsidRPr="001A449E">
        <w:rPr>
          <w:rFonts w:eastAsia="PMingLiU" w:cs="Tahoma"/>
          <w:color w:val="000000"/>
          <w:szCs w:val="18"/>
        </w:rPr>
        <w:t xml:space="preserve"> 1 </w:t>
      </w:r>
      <w:r w:rsidRPr="001A449E">
        <w:rPr>
          <w:rFonts w:eastAsia="PMingLiU" w:cs="Tahoma"/>
          <w:color w:val="000000"/>
          <w:szCs w:val="18"/>
        </w:rPr>
        <w:t>月之產品使用權中所反映</w:t>
      </w:r>
      <w:r w:rsidRPr="001A449E">
        <w:rPr>
          <w:rFonts w:eastAsia="PMingLiU" w:cs="Tahoma"/>
          <w:color w:val="000000"/>
          <w:szCs w:val="18"/>
        </w:rPr>
        <w:t>)</w:t>
      </w:r>
      <w:r w:rsidRPr="001A449E">
        <w:rPr>
          <w:rFonts w:eastAsia="PMingLiU" w:cs="Tahoma"/>
          <w:color w:val="000000"/>
          <w:szCs w:val="18"/>
        </w:rPr>
        <w:t>。</w:t>
      </w:r>
    </w:p>
    <w:p w:rsidR="008233B3" w:rsidRPr="001A449E" w:rsidRDefault="008233B3" w:rsidP="008233B3">
      <w:pPr>
        <w:ind w:left="720"/>
        <w:rPr>
          <w:rFonts w:eastAsia="PMingLiU" w:cs="Tahoma"/>
        </w:rPr>
      </w:pPr>
    </w:p>
    <w:p w:rsidR="008233B3" w:rsidRPr="001A449E" w:rsidRDefault="008233B3" w:rsidP="008233B3">
      <w:pPr>
        <w:spacing w:after="60"/>
        <w:ind w:left="720"/>
        <w:rPr>
          <w:rFonts w:eastAsia="PMingLiU" w:cs="Tahoma"/>
          <w:lang w:eastAsia="zh-TW"/>
        </w:rPr>
      </w:pPr>
      <w:r w:rsidRPr="001A449E">
        <w:rPr>
          <w:rFonts w:eastAsia="PMingLiU" w:cs="Tahoma"/>
          <w:b/>
          <w:color w:val="000000"/>
          <w:szCs w:val="18"/>
          <w:lang w:eastAsia="zh-TW"/>
        </w:rPr>
        <w:t>第一次續約期間</w:t>
      </w:r>
    </w:p>
    <w:p w:rsidR="008233B3" w:rsidRPr="001A449E" w:rsidRDefault="008233B3" w:rsidP="008233B3">
      <w:pPr>
        <w:tabs>
          <w:tab w:val="left" w:pos="1800"/>
        </w:tabs>
        <w:spacing w:after="60"/>
        <w:ind w:left="720"/>
        <w:rPr>
          <w:rFonts w:eastAsia="PMingLiU" w:cs="Tahoma"/>
          <w:lang w:eastAsia="zh-TW"/>
        </w:rPr>
      </w:pPr>
      <w:r w:rsidRPr="001A449E">
        <w:rPr>
          <w:rFonts w:eastAsia="PMingLiU" w:cs="Tahoma"/>
          <w:color w:val="000000"/>
          <w:szCs w:val="18"/>
          <w:lang w:eastAsia="zh-TW"/>
        </w:rPr>
        <w:t>客戶一旦在</w:t>
      </w:r>
      <w:r w:rsidRPr="001A449E">
        <w:rPr>
          <w:rFonts w:eastAsia="PMingLiU" w:cs="Tahoma"/>
          <w:color w:val="000000"/>
          <w:szCs w:val="18"/>
          <w:lang w:eastAsia="zh-TW"/>
        </w:rPr>
        <w:t xml:space="preserve"> 2013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日或之後進行第一次軟體保證續約，則客戶依</w:t>
      </w:r>
      <w:r w:rsidRPr="001A449E">
        <w:rPr>
          <w:rFonts w:eastAsia="PMingLiU" w:cs="Tahoma"/>
          <w:color w:val="000000"/>
          <w:szCs w:val="18"/>
          <w:lang w:eastAsia="zh-TW"/>
        </w:rPr>
        <w:t xml:space="preserve"> BizTalk Server 2010 </w:t>
      </w:r>
      <w:r w:rsidRPr="001A449E">
        <w:rPr>
          <w:rFonts w:eastAsia="PMingLiU" w:cs="Tahoma"/>
          <w:color w:val="000000"/>
          <w:szCs w:val="18"/>
          <w:lang w:eastAsia="zh-TW"/>
        </w:rPr>
        <w:t>處理器使用權之產品使用權正確授權的每個伺服器，客戶均得於未取得基礎核心使用權的情況下取得</w:t>
      </w:r>
      <w:r w:rsidRPr="001A449E">
        <w:rPr>
          <w:rFonts w:eastAsia="PMingLiU" w:cs="Tahoma"/>
          <w:color w:val="000000"/>
          <w:szCs w:val="18"/>
          <w:lang w:eastAsia="zh-TW"/>
        </w:rPr>
        <w:t xml:space="preserve"> BizTalk Server Standard </w:t>
      </w:r>
      <w:r w:rsidRPr="001A449E">
        <w:rPr>
          <w:rFonts w:eastAsia="PMingLiU" w:cs="Tahoma"/>
          <w:color w:val="000000"/>
          <w:szCs w:val="18"/>
          <w:lang w:eastAsia="zh-TW"/>
        </w:rPr>
        <w:t>核心使用權的軟體保證，其核心使用權之數目等於指定給伺服器之合格處理器使用權的數目乘以下列較大者：</w:t>
      </w:r>
    </w:p>
    <w:p w:rsidR="008233B3" w:rsidRPr="001A449E" w:rsidRDefault="008233B3" w:rsidP="00346F4B">
      <w:pPr>
        <w:numPr>
          <w:ilvl w:val="3"/>
          <w:numId w:val="93"/>
        </w:numPr>
        <w:tabs>
          <w:tab w:val="left" w:pos="2160"/>
        </w:tabs>
        <w:spacing w:after="60"/>
        <w:ind w:left="2160"/>
        <w:rPr>
          <w:rFonts w:eastAsia="PMingLiU" w:cs="Tahoma"/>
        </w:rPr>
      </w:pPr>
      <w:r w:rsidRPr="001A449E">
        <w:rPr>
          <w:rFonts w:eastAsia="PMingLiU" w:cs="Tahoma"/>
          <w:color w:val="000000"/>
          <w:szCs w:val="18"/>
        </w:rPr>
        <w:t>四個，或</w:t>
      </w:r>
    </w:p>
    <w:p w:rsidR="008233B3" w:rsidRPr="001A449E" w:rsidRDefault="008233B3" w:rsidP="00346F4B">
      <w:pPr>
        <w:numPr>
          <w:ilvl w:val="3"/>
          <w:numId w:val="93"/>
        </w:numPr>
        <w:tabs>
          <w:tab w:val="left" w:pos="2160"/>
        </w:tabs>
        <w:spacing w:after="60"/>
        <w:ind w:left="2160"/>
        <w:rPr>
          <w:rFonts w:eastAsia="PMingLiU" w:cs="Tahoma"/>
          <w:lang w:eastAsia="zh-TW"/>
        </w:rPr>
      </w:pPr>
      <w:r w:rsidRPr="001A449E">
        <w:rPr>
          <w:rFonts w:eastAsia="PMingLiU" w:cs="Tahoma"/>
          <w:color w:val="000000"/>
          <w:szCs w:val="18"/>
          <w:lang w:eastAsia="zh-TW"/>
        </w:rPr>
        <w:t>每一實體處理器的核心實際數目乘以適當的核心係數。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BizTalk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工具或任何相等軟體在軟體保證續約之前支援該軟體的實體硬體記錄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8233B3" w:rsidRPr="001A449E" w:rsidRDefault="008233B3" w:rsidP="008233B3">
      <w:pPr>
        <w:tabs>
          <w:tab w:val="left" w:pos="1800"/>
        </w:tabs>
        <w:ind w:left="1080"/>
        <w:rPr>
          <w:rFonts w:eastAsia="PMingLiU" w:cs="Tahoma"/>
          <w:lang w:eastAsia="zh-TW"/>
        </w:rPr>
      </w:pPr>
    </w:p>
    <w:p w:rsidR="008233B3" w:rsidRPr="001A449E" w:rsidRDefault="008233B3" w:rsidP="008233B3">
      <w:pPr>
        <w:spacing w:after="60"/>
        <w:ind w:left="720"/>
        <w:rPr>
          <w:rFonts w:eastAsia="PMingLiU" w:cs="Tahoma"/>
          <w:lang w:eastAsia="zh-TW"/>
        </w:rPr>
      </w:pPr>
      <w:r w:rsidRPr="001A449E">
        <w:rPr>
          <w:rFonts w:eastAsia="PMingLiU" w:cs="Tahoma"/>
          <w:color w:val="000000"/>
          <w:szCs w:val="18"/>
          <w:lang w:eastAsia="zh-TW"/>
        </w:rPr>
        <w:t>一旦依本優惠方案取得核心使用權的軟體保證，客戶的處理器使用權便不再有效。</w:t>
      </w:r>
      <w:r w:rsidRPr="001A449E">
        <w:rPr>
          <w:rFonts w:eastAsia="PMingLiU" w:cs="Tahoma"/>
          <w:szCs w:val="18"/>
          <w:lang w:eastAsia="zh-TW"/>
        </w:rPr>
        <w:t>取得</w:t>
      </w:r>
      <w:r w:rsidRPr="001A449E">
        <w:rPr>
          <w:rFonts w:eastAsia="PMingLiU" w:cs="Tahoma"/>
          <w:szCs w:val="18"/>
          <w:lang w:eastAsia="zh-TW"/>
        </w:rPr>
        <w:t xml:space="preserve"> BizTalk Server </w:t>
      </w:r>
      <w:r w:rsidRPr="001A449E">
        <w:rPr>
          <w:rFonts w:eastAsia="PMingLiU" w:cs="Tahoma"/>
          <w:szCs w:val="18"/>
          <w:lang w:eastAsia="zh-TW"/>
        </w:rPr>
        <w:t>核心使用權軟體保證選擇方案不適用於依訂閱方案的範圍續約。</w:t>
      </w:r>
    </w:p>
    <w:p w:rsidR="008233B3" w:rsidRPr="001A449E" w:rsidRDefault="008233B3" w:rsidP="008233B3">
      <w:pPr>
        <w:ind w:left="1440"/>
        <w:rPr>
          <w:rFonts w:eastAsia="PMingLiU" w:cs="Tahoma"/>
          <w:lang w:eastAsia="zh-TW"/>
        </w:rPr>
      </w:pPr>
    </w:p>
    <w:p w:rsidR="008233B3" w:rsidRPr="001A449E" w:rsidRDefault="008233B3" w:rsidP="008233B3">
      <w:pPr>
        <w:tabs>
          <w:tab w:val="left" w:pos="1440"/>
        </w:tabs>
        <w:spacing w:after="60"/>
        <w:ind w:left="720"/>
        <w:rPr>
          <w:rFonts w:eastAsia="PMingLiU" w:cs="Tahoma"/>
          <w:lang w:eastAsia="zh-TW"/>
        </w:rPr>
      </w:pPr>
      <w:r w:rsidRPr="001A449E">
        <w:rPr>
          <w:rFonts w:eastAsia="PMingLiU" w:cs="Tahoma"/>
          <w:b/>
          <w:color w:val="000000"/>
          <w:szCs w:val="18"/>
          <w:lang w:eastAsia="zh-TW"/>
        </w:rPr>
        <w:t>選擇不續約之具備軟體保證範圍的客戶</w:t>
      </w:r>
    </w:p>
    <w:p w:rsidR="008233B3" w:rsidRPr="001A449E" w:rsidRDefault="008233B3" w:rsidP="008233B3">
      <w:pPr>
        <w:tabs>
          <w:tab w:val="left" w:pos="1440"/>
        </w:tabs>
        <w:ind w:left="720"/>
        <w:rPr>
          <w:rFonts w:eastAsia="PMingLiU" w:cs="Tahoma"/>
        </w:rPr>
      </w:pPr>
      <w:r w:rsidRPr="001A449E">
        <w:rPr>
          <w:rFonts w:eastAsia="PMingLiU" w:cs="Tahoma"/>
          <w:color w:val="000000"/>
          <w:szCs w:val="18"/>
        </w:rPr>
        <w:t>選擇買斷處理器使用權之</w:t>
      </w:r>
      <w:r w:rsidRPr="001A449E">
        <w:rPr>
          <w:rFonts w:eastAsia="PMingLiU" w:cs="Tahoma"/>
          <w:color w:val="000000"/>
          <w:szCs w:val="18"/>
        </w:rPr>
        <w:t xml:space="preserve"> Enterprise Subscription </w:t>
      </w:r>
      <w:r w:rsidRPr="001A449E">
        <w:rPr>
          <w:rFonts w:eastAsia="PMingLiU" w:cs="Tahoma"/>
          <w:bCs/>
          <w:color w:val="000000"/>
          <w:szCs w:val="18"/>
        </w:rPr>
        <w:t>和</w:t>
      </w:r>
      <w:r w:rsidRPr="001A449E">
        <w:rPr>
          <w:rFonts w:eastAsia="PMingLiU" w:cs="Tahoma"/>
          <w:bCs/>
          <w:color w:val="000000"/>
          <w:szCs w:val="18"/>
        </w:rPr>
        <w:t xml:space="preserve"> Open Value Subscription </w:t>
      </w:r>
      <w:r w:rsidRPr="001A449E">
        <w:rPr>
          <w:rFonts w:eastAsia="PMingLiU" w:cs="Tahoma"/>
          <w:color w:val="000000"/>
          <w:szCs w:val="18"/>
        </w:rPr>
        <w:t>客戶，以及依其合約取得永久使用權並選擇不要續約其即將屆滿之軟體保證的任何其他客戶，均得依該等使用權執行</w:t>
      </w:r>
      <w:r w:rsidRPr="001A449E">
        <w:rPr>
          <w:rFonts w:eastAsia="PMingLiU" w:cs="Tahoma"/>
          <w:color w:val="000000"/>
          <w:szCs w:val="18"/>
        </w:rPr>
        <w:t xml:space="preserve"> BizTalk Server 2010 </w:t>
      </w:r>
      <w:r w:rsidRPr="001A449E">
        <w:rPr>
          <w:rFonts w:eastAsia="PMingLiU" w:cs="Tahoma"/>
          <w:color w:val="000000"/>
          <w:szCs w:val="18"/>
        </w:rPr>
        <w:t>或</w:t>
      </w:r>
      <w:r w:rsidRPr="001A449E">
        <w:rPr>
          <w:rFonts w:eastAsia="PMingLiU" w:cs="Tahoma"/>
          <w:color w:val="000000"/>
          <w:szCs w:val="18"/>
        </w:rPr>
        <w:t xml:space="preserve"> BizTalk Server </w:t>
      </w:r>
      <w:r w:rsidRPr="001A449E">
        <w:rPr>
          <w:rFonts w:eastAsia="PMingLiU" w:cs="Tahoma"/>
          <w:color w:val="000000"/>
          <w:szCs w:val="18"/>
        </w:rPr>
        <w:t>的最新版本，如下所述：</w:t>
      </w:r>
    </w:p>
    <w:p w:rsidR="008233B3" w:rsidRPr="001A449E" w:rsidRDefault="008233B3" w:rsidP="008233B3">
      <w:pPr>
        <w:tabs>
          <w:tab w:val="left" w:pos="1440"/>
        </w:tabs>
        <w:ind w:left="720"/>
        <w:rPr>
          <w:rFonts w:eastAsia="PMingLiU" w:cs="Tahoma"/>
        </w:rPr>
      </w:pPr>
    </w:p>
    <w:p w:rsidR="008233B3" w:rsidRPr="001A449E" w:rsidRDefault="008233B3" w:rsidP="00346F4B">
      <w:pPr>
        <w:numPr>
          <w:ilvl w:val="0"/>
          <w:numId w:val="53"/>
        </w:numPr>
        <w:spacing w:after="60"/>
        <w:ind w:left="1440"/>
        <w:rPr>
          <w:rFonts w:eastAsia="PMingLiU" w:cs="Tahoma"/>
        </w:rPr>
      </w:pPr>
      <w:r w:rsidRPr="001A449E">
        <w:rPr>
          <w:rFonts w:eastAsia="PMingLiU" w:cs="Tahoma"/>
          <w:b/>
          <w:color w:val="000000"/>
          <w:szCs w:val="18"/>
        </w:rPr>
        <w:t>BizTalk Server 2010 Standard</w:t>
      </w:r>
      <w:r w:rsidRPr="001A449E">
        <w:rPr>
          <w:rFonts w:eastAsia="PMingLiU" w:cs="Tahoma"/>
          <w:b/>
          <w:color w:val="000000"/>
          <w:szCs w:val="18"/>
        </w:rPr>
        <w:t>：</w:t>
      </w:r>
      <w:r w:rsidRPr="001A449E">
        <w:rPr>
          <w:rFonts w:eastAsia="PMingLiU" w:cs="Tahoma"/>
          <w:color w:val="000000"/>
          <w:szCs w:val="18"/>
        </w:rPr>
        <w:t>對本軟體版本之持續使用需受</w:t>
      </w:r>
      <w:r w:rsidRPr="001A449E">
        <w:rPr>
          <w:rFonts w:eastAsia="PMingLiU" w:cs="Tahoma"/>
          <w:color w:val="000000"/>
          <w:szCs w:val="18"/>
        </w:rPr>
        <w:t xml:space="preserve"> BizTalk Server 2010 Standard </w:t>
      </w:r>
      <w:r w:rsidRPr="001A449E">
        <w:rPr>
          <w:rFonts w:eastAsia="PMingLiU" w:cs="Tahoma"/>
          <w:color w:val="000000"/>
          <w:szCs w:val="18"/>
        </w:rPr>
        <w:t>處理器使用權之產品使用權所拘束；不過，客戶將不再擁有透過軟體保證的使用權行動性。</w:t>
      </w:r>
    </w:p>
    <w:p w:rsidR="008233B3" w:rsidRPr="001A449E" w:rsidRDefault="00F3254C" w:rsidP="00346F4B">
      <w:pPr>
        <w:numPr>
          <w:ilvl w:val="0"/>
          <w:numId w:val="53"/>
        </w:numPr>
        <w:tabs>
          <w:tab w:val="left" w:pos="1800"/>
        </w:tabs>
        <w:spacing w:after="60"/>
        <w:ind w:left="1440"/>
        <w:rPr>
          <w:rFonts w:eastAsia="PMingLiU" w:cs="Tahoma"/>
        </w:rPr>
      </w:pPr>
      <w:r w:rsidRPr="001A449E">
        <w:rPr>
          <w:rFonts w:eastAsia="PMingLiU" w:cs="Tahoma"/>
          <w:b/>
          <w:color w:val="000000"/>
          <w:szCs w:val="18"/>
        </w:rPr>
        <w:t xml:space="preserve">BizTalk Server Standard </w:t>
      </w:r>
      <w:r w:rsidRPr="001A449E">
        <w:rPr>
          <w:rFonts w:eastAsia="PMingLiU" w:cs="Tahoma"/>
          <w:b/>
          <w:color w:val="000000"/>
          <w:szCs w:val="18"/>
        </w:rPr>
        <w:t>的最新版本：</w:t>
      </w:r>
      <w:r w:rsidRPr="001A449E">
        <w:rPr>
          <w:rFonts w:eastAsia="PMingLiU" w:cs="Tahoma"/>
          <w:color w:val="000000"/>
          <w:szCs w:val="18"/>
        </w:rPr>
        <w:t>本軟體版本之使用需受</w:t>
      </w:r>
      <w:r w:rsidRPr="001A449E">
        <w:rPr>
          <w:rFonts w:eastAsia="PMingLiU" w:cs="Tahoma"/>
          <w:color w:val="000000"/>
          <w:szCs w:val="18"/>
        </w:rPr>
        <w:t xml:space="preserve"> BizTalk Server 2010 Standard </w:t>
      </w:r>
      <w:r w:rsidRPr="001A449E">
        <w:rPr>
          <w:rFonts w:eastAsia="PMingLiU" w:cs="Tahoma"/>
          <w:color w:val="000000"/>
          <w:szCs w:val="18"/>
        </w:rPr>
        <w:t>處理器使用權之產品使用權所拘束；不過：</w:t>
      </w:r>
    </w:p>
    <w:p w:rsidR="008233B3" w:rsidRPr="001A449E" w:rsidRDefault="008233B3" w:rsidP="00346F4B">
      <w:pPr>
        <w:numPr>
          <w:ilvl w:val="1"/>
          <w:numId w:val="53"/>
        </w:numPr>
        <w:tabs>
          <w:tab w:val="left" w:pos="2160"/>
        </w:tabs>
        <w:spacing w:after="60"/>
        <w:ind w:left="2160"/>
        <w:rPr>
          <w:rFonts w:eastAsia="PMingLiU" w:cs="Tahoma"/>
          <w:lang w:eastAsia="zh-TW"/>
        </w:rPr>
      </w:pPr>
      <w:r w:rsidRPr="001A449E">
        <w:rPr>
          <w:rFonts w:eastAsia="PMingLiU" w:cs="Tahoma"/>
          <w:color w:val="000000"/>
          <w:szCs w:val="18"/>
          <w:lang w:eastAsia="zh-TW"/>
        </w:rPr>
        <w:t>客戶在伺服器陣列內不再具有使用權行動性，或不再擁有透過軟體保證的使用權行動性；</w:t>
      </w:r>
      <w:r w:rsidR="00B710E8">
        <w:rPr>
          <w:rFonts w:eastAsia="PMingLiU" w:cs="Tahoma"/>
          <w:color w:val="000000"/>
          <w:szCs w:val="18"/>
          <w:lang w:eastAsia="zh-TW"/>
        </w:rPr>
        <w:br/>
      </w:r>
      <w:r w:rsidRPr="001A449E">
        <w:rPr>
          <w:rFonts w:eastAsia="PMingLiU" w:cs="Tahoma"/>
          <w:color w:val="000000"/>
          <w:szCs w:val="18"/>
          <w:lang w:eastAsia="zh-TW"/>
        </w:rPr>
        <w:t>以及</w:t>
      </w:r>
    </w:p>
    <w:p w:rsidR="008233B3" w:rsidRPr="001A449E" w:rsidRDefault="008233B3" w:rsidP="00346F4B">
      <w:pPr>
        <w:numPr>
          <w:ilvl w:val="1"/>
          <w:numId w:val="53"/>
        </w:numPr>
        <w:tabs>
          <w:tab w:val="left" w:pos="2160"/>
          <w:tab w:val="left" w:pos="2970"/>
        </w:tabs>
        <w:spacing w:after="60"/>
        <w:ind w:left="2160"/>
        <w:rPr>
          <w:rFonts w:eastAsia="PMingLiU" w:cs="Tahoma"/>
          <w:lang w:eastAsia="zh-TW"/>
        </w:rPr>
      </w:pPr>
      <w:r w:rsidRPr="001A449E">
        <w:rPr>
          <w:rFonts w:eastAsia="PMingLiU" w:cs="Tahoma"/>
          <w:color w:val="000000"/>
          <w:szCs w:val="18"/>
          <w:lang w:eastAsia="zh-TW"/>
        </w:rPr>
        <w:t>與其「核心使用權的相當權利」相關之使用權的任何重新指定需受以下限制所拘束。</w:t>
      </w:r>
      <w:r w:rsidR="00B710E8">
        <w:rPr>
          <w:rFonts w:eastAsia="PMingLiU" w:cs="Tahoma"/>
          <w:color w:val="000000"/>
          <w:szCs w:val="18"/>
          <w:lang w:eastAsia="zh-TW"/>
        </w:rPr>
        <w:br/>
      </w:r>
      <w:r w:rsidRPr="001A449E">
        <w:rPr>
          <w:rFonts w:eastAsia="PMingLiU" w:cs="Tahoma"/>
          <w:color w:val="000000"/>
          <w:szCs w:val="18"/>
          <w:lang w:eastAsia="zh-TW"/>
        </w:rPr>
        <w:t>核心使用權的相當權利判斷如下。</w:t>
      </w:r>
    </w:p>
    <w:p w:rsidR="008233B3" w:rsidRPr="001A449E" w:rsidRDefault="008233B3" w:rsidP="00346F4B">
      <w:pPr>
        <w:numPr>
          <w:ilvl w:val="2"/>
          <w:numId w:val="53"/>
        </w:numPr>
        <w:tabs>
          <w:tab w:val="left" w:pos="2520"/>
        </w:tabs>
        <w:spacing w:after="60"/>
        <w:ind w:left="2520"/>
        <w:rPr>
          <w:rFonts w:eastAsia="PMingLiU" w:cs="Tahoma"/>
          <w:lang w:eastAsia="zh-TW"/>
        </w:rPr>
      </w:pPr>
      <w:r w:rsidRPr="001A449E">
        <w:rPr>
          <w:rFonts w:eastAsia="PMingLiU" w:cs="Tahoma"/>
          <w:color w:val="000000"/>
          <w:szCs w:val="18"/>
          <w:lang w:eastAsia="zh-TW"/>
        </w:rPr>
        <w:t>針對每項指定給伺服器之合格使用權，核心使用權相等權利係指下列之較大者：</w:t>
      </w:r>
    </w:p>
    <w:p w:rsidR="008233B3" w:rsidRPr="001A449E" w:rsidRDefault="008233B3" w:rsidP="00346F4B">
      <w:pPr>
        <w:numPr>
          <w:ilvl w:val="4"/>
          <w:numId w:val="126"/>
        </w:numPr>
        <w:tabs>
          <w:tab w:val="left" w:pos="2880"/>
        </w:tabs>
        <w:spacing w:after="60"/>
        <w:ind w:left="2880"/>
        <w:rPr>
          <w:rFonts w:eastAsia="PMingLiU" w:cs="Tahoma"/>
          <w:lang w:eastAsia="zh-TW"/>
        </w:rPr>
      </w:pPr>
      <w:r w:rsidRPr="001A449E">
        <w:rPr>
          <w:rFonts w:eastAsia="PMingLiU" w:cs="Tahoma"/>
          <w:color w:val="000000"/>
          <w:szCs w:val="18"/>
          <w:lang w:eastAsia="zh-TW"/>
        </w:rPr>
        <w:t>每一處理器使用權四個核心，或</w:t>
      </w:r>
    </w:p>
    <w:p w:rsidR="008233B3" w:rsidRPr="001A449E" w:rsidRDefault="008233B3" w:rsidP="00346F4B">
      <w:pPr>
        <w:numPr>
          <w:ilvl w:val="4"/>
          <w:numId w:val="126"/>
        </w:numPr>
        <w:tabs>
          <w:tab w:val="left" w:pos="2880"/>
        </w:tabs>
        <w:spacing w:after="60"/>
        <w:ind w:left="2880"/>
        <w:rPr>
          <w:rFonts w:eastAsia="PMingLiU" w:cs="Tahoma"/>
          <w:lang w:eastAsia="zh-TW"/>
        </w:rPr>
      </w:pPr>
      <w:r w:rsidRPr="001A449E">
        <w:rPr>
          <w:rFonts w:eastAsia="PMingLiU" w:cs="Tahoma"/>
          <w:color w:val="000000"/>
          <w:szCs w:val="18"/>
          <w:lang w:eastAsia="zh-TW"/>
        </w:rPr>
        <w:t>根據每一實體處理器之實際核心數目的每一處理器使用權之核心數目，乘以適當的核心係數。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BizTalk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工具或任何相等軟體在軟體保證屆滿之前支援該軟體的實體硬體記錄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8233B3" w:rsidRPr="001A449E" w:rsidRDefault="008233B3" w:rsidP="00346F4B">
      <w:pPr>
        <w:numPr>
          <w:ilvl w:val="1"/>
          <w:numId w:val="128"/>
        </w:numPr>
        <w:tabs>
          <w:tab w:val="left" w:pos="1800"/>
        </w:tabs>
        <w:spacing w:after="60"/>
        <w:rPr>
          <w:rFonts w:eastAsia="PMingLiU" w:cs="Tahoma"/>
          <w:lang w:eastAsia="zh-TW"/>
        </w:rPr>
      </w:pPr>
      <w:r w:rsidRPr="001A449E">
        <w:rPr>
          <w:rFonts w:eastAsia="PMingLiU" w:cs="Tahoma"/>
          <w:color w:val="000000"/>
          <w:szCs w:val="18"/>
          <w:lang w:eastAsia="zh-TW"/>
        </w:rPr>
        <w:t>客戶</w:t>
      </w:r>
      <w:r w:rsidRPr="001A449E">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1A449E">
        <w:rPr>
          <w:rFonts w:eastAsia="PMingLiU" w:cs="Tahoma"/>
          <w:szCs w:val="18"/>
          <w:lang w:eastAsia="zh-TW"/>
        </w:rPr>
        <w:t xml:space="preserve"> BizTalk Server </w:t>
      </w:r>
      <w:r w:rsidRPr="001A449E">
        <w:rPr>
          <w:rFonts w:eastAsia="PMingLiU" w:cs="Tahoma"/>
          <w:szCs w:val="18"/>
          <w:lang w:eastAsia="zh-TW"/>
        </w:rPr>
        <w:t>核心使用權結合。</w:t>
      </w:r>
    </w:p>
    <w:p w:rsidR="008233B3" w:rsidRPr="001A449E" w:rsidRDefault="008233B3" w:rsidP="00346F4B">
      <w:pPr>
        <w:numPr>
          <w:ilvl w:val="1"/>
          <w:numId w:val="128"/>
        </w:numPr>
        <w:tabs>
          <w:tab w:val="left" w:pos="1800"/>
          <w:tab w:val="left" w:pos="2970"/>
        </w:tabs>
        <w:spacing w:after="60"/>
        <w:rPr>
          <w:rFonts w:eastAsia="PMingLiU" w:cs="Tahoma"/>
          <w:lang w:eastAsia="zh-TW"/>
        </w:rPr>
      </w:pPr>
      <w:r w:rsidRPr="001A449E">
        <w:rPr>
          <w:rFonts w:eastAsia="PMingLiU" w:cs="Tahoma"/>
          <w:color w:val="000000"/>
          <w:szCs w:val="18"/>
          <w:lang w:eastAsia="zh-TW"/>
        </w:rPr>
        <w:t>客戶視為核心使用權的相等權利並未默示客戶得跨兩個或更多處理器指派單一處理器使用權至核心。</w:t>
      </w:r>
    </w:p>
    <w:p w:rsidR="003540FA" w:rsidRPr="001A449E" w:rsidRDefault="003540FA" w:rsidP="00A66BD2">
      <w:pPr>
        <w:ind w:left="540"/>
        <w:rPr>
          <w:rFonts w:eastAsia="PMingLiU" w:cs="Tahoma"/>
          <w:lang w:eastAsia="zh-TW"/>
        </w:rPr>
      </w:pPr>
    </w:p>
    <w:p w:rsidR="00676723" w:rsidRPr="001A449E" w:rsidRDefault="00676723" w:rsidP="00A66BD2">
      <w:pPr>
        <w:ind w:left="540"/>
        <w:rPr>
          <w:rFonts w:eastAsia="PMingLiU" w:cs="Tahoma"/>
          <w:lang w:eastAsia="zh-TW"/>
        </w:rPr>
      </w:pPr>
    </w:p>
    <w:p w:rsidR="007B48BC" w:rsidRPr="001A449E" w:rsidRDefault="00A560B6" w:rsidP="000773D2">
      <w:pPr>
        <w:pStyle w:val="Heading3"/>
        <w:ind w:left="270" w:hanging="270"/>
        <w:rPr>
          <w:rFonts w:ascii="Tahoma" w:eastAsia="PMingLiU" w:hAnsi="Tahoma" w:cs="Tahoma"/>
        </w:rPr>
      </w:pPr>
      <w:bookmarkStart w:id="1145" w:name="_38_Business_Intelligence"/>
      <w:bookmarkStart w:id="1146" w:name="_Toc336338293"/>
      <w:bookmarkStart w:id="1147" w:name="_Toc363720650"/>
      <w:bookmarkStart w:id="1148" w:name="Srv_35BusinessIntellApp2012"/>
      <w:bookmarkStart w:id="1149" w:name="Srv_35CoreCALBridgeWinIntune"/>
      <w:bookmarkEnd w:id="1145"/>
      <w:r w:rsidRPr="001A449E">
        <w:rPr>
          <w:rFonts w:ascii="Tahoma" w:eastAsia="PMingLiU" w:hAnsi="Tahoma" w:cs="Tahoma"/>
          <w:caps/>
          <w:color w:val="F66400"/>
          <w:sz w:val="22"/>
          <w:vertAlign w:val="superscript"/>
        </w:rPr>
        <w:t>39</w:t>
      </w:r>
      <w:r w:rsidRPr="00B710E8">
        <w:rPr>
          <w:rFonts w:ascii="Tahoma" w:eastAsia="PMingLiU" w:hAnsi="Tahoma" w:cs="Tahoma"/>
          <w:caps/>
          <w:color w:val="F66400"/>
          <w:sz w:val="22"/>
        </w:rPr>
        <w:t xml:space="preserve"> </w:t>
      </w:r>
      <w:r w:rsidRPr="001A449E">
        <w:rPr>
          <w:rFonts w:ascii="Tahoma" w:eastAsia="PMingLiU" w:hAnsi="Tahoma" w:cs="Tahoma"/>
          <w:color w:val="F66400"/>
          <w:sz w:val="22"/>
        </w:rPr>
        <w:t>Business Intelligence Appliance 2012</w:t>
      </w:r>
      <w:bookmarkEnd w:id="1146"/>
      <w:bookmarkEnd w:id="1147"/>
      <w:r w:rsidRPr="001A449E">
        <w:rPr>
          <w:rFonts w:ascii="Tahoma" w:eastAsia="PMingLiU" w:hAnsi="Tahoma" w:cs="Tahoma"/>
          <w:caps/>
          <w:color w:val="F66400"/>
          <w:sz w:val="22"/>
          <w:vertAlign w:val="superscript"/>
        </w:rPr>
        <w:t xml:space="preserve"> </w:t>
      </w:r>
    </w:p>
    <w:bookmarkEnd w:id="1148"/>
    <w:p w:rsidR="007B48BC" w:rsidRPr="001A449E" w:rsidRDefault="007B48BC" w:rsidP="007B48BC">
      <w:pPr>
        <w:rPr>
          <w:rFonts w:eastAsia="PMingLiU" w:cs="Tahoma"/>
        </w:rPr>
      </w:pPr>
    </w:p>
    <w:p w:rsidR="00E03856" w:rsidRPr="001A449E" w:rsidRDefault="00E50460" w:rsidP="00A66BD2">
      <w:pPr>
        <w:ind w:left="720"/>
        <w:rPr>
          <w:rFonts w:eastAsia="PMingLiU" w:cs="Tahoma"/>
          <w:lang w:eastAsia="zh-TW"/>
        </w:rPr>
      </w:pPr>
      <w:r w:rsidRPr="001A449E">
        <w:rPr>
          <w:rFonts w:eastAsia="PMingLiU" w:cs="Tahoma"/>
          <w:szCs w:val="18"/>
        </w:rPr>
        <w:t xml:space="preserve">Business Intelligence Appliance 2012 </w:t>
      </w:r>
      <w:r w:rsidRPr="001A449E">
        <w:rPr>
          <w:rFonts w:eastAsia="PMingLiU" w:cs="Tahoma"/>
          <w:szCs w:val="18"/>
        </w:rPr>
        <w:t>軟體</w:t>
      </w:r>
      <w:r w:rsidRPr="001A449E">
        <w:rPr>
          <w:rFonts w:eastAsia="PMingLiU" w:cs="Tahoma"/>
          <w:szCs w:val="18"/>
        </w:rPr>
        <w:t xml:space="preserve"> (</w:t>
      </w:r>
      <w:r w:rsidRPr="001A449E">
        <w:rPr>
          <w:rFonts w:eastAsia="PMingLiU" w:cs="Tahoma"/>
          <w:szCs w:val="18"/>
        </w:rPr>
        <w:t>包含</w:t>
      </w:r>
      <w:r w:rsidRPr="001A449E">
        <w:rPr>
          <w:rFonts w:eastAsia="PMingLiU" w:cs="Tahoma"/>
          <w:szCs w:val="18"/>
        </w:rPr>
        <w:t xml:space="preserve"> SQL Server 2008 R2 </w:t>
      </w:r>
      <w:r w:rsidRPr="001A449E">
        <w:rPr>
          <w:rFonts w:eastAsia="PMingLiU" w:cs="Tahoma"/>
          <w:szCs w:val="18"/>
        </w:rPr>
        <w:t>和</w:t>
      </w:r>
      <w:r w:rsidRPr="001A449E">
        <w:rPr>
          <w:rFonts w:eastAsia="PMingLiU" w:cs="Tahoma"/>
          <w:szCs w:val="18"/>
        </w:rPr>
        <w:t xml:space="preserve"> SharePoint Server 2010) </w:t>
      </w:r>
      <w:r w:rsidRPr="001A449E">
        <w:rPr>
          <w:rFonts w:eastAsia="PMingLiU" w:cs="Tahoma"/>
          <w:szCs w:val="18"/>
        </w:rPr>
        <w:t>只適用於</w:t>
      </w:r>
      <w:r w:rsidRPr="001A449E">
        <w:rPr>
          <w:rFonts w:eastAsia="PMingLiU" w:cs="Tahoma"/>
          <w:szCs w:val="18"/>
        </w:rPr>
        <w:t xml:space="preserve"> Microsoft </w:t>
      </w:r>
      <w:r w:rsidRPr="001A449E">
        <w:rPr>
          <w:rFonts w:eastAsia="PMingLiU" w:cs="Tahoma"/>
          <w:szCs w:val="18"/>
        </w:rPr>
        <w:t>核准的硬體與軟體組態。不支援以其他組態使用此軟體，而且可能會影響效能。</w:t>
      </w:r>
      <w:r w:rsidRPr="001A449E">
        <w:rPr>
          <w:rFonts w:eastAsia="PMingLiU" w:cs="Tahoma"/>
          <w:szCs w:val="18"/>
          <w:lang w:eastAsia="zh-TW"/>
        </w:rPr>
        <w:t>如需詳細資訊，</w:t>
      </w:r>
      <w:r w:rsidR="00B710E8">
        <w:rPr>
          <w:rFonts w:eastAsia="PMingLiU" w:cs="Tahoma"/>
          <w:szCs w:val="18"/>
          <w:lang w:eastAsia="zh-TW"/>
        </w:rPr>
        <w:br/>
      </w:r>
      <w:r w:rsidRPr="001A449E">
        <w:rPr>
          <w:rFonts w:eastAsia="PMingLiU" w:cs="Tahoma"/>
          <w:szCs w:val="18"/>
          <w:lang w:eastAsia="zh-TW"/>
        </w:rPr>
        <w:t>請參閱</w:t>
      </w:r>
      <w:r w:rsidR="00181327" w:rsidRPr="001A449E">
        <w:rPr>
          <w:rFonts w:eastAsia="PMingLiU" w:cs="Tahoma"/>
          <w:szCs w:val="18"/>
          <w:lang w:eastAsia="zh-TW"/>
        </w:rPr>
        <w:t xml:space="preserve"> </w:t>
      </w:r>
      <w:hyperlink r:id="rId48" w:tooltip="http://www.microsoft.com/sqlserver/en/us/get-sql-server/how-to-buy.aspx" w:history="1">
        <w:r w:rsidRPr="001A449E">
          <w:rPr>
            <w:rStyle w:val="Hyperlink"/>
            <w:rFonts w:eastAsia="PMingLiU" w:cs="Tahoma"/>
            <w:szCs w:val="18"/>
            <w:lang w:eastAsia="zh-TW"/>
          </w:rPr>
          <w:t>http://www.microsoft.com/sqlserver/en/us/get-sql-server/how-to-buy.aspx</w:t>
        </w:r>
      </w:hyperlink>
      <w:r w:rsidRPr="001A449E">
        <w:rPr>
          <w:rFonts w:eastAsia="PMingLiU" w:cs="Tahoma"/>
          <w:szCs w:val="18"/>
          <w:lang w:eastAsia="zh-TW"/>
        </w:rPr>
        <w:t>。</w:t>
      </w:r>
    </w:p>
    <w:p w:rsidR="00A66BD2" w:rsidRPr="001A449E" w:rsidRDefault="00A66BD2" w:rsidP="00A66BD2">
      <w:pPr>
        <w:rPr>
          <w:rFonts w:eastAsia="PMingLiU" w:cs="Tahoma"/>
          <w:lang w:eastAsia="zh-TW"/>
        </w:rPr>
      </w:pPr>
    </w:p>
    <w:p w:rsidR="00A66BD2" w:rsidRPr="001A449E" w:rsidRDefault="00A66BD2" w:rsidP="00A66BD2">
      <w:pPr>
        <w:rPr>
          <w:rFonts w:eastAsia="PMingLiU" w:cs="Tahoma"/>
          <w:lang w:eastAsia="zh-TW"/>
        </w:rPr>
      </w:pPr>
    </w:p>
    <w:p w:rsidR="003540FA" w:rsidRPr="001A449E" w:rsidRDefault="00A560B6" w:rsidP="000773D2">
      <w:pPr>
        <w:pStyle w:val="Heading3"/>
        <w:ind w:left="270" w:hanging="270"/>
        <w:rPr>
          <w:rFonts w:ascii="Tahoma" w:eastAsia="PMingLiU" w:hAnsi="Tahoma" w:cs="Tahoma"/>
        </w:rPr>
      </w:pPr>
      <w:bookmarkStart w:id="1150" w:name="_39_Core_CAL"/>
      <w:bookmarkStart w:id="1151" w:name="_Toc336338294"/>
      <w:bookmarkStart w:id="1152" w:name="_Toc363720651"/>
      <w:bookmarkEnd w:id="1150"/>
      <w:r w:rsidRPr="001A449E">
        <w:rPr>
          <w:rFonts w:ascii="Tahoma" w:eastAsia="PMingLiU" w:hAnsi="Tahoma" w:cs="Tahoma"/>
          <w:caps/>
          <w:color w:val="F66400"/>
          <w:sz w:val="22"/>
          <w:vertAlign w:val="superscript"/>
        </w:rPr>
        <w:t>40</w:t>
      </w:r>
      <w:r w:rsidRPr="001A449E">
        <w:rPr>
          <w:rFonts w:ascii="Tahoma" w:eastAsia="PMingLiU" w:hAnsi="Tahoma" w:cs="Tahoma"/>
          <w:color w:val="F66400"/>
          <w:sz w:val="22"/>
        </w:rPr>
        <w:t xml:space="preserve"> Core </w:t>
      </w:r>
      <w:r w:rsidRPr="001A449E">
        <w:rPr>
          <w:rFonts w:ascii="Tahoma" w:eastAsia="PMingLiU" w:hAnsi="Tahoma" w:cs="Tahoma"/>
          <w:color w:val="FF6600"/>
          <w:sz w:val="22"/>
        </w:rPr>
        <w:t>CAL Suite Bridge for Office 365</w:t>
      </w:r>
      <w:r w:rsidRPr="001A449E">
        <w:rPr>
          <w:rFonts w:ascii="Tahoma" w:eastAsia="PMingLiU" w:hAnsi="Tahoma" w:cs="Tahoma"/>
          <w:color w:val="FF6600"/>
          <w:sz w:val="22"/>
        </w:rPr>
        <w:t>、</w:t>
      </w:r>
      <w:r w:rsidRPr="001A449E">
        <w:rPr>
          <w:rFonts w:ascii="Tahoma" w:eastAsia="PMingLiU" w:hAnsi="Tahoma" w:cs="Tahoma"/>
          <w:color w:val="FF6600"/>
          <w:sz w:val="22"/>
        </w:rPr>
        <w:t xml:space="preserve">Core CAL Suite Bridge for Office 365 </w:t>
      </w:r>
      <w:r w:rsidRPr="001A449E">
        <w:rPr>
          <w:rFonts w:ascii="Tahoma" w:eastAsia="PMingLiU" w:hAnsi="Tahoma" w:cs="Tahoma"/>
          <w:color w:val="FF6600"/>
          <w:sz w:val="22"/>
        </w:rPr>
        <w:t>及</w:t>
      </w:r>
      <w:r w:rsidRPr="001A449E">
        <w:rPr>
          <w:rFonts w:ascii="Tahoma" w:eastAsia="PMingLiU" w:hAnsi="Tahoma" w:cs="Tahoma"/>
          <w:color w:val="FF6600"/>
          <w:sz w:val="22"/>
        </w:rPr>
        <w:t xml:space="preserve"> Windows Intune </w:t>
      </w:r>
      <w:r w:rsidRPr="001A449E">
        <w:rPr>
          <w:rFonts w:ascii="Tahoma" w:eastAsia="PMingLiU" w:hAnsi="Tahoma" w:cs="Tahoma"/>
          <w:color w:val="FF6600"/>
          <w:sz w:val="22"/>
        </w:rPr>
        <w:t>和</w:t>
      </w:r>
      <w:r w:rsidRPr="001A449E">
        <w:rPr>
          <w:rFonts w:ascii="Tahoma" w:eastAsia="PMingLiU" w:hAnsi="Tahoma" w:cs="Tahoma"/>
          <w:color w:val="FF6600"/>
          <w:sz w:val="22"/>
        </w:rPr>
        <w:t xml:space="preserve"> Core CAL Suite Bridge for Windows Intune</w:t>
      </w:r>
      <w:bookmarkEnd w:id="1151"/>
      <w:bookmarkEnd w:id="1152"/>
    </w:p>
    <w:bookmarkEnd w:id="1149"/>
    <w:p w:rsidR="003540FA" w:rsidRPr="001A449E" w:rsidRDefault="003540FA" w:rsidP="00A66BD2">
      <w:pPr>
        <w:ind w:left="540"/>
        <w:rPr>
          <w:rFonts w:eastAsia="PMingLiU" w:cs="Tahoma"/>
        </w:rPr>
      </w:pPr>
    </w:p>
    <w:p w:rsidR="00A66BD2" w:rsidRPr="001A449E" w:rsidRDefault="000773D2" w:rsidP="00A66BD2">
      <w:pPr>
        <w:spacing w:after="60"/>
        <w:ind w:left="720"/>
        <w:rPr>
          <w:rFonts w:eastAsia="PMingLiU" w:cs="Tahoma"/>
          <w:lang w:eastAsia="zh-TW"/>
        </w:rPr>
      </w:pPr>
      <w:r w:rsidRPr="001A449E">
        <w:rPr>
          <w:rFonts w:eastAsia="PMingLiU" w:cs="Tahoma"/>
          <w:b/>
          <w:szCs w:val="18"/>
          <w:lang w:eastAsia="zh-TW"/>
        </w:rPr>
        <w:t>定義</w:t>
      </w:r>
    </w:p>
    <w:p w:rsidR="000773D2" w:rsidRPr="001A449E" w:rsidRDefault="00A66BD2" w:rsidP="00A66BD2">
      <w:pPr>
        <w:ind w:left="720"/>
        <w:rPr>
          <w:rFonts w:eastAsia="PMingLiU" w:cs="Tahoma"/>
          <w:lang w:eastAsia="zh-TW"/>
        </w:rPr>
      </w:pPr>
      <w:r w:rsidRPr="001A449E">
        <w:rPr>
          <w:rFonts w:eastAsia="PMingLiU" w:cs="Tahoma"/>
          <w:b/>
          <w:szCs w:val="18"/>
          <w:lang w:eastAsia="zh-TW"/>
        </w:rPr>
        <w:t>「</w:t>
      </w:r>
      <w:r w:rsidRPr="001A449E">
        <w:rPr>
          <w:rFonts w:eastAsia="PMingLiU" w:cs="Tahoma"/>
          <w:szCs w:val="18"/>
          <w:lang w:eastAsia="zh-TW"/>
        </w:rPr>
        <w:t>轉換」係指將具備最新軟體保證之使用權轉換為訂閱使用權，或反之。</w:t>
      </w:r>
    </w:p>
    <w:p w:rsidR="00A66BD2" w:rsidRPr="001A449E" w:rsidRDefault="00A66BD2" w:rsidP="00A66BD2">
      <w:pPr>
        <w:ind w:left="720"/>
        <w:rPr>
          <w:rFonts w:eastAsia="PMingLiU" w:cs="Tahoma"/>
          <w:lang w:eastAsia="zh-TW"/>
        </w:rPr>
      </w:pPr>
    </w:p>
    <w:p w:rsidR="00A66BD2" w:rsidRPr="001A449E" w:rsidRDefault="000773D2" w:rsidP="00A66BD2">
      <w:pPr>
        <w:spacing w:after="60"/>
        <w:ind w:left="720"/>
        <w:rPr>
          <w:rFonts w:eastAsia="PMingLiU" w:cs="Tahoma"/>
          <w:lang w:eastAsia="zh-TW"/>
        </w:rPr>
      </w:pPr>
      <w:r w:rsidRPr="001A449E">
        <w:rPr>
          <w:rFonts w:eastAsia="PMingLiU" w:cs="Tahoma"/>
          <w:b/>
          <w:szCs w:val="18"/>
          <w:lang w:eastAsia="zh-TW"/>
        </w:rPr>
        <w:t>適用之使用權利</w:t>
      </w:r>
    </w:p>
    <w:p w:rsidR="00B710E8" w:rsidRDefault="000773D2" w:rsidP="00A66BD2">
      <w:pPr>
        <w:spacing w:line="276" w:lineRule="auto"/>
        <w:ind w:left="720"/>
        <w:rPr>
          <w:rFonts w:eastAsia="PMingLiU" w:cs="Tahoma"/>
          <w:szCs w:val="18"/>
          <w:lang w:eastAsia="zh-TW"/>
        </w:rPr>
      </w:pPr>
      <w:r w:rsidRPr="001A449E">
        <w:rPr>
          <w:rFonts w:eastAsia="PMingLiU" w:cs="Tahoma"/>
          <w:szCs w:val="18"/>
          <w:lang w:eastAsia="zh-TW"/>
        </w:rPr>
        <w:t xml:space="preserve">CAL Suite Bridge </w:t>
      </w:r>
      <w:r w:rsidRPr="001A449E">
        <w:rPr>
          <w:rFonts w:eastAsia="PMingLiU" w:cs="Tahoma"/>
          <w:szCs w:val="18"/>
          <w:lang w:eastAsia="zh-TW"/>
        </w:rPr>
        <w:t>是沒有版本的，且產品使用權係取決於其上的軟體保證範圍的狀態。如果軟體保證範圍</w:t>
      </w:r>
    </w:p>
    <w:p w:rsidR="000773D2" w:rsidRPr="001A449E" w:rsidRDefault="000773D2" w:rsidP="00A66BD2">
      <w:pPr>
        <w:spacing w:line="276" w:lineRule="auto"/>
        <w:ind w:left="720"/>
        <w:rPr>
          <w:rFonts w:eastAsia="PMingLiU" w:cs="Tahoma"/>
          <w:lang w:eastAsia="zh-TW"/>
        </w:rPr>
      </w:pPr>
      <w:r w:rsidRPr="001A449E">
        <w:rPr>
          <w:rFonts w:eastAsia="PMingLiU" w:cs="Tahoma"/>
          <w:szCs w:val="18"/>
          <w:lang w:eastAsia="zh-TW"/>
        </w:rPr>
        <w:t>失效，依永久使用權行使的存取權將根據範圍失效之前已生效的產品使用權來決定。</w:t>
      </w:r>
      <w:r w:rsidRPr="001A449E">
        <w:rPr>
          <w:rFonts w:eastAsia="PMingLiU" w:cs="Tahoma"/>
          <w:szCs w:val="18"/>
          <w:lang w:eastAsia="zh-TW"/>
        </w:rPr>
        <w:t xml:space="preserve">CAL Suite Bridge </w:t>
      </w:r>
      <w:r w:rsidR="00B710E8">
        <w:rPr>
          <w:rFonts w:eastAsia="PMingLiU" w:cs="Tahoma"/>
          <w:szCs w:val="18"/>
          <w:lang w:eastAsia="zh-TW"/>
        </w:rPr>
        <w:br/>
      </w:r>
      <w:r w:rsidRPr="001A449E">
        <w:rPr>
          <w:rFonts w:eastAsia="PMingLiU" w:cs="Tahoma"/>
          <w:szCs w:val="18"/>
          <w:lang w:eastAsia="zh-TW"/>
        </w:rPr>
        <w:t>的使用權是單一的使用權，其必須指派給單一使用者或裝置。</w:t>
      </w:r>
    </w:p>
    <w:p w:rsidR="00A66BD2" w:rsidRPr="001A449E" w:rsidRDefault="00A66BD2" w:rsidP="00A66BD2">
      <w:pPr>
        <w:spacing w:line="276" w:lineRule="auto"/>
        <w:ind w:left="720"/>
        <w:rPr>
          <w:rFonts w:eastAsia="PMingLiU" w:cs="Tahoma"/>
          <w:lang w:eastAsia="zh-TW"/>
        </w:rPr>
      </w:pPr>
    </w:p>
    <w:p w:rsidR="00A66BD2" w:rsidRPr="001A449E" w:rsidRDefault="000773D2" w:rsidP="00A66BD2">
      <w:pPr>
        <w:spacing w:after="60"/>
        <w:ind w:left="720"/>
        <w:rPr>
          <w:rFonts w:eastAsia="PMingLiU" w:cs="Tahoma"/>
          <w:lang w:eastAsia="zh-TW"/>
        </w:rPr>
      </w:pPr>
      <w:r w:rsidRPr="001A449E">
        <w:rPr>
          <w:rFonts w:eastAsia="PMingLiU" w:cs="Tahoma"/>
          <w:b/>
          <w:szCs w:val="18"/>
          <w:lang w:eastAsia="zh-TW"/>
        </w:rPr>
        <w:t>要件</w:t>
      </w:r>
    </w:p>
    <w:p w:rsidR="000773D2" w:rsidRPr="001A449E" w:rsidRDefault="000773D2" w:rsidP="00A66BD2">
      <w:pPr>
        <w:spacing w:line="276" w:lineRule="auto"/>
        <w:ind w:left="720"/>
        <w:rPr>
          <w:rFonts w:eastAsia="PMingLiU" w:cs="Tahoma"/>
          <w:lang w:eastAsia="zh-TW"/>
        </w:rPr>
      </w:pPr>
      <w:r w:rsidRPr="001A449E">
        <w:rPr>
          <w:rFonts w:eastAsia="PMingLiU" w:cs="Tahoma"/>
          <w:szCs w:val="18"/>
          <w:lang w:eastAsia="zh-TW"/>
        </w:rPr>
        <w:t>從</w:t>
      </w:r>
      <w:r w:rsidRPr="001A449E">
        <w:rPr>
          <w:rFonts w:eastAsia="PMingLiU" w:cs="Tahoma"/>
          <w:szCs w:val="18"/>
          <w:lang w:eastAsia="zh-TW"/>
        </w:rPr>
        <w:t xml:space="preserve"> CAL </w:t>
      </w:r>
      <w:r w:rsidRPr="001A449E">
        <w:rPr>
          <w:rFonts w:eastAsia="PMingLiU" w:cs="Tahoma"/>
          <w:szCs w:val="18"/>
          <w:lang w:eastAsia="zh-TW"/>
        </w:rPr>
        <w:t>套件轉換為相當的產品和線上服務組合時，可能需要</w:t>
      </w:r>
      <w:r w:rsidRPr="001A449E">
        <w:rPr>
          <w:rFonts w:eastAsia="PMingLiU" w:cs="Tahoma"/>
          <w:szCs w:val="18"/>
          <w:lang w:eastAsia="zh-TW"/>
        </w:rPr>
        <w:t xml:space="preserve"> CAL Suite Bridge</w:t>
      </w:r>
      <w:r w:rsidRPr="001A449E">
        <w:rPr>
          <w:rFonts w:eastAsia="PMingLiU" w:cs="Tahoma"/>
          <w:szCs w:val="18"/>
          <w:lang w:eastAsia="zh-TW"/>
        </w:rPr>
        <w:t>。當轉換需要</w:t>
      </w:r>
      <w:r w:rsidRPr="001A449E">
        <w:rPr>
          <w:rFonts w:eastAsia="PMingLiU" w:cs="Tahoma"/>
          <w:szCs w:val="18"/>
          <w:lang w:eastAsia="zh-TW"/>
        </w:rPr>
        <w:t xml:space="preserve"> CAL Suite Bridge </w:t>
      </w:r>
      <w:r w:rsidRPr="001A449E">
        <w:rPr>
          <w:rFonts w:eastAsia="PMingLiU" w:cs="Tahoma"/>
          <w:szCs w:val="18"/>
          <w:lang w:eastAsia="zh-TW"/>
        </w:rPr>
        <w:t>且合格使用權已由客戶繳清時，</w:t>
      </w:r>
      <w:r w:rsidRPr="001A449E">
        <w:rPr>
          <w:rFonts w:eastAsia="PMingLiU" w:cs="Tahoma"/>
          <w:szCs w:val="18"/>
          <w:lang w:eastAsia="zh-TW"/>
        </w:rPr>
        <w:t xml:space="preserve">CAL Suite Bridge </w:t>
      </w:r>
      <w:r w:rsidRPr="001A449E">
        <w:rPr>
          <w:rFonts w:eastAsia="PMingLiU" w:cs="Tahoma"/>
          <w:szCs w:val="18"/>
          <w:lang w:eastAsia="zh-TW"/>
        </w:rPr>
        <w:t>便不需要任何使用權之訂購。取而代之地，可以在轉換生效之註冊週年日訂購</w:t>
      </w:r>
      <w:r w:rsidRPr="001A449E">
        <w:rPr>
          <w:rFonts w:eastAsia="PMingLiU" w:cs="Tahoma"/>
          <w:szCs w:val="18"/>
          <w:lang w:eastAsia="zh-TW"/>
        </w:rPr>
        <w:t xml:space="preserve"> CAL Suite Bridge </w:t>
      </w:r>
      <w:r w:rsidRPr="001A449E">
        <w:rPr>
          <w:rFonts w:eastAsia="PMingLiU" w:cs="Tahoma"/>
          <w:szCs w:val="18"/>
          <w:lang w:eastAsia="zh-TW"/>
        </w:rPr>
        <w:t>的軟體保證。在此種情況下，轉換比例僅得為一份</w:t>
      </w:r>
      <w:r w:rsidRPr="001A449E">
        <w:rPr>
          <w:rFonts w:eastAsia="PMingLiU" w:cs="Tahoma"/>
          <w:szCs w:val="18"/>
          <w:lang w:eastAsia="zh-TW"/>
        </w:rPr>
        <w:t xml:space="preserve"> CAL Suite Bridge </w:t>
      </w:r>
      <w:r w:rsidRPr="001A449E">
        <w:rPr>
          <w:rFonts w:eastAsia="PMingLiU" w:cs="Tahoma"/>
          <w:szCs w:val="18"/>
          <w:lang w:eastAsia="zh-TW"/>
        </w:rPr>
        <w:t>軟體保證對一份</w:t>
      </w:r>
      <w:r w:rsidRPr="001A449E">
        <w:rPr>
          <w:rFonts w:eastAsia="PMingLiU" w:cs="Tahoma"/>
          <w:szCs w:val="18"/>
          <w:lang w:eastAsia="zh-TW"/>
        </w:rPr>
        <w:t xml:space="preserve"> CAL </w:t>
      </w:r>
      <w:r w:rsidRPr="001A449E">
        <w:rPr>
          <w:rFonts w:eastAsia="PMingLiU" w:cs="Tahoma"/>
          <w:szCs w:val="18"/>
          <w:lang w:eastAsia="zh-TW"/>
        </w:rPr>
        <w:t>套件軟體保證，且針對相同的使用者或裝置使用權均視為合格</w:t>
      </w:r>
      <w:r w:rsidRPr="001A449E">
        <w:rPr>
          <w:rFonts w:eastAsia="PMingLiU" w:cs="Tahoma"/>
          <w:szCs w:val="18"/>
          <w:lang w:eastAsia="zh-TW"/>
        </w:rPr>
        <w:t xml:space="preserve"> CAL </w:t>
      </w:r>
      <w:r w:rsidRPr="001A449E">
        <w:rPr>
          <w:rFonts w:eastAsia="PMingLiU" w:cs="Tahoma"/>
          <w:szCs w:val="18"/>
          <w:lang w:eastAsia="zh-TW"/>
        </w:rPr>
        <w:t>套件。</w:t>
      </w:r>
    </w:p>
    <w:p w:rsidR="00A66BD2" w:rsidRPr="001A449E" w:rsidRDefault="00A66BD2" w:rsidP="00A66BD2">
      <w:pPr>
        <w:spacing w:line="276" w:lineRule="auto"/>
        <w:ind w:left="720"/>
        <w:rPr>
          <w:rFonts w:eastAsia="PMingLiU" w:cs="Tahoma"/>
          <w:lang w:eastAsia="zh-TW"/>
        </w:rPr>
      </w:pPr>
    </w:p>
    <w:p w:rsidR="000773D2" w:rsidRPr="001A449E" w:rsidRDefault="000773D2" w:rsidP="00A66BD2">
      <w:pPr>
        <w:spacing w:line="276" w:lineRule="auto"/>
        <w:ind w:left="720"/>
        <w:rPr>
          <w:rFonts w:eastAsia="PMingLiU" w:cs="Tahoma"/>
        </w:rPr>
      </w:pPr>
      <w:r w:rsidRPr="001A449E">
        <w:rPr>
          <w:rFonts w:eastAsia="PMingLiU" w:cs="Tahoma"/>
          <w:szCs w:val="18"/>
        </w:rPr>
        <w:t xml:space="preserve">CAL Suite Bridge </w:t>
      </w:r>
      <w:r w:rsidRPr="001A449E">
        <w:rPr>
          <w:rFonts w:eastAsia="PMingLiU" w:cs="Tahoma"/>
          <w:szCs w:val="18"/>
        </w:rPr>
        <w:t>是一項</w:t>
      </w:r>
      <w:r w:rsidRPr="001A449E">
        <w:rPr>
          <w:rFonts w:eastAsia="PMingLiU" w:cs="Tahoma"/>
          <w:szCs w:val="18"/>
        </w:rPr>
        <w:t xml:space="preserve"> Enterprise </w:t>
      </w:r>
      <w:r w:rsidRPr="001A449E">
        <w:rPr>
          <w:rFonts w:eastAsia="PMingLiU" w:cs="Tahoma"/>
          <w:szCs w:val="18"/>
        </w:rPr>
        <w:t>產品，其僅得搭配其合格的線上服務一起授權以滿足該</w:t>
      </w:r>
      <w:r w:rsidRPr="001A449E">
        <w:rPr>
          <w:rFonts w:eastAsia="PMingLiU" w:cs="Tahoma"/>
          <w:szCs w:val="18"/>
        </w:rPr>
        <w:t xml:space="preserve"> CAL Suite Bridge </w:t>
      </w:r>
      <w:r w:rsidRPr="001A449E">
        <w:rPr>
          <w:rFonts w:eastAsia="PMingLiU" w:cs="Tahoma"/>
          <w:szCs w:val="18"/>
        </w:rPr>
        <w:t>或其父代</w:t>
      </w:r>
      <w:r w:rsidRPr="001A449E">
        <w:rPr>
          <w:rFonts w:eastAsia="PMingLiU" w:cs="Tahoma"/>
          <w:szCs w:val="18"/>
        </w:rPr>
        <w:t xml:space="preserve"> CAL </w:t>
      </w:r>
      <w:r w:rsidRPr="001A449E">
        <w:rPr>
          <w:rFonts w:eastAsia="PMingLiU" w:cs="Tahoma"/>
          <w:szCs w:val="18"/>
        </w:rPr>
        <w:t>套件的全公司條件。</w:t>
      </w:r>
    </w:p>
    <w:p w:rsidR="002A6416" w:rsidRPr="001A449E" w:rsidRDefault="002A6416"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792"/>
        <w:gridCol w:w="2159"/>
        <w:gridCol w:w="3240"/>
      </w:tblGrid>
      <w:tr w:rsidR="005A36EF" w:rsidRPr="001A449E" w:rsidTr="009E6ECA">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1A449E" w:rsidRDefault="000773D2" w:rsidP="000773D2">
            <w:pPr>
              <w:spacing w:before="80" w:after="200" w:line="276" w:lineRule="auto"/>
              <w:jc w:val="center"/>
              <w:rPr>
                <w:rFonts w:eastAsia="PMingLiU" w:cs="Tahoma"/>
                <w:b/>
                <w:bCs/>
                <w:color w:val="000000"/>
                <w:szCs w:val="18"/>
                <w:lang w:eastAsia="ja-JP"/>
              </w:rPr>
            </w:pPr>
            <w:r w:rsidRPr="001A449E">
              <w:rPr>
                <w:rFonts w:eastAsia="PMingLiU" w:cs="Tahoma"/>
                <w:b/>
                <w:bCs/>
                <w:szCs w:val="18"/>
              </w:rPr>
              <w:t>CAL Suite Bridge</w:t>
            </w:r>
          </w:p>
        </w:tc>
        <w:tc>
          <w:tcPr>
            <w:tcW w:w="1318" w:type="pct"/>
            <w:tcBorders>
              <w:top w:val="single" w:sz="8" w:space="0" w:color="auto"/>
              <w:left w:val="nil"/>
              <w:bottom w:val="single" w:sz="8" w:space="0" w:color="auto"/>
              <w:right w:val="single" w:sz="8" w:space="0" w:color="auto"/>
            </w:tcBorders>
            <w:shd w:val="clear" w:color="auto" w:fill="FABF8F"/>
            <w:vAlign w:val="center"/>
            <w:hideMark/>
          </w:tcPr>
          <w:p w:rsidR="000773D2" w:rsidRPr="001A449E" w:rsidRDefault="000773D2" w:rsidP="000773D2">
            <w:pPr>
              <w:spacing w:before="80" w:after="200" w:line="276" w:lineRule="auto"/>
              <w:jc w:val="center"/>
              <w:rPr>
                <w:rFonts w:eastAsia="PMingLiU" w:cs="Tahoma"/>
                <w:b/>
                <w:bCs/>
                <w:color w:val="000000"/>
                <w:szCs w:val="18"/>
                <w:lang w:eastAsia="ja-JP"/>
              </w:rPr>
            </w:pPr>
            <w:r w:rsidRPr="001A449E">
              <w:rPr>
                <w:rFonts w:eastAsia="PMingLiU" w:cs="Tahoma"/>
                <w:b/>
                <w:bCs/>
                <w:szCs w:val="18"/>
              </w:rPr>
              <w:t>父代</w:t>
            </w:r>
            <w:r w:rsidRPr="001A449E">
              <w:rPr>
                <w:rFonts w:eastAsia="PMingLiU" w:cs="Tahoma"/>
                <w:b/>
                <w:bCs/>
                <w:szCs w:val="18"/>
              </w:rPr>
              <w:t xml:space="preserve"> CAL </w:t>
            </w:r>
            <w:r w:rsidRPr="001A449E">
              <w:rPr>
                <w:rFonts w:eastAsia="PMingLiU" w:cs="Tahoma"/>
                <w:b/>
                <w:bCs/>
                <w:szCs w:val="18"/>
              </w:rPr>
              <w:t>套件</w:t>
            </w:r>
          </w:p>
        </w:tc>
        <w:tc>
          <w:tcPr>
            <w:tcW w:w="1978" w:type="pct"/>
            <w:tcBorders>
              <w:top w:val="single" w:sz="8" w:space="0" w:color="auto"/>
              <w:left w:val="nil"/>
              <w:bottom w:val="single" w:sz="8" w:space="0" w:color="auto"/>
              <w:right w:val="single" w:sz="8" w:space="0" w:color="auto"/>
            </w:tcBorders>
            <w:shd w:val="clear" w:color="auto" w:fill="FABF8F"/>
            <w:hideMark/>
          </w:tcPr>
          <w:p w:rsidR="000773D2" w:rsidRPr="001A449E" w:rsidRDefault="000773D2" w:rsidP="005A36EF">
            <w:pPr>
              <w:spacing w:before="80" w:after="200" w:line="276" w:lineRule="auto"/>
              <w:ind w:left="180" w:right="180"/>
              <w:jc w:val="center"/>
              <w:rPr>
                <w:rFonts w:eastAsia="PMingLiU" w:cs="Tahoma"/>
                <w:b/>
                <w:bCs/>
                <w:color w:val="000000"/>
                <w:szCs w:val="18"/>
                <w:lang w:eastAsia="ja-JP"/>
              </w:rPr>
            </w:pPr>
            <w:r w:rsidRPr="001A449E">
              <w:rPr>
                <w:rFonts w:eastAsia="PMingLiU" w:cs="Tahoma"/>
                <w:b/>
                <w:bCs/>
                <w:szCs w:val="18"/>
              </w:rPr>
              <w:t>合格線上服務</w:t>
            </w:r>
          </w:p>
        </w:tc>
      </w:tr>
      <w:tr w:rsidR="005A36EF" w:rsidRPr="001A449E" w:rsidTr="009E6ECA">
        <w:trPr>
          <w:cantSplit/>
          <w:trHeight w:val="576"/>
        </w:trPr>
        <w:tc>
          <w:tcPr>
            <w:tcW w:w="1704" w:type="pct"/>
            <w:tcBorders>
              <w:top w:val="nil"/>
              <w:left w:val="single" w:sz="8" w:space="0" w:color="auto"/>
              <w:bottom w:val="single" w:sz="8" w:space="0" w:color="auto"/>
              <w:right w:val="single" w:sz="8" w:space="0" w:color="auto"/>
            </w:tcBorders>
          </w:tcPr>
          <w:p w:rsidR="000773D2" w:rsidRPr="001A449E" w:rsidRDefault="000773D2" w:rsidP="00346F4B">
            <w:pPr>
              <w:numPr>
                <w:ilvl w:val="0"/>
                <w:numId w:val="40"/>
              </w:numPr>
              <w:spacing w:before="120" w:after="200" w:line="276" w:lineRule="auto"/>
              <w:ind w:left="679" w:right="181" w:hanging="450"/>
              <w:rPr>
                <w:rFonts w:eastAsia="PMingLiU" w:cs="Tahoma"/>
                <w:color w:val="000000"/>
                <w:szCs w:val="18"/>
              </w:rPr>
            </w:pPr>
            <w:r w:rsidRPr="001A449E">
              <w:rPr>
                <w:rFonts w:eastAsia="PMingLiU" w:cs="Tahoma"/>
                <w:color w:val="000000"/>
                <w:szCs w:val="18"/>
              </w:rPr>
              <w:t>Core CAL Suite Bridge for Office 365</w:t>
            </w:r>
          </w:p>
        </w:tc>
        <w:tc>
          <w:tcPr>
            <w:tcW w:w="1318" w:type="pct"/>
            <w:tcBorders>
              <w:top w:val="nil"/>
              <w:left w:val="nil"/>
              <w:bottom w:val="single" w:sz="8" w:space="0" w:color="auto"/>
              <w:right w:val="single" w:sz="8" w:space="0" w:color="auto"/>
            </w:tcBorders>
          </w:tcPr>
          <w:p w:rsidR="000773D2" w:rsidRPr="001A449E" w:rsidRDefault="000773D2" w:rsidP="00346F4B">
            <w:pPr>
              <w:numPr>
                <w:ilvl w:val="0"/>
                <w:numId w:val="41"/>
              </w:numPr>
              <w:spacing w:before="120" w:after="200" w:line="276" w:lineRule="auto"/>
              <w:ind w:left="682" w:hanging="450"/>
              <w:rPr>
                <w:rFonts w:eastAsia="PMingLiU" w:cs="Tahoma"/>
                <w:color w:val="000000"/>
                <w:szCs w:val="18"/>
              </w:rPr>
            </w:pPr>
            <w:r w:rsidRPr="001A449E">
              <w:rPr>
                <w:rFonts w:eastAsia="PMingLiU" w:cs="Tahoma"/>
                <w:color w:val="000000"/>
                <w:szCs w:val="18"/>
              </w:rPr>
              <w:t xml:space="preserve">Core CAL </w:t>
            </w:r>
            <w:r w:rsidRPr="001A449E">
              <w:rPr>
                <w:rFonts w:eastAsia="PMingLiU" w:cs="Tahoma"/>
                <w:color w:val="000000"/>
                <w:szCs w:val="18"/>
              </w:rPr>
              <w:t>套件</w:t>
            </w:r>
          </w:p>
        </w:tc>
        <w:tc>
          <w:tcPr>
            <w:tcW w:w="1978" w:type="pct"/>
            <w:tcBorders>
              <w:top w:val="nil"/>
              <w:left w:val="nil"/>
              <w:bottom w:val="single" w:sz="8" w:space="0" w:color="auto"/>
              <w:right w:val="single" w:sz="8" w:space="0" w:color="auto"/>
            </w:tcBorders>
          </w:tcPr>
          <w:p w:rsidR="000773D2" w:rsidRPr="001A449E" w:rsidRDefault="000773D2" w:rsidP="00346F4B">
            <w:pPr>
              <w:numPr>
                <w:ilvl w:val="0"/>
                <w:numId w:val="42"/>
              </w:numPr>
              <w:spacing w:before="120" w:after="200" w:line="276" w:lineRule="auto"/>
              <w:ind w:left="684" w:right="181" w:hanging="450"/>
              <w:rPr>
                <w:rFonts w:eastAsia="PMingLiU" w:cs="Tahoma"/>
              </w:rPr>
            </w:pPr>
            <w:r w:rsidRPr="001A449E">
              <w:rPr>
                <w:rFonts w:eastAsia="PMingLiU" w:cs="Tahoma"/>
                <w:color w:val="000000"/>
                <w:szCs w:val="18"/>
              </w:rPr>
              <w:t>Office 365 Enterprise E1</w:t>
            </w:r>
            <w:r w:rsidRPr="001A449E">
              <w:rPr>
                <w:rFonts w:eastAsia="PMingLiU" w:cs="Tahoma"/>
                <w:color w:val="000000"/>
                <w:szCs w:val="18"/>
              </w:rPr>
              <w:t>，或</w:t>
            </w:r>
          </w:p>
          <w:p w:rsidR="000773D2" w:rsidRPr="001A449E" w:rsidRDefault="000773D2" w:rsidP="00346F4B">
            <w:pPr>
              <w:numPr>
                <w:ilvl w:val="0"/>
                <w:numId w:val="42"/>
              </w:numPr>
              <w:spacing w:before="120" w:after="200" w:line="276" w:lineRule="auto"/>
              <w:ind w:left="684" w:right="181" w:hanging="450"/>
              <w:rPr>
                <w:rFonts w:eastAsia="PMingLiU" w:cs="Tahoma"/>
              </w:rPr>
            </w:pPr>
            <w:r w:rsidRPr="001A449E">
              <w:rPr>
                <w:rFonts w:eastAsia="PMingLiU" w:cs="Tahoma"/>
                <w:color w:val="000000"/>
                <w:szCs w:val="18"/>
              </w:rPr>
              <w:t>Office 365 Enterprise E3</w:t>
            </w:r>
            <w:r w:rsidRPr="001A449E">
              <w:rPr>
                <w:rFonts w:eastAsia="PMingLiU" w:cs="Tahoma"/>
                <w:color w:val="000000"/>
                <w:szCs w:val="18"/>
              </w:rPr>
              <w:t>，或</w:t>
            </w:r>
          </w:p>
          <w:p w:rsidR="000773D2" w:rsidRPr="001A449E" w:rsidRDefault="000773D2" w:rsidP="007B0C9B">
            <w:pPr>
              <w:numPr>
                <w:ilvl w:val="0"/>
                <w:numId w:val="42"/>
              </w:numPr>
              <w:spacing w:before="120" w:after="200" w:line="276" w:lineRule="auto"/>
              <w:ind w:left="676" w:right="187" w:hanging="446"/>
              <w:rPr>
                <w:rFonts w:eastAsia="PMingLiU" w:cs="Tahoma"/>
                <w:color w:val="000000"/>
                <w:szCs w:val="18"/>
              </w:rPr>
            </w:pPr>
            <w:r w:rsidRPr="001A449E">
              <w:rPr>
                <w:rFonts w:eastAsia="PMingLiU" w:cs="Tahoma"/>
                <w:color w:val="000000"/>
                <w:szCs w:val="18"/>
              </w:rPr>
              <w:t>Office 365 Enterprise E4</w:t>
            </w:r>
          </w:p>
        </w:tc>
      </w:tr>
      <w:tr w:rsidR="005A36EF" w:rsidRPr="001A449E" w:rsidTr="009E6ECA">
        <w:trPr>
          <w:cantSplit/>
          <w:trHeight w:val="576"/>
        </w:trPr>
        <w:tc>
          <w:tcPr>
            <w:tcW w:w="1704" w:type="pct"/>
            <w:tcBorders>
              <w:top w:val="nil"/>
              <w:left w:val="single" w:sz="8" w:space="0" w:color="auto"/>
              <w:bottom w:val="single" w:sz="8" w:space="0" w:color="auto"/>
              <w:right w:val="single" w:sz="8" w:space="0" w:color="auto"/>
            </w:tcBorders>
          </w:tcPr>
          <w:p w:rsidR="000773D2" w:rsidRPr="001A449E" w:rsidRDefault="000773D2" w:rsidP="009E6ECA">
            <w:pPr>
              <w:numPr>
                <w:ilvl w:val="0"/>
                <w:numId w:val="40"/>
              </w:numPr>
              <w:spacing w:before="120" w:after="200" w:line="276" w:lineRule="auto"/>
              <w:ind w:left="676" w:right="187" w:hanging="446"/>
              <w:rPr>
                <w:rFonts w:eastAsia="PMingLiU" w:cs="Tahoma"/>
                <w:color w:val="000000"/>
                <w:szCs w:val="18"/>
              </w:rPr>
            </w:pPr>
            <w:r w:rsidRPr="001A449E">
              <w:rPr>
                <w:rFonts w:eastAsia="PMingLiU" w:cs="Tahoma"/>
                <w:color w:val="000000"/>
                <w:szCs w:val="18"/>
              </w:rPr>
              <w:t xml:space="preserve">Core CAL Suite Bridge for Office 365 </w:t>
            </w:r>
            <w:r w:rsidRPr="001A449E">
              <w:rPr>
                <w:rFonts w:eastAsia="PMingLiU" w:cs="Tahoma"/>
                <w:color w:val="000000"/>
                <w:szCs w:val="18"/>
              </w:rPr>
              <w:t>及</w:t>
            </w:r>
            <w:r w:rsidRPr="001A449E">
              <w:rPr>
                <w:rFonts w:eastAsia="PMingLiU" w:cs="Tahoma"/>
                <w:color w:val="000000"/>
                <w:szCs w:val="18"/>
              </w:rPr>
              <w:t xml:space="preserve"> Windows Intune</w:t>
            </w:r>
          </w:p>
        </w:tc>
        <w:tc>
          <w:tcPr>
            <w:tcW w:w="1318" w:type="pct"/>
            <w:tcBorders>
              <w:top w:val="nil"/>
              <w:left w:val="nil"/>
              <w:bottom w:val="single" w:sz="8" w:space="0" w:color="auto"/>
              <w:right w:val="single" w:sz="8" w:space="0" w:color="auto"/>
            </w:tcBorders>
          </w:tcPr>
          <w:p w:rsidR="000773D2" w:rsidRPr="001A449E" w:rsidRDefault="000773D2" w:rsidP="009E6ECA">
            <w:pPr>
              <w:keepNext/>
              <w:keepLines/>
              <w:numPr>
                <w:ilvl w:val="0"/>
                <w:numId w:val="41"/>
              </w:numPr>
              <w:spacing w:before="120" w:after="200" w:line="276" w:lineRule="auto"/>
              <w:ind w:left="446" w:hangingChars="248" w:hanging="446"/>
              <w:rPr>
                <w:rFonts w:eastAsia="PMingLiU" w:cs="Tahoma"/>
                <w:color w:val="000000"/>
                <w:szCs w:val="18"/>
              </w:rPr>
            </w:pPr>
            <w:r w:rsidRPr="001A449E">
              <w:rPr>
                <w:rFonts w:eastAsia="PMingLiU" w:cs="Tahoma"/>
                <w:color w:val="000000"/>
                <w:szCs w:val="18"/>
              </w:rPr>
              <w:t xml:space="preserve">Core CAL </w:t>
            </w:r>
            <w:r w:rsidRPr="001A449E">
              <w:rPr>
                <w:rFonts w:eastAsia="PMingLiU" w:cs="Tahoma"/>
                <w:color w:val="000000"/>
                <w:szCs w:val="18"/>
              </w:rPr>
              <w:t>套件</w:t>
            </w:r>
          </w:p>
        </w:tc>
        <w:tc>
          <w:tcPr>
            <w:tcW w:w="1978" w:type="pct"/>
            <w:tcBorders>
              <w:top w:val="nil"/>
              <w:left w:val="nil"/>
              <w:bottom w:val="single" w:sz="8" w:space="0" w:color="auto"/>
              <w:right w:val="single" w:sz="8" w:space="0" w:color="auto"/>
            </w:tcBorders>
          </w:tcPr>
          <w:p w:rsidR="000773D2" w:rsidRPr="001A449E" w:rsidRDefault="000773D2" w:rsidP="007B0C9B">
            <w:pPr>
              <w:numPr>
                <w:ilvl w:val="0"/>
                <w:numId w:val="42"/>
              </w:numPr>
              <w:spacing w:before="120" w:after="200" w:line="276" w:lineRule="auto"/>
              <w:ind w:left="676" w:right="187" w:hanging="446"/>
              <w:rPr>
                <w:rFonts w:eastAsia="PMingLiU" w:cs="Tahoma"/>
              </w:rPr>
            </w:pPr>
            <w:r w:rsidRPr="001A449E">
              <w:rPr>
                <w:rFonts w:eastAsia="PMingLiU" w:cs="Tahoma"/>
                <w:color w:val="000000"/>
                <w:szCs w:val="18"/>
              </w:rPr>
              <w:t xml:space="preserve">Office 365 Enterprise E1 </w:t>
            </w:r>
            <w:r w:rsidRPr="001A449E">
              <w:rPr>
                <w:rFonts w:eastAsia="PMingLiU" w:cs="Tahoma"/>
                <w:color w:val="000000"/>
                <w:szCs w:val="18"/>
              </w:rPr>
              <w:t>和</w:t>
            </w:r>
            <w:r w:rsidRPr="001A449E">
              <w:rPr>
                <w:rFonts w:eastAsia="PMingLiU" w:cs="Tahoma"/>
                <w:color w:val="000000"/>
                <w:szCs w:val="18"/>
              </w:rPr>
              <w:t xml:space="preserve"> Windows Intune</w:t>
            </w:r>
            <w:r w:rsidRPr="001A449E">
              <w:rPr>
                <w:rFonts w:eastAsia="PMingLiU" w:cs="Tahoma"/>
                <w:color w:val="000000"/>
                <w:szCs w:val="18"/>
              </w:rPr>
              <w:t>，或</w:t>
            </w:r>
          </w:p>
          <w:p w:rsidR="000773D2" w:rsidRPr="001A449E" w:rsidRDefault="000773D2" w:rsidP="007B0C9B">
            <w:pPr>
              <w:numPr>
                <w:ilvl w:val="0"/>
                <w:numId w:val="42"/>
              </w:numPr>
              <w:spacing w:before="120" w:after="200" w:line="276" w:lineRule="auto"/>
              <w:ind w:left="676" w:right="187" w:hanging="446"/>
              <w:rPr>
                <w:rFonts w:eastAsia="PMingLiU" w:cs="Tahoma"/>
              </w:rPr>
            </w:pPr>
            <w:r w:rsidRPr="001A449E">
              <w:rPr>
                <w:rFonts w:eastAsia="PMingLiU" w:cs="Tahoma"/>
                <w:color w:val="000000"/>
                <w:szCs w:val="18"/>
              </w:rPr>
              <w:t xml:space="preserve">Office 365 Enterprise E3 </w:t>
            </w:r>
            <w:r w:rsidRPr="001A449E">
              <w:rPr>
                <w:rFonts w:eastAsia="PMingLiU" w:cs="Tahoma"/>
                <w:color w:val="000000"/>
                <w:szCs w:val="18"/>
              </w:rPr>
              <w:t>和</w:t>
            </w:r>
            <w:r w:rsidRPr="001A449E">
              <w:rPr>
                <w:rFonts w:eastAsia="PMingLiU" w:cs="Tahoma"/>
                <w:color w:val="000000"/>
                <w:szCs w:val="18"/>
              </w:rPr>
              <w:t xml:space="preserve"> Windows Intune</w:t>
            </w:r>
            <w:r w:rsidRPr="001A449E">
              <w:rPr>
                <w:rFonts w:eastAsia="PMingLiU" w:cs="Tahoma"/>
                <w:color w:val="000000"/>
                <w:szCs w:val="18"/>
              </w:rPr>
              <w:t>，或</w:t>
            </w:r>
          </w:p>
          <w:p w:rsidR="000773D2" w:rsidRPr="001A449E" w:rsidRDefault="000773D2" w:rsidP="007B0C9B">
            <w:pPr>
              <w:numPr>
                <w:ilvl w:val="0"/>
                <w:numId w:val="42"/>
              </w:numPr>
              <w:spacing w:before="120" w:after="200" w:line="276" w:lineRule="auto"/>
              <w:ind w:left="676" w:right="187" w:hanging="446"/>
              <w:rPr>
                <w:rFonts w:eastAsia="PMingLiU" w:cs="Tahoma"/>
                <w:color w:val="000000"/>
                <w:szCs w:val="18"/>
              </w:rPr>
            </w:pPr>
            <w:r w:rsidRPr="001A449E">
              <w:rPr>
                <w:rFonts w:eastAsia="PMingLiU" w:cs="Tahoma"/>
                <w:color w:val="000000"/>
                <w:szCs w:val="18"/>
              </w:rPr>
              <w:t xml:space="preserve">Office 365 Enterprise E4 </w:t>
            </w:r>
            <w:r w:rsidRPr="001A449E">
              <w:rPr>
                <w:rFonts w:eastAsia="PMingLiU" w:cs="Tahoma"/>
                <w:color w:val="000000"/>
                <w:szCs w:val="18"/>
              </w:rPr>
              <w:t>和</w:t>
            </w:r>
            <w:r w:rsidRPr="001A449E">
              <w:rPr>
                <w:rFonts w:eastAsia="PMingLiU" w:cs="Tahoma"/>
                <w:color w:val="000000"/>
                <w:szCs w:val="18"/>
              </w:rPr>
              <w:t xml:space="preserve"> Windows Intune</w:t>
            </w:r>
          </w:p>
        </w:tc>
      </w:tr>
      <w:tr w:rsidR="00A2083B" w:rsidRPr="001A449E" w:rsidTr="009E6ECA">
        <w:trPr>
          <w:cantSplit/>
          <w:trHeight w:val="576"/>
        </w:trPr>
        <w:tc>
          <w:tcPr>
            <w:tcW w:w="1704" w:type="pct"/>
            <w:tcBorders>
              <w:top w:val="single" w:sz="8" w:space="0" w:color="auto"/>
              <w:left w:val="single" w:sz="8" w:space="0" w:color="auto"/>
              <w:bottom w:val="single" w:sz="8" w:space="0" w:color="auto"/>
              <w:right w:val="single" w:sz="8" w:space="0" w:color="auto"/>
            </w:tcBorders>
          </w:tcPr>
          <w:p w:rsidR="00A2083B" w:rsidRPr="001A449E" w:rsidRDefault="00A2083B" w:rsidP="009E6ECA">
            <w:pPr>
              <w:numPr>
                <w:ilvl w:val="0"/>
                <w:numId w:val="40"/>
              </w:numPr>
              <w:spacing w:before="120" w:after="200" w:line="276" w:lineRule="auto"/>
              <w:ind w:left="676" w:right="187" w:hanging="446"/>
              <w:rPr>
                <w:rFonts w:eastAsia="PMingLiU" w:cs="Tahoma"/>
                <w:color w:val="000000"/>
                <w:szCs w:val="18"/>
              </w:rPr>
            </w:pPr>
            <w:r w:rsidRPr="001A449E">
              <w:rPr>
                <w:rFonts w:eastAsia="PMingLiU" w:cs="Tahoma"/>
                <w:color w:val="000000"/>
                <w:szCs w:val="18"/>
              </w:rPr>
              <w:t>Core CAL Suite Bridge for Windows Intune</w:t>
            </w:r>
          </w:p>
        </w:tc>
        <w:tc>
          <w:tcPr>
            <w:tcW w:w="1318" w:type="pct"/>
            <w:tcBorders>
              <w:top w:val="single" w:sz="8" w:space="0" w:color="auto"/>
              <w:left w:val="nil"/>
              <w:bottom w:val="single" w:sz="8" w:space="0" w:color="auto"/>
              <w:right w:val="single" w:sz="8" w:space="0" w:color="auto"/>
            </w:tcBorders>
          </w:tcPr>
          <w:p w:rsidR="00A2083B" w:rsidRPr="001A449E" w:rsidRDefault="00A2083B" w:rsidP="00346F4B">
            <w:pPr>
              <w:numPr>
                <w:ilvl w:val="0"/>
                <w:numId w:val="41"/>
              </w:numPr>
              <w:spacing w:before="120" w:after="200" w:line="276" w:lineRule="auto"/>
              <w:ind w:left="682" w:hanging="450"/>
              <w:rPr>
                <w:rFonts w:eastAsia="PMingLiU" w:cs="Tahoma"/>
                <w:color w:val="000000"/>
                <w:szCs w:val="18"/>
              </w:rPr>
            </w:pPr>
            <w:r w:rsidRPr="001A449E">
              <w:rPr>
                <w:rFonts w:eastAsia="PMingLiU" w:cs="Tahoma"/>
                <w:color w:val="000000"/>
                <w:szCs w:val="18"/>
              </w:rPr>
              <w:t xml:space="preserve">Core CAL </w:t>
            </w:r>
            <w:r w:rsidRPr="001A449E">
              <w:rPr>
                <w:rFonts w:eastAsia="PMingLiU" w:cs="Tahoma"/>
                <w:color w:val="000000"/>
                <w:szCs w:val="18"/>
              </w:rPr>
              <w:t>套件</w:t>
            </w:r>
          </w:p>
        </w:tc>
        <w:tc>
          <w:tcPr>
            <w:tcW w:w="1978" w:type="pct"/>
            <w:tcBorders>
              <w:top w:val="single" w:sz="8" w:space="0" w:color="auto"/>
              <w:left w:val="nil"/>
              <w:bottom w:val="single" w:sz="8" w:space="0" w:color="auto"/>
              <w:right w:val="single" w:sz="8" w:space="0" w:color="auto"/>
            </w:tcBorders>
          </w:tcPr>
          <w:p w:rsidR="00A2083B" w:rsidRPr="001A449E" w:rsidRDefault="00A2083B" w:rsidP="00346F4B">
            <w:pPr>
              <w:numPr>
                <w:ilvl w:val="0"/>
                <w:numId w:val="42"/>
              </w:numPr>
              <w:spacing w:before="120" w:after="200" w:line="276" w:lineRule="auto"/>
              <w:ind w:left="684" w:right="181" w:hanging="450"/>
              <w:rPr>
                <w:rFonts w:eastAsia="PMingLiU" w:cs="Tahoma"/>
                <w:color w:val="000000"/>
                <w:szCs w:val="18"/>
              </w:rPr>
            </w:pPr>
            <w:r w:rsidRPr="001A449E">
              <w:rPr>
                <w:rFonts w:eastAsia="PMingLiU" w:cs="Tahoma"/>
                <w:color w:val="000000"/>
                <w:szCs w:val="18"/>
              </w:rPr>
              <w:t>Windows</w:t>
            </w:r>
            <w:r w:rsidRPr="001A449E">
              <w:rPr>
                <w:rFonts w:eastAsia="PMingLiU" w:cs="Tahoma"/>
                <w:color w:val="000000"/>
                <w:szCs w:val="18"/>
                <w:vertAlign w:val="superscript"/>
              </w:rPr>
              <w:t xml:space="preserve"> </w:t>
            </w:r>
            <w:r w:rsidRPr="001A449E">
              <w:rPr>
                <w:rFonts w:eastAsia="PMingLiU" w:cs="Tahoma"/>
                <w:color w:val="000000"/>
                <w:szCs w:val="18"/>
              </w:rPr>
              <w:t>Intune</w:t>
            </w:r>
          </w:p>
        </w:tc>
      </w:tr>
    </w:tbl>
    <w:p w:rsidR="00A66BD2" w:rsidRPr="00B710E8" w:rsidRDefault="00A66BD2" w:rsidP="00AF3B19">
      <w:pPr>
        <w:pStyle w:val="Heading3"/>
        <w:rPr>
          <w:rFonts w:ascii="Tahoma" w:eastAsia="PMingLiU" w:hAnsi="Tahoma" w:cs="Tahoma"/>
          <w:b w:val="0"/>
          <w:bCs/>
          <w:sz w:val="18"/>
          <w:szCs w:val="18"/>
        </w:rPr>
      </w:pPr>
      <w:bookmarkStart w:id="1153" w:name="_Toc336338295"/>
      <w:bookmarkStart w:id="1154" w:name="Srv_34CoreCALSuite"/>
      <w:bookmarkStart w:id="1155" w:name="Srv_31CoreCALSuite"/>
    </w:p>
    <w:p w:rsidR="00A66BD2" w:rsidRPr="00B710E8" w:rsidRDefault="00A66BD2" w:rsidP="00AF3B19">
      <w:pPr>
        <w:pStyle w:val="Heading3"/>
        <w:rPr>
          <w:rFonts w:ascii="Tahoma" w:eastAsia="PMingLiU" w:hAnsi="Tahoma" w:cs="Tahoma"/>
          <w:b w:val="0"/>
          <w:bCs/>
          <w:sz w:val="18"/>
          <w:szCs w:val="18"/>
        </w:rPr>
      </w:pPr>
    </w:p>
    <w:p w:rsidR="00023FE7" w:rsidRPr="001A449E" w:rsidRDefault="00A560B6">
      <w:pPr>
        <w:pStyle w:val="Heading3"/>
        <w:rPr>
          <w:rFonts w:ascii="Tahoma" w:eastAsia="PMingLiU" w:hAnsi="Tahoma" w:cs="Tahoma"/>
        </w:rPr>
      </w:pPr>
      <w:bookmarkStart w:id="1156" w:name="_40_Core_CAL"/>
      <w:bookmarkStart w:id="1157" w:name="_Toc363720652"/>
      <w:bookmarkEnd w:id="1156"/>
      <w:r w:rsidRPr="001A449E">
        <w:rPr>
          <w:rFonts w:ascii="Tahoma" w:eastAsia="PMingLiU" w:hAnsi="Tahoma" w:cs="Tahoma"/>
          <w:caps/>
          <w:color w:val="F66400"/>
          <w:sz w:val="22"/>
          <w:vertAlign w:val="superscript"/>
        </w:rPr>
        <w:t>41</w:t>
      </w:r>
      <w:r w:rsidRPr="001A449E">
        <w:rPr>
          <w:rFonts w:ascii="Tahoma" w:eastAsia="PMingLiU" w:hAnsi="Tahoma" w:cs="Tahoma"/>
          <w:color w:val="F66400"/>
          <w:sz w:val="22"/>
        </w:rPr>
        <w:t xml:space="preserve"> Core CAL </w:t>
      </w:r>
      <w:r w:rsidRPr="001A449E">
        <w:rPr>
          <w:rFonts w:ascii="Tahoma" w:eastAsia="PMingLiU" w:hAnsi="Tahoma" w:cs="Tahoma"/>
          <w:color w:val="F66400"/>
          <w:sz w:val="22"/>
        </w:rPr>
        <w:t>套件</w:t>
      </w:r>
      <w:bookmarkEnd w:id="1153"/>
      <w:bookmarkEnd w:id="1157"/>
    </w:p>
    <w:bookmarkEnd w:id="1154"/>
    <w:bookmarkEnd w:id="1155"/>
    <w:p w:rsidR="00023FE7" w:rsidRPr="001A449E" w:rsidRDefault="00023FE7">
      <w:pPr>
        <w:ind w:firstLine="540"/>
        <w:rPr>
          <w:rFonts w:eastAsia="PMingLiU" w:cs="Tahoma"/>
        </w:rPr>
      </w:pPr>
    </w:p>
    <w:p w:rsidR="000D76F0" w:rsidRPr="001A449E" w:rsidRDefault="000D76F0" w:rsidP="001154B5">
      <w:pPr>
        <w:ind w:left="720"/>
        <w:rPr>
          <w:rFonts w:eastAsia="PMingLiU" w:cs="Tahoma"/>
          <w:lang w:eastAsia="zh-TW"/>
        </w:rPr>
      </w:pPr>
      <w:r w:rsidRPr="001A449E">
        <w:rPr>
          <w:rFonts w:eastAsia="PMingLiU" w:cs="Tahoma"/>
          <w:szCs w:val="20"/>
          <w:lang w:eastAsia="zh-TW"/>
        </w:rPr>
        <w:t xml:space="preserve">Core CAL </w:t>
      </w:r>
      <w:r w:rsidRPr="001A449E">
        <w:rPr>
          <w:rFonts w:eastAsia="PMingLiU" w:cs="Tahoma"/>
          <w:szCs w:val="20"/>
          <w:lang w:eastAsia="zh-TW"/>
        </w:rPr>
        <w:t>套件是沒有版本的，且產品使用權係取決於</w:t>
      </w:r>
      <w:r w:rsidRPr="001A449E">
        <w:rPr>
          <w:rFonts w:eastAsia="PMingLiU" w:cs="Tahoma"/>
          <w:szCs w:val="20"/>
          <w:lang w:eastAsia="zh-TW"/>
        </w:rPr>
        <w:t xml:space="preserve"> Core CAL </w:t>
      </w:r>
      <w:r w:rsidRPr="001A449E">
        <w:rPr>
          <w:rFonts w:eastAsia="PMingLiU" w:cs="Tahoma"/>
          <w:szCs w:val="20"/>
          <w:lang w:eastAsia="zh-TW"/>
        </w:rPr>
        <w:t>套件軟體保證範圍的狀態。如果範圍已失</w:t>
      </w:r>
      <w:r w:rsidR="00B710E8">
        <w:rPr>
          <w:rFonts w:eastAsia="PMingLiU" w:cs="Tahoma"/>
          <w:szCs w:val="20"/>
          <w:lang w:eastAsia="zh-TW"/>
        </w:rPr>
        <w:br/>
      </w:r>
      <w:r w:rsidRPr="001A449E">
        <w:rPr>
          <w:rFonts w:eastAsia="PMingLiU" w:cs="Tahoma"/>
          <w:szCs w:val="20"/>
          <w:lang w:eastAsia="zh-TW"/>
        </w:rPr>
        <w:t>效，依永久使用權行使的存取權將根據範圍失效之前已生效的產品使用權來決定。自</w:t>
      </w:r>
      <w:r w:rsidRPr="001A449E">
        <w:rPr>
          <w:rFonts w:eastAsia="PMingLiU" w:cs="Tahoma"/>
          <w:szCs w:val="20"/>
          <w:lang w:eastAsia="zh-TW"/>
        </w:rPr>
        <w:t xml:space="preserve"> 2012 </w:t>
      </w:r>
      <w:r w:rsidRPr="001A449E">
        <w:rPr>
          <w:rFonts w:eastAsia="PMingLiU" w:cs="Tahoma"/>
          <w:szCs w:val="20"/>
          <w:lang w:eastAsia="zh-TW"/>
        </w:rPr>
        <w:t>年</w:t>
      </w:r>
      <w:r w:rsidRPr="001A449E">
        <w:rPr>
          <w:rFonts w:eastAsia="PMingLiU" w:cs="Tahoma"/>
          <w:szCs w:val="20"/>
          <w:lang w:eastAsia="zh-TW"/>
        </w:rPr>
        <w:t xml:space="preserve"> 10 </w:t>
      </w:r>
      <w:r w:rsidRPr="001A449E">
        <w:rPr>
          <w:rFonts w:eastAsia="PMingLiU" w:cs="Tahoma"/>
          <w:szCs w:val="20"/>
          <w:lang w:eastAsia="zh-TW"/>
        </w:rPr>
        <w:t>月</w:t>
      </w:r>
      <w:r w:rsidRPr="001A449E">
        <w:rPr>
          <w:rFonts w:eastAsia="PMingLiU" w:cs="Tahoma"/>
          <w:szCs w:val="20"/>
          <w:lang w:eastAsia="zh-TW"/>
        </w:rPr>
        <w:t xml:space="preserve"> 1 </w:t>
      </w:r>
      <w:r w:rsidRPr="001A449E">
        <w:rPr>
          <w:rFonts w:eastAsia="PMingLiU" w:cs="Tahoma"/>
          <w:szCs w:val="20"/>
          <w:lang w:eastAsia="zh-TW"/>
        </w:rPr>
        <w:t>日起，</w:t>
      </w:r>
      <w:r w:rsidR="00B710E8">
        <w:rPr>
          <w:rFonts w:eastAsia="PMingLiU" w:cs="Tahoma"/>
          <w:szCs w:val="20"/>
          <w:lang w:eastAsia="zh-TW"/>
        </w:rPr>
        <w:br/>
      </w:r>
      <w:r w:rsidRPr="001A449E">
        <w:rPr>
          <w:rFonts w:eastAsia="PMingLiU" w:cs="Tahoma"/>
          <w:szCs w:val="20"/>
          <w:lang w:eastAsia="zh-TW"/>
        </w:rPr>
        <w:t>具備有效的軟體保證範圍之</w:t>
      </w:r>
      <w:r w:rsidRPr="001A449E">
        <w:rPr>
          <w:rFonts w:eastAsia="PMingLiU" w:cs="Tahoma"/>
          <w:szCs w:val="20"/>
          <w:lang w:eastAsia="zh-TW"/>
        </w:rPr>
        <w:t xml:space="preserve"> Core </w:t>
      </w:r>
      <w:r w:rsidRPr="001A449E">
        <w:rPr>
          <w:rFonts w:eastAsia="PMingLiU" w:cs="Tahoma"/>
          <w:color w:val="000000"/>
          <w:szCs w:val="20"/>
          <w:lang w:eastAsia="zh-TW"/>
        </w:rPr>
        <w:t xml:space="preserve">CAL </w:t>
      </w:r>
      <w:r w:rsidRPr="001A449E">
        <w:rPr>
          <w:rFonts w:eastAsia="PMingLiU" w:cs="Tahoma"/>
          <w:color w:val="000000"/>
          <w:szCs w:val="20"/>
          <w:lang w:eastAsia="zh-TW"/>
        </w:rPr>
        <w:t>套件的使用權會提供相當於下列項目之權利：</w:t>
      </w:r>
      <w:r w:rsidRPr="001A449E">
        <w:rPr>
          <w:rFonts w:eastAsia="PMingLiU" w:cs="Tahoma"/>
          <w:color w:val="000000"/>
          <w:szCs w:val="20"/>
          <w:lang w:eastAsia="zh-TW"/>
        </w:rPr>
        <w:t>Windows Server 20012 CAL</w:t>
      </w:r>
      <w:r w:rsidRPr="001A449E">
        <w:rPr>
          <w:rFonts w:eastAsia="PMingLiU" w:cs="Tahoma"/>
          <w:color w:val="000000"/>
          <w:szCs w:val="20"/>
          <w:lang w:eastAsia="zh-TW"/>
        </w:rPr>
        <w:t>、</w:t>
      </w:r>
      <w:r w:rsidRPr="001A449E">
        <w:rPr>
          <w:rFonts w:eastAsia="PMingLiU" w:cs="Tahoma"/>
          <w:color w:val="000000"/>
          <w:szCs w:val="20"/>
          <w:lang w:eastAsia="zh-TW"/>
        </w:rPr>
        <w:t>Exchange Server 2013 Standard CAL</w:t>
      </w:r>
      <w:r w:rsidRPr="001A449E">
        <w:rPr>
          <w:rFonts w:eastAsia="PMingLiU" w:cs="Tahoma"/>
          <w:color w:val="000000"/>
          <w:szCs w:val="20"/>
          <w:lang w:eastAsia="zh-TW"/>
        </w:rPr>
        <w:t>、</w:t>
      </w:r>
      <w:r w:rsidRPr="001A449E">
        <w:rPr>
          <w:rFonts w:eastAsia="PMingLiU" w:cs="Tahoma"/>
          <w:color w:val="000000"/>
          <w:lang w:eastAsia="zh-TW"/>
        </w:rPr>
        <w:t>Lync Server 2013 Standard CAL</w:t>
      </w:r>
      <w:r w:rsidRPr="001A449E">
        <w:rPr>
          <w:rFonts w:eastAsia="PMingLiU" w:cs="Tahoma"/>
          <w:color w:val="000000"/>
          <w:lang w:eastAsia="zh-TW"/>
        </w:rPr>
        <w:t>、</w:t>
      </w:r>
      <w:r w:rsidRPr="001A449E">
        <w:rPr>
          <w:rFonts w:eastAsia="PMingLiU" w:cs="Tahoma"/>
          <w:color w:val="000000"/>
          <w:szCs w:val="20"/>
          <w:lang w:eastAsia="zh-TW"/>
        </w:rPr>
        <w:t>SharePoint</w:t>
      </w:r>
      <w:r w:rsidRPr="001A449E">
        <w:rPr>
          <w:rFonts w:eastAsia="PMingLiU" w:cs="Tahoma"/>
          <w:szCs w:val="20"/>
          <w:lang w:eastAsia="zh-TW"/>
        </w:rPr>
        <w:t xml:space="preserve"> Server 2013 Standard CAL</w:t>
      </w:r>
      <w:r w:rsidRPr="001A449E">
        <w:rPr>
          <w:rFonts w:eastAsia="PMingLiU" w:cs="Tahoma"/>
          <w:szCs w:val="20"/>
          <w:lang w:eastAsia="zh-TW"/>
        </w:rPr>
        <w:t>、</w:t>
      </w:r>
      <w:r w:rsidRPr="001A449E">
        <w:rPr>
          <w:rFonts w:eastAsia="PMingLiU" w:cs="Tahoma"/>
          <w:szCs w:val="20"/>
          <w:lang w:eastAsia="zh-TW"/>
        </w:rPr>
        <w:t xml:space="preserve">System Center 2012 Configuration Manager </w:t>
      </w:r>
      <w:r w:rsidRPr="001A449E">
        <w:rPr>
          <w:rFonts w:eastAsia="PMingLiU" w:cs="Tahoma"/>
          <w:szCs w:val="20"/>
          <w:lang w:eastAsia="zh-TW"/>
        </w:rPr>
        <w:t>用戶端管理使用權及</w:t>
      </w:r>
      <w:r w:rsidRPr="001A449E">
        <w:rPr>
          <w:rFonts w:eastAsia="PMingLiU" w:cs="Tahoma"/>
          <w:szCs w:val="20"/>
          <w:lang w:eastAsia="zh-TW"/>
        </w:rPr>
        <w:t xml:space="preserve"> System Center 2012 Endpoint Protection</w:t>
      </w:r>
      <w:r w:rsidRPr="001A449E">
        <w:rPr>
          <w:rFonts w:eastAsia="PMingLiU" w:cs="Tahoma"/>
          <w:color w:val="000000"/>
          <w:szCs w:val="20"/>
          <w:lang w:eastAsia="zh-TW"/>
        </w:rPr>
        <w:t>。</w:t>
      </w:r>
      <w:r w:rsidRPr="001A449E">
        <w:rPr>
          <w:rFonts w:eastAsia="PMingLiU" w:cs="Tahoma"/>
          <w:color w:val="000000"/>
          <w:szCs w:val="18"/>
          <w:lang w:eastAsia="zh-TW"/>
        </w:rPr>
        <w:t xml:space="preserve">Core CAL </w:t>
      </w:r>
      <w:r w:rsidRPr="001A449E">
        <w:rPr>
          <w:rFonts w:eastAsia="PMingLiU" w:cs="Tahoma"/>
          <w:color w:val="000000"/>
          <w:szCs w:val="18"/>
          <w:lang w:eastAsia="zh-TW"/>
        </w:rPr>
        <w:t>套件的使用權是單一的使用權，其必須指派給單一使用者或裝置。就像客戶之大量授權合約中所提供之內容，客戶不能將</w:t>
      </w:r>
      <w:r w:rsidRPr="001A449E">
        <w:rPr>
          <w:rFonts w:eastAsia="PMingLiU" w:cs="Tahoma"/>
          <w:color w:val="000000"/>
          <w:szCs w:val="18"/>
          <w:lang w:eastAsia="zh-TW"/>
        </w:rPr>
        <w:t xml:space="preserve"> Core CAL </w:t>
      </w:r>
      <w:r w:rsidRPr="001A449E">
        <w:rPr>
          <w:rFonts w:eastAsia="PMingLiU" w:cs="Tahoma"/>
          <w:color w:val="000000"/>
          <w:szCs w:val="18"/>
          <w:lang w:eastAsia="zh-TW"/>
        </w:rPr>
        <w:t>套件的權利分開使用，不能允許兩個或多個使用者或裝置同時存取其不同元件。</w:t>
      </w:r>
    </w:p>
    <w:p w:rsidR="00023FE7" w:rsidRPr="001A449E" w:rsidRDefault="00023FE7" w:rsidP="001154B5">
      <w:pPr>
        <w:ind w:left="720"/>
        <w:rPr>
          <w:rFonts w:eastAsia="PMingLiU" w:cs="Tahoma"/>
          <w:lang w:eastAsia="zh-TW"/>
        </w:rPr>
      </w:pPr>
    </w:p>
    <w:p w:rsidR="00023FE7" w:rsidRPr="001A449E" w:rsidRDefault="00023FE7" w:rsidP="00A66BD2">
      <w:pPr>
        <w:spacing w:after="60"/>
        <w:ind w:left="720"/>
        <w:rPr>
          <w:rFonts w:eastAsia="PMingLiU" w:cs="Tahoma"/>
        </w:rPr>
      </w:pPr>
      <w:r w:rsidRPr="001A449E">
        <w:rPr>
          <w:rFonts w:eastAsia="PMingLiU" w:cs="Tahoma"/>
          <w:b/>
          <w:bCs/>
          <w:color w:val="000000"/>
          <w:szCs w:val="20"/>
        </w:rPr>
        <w:t>僅學生適用之</w:t>
      </w:r>
      <w:r w:rsidRPr="001A449E">
        <w:rPr>
          <w:rFonts w:eastAsia="PMingLiU" w:cs="Tahoma"/>
          <w:b/>
          <w:bCs/>
          <w:color w:val="000000"/>
          <w:szCs w:val="20"/>
        </w:rPr>
        <w:t xml:space="preserve"> CAL (Academic Open License </w:t>
      </w:r>
      <w:r w:rsidRPr="001A449E">
        <w:rPr>
          <w:rFonts w:eastAsia="PMingLiU" w:cs="Tahoma"/>
          <w:b/>
          <w:bCs/>
          <w:color w:val="000000"/>
          <w:szCs w:val="20"/>
        </w:rPr>
        <w:t>及</w:t>
      </w:r>
      <w:r w:rsidRPr="001A449E">
        <w:rPr>
          <w:rFonts w:eastAsia="PMingLiU" w:cs="Tahoma"/>
          <w:b/>
          <w:bCs/>
          <w:color w:val="000000"/>
          <w:szCs w:val="20"/>
        </w:rPr>
        <w:t xml:space="preserve"> Academic Select)</w:t>
      </w:r>
    </w:p>
    <w:p w:rsidR="00023FE7" w:rsidRPr="001A449E" w:rsidRDefault="00023FE7" w:rsidP="001154B5">
      <w:pPr>
        <w:ind w:left="720"/>
        <w:rPr>
          <w:rFonts w:eastAsia="PMingLiU" w:cs="Tahoma"/>
        </w:rPr>
      </w:pPr>
      <w:r w:rsidRPr="001A449E">
        <w:rPr>
          <w:rFonts w:eastAsia="PMingLiU" w:cs="Tahoma"/>
          <w:szCs w:val="20"/>
        </w:rPr>
        <w:t>僅學生適用之</w:t>
      </w:r>
      <w:r w:rsidRPr="001A449E">
        <w:rPr>
          <w:rFonts w:eastAsia="PMingLiU" w:cs="Tahoma"/>
          <w:szCs w:val="20"/>
        </w:rPr>
        <w:t xml:space="preserve"> CAL </w:t>
      </w:r>
      <w:r w:rsidRPr="001A449E">
        <w:rPr>
          <w:rFonts w:eastAsia="PMingLiU" w:cs="Tahoma"/>
          <w:szCs w:val="20"/>
        </w:rPr>
        <w:t>僅限於授權學生所擁有之個人電腦，或授權分配給個別學生而非供實驗室或教室內使用之機構所擁有之個人電腦。</w:t>
      </w:r>
    </w:p>
    <w:p w:rsidR="0036063B" w:rsidRPr="001A449E" w:rsidRDefault="0036063B" w:rsidP="00AF3B19">
      <w:pPr>
        <w:rPr>
          <w:rFonts w:eastAsia="PMingLiU" w:cs="Tahoma"/>
        </w:rPr>
      </w:pPr>
    </w:p>
    <w:p w:rsidR="00285E3D" w:rsidRPr="001A449E" w:rsidRDefault="00285E3D" w:rsidP="00AF3B19">
      <w:pPr>
        <w:rPr>
          <w:rFonts w:eastAsia="PMingLiU" w:cs="Tahoma"/>
        </w:rPr>
      </w:pPr>
    </w:p>
    <w:p w:rsidR="00B947E4" w:rsidRPr="001A449E" w:rsidRDefault="00A560B6" w:rsidP="00416294">
      <w:pPr>
        <w:pStyle w:val="Heading3"/>
        <w:rPr>
          <w:rFonts w:ascii="Tahoma" w:eastAsia="PMingLiU" w:hAnsi="Tahoma" w:cs="Tahoma"/>
        </w:rPr>
      </w:pPr>
      <w:bookmarkStart w:id="1158" w:name="_41_Core_Infrastructure"/>
      <w:bookmarkStart w:id="1159" w:name="_Toc336338296"/>
      <w:bookmarkStart w:id="1160" w:name="_Toc363720653"/>
      <w:bookmarkStart w:id="1161" w:name="Srv_35CoreInfraServerSuiteStd"/>
      <w:bookmarkStart w:id="1162" w:name="Srv_32CoreInfraServerSuiteStd"/>
      <w:bookmarkStart w:id="1163" w:name="Srv_35DynCRMWorkProEnt"/>
      <w:bookmarkEnd w:id="1158"/>
      <w:r w:rsidRPr="001A449E">
        <w:rPr>
          <w:rFonts w:ascii="Tahoma" w:eastAsia="PMingLiU" w:hAnsi="Tahoma" w:cs="Tahoma"/>
          <w:caps/>
          <w:color w:val="F66400"/>
          <w:sz w:val="22"/>
          <w:vertAlign w:val="superscript"/>
        </w:rPr>
        <w:t>42</w:t>
      </w:r>
      <w:r w:rsidRPr="001A449E">
        <w:rPr>
          <w:rFonts w:ascii="Tahoma" w:eastAsia="PMingLiU" w:hAnsi="Tahoma" w:cs="Tahoma"/>
          <w:color w:val="F66400"/>
          <w:sz w:val="22"/>
        </w:rPr>
        <w:t xml:space="preserve"> Core Infrastructure Server Suite Standard</w:t>
      </w:r>
      <w:bookmarkEnd w:id="1159"/>
      <w:bookmarkEnd w:id="1160"/>
    </w:p>
    <w:bookmarkEnd w:id="1161"/>
    <w:bookmarkEnd w:id="1162"/>
    <w:p w:rsidR="004D776B" w:rsidRPr="001A449E" w:rsidRDefault="004D776B" w:rsidP="00416294">
      <w:pPr>
        <w:rPr>
          <w:rFonts w:eastAsia="PMingLiU" w:cs="Tahoma"/>
        </w:rPr>
      </w:pPr>
    </w:p>
    <w:p w:rsidR="004D776B" w:rsidRPr="001A449E" w:rsidRDefault="00A66BD2" w:rsidP="00A66BD2">
      <w:pPr>
        <w:spacing w:after="60"/>
        <w:ind w:left="720"/>
        <w:rPr>
          <w:rFonts w:eastAsia="PMingLiU" w:cs="Tahoma"/>
        </w:rPr>
      </w:pPr>
      <w:r w:rsidRPr="001A449E">
        <w:rPr>
          <w:rFonts w:eastAsia="PMingLiU" w:cs="Tahoma"/>
          <w:b/>
          <w:szCs w:val="18"/>
        </w:rPr>
        <w:t>移轉至新授權模式</w:t>
      </w:r>
    </w:p>
    <w:p w:rsidR="004D776B" w:rsidRPr="001A449E" w:rsidRDefault="004D776B" w:rsidP="00A66BD2">
      <w:pPr>
        <w:ind w:left="720"/>
        <w:rPr>
          <w:rFonts w:eastAsia="PMingLiU" w:cs="Tahoma"/>
          <w:lang w:eastAsia="zh-TW"/>
        </w:rPr>
      </w:pP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w:t>
      </w:r>
      <w:r w:rsidRPr="001A449E">
        <w:rPr>
          <w:rFonts w:eastAsia="PMingLiU" w:cs="Tahoma"/>
          <w:szCs w:val="18"/>
        </w:rPr>
        <w:t xml:space="preserve">CIS </w:t>
      </w:r>
      <w:r w:rsidRPr="001A449E">
        <w:rPr>
          <w:rFonts w:eastAsia="PMingLiU" w:cs="Tahoma"/>
          <w:szCs w:val="18"/>
        </w:rPr>
        <w:t>的授權模式已變更。</w:t>
      </w:r>
      <w:r w:rsidRPr="001A449E">
        <w:rPr>
          <w:rFonts w:eastAsia="PMingLiU" w:cs="Tahoma"/>
          <w:szCs w:val="18"/>
          <w:lang w:eastAsia="zh-TW"/>
        </w:rPr>
        <w:t>依新註冊取得在</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日之後生效的使用權，</w:t>
      </w:r>
      <w:r w:rsidR="00B710E8">
        <w:rPr>
          <w:rFonts w:eastAsia="PMingLiU" w:cs="Tahoma"/>
          <w:szCs w:val="18"/>
          <w:lang w:eastAsia="zh-TW"/>
        </w:rPr>
        <w:br/>
      </w:r>
      <w:r w:rsidRPr="001A449E">
        <w:rPr>
          <w:rFonts w:eastAsia="PMingLiU" w:cs="Tahoma"/>
          <w:szCs w:val="18"/>
          <w:lang w:eastAsia="zh-TW"/>
        </w:rPr>
        <w:t>至多可以授權兩個實體處理器。</w:t>
      </w:r>
    </w:p>
    <w:p w:rsidR="00A66BD2" w:rsidRPr="009E6ECA" w:rsidRDefault="00A66BD2" w:rsidP="00A66BD2">
      <w:pPr>
        <w:ind w:left="720"/>
        <w:rPr>
          <w:rFonts w:eastAsia="PMingLiU" w:cs="Tahoma"/>
          <w:szCs w:val="18"/>
          <w:lang w:eastAsia="zh-TW"/>
        </w:rPr>
      </w:pPr>
    </w:p>
    <w:p w:rsidR="004D776B" w:rsidRPr="009E6ECA" w:rsidRDefault="004D776B" w:rsidP="00A66BD2">
      <w:pPr>
        <w:ind w:left="720"/>
        <w:rPr>
          <w:rFonts w:eastAsia="PMingLiU" w:cs="Tahoma"/>
          <w:szCs w:val="18"/>
          <w:lang w:eastAsia="zh-TW"/>
        </w:rPr>
      </w:pPr>
      <w:r w:rsidRPr="009E6ECA">
        <w:rPr>
          <w:rFonts w:eastAsia="PMingLiU" w:cs="Tahoma"/>
          <w:szCs w:val="18"/>
          <w:lang w:eastAsia="zh-TW"/>
        </w:rPr>
        <w:t>自</w:t>
      </w:r>
      <w:r w:rsidRPr="009E6ECA">
        <w:rPr>
          <w:rFonts w:eastAsia="PMingLiU" w:cs="Tahoma"/>
          <w:szCs w:val="18"/>
          <w:lang w:eastAsia="zh-TW"/>
        </w:rPr>
        <w:t xml:space="preserve"> 2012 </w:t>
      </w:r>
      <w:r w:rsidRPr="009E6ECA">
        <w:rPr>
          <w:rFonts w:eastAsia="PMingLiU" w:cs="Tahoma"/>
          <w:szCs w:val="18"/>
          <w:lang w:eastAsia="zh-TW"/>
        </w:rPr>
        <w:t>年</w:t>
      </w:r>
      <w:r w:rsidRPr="009E6ECA">
        <w:rPr>
          <w:rFonts w:eastAsia="PMingLiU" w:cs="Tahoma"/>
          <w:szCs w:val="18"/>
          <w:lang w:eastAsia="zh-TW"/>
        </w:rPr>
        <w:t xml:space="preserve"> 4 </w:t>
      </w:r>
      <w:r w:rsidRPr="009E6ECA">
        <w:rPr>
          <w:rFonts w:eastAsia="PMingLiU" w:cs="Tahoma"/>
          <w:szCs w:val="18"/>
          <w:lang w:eastAsia="zh-TW"/>
        </w:rPr>
        <w:t>月</w:t>
      </w:r>
      <w:r w:rsidRPr="009E6ECA">
        <w:rPr>
          <w:rFonts w:eastAsia="PMingLiU" w:cs="Tahoma"/>
          <w:szCs w:val="18"/>
          <w:lang w:eastAsia="zh-TW"/>
        </w:rPr>
        <w:t xml:space="preserve"> 1 </w:t>
      </w:r>
      <w:r w:rsidRPr="009E6ECA">
        <w:rPr>
          <w:rFonts w:eastAsia="PMingLiU" w:cs="Tahoma"/>
          <w:szCs w:val="18"/>
          <w:lang w:eastAsia="zh-TW"/>
        </w:rPr>
        <w:t>日起，客戶依現有註冊</w:t>
      </w:r>
      <w:r w:rsidRPr="009E6ECA">
        <w:rPr>
          <w:rFonts w:eastAsia="PMingLiU" w:cs="Tahoma"/>
          <w:szCs w:val="18"/>
          <w:lang w:eastAsia="zh-TW"/>
        </w:rPr>
        <w:t xml:space="preserve"> (</w:t>
      </w:r>
      <w:r w:rsidRPr="009E6ECA">
        <w:rPr>
          <w:rFonts w:eastAsia="PMingLiU" w:cs="Tahoma"/>
          <w:szCs w:val="18"/>
          <w:lang w:eastAsia="zh-TW"/>
        </w:rPr>
        <w:t>於</w:t>
      </w:r>
      <w:r w:rsidRPr="009E6ECA">
        <w:rPr>
          <w:rFonts w:eastAsia="PMingLiU" w:cs="Tahoma"/>
          <w:szCs w:val="18"/>
          <w:lang w:eastAsia="zh-TW"/>
        </w:rPr>
        <w:t xml:space="preserve"> 2012 </w:t>
      </w:r>
      <w:r w:rsidRPr="009E6ECA">
        <w:rPr>
          <w:rFonts w:eastAsia="PMingLiU" w:cs="Tahoma"/>
          <w:szCs w:val="18"/>
          <w:lang w:eastAsia="zh-TW"/>
        </w:rPr>
        <w:t>年</w:t>
      </w:r>
      <w:r w:rsidRPr="009E6ECA">
        <w:rPr>
          <w:rFonts w:eastAsia="PMingLiU" w:cs="Tahoma"/>
          <w:szCs w:val="18"/>
          <w:lang w:eastAsia="zh-TW"/>
        </w:rPr>
        <w:t xml:space="preserve"> 4 </w:t>
      </w:r>
      <w:r w:rsidRPr="009E6ECA">
        <w:rPr>
          <w:rFonts w:eastAsia="PMingLiU" w:cs="Tahoma"/>
          <w:szCs w:val="18"/>
          <w:lang w:eastAsia="zh-TW"/>
        </w:rPr>
        <w:t>月</w:t>
      </w:r>
      <w:r w:rsidRPr="009E6ECA">
        <w:rPr>
          <w:rFonts w:eastAsia="PMingLiU" w:cs="Tahoma"/>
          <w:szCs w:val="18"/>
          <w:lang w:eastAsia="zh-TW"/>
        </w:rPr>
        <w:t xml:space="preserve"> 1 </w:t>
      </w:r>
      <w:r w:rsidRPr="009E6ECA">
        <w:rPr>
          <w:rFonts w:eastAsia="PMingLiU" w:cs="Tahoma"/>
          <w:szCs w:val="18"/>
          <w:lang w:eastAsia="zh-TW"/>
        </w:rPr>
        <w:t>日當日或之前生效</w:t>
      </w:r>
      <w:r w:rsidRPr="009E6ECA">
        <w:rPr>
          <w:rFonts w:eastAsia="PMingLiU" w:cs="Tahoma"/>
          <w:szCs w:val="18"/>
          <w:lang w:eastAsia="zh-TW"/>
        </w:rPr>
        <w:t xml:space="preserve">) </w:t>
      </w:r>
      <w:r w:rsidRPr="009E6ECA">
        <w:rPr>
          <w:rFonts w:eastAsia="PMingLiU" w:cs="Tahoma"/>
          <w:szCs w:val="18"/>
          <w:lang w:eastAsia="zh-TW"/>
        </w:rPr>
        <w:t>可以繼續依每項使用權僅可以授權一個處理器之舊模式校正使用權。下列移轉權利適用於這些客戶的使用權：</w:t>
      </w:r>
    </w:p>
    <w:p w:rsidR="004D776B" w:rsidRPr="009E6ECA" w:rsidRDefault="004D776B" w:rsidP="00A66BD2">
      <w:pPr>
        <w:pStyle w:val="ListParagraph"/>
        <w:contextualSpacing w:val="0"/>
        <w:rPr>
          <w:rFonts w:ascii="Tahoma" w:eastAsia="PMingLiU" w:hAnsi="Tahoma" w:cs="Tahoma"/>
          <w:sz w:val="18"/>
          <w:szCs w:val="18"/>
          <w:lang w:eastAsia="zh-TW"/>
        </w:rPr>
      </w:pPr>
      <w:r w:rsidRPr="009E6ECA">
        <w:rPr>
          <w:rFonts w:ascii="Tahoma" w:eastAsia="PMingLiU" w:hAnsi="Tahoma" w:cs="Tahoma"/>
          <w:sz w:val="18"/>
          <w:szCs w:val="18"/>
          <w:lang w:eastAsia="zh-TW"/>
        </w:rPr>
        <w:t>就客戶現有的</w:t>
      </w:r>
      <w:r w:rsidRPr="009E6ECA">
        <w:rPr>
          <w:rFonts w:ascii="Tahoma" w:eastAsia="PMingLiU" w:hAnsi="Tahoma" w:cs="Tahoma"/>
          <w:sz w:val="18"/>
          <w:szCs w:val="18"/>
          <w:lang w:eastAsia="zh-TW"/>
        </w:rPr>
        <w:t xml:space="preserve"> Enrollment </w:t>
      </w:r>
      <w:r w:rsidRPr="009E6ECA">
        <w:rPr>
          <w:rFonts w:ascii="Tahoma" w:eastAsia="PMingLiU" w:hAnsi="Tahoma" w:cs="Tahoma"/>
          <w:sz w:val="18"/>
          <w:szCs w:val="18"/>
          <w:lang w:eastAsia="zh-TW"/>
        </w:rPr>
        <w:t>之期間而言，客戶依舊模式所取得的現有及新的使用權將視同以</w:t>
      </w:r>
      <w:r w:rsidRPr="009E6ECA">
        <w:rPr>
          <w:rFonts w:ascii="Tahoma" w:eastAsia="PMingLiU" w:hAnsi="Tahoma" w:cs="Tahoma"/>
          <w:sz w:val="18"/>
          <w:szCs w:val="18"/>
          <w:lang w:eastAsia="zh-TW"/>
        </w:rPr>
        <w:t xml:space="preserve"> 1:1 </w:t>
      </w:r>
      <w:r w:rsidRPr="009E6ECA">
        <w:rPr>
          <w:rFonts w:ascii="Tahoma" w:eastAsia="PMingLiU" w:hAnsi="Tahoma" w:cs="Tahoma"/>
          <w:sz w:val="18"/>
          <w:szCs w:val="18"/>
          <w:lang w:eastAsia="zh-TW"/>
        </w:rPr>
        <w:t>比例依新模式取得之相等使用權。續約時，客戶可以將軟體保證續約為依新模式取得的使用權。</w:t>
      </w:r>
    </w:p>
    <w:p w:rsidR="00973A93" w:rsidRPr="009E6ECA" w:rsidRDefault="00973A93">
      <w:pPr>
        <w:rPr>
          <w:rFonts w:eastAsia="PMingLiU" w:cs="Tahoma"/>
          <w:szCs w:val="18"/>
          <w:lang w:eastAsia="zh-TW"/>
        </w:rPr>
      </w:pPr>
    </w:p>
    <w:p w:rsidR="004D776B" w:rsidRPr="009E6ECA" w:rsidRDefault="004D776B" w:rsidP="00A66BD2">
      <w:pPr>
        <w:spacing w:after="60"/>
        <w:ind w:left="720"/>
        <w:rPr>
          <w:rFonts w:eastAsia="PMingLiU" w:cs="Tahoma"/>
          <w:szCs w:val="18"/>
        </w:rPr>
      </w:pPr>
      <w:r w:rsidRPr="009E6ECA">
        <w:rPr>
          <w:rFonts w:eastAsia="PMingLiU" w:cs="Tahoma"/>
          <w:b/>
          <w:szCs w:val="18"/>
        </w:rPr>
        <w:t xml:space="preserve">Windows Server </w:t>
      </w:r>
      <w:r w:rsidRPr="009E6ECA">
        <w:rPr>
          <w:rFonts w:eastAsia="PMingLiU" w:cs="Tahoma"/>
          <w:b/>
          <w:szCs w:val="18"/>
        </w:rPr>
        <w:t>的新版本發行</w:t>
      </w:r>
    </w:p>
    <w:p w:rsidR="004D776B" w:rsidRPr="009E6ECA" w:rsidRDefault="004D776B" w:rsidP="00A66BD2">
      <w:pPr>
        <w:ind w:left="720"/>
        <w:rPr>
          <w:rFonts w:eastAsia="PMingLiU" w:cs="Tahoma"/>
          <w:szCs w:val="18"/>
        </w:rPr>
      </w:pPr>
      <w:r w:rsidRPr="009E6ECA">
        <w:rPr>
          <w:rFonts w:eastAsia="PMingLiU" w:cs="Tahoma"/>
          <w:szCs w:val="18"/>
        </w:rPr>
        <w:t>自</w:t>
      </w:r>
      <w:r w:rsidRPr="009E6ECA">
        <w:rPr>
          <w:rFonts w:eastAsia="PMingLiU" w:cs="Tahoma"/>
          <w:szCs w:val="18"/>
        </w:rPr>
        <w:t xml:space="preserve"> 2012 </w:t>
      </w:r>
      <w:r w:rsidRPr="009E6ECA">
        <w:rPr>
          <w:rFonts w:eastAsia="PMingLiU" w:cs="Tahoma"/>
          <w:szCs w:val="18"/>
        </w:rPr>
        <w:t>年</w:t>
      </w:r>
      <w:r w:rsidRPr="009E6ECA">
        <w:rPr>
          <w:rFonts w:eastAsia="PMingLiU" w:cs="Tahoma"/>
          <w:szCs w:val="18"/>
        </w:rPr>
        <w:t xml:space="preserve"> 9 </w:t>
      </w:r>
      <w:r w:rsidRPr="009E6ECA">
        <w:rPr>
          <w:rFonts w:eastAsia="PMingLiU" w:cs="Tahoma"/>
          <w:szCs w:val="18"/>
        </w:rPr>
        <w:t>月</w:t>
      </w:r>
      <w:r w:rsidRPr="009E6ECA">
        <w:rPr>
          <w:rFonts w:eastAsia="PMingLiU" w:cs="Tahoma"/>
          <w:szCs w:val="18"/>
        </w:rPr>
        <w:t xml:space="preserve"> 1 </w:t>
      </w:r>
      <w:r w:rsidRPr="009E6ECA">
        <w:rPr>
          <w:rFonts w:eastAsia="PMingLiU" w:cs="Tahoma"/>
          <w:szCs w:val="18"/>
        </w:rPr>
        <w:t>日取得具備有效軟體保證之</w:t>
      </w:r>
      <w:r w:rsidRPr="009E6ECA">
        <w:rPr>
          <w:rFonts w:eastAsia="PMingLiU" w:cs="Tahoma"/>
          <w:szCs w:val="18"/>
        </w:rPr>
        <w:t xml:space="preserve"> Core Infrastructure Server Suite Standard </w:t>
      </w:r>
      <w:r w:rsidRPr="009E6ECA">
        <w:rPr>
          <w:rFonts w:eastAsia="PMingLiU" w:cs="Tahoma"/>
          <w:szCs w:val="18"/>
        </w:rPr>
        <w:t>授權的客戶有權利使用下列產品，其係受該等產品及</w:t>
      </w:r>
      <w:r w:rsidRPr="009E6ECA">
        <w:rPr>
          <w:rFonts w:eastAsia="PMingLiU" w:cs="Tahoma"/>
          <w:szCs w:val="18"/>
        </w:rPr>
        <w:t xml:space="preserve"> Core Infrastructure Server Suite Standard </w:t>
      </w:r>
      <w:r w:rsidRPr="009E6ECA">
        <w:rPr>
          <w:rFonts w:eastAsia="PMingLiU" w:cs="Tahoma"/>
          <w:szCs w:val="18"/>
        </w:rPr>
        <w:t>之產品使用權所拘束：</w:t>
      </w:r>
    </w:p>
    <w:p w:rsidR="00A66BD2" w:rsidRPr="009E6ECA" w:rsidRDefault="00A66BD2" w:rsidP="00A66BD2">
      <w:pPr>
        <w:ind w:left="720"/>
        <w:rPr>
          <w:rFonts w:eastAsia="PMingLiU" w:cs="Tahoma"/>
          <w:szCs w:val="18"/>
        </w:rPr>
      </w:pPr>
    </w:p>
    <w:p w:rsidR="004D776B" w:rsidRPr="001A449E" w:rsidRDefault="004D776B" w:rsidP="00346F4B">
      <w:pPr>
        <w:numPr>
          <w:ilvl w:val="0"/>
          <w:numId w:val="23"/>
        </w:numPr>
        <w:tabs>
          <w:tab w:val="left" w:pos="1440"/>
          <w:tab w:val="left" w:pos="3510"/>
        </w:tabs>
        <w:spacing w:after="60"/>
        <w:rPr>
          <w:rFonts w:eastAsia="PMingLiU" w:cs="Tahoma"/>
        </w:rPr>
      </w:pPr>
      <w:r w:rsidRPr="001A449E">
        <w:rPr>
          <w:rFonts w:eastAsia="PMingLiU" w:cs="Tahoma"/>
          <w:szCs w:val="18"/>
        </w:rPr>
        <w:t>Windows Server 2012 Standard</w:t>
      </w:r>
    </w:p>
    <w:p w:rsidR="004D776B" w:rsidRPr="001A449E" w:rsidRDefault="004D776B" w:rsidP="00346F4B">
      <w:pPr>
        <w:numPr>
          <w:ilvl w:val="0"/>
          <w:numId w:val="23"/>
        </w:numPr>
        <w:tabs>
          <w:tab w:val="left" w:pos="1440"/>
          <w:tab w:val="left" w:pos="3510"/>
        </w:tabs>
        <w:spacing w:after="60"/>
        <w:rPr>
          <w:rFonts w:eastAsia="PMingLiU" w:cs="Tahoma"/>
        </w:rPr>
      </w:pPr>
      <w:r w:rsidRPr="001A449E">
        <w:rPr>
          <w:rFonts w:eastAsia="PMingLiU" w:cs="Tahoma"/>
          <w:szCs w:val="18"/>
        </w:rPr>
        <w:t>System Center 2012 Standard</w:t>
      </w:r>
    </w:p>
    <w:p w:rsidR="00A66BD2" w:rsidRPr="001A449E" w:rsidRDefault="00A66BD2" w:rsidP="00A66BD2">
      <w:pPr>
        <w:tabs>
          <w:tab w:val="left" w:pos="1440"/>
          <w:tab w:val="left" w:pos="3510"/>
        </w:tabs>
        <w:rPr>
          <w:rFonts w:eastAsia="PMingLiU" w:cs="Tahoma"/>
        </w:rPr>
      </w:pPr>
    </w:p>
    <w:p w:rsidR="004D776B" w:rsidRPr="001A449E" w:rsidRDefault="004D776B" w:rsidP="00A66BD2">
      <w:pPr>
        <w:ind w:left="720"/>
        <w:rPr>
          <w:rFonts w:eastAsia="PMingLiU" w:cs="Tahoma"/>
        </w:rPr>
      </w:pPr>
      <w:r w:rsidRPr="001A449E">
        <w:rPr>
          <w:rFonts w:eastAsia="PMingLiU" w:cs="Tahoma"/>
          <w:szCs w:val="18"/>
        </w:rPr>
        <w:t>針對</w:t>
      </w:r>
      <w:r w:rsidRPr="001A449E">
        <w:rPr>
          <w:rFonts w:eastAsia="PMingLiU" w:cs="Tahoma"/>
          <w:szCs w:val="18"/>
        </w:rPr>
        <w:t xml:space="preserve"> Core Infrastructure Server Suite Standard </w:t>
      </w:r>
      <w:r w:rsidRPr="001A449E">
        <w:rPr>
          <w:rFonts w:eastAsia="PMingLiU" w:cs="Tahoma"/>
          <w:szCs w:val="18"/>
        </w:rPr>
        <w:t>客戶已具備正確授權的任何伺服器，可以執行</w:t>
      </w:r>
      <w:r w:rsidRPr="001A449E">
        <w:rPr>
          <w:rFonts w:eastAsia="PMingLiU" w:cs="Tahoma"/>
          <w:szCs w:val="18"/>
        </w:rPr>
        <w:t xml:space="preserve"> Windows Server 2008 R2 Enterprise </w:t>
      </w:r>
      <w:r w:rsidRPr="001A449E">
        <w:rPr>
          <w:rFonts w:eastAsia="PMingLiU" w:cs="Tahoma"/>
          <w:szCs w:val="18"/>
        </w:rPr>
        <w:t>的執行個體取代</w:t>
      </w:r>
      <w:r w:rsidRPr="001A449E">
        <w:rPr>
          <w:rFonts w:eastAsia="PMingLiU" w:cs="Tahoma"/>
          <w:szCs w:val="18"/>
        </w:rPr>
        <w:t xml:space="preserve"> Windows Server Standard</w:t>
      </w:r>
      <w:r w:rsidRPr="001A449E">
        <w:rPr>
          <w:rFonts w:eastAsia="PMingLiU" w:cs="Tahoma"/>
          <w:szCs w:val="18"/>
        </w:rPr>
        <w:t>。</w:t>
      </w:r>
    </w:p>
    <w:p w:rsidR="00A66BD2" w:rsidRPr="001A449E" w:rsidRDefault="00A66BD2" w:rsidP="00A66BD2">
      <w:pPr>
        <w:ind w:left="720"/>
        <w:rPr>
          <w:rFonts w:eastAsia="PMingLiU" w:cs="Tahoma"/>
        </w:rPr>
      </w:pPr>
    </w:p>
    <w:p w:rsidR="004D776B" w:rsidRPr="001A449E" w:rsidRDefault="004D776B" w:rsidP="00A66BD2">
      <w:pPr>
        <w:spacing w:after="60"/>
        <w:ind w:left="720"/>
        <w:rPr>
          <w:rFonts w:eastAsia="PMingLiU" w:cs="Tahoma"/>
        </w:rPr>
      </w:pPr>
      <w:r w:rsidRPr="001A449E">
        <w:rPr>
          <w:rFonts w:eastAsia="PMingLiU" w:cs="Tahoma"/>
          <w:b/>
          <w:szCs w:val="18"/>
        </w:rPr>
        <w:t xml:space="preserve">Windows Server Standard </w:t>
      </w:r>
      <w:r w:rsidRPr="001A449E">
        <w:rPr>
          <w:rFonts w:eastAsia="PMingLiU" w:cs="Tahoma"/>
          <w:b/>
          <w:szCs w:val="18"/>
        </w:rPr>
        <w:t>和</w:t>
      </w:r>
      <w:r w:rsidRPr="001A449E">
        <w:rPr>
          <w:rFonts w:eastAsia="PMingLiU" w:cs="Tahoma"/>
          <w:b/>
          <w:szCs w:val="18"/>
        </w:rPr>
        <w:t xml:space="preserve"> System Center Standard </w:t>
      </w:r>
      <w:r w:rsidRPr="001A449E">
        <w:rPr>
          <w:rFonts w:eastAsia="PMingLiU" w:cs="Tahoma"/>
          <w:b/>
          <w:szCs w:val="18"/>
        </w:rPr>
        <w:t>客戶以及</w:t>
      </w:r>
      <w:r w:rsidRPr="001A449E">
        <w:rPr>
          <w:rFonts w:eastAsia="PMingLiU" w:cs="Tahoma"/>
          <w:b/>
          <w:szCs w:val="18"/>
        </w:rPr>
        <w:t xml:space="preserve"> Windows Server Enterprise </w:t>
      </w:r>
      <w:r w:rsidRPr="001A449E">
        <w:rPr>
          <w:rFonts w:eastAsia="PMingLiU" w:cs="Tahoma"/>
          <w:b/>
          <w:szCs w:val="18"/>
        </w:rPr>
        <w:t>和</w:t>
      </w:r>
      <w:r w:rsidRPr="001A449E">
        <w:rPr>
          <w:rFonts w:eastAsia="PMingLiU" w:cs="Tahoma"/>
          <w:b/>
          <w:szCs w:val="18"/>
        </w:rPr>
        <w:t xml:space="preserve"> System Center Standard </w:t>
      </w:r>
      <w:r w:rsidRPr="001A449E">
        <w:rPr>
          <w:rFonts w:eastAsia="PMingLiU" w:cs="Tahoma"/>
          <w:b/>
          <w:szCs w:val="18"/>
        </w:rPr>
        <w:t>客戶的軟體保證續約優惠方案</w:t>
      </w:r>
    </w:p>
    <w:p w:rsidR="004D776B" w:rsidRPr="001A449E" w:rsidRDefault="004D776B" w:rsidP="00A66BD2">
      <w:pPr>
        <w:ind w:left="720"/>
        <w:rPr>
          <w:rFonts w:eastAsia="PMingLiU" w:cs="Tahoma"/>
        </w:rPr>
      </w:pPr>
      <w:r w:rsidRPr="001A449E">
        <w:rPr>
          <w:rFonts w:eastAsia="PMingLiU" w:cs="Tahoma"/>
          <w:szCs w:val="18"/>
        </w:rPr>
        <w:t>針對以下表</w:t>
      </w:r>
      <w:r w:rsidRPr="001A449E">
        <w:rPr>
          <w:rFonts w:eastAsia="PMingLiU" w:cs="Tahoma"/>
          <w:szCs w:val="18"/>
        </w:rPr>
        <w:t xml:space="preserve"> A </w:t>
      </w:r>
      <w:r w:rsidRPr="001A449E">
        <w:rPr>
          <w:rFonts w:eastAsia="PMingLiU" w:cs="Tahoma"/>
          <w:szCs w:val="18"/>
        </w:rPr>
        <w:t>中之所有產品具備有效的軟體保證之使用權的客戶，在未取得基礎</w:t>
      </w:r>
      <w:r w:rsidRPr="001A449E">
        <w:rPr>
          <w:rFonts w:eastAsia="PMingLiU" w:cs="Tahoma"/>
          <w:szCs w:val="18"/>
        </w:rPr>
        <w:t xml:space="preserve"> Core Infrastructure Server Suite Standard </w:t>
      </w:r>
      <w:r w:rsidRPr="001A449E">
        <w:rPr>
          <w:rFonts w:eastAsia="PMingLiU" w:cs="Tahoma"/>
          <w:szCs w:val="18"/>
        </w:rPr>
        <w:t>使用權的情況下，可能會因該範圍屆滿而取得</w:t>
      </w:r>
      <w:r w:rsidRPr="001A449E">
        <w:rPr>
          <w:rFonts w:eastAsia="PMingLiU" w:cs="Tahoma"/>
          <w:szCs w:val="18"/>
        </w:rPr>
        <w:t xml:space="preserve"> Core Infrastructure Server Suite Standard </w:t>
      </w:r>
      <w:r w:rsidR="009E6ECA">
        <w:rPr>
          <w:rFonts w:eastAsia="PMingLiU" w:cs="Tahoma"/>
          <w:szCs w:val="18"/>
        </w:rPr>
        <w:br/>
      </w:r>
      <w:r w:rsidRPr="001A449E">
        <w:rPr>
          <w:rFonts w:eastAsia="PMingLiU" w:cs="Tahoma"/>
          <w:szCs w:val="18"/>
        </w:rPr>
        <w:t>的軟體保證。</w:t>
      </w:r>
    </w:p>
    <w:p w:rsidR="00A66BD2" w:rsidRPr="001A449E"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1A449E"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1A449E" w:rsidRDefault="004D776B" w:rsidP="007E466C">
            <w:pPr>
              <w:spacing w:before="120" w:after="120" w:line="276" w:lineRule="auto"/>
              <w:ind w:left="-404"/>
              <w:jc w:val="center"/>
              <w:rPr>
                <w:rFonts w:eastAsia="PMingLiU" w:cs="Tahoma"/>
                <w:b/>
                <w:szCs w:val="18"/>
              </w:rPr>
            </w:pPr>
            <w:r w:rsidRPr="001A449E">
              <w:rPr>
                <w:rFonts w:eastAsia="PMingLiU" w:cs="Tahoma"/>
                <w:b/>
                <w:szCs w:val="18"/>
              </w:rPr>
              <w:t>表</w:t>
            </w:r>
            <w:r w:rsidRPr="001A449E">
              <w:rPr>
                <w:rFonts w:eastAsia="PMingLiU" w:cs="Tahoma"/>
                <w:b/>
                <w:szCs w:val="18"/>
              </w:rPr>
              <w:t xml:space="preserve"> A</w:t>
            </w:r>
          </w:p>
        </w:tc>
      </w:tr>
      <w:tr w:rsidR="004D776B" w:rsidRPr="001A449E"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1A449E" w:rsidRDefault="004D776B" w:rsidP="007E466C">
            <w:pPr>
              <w:spacing w:before="120" w:after="120" w:line="276" w:lineRule="auto"/>
              <w:ind w:left="-404"/>
              <w:jc w:val="center"/>
              <w:rPr>
                <w:rFonts w:eastAsia="PMingLiU" w:cs="Tahoma"/>
                <w:szCs w:val="18"/>
              </w:rPr>
            </w:pPr>
            <w:r w:rsidRPr="001A449E">
              <w:rPr>
                <w:rFonts w:eastAsia="PMingLiU" w:cs="Tahoma"/>
                <w:szCs w:val="18"/>
              </w:rPr>
              <w:t>Windows Server Standard</w:t>
            </w:r>
          </w:p>
        </w:tc>
      </w:tr>
      <w:tr w:rsidR="004D776B" w:rsidRPr="001A449E"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1A449E" w:rsidRDefault="004D776B" w:rsidP="007E466C">
            <w:pPr>
              <w:spacing w:before="120" w:after="120" w:line="276" w:lineRule="auto"/>
              <w:ind w:left="-404"/>
              <w:jc w:val="center"/>
              <w:rPr>
                <w:rFonts w:eastAsia="PMingLiU" w:cs="Tahoma"/>
                <w:szCs w:val="18"/>
              </w:rPr>
            </w:pPr>
            <w:r w:rsidRPr="001A449E">
              <w:rPr>
                <w:rFonts w:eastAsia="PMingLiU" w:cs="Tahoma"/>
                <w:szCs w:val="18"/>
              </w:rPr>
              <w:t>System Center Standard</w:t>
            </w:r>
          </w:p>
        </w:tc>
      </w:tr>
    </w:tbl>
    <w:p w:rsidR="00416294" w:rsidRPr="001A449E" w:rsidRDefault="00416294" w:rsidP="00416294">
      <w:pPr>
        <w:ind w:left="547"/>
        <w:rPr>
          <w:rFonts w:eastAsia="PMingLiU" w:cs="Tahoma"/>
        </w:rPr>
      </w:pPr>
    </w:p>
    <w:p w:rsidR="004D776B" w:rsidRPr="001A449E" w:rsidRDefault="004D776B" w:rsidP="00A66BD2">
      <w:pPr>
        <w:ind w:left="720"/>
        <w:rPr>
          <w:rFonts w:eastAsia="PMingLiU" w:cs="Tahoma"/>
        </w:rPr>
      </w:pPr>
      <w:r w:rsidRPr="001A449E">
        <w:rPr>
          <w:rFonts w:eastAsia="PMingLiU" w:cs="Tahoma"/>
          <w:szCs w:val="18"/>
        </w:rPr>
        <w:t>針對以上表</w:t>
      </w:r>
      <w:r w:rsidRPr="001A449E">
        <w:rPr>
          <w:rFonts w:eastAsia="PMingLiU" w:cs="Tahoma"/>
          <w:szCs w:val="18"/>
        </w:rPr>
        <w:t xml:space="preserve"> A </w:t>
      </w:r>
      <w:r w:rsidRPr="001A449E">
        <w:rPr>
          <w:rFonts w:eastAsia="PMingLiU" w:cs="Tahoma"/>
          <w:szCs w:val="18"/>
        </w:rPr>
        <w:t>中包含每個合格使用權之任一使用權的每個組合中，客戶可以取得</w:t>
      </w:r>
      <w:r w:rsidRPr="001A449E">
        <w:rPr>
          <w:rFonts w:eastAsia="PMingLiU" w:cs="Tahoma"/>
          <w:szCs w:val="18"/>
        </w:rPr>
        <w:t xml:space="preserve"> Core Infrastructure Server Suite Standard </w:t>
      </w:r>
      <w:r w:rsidRPr="001A449E">
        <w:rPr>
          <w:rFonts w:eastAsia="PMingLiU" w:cs="Tahoma"/>
          <w:szCs w:val="18"/>
        </w:rPr>
        <w:t>的一項使用權之軟體保證。</w:t>
      </w:r>
    </w:p>
    <w:p w:rsidR="00A66BD2" w:rsidRPr="001A449E" w:rsidRDefault="00A66BD2" w:rsidP="00A66BD2">
      <w:pPr>
        <w:ind w:left="720"/>
        <w:rPr>
          <w:rFonts w:eastAsia="PMingLiU" w:cs="Tahoma"/>
        </w:rPr>
      </w:pPr>
    </w:p>
    <w:p w:rsidR="004D776B" w:rsidRPr="001A449E" w:rsidRDefault="004D776B" w:rsidP="00A66BD2">
      <w:pPr>
        <w:ind w:left="720"/>
        <w:rPr>
          <w:rFonts w:eastAsia="PMingLiU" w:cs="Tahoma"/>
        </w:rPr>
      </w:pPr>
      <w:r w:rsidRPr="001A449E">
        <w:rPr>
          <w:rFonts w:eastAsia="PMingLiU" w:cs="Tahoma"/>
          <w:szCs w:val="18"/>
        </w:rPr>
        <w:t>依本優惠方案授權及使用</w:t>
      </w:r>
      <w:r w:rsidRPr="001A449E">
        <w:rPr>
          <w:rFonts w:eastAsia="PMingLiU" w:cs="Tahoma"/>
          <w:szCs w:val="18"/>
        </w:rPr>
        <w:t xml:space="preserve"> Core Infrastructure Server Suite Standard </w:t>
      </w:r>
      <w:r w:rsidRPr="001A449E">
        <w:rPr>
          <w:rFonts w:eastAsia="PMingLiU" w:cs="Tahoma"/>
          <w:szCs w:val="18"/>
        </w:rPr>
        <w:t>的客戶，便無法再依其合格的使用權使用軟體。依訂閱合約取得之使用權及軟體保證沒有資格取得此優惠方案。</w:t>
      </w:r>
    </w:p>
    <w:p w:rsidR="00A66BD2" w:rsidRPr="001A449E" w:rsidRDefault="00A66BD2" w:rsidP="00A66BD2">
      <w:pPr>
        <w:ind w:left="720"/>
        <w:rPr>
          <w:rFonts w:eastAsia="PMingLiU" w:cs="Tahoma"/>
        </w:rPr>
      </w:pPr>
    </w:p>
    <w:p w:rsidR="00A66BD2" w:rsidRPr="001A449E" w:rsidRDefault="004D776B" w:rsidP="009E6ECA">
      <w:pPr>
        <w:spacing w:after="60"/>
        <w:ind w:left="720"/>
        <w:rPr>
          <w:rFonts w:eastAsia="PMingLiU" w:cs="Tahoma"/>
        </w:rPr>
      </w:pPr>
      <w:r w:rsidRPr="001A449E">
        <w:rPr>
          <w:rFonts w:eastAsia="PMingLiU" w:cs="Tahoma"/>
          <w:b/>
          <w:szCs w:val="18"/>
        </w:rPr>
        <w:t>從</w:t>
      </w:r>
      <w:r w:rsidRPr="001A449E">
        <w:rPr>
          <w:rFonts w:eastAsia="PMingLiU" w:cs="Tahoma"/>
          <w:b/>
          <w:szCs w:val="18"/>
        </w:rPr>
        <w:t xml:space="preserve"> Windows Server Standard </w:t>
      </w:r>
      <w:r w:rsidRPr="001A449E">
        <w:rPr>
          <w:rFonts w:eastAsia="PMingLiU" w:cs="Tahoma"/>
          <w:b/>
          <w:szCs w:val="18"/>
        </w:rPr>
        <w:t>或</w:t>
      </w:r>
      <w:r w:rsidRPr="001A449E">
        <w:rPr>
          <w:rFonts w:eastAsia="PMingLiU" w:cs="Tahoma"/>
          <w:b/>
          <w:szCs w:val="18"/>
        </w:rPr>
        <w:t xml:space="preserve"> System Center Standard </w:t>
      </w:r>
      <w:r w:rsidRPr="001A449E">
        <w:rPr>
          <w:rFonts w:eastAsia="PMingLiU" w:cs="Tahoma"/>
          <w:b/>
          <w:szCs w:val="18"/>
        </w:rPr>
        <w:t>升級至</w:t>
      </w:r>
      <w:r w:rsidRPr="001A449E">
        <w:rPr>
          <w:rFonts w:eastAsia="PMingLiU" w:cs="Tahoma"/>
          <w:b/>
          <w:szCs w:val="18"/>
        </w:rPr>
        <w:t xml:space="preserve"> Core Infrastructure Server Suite</w:t>
      </w:r>
      <w:r w:rsidR="009E6ECA">
        <w:rPr>
          <w:rFonts w:eastAsia="PMingLiU" w:cs="Tahoma"/>
          <w:b/>
          <w:szCs w:val="18"/>
        </w:rPr>
        <w:t> </w:t>
      </w:r>
      <w:r w:rsidRPr="001A449E">
        <w:rPr>
          <w:rFonts w:eastAsia="PMingLiU" w:cs="Tahoma"/>
          <w:b/>
          <w:szCs w:val="18"/>
        </w:rPr>
        <w:t>Standard</w:t>
      </w:r>
    </w:p>
    <w:p w:rsidR="004D776B" w:rsidRPr="001A449E" w:rsidRDefault="004D776B" w:rsidP="00A66BD2">
      <w:pPr>
        <w:ind w:left="720"/>
        <w:rPr>
          <w:rFonts w:eastAsia="PMingLiU" w:cs="Tahoma"/>
        </w:rPr>
      </w:pPr>
      <w:r w:rsidRPr="001A449E">
        <w:rPr>
          <w:rFonts w:eastAsia="PMingLiU" w:cs="Tahoma"/>
          <w:szCs w:val="18"/>
        </w:rPr>
        <w:t>客戶可以藉由取得</w:t>
      </w:r>
      <w:r w:rsidRPr="001A449E">
        <w:rPr>
          <w:rFonts w:eastAsia="PMingLiU" w:cs="Tahoma"/>
          <w:szCs w:val="18"/>
        </w:rPr>
        <w:t xml:space="preserve"> Core Infrastructure Server Suite Standard </w:t>
      </w:r>
      <w:r w:rsidRPr="001A449E">
        <w:rPr>
          <w:rFonts w:eastAsia="PMingLiU" w:cs="Tahoma"/>
          <w:szCs w:val="18"/>
        </w:rPr>
        <w:t>之適當升級使用權，從</w:t>
      </w:r>
      <w:r w:rsidRPr="001A449E">
        <w:rPr>
          <w:rFonts w:eastAsia="PMingLiU" w:cs="Tahoma"/>
          <w:szCs w:val="18"/>
        </w:rPr>
        <w:t xml:space="preserve"> Windows Server Standard </w:t>
      </w:r>
      <w:r w:rsidRPr="001A449E">
        <w:rPr>
          <w:rFonts w:eastAsia="PMingLiU" w:cs="Tahoma"/>
          <w:szCs w:val="18"/>
        </w:rPr>
        <w:t>或</w:t>
      </w:r>
      <w:r w:rsidRPr="001A449E">
        <w:rPr>
          <w:rFonts w:eastAsia="PMingLiU" w:cs="Tahoma"/>
          <w:szCs w:val="18"/>
        </w:rPr>
        <w:t xml:space="preserve"> System Center Standard </w:t>
      </w:r>
      <w:r w:rsidRPr="001A449E">
        <w:rPr>
          <w:rFonts w:eastAsia="PMingLiU" w:cs="Tahoma"/>
          <w:szCs w:val="18"/>
        </w:rPr>
        <w:t>升級至</w:t>
      </w:r>
      <w:r w:rsidRPr="001A449E">
        <w:rPr>
          <w:rFonts w:eastAsia="PMingLiU" w:cs="Tahoma"/>
          <w:szCs w:val="18"/>
        </w:rPr>
        <w:t xml:space="preserve"> Core Infrastructure Server Suite Standard</w:t>
      </w:r>
      <w:r w:rsidRPr="001A449E">
        <w:rPr>
          <w:rFonts w:eastAsia="PMingLiU" w:cs="Tahoma"/>
          <w:szCs w:val="18"/>
        </w:rPr>
        <w:t>。客戶必須針對他們的</w:t>
      </w:r>
      <w:r w:rsidRPr="001A449E">
        <w:rPr>
          <w:rFonts w:eastAsia="PMingLiU" w:cs="Tahoma"/>
          <w:szCs w:val="18"/>
        </w:rPr>
        <w:t xml:space="preserve"> Windows Server Standard </w:t>
      </w:r>
      <w:r w:rsidRPr="001A449E">
        <w:rPr>
          <w:rFonts w:eastAsia="PMingLiU" w:cs="Tahoma"/>
          <w:szCs w:val="18"/>
        </w:rPr>
        <w:t>或</w:t>
      </w:r>
      <w:r w:rsidRPr="001A449E">
        <w:rPr>
          <w:rFonts w:eastAsia="PMingLiU" w:cs="Tahoma"/>
          <w:szCs w:val="18"/>
        </w:rPr>
        <w:t xml:space="preserve"> System Center Standard </w:t>
      </w:r>
      <w:r w:rsidRPr="001A449E">
        <w:rPr>
          <w:rFonts w:eastAsia="PMingLiU" w:cs="Tahoma"/>
          <w:szCs w:val="18"/>
        </w:rPr>
        <w:t>使用權具備有效的軟體保證，才能取得此等升級使用權。</w:t>
      </w:r>
    </w:p>
    <w:p w:rsidR="00A66BD2" w:rsidRPr="001A449E" w:rsidRDefault="00A66BD2" w:rsidP="00A66BD2">
      <w:pPr>
        <w:ind w:left="720"/>
        <w:rPr>
          <w:rFonts w:eastAsia="PMingLiU" w:cs="Tahoma"/>
        </w:rPr>
      </w:pPr>
    </w:p>
    <w:p w:rsidR="004D776B" w:rsidRPr="001A449E" w:rsidRDefault="004D776B" w:rsidP="00A66BD2">
      <w:pPr>
        <w:ind w:left="720"/>
        <w:rPr>
          <w:rFonts w:eastAsia="PMingLiU" w:cs="Tahoma"/>
        </w:rPr>
      </w:pPr>
      <w:r w:rsidRPr="001A449E">
        <w:rPr>
          <w:rFonts w:eastAsia="PMingLiU" w:cs="Tahoma"/>
          <w:szCs w:val="18"/>
        </w:rPr>
        <w:t>針對客戶已擁有之每項合格</w:t>
      </w:r>
      <w:r w:rsidRPr="001A449E">
        <w:rPr>
          <w:rFonts w:eastAsia="PMingLiU" w:cs="Tahoma"/>
          <w:szCs w:val="18"/>
        </w:rPr>
        <w:t xml:space="preserve"> Windows Server Standard </w:t>
      </w:r>
      <w:r w:rsidRPr="001A449E">
        <w:rPr>
          <w:rFonts w:eastAsia="PMingLiU" w:cs="Tahoma"/>
          <w:szCs w:val="18"/>
        </w:rPr>
        <w:t>使用權，客戶至多可以取得</w:t>
      </w:r>
      <w:r w:rsidRPr="001A449E">
        <w:rPr>
          <w:rFonts w:eastAsia="PMingLiU" w:cs="Tahoma"/>
          <w:szCs w:val="18"/>
        </w:rPr>
        <w:t xml:space="preserve"> Core Infrastructure Server Suite Standard </w:t>
      </w:r>
      <w:r w:rsidRPr="001A449E">
        <w:rPr>
          <w:rFonts w:eastAsia="PMingLiU" w:cs="Tahoma"/>
          <w:szCs w:val="18"/>
        </w:rPr>
        <w:t>的一項升級使用權。</w:t>
      </w:r>
    </w:p>
    <w:p w:rsidR="00A66BD2" w:rsidRPr="001A449E" w:rsidRDefault="00A66BD2" w:rsidP="00A66BD2">
      <w:pPr>
        <w:ind w:left="720"/>
        <w:rPr>
          <w:rFonts w:eastAsia="PMingLiU" w:cs="Tahoma"/>
        </w:rPr>
      </w:pPr>
    </w:p>
    <w:p w:rsidR="004D776B" w:rsidRPr="001A449E" w:rsidRDefault="004D776B" w:rsidP="00A66BD2">
      <w:pPr>
        <w:ind w:left="720"/>
        <w:rPr>
          <w:rFonts w:eastAsia="PMingLiU" w:cs="Tahoma"/>
        </w:rPr>
      </w:pPr>
      <w:r w:rsidRPr="001A449E">
        <w:rPr>
          <w:rFonts w:eastAsia="PMingLiU" w:cs="Tahoma"/>
          <w:szCs w:val="18"/>
        </w:rPr>
        <w:t>針對客戶已擁有之每項合格</w:t>
      </w:r>
      <w:r w:rsidRPr="001A449E">
        <w:rPr>
          <w:rFonts w:eastAsia="PMingLiU" w:cs="Tahoma"/>
          <w:szCs w:val="18"/>
        </w:rPr>
        <w:t xml:space="preserve"> System Center Standard </w:t>
      </w:r>
      <w:r w:rsidRPr="001A449E">
        <w:rPr>
          <w:rFonts w:eastAsia="PMingLiU" w:cs="Tahoma"/>
          <w:szCs w:val="18"/>
        </w:rPr>
        <w:t>使用權，客戶至多可以取得</w:t>
      </w:r>
      <w:r w:rsidRPr="001A449E">
        <w:rPr>
          <w:rFonts w:eastAsia="PMingLiU" w:cs="Tahoma"/>
          <w:szCs w:val="18"/>
        </w:rPr>
        <w:t xml:space="preserve"> Core Infrastructure Server Suite Standard </w:t>
      </w:r>
      <w:r w:rsidRPr="001A449E">
        <w:rPr>
          <w:rFonts w:eastAsia="PMingLiU" w:cs="Tahoma"/>
          <w:szCs w:val="18"/>
        </w:rPr>
        <w:t>的一項升級使用權。</w:t>
      </w:r>
    </w:p>
    <w:p w:rsidR="00A66BD2" w:rsidRPr="001A449E" w:rsidRDefault="00A66BD2" w:rsidP="00A66BD2">
      <w:pPr>
        <w:ind w:left="720"/>
        <w:rPr>
          <w:rFonts w:eastAsia="PMingLiU" w:cs="Tahoma"/>
        </w:rPr>
      </w:pPr>
    </w:p>
    <w:p w:rsidR="004D776B" w:rsidRPr="001A449E" w:rsidRDefault="004D776B" w:rsidP="00A66BD2">
      <w:pPr>
        <w:ind w:left="720"/>
        <w:rPr>
          <w:rFonts w:eastAsia="PMingLiU" w:cs="Tahoma"/>
        </w:rPr>
      </w:pPr>
      <w:r w:rsidRPr="001A449E">
        <w:rPr>
          <w:rFonts w:eastAsia="PMingLiU" w:cs="Tahoma"/>
          <w:szCs w:val="18"/>
        </w:rPr>
        <w:t>客戶依據</w:t>
      </w:r>
      <w:r w:rsidRPr="001A449E">
        <w:rPr>
          <w:rFonts w:eastAsia="PMingLiU" w:cs="Tahoma"/>
          <w:szCs w:val="18"/>
        </w:rPr>
        <w:t xml:space="preserve"> Core Infrastructure Server Suite Standard </w:t>
      </w:r>
      <w:r w:rsidRPr="001A449E">
        <w:rPr>
          <w:rFonts w:eastAsia="PMingLiU" w:cs="Tahoma"/>
          <w:szCs w:val="18"/>
        </w:rPr>
        <w:t>使用權而使用軟體的權利，其取得條件為客戶需針對合格產品使用權完成任何其餘的付款義務。客戶的</w:t>
      </w:r>
      <w:r w:rsidRPr="001A449E">
        <w:rPr>
          <w:rFonts w:eastAsia="PMingLiU" w:cs="Tahoma"/>
          <w:szCs w:val="18"/>
        </w:rPr>
        <w:t xml:space="preserve"> Core Infrastructure Server Suite Standard </w:t>
      </w:r>
      <w:r w:rsidRPr="001A449E">
        <w:rPr>
          <w:rFonts w:eastAsia="PMingLiU" w:cs="Tahoma"/>
          <w:szCs w:val="18"/>
        </w:rPr>
        <w:t>使用權會取代基本的合格產品使用權。</w:t>
      </w:r>
    </w:p>
    <w:p w:rsidR="00A66BD2" w:rsidRPr="001A449E"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A449E" w:rsidTr="001051D1">
        <w:trPr>
          <w:tblHeader/>
        </w:trPr>
        <w:tc>
          <w:tcPr>
            <w:tcW w:w="4140" w:type="dxa"/>
            <w:shd w:val="clear" w:color="auto" w:fill="FABF8F"/>
            <w:tcMar>
              <w:top w:w="0" w:type="dxa"/>
              <w:left w:w="108" w:type="dxa"/>
              <w:bottom w:w="0" w:type="dxa"/>
              <w:right w:w="108" w:type="dxa"/>
            </w:tcMar>
            <w:hideMark/>
          </w:tcPr>
          <w:p w:rsidR="004D776B" w:rsidRPr="001A449E" w:rsidRDefault="004D776B" w:rsidP="007E466C">
            <w:pPr>
              <w:spacing w:before="120" w:after="120" w:line="276" w:lineRule="auto"/>
              <w:jc w:val="center"/>
              <w:rPr>
                <w:rFonts w:eastAsia="PMingLiU" w:cs="Tahoma"/>
                <w:b/>
                <w:szCs w:val="18"/>
              </w:rPr>
            </w:pPr>
            <w:r w:rsidRPr="001A449E">
              <w:rPr>
                <w:rFonts w:eastAsia="PMingLiU" w:cs="Tahoma"/>
                <w:b/>
                <w:szCs w:val="18"/>
              </w:rPr>
              <w:t>合格產品</w:t>
            </w:r>
          </w:p>
        </w:tc>
        <w:tc>
          <w:tcPr>
            <w:tcW w:w="4050" w:type="dxa"/>
            <w:shd w:val="clear" w:color="auto" w:fill="FABF8F"/>
            <w:tcMar>
              <w:top w:w="0" w:type="dxa"/>
              <w:left w:w="108" w:type="dxa"/>
              <w:bottom w:w="0" w:type="dxa"/>
              <w:right w:w="108" w:type="dxa"/>
            </w:tcMar>
            <w:hideMark/>
          </w:tcPr>
          <w:p w:rsidR="004D776B" w:rsidRPr="001A449E" w:rsidRDefault="004D776B" w:rsidP="007E466C">
            <w:pPr>
              <w:spacing w:before="120" w:after="120" w:line="276" w:lineRule="auto"/>
              <w:jc w:val="center"/>
              <w:rPr>
                <w:rFonts w:eastAsia="PMingLiU" w:cs="Tahoma"/>
                <w:b/>
                <w:szCs w:val="18"/>
              </w:rPr>
            </w:pPr>
            <w:r w:rsidRPr="001A449E">
              <w:rPr>
                <w:rFonts w:eastAsia="PMingLiU" w:cs="Tahoma"/>
                <w:b/>
                <w:szCs w:val="18"/>
              </w:rPr>
              <w:t>升級目標</w:t>
            </w:r>
          </w:p>
        </w:tc>
      </w:tr>
      <w:tr w:rsidR="004D776B" w:rsidRPr="001A449E" w:rsidTr="001051D1">
        <w:tc>
          <w:tcPr>
            <w:tcW w:w="4140" w:type="dxa"/>
            <w:tcMar>
              <w:top w:w="0" w:type="dxa"/>
              <w:left w:w="108" w:type="dxa"/>
              <w:bottom w:w="0" w:type="dxa"/>
              <w:right w:w="108" w:type="dxa"/>
            </w:tcMar>
            <w:hideMark/>
          </w:tcPr>
          <w:p w:rsidR="004D776B" w:rsidRPr="001A449E" w:rsidRDefault="004D776B" w:rsidP="007E466C">
            <w:pPr>
              <w:spacing w:before="120" w:after="120" w:line="276" w:lineRule="auto"/>
              <w:rPr>
                <w:rFonts w:eastAsia="PMingLiU" w:cs="Tahoma"/>
                <w:szCs w:val="18"/>
              </w:rPr>
            </w:pPr>
            <w:r w:rsidRPr="001A449E">
              <w:rPr>
                <w:rFonts w:eastAsia="PMingLiU" w:cs="Tahoma"/>
                <w:szCs w:val="18"/>
              </w:rPr>
              <w:t>Windows Server Standard</w:t>
            </w:r>
          </w:p>
        </w:tc>
        <w:tc>
          <w:tcPr>
            <w:tcW w:w="4050" w:type="dxa"/>
            <w:tcMar>
              <w:top w:w="0" w:type="dxa"/>
              <w:left w:w="108" w:type="dxa"/>
              <w:bottom w:w="0" w:type="dxa"/>
              <w:right w:w="108" w:type="dxa"/>
            </w:tcMar>
            <w:hideMark/>
          </w:tcPr>
          <w:p w:rsidR="004D776B" w:rsidRPr="001A449E" w:rsidRDefault="004D776B" w:rsidP="007E466C">
            <w:pPr>
              <w:spacing w:before="120" w:after="120" w:line="276" w:lineRule="auto"/>
              <w:rPr>
                <w:rFonts w:eastAsia="PMingLiU" w:cs="Tahoma"/>
                <w:szCs w:val="18"/>
                <w:lang w:val="fr-FR"/>
              </w:rPr>
            </w:pPr>
            <w:r w:rsidRPr="001A449E">
              <w:rPr>
                <w:rFonts w:eastAsia="PMingLiU" w:cs="Tahoma"/>
                <w:szCs w:val="18"/>
              </w:rPr>
              <w:t>Core Infrastructure Server Suite Standard</w:t>
            </w:r>
          </w:p>
        </w:tc>
      </w:tr>
      <w:tr w:rsidR="004D776B" w:rsidRPr="001A449E" w:rsidTr="001051D1">
        <w:tc>
          <w:tcPr>
            <w:tcW w:w="4140" w:type="dxa"/>
            <w:tcMar>
              <w:top w:w="0" w:type="dxa"/>
              <w:left w:w="108" w:type="dxa"/>
              <w:bottom w:w="0" w:type="dxa"/>
              <w:right w:w="108" w:type="dxa"/>
            </w:tcMar>
          </w:tcPr>
          <w:p w:rsidR="004D776B" w:rsidRPr="001A449E" w:rsidRDefault="004D776B" w:rsidP="00026546">
            <w:pPr>
              <w:spacing w:before="120" w:after="120" w:line="276" w:lineRule="auto"/>
              <w:rPr>
                <w:rFonts w:eastAsia="PMingLiU" w:cs="Tahoma"/>
                <w:szCs w:val="18"/>
              </w:rPr>
            </w:pPr>
            <w:r w:rsidRPr="001A449E">
              <w:rPr>
                <w:rFonts w:eastAsia="PMingLiU" w:cs="Tahoma"/>
                <w:szCs w:val="18"/>
              </w:rPr>
              <w:t>System Center Standard</w:t>
            </w:r>
          </w:p>
        </w:tc>
        <w:tc>
          <w:tcPr>
            <w:tcW w:w="4050" w:type="dxa"/>
            <w:tcMar>
              <w:top w:w="0" w:type="dxa"/>
              <w:left w:w="108" w:type="dxa"/>
              <w:bottom w:w="0" w:type="dxa"/>
              <w:right w:w="108" w:type="dxa"/>
            </w:tcMar>
          </w:tcPr>
          <w:p w:rsidR="004D776B" w:rsidRPr="001A449E" w:rsidRDefault="004D776B" w:rsidP="00026546">
            <w:pPr>
              <w:spacing w:before="120" w:after="120" w:line="276" w:lineRule="auto"/>
              <w:rPr>
                <w:rFonts w:eastAsia="PMingLiU" w:cs="Tahoma"/>
                <w:szCs w:val="18"/>
                <w:lang w:val="fr-FR"/>
              </w:rPr>
            </w:pPr>
            <w:r w:rsidRPr="001A449E">
              <w:rPr>
                <w:rFonts w:eastAsia="PMingLiU" w:cs="Tahoma"/>
                <w:szCs w:val="18"/>
              </w:rPr>
              <w:t>Core Infrastructure Server Suite Standard</w:t>
            </w:r>
          </w:p>
        </w:tc>
      </w:tr>
    </w:tbl>
    <w:p w:rsidR="004D776B" w:rsidRPr="001A449E" w:rsidRDefault="004D776B" w:rsidP="00A66BD2">
      <w:pPr>
        <w:rPr>
          <w:rFonts w:eastAsia="PMingLiU" w:cs="Tahoma"/>
        </w:rPr>
      </w:pPr>
    </w:p>
    <w:p w:rsidR="00BF1889" w:rsidRDefault="00BF1889" w:rsidP="00A66BD2">
      <w:pPr>
        <w:rPr>
          <w:rFonts w:eastAsia="PMingLiU" w:cs="Tahoma"/>
        </w:rPr>
      </w:pPr>
    </w:p>
    <w:p w:rsidR="00016ECA" w:rsidRDefault="00016ECA" w:rsidP="00A66BD2">
      <w:pPr>
        <w:rPr>
          <w:rFonts w:eastAsia="PMingLiU" w:cs="Tahoma"/>
        </w:rPr>
      </w:pPr>
    </w:p>
    <w:p w:rsidR="00016ECA" w:rsidRDefault="00016ECA" w:rsidP="00A66BD2">
      <w:pPr>
        <w:rPr>
          <w:rFonts w:eastAsia="PMingLiU" w:cs="Tahoma"/>
        </w:rPr>
      </w:pPr>
    </w:p>
    <w:p w:rsidR="00016ECA" w:rsidRDefault="00016ECA" w:rsidP="00A66BD2">
      <w:pPr>
        <w:rPr>
          <w:rFonts w:eastAsia="PMingLiU" w:cs="Tahoma"/>
        </w:rPr>
      </w:pPr>
    </w:p>
    <w:p w:rsidR="00016ECA" w:rsidRDefault="00016ECA" w:rsidP="00A66BD2">
      <w:pPr>
        <w:rPr>
          <w:rFonts w:eastAsia="PMingLiU" w:cs="Tahoma"/>
        </w:rPr>
      </w:pPr>
    </w:p>
    <w:p w:rsidR="00016ECA" w:rsidRDefault="00016ECA" w:rsidP="00A66BD2">
      <w:pPr>
        <w:rPr>
          <w:rFonts w:eastAsia="PMingLiU" w:cs="Tahoma"/>
        </w:rPr>
      </w:pPr>
    </w:p>
    <w:p w:rsidR="00016ECA" w:rsidRPr="001A449E" w:rsidRDefault="00016ECA" w:rsidP="00A66BD2">
      <w:pPr>
        <w:rPr>
          <w:rFonts w:eastAsia="PMingLiU" w:cs="Tahoma"/>
        </w:rPr>
      </w:pPr>
    </w:p>
    <w:p w:rsidR="00B947E4" w:rsidRPr="001A449E" w:rsidRDefault="00A560B6" w:rsidP="00B947E4">
      <w:pPr>
        <w:pStyle w:val="Heading3"/>
        <w:rPr>
          <w:rFonts w:ascii="Tahoma" w:eastAsia="PMingLiU" w:hAnsi="Tahoma" w:cs="Tahoma"/>
        </w:rPr>
      </w:pPr>
      <w:bookmarkStart w:id="1164" w:name="_38_Core_Infrastructure"/>
      <w:bookmarkStart w:id="1165" w:name="_42_Core_Infrastructure"/>
      <w:bookmarkStart w:id="1166" w:name="_Toc336338297"/>
      <w:bookmarkStart w:id="1167" w:name="_Toc363720654"/>
      <w:bookmarkStart w:id="1168" w:name="Srv_36CoreInfraServerSuiteEnt"/>
      <w:bookmarkStart w:id="1169" w:name="Srv_33CoreInfrastructureSvrSuiteEnt"/>
      <w:bookmarkEnd w:id="1164"/>
      <w:bookmarkEnd w:id="1165"/>
      <w:r w:rsidRPr="001A449E">
        <w:rPr>
          <w:rFonts w:ascii="Tahoma" w:eastAsia="PMingLiU" w:hAnsi="Tahoma" w:cs="Tahoma"/>
          <w:caps/>
          <w:color w:val="F66400"/>
          <w:sz w:val="22"/>
          <w:vertAlign w:val="superscript"/>
        </w:rPr>
        <w:t>43</w:t>
      </w:r>
      <w:r w:rsidRPr="001A449E">
        <w:rPr>
          <w:rFonts w:ascii="Tahoma" w:eastAsia="PMingLiU" w:hAnsi="Tahoma" w:cs="Tahoma"/>
          <w:color w:val="F66400"/>
          <w:sz w:val="22"/>
        </w:rPr>
        <w:t xml:space="preserve"> Core Infrastructure Server Suite Enterprise</w:t>
      </w:r>
      <w:bookmarkEnd w:id="1166"/>
      <w:bookmarkEnd w:id="1167"/>
    </w:p>
    <w:p w:rsidR="000A297A" w:rsidRPr="001A449E" w:rsidRDefault="000A297A" w:rsidP="00A66BD2">
      <w:pPr>
        <w:rPr>
          <w:rFonts w:eastAsia="PMingLiU" w:cs="Tahoma"/>
        </w:rPr>
      </w:pPr>
    </w:p>
    <w:bookmarkEnd w:id="1168"/>
    <w:bookmarkEnd w:id="1169"/>
    <w:p w:rsidR="00B947E4" w:rsidRPr="001A449E" w:rsidRDefault="001E68E2" w:rsidP="00A66BD2">
      <w:pPr>
        <w:ind w:left="720"/>
        <w:rPr>
          <w:rFonts w:eastAsia="PMingLiU" w:cs="Tahoma"/>
        </w:rPr>
      </w:pP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w:t>
      </w:r>
      <w:r w:rsidRPr="001A449E">
        <w:rPr>
          <w:rFonts w:eastAsia="PMingLiU" w:cs="Tahoma"/>
          <w:szCs w:val="18"/>
        </w:rPr>
        <w:t xml:space="preserve">Microsoft </w:t>
      </w:r>
      <w:r w:rsidRPr="001A449E">
        <w:rPr>
          <w:rFonts w:eastAsia="PMingLiU" w:cs="Tahoma"/>
          <w:szCs w:val="18"/>
        </w:rPr>
        <w:t>中止</w:t>
      </w:r>
      <w:r w:rsidRPr="001A449E">
        <w:rPr>
          <w:rFonts w:eastAsia="PMingLiU" w:cs="Tahoma"/>
          <w:szCs w:val="18"/>
        </w:rPr>
        <w:t xml:space="preserve"> Core Infrastructure Server Suite Enterprise</w:t>
      </w: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日起具備有效的軟體保證之</w:t>
      </w:r>
      <w:r w:rsidRPr="001A449E">
        <w:rPr>
          <w:rFonts w:eastAsia="PMingLiU" w:cs="Tahoma"/>
          <w:szCs w:val="18"/>
        </w:rPr>
        <w:t xml:space="preserve"> Core Infrastructure Server Suite Enterprise </w:t>
      </w:r>
      <w:r w:rsidRPr="001A449E">
        <w:rPr>
          <w:rFonts w:eastAsia="PMingLiU" w:cs="Tahoma"/>
          <w:szCs w:val="18"/>
        </w:rPr>
        <w:t>的客戶，針對他們自該日期起擁有之具備軟體保證的</w:t>
      </w:r>
      <w:r w:rsidRPr="001A449E">
        <w:rPr>
          <w:rFonts w:eastAsia="PMingLiU" w:cs="Tahoma"/>
          <w:szCs w:val="18"/>
        </w:rPr>
        <w:t xml:space="preserve"> Core Infrastructure Server Suite Enterprise </w:t>
      </w:r>
      <w:r w:rsidRPr="001A449E">
        <w:rPr>
          <w:rFonts w:eastAsia="PMingLiU" w:cs="Tahoma"/>
          <w:szCs w:val="18"/>
        </w:rPr>
        <w:t>的每份使用權，將有資格取得</w:t>
      </w:r>
      <w:r w:rsidRPr="001A449E">
        <w:rPr>
          <w:rFonts w:eastAsia="PMingLiU" w:cs="Tahoma"/>
          <w:szCs w:val="18"/>
        </w:rPr>
        <w:t xml:space="preserve"> Core Infrastructure Server Standard </w:t>
      </w:r>
      <w:r w:rsidRPr="001A449E">
        <w:rPr>
          <w:rFonts w:eastAsia="PMingLiU" w:cs="Tahoma"/>
          <w:szCs w:val="18"/>
        </w:rPr>
        <w:t>的一項使用權。依本優惠方案授予之</w:t>
      </w:r>
      <w:r w:rsidRPr="001A449E">
        <w:rPr>
          <w:rFonts w:eastAsia="PMingLiU" w:cs="Tahoma"/>
          <w:szCs w:val="18"/>
        </w:rPr>
        <w:t xml:space="preserve"> Core Infrastructure Server Suite Standard </w:t>
      </w:r>
      <w:r w:rsidRPr="001A449E">
        <w:rPr>
          <w:rFonts w:eastAsia="PMingLiU" w:cs="Tahoma"/>
          <w:szCs w:val="18"/>
        </w:rPr>
        <w:t>的使用權將包含軟體保證範圍，該範圍會在他們的合格</w:t>
      </w:r>
      <w:r w:rsidRPr="001A449E">
        <w:rPr>
          <w:rFonts w:eastAsia="PMingLiU" w:cs="Tahoma"/>
          <w:szCs w:val="18"/>
        </w:rPr>
        <w:t xml:space="preserve"> Core Infrastructure Server Suite Enterprise </w:t>
      </w:r>
      <w:r w:rsidRPr="001A449E">
        <w:rPr>
          <w:rFonts w:eastAsia="PMingLiU" w:cs="Tahoma"/>
          <w:szCs w:val="18"/>
        </w:rPr>
        <w:t>使用權範圍屆滿時</w:t>
      </w:r>
      <w:r w:rsidR="00016ECA">
        <w:rPr>
          <w:rFonts w:eastAsia="PMingLiU" w:cs="Tahoma"/>
          <w:szCs w:val="18"/>
        </w:rPr>
        <w:br/>
      </w:r>
      <w:r w:rsidRPr="001A449E">
        <w:rPr>
          <w:rFonts w:eastAsia="PMingLiU" w:cs="Tahoma"/>
          <w:szCs w:val="18"/>
        </w:rPr>
        <w:t>屆滿。依本優惠方案使用</w:t>
      </w:r>
      <w:r w:rsidRPr="001A449E">
        <w:rPr>
          <w:rFonts w:eastAsia="PMingLiU" w:cs="Tahoma"/>
          <w:szCs w:val="18"/>
        </w:rPr>
        <w:t xml:space="preserve"> Core Infrastructure Server Suite Standard </w:t>
      </w:r>
      <w:r w:rsidRPr="001A449E">
        <w:rPr>
          <w:rFonts w:eastAsia="PMingLiU" w:cs="Tahoma"/>
          <w:szCs w:val="18"/>
        </w:rPr>
        <w:t>的客戶，便無法再依其合格的使用權</w:t>
      </w:r>
      <w:r w:rsidR="00016ECA">
        <w:rPr>
          <w:rFonts w:eastAsia="PMingLiU" w:cs="Tahoma"/>
          <w:szCs w:val="18"/>
        </w:rPr>
        <w:br/>
      </w:r>
      <w:r w:rsidRPr="001A449E">
        <w:rPr>
          <w:rFonts w:eastAsia="PMingLiU" w:cs="Tahoma"/>
          <w:szCs w:val="18"/>
        </w:rPr>
        <w:t>使用軟體。本產品條件注意事項與客戶之合格使用權的文件便成為證明客戶具備依本優惠方案使用</w:t>
      </w:r>
      <w:r w:rsidRPr="001A449E">
        <w:rPr>
          <w:rFonts w:eastAsia="PMingLiU" w:cs="Tahoma"/>
          <w:szCs w:val="18"/>
        </w:rPr>
        <w:t xml:space="preserve"> Core Infrastructure Server Suite Standard </w:t>
      </w:r>
      <w:r w:rsidRPr="001A449E">
        <w:rPr>
          <w:rFonts w:eastAsia="PMingLiU" w:cs="Tahoma"/>
          <w:szCs w:val="18"/>
        </w:rPr>
        <w:t>的權利。該項權利會隨著</w:t>
      </w:r>
      <w:bookmarkStart w:id="1170" w:name="Srv_34CoreInfraSvrSuiteDatacenter"/>
      <w:r w:rsidRPr="001A449E">
        <w:rPr>
          <w:rFonts w:eastAsia="PMingLiU" w:cs="Tahoma"/>
          <w:szCs w:val="18"/>
        </w:rPr>
        <w:t>合格使用權屆滿而失去效力。</w:t>
      </w:r>
    </w:p>
    <w:p w:rsidR="00285E3D" w:rsidRPr="001A449E" w:rsidRDefault="00285E3D" w:rsidP="00A66BD2">
      <w:pPr>
        <w:rPr>
          <w:rFonts w:eastAsia="PMingLiU" w:cs="Tahoma"/>
        </w:rPr>
      </w:pPr>
    </w:p>
    <w:p w:rsidR="00A66BD2" w:rsidRPr="001A449E" w:rsidRDefault="00A66BD2" w:rsidP="00A66BD2">
      <w:pPr>
        <w:rPr>
          <w:rFonts w:eastAsia="PMingLiU" w:cs="Tahoma"/>
        </w:rPr>
      </w:pPr>
    </w:p>
    <w:p w:rsidR="00B947E4" w:rsidRPr="001A449E" w:rsidRDefault="00A560B6" w:rsidP="00B947E4">
      <w:pPr>
        <w:pStyle w:val="Heading3"/>
        <w:rPr>
          <w:rFonts w:ascii="Tahoma" w:eastAsia="PMingLiU" w:hAnsi="Tahoma" w:cs="Tahoma"/>
        </w:rPr>
      </w:pPr>
      <w:bookmarkStart w:id="1171" w:name="_39_Core_Infrastructure"/>
      <w:bookmarkStart w:id="1172" w:name="_43_Core_Infrastructure"/>
      <w:bookmarkStart w:id="1173" w:name="_Toc336338298"/>
      <w:bookmarkStart w:id="1174" w:name="_Toc363720655"/>
      <w:bookmarkStart w:id="1175" w:name="Srv_37CoreInfraServerSuiteData"/>
      <w:bookmarkEnd w:id="1171"/>
      <w:bookmarkEnd w:id="1172"/>
      <w:r w:rsidRPr="001A449E">
        <w:rPr>
          <w:rFonts w:ascii="Tahoma" w:eastAsia="PMingLiU" w:hAnsi="Tahoma" w:cs="Tahoma"/>
          <w:caps/>
          <w:color w:val="F66400"/>
          <w:sz w:val="22"/>
          <w:vertAlign w:val="superscript"/>
        </w:rPr>
        <w:t>44</w:t>
      </w:r>
      <w:r w:rsidRPr="001A449E">
        <w:rPr>
          <w:rFonts w:ascii="Tahoma" w:eastAsia="PMingLiU" w:hAnsi="Tahoma" w:cs="Tahoma"/>
          <w:color w:val="F66400"/>
          <w:sz w:val="22"/>
        </w:rPr>
        <w:t xml:space="preserve"> Core Infrastructure Server Suite Datacenter</w:t>
      </w:r>
      <w:bookmarkEnd w:id="1170"/>
      <w:bookmarkEnd w:id="1173"/>
      <w:bookmarkEnd w:id="1174"/>
    </w:p>
    <w:bookmarkEnd w:id="1175"/>
    <w:p w:rsidR="00B947E4" w:rsidRPr="001A449E" w:rsidRDefault="00B947E4" w:rsidP="00B947E4">
      <w:pPr>
        <w:rPr>
          <w:rFonts w:eastAsia="PMingLiU" w:cs="Tahoma"/>
        </w:rPr>
      </w:pPr>
    </w:p>
    <w:p w:rsidR="004D776B" w:rsidRPr="001A449E" w:rsidRDefault="004D776B" w:rsidP="00A66BD2">
      <w:pPr>
        <w:spacing w:after="60"/>
        <w:ind w:left="720"/>
        <w:rPr>
          <w:rFonts w:eastAsia="PMingLiU" w:cs="Tahoma"/>
        </w:rPr>
      </w:pPr>
      <w:r w:rsidRPr="001A449E">
        <w:rPr>
          <w:rFonts w:eastAsia="PMingLiU" w:cs="Tahoma"/>
          <w:b/>
          <w:szCs w:val="18"/>
        </w:rPr>
        <w:t>移轉至新授權方法</w:t>
      </w:r>
    </w:p>
    <w:p w:rsidR="004D776B" w:rsidRPr="001A449E" w:rsidRDefault="004D776B" w:rsidP="00A66BD2">
      <w:pPr>
        <w:ind w:left="720"/>
        <w:rPr>
          <w:rFonts w:eastAsia="PMingLiU" w:cs="Tahoma"/>
          <w:lang w:eastAsia="zh-TW"/>
        </w:rPr>
      </w:pP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w:t>
      </w:r>
      <w:r w:rsidRPr="001A449E">
        <w:rPr>
          <w:rFonts w:eastAsia="PMingLiU" w:cs="Tahoma"/>
          <w:szCs w:val="18"/>
        </w:rPr>
        <w:t xml:space="preserve">CIS </w:t>
      </w:r>
      <w:r w:rsidRPr="001A449E">
        <w:rPr>
          <w:rFonts w:eastAsia="PMingLiU" w:cs="Tahoma"/>
          <w:szCs w:val="18"/>
        </w:rPr>
        <w:t>的授權模式已變更。</w:t>
      </w:r>
      <w:r w:rsidRPr="001A449E">
        <w:rPr>
          <w:rFonts w:eastAsia="PMingLiU" w:cs="Tahoma"/>
          <w:szCs w:val="18"/>
          <w:lang w:eastAsia="zh-TW"/>
        </w:rPr>
        <w:t>依新註冊取得在</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日之後生效的使用權，</w:t>
      </w:r>
      <w:r w:rsidR="009E6ECA">
        <w:rPr>
          <w:rFonts w:eastAsia="PMingLiU" w:cs="Tahoma"/>
          <w:szCs w:val="18"/>
          <w:lang w:eastAsia="zh-TW"/>
        </w:rPr>
        <w:br/>
      </w:r>
      <w:r w:rsidRPr="001A449E">
        <w:rPr>
          <w:rFonts w:eastAsia="PMingLiU" w:cs="Tahoma"/>
          <w:szCs w:val="18"/>
          <w:lang w:eastAsia="zh-TW"/>
        </w:rPr>
        <w:t>至多可以授權兩個實體處理器。</w:t>
      </w:r>
    </w:p>
    <w:p w:rsidR="00A66BD2" w:rsidRPr="001A449E" w:rsidRDefault="00A66BD2" w:rsidP="00A66BD2">
      <w:pPr>
        <w:ind w:left="720"/>
        <w:rPr>
          <w:rFonts w:eastAsia="PMingLiU" w:cs="Tahoma"/>
          <w:lang w:eastAsia="zh-TW"/>
        </w:rPr>
      </w:pPr>
    </w:p>
    <w:p w:rsidR="004D776B" w:rsidRPr="001A449E" w:rsidRDefault="004D776B" w:rsidP="00A66BD2">
      <w:pPr>
        <w:ind w:left="720"/>
        <w:rPr>
          <w:rFonts w:eastAsia="PMingLiU" w:cs="Tahoma"/>
          <w:lang w:eastAsia="zh-TW"/>
        </w:rPr>
      </w:pPr>
      <w:r w:rsidRPr="001A449E">
        <w:rPr>
          <w:rFonts w:eastAsia="PMingLiU" w:cs="Tahoma"/>
          <w:szCs w:val="18"/>
          <w:lang w:eastAsia="zh-TW"/>
        </w:rPr>
        <w:t>自</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日起，客戶依現有註冊</w:t>
      </w:r>
      <w:r w:rsidRPr="001A449E">
        <w:rPr>
          <w:rFonts w:eastAsia="PMingLiU" w:cs="Tahoma"/>
          <w:szCs w:val="18"/>
          <w:lang w:eastAsia="zh-TW"/>
        </w:rPr>
        <w:t xml:space="preserve"> (</w:t>
      </w:r>
      <w:r w:rsidRPr="001A449E">
        <w:rPr>
          <w:rFonts w:eastAsia="PMingLiU" w:cs="Tahoma"/>
          <w:szCs w:val="18"/>
          <w:lang w:eastAsia="zh-TW"/>
        </w:rPr>
        <w:t>於</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日當日或之前生效</w:t>
      </w:r>
      <w:r w:rsidRPr="001A449E">
        <w:rPr>
          <w:rFonts w:eastAsia="PMingLiU" w:cs="Tahoma"/>
          <w:szCs w:val="18"/>
          <w:lang w:eastAsia="zh-TW"/>
        </w:rPr>
        <w:t xml:space="preserve">) </w:t>
      </w:r>
      <w:r w:rsidRPr="001A449E">
        <w:rPr>
          <w:rFonts w:eastAsia="PMingLiU" w:cs="Tahoma"/>
          <w:szCs w:val="18"/>
          <w:lang w:eastAsia="zh-TW"/>
        </w:rPr>
        <w:t>可以繼續依每項使用權僅可以授權一個處理器之舊模式校正使用權。下列移轉權利適用於這些客戶的使用權：</w:t>
      </w:r>
    </w:p>
    <w:p w:rsidR="00A66BD2" w:rsidRPr="001A449E" w:rsidRDefault="00A66BD2" w:rsidP="00A66BD2">
      <w:pPr>
        <w:ind w:left="720"/>
        <w:rPr>
          <w:rFonts w:eastAsia="PMingLiU" w:cs="Tahoma"/>
          <w:lang w:eastAsia="zh-TW"/>
        </w:rPr>
      </w:pPr>
    </w:p>
    <w:p w:rsidR="004D776B" w:rsidRPr="001A449E" w:rsidRDefault="004D776B" w:rsidP="00A66BD2">
      <w:pPr>
        <w:pStyle w:val="ListParagraph"/>
        <w:contextualSpacing w:val="0"/>
        <w:rPr>
          <w:rFonts w:ascii="Tahoma" w:eastAsia="PMingLiU" w:hAnsi="Tahoma" w:cs="Tahoma"/>
          <w:lang w:eastAsia="zh-TW"/>
        </w:rPr>
      </w:pPr>
      <w:r w:rsidRPr="001A449E">
        <w:rPr>
          <w:rFonts w:ascii="Tahoma" w:eastAsia="PMingLiU" w:hAnsi="Tahoma" w:cs="Tahoma"/>
          <w:sz w:val="18"/>
          <w:szCs w:val="18"/>
          <w:lang w:eastAsia="zh-TW"/>
        </w:rPr>
        <w:t>就客戶現有的</w:t>
      </w:r>
      <w:r w:rsidRPr="001A449E">
        <w:rPr>
          <w:rFonts w:ascii="Tahoma" w:eastAsia="PMingLiU" w:hAnsi="Tahoma" w:cs="Tahoma"/>
          <w:sz w:val="18"/>
          <w:szCs w:val="18"/>
          <w:lang w:eastAsia="zh-TW"/>
        </w:rPr>
        <w:t xml:space="preserve"> Enrollment </w:t>
      </w:r>
      <w:r w:rsidRPr="001A449E">
        <w:rPr>
          <w:rFonts w:ascii="Tahoma" w:eastAsia="PMingLiU" w:hAnsi="Tahoma" w:cs="Tahoma"/>
          <w:sz w:val="18"/>
          <w:szCs w:val="18"/>
          <w:lang w:eastAsia="zh-TW"/>
        </w:rPr>
        <w:t>之期間而言，客戶依舊模式所取得之現有及新的使用權將視同以</w:t>
      </w:r>
      <w:r w:rsidRPr="001A449E">
        <w:rPr>
          <w:rFonts w:ascii="Tahoma" w:eastAsia="PMingLiU" w:hAnsi="Tahoma" w:cs="Tahoma"/>
          <w:sz w:val="18"/>
          <w:szCs w:val="18"/>
          <w:lang w:eastAsia="zh-TW"/>
        </w:rPr>
        <w:t xml:space="preserve"> 2:1 </w:t>
      </w:r>
      <w:r w:rsidRPr="001A449E">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rsidR="00857EF7" w:rsidRPr="001A449E" w:rsidRDefault="00857EF7" w:rsidP="00A66BD2">
      <w:pPr>
        <w:ind w:left="720"/>
        <w:rPr>
          <w:rFonts w:eastAsia="PMingLiU" w:cs="Tahoma"/>
          <w:lang w:eastAsia="zh-TW"/>
        </w:rPr>
      </w:pPr>
    </w:p>
    <w:p w:rsidR="004D776B" w:rsidRPr="001A449E" w:rsidRDefault="004D776B" w:rsidP="007B35CE">
      <w:pPr>
        <w:keepNext/>
        <w:spacing w:after="60"/>
        <w:ind w:left="720"/>
        <w:rPr>
          <w:rFonts w:eastAsia="PMingLiU" w:cs="Tahoma"/>
          <w:lang w:eastAsia="zh-TW"/>
        </w:rPr>
      </w:pPr>
      <w:r w:rsidRPr="001A449E">
        <w:rPr>
          <w:rFonts w:eastAsia="PMingLiU" w:cs="Tahoma"/>
          <w:b/>
          <w:szCs w:val="18"/>
          <w:lang w:eastAsia="zh-TW"/>
        </w:rPr>
        <w:t xml:space="preserve">Windows Server </w:t>
      </w:r>
      <w:r w:rsidRPr="001A449E">
        <w:rPr>
          <w:rFonts w:eastAsia="PMingLiU" w:cs="Tahoma"/>
          <w:b/>
          <w:szCs w:val="18"/>
          <w:lang w:eastAsia="zh-TW"/>
        </w:rPr>
        <w:t>的新版本發行</w:t>
      </w:r>
    </w:p>
    <w:p w:rsidR="004D776B" w:rsidRPr="001A449E" w:rsidRDefault="004D776B" w:rsidP="00A66BD2">
      <w:pPr>
        <w:ind w:left="720"/>
        <w:rPr>
          <w:rFonts w:eastAsia="PMingLiU" w:cs="Tahoma"/>
          <w:lang w:eastAsia="zh-TW"/>
        </w:rPr>
      </w:pPr>
      <w:r w:rsidRPr="001A449E">
        <w:rPr>
          <w:rFonts w:eastAsia="PMingLiU" w:cs="Tahoma"/>
          <w:szCs w:val="18"/>
          <w:lang w:eastAsia="zh-TW"/>
        </w:rPr>
        <w:t>自</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9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日取得具備有效軟體保證之</w:t>
      </w:r>
      <w:r w:rsidRPr="001A449E">
        <w:rPr>
          <w:rFonts w:eastAsia="PMingLiU" w:cs="Tahoma"/>
          <w:szCs w:val="18"/>
          <w:lang w:eastAsia="zh-TW"/>
        </w:rPr>
        <w:t xml:space="preserve"> Core Infrastructure Server Suite Datacenter </w:t>
      </w:r>
      <w:r w:rsidRPr="001A449E">
        <w:rPr>
          <w:rFonts w:eastAsia="PMingLiU" w:cs="Tahoma"/>
          <w:szCs w:val="18"/>
          <w:lang w:eastAsia="zh-TW"/>
        </w:rPr>
        <w:t>授權的客戶有權利使用下列產品，其係受該等產品及</w:t>
      </w:r>
      <w:r w:rsidRPr="001A449E">
        <w:rPr>
          <w:rFonts w:eastAsia="PMingLiU" w:cs="Tahoma"/>
          <w:szCs w:val="18"/>
          <w:lang w:eastAsia="zh-TW"/>
        </w:rPr>
        <w:t xml:space="preserve"> Core Infrastructure Server Suite Datacenter </w:t>
      </w:r>
      <w:r w:rsidRPr="001A449E">
        <w:rPr>
          <w:rFonts w:eastAsia="PMingLiU" w:cs="Tahoma"/>
          <w:szCs w:val="18"/>
          <w:lang w:eastAsia="zh-TW"/>
        </w:rPr>
        <w:t>之產品使用權所拘束：</w:t>
      </w:r>
    </w:p>
    <w:p w:rsidR="00857EF7" w:rsidRPr="001A449E" w:rsidRDefault="00857EF7" w:rsidP="00A66BD2">
      <w:pPr>
        <w:ind w:left="720"/>
        <w:rPr>
          <w:rFonts w:eastAsia="PMingLiU" w:cs="Tahoma"/>
          <w:lang w:eastAsia="zh-TW"/>
        </w:rPr>
      </w:pPr>
    </w:p>
    <w:p w:rsidR="004D776B" w:rsidRPr="001A449E" w:rsidRDefault="004D776B" w:rsidP="00346F4B">
      <w:pPr>
        <w:numPr>
          <w:ilvl w:val="0"/>
          <w:numId w:val="115"/>
        </w:numPr>
        <w:spacing w:after="60"/>
        <w:ind w:left="1440"/>
        <w:rPr>
          <w:rFonts w:eastAsia="PMingLiU" w:cs="Tahoma"/>
        </w:rPr>
      </w:pPr>
      <w:r w:rsidRPr="001A449E">
        <w:rPr>
          <w:rFonts w:eastAsia="PMingLiU" w:cs="Tahoma"/>
          <w:szCs w:val="18"/>
        </w:rPr>
        <w:t>Windows Server 2012 Datacenter</w:t>
      </w:r>
    </w:p>
    <w:p w:rsidR="004D776B" w:rsidRPr="001A449E" w:rsidRDefault="004D776B" w:rsidP="00346F4B">
      <w:pPr>
        <w:numPr>
          <w:ilvl w:val="0"/>
          <w:numId w:val="115"/>
        </w:numPr>
        <w:spacing w:after="60"/>
        <w:ind w:left="1440"/>
        <w:rPr>
          <w:rFonts w:eastAsia="PMingLiU" w:cs="Tahoma"/>
        </w:rPr>
      </w:pPr>
      <w:r w:rsidRPr="001A449E">
        <w:rPr>
          <w:rFonts w:eastAsia="PMingLiU" w:cs="Tahoma"/>
          <w:szCs w:val="18"/>
        </w:rPr>
        <w:t>System Center 2012 Datacenter</w:t>
      </w:r>
    </w:p>
    <w:p w:rsidR="00D57009" w:rsidRPr="001A449E" w:rsidRDefault="00D57009">
      <w:pPr>
        <w:rPr>
          <w:rFonts w:eastAsia="PMingLiU" w:cs="Tahoma"/>
        </w:rPr>
      </w:pPr>
    </w:p>
    <w:p w:rsidR="004D776B" w:rsidRPr="001A449E" w:rsidRDefault="004D776B" w:rsidP="00857EF7">
      <w:pPr>
        <w:spacing w:after="60"/>
        <w:ind w:left="720"/>
        <w:rPr>
          <w:rFonts w:eastAsia="PMingLiU" w:cs="Tahoma"/>
        </w:rPr>
      </w:pPr>
      <w:r w:rsidRPr="001A449E">
        <w:rPr>
          <w:rFonts w:eastAsia="PMingLiU" w:cs="Tahoma"/>
          <w:b/>
          <w:szCs w:val="18"/>
        </w:rPr>
        <w:t xml:space="preserve">Windows Server Datacenter </w:t>
      </w:r>
      <w:r w:rsidRPr="001A449E">
        <w:rPr>
          <w:rFonts w:eastAsia="PMingLiU" w:cs="Tahoma"/>
          <w:b/>
          <w:szCs w:val="18"/>
        </w:rPr>
        <w:t>和</w:t>
      </w:r>
      <w:r w:rsidRPr="001A449E">
        <w:rPr>
          <w:rFonts w:eastAsia="PMingLiU" w:cs="Tahoma"/>
          <w:b/>
          <w:szCs w:val="18"/>
        </w:rPr>
        <w:t xml:space="preserve"> System Center Datacenter </w:t>
      </w:r>
      <w:r w:rsidRPr="001A449E">
        <w:rPr>
          <w:rFonts w:eastAsia="PMingLiU" w:cs="Tahoma"/>
          <w:b/>
          <w:szCs w:val="18"/>
        </w:rPr>
        <w:t>客戶的軟體保證續約優惠方案</w:t>
      </w:r>
    </w:p>
    <w:p w:rsidR="004D776B" w:rsidRPr="001A449E" w:rsidRDefault="004D776B" w:rsidP="00A66BD2">
      <w:pPr>
        <w:ind w:left="720"/>
        <w:rPr>
          <w:rFonts w:eastAsia="PMingLiU" w:cs="Tahoma"/>
        </w:rPr>
      </w:pPr>
      <w:r w:rsidRPr="001A449E">
        <w:rPr>
          <w:rFonts w:eastAsia="PMingLiU" w:cs="Tahoma"/>
          <w:szCs w:val="18"/>
        </w:rPr>
        <w:t>針對以下表</w:t>
      </w:r>
      <w:r w:rsidRPr="001A449E">
        <w:rPr>
          <w:rFonts w:eastAsia="PMingLiU" w:cs="Tahoma"/>
          <w:szCs w:val="18"/>
        </w:rPr>
        <w:t xml:space="preserve"> C </w:t>
      </w:r>
      <w:r w:rsidRPr="001A449E">
        <w:rPr>
          <w:rFonts w:eastAsia="PMingLiU" w:cs="Tahoma"/>
          <w:szCs w:val="18"/>
        </w:rPr>
        <w:t>中之所有產品具備有效的軟體保證之使用權的客戶，在未取得基礎</w:t>
      </w:r>
      <w:r w:rsidRPr="001A449E">
        <w:rPr>
          <w:rFonts w:eastAsia="PMingLiU" w:cs="Tahoma"/>
          <w:szCs w:val="18"/>
        </w:rPr>
        <w:t xml:space="preserve"> Core Infrastructure Server Suite Datacenter </w:t>
      </w:r>
      <w:r w:rsidRPr="001A449E">
        <w:rPr>
          <w:rFonts w:eastAsia="PMingLiU" w:cs="Tahoma"/>
          <w:szCs w:val="18"/>
        </w:rPr>
        <w:t>使用權的情況下，可能會因該範圍屆滿而取得</w:t>
      </w:r>
      <w:r w:rsidRPr="001A449E">
        <w:rPr>
          <w:rFonts w:eastAsia="PMingLiU" w:cs="Tahoma"/>
          <w:szCs w:val="18"/>
        </w:rPr>
        <w:t xml:space="preserve"> Core Infrastructure Server Suite Datacenter </w:t>
      </w:r>
      <w:r w:rsidRPr="001A449E">
        <w:rPr>
          <w:rFonts w:eastAsia="PMingLiU" w:cs="Tahoma"/>
          <w:szCs w:val="18"/>
        </w:rPr>
        <w:t>的軟體保證。</w:t>
      </w:r>
    </w:p>
    <w:p w:rsidR="00857EF7" w:rsidRPr="001A449E"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A449E"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1A449E" w:rsidRDefault="004D776B" w:rsidP="00026546">
            <w:pPr>
              <w:keepNext/>
              <w:tabs>
                <w:tab w:val="left" w:pos="3120"/>
                <w:tab w:val="center" w:pos="3591"/>
              </w:tabs>
              <w:spacing w:before="120" w:after="120" w:line="276" w:lineRule="auto"/>
              <w:jc w:val="center"/>
              <w:rPr>
                <w:rFonts w:eastAsia="PMingLiU" w:cs="Tahoma"/>
                <w:b/>
                <w:szCs w:val="18"/>
              </w:rPr>
            </w:pPr>
            <w:r w:rsidRPr="001A449E">
              <w:rPr>
                <w:rFonts w:eastAsia="PMingLiU" w:cs="Tahoma"/>
                <w:b/>
                <w:szCs w:val="18"/>
              </w:rPr>
              <w:t>表</w:t>
            </w:r>
            <w:r w:rsidRPr="001A449E">
              <w:rPr>
                <w:rFonts w:eastAsia="PMingLiU" w:cs="Tahoma"/>
                <w:b/>
                <w:szCs w:val="18"/>
              </w:rPr>
              <w:t xml:space="preserve"> C</w:t>
            </w:r>
          </w:p>
        </w:tc>
      </w:tr>
      <w:tr w:rsidR="004D776B" w:rsidRPr="001A449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1A449E" w:rsidRDefault="004D776B" w:rsidP="00026546">
            <w:pPr>
              <w:keepNext/>
              <w:tabs>
                <w:tab w:val="left" w:pos="3120"/>
                <w:tab w:val="center" w:pos="3591"/>
              </w:tabs>
              <w:spacing w:before="120" w:after="120" w:line="276" w:lineRule="auto"/>
              <w:jc w:val="center"/>
              <w:rPr>
                <w:rFonts w:eastAsia="PMingLiU" w:cs="Tahoma"/>
                <w:b/>
                <w:szCs w:val="18"/>
              </w:rPr>
            </w:pPr>
            <w:r w:rsidRPr="001A449E">
              <w:rPr>
                <w:rFonts w:eastAsia="PMingLiU" w:cs="Tahoma"/>
                <w:b/>
                <w:szCs w:val="18"/>
              </w:rPr>
              <w:t>Windows Server Datacenter</w:t>
            </w:r>
          </w:p>
        </w:tc>
      </w:tr>
      <w:tr w:rsidR="004D776B" w:rsidRPr="001A449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1A449E" w:rsidRDefault="004D776B" w:rsidP="00026546">
            <w:pPr>
              <w:keepNext/>
              <w:tabs>
                <w:tab w:val="left" w:pos="3120"/>
                <w:tab w:val="center" w:pos="3591"/>
              </w:tabs>
              <w:spacing w:before="120" w:after="120" w:line="276" w:lineRule="auto"/>
              <w:jc w:val="center"/>
              <w:rPr>
                <w:rFonts w:eastAsia="PMingLiU" w:cs="Tahoma"/>
                <w:b/>
                <w:szCs w:val="18"/>
              </w:rPr>
            </w:pPr>
            <w:r w:rsidRPr="001A449E">
              <w:rPr>
                <w:rFonts w:eastAsia="PMingLiU" w:cs="Tahoma"/>
                <w:b/>
                <w:szCs w:val="18"/>
              </w:rPr>
              <w:t>System Center Datacenter</w:t>
            </w:r>
          </w:p>
        </w:tc>
      </w:tr>
    </w:tbl>
    <w:p w:rsidR="00416294" w:rsidRPr="001A449E" w:rsidRDefault="00416294" w:rsidP="00416294">
      <w:pPr>
        <w:ind w:left="547"/>
        <w:rPr>
          <w:rFonts w:eastAsia="PMingLiU" w:cs="Tahoma"/>
        </w:rPr>
      </w:pPr>
    </w:p>
    <w:p w:rsidR="004D776B" w:rsidRPr="001A449E" w:rsidRDefault="004D776B" w:rsidP="001154B5">
      <w:pPr>
        <w:ind w:left="720"/>
        <w:rPr>
          <w:rFonts w:eastAsia="PMingLiU" w:cs="Tahoma"/>
          <w:lang w:eastAsia="zh-TW"/>
        </w:rPr>
      </w:pPr>
      <w:r w:rsidRPr="001A449E">
        <w:rPr>
          <w:rFonts w:eastAsia="PMingLiU" w:cs="Tahoma"/>
          <w:color w:val="000000"/>
          <w:szCs w:val="18"/>
        </w:rPr>
        <w:t>針對包含一項合格</w:t>
      </w:r>
      <w:r w:rsidRPr="001A449E">
        <w:rPr>
          <w:rFonts w:eastAsia="PMingLiU" w:cs="Tahoma"/>
          <w:color w:val="000000"/>
          <w:szCs w:val="18"/>
        </w:rPr>
        <w:t xml:space="preserve"> Windows Server Datacenter </w:t>
      </w:r>
      <w:r w:rsidRPr="001A449E">
        <w:rPr>
          <w:rFonts w:eastAsia="PMingLiU" w:cs="Tahoma"/>
          <w:color w:val="000000"/>
          <w:szCs w:val="18"/>
        </w:rPr>
        <w:t>使用權及一項合格</w:t>
      </w:r>
      <w:r w:rsidRPr="001A449E">
        <w:rPr>
          <w:rFonts w:eastAsia="PMingLiU" w:cs="Tahoma"/>
          <w:color w:val="000000"/>
          <w:szCs w:val="18"/>
        </w:rPr>
        <w:t xml:space="preserve"> System Center Datacenter </w:t>
      </w:r>
      <w:r w:rsidRPr="001A449E">
        <w:rPr>
          <w:rFonts w:eastAsia="PMingLiU" w:cs="Tahoma"/>
          <w:color w:val="000000"/>
          <w:szCs w:val="18"/>
        </w:rPr>
        <w:t>使用權的每個組合，客戶可以取得</w:t>
      </w:r>
      <w:r w:rsidRPr="001A449E">
        <w:rPr>
          <w:rFonts w:eastAsia="PMingLiU" w:cs="Tahoma"/>
          <w:color w:val="000000"/>
          <w:szCs w:val="18"/>
        </w:rPr>
        <w:t xml:space="preserve"> Core Infrastructure Server Suite Datacenter </w:t>
      </w:r>
      <w:r w:rsidRPr="001A449E">
        <w:rPr>
          <w:rFonts w:eastAsia="PMingLiU" w:cs="Tahoma"/>
          <w:color w:val="000000"/>
          <w:szCs w:val="18"/>
        </w:rPr>
        <w:t>的一項使用權之軟體保證。依本優惠方案授權及使用</w:t>
      </w:r>
      <w:r w:rsidRPr="001A449E">
        <w:rPr>
          <w:rFonts w:eastAsia="PMingLiU" w:cs="Tahoma"/>
          <w:color w:val="000000"/>
          <w:szCs w:val="18"/>
        </w:rPr>
        <w:t xml:space="preserve"> Core Infrastructure Server Suite Datacenter </w:t>
      </w:r>
      <w:r w:rsidRPr="001A449E">
        <w:rPr>
          <w:rFonts w:eastAsia="PMingLiU" w:cs="Tahoma"/>
          <w:color w:val="000000"/>
          <w:szCs w:val="18"/>
        </w:rPr>
        <w:t>的客戶，便無法再依其合格的使用權使用軟體。</w:t>
      </w:r>
      <w:r w:rsidRPr="001A449E">
        <w:rPr>
          <w:rFonts w:eastAsia="PMingLiU" w:cs="Tahoma"/>
          <w:color w:val="000000"/>
          <w:szCs w:val="18"/>
          <w:lang w:eastAsia="zh-TW"/>
        </w:rPr>
        <w:t>依訂閱合約取得之使用權及軟體保證沒有資格取得此優惠方案。</w:t>
      </w:r>
    </w:p>
    <w:p w:rsidR="00973A93" w:rsidRDefault="00973A93" w:rsidP="0050116B">
      <w:pPr>
        <w:ind w:left="540"/>
        <w:rPr>
          <w:rFonts w:eastAsia="PMingLiU" w:cs="Tahoma"/>
          <w:lang w:eastAsia="zh-TW"/>
        </w:rPr>
      </w:pPr>
    </w:p>
    <w:p w:rsidR="009E6ECA" w:rsidRDefault="009E6ECA" w:rsidP="0050116B">
      <w:pPr>
        <w:ind w:left="540"/>
        <w:rPr>
          <w:rFonts w:eastAsia="PMingLiU" w:cs="Tahoma"/>
          <w:lang w:eastAsia="zh-TW"/>
        </w:rPr>
      </w:pPr>
    </w:p>
    <w:p w:rsidR="009E6ECA" w:rsidRDefault="009E6ECA" w:rsidP="0050116B">
      <w:pPr>
        <w:ind w:left="540"/>
        <w:rPr>
          <w:rFonts w:eastAsia="PMingLiU" w:cs="Tahoma"/>
          <w:lang w:eastAsia="zh-TW"/>
        </w:rPr>
      </w:pPr>
    </w:p>
    <w:p w:rsidR="009E6ECA" w:rsidRPr="001A449E" w:rsidRDefault="009E6ECA" w:rsidP="0050116B">
      <w:pPr>
        <w:ind w:left="540"/>
        <w:rPr>
          <w:rFonts w:eastAsia="PMingLiU" w:cs="Tahoma"/>
          <w:lang w:eastAsia="zh-TW"/>
        </w:rPr>
      </w:pPr>
    </w:p>
    <w:p w:rsidR="004D776B" w:rsidRPr="001A449E" w:rsidRDefault="004D776B" w:rsidP="00857EF7">
      <w:pPr>
        <w:spacing w:after="60"/>
        <w:ind w:left="720"/>
        <w:rPr>
          <w:rFonts w:eastAsia="PMingLiU" w:cs="Tahoma"/>
        </w:rPr>
      </w:pPr>
      <w:r w:rsidRPr="001A449E">
        <w:rPr>
          <w:rFonts w:eastAsia="PMingLiU" w:cs="Tahoma"/>
          <w:b/>
          <w:szCs w:val="18"/>
        </w:rPr>
        <w:t>從</w:t>
      </w:r>
      <w:r w:rsidRPr="001A449E">
        <w:rPr>
          <w:rFonts w:eastAsia="PMingLiU" w:cs="Tahoma"/>
          <w:b/>
          <w:szCs w:val="18"/>
        </w:rPr>
        <w:t xml:space="preserve"> Windows Server Datacenter </w:t>
      </w:r>
      <w:r w:rsidRPr="001A449E">
        <w:rPr>
          <w:rFonts w:eastAsia="PMingLiU" w:cs="Tahoma"/>
          <w:b/>
          <w:szCs w:val="18"/>
        </w:rPr>
        <w:t>或</w:t>
      </w:r>
      <w:r w:rsidRPr="001A449E">
        <w:rPr>
          <w:rFonts w:eastAsia="PMingLiU" w:cs="Tahoma"/>
          <w:b/>
          <w:szCs w:val="18"/>
        </w:rPr>
        <w:t xml:space="preserve"> System Center Datacenter </w:t>
      </w:r>
      <w:r w:rsidRPr="001A449E">
        <w:rPr>
          <w:rFonts w:eastAsia="PMingLiU" w:cs="Tahoma"/>
          <w:b/>
          <w:szCs w:val="18"/>
        </w:rPr>
        <w:t>升級至</w:t>
      </w:r>
      <w:r w:rsidRPr="001A449E">
        <w:rPr>
          <w:rFonts w:eastAsia="PMingLiU" w:cs="Tahoma"/>
          <w:b/>
          <w:szCs w:val="18"/>
        </w:rPr>
        <w:t xml:space="preserve"> Core Infrastructure Server Suite Datacenter</w:t>
      </w:r>
    </w:p>
    <w:p w:rsidR="004D776B" w:rsidRPr="001A449E" w:rsidRDefault="004D776B" w:rsidP="00857EF7">
      <w:pPr>
        <w:ind w:left="720"/>
        <w:rPr>
          <w:rFonts w:eastAsia="PMingLiU" w:cs="Tahoma"/>
        </w:rPr>
      </w:pPr>
      <w:r w:rsidRPr="001A449E">
        <w:rPr>
          <w:rFonts w:eastAsia="PMingLiU" w:cs="Tahoma"/>
          <w:szCs w:val="18"/>
        </w:rPr>
        <w:t>客戶可以藉由取得</w:t>
      </w:r>
      <w:r w:rsidRPr="001A449E">
        <w:rPr>
          <w:rFonts w:eastAsia="PMingLiU" w:cs="Tahoma"/>
          <w:szCs w:val="18"/>
        </w:rPr>
        <w:t xml:space="preserve"> Core Infrastructure Server Suite Datacenter </w:t>
      </w:r>
      <w:r w:rsidRPr="001A449E">
        <w:rPr>
          <w:rFonts w:eastAsia="PMingLiU" w:cs="Tahoma"/>
          <w:szCs w:val="18"/>
        </w:rPr>
        <w:t>之適當升級使用權，從</w:t>
      </w:r>
      <w:r w:rsidRPr="001A449E">
        <w:rPr>
          <w:rFonts w:eastAsia="PMingLiU" w:cs="Tahoma"/>
          <w:szCs w:val="18"/>
        </w:rPr>
        <w:t xml:space="preserve"> Windows Server Datacenter </w:t>
      </w:r>
      <w:r w:rsidRPr="001A449E">
        <w:rPr>
          <w:rFonts w:eastAsia="PMingLiU" w:cs="Tahoma"/>
          <w:szCs w:val="18"/>
        </w:rPr>
        <w:t>或</w:t>
      </w:r>
      <w:r w:rsidRPr="001A449E">
        <w:rPr>
          <w:rFonts w:eastAsia="PMingLiU" w:cs="Tahoma"/>
          <w:szCs w:val="18"/>
        </w:rPr>
        <w:t xml:space="preserve"> System Center Datacenter </w:t>
      </w:r>
      <w:r w:rsidRPr="001A449E">
        <w:rPr>
          <w:rFonts w:eastAsia="PMingLiU" w:cs="Tahoma"/>
          <w:szCs w:val="18"/>
        </w:rPr>
        <w:t>升級至</w:t>
      </w:r>
      <w:r w:rsidRPr="001A449E">
        <w:rPr>
          <w:rFonts w:eastAsia="PMingLiU" w:cs="Tahoma"/>
          <w:szCs w:val="18"/>
        </w:rPr>
        <w:t xml:space="preserve"> Core Infrastructure Server Suite Datacenter</w:t>
      </w:r>
      <w:r w:rsidRPr="001A449E">
        <w:rPr>
          <w:rFonts w:eastAsia="PMingLiU" w:cs="Tahoma"/>
          <w:szCs w:val="18"/>
        </w:rPr>
        <w:t>。客戶必須針對他們的</w:t>
      </w:r>
      <w:r w:rsidRPr="001A449E">
        <w:rPr>
          <w:rFonts w:eastAsia="PMingLiU" w:cs="Tahoma"/>
          <w:szCs w:val="18"/>
        </w:rPr>
        <w:t xml:space="preserve"> Windows Server Datacenter </w:t>
      </w:r>
      <w:r w:rsidRPr="001A449E">
        <w:rPr>
          <w:rFonts w:eastAsia="PMingLiU" w:cs="Tahoma"/>
          <w:szCs w:val="18"/>
        </w:rPr>
        <w:t>或</w:t>
      </w:r>
      <w:r w:rsidRPr="001A449E">
        <w:rPr>
          <w:rFonts w:eastAsia="PMingLiU" w:cs="Tahoma"/>
          <w:szCs w:val="18"/>
        </w:rPr>
        <w:t xml:space="preserve"> System Center Datacenter </w:t>
      </w:r>
      <w:r w:rsidRPr="001A449E">
        <w:rPr>
          <w:rFonts w:eastAsia="PMingLiU" w:cs="Tahoma"/>
          <w:szCs w:val="18"/>
        </w:rPr>
        <w:t>使用權具備有效的軟體保證，才能取得此等升級使用權。</w:t>
      </w:r>
    </w:p>
    <w:p w:rsidR="00857EF7" w:rsidRPr="001A449E" w:rsidRDefault="00857EF7" w:rsidP="00857EF7">
      <w:pPr>
        <w:ind w:left="720"/>
        <w:rPr>
          <w:rFonts w:eastAsia="PMingLiU" w:cs="Tahoma"/>
        </w:rPr>
      </w:pPr>
    </w:p>
    <w:p w:rsidR="004D776B" w:rsidRPr="001A449E" w:rsidRDefault="004D776B" w:rsidP="00857EF7">
      <w:pPr>
        <w:ind w:left="720"/>
        <w:rPr>
          <w:rFonts w:eastAsia="PMingLiU" w:cs="Tahoma"/>
        </w:rPr>
      </w:pPr>
      <w:r w:rsidRPr="001A449E">
        <w:rPr>
          <w:rFonts w:eastAsia="PMingLiU" w:cs="Tahoma"/>
          <w:szCs w:val="18"/>
        </w:rPr>
        <w:t>針對客戶已擁有之</w:t>
      </w:r>
      <w:r w:rsidRPr="001A449E">
        <w:rPr>
          <w:rFonts w:eastAsia="PMingLiU" w:cs="Tahoma"/>
          <w:szCs w:val="18"/>
        </w:rPr>
        <w:t xml:space="preserve"> Windows Server Datacenter </w:t>
      </w:r>
      <w:r w:rsidRPr="001A449E">
        <w:rPr>
          <w:rFonts w:eastAsia="PMingLiU" w:cs="Tahoma"/>
          <w:szCs w:val="18"/>
        </w:rPr>
        <w:t>的每項合格使用權，客戶至多可以取得</w:t>
      </w:r>
      <w:r w:rsidRPr="001A449E">
        <w:rPr>
          <w:rFonts w:eastAsia="PMingLiU" w:cs="Tahoma"/>
          <w:szCs w:val="18"/>
        </w:rPr>
        <w:t xml:space="preserve"> Core Infrastructure Server Suite Datacenter </w:t>
      </w:r>
      <w:r w:rsidRPr="001A449E">
        <w:rPr>
          <w:rFonts w:eastAsia="PMingLiU" w:cs="Tahoma"/>
          <w:szCs w:val="18"/>
        </w:rPr>
        <w:t>的一項升級使用權。</w:t>
      </w:r>
    </w:p>
    <w:p w:rsidR="00857EF7" w:rsidRPr="001A449E" w:rsidRDefault="00857EF7" w:rsidP="00857EF7">
      <w:pPr>
        <w:ind w:left="720"/>
        <w:rPr>
          <w:rFonts w:eastAsia="PMingLiU" w:cs="Tahoma"/>
        </w:rPr>
      </w:pPr>
    </w:p>
    <w:p w:rsidR="004D776B" w:rsidRPr="001A449E" w:rsidRDefault="004D776B" w:rsidP="00857EF7">
      <w:pPr>
        <w:ind w:left="720"/>
        <w:rPr>
          <w:rFonts w:eastAsia="PMingLiU" w:cs="Tahoma"/>
        </w:rPr>
      </w:pPr>
      <w:r w:rsidRPr="001A449E">
        <w:rPr>
          <w:rFonts w:eastAsia="PMingLiU" w:cs="Tahoma"/>
          <w:szCs w:val="18"/>
        </w:rPr>
        <w:t>針對客戶已擁有之</w:t>
      </w:r>
      <w:r w:rsidRPr="001A449E">
        <w:rPr>
          <w:rFonts w:eastAsia="PMingLiU" w:cs="Tahoma"/>
          <w:szCs w:val="18"/>
        </w:rPr>
        <w:t xml:space="preserve"> Systems Center Datacenter </w:t>
      </w:r>
      <w:r w:rsidRPr="001A449E">
        <w:rPr>
          <w:rFonts w:eastAsia="PMingLiU" w:cs="Tahoma"/>
          <w:szCs w:val="18"/>
        </w:rPr>
        <w:t>的每項合格使用權，客戶至多可以取得</w:t>
      </w:r>
      <w:r w:rsidRPr="001A449E">
        <w:rPr>
          <w:rFonts w:eastAsia="PMingLiU" w:cs="Tahoma"/>
          <w:szCs w:val="18"/>
        </w:rPr>
        <w:t xml:space="preserve"> Core Infrastructure Server Suite Datacenter </w:t>
      </w:r>
      <w:r w:rsidRPr="001A449E">
        <w:rPr>
          <w:rFonts w:eastAsia="PMingLiU" w:cs="Tahoma"/>
          <w:szCs w:val="18"/>
        </w:rPr>
        <w:t>的一項升級使用權。</w:t>
      </w:r>
    </w:p>
    <w:p w:rsidR="00857EF7" w:rsidRPr="001A449E" w:rsidRDefault="00857EF7" w:rsidP="00857EF7">
      <w:pPr>
        <w:ind w:left="720"/>
        <w:rPr>
          <w:rFonts w:eastAsia="PMingLiU" w:cs="Tahoma"/>
        </w:rPr>
      </w:pPr>
    </w:p>
    <w:p w:rsidR="004D776B" w:rsidRPr="001A449E" w:rsidRDefault="004D776B" w:rsidP="00857EF7">
      <w:pPr>
        <w:ind w:left="720"/>
        <w:rPr>
          <w:rFonts w:eastAsia="PMingLiU" w:cs="Tahoma"/>
        </w:rPr>
      </w:pPr>
      <w:r w:rsidRPr="001A449E">
        <w:rPr>
          <w:rFonts w:eastAsia="PMingLiU" w:cs="Tahoma"/>
          <w:szCs w:val="18"/>
        </w:rPr>
        <w:t>客戶依據</w:t>
      </w:r>
      <w:r w:rsidRPr="001A449E">
        <w:rPr>
          <w:rFonts w:eastAsia="PMingLiU" w:cs="Tahoma"/>
          <w:szCs w:val="18"/>
        </w:rPr>
        <w:t xml:space="preserve"> Core Infrastructure Server Suite Datacenter </w:t>
      </w:r>
      <w:r w:rsidRPr="001A449E">
        <w:rPr>
          <w:rFonts w:eastAsia="PMingLiU" w:cs="Tahoma"/>
          <w:szCs w:val="18"/>
        </w:rPr>
        <w:t>使用權而使用軟體的權利，其取得條件為客戶需針對合格產品使用權完成任何其餘的付款義務。客戶的</w:t>
      </w:r>
      <w:r w:rsidRPr="001A449E">
        <w:rPr>
          <w:rFonts w:eastAsia="PMingLiU" w:cs="Tahoma"/>
          <w:szCs w:val="18"/>
        </w:rPr>
        <w:t xml:space="preserve"> Core Infrastructure Server Suite Datacenter </w:t>
      </w:r>
      <w:r w:rsidRPr="001A449E">
        <w:rPr>
          <w:rFonts w:eastAsia="PMingLiU" w:cs="Tahoma"/>
          <w:szCs w:val="18"/>
        </w:rPr>
        <w:t>使用權會取代基本的合格產品使用權。</w:t>
      </w:r>
    </w:p>
    <w:p w:rsidR="00857EF7" w:rsidRPr="001A449E"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A449E" w:rsidTr="00C066F9">
        <w:trPr>
          <w:tblHeader/>
        </w:trPr>
        <w:tc>
          <w:tcPr>
            <w:tcW w:w="3870" w:type="dxa"/>
            <w:shd w:val="clear" w:color="auto" w:fill="FABF8F"/>
            <w:tcMar>
              <w:top w:w="0" w:type="dxa"/>
              <w:left w:w="108" w:type="dxa"/>
              <w:bottom w:w="0" w:type="dxa"/>
              <w:right w:w="108" w:type="dxa"/>
            </w:tcMar>
            <w:vAlign w:val="center"/>
            <w:hideMark/>
          </w:tcPr>
          <w:p w:rsidR="004D776B" w:rsidRPr="001A449E" w:rsidRDefault="004D776B" w:rsidP="007E466C">
            <w:pPr>
              <w:spacing w:before="120" w:after="120" w:line="276" w:lineRule="auto"/>
              <w:jc w:val="center"/>
              <w:rPr>
                <w:rFonts w:eastAsia="PMingLiU" w:cs="Tahoma"/>
                <w:b/>
                <w:szCs w:val="18"/>
              </w:rPr>
            </w:pPr>
            <w:r w:rsidRPr="001A449E">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rsidR="004D776B" w:rsidRPr="001A449E" w:rsidRDefault="004D776B" w:rsidP="007E466C">
            <w:pPr>
              <w:spacing w:before="120" w:after="120" w:line="276" w:lineRule="auto"/>
              <w:jc w:val="center"/>
              <w:rPr>
                <w:rFonts w:eastAsia="PMingLiU" w:cs="Tahoma"/>
                <w:b/>
                <w:szCs w:val="18"/>
              </w:rPr>
            </w:pPr>
            <w:r w:rsidRPr="001A449E">
              <w:rPr>
                <w:rFonts w:eastAsia="PMingLiU" w:cs="Tahoma"/>
                <w:b/>
                <w:szCs w:val="18"/>
              </w:rPr>
              <w:t>升級目標</w:t>
            </w:r>
          </w:p>
        </w:tc>
      </w:tr>
      <w:tr w:rsidR="004D776B" w:rsidRPr="001A449E" w:rsidTr="001051D1">
        <w:tc>
          <w:tcPr>
            <w:tcW w:w="3870" w:type="dxa"/>
            <w:tcMar>
              <w:top w:w="0" w:type="dxa"/>
              <w:left w:w="108" w:type="dxa"/>
              <w:bottom w:w="0" w:type="dxa"/>
              <w:right w:w="108" w:type="dxa"/>
            </w:tcMar>
            <w:hideMark/>
          </w:tcPr>
          <w:p w:rsidR="004D776B" w:rsidRPr="001A449E" w:rsidRDefault="004D776B" w:rsidP="007E466C">
            <w:pPr>
              <w:spacing w:before="120" w:after="120" w:line="276" w:lineRule="auto"/>
              <w:rPr>
                <w:rFonts w:eastAsia="PMingLiU" w:cs="Tahoma"/>
                <w:szCs w:val="18"/>
              </w:rPr>
            </w:pPr>
            <w:r w:rsidRPr="001A449E">
              <w:rPr>
                <w:rFonts w:eastAsia="PMingLiU" w:cs="Tahoma"/>
                <w:szCs w:val="18"/>
              </w:rPr>
              <w:t>Windows Server Datacenter</w:t>
            </w:r>
          </w:p>
        </w:tc>
        <w:tc>
          <w:tcPr>
            <w:tcW w:w="3870" w:type="dxa"/>
            <w:tcMar>
              <w:top w:w="0" w:type="dxa"/>
              <w:left w:w="108" w:type="dxa"/>
              <w:bottom w:w="0" w:type="dxa"/>
              <w:right w:w="108" w:type="dxa"/>
            </w:tcMar>
            <w:hideMark/>
          </w:tcPr>
          <w:p w:rsidR="004D776B" w:rsidRPr="001A449E" w:rsidRDefault="004D776B" w:rsidP="007E466C">
            <w:pPr>
              <w:spacing w:before="120" w:after="120" w:line="276" w:lineRule="auto"/>
              <w:rPr>
                <w:rFonts w:eastAsia="PMingLiU" w:cs="Tahoma"/>
                <w:szCs w:val="18"/>
                <w:lang w:val="fr-FR"/>
              </w:rPr>
            </w:pPr>
            <w:r w:rsidRPr="001A449E">
              <w:rPr>
                <w:rFonts w:eastAsia="PMingLiU" w:cs="Tahoma"/>
                <w:szCs w:val="18"/>
              </w:rPr>
              <w:t>Core Infrastructure Server Suite Datacenter</w:t>
            </w:r>
          </w:p>
        </w:tc>
      </w:tr>
      <w:tr w:rsidR="004D776B" w:rsidRPr="001A449E" w:rsidTr="001051D1">
        <w:tc>
          <w:tcPr>
            <w:tcW w:w="3870" w:type="dxa"/>
            <w:tcMar>
              <w:top w:w="0" w:type="dxa"/>
              <w:left w:w="108" w:type="dxa"/>
              <w:bottom w:w="0" w:type="dxa"/>
              <w:right w:w="108" w:type="dxa"/>
            </w:tcMar>
          </w:tcPr>
          <w:p w:rsidR="004D776B" w:rsidRPr="001A449E" w:rsidRDefault="004D776B" w:rsidP="007E466C">
            <w:pPr>
              <w:spacing w:before="120" w:after="120" w:line="276" w:lineRule="auto"/>
              <w:rPr>
                <w:rFonts w:eastAsia="PMingLiU" w:cs="Tahoma"/>
                <w:szCs w:val="18"/>
              </w:rPr>
            </w:pPr>
            <w:r w:rsidRPr="001A449E">
              <w:rPr>
                <w:rFonts w:eastAsia="PMingLiU" w:cs="Tahoma"/>
                <w:szCs w:val="18"/>
              </w:rPr>
              <w:t>System Center Datacenter</w:t>
            </w:r>
          </w:p>
        </w:tc>
        <w:tc>
          <w:tcPr>
            <w:tcW w:w="3870" w:type="dxa"/>
            <w:tcMar>
              <w:top w:w="0" w:type="dxa"/>
              <w:left w:w="108" w:type="dxa"/>
              <w:bottom w:w="0" w:type="dxa"/>
              <w:right w:w="108" w:type="dxa"/>
            </w:tcMar>
          </w:tcPr>
          <w:p w:rsidR="004D776B" w:rsidRPr="001A449E" w:rsidRDefault="004D776B" w:rsidP="007E466C">
            <w:pPr>
              <w:spacing w:before="120" w:after="120" w:line="276" w:lineRule="auto"/>
              <w:rPr>
                <w:rFonts w:eastAsia="PMingLiU" w:cs="Tahoma"/>
                <w:szCs w:val="18"/>
                <w:lang w:val="fr-FR"/>
              </w:rPr>
            </w:pPr>
            <w:r w:rsidRPr="001A449E">
              <w:rPr>
                <w:rFonts w:eastAsia="PMingLiU" w:cs="Tahoma"/>
                <w:szCs w:val="18"/>
              </w:rPr>
              <w:t>Core Infrastructure Server Suite Datacenter</w:t>
            </w:r>
          </w:p>
        </w:tc>
      </w:tr>
    </w:tbl>
    <w:p w:rsidR="00BC62D4" w:rsidRPr="001A449E" w:rsidRDefault="00BC62D4" w:rsidP="00857EF7">
      <w:pPr>
        <w:ind w:left="907"/>
        <w:rPr>
          <w:rFonts w:eastAsia="PMingLiU" w:cs="Tahoma"/>
        </w:rPr>
      </w:pPr>
      <w:bookmarkStart w:id="1176" w:name="Srv_38DynCRMWorkProEnt"/>
    </w:p>
    <w:p w:rsidR="00E03856" w:rsidRPr="001A449E" w:rsidRDefault="00E03856" w:rsidP="00857EF7">
      <w:pPr>
        <w:ind w:left="907"/>
        <w:rPr>
          <w:rFonts w:eastAsia="PMingLiU" w:cs="Tahoma"/>
        </w:rPr>
      </w:pPr>
    </w:p>
    <w:p w:rsidR="00F66FB0" w:rsidRPr="001A449E" w:rsidRDefault="00A560B6" w:rsidP="007B35CE">
      <w:pPr>
        <w:pStyle w:val="Heading2"/>
        <w:keepNext/>
        <w:ind w:left="0"/>
        <w:rPr>
          <w:rFonts w:ascii="Tahoma" w:eastAsia="PMingLiU" w:hAnsi="Tahoma" w:cs="Tahoma"/>
        </w:rPr>
      </w:pPr>
      <w:bookmarkStart w:id="1177" w:name="_44_Duet_Enterprise"/>
      <w:bookmarkStart w:id="1178" w:name="_Toc363720656"/>
      <w:bookmarkStart w:id="1179" w:name="Srv_38DynamicsCRMOnline"/>
      <w:bookmarkStart w:id="1180" w:name="Srv_37DynamicsCRMOnline"/>
      <w:bookmarkStart w:id="1181" w:name="Srv_37EntCALSuite"/>
      <w:bookmarkEnd w:id="1163"/>
      <w:bookmarkEnd w:id="1176"/>
      <w:bookmarkEnd w:id="1177"/>
      <w:r w:rsidRPr="001A449E">
        <w:rPr>
          <w:rFonts w:ascii="Tahoma" w:eastAsia="PMingLiU" w:hAnsi="Tahoma" w:cs="Tahoma"/>
          <w:caps/>
          <w:color w:val="FA6500"/>
          <w:sz w:val="22"/>
          <w:szCs w:val="22"/>
          <w:vertAlign w:val="superscript"/>
        </w:rPr>
        <w:t>45</w:t>
      </w:r>
      <w:r w:rsidRPr="009E6ECA">
        <w:rPr>
          <w:rFonts w:ascii="Tahoma" w:eastAsia="PMingLiU" w:hAnsi="Tahoma" w:cs="Tahoma"/>
          <w:caps/>
          <w:color w:val="FA6500"/>
          <w:sz w:val="22"/>
          <w:szCs w:val="22"/>
        </w:rPr>
        <w:t xml:space="preserve"> </w:t>
      </w:r>
      <w:r w:rsidRPr="001A449E">
        <w:rPr>
          <w:rFonts w:ascii="Tahoma" w:eastAsia="PMingLiU" w:hAnsi="Tahoma" w:cs="Tahoma"/>
          <w:color w:val="FA6500"/>
          <w:sz w:val="22"/>
          <w:szCs w:val="22"/>
        </w:rPr>
        <w:t>Duet Enterprise 2.0</w:t>
      </w:r>
      <w:bookmarkEnd w:id="1178"/>
    </w:p>
    <w:p w:rsidR="00F66FB0" w:rsidRPr="001A449E" w:rsidRDefault="00DB31A7" w:rsidP="007B35CE">
      <w:pPr>
        <w:keepNext/>
        <w:ind w:left="720"/>
        <w:rPr>
          <w:rFonts w:eastAsia="PMingLiU" w:cs="Tahoma"/>
        </w:rPr>
      </w:pPr>
      <w:r w:rsidRPr="001A449E">
        <w:rPr>
          <w:rFonts w:eastAsia="PMingLiU" w:cs="Tahoma"/>
        </w:rPr>
        <w:t xml:space="preserve"> </w:t>
      </w:r>
    </w:p>
    <w:p w:rsidR="00F66FB0" w:rsidRPr="001A449E" w:rsidRDefault="00F66FB0" w:rsidP="009E6ECA">
      <w:pPr>
        <w:ind w:left="720"/>
        <w:rPr>
          <w:rFonts w:eastAsia="PMingLiU" w:cs="Tahoma"/>
        </w:rPr>
      </w:pPr>
      <w:r w:rsidRPr="001A449E">
        <w:rPr>
          <w:rFonts w:eastAsia="PMingLiU" w:cs="Tahoma"/>
          <w:color w:val="000000"/>
        </w:rPr>
        <w:t xml:space="preserve">Duet Enterprise 2.0 </w:t>
      </w:r>
      <w:r w:rsidRPr="001A449E">
        <w:rPr>
          <w:rFonts w:eastAsia="PMingLiU" w:cs="Tahoma"/>
          <w:color w:val="000000"/>
        </w:rPr>
        <w:t>是</w:t>
      </w:r>
      <w:r w:rsidRPr="001A449E">
        <w:rPr>
          <w:rFonts w:eastAsia="PMingLiU" w:cs="Tahoma"/>
          <w:color w:val="000000"/>
        </w:rPr>
        <w:t xml:space="preserve"> Duet Enterprise for Microsoft SharePoint and SAP 1.0 </w:t>
      </w:r>
      <w:r w:rsidRPr="001A449E">
        <w:rPr>
          <w:rFonts w:eastAsia="PMingLiU" w:cs="Tahoma"/>
          <w:color w:val="000000"/>
        </w:rPr>
        <w:t>的最新版。於</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11 </w:t>
      </w:r>
      <w:r w:rsidRPr="001A449E">
        <w:rPr>
          <w:rFonts w:eastAsia="PMingLiU" w:cs="Tahoma"/>
          <w:color w:val="000000"/>
        </w:rPr>
        <w:t>月</w:t>
      </w:r>
      <w:r w:rsidRPr="001A449E">
        <w:rPr>
          <w:rFonts w:eastAsia="PMingLiU" w:cs="Tahoma"/>
          <w:color w:val="000000"/>
        </w:rPr>
        <w:t xml:space="preserve"> 30</w:t>
      </w:r>
      <w:r w:rsidR="009E6ECA">
        <w:rPr>
          <w:rFonts w:eastAsia="PMingLiU" w:cs="Tahoma"/>
          <w:color w:val="000000"/>
        </w:rPr>
        <w:t> </w:t>
      </w:r>
      <w:r w:rsidRPr="001A449E">
        <w:rPr>
          <w:rFonts w:eastAsia="PMingLiU" w:cs="Tahoma"/>
          <w:color w:val="000000"/>
        </w:rPr>
        <w:t>日當日具備</w:t>
      </w:r>
      <w:r w:rsidRPr="001A449E">
        <w:rPr>
          <w:rFonts w:eastAsia="PMingLiU" w:cs="Tahoma"/>
          <w:color w:val="000000"/>
        </w:rPr>
        <w:t xml:space="preserve"> Duet Enterprise for SharePoint and SAP 1.0 </w:t>
      </w:r>
      <w:r w:rsidRPr="001A449E">
        <w:rPr>
          <w:rFonts w:eastAsia="PMingLiU" w:cs="Tahoma"/>
          <w:color w:val="000000"/>
        </w:rPr>
        <w:t>之有效軟體保證的客戶，得升級為</w:t>
      </w:r>
      <w:r w:rsidRPr="001A449E">
        <w:rPr>
          <w:rFonts w:eastAsia="PMingLiU" w:cs="Tahoma"/>
          <w:color w:val="000000"/>
        </w:rPr>
        <w:t xml:space="preserve"> Duet Enterprise 2.0</w:t>
      </w:r>
      <w:r w:rsidRPr="001A449E">
        <w:rPr>
          <w:rFonts w:eastAsia="PMingLiU" w:cs="Tahoma"/>
          <w:color w:val="000000"/>
        </w:rPr>
        <w:t>，並使用它來替代其</w:t>
      </w:r>
      <w:r w:rsidRPr="001A449E">
        <w:rPr>
          <w:rFonts w:eastAsia="PMingLiU" w:cs="Tahoma"/>
          <w:color w:val="000000"/>
        </w:rPr>
        <w:t xml:space="preserve"> Duet Enterprise for SharePoint and SAP 1.0 </w:t>
      </w:r>
      <w:r w:rsidRPr="001A449E">
        <w:rPr>
          <w:rFonts w:eastAsia="PMingLiU" w:cs="Tahoma"/>
          <w:color w:val="000000"/>
        </w:rPr>
        <w:t>的對應授權拷貝。</w:t>
      </w:r>
    </w:p>
    <w:p w:rsidR="00F66FB0" w:rsidRPr="001A449E" w:rsidRDefault="00DB31A7" w:rsidP="00F66FB0">
      <w:pPr>
        <w:rPr>
          <w:rFonts w:eastAsia="PMingLiU" w:cs="Tahoma"/>
        </w:rPr>
      </w:pPr>
      <w:r w:rsidRPr="001A449E">
        <w:rPr>
          <w:rFonts w:eastAsia="PMingLiU" w:cs="Tahoma"/>
          <w:color w:val="000000"/>
        </w:rPr>
        <w:t xml:space="preserve"> </w:t>
      </w:r>
    </w:p>
    <w:p w:rsidR="00F66FB0" w:rsidRPr="001A449E" w:rsidRDefault="00F66FB0" w:rsidP="00F66FB0">
      <w:pPr>
        <w:ind w:left="720"/>
        <w:rPr>
          <w:rFonts w:eastAsia="PMingLiU" w:cs="Tahoma"/>
        </w:rPr>
      </w:pPr>
      <w:r w:rsidRPr="001A449E">
        <w:rPr>
          <w:rFonts w:eastAsia="PMingLiU" w:cs="Tahoma"/>
          <w:color w:val="000000"/>
          <w:u w:val="single"/>
        </w:rPr>
        <w:t>取得</w:t>
      </w:r>
      <w:r w:rsidRPr="001A449E">
        <w:rPr>
          <w:rFonts w:eastAsia="PMingLiU" w:cs="Tahoma"/>
          <w:color w:val="000000"/>
          <w:u w:val="single"/>
        </w:rPr>
        <w:t xml:space="preserve"> Duet Enterprise 2.0</w:t>
      </w:r>
    </w:p>
    <w:p w:rsidR="00F66FB0" w:rsidRPr="001A449E" w:rsidRDefault="00F66FB0" w:rsidP="00F66FB0">
      <w:pPr>
        <w:ind w:left="720"/>
        <w:rPr>
          <w:rFonts w:eastAsia="PMingLiU" w:cs="Tahoma"/>
        </w:rPr>
      </w:pPr>
      <w:r w:rsidRPr="001A449E">
        <w:rPr>
          <w:rFonts w:eastAsia="PMingLiU" w:cs="Tahoma"/>
          <w:color w:val="000000"/>
        </w:rPr>
        <w:t xml:space="preserve">Duet Enterprise 2.0 </w:t>
      </w:r>
      <w:r w:rsidRPr="001A449E">
        <w:rPr>
          <w:rFonts w:eastAsia="PMingLiU" w:cs="Tahoma"/>
          <w:color w:val="000000"/>
        </w:rPr>
        <w:t>將無法在大量授權服務中心內取得。有權使用</w:t>
      </w:r>
      <w:r w:rsidRPr="001A449E">
        <w:rPr>
          <w:rFonts w:eastAsia="PMingLiU" w:cs="Tahoma"/>
          <w:color w:val="000000"/>
        </w:rPr>
        <w:t xml:space="preserve"> Duet Enterprise 2.0 </w:t>
      </w:r>
      <w:r w:rsidRPr="001A449E">
        <w:rPr>
          <w:rFonts w:eastAsia="PMingLiU" w:cs="Tahoma"/>
          <w:color w:val="000000"/>
        </w:rPr>
        <w:t>的現有客戶將收到個別的通知，說明如何從</w:t>
      </w:r>
      <w:r w:rsidRPr="001A449E">
        <w:rPr>
          <w:rFonts w:eastAsia="PMingLiU" w:cs="Tahoma"/>
          <w:color w:val="000000"/>
        </w:rPr>
        <w:t xml:space="preserve"> Microsoft Connect </w:t>
      </w:r>
      <w:r w:rsidRPr="001A449E">
        <w:rPr>
          <w:rFonts w:eastAsia="PMingLiU" w:cs="Tahoma"/>
          <w:color w:val="000000"/>
        </w:rPr>
        <w:t>取得軟體。</w:t>
      </w:r>
    </w:p>
    <w:p w:rsidR="00857EF7" w:rsidRPr="001A449E" w:rsidRDefault="00857EF7" w:rsidP="00857EF7">
      <w:pPr>
        <w:rPr>
          <w:rFonts w:eastAsia="PMingLiU" w:cs="Tahoma"/>
        </w:rPr>
      </w:pPr>
    </w:p>
    <w:p w:rsidR="00857EF7" w:rsidRPr="001A449E" w:rsidRDefault="00857EF7" w:rsidP="00857EF7">
      <w:pPr>
        <w:rPr>
          <w:rFonts w:eastAsia="PMingLiU" w:cs="Tahoma"/>
        </w:rPr>
      </w:pPr>
    </w:p>
    <w:p w:rsidR="00652B0A" w:rsidRPr="001A449E" w:rsidRDefault="00A560B6" w:rsidP="00652B0A">
      <w:pPr>
        <w:pStyle w:val="Heading3"/>
        <w:rPr>
          <w:rFonts w:ascii="Tahoma" w:eastAsia="PMingLiU" w:hAnsi="Tahoma" w:cs="Tahoma"/>
        </w:rPr>
      </w:pPr>
      <w:bookmarkStart w:id="1182" w:name="_40_Dynamics_CRM"/>
      <w:bookmarkStart w:id="1183" w:name="_40_39_Dynamics"/>
      <w:bookmarkStart w:id="1184" w:name="_4240_Dynamics_CRM"/>
      <w:bookmarkStart w:id="1185" w:name="_45_Microsoft_Dynamics"/>
      <w:bookmarkStart w:id="1186" w:name="_Toc336338300"/>
      <w:bookmarkStart w:id="1187" w:name="_Toc363720657"/>
      <w:bookmarkEnd w:id="1182"/>
      <w:bookmarkEnd w:id="1183"/>
      <w:bookmarkEnd w:id="1184"/>
      <w:bookmarkEnd w:id="1185"/>
      <w:r w:rsidRPr="001A449E">
        <w:rPr>
          <w:rFonts w:ascii="Tahoma" w:eastAsia="PMingLiU" w:hAnsi="Tahoma" w:cs="Tahoma"/>
          <w:caps/>
          <w:color w:val="F66400"/>
          <w:sz w:val="22"/>
          <w:vertAlign w:val="superscript"/>
        </w:rPr>
        <w:t>46</w:t>
      </w:r>
      <w:r w:rsidRPr="001A449E">
        <w:rPr>
          <w:rFonts w:ascii="Tahoma" w:eastAsia="PMingLiU" w:hAnsi="Tahoma" w:cs="Tahoma"/>
          <w:color w:val="F66400"/>
          <w:sz w:val="22"/>
        </w:rPr>
        <w:t xml:space="preserve"> Microsoft Dynamics CRM Online</w:t>
      </w:r>
      <w:bookmarkEnd w:id="1186"/>
      <w:bookmarkEnd w:id="1187"/>
    </w:p>
    <w:bookmarkEnd w:id="1179"/>
    <w:bookmarkEnd w:id="1180"/>
    <w:p w:rsidR="00652B0A" w:rsidRPr="001A449E" w:rsidRDefault="00652B0A">
      <w:pPr>
        <w:pStyle w:val="Heading3"/>
        <w:rPr>
          <w:rFonts w:ascii="Tahoma" w:eastAsia="PMingLiU" w:hAnsi="Tahoma" w:cs="Tahoma"/>
        </w:rPr>
      </w:pPr>
    </w:p>
    <w:p w:rsidR="0040633A" w:rsidRPr="001A449E" w:rsidRDefault="00857EF7" w:rsidP="001154B5">
      <w:pPr>
        <w:ind w:left="720"/>
        <w:rPr>
          <w:rFonts w:eastAsia="PMingLiU" w:cs="Tahoma"/>
        </w:rPr>
      </w:pPr>
      <w:r w:rsidRPr="001A449E">
        <w:rPr>
          <w:rFonts w:eastAsia="PMingLiU" w:cs="Tahoma"/>
          <w:b/>
          <w:color w:val="000000"/>
          <w:szCs w:val="18"/>
        </w:rPr>
        <w:t>可提供</w:t>
      </w:r>
      <w:r w:rsidRPr="001A449E">
        <w:rPr>
          <w:rFonts w:eastAsia="PMingLiU" w:cs="Tahoma"/>
          <w:b/>
          <w:color w:val="000000"/>
          <w:szCs w:val="18"/>
        </w:rPr>
        <w:t xml:space="preserve"> Microsoft Dynamics CRM Online </w:t>
      </w:r>
      <w:r w:rsidRPr="001A449E">
        <w:rPr>
          <w:rFonts w:eastAsia="PMingLiU" w:cs="Tahoma"/>
          <w:b/>
          <w:color w:val="000000"/>
          <w:szCs w:val="18"/>
        </w:rPr>
        <w:t>之國家</w:t>
      </w:r>
      <w:r w:rsidRPr="001A449E">
        <w:rPr>
          <w:rFonts w:eastAsia="PMingLiU" w:cs="Tahoma"/>
          <w:b/>
          <w:color w:val="000000"/>
          <w:szCs w:val="18"/>
        </w:rPr>
        <w:t>/</w:t>
      </w:r>
      <w:r w:rsidRPr="001A449E">
        <w:rPr>
          <w:rFonts w:eastAsia="PMingLiU" w:cs="Tahoma"/>
          <w:b/>
          <w:color w:val="000000"/>
          <w:szCs w:val="18"/>
        </w:rPr>
        <w:t>地區</w:t>
      </w:r>
    </w:p>
    <w:p w:rsidR="00E952D9" w:rsidRPr="001A449E"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1A449E"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1A449E" w:rsidRDefault="00781A60" w:rsidP="009E6ECA">
            <w:pPr>
              <w:jc w:val="center"/>
              <w:rPr>
                <w:rFonts w:eastAsia="PMingLiU" w:cs="Tahoma"/>
                <w:b/>
                <w:bCs/>
                <w:szCs w:val="20"/>
              </w:rPr>
            </w:pPr>
            <w:r w:rsidRPr="001A449E">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1A449E" w:rsidRDefault="00781A60" w:rsidP="009E6ECA">
            <w:pPr>
              <w:jc w:val="center"/>
              <w:rPr>
                <w:rFonts w:eastAsia="PMingLiU" w:cs="Tahoma"/>
                <w:b/>
                <w:bCs/>
                <w:szCs w:val="20"/>
              </w:rPr>
            </w:pPr>
            <w:r w:rsidRPr="001A449E">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1A449E" w:rsidRDefault="00781A60" w:rsidP="009E6ECA">
            <w:pPr>
              <w:jc w:val="center"/>
              <w:rPr>
                <w:rFonts w:eastAsia="PMingLiU" w:cs="Tahoma"/>
                <w:b/>
                <w:bCs/>
                <w:szCs w:val="20"/>
              </w:rPr>
            </w:pPr>
            <w:r w:rsidRPr="001A449E">
              <w:rPr>
                <w:rFonts w:eastAsia="PMingLiU" w:cs="Tahoma"/>
                <w:b/>
                <w:bCs/>
                <w:szCs w:val="20"/>
              </w:rPr>
              <w:t>亞太地區</w:t>
            </w:r>
          </w:p>
        </w:tc>
      </w:tr>
      <w:tr w:rsidR="00781A60" w:rsidRPr="001A449E"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jc w:val="center"/>
              <w:rPr>
                <w:rFonts w:eastAsia="PMingLiU" w:cs="Tahoma"/>
                <w:color w:val="000000"/>
                <w:szCs w:val="20"/>
              </w:rPr>
            </w:pPr>
            <w:r w:rsidRPr="001A449E">
              <w:rPr>
                <w:rFonts w:eastAsia="PMingLiU" w:cs="Tahoma"/>
              </w:rPr>
              <w:t>巴西</w:t>
            </w:r>
          </w:p>
        </w:tc>
        <w:tc>
          <w:tcPr>
            <w:tcW w:w="2670" w:type="dxa"/>
            <w:tcBorders>
              <w:top w:val="nil"/>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澳大利亞</w:t>
            </w: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jc w:val="center"/>
              <w:rPr>
                <w:rFonts w:eastAsia="PMingLiU" w:cs="Tahoma"/>
                <w:color w:val="000000"/>
                <w:szCs w:val="20"/>
              </w:rPr>
            </w:pPr>
            <w:r w:rsidRPr="001A449E">
              <w:rPr>
                <w:rFonts w:eastAsia="PMingLiU" w:cs="Tahoma"/>
              </w:rPr>
              <w:t>加拿大</w:t>
            </w: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香港</w:t>
            </w: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jc w:val="center"/>
              <w:rPr>
                <w:rFonts w:eastAsia="PMingLiU" w:cs="Tahoma"/>
                <w:color w:val="000000"/>
                <w:szCs w:val="20"/>
              </w:rPr>
            </w:pPr>
            <w:r w:rsidRPr="001A449E">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印度</w:t>
            </w: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jc w:val="center"/>
              <w:rPr>
                <w:rFonts w:eastAsia="PMingLiU" w:cs="Tahoma"/>
              </w:rPr>
            </w:pPr>
            <w:r w:rsidRPr="001A449E">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日本</w:t>
            </w:r>
          </w:p>
        </w:tc>
      </w:tr>
      <w:tr w:rsidR="00B40674"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A449E" w:rsidRDefault="00B40674" w:rsidP="009E6ECA">
            <w:pPr>
              <w:jc w:val="center"/>
              <w:rPr>
                <w:rFonts w:eastAsia="PMingLiU" w:cs="Tahoma"/>
              </w:rPr>
            </w:pPr>
            <w:r w:rsidRPr="001A449E">
              <w:rPr>
                <w:rFonts w:eastAsia="PMingLiU" w:cs="Tahoma"/>
              </w:rPr>
              <w:t>智利</w:t>
            </w:r>
          </w:p>
        </w:tc>
        <w:tc>
          <w:tcPr>
            <w:tcW w:w="2670" w:type="dxa"/>
            <w:tcBorders>
              <w:top w:val="single" w:sz="4" w:space="0" w:color="000000"/>
              <w:left w:val="nil"/>
              <w:bottom w:val="single" w:sz="4" w:space="0" w:color="000000"/>
              <w:right w:val="single" w:sz="4" w:space="0" w:color="auto"/>
            </w:tcBorders>
          </w:tcPr>
          <w:p w:rsidR="00B40674" w:rsidRPr="001A449E" w:rsidRDefault="00B40674"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rsidR="00B40674" w:rsidRPr="001A449E" w:rsidRDefault="00B40674"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韓國</w:t>
            </w:r>
          </w:p>
        </w:tc>
      </w:tr>
      <w:tr w:rsidR="00B40674"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A449E" w:rsidRDefault="00B40674" w:rsidP="009E6ECA">
            <w:pPr>
              <w:jc w:val="center"/>
              <w:rPr>
                <w:rFonts w:eastAsia="PMingLiU" w:cs="Tahoma"/>
              </w:rPr>
            </w:pPr>
            <w:r w:rsidRPr="001A449E">
              <w:rPr>
                <w:rFonts w:eastAsia="PMingLiU" w:cs="Tahoma"/>
              </w:rPr>
              <w:t>墨西哥</w:t>
            </w:r>
          </w:p>
        </w:tc>
        <w:tc>
          <w:tcPr>
            <w:tcW w:w="2670" w:type="dxa"/>
            <w:tcBorders>
              <w:top w:val="single" w:sz="4" w:space="0" w:color="000000"/>
              <w:left w:val="nil"/>
              <w:bottom w:val="single" w:sz="4" w:space="0" w:color="000000"/>
              <w:right w:val="single" w:sz="4" w:space="0" w:color="auto"/>
            </w:tcBorders>
          </w:tcPr>
          <w:p w:rsidR="00B40674" w:rsidRPr="001A449E" w:rsidRDefault="00B40674"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rsidR="00B40674" w:rsidRPr="001A449E" w:rsidRDefault="00B40674"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馬來西亞</w:t>
            </w:r>
          </w:p>
        </w:tc>
      </w:tr>
      <w:tr w:rsidR="00B40674"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A449E" w:rsidRDefault="00B40674" w:rsidP="009E6ECA">
            <w:pPr>
              <w:jc w:val="center"/>
              <w:rPr>
                <w:rFonts w:eastAsia="PMingLiU" w:cs="Tahoma"/>
              </w:rPr>
            </w:pPr>
            <w:r w:rsidRPr="001A449E">
              <w:rPr>
                <w:rFonts w:eastAsia="PMingLiU" w:cs="Tahoma"/>
              </w:rPr>
              <w:t>祕魯</w:t>
            </w:r>
          </w:p>
        </w:tc>
        <w:tc>
          <w:tcPr>
            <w:tcW w:w="2670" w:type="dxa"/>
            <w:tcBorders>
              <w:top w:val="single" w:sz="4" w:space="0" w:color="000000"/>
              <w:left w:val="nil"/>
              <w:bottom w:val="single" w:sz="4" w:space="0" w:color="000000"/>
              <w:right w:val="single" w:sz="4" w:space="0" w:color="auto"/>
            </w:tcBorders>
          </w:tcPr>
          <w:p w:rsidR="00B40674" w:rsidRPr="001A449E" w:rsidRDefault="00B40674"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rsidR="00B40674" w:rsidRPr="001A449E" w:rsidRDefault="00B40674"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紐西蘭</w:t>
            </w:r>
          </w:p>
        </w:tc>
      </w:tr>
      <w:tr w:rsidR="00B40674"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A449E" w:rsidRDefault="00B40674" w:rsidP="009E6ECA">
            <w:pPr>
              <w:jc w:val="center"/>
              <w:rPr>
                <w:rFonts w:eastAsia="PMingLiU" w:cs="Tahoma"/>
              </w:rPr>
            </w:pPr>
            <w:r w:rsidRPr="001A449E">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rsidR="00B40674" w:rsidRPr="001A449E" w:rsidRDefault="00B40674"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rsidR="00B40674" w:rsidRPr="001A449E" w:rsidRDefault="00B40674" w:rsidP="007B0C9B">
            <w:pPr>
              <w:pStyle w:val="ColorfulList-Accent11"/>
              <w:spacing w:line="276" w:lineRule="auto"/>
              <w:ind w:left="0"/>
              <w:jc w:val="center"/>
              <w:rPr>
                <w:rFonts w:ascii="Tahoma" w:eastAsia="PMingLiU" w:hAnsi="Tahoma" w:cs="Tahoma"/>
                <w:color w:val="000000"/>
                <w:sz w:val="18"/>
                <w:szCs w:val="20"/>
              </w:rPr>
            </w:pPr>
            <w:r w:rsidRPr="001A449E">
              <w:rPr>
                <w:rFonts w:ascii="Tahoma" w:eastAsia="PMingLiU" w:hAnsi="Tahoma" w:cs="Tahoma"/>
                <w:color w:val="000000"/>
                <w:sz w:val="18"/>
                <w:szCs w:val="20"/>
              </w:rPr>
              <w:t>新加坡</w:t>
            </w: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jc w:val="center"/>
              <w:rPr>
                <w:rFonts w:eastAsia="PMingLiU" w:cs="Tahoma"/>
              </w:rPr>
            </w:pPr>
            <w:r w:rsidRPr="001A449E">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jc w:val="center"/>
              <w:rPr>
                <w:rFonts w:eastAsia="PMingLiU" w:cs="Tahoma"/>
              </w:rPr>
            </w:pPr>
            <w:r w:rsidRPr="001A449E">
              <w:rPr>
                <w:rFonts w:eastAsia="PMingLiU" w:cs="Tahoma"/>
              </w:rPr>
              <w:t>美國</w:t>
            </w: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color w:val="000000"/>
                <w:sz w:val="18"/>
                <w:szCs w:val="18"/>
              </w:rPr>
            </w:pPr>
            <w:r w:rsidRPr="001A449E">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sz w:val="18"/>
                <w:szCs w:val="18"/>
              </w:rPr>
            </w:pPr>
            <w:r w:rsidRPr="001A449E">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540"/>
              <w:jc w:val="center"/>
              <w:rPr>
                <w:rFonts w:ascii="Tahoma" w:eastAsia="PMingLiU" w:hAnsi="Tahoma" w:cs="Tahoma"/>
                <w:color w:val="000000"/>
                <w:sz w:val="18"/>
                <w:szCs w:val="20"/>
              </w:rPr>
            </w:pPr>
          </w:p>
        </w:tc>
      </w:tr>
      <w:tr w:rsidR="009E6ECA" w:rsidRPr="001A449E" w:rsidTr="00B94E60">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E6ECA" w:rsidRPr="001A449E" w:rsidRDefault="009E6ECA" w:rsidP="00B94E60">
            <w:pPr>
              <w:jc w:val="center"/>
              <w:rPr>
                <w:rFonts w:eastAsia="PMingLiU" w:cs="Tahoma"/>
                <w:b/>
                <w:bCs/>
                <w:szCs w:val="20"/>
              </w:rPr>
            </w:pPr>
            <w:r w:rsidRPr="001A449E">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9E6ECA" w:rsidRPr="001A449E" w:rsidRDefault="009E6ECA" w:rsidP="00B94E60">
            <w:pPr>
              <w:jc w:val="center"/>
              <w:rPr>
                <w:rFonts w:eastAsia="PMingLiU" w:cs="Tahoma"/>
                <w:b/>
                <w:bCs/>
                <w:szCs w:val="20"/>
              </w:rPr>
            </w:pPr>
            <w:r w:rsidRPr="001A449E">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9E6ECA" w:rsidRPr="001A449E" w:rsidRDefault="009E6ECA" w:rsidP="00B94E60">
            <w:pPr>
              <w:jc w:val="center"/>
              <w:rPr>
                <w:rFonts w:eastAsia="PMingLiU" w:cs="Tahoma"/>
                <w:b/>
                <w:bCs/>
                <w:szCs w:val="20"/>
              </w:rPr>
            </w:pPr>
            <w:r w:rsidRPr="001A449E">
              <w:rPr>
                <w:rFonts w:eastAsia="PMingLiU" w:cs="Tahoma"/>
                <w:b/>
                <w:bCs/>
                <w:szCs w:val="20"/>
              </w:rPr>
              <w:t>亞太地區</w:t>
            </w: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sz w:val="18"/>
                <w:szCs w:val="18"/>
              </w:rPr>
            </w:pPr>
            <w:r w:rsidRPr="001A449E">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sz w:val="18"/>
                <w:szCs w:val="18"/>
              </w:rPr>
            </w:pPr>
            <w:r w:rsidRPr="001A449E">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9E6ECA">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9E6ECA">
            <w:pPr>
              <w:pStyle w:val="ColorfulList-Accent11"/>
              <w:spacing w:line="276" w:lineRule="auto"/>
              <w:ind w:left="0"/>
              <w:jc w:val="center"/>
              <w:rPr>
                <w:rFonts w:ascii="Tahoma" w:eastAsia="PMingLiU" w:hAnsi="Tahoma" w:cs="Tahoma"/>
                <w:sz w:val="18"/>
                <w:szCs w:val="18"/>
              </w:rPr>
            </w:pPr>
            <w:r w:rsidRPr="001A449E">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9E6ECA">
            <w:pPr>
              <w:pStyle w:val="ColorfulList-Accent11"/>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E822D9"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1A449E" w:rsidRDefault="00E822D9"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E822D9" w:rsidRPr="001A449E" w:rsidRDefault="00E822D9"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rsidR="00E822D9" w:rsidRPr="001A449E" w:rsidRDefault="00E822D9"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1A449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A449E"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1A449E" w:rsidRDefault="00781A60" w:rsidP="007E466C">
            <w:pPr>
              <w:pStyle w:val="ColorfulList-Accent11"/>
              <w:keepNext/>
              <w:spacing w:line="276" w:lineRule="auto"/>
              <w:ind w:left="0"/>
              <w:jc w:val="center"/>
              <w:rPr>
                <w:rFonts w:ascii="Tahoma" w:eastAsia="PMingLiU" w:hAnsi="Tahoma" w:cs="Tahoma"/>
                <w:sz w:val="18"/>
                <w:szCs w:val="18"/>
              </w:rPr>
            </w:pPr>
            <w:r w:rsidRPr="001A449E">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rsidR="00781A60" w:rsidRPr="001A449E" w:rsidRDefault="00781A60" w:rsidP="007E466C">
            <w:pPr>
              <w:pStyle w:val="ColorfulList-Accent11"/>
              <w:keepNext/>
              <w:spacing w:line="276" w:lineRule="auto"/>
              <w:ind w:left="540"/>
              <w:jc w:val="center"/>
              <w:rPr>
                <w:rFonts w:ascii="Tahoma" w:eastAsia="PMingLiU" w:hAnsi="Tahoma" w:cs="Tahoma"/>
                <w:color w:val="000000"/>
                <w:sz w:val="18"/>
                <w:szCs w:val="20"/>
              </w:rPr>
            </w:pPr>
          </w:p>
        </w:tc>
      </w:tr>
    </w:tbl>
    <w:p w:rsidR="00D47417" w:rsidRPr="001A449E" w:rsidRDefault="00D47417" w:rsidP="0040633A">
      <w:pPr>
        <w:ind w:left="540"/>
        <w:rPr>
          <w:rFonts w:eastAsia="PMingLiU" w:cs="Tahoma"/>
        </w:rPr>
      </w:pPr>
    </w:p>
    <w:p w:rsidR="00D47417" w:rsidRPr="001A449E" w:rsidRDefault="00D47417" w:rsidP="0040633A">
      <w:pPr>
        <w:ind w:left="540"/>
        <w:rPr>
          <w:rFonts w:eastAsia="PMingLiU" w:cs="Tahoma"/>
        </w:rPr>
      </w:pPr>
    </w:p>
    <w:p w:rsidR="0040633A" w:rsidRPr="001A449E" w:rsidRDefault="0040633A" w:rsidP="00857EF7">
      <w:pPr>
        <w:spacing w:after="60"/>
        <w:ind w:left="720"/>
        <w:rPr>
          <w:rFonts w:eastAsia="PMingLiU" w:cs="Tahoma"/>
        </w:rPr>
      </w:pPr>
      <w:r w:rsidRPr="001A449E">
        <w:rPr>
          <w:rFonts w:eastAsia="PMingLiU" w:cs="Tahoma"/>
          <w:b/>
          <w:bCs/>
          <w:color w:val="000000"/>
          <w:szCs w:val="18"/>
        </w:rPr>
        <w:t xml:space="preserve">Campus </w:t>
      </w:r>
      <w:r w:rsidRPr="001A449E">
        <w:rPr>
          <w:rFonts w:eastAsia="PMingLiU" w:cs="Tahoma"/>
          <w:b/>
          <w:bCs/>
          <w:color w:val="000000"/>
          <w:szCs w:val="18"/>
        </w:rPr>
        <w:t>及</w:t>
      </w:r>
      <w:r w:rsidRPr="001A449E">
        <w:rPr>
          <w:rFonts w:eastAsia="PMingLiU" w:cs="Tahoma"/>
          <w:b/>
          <w:bCs/>
          <w:color w:val="000000"/>
          <w:szCs w:val="18"/>
        </w:rPr>
        <w:t xml:space="preserve"> School </w:t>
      </w:r>
      <w:r w:rsidRPr="001A449E">
        <w:rPr>
          <w:rFonts w:eastAsia="PMingLiU" w:cs="Tahoma"/>
          <w:b/>
          <w:bCs/>
          <w:color w:val="000000"/>
          <w:szCs w:val="18"/>
        </w:rPr>
        <w:t>合約</w:t>
      </w:r>
    </w:p>
    <w:p w:rsidR="00532ABF" w:rsidRPr="001A449E" w:rsidRDefault="0040633A" w:rsidP="005614CA">
      <w:pPr>
        <w:ind w:left="720"/>
        <w:rPr>
          <w:rFonts w:eastAsia="PMingLiU" w:cs="Tahoma"/>
          <w:lang w:eastAsia="zh-TW"/>
        </w:rPr>
      </w:pPr>
      <w:r w:rsidRPr="001A449E">
        <w:rPr>
          <w:rFonts w:eastAsia="PMingLiU" w:cs="Tahoma"/>
          <w:color w:val="000000"/>
          <w:szCs w:val="18"/>
          <w:lang w:eastAsia="zh-TW"/>
        </w:rPr>
        <w:t>依據</w:t>
      </w:r>
      <w:r w:rsidRPr="001A449E">
        <w:rPr>
          <w:rFonts w:eastAsia="PMingLiU" w:cs="Tahoma"/>
          <w:color w:val="000000"/>
          <w:szCs w:val="18"/>
          <w:lang w:eastAsia="zh-TW"/>
        </w:rPr>
        <w:t xml:space="preserve"> CASA </w:t>
      </w:r>
      <w:r w:rsidRPr="001A449E">
        <w:rPr>
          <w:rFonts w:eastAsia="PMingLiU" w:cs="Tahoma"/>
          <w:color w:val="000000"/>
          <w:szCs w:val="18"/>
          <w:lang w:eastAsia="zh-TW"/>
        </w:rPr>
        <w:t>販售之</w:t>
      </w:r>
      <w:r w:rsidRPr="001A449E">
        <w:rPr>
          <w:rFonts w:eastAsia="PMingLiU" w:cs="Tahoma"/>
          <w:color w:val="000000"/>
          <w:szCs w:val="18"/>
          <w:lang w:eastAsia="zh-TW"/>
        </w:rPr>
        <w:t xml:space="preserve"> Microsoft Dynamics CRM Online </w:t>
      </w:r>
      <w:r w:rsidRPr="001A449E">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1A449E">
        <w:rPr>
          <w:rFonts w:eastAsia="PMingLiU" w:cs="Tahoma"/>
          <w:color w:val="000000"/>
          <w:szCs w:val="18"/>
          <w:lang w:eastAsia="zh-TW"/>
        </w:rPr>
        <w:t xml:space="preserve"> Microsoft Dynamics CRM</w:t>
      </w:r>
      <w:r w:rsidRPr="001A449E">
        <w:rPr>
          <w:rFonts w:eastAsia="PMingLiU" w:cs="Tahoma"/>
          <w:color w:val="000000"/>
          <w:szCs w:val="18"/>
          <w:lang w:eastAsia="zh-TW"/>
        </w:rPr>
        <w:t>，則必須訂購相等數目的使用者訂閱</w:t>
      </w:r>
      <w:bookmarkStart w:id="1188" w:name="Srv_41DuetEnterpriseforOfficeandSAP"/>
      <w:bookmarkStart w:id="1189" w:name="Srv_38EntCALSuite"/>
      <w:r w:rsidRPr="001A449E">
        <w:rPr>
          <w:rFonts w:eastAsia="PMingLiU" w:cs="Tahoma"/>
          <w:color w:val="000000"/>
          <w:szCs w:val="18"/>
          <w:lang w:eastAsia="zh-TW"/>
        </w:rPr>
        <w:t>使用權。</w:t>
      </w:r>
    </w:p>
    <w:p w:rsidR="006E28CC" w:rsidRPr="001A449E" w:rsidRDefault="006E28CC" w:rsidP="005614CA">
      <w:pPr>
        <w:ind w:left="720"/>
        <w:rPr>
          <w:rFonts w:eastAsia="PMingLiU" w:cs="Tahoma"/>
          <w:lang w:eastAsia="zh-TW"/>
        </w:rPr>
      </w:pPr>
    </w:p>
    <w:p w:rsidR="006E28CC" w:rsidRPr="001A449E" w:rsidRDefault="006E28CC" w:rsidP="006D6A83">
      <w:pPr>
        <w:spacing w:after="60"/>
        <w:ind w:left="720"/>
        <w:rPr>
          <w:rFonts w:eastAsia="PMingLiU" w:cs="Tahoma"/>
          <w:lang w:eastAsia="zh-TW"/>
        </w:rPr>
      </w:pPr>
      <w:r w:rsidRPr="001A449E">
        <w:rPr>
          <w:rFonts w:eastAsia="PMingLiU" w:cs="Tahoma"/>
          <w:b/>
          <w:lang w:eastAsia="zh-TW"/>
        </w:rPr>
        <w:t xml:space="preserve">Microsoft Dynamics CRM Online– Microsoft Dynamics Marketing Online </w:t>
      </w:r>
      <w:r w:rsidRPr="001A449E">
        <w:rPr>
          <w:rFonts w:eastAsia="PMingLiU" w:cs="Tahoma"/>
          <w:b/>
          <w:lang w:eastAsia="zh-TW"/>
        </w:rPr>
        <w:t>整合授與</w:t>
      </w:r>
    </w:p>
    <w:p w:rsidR="003165D6" w:rsidRPr="009E6ECA" w:rsidRDefault="006E28CC" w:rsidP="009E6ECA">
      <w:pPr>
        <w:ind w:left="720"/>
        <w:rPr>
          <w:rFonts w:eastAsia="PMingLiU" w:cs="Tahoma"/>
          <w:spacing w:val="-2"/>
        </w:rPr>
      </w:pPr>
      <w:r w:rsidRPr="009E6ECA">
        <w:rPr>
          <w:rFonts w:eastAsia="PMingLiU" w:cs="Tahoma"/>
          <w:spacing w:val="-2"/>
        </w:rPr>
        <w:t>下列使用權之拋棄適用於</w:t>
      </w:r>
      <w:r w:rsidRPr="009E6ECA">
        <w:rPr>
          <w:rFonts w:eastAsia="PMingLiU" w:cs="Tahoma"/>
          <w:spacing w:val="-2"/>
        </w:rPr>
        <w:t xml:space="preserve"> Microsoft Dynamics Marketing Online </w:t>
      </w:r>
      <w:r w:rsidRPr="009E6ECA">
        <w:rPr>
          <w:rFonts w:eastAsia="PMingLiU" w:cs="Tahoma"/>
          <w:spacing w:val="-2"/>
        </w:rPr>
        <w:t>授權使用者，此授權使用者需具備</w:t>
      </w:r>
      <w:r w:rsidRPr="009E6ECA">
        <w:rPr>
          <w:rFonts w:eastAsia="PMingLiU" w:cs="Tahoma"/>
          <w:spacing w:val="-2"/>
        </w:rPr>
        <w:t xml:space="preserve"> Microsoft Dynamics Marketing Online </w:t>
      </w:r>
      <w:r w:rsidRPr="009E6ECA">
        <w:rPr>
          <w:rFonts w:eastAsia="PMingLiU" w:cs="Tahoma"/>
          <w:spacing w:val="-2"/>
        </w:rPr>
        <w:t>服務之有效維護支援及升級選項，並僅基於同步化客戶資料之目的，得透過</w:t>
      </w:r>
      <w:r w:rsidRPr="009E6ECA">
        <w:rPr>
          <w:rFonts w:eastAsia="PMingLiU" w:cs="Tahoma"/>
          <w:spacing w:val="-2"/>
        </w:rPr>
        <w:t xml:space="preserve"> </w:t>
      </w:r>
      <w:r w:rsidRPr="009E6ECA">
        <w:rPr>
          <w:rFonts w:eastAsia="PMingLiU" w:cs="Tahoma"/>
          <w:bCs/>
          <w:spacing w:val="-2"/>
        </w:rPr>
        <w:t xml:space="preserve">MarketingPilot Connector for Microsoft Dynamics CRM </w:t>
      </w:r>
      <w:r w:rsidRPr="009E6ECA">
        <w:rPr>
          <w:rFonts w:eastAsia="PMingLiU" w:cs="Tahoma"/>
          <w:spacing w:val="-2"/>
        </w:rPr>
        <w:t>直接或間接存取</w:t>
      </w:r>
      <w:r w:rsidRPr="009E6ECA">
        <w:rPr>
          <w:rFonts w:eastAsia="PMingLiU" w:cs="Tahoma"/>
          <w:spacing w:val="-2"/>
        </w:rPr>
        <w:t xml:space="preserve"> Microsoft Dynamics CRM Online </w:t>
      </w:r>
      <w:r w:rsidR="009E6ECA" w:rsidRPr="009E6ECA">
        <w:rPr>
          <w:rFonts w:eastAsia="PMingLiU" w:cs="Tahoma"/>
          <w:spacing w:val="-2"/>
        </w:rPr>
        <w:br/>
      </w:r>
      <w:r w:rsidRPr="009E6ECA">
        <w:rPr>
          <w:rFonts w:eastAsia="PMingLiU" w:cs="Tahoma"/>
          <w:spacing w:val="-2"/>
        </w:rPr>
        <w:t>服務。此等使用者不需要</w:t>
      </w:r>
      <w:r w:rsidRPr="009E6ECA">
        <w:rPr>
          <w:rFonts w:eastAsia="PMingLiU" w:cs="Tahoma"/>
          <w:spacing w:val="-2"/>
        </w:rPr>
        <w:t xml:space="preserve"> Microsoft Dynamics CRM Online USL</w:t>
      </w:r>
      <w:r w:rsidRPr="009E6ECA">
        <w:rPr>
          <w:rFonts w:eastAsia="PMingLiU" w:cs="Tahoma"/>
          <w:spacing w:val="-2"/>
        </w:rPr>
        <w:t>。此項拋棄僅於</w:t>
      </w:r>
      <w:r w:rsidRPr="009E6ECA">
        <w:rPr>
          <w:rFonts w:eastAsia="PMingLiU" w:cs="Tahoma"/>
          <w:spacing w:val="-2"/>
        </w:rPr>
        <w:t xml:space="preserve"> 2014 </w:t>
      </w:r>
      <w:r w:rsidRPr="009E6ECA">
        <w:rPr>
          <w:rFonts w:eastAsia="PMingLiU" w:cs="Tahoma"/>
          <w:spacing w:val="-2"/>
        </w:rPr>
        <w:t>年</w:t>
      </w:r>
      <w:r w:rsidRPr="009E6ECA">
        <w:rPr>
          <w:rFonts w:eastAsia="PMingLiU" w:cs="Tahoma"/>
          <w:spacing w:val="-2"/>
        </w:rPr>
        <w:t xml:space="preserve"> 6 </w:t>
      </w:r>
      <w:r w:rsidRPr="009E6ECA">
        <w:rPr>
          <w:rFonts w:eastAsia="PMingLiU" w:cs="Tahoma"/>
          <w:spacing w:val="-2"/>
        </w:rPr>
        <w:t>月</w:t>
      </w:r>
      <w:r w:rsidRPr="009E6ECA">
        <w:rPr>
          <w:rFonts w:eastAsia="PMingLiU" w:cs="Tahoma"/>
          <w:spacing w:val="-2"/>
        </w:rPr>
        <w:t xml:space="preserve"> 30 </w:t>
      </w:r>
      <w:r w:rsidRPr="009E6ECA">
        <w:rPr>
          <w:rFonts w:eastAsia="PMingLiU" w:cs="Tahoma"/>
          <w:spacing w:val="-2"/>
        </w:rPr>
        <w:t>日之前有效，此日期之後</w:t>
      </w:r>
      <w:r w:rsidRPr="009E6ECA">
        <w:rPr>
          <w:rFonts w:eastAsia="PMingLiU" w:cs="Tahoma"/>
          <w:spacing w:val="-2"/>
        </w:rPr>
        <w:t xml:space="preserve"> Microsoft </w:t>
      </w:r>
      <w:r w:rsidRPr="009E6ECA">
        <w:rPr>
          <w:rFonts w:eastAsia="PMingLiU" w:cs="Tahoma"/>
          <w:spacing w:val="-2"/>
        </w:rPr>
        <w:t>保留取得適當</w:t>
      </w:r>
      <w:r w:rsidRPr="009E6ECA">
        <w:rPr>
          <w:rFonts w:eastAsia="PMingLiU" w:cs="Tahoma"/>
          <w:spacing w:val="-2"/>
        </w:rPr>
        <w:t xml:space="preserve"> USL </w:t>
      </w:r>
      <w:r w:rsidRPr="009E6ECA">
        <w:rPr>
          <w:rFonts w:eastAsia="PMingLiU" w:cs="Tahoma"/>
          <w:spacing w:val="-2"/>
        </w:rPr>
        <w:t>的權利。</w:t>
      </w:r>
      <w:bookmarkStart w:id="1190" w:name="Srv_45EntCALBridgeWinIntune"/>
      <w:bookmarkEnd w:id="1188"/>
    </w:p>
    <w:p w:rsidR="0054609D" w:rsidRPr="001A449E" w:rsidRDefault="0054609D" w:rsidP="00101859">
      <w:pPr>
        <w:rPr>
          <w:rFonts w:eastAsia="PMingLiU" w:cs="Tahoma"/>
        </w:rPr>
      </w:pPr>
      <w:bookmarkStart w:id="1191" w:name="_41_Duet_Enterprise"/>
      <w:bookmarkEnd w:id="1191"/>
    </w:p>
    <w:p w:rsidR="0054609D" w:rsidRPr="001A449E" w:rsidRDefault="0054609D" w:rsidP="00101859">
      <w:pPr>
        <w:rPr>
          <w:rFonts w:eastAsia="PMingLiU" w:cs="Tahoma"/>
        </w:rPr>
      </w:pPr>
    </w:p>
    <w:p w:rsidR="00162A93" w:rsidRPr="001A449E" w:rsidRDefault="00A560B6" w:rsidP="009D3B8B">
      <w:pPr>
        <w:pStyle w:val="Heading3"/>
        <w:ind w:left="245" w:hanging="245"/>
        <w:rPr>
          <w:rFonts w:ascii="Tahoma" w:eastAsia="PMingLiU" w:hAnsi="Tahoma" w:cs="Tahoma"/>
        </w:rPr>
      </w:pPr>
      <w:bookmarkStart w:id="1192" w:name="_41_Enterprise_CAL"/>
      <w:bookmarkStart w:id="1193" w:name="_46_Enterprise_CAL"/>
      <w:bookmarkStart w:id="1194" w:name="_Toc336338303"/>
      <w:bookmarkStart w:id="1195" w:name="_Toc363720658"/>
      <w:bookmarkEnd w:id="1192"/>
      <w:bookmarkEnd w:id="1193"/>
      <w:r w:rsidRPr="001A449E">
        <w:rPr>
          <w:rFonts w:ascii="Tahoma" w:eastAsia="PMingLiU" w:hAnsi="Tahoma" w:cs="Tahoma"/>
          <w:caps/>
          <w:color w:val="F66400"/>
          <w:sz w:val="22"/>
          <w:vertAlign w:val="superscript"/>
        </w:rPr>
        <w:t>47</w:t>
      </w:r>
      <w:r w:rsidRPr="009E6ECA">
        <w:rPr>
          <w:rFonts w:ascii="Tahoma" w:eastAsia="PMingLiU" w:hAnsi="Tahoma" w:cs="Tahoma"/>
          <w:caps/>
          <w:color w:val="F66400"/>
          <w:sz w:val="22"/>
        </w:rPr>
        <w:t xml:space="preserve"> </w:t>
      </w:r>
      <w:r w:rsidRPr="001A449E">
        <w:rPr>
          <w:rFonts w:ascii="Tahoma" w:eastAsia="PMingLiU" w:hAnsi="Tahoma" w:cs="Tahoma"/>
          <w:color w:val="F66400"/>
          <w:sz w:val="22"/>
        </w:rPr>
        <w:t>Enterprise CAL Suite Bridge for Office 365</w:t>
      </w:r>
      <w:r w:rsidRPr="001A449E">
        <w:rPr>
          <w:rFonts w:ascii="Tahoma" w:eastAsia="PMingLiU" w:hAnsi="Tahoma" w:cs="Tahoma"/>
          <w:color w:val="F66400"/>
          <w:sz w:val="22"/>
        </w:rPr>
        <w:t>、</w:t>
      </w:r>
      <w:r w:rsidRPr="001A449E">
        <w:rPr>
          <w:rFonts w:ascii="Tahoma" w:eastAsia="PMingLiU" w:hAnsi="Tahoma" w:cs="Tahoma"/>
          <w:color w:val="F66400"/>
          <w:sz w:val="22"/>
        </w:rPr>
        <w:t xml:space="preserve">Enterprise CAL Suite Bridge for Office 365 </w:t>
      </w:r>
      <w:r w:rsidRPr="001A449E">
        <w:rPr>
          <w:rFonts w:ascii="Tahoma" w:eastAsia="PMingLiU" w:hAnsi="Tahoma" w:cs="Tahoma"/>
          <w:color w:val="F66400"/>
          <w:sz w:val="22"/>
        </w:rPr>
        <w:t>及</w:t>
      </w:r>
      <w:r w:rsidRPr="001A449E">
        <w:rPr>
          <w:rFonts w:ascii="Tahoma" w:eastAsia="PMingLiU" w:hAnsi="Tahoma" w:cs="Tahoma"/>
          <w:color w:val="F66400"/>
          <w:sz w:val="22"/>
        </w:rPr>
        <w:t xml:space="preserve"> Windows Intune </w:t>
      </w:r>
      <w:r w:rsidRPr="001A449E">
        <w:rPr>
          <w:rFonts w:ascii="Tahoma" w:eastAsia="PMingLiU" w:hAnsi="Tahoma" w:cs="Tahoma"/>
          <w:color w:val="F66400"/>
          <w:sz w:val="22"/>
        </w:rPr>
        <w:t>和</w:t>
      </w:r>
      <w:r w:rsidRPr="001A449E">
        <w:rPr>
          <w:rFonts w:ascii="Tahoma" w:eastAsia="PMingLiU" w:hAnsi="Tahoma" w:cs="Tahoma"/>
          <w:color w:val="F66400"/>
          <w:sz w:val="22"/>
        </w:rPr>
        <w:t xml:space="preserve"> Enterprise CAL Suite Bridge for Windows Intune</w:t>
      </w:r>
      <w:bookmarkEnd w:id="1194"/>
      <w:bookmarkEnd w:id="1195"/>
      <w:r w:rsidRPr="001A449E">
        <w:rPr>
          <w:rFonts w:ascii="Tahoma" w:eastAsia="PMingLiU" w:hAnsi="Tahoma" w:cs="Tahoma"/>
          <w:color w:val="F66400"/>
          <w:sz w:val="22"/>
        </w:rPr>
        <w:t xml:space="preserve"> </w:t>
      </w:r>
    </w:p>
    <w:p w:rsidR="00BD2BE7" w:rsidRPr="001A449E" w:rsidRDefault="00BD2BE7" w:rsidP="0084072C">
      <w:pPr>
        <w:rPr>
          <w:rFonts w:eastAsia="PMingLiU" w:cs="Tahoma"/>
        </w:rPr>
      </w:pPr>
    </w:p>
    <w:bookmarkEnd w:id="1190"/>
    <w:p w:rsidR="0084072C" w:rsidRPr="001A449E" w:rsidRDefault="00162A93" w:rsidP="0084072C">
      <w:pPr>
        <w:spacing w:after="60"/>
        <w:ind w:left="720"/>
        <w:rPr>
          <w:rFonts w:eastAsia="PMingLiU" w:cs="Tahoma"/>
          <w:lang w:eastAsia="zh-TW"/>
        </w:rPr>
      </w:pPr>
      <w:r w:rsidRPr="001A449E">
        <w:rPr>
          <w:rFonts w:eastAsia="PMingLiU" w:cs="Tahoma"/>
          <w:b/>
          <w:szCs w:val="18"/>
          <w:lang w:eastAsia="zh-TW"/>
        </w:rPr>
        <w:t>定義</w:t>
      </w:r>
    </w:p>
    <w:p w:rsidR="00162A93" w:rsidRPr="001A449E" w:rsidRDefault="00162A93" w:rsidP="0084072C">
      <w:pPr>
        <w:ind w:left="720"/>
        <w:rPr>
          <w:rFonts w:eastAsia="PMingLiU" w:cs="Tahoma"/>
          <w:lang w:eastAsia="zh-TW"/>
        </w:rPr>
      </w:pPr>
      <w:r w:rsidRPr="001A449E">
        <w:rPr>
          <w:rFonts w:eastAsia="PMingLiU" w:cs="Tahoma"/>
          <w:szCs w:val="18"/>
          <w:lang w:eastAsia="zh-TW"/>
        </w:rPr>
        <w:t>「轉換」係指將具備最新軟體保證之使用權轉換為訂閱使用權，或反之。</w:t>
      </w:r>
    </w:p>
    <w:p w:rsidR="00D57009" w:rsidRPr="001A449E" w:rsidRDefault="00D57009">
      <w:pPr>
        <w:rPr>
          <w:rFonts w:eastAsia="PMingLiU" w:cs="Tahoma"/>
          <w:lang w:eastAsia="zh-TW"/>
        </w:rPr>
      </w:pPr>
    </w:p>
    <w:p w:rsidR="0084072C" w:rsidRPr="001A449E" w:rsidRDefault="0084072C" w:rsidP="0084072C">
      <w:pPr>
        <w:spacing w:after="60"/>
        <w:ind w:left="720"/>
        <w:rPr>
          <w:rFonts w:eastAsia="PMingLiU" w:cs="Tahoma"/>
          <w:lang w:eastAsia="zh-TW"/>
        </w:rPr>
      </w:pPr>
      <w:r w:rsidRPr="001A449E">
        <w:rPr>
          <w:rFonts w:eastAsia="PMingLiU" w:cs="Tahoma"/>
          <w:b/>
          <w:szCs w:val="18"/>
          <w:lang w:eastAsia="zh-TW"/>
        </w:rPr>
        <w:t>適用之使用權利</w:t>
      </w:r>
    </w:p>
    <w:p w:rsidR="00162A93" w:rsidRPr="001A449E" w:rsidRDefault="00162A93" w:rsidP="0084072C">
      <w:pPr>
        <w:ind w:left="720"/>
        <w:rPr>
          <w:rFonts w:eastAsia="PMingLiU" w:cs="Tahoma"/>
          <w:lang w:eastAsia="zh-TW"/>
        </w:rPr>
      </w:pPr>
      <w:r w:rsidRPr="001A449E">
        <w:rPr>
          <w:rFonts w:eastAsia="PMingLiU" w:cs="Tahoma"/>
          <w:szCs w:val="18"/>
          <w:lang w:eastAsia="zh-TW"/>
        </w:rPr>
        <w:t xml:space="preserve">CAL Suite Bridge </w:t>
      </w:r>
      <w:r w:rsidRPr="001A449E">
        <w:rPr>
          <w:rFonts w:eastAsia="PMingLiU" w:cs="Tahoma"/>
          <w:szCs w:val="18"/>
          <w:lang w:eastAsia="zh-TW"/>
        </w:rPr>
        <w:t>是沒有版本的，且產品使用權係取決於其上的軟體保證範圍的狀態。如果軟體保證範圍</w:t>
      </w:r>
      <w:r w:rsidR="009E6ECA">
        <w:rPr>
          <w:rFonts w:eastAsia="PMingLiU" w:cs="Tahoma"/>
          <w:szCs w:val="18"/>
          <w:lang w:eastAsia="zh-TW"/>
        </w:rPr>
        <w:br/>
      </w:r>
      <w:r w:rsidRPr="001A449E">
        <w:rPr>
          <w:rFonts w:eastAsia="PMingLiU" w:cs="Tahoma"/>
          <w:szCs w:val="18"/>
          <w:lang w:eastAsia="zh-TW"/>
        </w:rPr>
        <w:t>失效，依永久使用權行使的存取權將根據範圍失效之前已生效的產品使用權來決定。</w:t>
      </w:r>
      <w:r w:rsidRPr="001A449E">
        <w:rPr>
          <w:rFonts w:eastAsia="PMingLiU" w:cs="Tahoma"/>
          <w:szCs w:val="18"/>
          <w:lang w:eastAsia="zh-TW"/>
        </w:rPr>
        <w:t xml:space="preserve">CAL Suite Bridge </w:t>
      </w:r>
      <w:r w:rsidR="009E6ECA">
        <w:rPr>
          <w:rFonts w:eastAsia="PMingLiU" w:cs="Tahoma"/>
          <w:szCs w:val="18"/>
          <w:lang w:eastAsia="zh-TW"/>
        </w:rPr>
        <w:br/>
      </w:r>
      <w:r w:rsidRPr="001A449E">
        <w:rPr>
          <w:rFonts w:eastAsia="PMingLiU" w:cs="Tahoma"/>
          <w:szCs w:val="18"/>
          <w:lang w:eastAsia="zh-TW"/>
        </w:rPr>
        <w:t>的使用權是單一的使用權，其必須指派給單一使用者或裝置。</w:t>
      </w:r>
    </w:p>
    <w:p w:rsidR="0084072C" w:rsidRPr="001A449E" w:rsidRDefault="0084072C" w:rsidP="0084072C">
      <w:pPr>
        <w:ind w:left="720"/>
        <w:rPr>
          <w:rFonts w:eastAsia="PMingLiU" w:cs="Tahoma"/>
          <w:lang w:eastAsia="zh-TW"/>
        </w:rPr>
      </w:pPr>
    </w:p>
    <w:p w:rsidR="0084072C" w:rsidRPr="001A449E" w:rsidRDefault="00162A93" w:rsidP="0084072C">
      <w:pPr>
        <w:spacing w:after="60"/>
        <w:ind w:left="720"/>
        <w:rPr>
          <w:rFonts w:eastAsia="PMingLiU" w:cs="Tahoma"/>
          <w:lang w:eastAsia="zh-TW"/>
        </w:rPr>
      </w:pPr>
      <w:r w:rsidRPr="001A449E">
        <w:rPr>
          <w:rFonts w:eastAsia="PMingLiU" w:cs="Tahoma"/>
          <w:b/>
          <w:szCs w:val="18"/>
          <w:lang w:eastAsia="zh-TW"/>
        </w:rPr>
        <w:t>要件</w:t>
      </w:r>
    </w:p>
    <w:p w:rsidR="00162A93" w:rsidRPr="001A449E" w:rsidRDefault="00162A93" w:rsidP="0084072C">
      <w:pPr>
        <w:ind w:left="720"/>
        <w:rPr>
          <w:rFonts w:eastAsia="PMingLiU" w:cs="Tahoma"/>
          <w:lang w:eastAsia="zh-TW"/>
        </w:rPr>
      </w:pPr>
      <w:r w:rsidRPr="001A449E">
        <w:rPr>
          <w:rFonts w:eastAsia="PMingLiU" w:cs="Tahoma"/>
          <w:szCs w:val="18"/>
          <w:lang w:eastAsia="zh-TW"/>
        </w:rPr>
        <w:t>從</w:t>
      </w:r>
      <w:r w:rsidRPr="001A449E">
        <w:rPr>
          <w:rFonts w:eastAsia="PMingLiU" w:cs="Tahoma"/>
          <w:szCs w:val="18"/>
          <w:lang w:eastAsia="zh-TW"/>
        </w:rPr>
        <w:t xml:space="preserve"> CAL </w:t>
      </w:r>
      <w:r w:rsidRPr="001A449E">
        <w:rPr>
          <w:rFonts w:eastAsia="PMingLiU" w:cs="Tahoma"/>
          <w:szCs w:val="18"/>
          <w:lang w:eastAsia="zh-TW"/>
        </w:rPr>
        <w:t>套件轉換為相當的產品和線上服務組合時，可能需要</w:t>
      </w:r>
      <w:r w:rsidRPr="001A449E">
        <w:rPr>
          <w:rFonts w:eastAsia="PMingLiU" w:cs="Tahoma"/>
          <w:szCs w:val="18"/>
          <w:lang w:eastAsia="zh-TW"/>
        </w:rPr>
        <w:t xml:space="preserve"> CAL Suite Bridge</w:t>
      </w:r>
      <w:r w:rsidRPr="001A449E">
        <w:rPr>
          <w:rFonts w:eastAsia="PMingLiU" w:cs="Tahoma"/>
          <w:szCs w:val="18"/>
          <w:lang w:eastAsia="zh-TW"/>
        </w:rPr>
        <w:t>。當轉換需要</w:t>
      </w:r>
      <w:r w:rsidRPr="001A449E">
        <w:rPr>
          <w:rFonts w:eastAsia="PMingLiU" w:cs="Tahoma"/>
          <w:szCs w:val="18"/>
          <w:lang w:eastAsia="zh-TW"/>
        </w:rPr>
        <w:t xml:space="preserve"> CAL Suite Bridge </w:t>
      </w:r>
      <w:r w:rsidRPr="001A449E">
        <w:rPr>
          <w:rFonts w:eastAsia="PMingLiU" w:cs="Tahoma"/>
          <w:szCs w:val="18"/>
          <w:lang w:eastAsia="zh-TW"/>
        </w:rPr>
        <w:t>且合格使用權已由客戶繳清時，</w:t>
      </w:r>
      <w:r w:rsidRPr="001A449E">
        <w:rPr>
          <w:rFonts w:eastAsia="PMingLiU" w:cs="Tahoma"/>
          <w:szCs w:val="18"/>
          <w:lang w:eastAsia="zh-TW"/>
        </w:rPr>
        <w:t xml:space="preserve">CAL Suite Bridge </w:t>
      </w:r>
      <w:r w:rsidRPr="001A449E">
        <w:rPr>
          <w:rFonts w:eastAsia="PMingLiU" w:cs="Tahoma"/>
          <w:szCs w:val="18"/>
          <w:lang w:eastAsia="zh-TW"/>
        </w:rPr>
        <w:t>便不需要任何使用權之訂購。取而代之地，可以在轉換生效之註冊週年日訂購</w:t>
      </w:r>
      <w:r w:rsidRPr="001A449E">
        <w:rPr>
          <w:rFonts w:eastAsia="PMingLiU" w:cs="Tahoma"/>
          <w:szCs w:val="18"/>
          <w:lang w:eastAsia="zh-TW"/>
        </w:rPr>
        <w:t xml:space="preserve"> CAL Suite Bridge </w:t>
      </w:r>
      <w:r w:rsidRPr="001A449E">
        <w:rPr>
          <w:rFonts w:eastAsia="PMingLiU" w:cs="Tahoma"/>
          <w:szCs w:val="18"/>
          <w:lang w:eastAsia="zh-TW"/>
        </w:rPr>
        <w:t>的軟體保證。在此種情況下，轉換比例僅得為一份</w:t>
      </w:r>
      <w:r w:rsidRPr="001A449E">
        <w:rPr>
          <w:rFonts w:eastAsia="PMingLiU" w:cs="Tahoma"/>
          <w:szCs w:val="18"/>
          <w:lang w:eastAsia="zh-TW"/>
        </w:rPr>
        <w:t xml:space="preserve"> CAL Suite Bridge </w:t>
      </w:r>
      <w:r w:rsidRPr="001A449E">
        <w:rPr>
          <w:rFonts w:eastAsia="PMingLiU" w:cs="Tahoma"/>
          <w:szCs w:val="18"/>
          <w:lang w:eastAsia="zh-TW"/>
        </w:rPr>
        <w:t>軟體保證對一份</w:t>
      </w:r>
      <w:r w:rsidRPr="001A449E">
        <w:rPr>
          <w:rFonts w:eastAsia="PMingLiU" w:cs="Tahoma"/>
          <w:szCs w:val="18"/>
          <w:lang w:eastAsia="zh-TW"/>
        </w:rPr>
        <w:t xml:space="preserve"> CAL </w:t>
      </w:r>
      <w:r w:rsidRPr="001A449E">
        <w:rPr>
          <w:rFonts w:eastAsia="PMingLiU" w:cs="Tahoma"/>
          <w:szCs w:val="18"/>
          <w:lang w:eastAsia="zh-TW"/>
        </w:rPr>
        <w:t>套件軟體保證，且針對相同的使用者或裝置使用權均視為合格</w:t>
      </w:r>
      <w:r w:rsidRPr="001A449E">
        <w:rPr>
          <w:rFonts w:eastAsia="PMingLiU" w:cs="Tahoma"/>
          <w:szCs w:val="18"/>
          <w:lang w:eastAsia="zh-TW"/>
        </w:rPr>
        <w:t xml:space="preserve"> CAL </w:t>
      </w:r>
      <w:r w:rsidRPr="001A449E">
        <w:rPr>
          <w:rFonts w:eastAsia="PMingLiU" w:cs="Tahoma"/>
          <w:szCs w:val="18"/>
          <w:lang w:eastAsia="zh-TW"/>
        </w:rPr>
        <w:t>套件。</w:t>
      </w:r>
    </w:p>
    <w:p w:rsidR="0084072C" w:rsidRDefault="0084072C" w:rsidP="0084072C">
      <w:pPr>
        <w:ind w:left="720"/>
        <w:rPr>
          <w:rFonts w:eastAsia="PMingLiU" w:cs="Tahoma"/>
          <w:lang w:eastAsia="zh-TW"/>
        </w:rPr>
      </w:pPr>
    </w:p>
    <w:p w:rsidR="009E6ECA" w:rsidRDefault="009E6ECA" w:rsidP="0084072C">
      <w:pPr>
        <w:ind w:left="720"/>
        <w:rPr>
          <w:rFonts w:eastAsia="PMingLiU" w:cs="Tahoma"/>
          <w:lang w:eastAsia="zh-TW"/>
        </w:rPr>
      </w:pPr>
    </w:p>
    <w:p w:rsidR="009E6ECA" w:rsidRDefault="009E6ECA" w:rsidP="0084072C">
      <w:pPr>
        <w:ind w:left="720"/>
        <w:rPr>
          <w:rFonts w:eastAsia="PMingLiU" w:cs="Tahoma"/>
          <w:lang w:eastAsia="zh-TW"/>
        </w:rPr>
      </w:pPr>
    </w:p>
    <w:p w:rsidR="009E6ECA" w:rsidRDefault="009E6ECA" w:rsidP="0084072C">
      <w:pPr>
        <w:ind w:left="720"/>
        <w:rPr>
          <w:rFonts w:eastAsia="PMingLiU" w:cs="Tahoma"/>
          <w:lang w:eastAsia="zh-TW"/>
        </w:rPr>
      </w:pPr>
    </w:p>
    <w:p w:rsidR="009E6ECA" w:rsidRPr="001A449E" w:rsidRDefault="009E6ECA" w:rsidP="0084072C">
      <w:pPr>
        <w:ind w:left="720"/>
        <w:rPr>
          <w:rFonts w:eastAsia="PMingLiU" w:cs="Tahoma"/>
          <w:lang w:eastAsia="zh-TW"/>
        </w:rPr>
      </w:pPr>
    </w:p>
    <w:p w:rsidR="00162A93" w:rsidRPr="001A449E" w:rsidRDefault="00162A93" w:rsidP="0084072C">
      <w:pPr>
        <w:ind w:left="720"/>
        <w:rPr>
          <w:rFonts w:eastAsia="PMingLiU" w:cs="Tahoma"/>
        </w:rPr>
      </w:pPr>
      <w:r w:rsidRPr="001A449E">
        <w:rPr>
          <w:rFonts w:eastAsia="PMingLiU" w:cs="Tahoma"/>
          <w:szCs w:val="18"/>
        </w:rPr>
        <w:t xml:space="preserve">CAL Suite Bridge </w:t>
      </w:r>
      <w:r w:rsidRPr="001A449E">
        <w:rPr>
          <w:rFonts w:eastAsia="PMingLiU" w:cs="Tahoma"/>
          <w:szCs w:val="18"/>
        </w:rPr>
        <w:t>是一項</w:t>
      </w:r>
      <w:r w:rsidRPr="001A449E">
        <w:rPr>
          <w:rFonts w:eastAsia="PMingLiU" w:cs="Tahoma"/>
          <w:szCs w:val="18"/>
        </w:rPr>
        <w:t xml:space="preserve"> Enterprise </w:t>
      </w:r>
      <w:r w:rsidRPr="001A449E">
        <w:rPr>
          <w:rFonts w:eastAsia="PMingLiU" w:cs="Tahoma"/>
          <w:szCs w:val="18"/>
        </w:rPr>
        <w:t>產品，其僅得搭配其合格的線上服務一起授權以滿足該</w:t>
      </w:r>
      <w:r w:rsidRPr="001A449E">
        <w:rPr>
          <w:rFonts w:eastAsia="PMingLiU" w:cs="Tahoma"/>
          <w:szCs w:val="18"/>
        </w:rPr>
        <w:t xml:space="preserve"> CAL Suite Bridge </w:t>
      </w:r>
      <w:r w:rsidRPr="001A449E">
        <w:rPr>
          <w:rFonts w:eastAsia="PMingLiU" w:cs="Tahoma"/>
          <w:szCs w:val="18"/>
        </w:rPr>
        <w:t>或其父代</w:t>
      </w:r>
      <w:r w:rsidRPr="001A449E">
        <w:rPr>
          <w:rFonts w:eastAsia="PMingLiU" w:cs="Tahoma"/>
          <w:szCs w:val="18"/>
        </w:rPr>
        <w:t xml:space="preserve"> CAL </w:t>
      </w:r>
      <w:r w:rsidRPr="001A449E">
        <w:rPr>
          <w:rFonts w:eastAsia="PMingLiU" w:cs="Tahoma"/>
          <w:szCs w:val="18"/>
        </w:rPr>
        <w:t>套件的全公司條件。</w:t>
      </w:r>
    </w:p>
    <w:p w:rsidR="00162A93" w:rsidRPr="001A449E" w:rsidRDefault="00162A93" w:rsidP="0084072C">
      <w:pPr>
        <w:ind w:left="720"/>
        <w:rPr>
          <w:rFonts w:eastAsia="PMingLiU" w:cs="Tahoma"/>
        </w:rPr>
      </w:pPr>
    </w:p>
    <w:tbl>
      <w:tblPr>
        <w:tblW w:w="4500" w:type="pct"/>
        <w:jc w:val="center"/>
        <w:tblCellMar>
          <w:left w:w="0" w:type="dxa"/>
          <w:right w:w="0" w:type="dxa"/>
        </w:tblCellMar>
        <w:tblLook w:val="04A0" w:firstRow="1" w:lastRow="0" w:firstColumn="1" w:lastColumn="0" w:noHBand="0" w:noVBand="1"/>
      </w:tblPr>
      <w:tblGrid>
        <w:gridCol w:w="2951"/>
        <w:gridCol w:w="2249"/>
        <w:gridCol w:w="3242"/>
      </w:tblGrid>
      <w:tr w:rsidR="00162A93" w:rsidRPr="001A449E" w:rsidTr="009E6ECA">
        <w:trPr>
          <w:tblHeader/>
          <w:jc w:val="center"/>
        </w:trPr>
        <w:tc>
          <w:tcPr>
            <w:tcW w:w="174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1A449E" w:rsidRDefault="00162A93" w:rsidP="007E466C">
            <w:pPr>
              <w:spacing w:before="120" w:after="120" w:line="276" w:lineRule="auto"/>
              <w:ind w:left="175"/>
              <w:jc w:val="center"/>
              <w:rPr>
                <w:rFonts w:eastAsia="PMingLiU" w:cs="Tahoma"/>
                <w:b/>
                <w:bCs/>
                <w:color w:val="000000"/>
                <w:szCs w:val="18"/>
                <w:lang w:eastAsia="ja-JP"/>
              </w:rPr>
            </w:pPr>
            <w:r w:rsidRPr="001A449E">
              <w:rPr>
                <w:rFonts w:eastAsia="PMingLiU" w:cs="Tahoma"/>
                <w:b/>
                <w:bCs/>
                <w:szCs w:val="18"/>
              </w:rPr>
              <w:t>CAL Suite Bridge</w:t>
            </w:r>
          </w:p>
        </w:tc>
        <w:tc>
          <w:tcPr>
            <w:tcW w:w="1332" w:type="pct"/>
            <w:tcBorders>
              <w:top w:val="single" w:sz="8" w:space="0" w:color="auto"/>
              <w:left w:val="nil"/>
              <w:bottom w:val="single" w:sz="8" w:space="0" w:color="auto"/>
              <w:right w:val="single" w:sz="8" w:space="0" w:color="auto"/>
            </w:tcBorders>
            <w:shd w:val="clear" w:color="auto" w:fill="FABF8F"/>
            <w:vAlign w:val="center"/>
            <w:hideMark/>
          </w:tcPr>
          <w:p w:rsidR="00162A93" w:rsidRPr="001A449E" w:rsidRDefault="00162A93" w:rsidP="007E466C">
            <w:pPr>
              <w:spacing w:before="120" w:after="120" w:line="276" w:lineRule="auto"/>
              <w:ind w:left="180"/>
              <w:jc w:val="center"/>
              <w:rPr>
                <w:rFonts w:eastAsia="PMingLiU" w:cs="Tahoma"/>
                <w:b/>
                <w:bCs/>
                <w:color w:val="000000"/>
                <w:szCs w:val="18"/>
                <w:lang w:eastAsia="ja-JP"/>
              </w:rPr>
            </w:pPr>
            <w:r w:rsidRPr="001A449E">
              <w:rPr>
                <w:rFonts w:eastAsia="PMingLiU" w:cs="Tahoma"/>
                <w:b/>
                <w:bCs/>
                <w:szCs w:val="18"/>
              </w:rPr>
              <w:t>父代</w:t>
            </w:r>
            <w:r w:rsidRPr="001A449E">
              <w:rPr>
                <w:rFonts w:eastAsia="PMingLiU" w:cs="Tahoma"/>
                <w:b/>
                <w:bCs/>
                <w:szCs w:val="18"/>
              </w:rPr>
              <w:t xml:space="preserve"> CAL </w:t>
            </w:r>
            <w:r w:rsidRPr="001A449E">
              <w:rPr>
                <w:rFonts w:eastAsia="PMingLiU" w:cs="Tahoma"/>
                <w:b/>
                <w:bCs/>
                <w:szCs w:val="18"/>
              </w:rPr>
              <w:t>套件</w:t>
            </w:r>
          </w:p>
        </w:tc>
        <w:tc>
          <w:tcPr>
            <w:tcW w:w="1920" w:type="pct"/>
            <w:tcBorders>
              <w:top w:val="single" w:sz="8" w:space="0" w:color="auto"/>
              <w:left w:val="nil"/>
              <w:bottom w:val="single" w:sz="8" w:space="0" w:color="auto"/>
              <w:right w:val="single" w:sz="8" w:space="0" w:color="auto"/>
            </w:tcBorders>
            <w:shd w:val="clear" w:color="auto" w:fill="FABF8F"/>
            <w:vAlign w:val="center"/>
            <w:hideMark/>
          </w:tcPr>
          <w:p w:rsidR="00162A93" w:rsidRPr="001A449E" w:rsidRDefault="00162A93" w:rsidP="007E466C">
            <w:pPr>
              <w:spacing w:before="120" w:after="120" w:line="276" w:lineRule="auto"/>
              <w:ind w:left="180" w:right="247"/>
              <w:jc w:val="center"/>
              <w:rPr>
                <w:rFonts w:eastAsia="PMingLiU" w:cs="Tahoma"/>
                <w:b/>
                <w:bCs/>
                <w:color w:val="000000"/>
                <w:szCs w:val="18"/>
                <w:lang w:eastAsia="ja-JP"/>
              </w:rPr>
            </w:pPr>
            <w:r w:rsidRPr="001A449E">
              <w:rPr>
                <w:rFonts w:eastAsia="PMingLiU" w:cs="Tahoma"/>
                <w:b/>
                <w:bCs/>
                <w:szCs w:val="18"/>
              </w:rPr>
              <w:t>合格線上服務</w:t>
            </w:r>
          </w:p>
        </w:tc>
      </w:tr>
      <w:tr w:rsidR="00162A93" w:rsidRPr="001A449E" w:rsidTr="009E6ECA">
        <w:trPr>
          <w:trHeight w:val="576"/>
          <w:jc w:val="center"/>
        </w:trPr>
        <w:tc>
          <w:tcPr>
            <w:tcW w:w="1748" w:type="pct"/>
            <w:tcBorders>
              <w:top w:val="nil"/>
              <w:left w:val="single" w:sz="8" w:space="0" w:color="auto"/>
              <w:bottom w:val="single" w:sz="8" w:space="0" w:color="auto"/>
              <w:right w:val="single" w:sz="8" w:space="0" w:color="auto"/>
            </w:tcBorders>
          </w:tcPr>
          <w:p w:rsidR="00162A93" w:rsidRPr="001A449E" w:rsidRDefault="00162A93" w:rsidP="00346F4B">
            <w:pPr>
              <w:numPr>
                <w:ilvl w:val="0"/>
                <w:numId w:val="43"/>
              </w:numPr>
              <w:spacing w:before="60" w:after="60" w:line="276" w:lineRule="auto"/>
              <w:ind w:left="535" w:right="180"/>
              <w:rPr>
                <w:rFonts w:eastAsia="PMingLiU" w:cs="Tahoma"/>
                <w:szCs w:val="18"/>
              </w:rPr>
            </w:pPr>
            <w:r w:rsidRPr="001A449E">
              <w:rPr>
                <w:rFonts w:eastAsia="PMingLiU" w:cs="Tahoma"/>
                <w:color w:val="000000"/>
                <w:szCs w:val="18"/>
              </w:rPr>
              <w:t>Enterprise CAL Suite Bridge for Office 365</w:t>
            </w:r>
          </w:p>
        </w:tc>
        <w:tc>
          <w:tcPr>
            <w:tcW w:w="1332" w:type="pct"/>
            <w:tcBorders>
              <w:top w:val="nil"/>
              <w:left w:val="nil"/>
              <w:bottom w:val="single" w:sz="8" w:space="0" w:color="auto"/>
              <w:right w:val="single" w:sz="8" w:space="0" w:color="auto"/>
            </w:tcBorders>
          </w:tcPr>
          <w:p w:rsidR="00162A93" w:rsidRPr="001A449E" w:rsidRDefault="00162A93" w:rsidP="00346F4B">
            <w:pPr>
              <w:numPr>
                <w:ilvl w:val="0"/>
                <w:numId w:val="44"/>
              </w:numPr>
              <w:spacing w:before="80" w:after="200" w:line="276" w:lineRule="auto"/>
              <w:ind w:left="449" w:hanging="270"/>
              <w:jc w:val="both"/>
              <w:rPr>
                <w:rFonts w:eastAsia="PMingLiU" w:cs="Tahoma"/>
                <w:szCs w:val="18"/>
              </w:rPr>
            </w:pPr>
            <w:r w:rsidRPr="001A449E">
              <w:rPr>
                <w:rFonts w:eastAsia="PMingLiU" w:cs="Tahoma"/>
                <w:color w:val="000000"/>
                <w:szCs w:val="18"/>
              </w:rPr>
              <w:t xml:space="preserve">Enterprise CAL </w:t>
            </w:r>
            <w:r w:rsidRPr="001A449E">
              <w:rPr>
                <w:rFonts w:eastAsia="PMingLiU" w:cs="Tahoma"/>
                <w:color w:val="000000"/>
                <w:szCs w:val="18"/>
              </w:rPr>
              <w:t>套件</w:t>
            </w:r>
          </w:p>
        </w:tc>
        <w:tc>
          <w:tcPr>
            <w:tcW w:w="1920" w:type="pct"/>
            <w:tcBorders>
              <w:top w:val="nil"/>
              <w:left w:val="nil"/>
              <w:bottom w:val="single" w:sz="8" w:space="0" w:color="auto"/>
              <w:right w:val="single" w:sz="8" w:space="0" w:color="auto"/>
            </w:tcBorders>
          </w:tcPr>
          <w:p w:rsidR="00162A93" w:rsidRPr="001A449E" w:rsidRDefault="00162A93" w:rsidP="00346F4B">
            <w:pPr>
              <w:numPr>
                <w:ilvl w:val="0"/>
                <w:numId w:val="45"/>
              </w:numPr>
              <w:spacing w:before="80" w:after="200" w:line="276" w:lineRule="auto"/>
              <w:ind w:left="630"/>
              <w:rPr>
                <w:rFonts w:eastAsia="PMingLiU" w:cs="Tahoma"/>
              </w:rPr>
            </w:pPr>
            <w:r w:rsidRPr="001A449E">
              <w:rPr>
                <w:rFonts w:eastAsia="PMingLiU" w:cs="Tahoma"/>
                <w:color w:val="000000"/>
                <w:szCs w:val="18"/>
              </w:rPr>
              <w:t>Office 365 Enterprise E3</w:t>
            </w:r>
            <w:r w:rsidRPr="001A449E">
              <w:rPr>
                <w:rFonts w:eastAsia="PMingLiU" w:cs="Tahoma"/>
                <w:color w:val="000000"/>
                <w:szCs w:val="18"/>
              </w:rPr>
              <w:t>，或</w:t>
            </w:r>
          </w:p>
          <w:p w:rsidR="00162A93" w:rsidRPr="001A449E" w:rsidRDefault="00162A93" w:rsidP="00346F4B">
            <w:pPr>
              <w:numPr>
                <w:ilvl w:val="0"/>
                <w:numId w:val="45"/>
              </w:numPr>
              <w:spacing w:before="80" w:after="200" w:line="276" w:lineRule="auto"/>
              <w:ind w:left="630"/>
              <w:rPr>
                <w:rFonts w:eastAsia="PMingLiU" w:cs="Tahoma"/>
                <w:color w:val="000000"/>
                <w:szCs w:val="18"/>
              </w:rPr>
            </w:pPr>
            <w:r w:rsidRPr="001A449E">
              <w:rPr>
                <w:rFonts w:eastAsia="PMingLiU" w:cs="Tahoma"/>
                <w:color w:val="000000"/>
                <w:szCs w:val="18"/>
              </w:rPr>
              <w:t>Office 365 Enterprise E4</w:t>
            </w:r>
          </w:p>
        </w:tc>
      </w:tr>
      <w:tr w:rsidR="00162A93" w:rsidRPr="001A449E" w:rsidTr="009E6ECA">
        <w:trPr>
          <w:trHeight w:val="576"/>
          <w:jc w:val="center"/>
        </w:trPr>
        <w:tc>
          <w:tcPr>
            <w:tcW w:w="1748" w:type="pct"/>
            <w:tcBorders>
              <w:top w:val="nil"/>
              <w:left w:val="single" w:sz="8" w:space="0" w:color="auto"/>
              <w:bottom w:val="single" w:sz="8" w:space="0" w:color="auto"/>
              <w:right w:val="single" w:sz="8" w:space="0" w:color="auto"/>
            </w:tcBorders>
          </w:tcPr>
          <w:p w:rsidR="00162A93" w:rsidRPr="001A449E" w:rsidRDefault="00162A93" w:rsidP="00346F4B">
            <w:pPr>
              <w:numPr>
                <w:ilvl w:val="0"/>
                <w:numId w:val="43"/>
              </w:numPr>
              <w:spacing w:before="60" w:after="60" w:line="276" w:lineRule="auto"/>
              <w:ind w:left="535" w:right="180"/>
              <w:rPr>
                <w:rFonts w:eastAsia="PMingLiU" w:cs="Tahoma"/>
                <w:szCs w:val="18"/>
              </w:rPr>
            </w:pPr>
            <w:r w:rsidRPr="001A449E">
              <w:rPr>
                <w:rFonts w:eastAsia="PMingLiU" w:cs="Tahoma"/>
                <w:color w:val="000000"/>
                <w:szCs w:val="18"/>
              </w:rPr>
              <w:t xml:space="preserve">Enterprise CAL Suite Bridge for Office 365 </w:t>
            </w:r>
            <w:r w:rsidRPr="001A449E">
              <w:rPr>
                <w:rFonts w:eastAsia="PMingLiU" w:cs="Tahoma"/>
                <w:color w:val="000000"/>
                <w:szCs w:val="18"/>
              </w:rPr>
              <w:t>及</w:t>
            </w:r>
            <w:r w:rsidRPr="001A449E">
              <w:rPr>
                <w:rFonts w:eastAsia="PMingLiU" w:cs="Tahoma"/>
                <w:color w:val="000000"/>
                <w:szCs w:val="18"/>
              </w:rPr>
              <w:t xml:space="preserve"> Windows Intune</w:t>
            </w:r>
          </w:p>
        </w:tc>
        <w:tc>
          <w:tcPr>
            <w:tcW w:w="1332" w:type="pct"/>
            <w:tcBorders>
              <w:top w:val="nil"/>
              <w:left w:val="nil"/>
              <w:bottom w:val="single" w:sz="8" w:space="0" w:color="auto"/>
              <w:right w:val="single" w:sz="8" w:space="0" w:color="auto"/>
            </w:tcBorders>
          </w:tcPr>
          <w:p w:rsidR="00162A93" w:rsidRPr="001A449E" w:rsidRDefault="00162A93" w:rsidP="00346F4B">
            <w:pPr>
              <w:numPr>
                <w:ilvl w:val="0"/>
                <w:numId w:val="44"/>
              </w:numPr>
              <w:spacing w:before="80" w:after="200" w:line="276" w:lineRule="auto"/>
              <w:ind w:left="449" w:hanging="270"/>
              <w:jc w:val="both"/>
              <w:rPr>
                <w:rFonts w:eastAsia="PMingLiU" w:cs="Tahoma"/>
                <w:szCs w:val="18"/>
              </w:rPr>
            </w:pPr>
            <w:r w:rsidRPr="001A449E">
              <w:rPr>
                <w:rFonts w:eastAsia="PMingLiU" w:cs="Tahoma"/>
                <w:color w:val="000000"/>
                <w:szCs w:val="18"/>
              </w:rPr>
              <w:t xml:space="preserve">Enterprise CAL </w:t>
            </w:r>
            <w:r w:rsidRPr="001A449E">
              <w:rPr>
                <w:rFonts w:eastAsia="PMingLiU" w:cs="Tahoma"/>
                <w:color w:val="000000"/>
                <w:szCs w:val="18"/>
              </w:rPr>
              <w:t>套件</w:t>
            </w:r>
          </w:p>
        </w:tc>
        <w:tc>
          <w:tcPr>
            <w:tcW w:w="1920" w:type="pct"/>
            <w:tcBorders>
              <w:top w:val="nil"/>
              <w:left w:val="nil"/>
              <w:bottom w:val="single" w:sz="8" w:space="0" w:color="auto"/>
              <w:right w:val="single" w:sz="8" w:space="0" w:color="auto"/>
            </w:tcBorders>
          </w:tcPr>
          <w:p w:rsidR="00162A93" w:rsidRPr="001A449E" w:rsidRDefault="00162A93" w:rsidP="00346F4B">
            <w:pPr>
              <w:numPr>
                <w:ilvl w:val="0"/>
                <w:numId w:val="45"/>
              </w:numPr>
              <w:spacing w:before="80" w:after="200" w:line="276" w:lineRule="auto"/>
              <w:ind w:left="630"/>
              <w:rPr>
                <w:rFonts w:eastAsia="PMingLiU" w:cs="Tahoma"/>
              </w:rPr>
            </w:pPr>
            <w:r w:rsidRPr="001A449E">
              <w:rPr>
                <w:rFonts w:eastAsia="PMingLiU" w:cs="Tahoma"/>
                <w:color w:val="000000"/>
                <w:szCs w:val="18"/>
              </w:rPr>
              <w:t xml:space="preserve">Office 365 Enterprise E3 </w:t>
            </w:r>
            <w:r w:rsidRPr="001A449E">
              <w:rPr>
                <w:rFonts w:eastAsia="PMingLiU" w:cs="Tahoma"/>
                <w:color w:val="000000"/>
                <w:szCs w:val="18"/>
              </w:rPr>
              <w:t>和</w:t>
            </w:r>
            <w:r w:rsidRPr="001A449E">
              <w:rPr>
                <w:rFonts w:eastAsia="PMingLiU" w:cs="Tahoma"/>
                <w:color w:val="000000"/>
                <w:szCs w:val="18"/>
              </w:rPr>
              <w:t xml:space="preserve"> Windows Intune</w:t>
            </w:r>
            <w:r w:rsidRPr="001A449E">
              <w:rPr>
                <w:rFonts w:eastAsia="PMingLiU" w:cs="Tahoma"/>
                <w:color w:val="000000"/>
                <w:szCs w:val="18"/>
              </w:rPr>
              <w:t>，或</w:t>
            </w:r>
          </w:p>
          <w:p w:rsidR="00162A93" w:rsidRPr="001A449E" w:rsidRDefault="00162A93" w:rsidP="00346F4B">
            <w:pPr>
              <w:numPr>
                <w:ilvl w:val="0"/>
                <w:numId w:val="45"/>
              </w:numPr>
              <w:spacing w:before="80" w:after="200" w:line="276" w:lineRule="auto"/>
              <w:ind w:left="630"/>
              <w:rPr>
                <w:rFonts w:eastAsia="PMingLiU" w:cs="Tahoma"/>
                <w:color w:val="000000"/>
                <w:szCs w:val="18"/>
              </w:rPr>
            </w:pPr>
            <w:r w:rsidRPr="001A449E">
              <w:rPr>
                <w:rFonts w:eastAsia="PMingLiU" w:cs="Tahoma"/>
                <w:color w:val="000000"/>
                <w:szCs w:val="18"/>
              </w:rPr>
              <w:t xml:space="preserve">Office 365 Enterprise E4 </w:t>
            </w:r>
            <w:r w:rsidRPr="001A449E">
              <w:rPr>
                <w:rFonts w:eastAsia="PMingLiU" w:cs="Tahoma"/>
                <w:color w:val="000000"/>
                <w:szCs w:val="18"/>
              </w:rPr>
              <w:t>和</w:t>
            </w:r>
            <w:r w:rsidRPr="001A449E">
              <w:rPr>
                <w:rFonts w:eastAsia="PMingLiU" w:cs="Tahoma"/>
                <w:color w:val="000000"/>
                <w:szCs w:val="18"/>
              </w:rPr>
              <w:t xml:space="preserve"> Windows Intune</w:t>
            </w:r>
          </w:p>
        </w:tc>
      </w:tr>
      <w:tr w:rsidR="00162A93" w:rsidRPr="001A449E" w:rsidTr="009E6ECA">
        <w:trPr>
          <w:trHeight w:val="576"/>
          <w:jc w:val="center"/>
        </w:trPr>
        <w:tc>
          <w:tcPr>
            <w:tcW w:w="1748" w:type="pct"/>
            <w:tcBorders>
              <w:top w:val="nil"/>
              <w:left w:val="single" w:sz="8" w:space="0" w:color="auto"/>
              <w:bottom w:val="single" w:sz="8" w:space="0" w:color="auto"/>
              <w:right w:val="single" w:sz="8" w:space="0" w:color="auto"/>
            </w:tcBorders>
            <w:hideMark/>
          </w:tcPr>
          <w:p w:rsidR="00162A93" w:rsidRPr="001A449E" w:rsidRDefault="00162A93" w:rsidP="00346F4B">
            <w:pPr>
              <w:numPr>
                <w:ilvl w:val="0"/>
                <w:numId w:val="43"/>
              </w:numPr>
              <w:spacing w:before="60" w:after="60" w:line="276" w:lineRule="auto"/>
              <w:ind w:left="535" w:right="180"/>
              <w:rPr>
                <w:rFonts w:eastAsia="PMingLiU" w:cs="Tahoma"/>
                <w:color w:val="000000"/>
                <w:szCs w:val="18"/>
                <w:lang w:eastAsia="ja-JP"/>
              </w:rPr>
            </w:pPr>
            <w:r w:rsidRPr="001A449E">
              <w:rPr>
                <w:rFonts w:eastAsia="PMingLiU" w:cs="Tahoma"/>
                <w:szCs w:val="18"/>
              </w:rPr>
              <w:t>Enterprise CAL Suite Bridge for Windows Intune</w:t>
            </w:r>
          </w:p>
        </w:tc>
        <w:tc>
          <w:tcPr>
            <w:tcW w:w="1332" w:type="pct"/>
            <w:tcBorders>
              <w:top w:val="nil"/>
              <w:left w:val="nil"/>
              <w:bottom w:val="single" w:sz="8" w:space="0" w:color="auto"/>
              <w:right w:val="single" w:sz="8" w:space="0" w:color="auto"/>
            </w:tcBorders>
            <w:hideMark/>
          </w:tcPr>
          <w:p w:rsidR="00162A93" w:rsidRPr="001A449E"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1A449E">
              <w:rPr>
                <w:rFonts w:eastAsia="PMingLiU" w:cs="Tahoma"/>
                <w:szCs w:val="18"/>
              </w:rPr>
              <w:t xml:space="preserve">Enterprise CAL </w:t>
            </w:r>
            <w:r w:rsidRPr="001A449E">
              <w:rPr>
                <w:rFonts w:eastAsia="PMingLiU" w:cs="Tahoma"/>
                <w:szCs w:val="18"/>
              </w:rPr>
              <w:t>套件</w:t>
            </w:r>
          </w:p>
        </w:tc>
        <w:tc>
          <w:tcPr>
            <w:tcW w:w="1920" w:type="pct"/>
            <w:tcBorders>
              <w:top w:val="nil"/>
              <w:left w:val="nil"/>
              <w:bottom w:val="single" w:sz="8" w:space="0" w:color="auto"/>
              <w:right w:val="single" w:sz="8" w:space="0" w:color="auto"/>
            </w:tcBorders>
            <w:hideMark/>
          </w:tcPr>
          <w:p w:rsidR="00162A93" w:rsidRPr="001A449E" w:rsidRDefault="00162A93" w:rsidP="00346F4B">
            <w:pPr>
              <w:numPr>
                <w:ilvl w:val="0"/>
                <w:numId w:val="45"/>
              </w:numPr>
              <w:spacing w:before="80" w:after="200" w:line="276" w:lineRule="auto"/>
              <w:ind w:left="630"/>
              <w:rPr>
                <w:rFonts w:eastAsia="PMingLiU" w:cs="Tahoma"/>
                <w:color w:val="000000"/>
                <w:szCs w:val="18"/>
              </w:rPr>
            </w:pPr>
            <w:r w:rsidRPr="001A449E">
              <w:rPr>
                <w:rFonts w:eastAsia="PMingLiU" w:cs="Tahoma"/>
                <w:color w:val="000000"/>
                <w:szCs w:val="18"/>
              </w:rPr>
              <w:t>Windows Intune</w:t>
            </w:r>
          </w:p>
        </w:tc>
      </w:tr>
    </w:tbl>
    <w:p w:rsidR="005614CA" w:rsidRPr="009E6ECA" w:rsidRDefault="005614CA" w:rsidP="00E03856">
      <w:pPr>
        <w:pStyle w:val="Heading3"/>
        <w:rPr>
          <w:rFonts w:ascii="Tahoma" w:eastAsia="PMingLiU" w:hAnsi="Tahoma" w:cs="Tahoma"/>
          <w:b w:val="0"/>
          <w:bCs/>
          <w:sz w:val="18"/>
          <w:szCs w:val="18"/>
        </w:rPr>
      </w:pPr>
      <w:bookmarkStart w:id="1196" w:name="_Toc336338304"/>
      <w:bookmarkStart w:id="1197" w:name="Srv_43EnterpriseCALSuite"/>
      <w:bookmarkEnd w:id="1181"/>
      <w:bookmarkEnd w:id="1189"/>
    </w:p>
    <w:p w:rsidR="00676723" w:rsidRPr="001A449E" w:rsidRDefault="00676723" w:rsidP="00676723">
      <w:pPr>
        <w:rPr>
          <w:rFonts w:eastAsia="PMingLiU" w:cs="Tahoma"/>
        </w:rPr>
      </w:pPr>
    </w:p>
    <w:p w:rsidR="00652053" w:rsidRPr="001A449E" w:rsidRDefault="00A560B6" w:rsidP="00652053">
      <w:pPr>
        <w:pStyle w:val="Heading3"/>
        <w:rPr>
          <w:rFonts w:ascii="Tahoma" w:eastAsia="PMingLiU" w:hAnsi="Tahoma" w:cs="Tahoma"/>
        </w:rPr>
      </w:pPr>
      <w:bookmarkStart w:id="1198" w:name="_42_Enterprise_CAL"/>
      <w:bookmarkStart w:id="1199" w:name="_47_Enterprise_CAL"/>
      <w:bookmarkStart w:id="1200" w:name="_Toc363720659"/>
      <w:bookmarkEnd w:id="1198"/>
      <w:bookmarkEnd w:id="1199"/>
      <w:r w:rsidRPr="001A449E">
        <w:rPr>
          <w:rFonts w:ascii="Tahoma" w:eastAsia="PMingLiU" w:hAnsi="Tahoma" w:cs="Tahoma"/>
          <w:caps/>
          <w:color w:val="F66400"/>
          <w:sz w:val="22"/>
          <w:vertAlign w:val="superscript"/>
        </w:rPr>
        <w:t>48</w:t>
      </w:r>
      <w:r w:rsidRPr="001A449E">
        <w:rPr>
          <w:rFonts w:ascii="Tahoma" w:eastAsia="PMingLiU" w:hAnsi="Tahoma" w:cs="Tahoma"/>
          <w:color w:val="F66400"/>
          <w:sz w:val="22"/>
        </w:rPr>
        <w:t xml:space="preserve"> Enterprise CAL </w:t>
      </w:r>
      <w:r w:rsidRPr="001A449E">
        <w:rPr>
          <w:rFonts w:ascii="Tahoma" w:eastAsia="PMingLiU" w:hAnsi="Tahoma" w:cs="Tahoma"/>
          <w:color w:val="F66400"/>
          <w:sz w:val="22"/>
        </w:rPr>
        <w:t>套件</w:t>
      </w:r>
      <w:bookmarkEnd w:id="1196"/>
      <w:bookmarkEnd w:id="1200"/>
      <w:r w:rsidRPr="001A449E">
        <w:rPr>
          <w:rFonts w:ascii="Tahoma" w:eastAsia="PMingLiU" w:hAnsi="Tahoma" w:cs="Tahoma"/>
          <w:color w:val="F66400"/>
          <w:sz w:val="22"/>
        </w:rPr>
        <w:t xml:space="preserve"> </w:t>
      </w:r>
    </w:p>
    <w:bookmarkEnd w:id="1197"/>
    <w:p w:rsidR="00023FE7" w:rsidRPr="001A449E" w:rsidRDefault="00023FE7" w:rsidP="0084072C">
      <w:pPr>
        <w:rPr>
          <w:rFonts w:eastAsia="PMingLiU" w:cs="Tahoma"/>
        </w:rPr>
      </w:pPr>
    </w:p>
    <w:p w:rsidR="009A727E" w:rsidRPr="001A449E" w:rsidRDefault="008446D1" w:rsidP="0084072C">
      <w:pPr>
        <w:ind w:left="720"/>
        <w:rPr>
          <w:rFonts w:eastAsia="PMingLiU" w:cs="Tahoma"/>
        </w:rPr>
      </w:pPr>
      <w:r w:rsidRPr="001A449E">
        <w:rPr>
          <w:rFonts w:eastAsia="PMingLiU" w:cs="Tahoma"/>
          <w:szCs w:val="20"/>
        </w:rPr>
        <w:t xml:space="preserve">Enterprise CAL </w:t>
      </w:r>
      <w:r w:rsidRPr="001A449E">
        <w:rPr>
          <w:rFonts w:eastAsia="PMingLiU" w:cs="Tahoma"/>
          <w:szCs w:val="20"/>
        </w:rPr>
        <w:t>套件是沒有版本的，且產品使用權係取決於</w:t>
      </w:r>
      <w:r w:rsidRPr="001A449E">
        <w:rPr>
          <w:rFonts w:eastAsia="PMingLiU" w:cs="Tahoma"/>
          <w:szCs w:val="20"/>
        </w:rPr>
        <w:t xml:space="preserve"> Enterprise CAL </w:t>
      </w:r>
      <w:r w:rsidRPr="001A449E">
        <w:rPr>
          <w:rFonts w:eastAsia="PMingLiU" w:cs="Tahoma"/>
          <w:szCs w:val="20"/>
        </w:rPr>
        <w:t>套件軟體保證範圍的狀態。如果範圍已失效，依永久使用權行使的存取權將根據範圍失效之前已生效的產品使用權來決定。無論</w:t>
      </w:r>
      <w:r w:rsidRPr="001A449E">
        <w:rPr>
          <w:rFonts w:eastAsia="PMingLiU" w:cs="Tahoma"/>
          <w:szCs w:val="20"/>
        </w:rPr>
        <w:t xml:space="preserve"> Enterprise CAL </w:t>
      </w:r>
      <w:r w:rsidRPr="001A449E">
        <w:rPr>
          <w:rFonts w:eastAsia="PMingLiU" w:cs="Tahoma"/>
          <w:szCs w:val="20"/>
        </w:rPr>
        <w:t>套件是否永久有效，與線上服務優惠方案相關聯的權利會隨著軟體保證範圍失效而屆滿。自</w:t>
      </w:r>
      <w:r w:rsidRPr="001A449E">
        <w:rPr>
          <w:rFonts w:eastAsia="PMingLiU" w:cs="Tahoma"/>
          <w:szCs w:val="20"/>
        </w:rPr>
        <w:t xml:space="preserve"> 2013 </w:t>
      </w:r>
      <w:r w:rsidRPr="001A449E">
        <w:rPr>
          <w:rFonts w:eastAsia="PMingLiU" w:cs="Tahoma"/>
          <w:szCs w:val="20"/>
        </w:rPr>
        <w:t>年</w:t>
      </w:r>
      <w:r w:rsidRPr="001A449E">
        <w:rPr>
          <w:rFonts w:eastAsia="PMingLiU" w:cs="Tahoma"/>
          <w:szCs w:val="20"/>
        </w:rPr>
        <w:t xml:space="preserve"> 4 </w:t>
      </w:r>
      <w:r w:rsidRPr="001A449E">
        <w:rPr>
          <w:rFonts w:eastAsia="PMingLiU" w:cs="Tahoma"/>
          <w:szCs w:val="20"/>
        </w:rPr>
        <w:t>月</w:t>
      </w:r>
      <w:r w:rsidRPr="001A449E">
        <w:rPr>
          <w:rFonts w:eastAsia="PMingLiU" w:cs="Tahoma"/>
          <w:szCs w:val="20"/>
        </w:rPr>
        <w:t xml:space="preserve"> 1 </w:t>
      </w:r>
      <w:r w:rsidRPr="001A449E">
        <w:rPr>
          <w:rFonts w:eastAsia="PMingLiU" w:cs="Tahoma"/>
          <w:szCs w:val="20"/>
        </w:rPr>
        <w:t>日起，具備有效的軟體保證範圍之</w:t>
      </w:r>
      <w:r w:rsidRPr="001A449E">
        <w:rPr>
          <w:rFonts w:eastAsia="PMingLiU" w:cs="Tahoma"/>
          <w:szCs w:val="20"/>
        </w:rPr>
        <w:t xml:space="preserve"> Enterprise CAL </w:t>
      </w:r>
      <w:r w:rsidRPr="001A449E">
        <w:rPr>
          <w:rFonts w:eastAsia="PMingLiU" w:cs="Tahoma"/>
          <w:szCs w:val="20"/>
        </w:rPr>
        <w:t>套件的使用權會提供相當於下列項目之權利：</w:t>
      </w:r>
      <w:r w:rsidRPr="001A449E">
        <w:rPr>
          <w:rFonts w:eastAsia="PMingLiU" w:cs="Tahoma"/>
          <w:szCs w:val="20"/>
        </w:rPr>
        <w:t xml:space="preserve">Core CAL </w:t>
      </w:r>
      <w:r w:rsidRPr="001A449E">
        <w:rPr>
          <w:rFonts w:eastAsia="PMingLiU" w:cs="Tahoma"/>
          <w:szCs w:val="20"/>
        </w:rPr>
        <w:t>套件之所有目前元件、</w:t>
      </w:r>
      <w:r w:rsidRPr="001A449E">
        <w:rPr>
          <w:rFonts w:eastAsia="PMingLiU" w:cs="Tahoma"/>
          <w:szCs w:val="20"/>
        </w:rPr>
        <w:t>Exchange Enterprise CAL with Services 2013</w:t>
      </w:r>
      <w:r w:rsidRPr="001A449E">
        <w:rPr>
          <w:rFonts w:eastAsia="PMingLiU" w:cs="Tahoma"/>
          <w:szCs w:val="20"/>
        </w:rPr>
        <w:t>、</w:t>
      </w:r>
      <w:r w:rsidRPr="001A449E">
        <w:rPr>
          <w:rFonts w:eastAsia="PMingLiU" w:cs="Tahoma"/>
          <w:szCs w:val="20"/>
        </w:rPr>
        <w:t>Exchange Online Archiving for Exchange Server</w:t>
      </w:r>
      <w:r w:rsidRPr="001A449E">
        <w:rPr>
          <w:rFonts w:eastAsia="PMingLiU" w:cs="Tahoma"/>
          <w:szCs w:val="20"/>
        </w:rPr>
        <w:t>、</w:t>
      </w:r>
      <w:r w:rsidRPr="001A449E">
        <w:rPr>
          <w:rFonts w:eastAsia="PMingLiU" w:cs="Tahoma"/>
          <w:szCs w:val="20"/>
        </w:rPr>
        <w:t>SharePoint Server Enterprise CAL 2013</w:t>
      </w:r>
      <w:r w:rsidRPr="001A449E">
        <w:rPr>
          <w:rFonts w:eastAsia="PMingLiU" w:cs="Tahoma"/>
          <w:szCs w:val="20"/>
        </w:rPr>
        <w:t>、</w:t>
      </w:r>
      <w:r w:rsidRPr="001A449E">
        <w:rPr>
          <w:rFonts w:eastAsia="PMingLiU" w:cs="Tahoma"/>
          <w:szCs w:val="20"/>
        </w:rPr>
        <w:t>Lync Server Enterprise CAL 2013</w:t>
      </w:r>
      <w:r w:rsidRPr="001A449E">
        <w:rPr>
          <w:rFonts w:eastAsia="PMingLiU" w:cs="Tahoma"/>
          <w:szCs w:val="20"/>
        </w:rPr>
        <w:t>、</w:t>
      </w:r>
      <w:r w:rsidRPr="001A449E">
        <w:rPr>
          <w:rFonts w:eastAsia="PMingLiU" w:cs="Tahoma"/>
          <w:szCs w:val="20"/>
        </w:rPr>
        <w:t xml:space="preserve">Windows Server 2012 Active Directory Rights Management Services CAL </w:t>
      </w:r>
      <w:r w:rsidRPr="001A449E">
        <w:rPr>
          <w:rFonts w:eastAsia="PMingLiU" w:cs="Tahoma"/>
          <w:szCs w:val="20"/>
        </w:rPr>
        <w:t>及</w:t>
      </w:r>
      <w:r w:rsidRPr="001A449E">
        <w:rPr>
          <w:rFonts w:eastAsia="PMingLiU" w:cs="Tahoma"/>
          <w:szCs w:val="20"/>
        </w:rPr>
        <w:t xml:space="preserve"> System Center 2012 Client Management Suite </w:t>
      </w:r>
      <w:r w:rsidRPr="001A449E">
        <w:rPr>
          <w:rFonts w:eastAsia="PMingLiU" w:cs="Tahoma"/>
          <w:szCs w:val="20"/>
        </w:rPr>
        <w:t>之所有目前元件。</w:t>
      </w:r>
      <w:r w:rsidRPr="001A449E">
        <w:rPr>
          <w:rFonts w:eastAsia="PMingLiU" w:cs="Tahoma"/>
          <w:szCs w:val="20"/>
        </w:rPr>
        <w:t xml:space="preserve">Enterprise CAL </w:t>
      </w:r>
      <w:r w:rsidRPr="001A449E">
        <w:rPr>
          <w:rFonts w:eastAsia="PMingLiU" w:cs="Tahoma"/>
          <w:szCs w:val="20"/>
        </w:rPr>
        <w:t>套件的使用權是單一的使用權，其必須指派給單一使用者或裝置。就像客戶之大量授權合約中所提供之內容，客戶不能將</w:t>
      </w:r>
      <w:r w:rsidRPr="001A449E">
        <w:rPr>
          <w:rFonts w:eastAsia="PMingLiU" w:cs="Tahoma"/>
          <w:szCs w:val="20"/>
        </w:rPr>
        <w:t xml:space="preserve"> Enterprise CAL </w:t>
      </w:r>
      <w:r w:rsidRPr="001A449E">
        <w:rPr>
          <w:rFonts w:eastAsia="PMingLiU" w:cs="Tahoma"/>
          <w:szCs w:val="20"/>
        </w:rPr>
        <w:t>套件的權利分開使用，不能允許兩個或多個使用者或裝置同時存取其不同元件。</w:t>
      </w:r>
    </w:p>
    <w:p w:rsidR="00D57009" w:rsidRPr="001A449E" w:rsidRDefault="00D57009">
      <w:pPr>
        <w:rPr>
          <w:rFonts w:eastAsia="PMingLiU" w:cs="Tahoma"/>
        </w:rPr>
      </w:pPr>
    </w:p>
    <w:p w:rsidR="00163658" w:rsidRPr="001A449E" w:rsidRDefault="00163658" w:rsidP="0084072C">
      <w:pPr>
        <w:ind w:left="720"/>
        <w:rPr>
          <w:rFonts w:eastAsia="PMingLiU" w:cs="Tahoma"/>
        </w:rPr>
      </w:pPr>
      <w:r w:rsidRPr="001A449E">
        <w:rPr>
          <w:rFonts w:eastAsia="PMingLiU" w:cs="Tahoma"/>
          <w:b/>
          <w:szCs w:val="20"/>
        </w:rPr>
        <w:t>隨附於</w:t>
      </w:r>
      <w:r w:rsidRPr="001A449E">
        <w:rPr>
          <w:rFonts w:eastAsia="PMingLiU" w:cs="Tahoma"/>
          <w:b/>
          <w:szCs w:val="20"/>
        </w:rPr>
        <w:t xml:space="preserve"> Enterprise CAL </w:t>
      </w:r>
      <w:r w:rsidRPr="001A449E">
        <w:rPr>
          <w:rFonts w:eastAsia="PMingLiU" w:cs="Tahoma"/>
          <w:b/>
          <w:szCs w:val="20"/>
        </w:rPr>
        <w:t>套件內之線上服務</w:t>
      </w:r>
    </w:p>
    <w:p w:rsidR="00391D38" w:rsidRPr="001A449E" w:rsidRDefault="00391D38" w:rsidP="0084072C">
      <w:pPr>
        <w:ind w:left="720"/>
        <w:rPr>
          <w:rFonts w:eastAsia="PMingLiU" w:cs="Tahoma"/>
        </w:rPr>
      </w:pPr>
    </w:p>
    <w:p w:rsidR="00163658" w:rsidRPr="001A449E" w:rsidRDefault="00163658" w:rsidP="000150D5">
      <w:pPr>
        <w:ind w:left="720"/>
        <w:rPr>
          <w:rFonts w:eastAsia="PMingLiU" w:cs="Tahoma"/>
        </w:rPr>
      </w:pPr>
      <w:r w:rsidRPr="001A449E">
        <w:rPr>
          <w:rFonts w:eastAsia="PMingLiU" w:cs="Tahoma"/>
          <w:szCs w:val="20"/>
        </w:rPr>
        <w:t>自</w:t>
      </w:r>
      <w:r w:rsidRPr="001A449E">
        <w:rPr>
          <w:rFonts w:eastAsia="PMingLiU" w:cs="Tahoma"/>
          <w:szCs w:val="20"/>
        </w:rPr>
        <w:t xml:space="preserve"> 2013 </w:t>
      </w:r>
      <w:r w:rsidRPr="001A449E">
        <w:rPr>
          <w:rFonts w:eastAsia="PMingLiU" w:cs="Tahoma"/>
          <w:szCs w:val="20"/>
        </w:rPr>
        <w:t>年</w:t>
      </w:r>
      <w:r w:rsidRPr="001A449E">
        <w:rPr>
          <w:rFonts w:eastAsia="PMingLiU" w:cs="Tahoma"/>
          <w:szCs w:val="20"/>
        </w:rPr>
        <w:t xml:space="preserve"> 4 </w:t>
      </w:r>
      <w:r w:rsidRPr="001A449E">
        <w:rPr>
          <w:rFonts w:eastAsia="PMingLiU" w:cs="Tahoma"/>
          <w:szCs w:val="20"/>
        </w:rPr>
        <w:t>月</w:t>
      </w:r>
      <w:r w:rsidRPr="001A449E">
        <w:rPr>
          <w:rFonts w:eastAsia="PMingLiU" w:cs="Tahoma"/>
          <w:szCs w:val="20"/>
        </w:rPr>
        <w:t xml:space="preserve"> 1 </w:t>
      </w:r>
      <w:r w:rsidRPr="001A449E">
        <w:rPr>
          <w:rFonts w:eastAsia="PMingLiU" w:cs="Tahoma"/>
          <w:szCs w:val="20"/>
        </w:rPr>
        <w:t>日起，具備有效軟體保證範圍之</w:t>
      </w:r>
      <w:r w:rsidRPr="001A449E">
        <w:rPr>
          <w:rFonts w:eastAsia="PMingLiU" w:cs="Tahoma"/>
          <w:szCs w:val="20"/>
        </w:rPr>
        <w:t xml:space="preserve"> Enterprise CAL </w:t>
      </w:r>
      <w:r w:rsidRPr="001A449E">
        <w:rPr>
          <w:rFonts w:eastAsia="PMingLiU" w:cs="Tahoma"/>
          <w:szCs w:val="20"/>
        </w:rPr>
        <w:t>套件包含對</w:t>
      </w:r>
      <w:r w:rsidRPr="001A449E">
        <w:rPr>
          <w:rFonts w:eastAsia="PMingLiU" w:cs="Tahoma"/>
          <w:szCs w:val="20"/>
        </w:rPr>
        <w:t xml:space="preserve"> Exchange Online Archiving for Exchange Server</w:t>
      </w:r>
      <w:r w:rsidRPr="001A449E">
        <w:rPr>
          <w:rFonts w:eastAsia="PMingLiU" w:cs="Tahoma"/>
          <w:szCs w:val="20"/>
        </w:rPr>
        <w:t>、資料遺失之預防和</w:t>
      </w:r>
      <w:r w:rsidRPr="001A449E">
        <w:rPr>
          <w:rFonts w:eastAsia="PMingLiU" w:cs="Tahoma"/>
          <w:szCs w:val="20"/>
        </w:rPr>
        <w:t xml:space="preserve"> Exchange Online Protection </w:t>
      </w:r>
      <w:r w:rsidRPr="001A449E">
        <w:rPr>
          <w:rFonts w:eastAsia="PMingLiU" w:cs="Tahoma"/>
          <w:szCs w:val="20"/>
        </w:rPr>
        <w:t>之權利。</w:t>
      </w:r>
    </w:p>
    <w:p w:rsidR="00163658" w:rsidRPr="001A449E" w:rsidRDefault="000150D5" w:rsidP="000150D5">
      <w:pPr>
        <w:ind w:left="720"/>
        <w:rPr>
          <w:rFonts w:eastAsia="PMingLiU" w:cs="Tahoma"/>
          <w:lang w:eastAsia="zh-TW"/>
        </w:rPr>
      </w:pPr>
      <w:r w:rsidRPr="001A449E">
        <w:rPr>
          <w:rFonts w:eastAsia="PMingLiU" w:cs="Tahoma"/>
          <w:szCs w:val="20"/>
          <w:u w:val="single"/>
          <w:lang w:eastAsia="zh-TW"/>
        </w:rPr>
        <w:t>提供</w:t>
      </w:r>
      <w:r w:rsidRPr="009E6ECA">
        <w:rPr>
          <w:rFonts w:eastAsia="PMingLiU" w:cs="Tahoma"/>
          <w:szCs w:val="20"/>
          <w:lang w:eastAsia="zh-TW"/>
        </w:rPr>
        <w:t>。</w:t>
      </w:r>
      <w:r w:rsidRPr="001A449E">
        <w:rPr>
          <w:rFonts w:eastAsia="PMingLiU" w:cs="Tahoma"/>
          <w:szCs w:val="20"/>
          <w:lang w:eastAsia="zh-TW"/>
        </w:rPr>
        <w:t>若要開始使用這些服務，客戶必須聯絡他們的</w:t>
      </w:r>
      <w:r w:rsidRPr="001A449E">
        <w:rPr>
          <w:rFonts w:eastAsia="PMingLiU" w:cs="Tahoma"/>
          <w:szCs w:val="20"/>
          <w:lang w:eastAsia="zh-TW"/>
        </w:rPr>
        <w:t xml:space="preserve"> Microsoft </w:t>
      </w:r>
      <w:r w:rsidRPr="001A449E">
        <w:rPr>
          <w:rFonts w:eastAsia="PMingLiU" w:cs="Tahoma"/>
          <w:szCs w:val="20"/>
          <w:lang w:eastAsia="zh-TW"/>
        </w:rPr>
        <w:t>合作夥伴，其可以開始提供啟用每項服務所需的程序。</w:t>
      </w:r>
    </w:p>
    <w:p w:rsidR="00391D38" w:rsidRPr="001A449E" w:rsidRDefault="000150D5" w:rsidP="000150D5">
      <w:pPr>
        <w:ind w:left="720"/>
        <w:rPr>
          <w:rFonts w:eastAsia="PMingLiU" w:cs="Tahoma"/>
          <w:lang w:eastAsia="zh-TW"/>
        </w:rPr>
      </w:pPr>
      <w:r w:rsidRPr="001A449E">
        <w:rPr>
          <w:rFonts w:eastAsia="PMingLiU" w:cs="Tahoma"/>
          <w:snapToGrid w:val="0"/>
          <w:u w:val="single"/>
          <w:lang w:eastAsia="zh-TW"/>
        </w:rPr>
        <w:t>增補條款及條件</w:t>
      </w:r>
      <w:r w:rsidRPr="009E6ECA">
        <w:rPr>
          <w:rFonts w:eastAsia="PMingLiU" w:cs="Tahoma"/>
          <w:snapToGrid w:val="0"/>
          <w:lang w:eastAsia="zh-TW"/>
        </w:rPr>
        <w:t>。</w:t>
      </w:r>
      <w:hyperlink w:anchor="_Section_10_–" w:history="1">
        <w:r w:rsidRPr="001A449E">
          <w:rPr>
            <w:rStyle w:val="Hyperlink"/>
            <w:rFonts w:eastAsia="PMingLiU" w:cs="Tahoma"/>
            <w:szCs w:val="20"/>
            <w:lang w:eastAsia="zh-TW"/>
          </w:rPr>
          <w:t>第</w:t>
        </w:r>
        <w:r w:rsidRPr="001A449E">
          <w:rPr>
            <w:rStyle w:val="Hyperlink"/>
            <w:rFonts w:eastAsia="PMingLiU" w:cs="Tahoma"/>
            <w:szCs w:val="20"/>
            <w:lang w:eastAsia="zh-TW"/>
          </w:rPr>
          <w:t xml:space="preserve"> 10 </w:t>
        </w:r>
        <w:r w:rsidRPr="001A449E">
          <w:rPr>
            <w:rStyle w:val="Hyperlink"/>
            <w:rFonts w:eastAsia="PMingLiU" w:cs="Tahoma"/>
            <w:szCs w:val="20"/>
            <w:lang w:eastAsia="zh-TW"/>
          </w:rPr>
          <w:t>節</w:t>
        </w:r>
      </w:hyperlink>
      <w:r w:rsidRPr="001A449E">
        <w:rPr>
          <w:rFonts w:eastAsia="PMingLiU" w:cs="Tahoma"/>
          <w:lang w:eastAsia="zh-TW"/>
        </w:rPr>
        <w:t>中的</w:t>
      </w:r>
      <w:r w:rsidRPr="001A449E">
        <w:rPr>
          <w:rFonts w:eastAsia="PMingLiU" w:cs="Tahoma"/>
          <w:szCs w:val="20"/>
          <w:lang w:eastAsia="zh-TW"/>
        </w:rPr>
        <w:t>增補條款及條件</w:t>
      </w:r>
      <w:r w:rsidRPr="001A449E">
        <w:rPr>
          <w:rFonts w:eastAsia="PMingLiU" w:cs="Tahoma"/>
          <w:szCs w:val="20"/>
          <w:lang w:eastAsia="zh-TW"/>
        </w:rPr>
        <w:t xml:space="preserve"> (</w:t>
      </w:r>
      <w:r w:rsidRPr="001A449E">
        <w:rPr>
          <w:rFonts w:eastAsia="PMingLiU" w:cs="Tahoma"/>
          <w:szCs w:val="20"/>
          <w:lang w:eastAsia="zh-TW"/>
        </w:rPr>
        <w:t>以下稱「增補條款」</w:t>
      </w:r>
      <w:r w:rsidRPr="001A449E">
        <w:rPr>
          <w:rFonts w:eastAsia="PMingLiU" w:cs="Tahoma"/>
          <w:szCs w:val="20"/>
          <w:lang w:eastAsia="zh-TW"/>
        </w:rPr>
        <w:t xml:space="preserve">) </w:t>
      </w:r>
      <w:r w:rsidRPr="001A449E">
        <w:rPr>
          <w:rFonts w:eastAsia="PMingLiU" w:cs="Tahoma"/>
          <w:szCs w:val="20"/>
          <w:lang w:eastAsia="zh-TW"/>
        </w:rPr>
        <w:t>適用於</w:t>
      </w:r>
      <w:r w:rsidRPr="001A449E">
        <w:rPr>
          <w:rFonts w:eastAsia="PMingLiU" w:cs="Tahoma"/>
          <w:snapToGrid w:val="0"/>
          <w:lang w:eastAsia="zh-TW"/>
        </w:rPr>
        <w:t>客戶對</w:t>
      </w:r>
      <w:r w:rsidRPr="001A449E">
        <w:rPr>
          <w:rFonts w:eastAsia="PMingLiU" w:cs="Tahoma"/>
          <w:snapToGrid w:val="0"/>
          <w:lang w:eastAsia="zh-TW"/>
        </w:rPr>
        <w:t xml:space="preserve"> Enterprise CAL </w:t>
      </w:r>
      <w:r w:rsidRPr="001A449E">
        <w:rPr>
          <w:rFonts w:eastAsia="PMingLiU" w:cs="Tahoma"/>
          <w:snapToGrid w:val="0"/>
          <w:lang w:eastAsia="zh-TW"/>
        </w:rPr>
        <w:t>套件所隨附之線上服務的訂購及使用。</w:t>
      </w:r>
    </w:p>
    <w:p w:rsidR="00391D38" w:rsidRPr="001A449E" w:rsidRDefault="00391D38" w:rsidP="0084072C">
      <w:pPr>
        <w:ind w:left="720"/>
        <w:rPr>
          <w:rFonts w:eastAsia="PMingLiU" w:cs="Tahoma"/>
          <w:lang w:eastAsia="zh-TW"/>
        </w:rPr>
      </w:pPr>
    </w:p>
    <w:p w:rsidR="00112BE6" w:rsidRPr="001A449E" w:rsidRDefault="00112BE6" w:rsidP="005D1A15">
      <w:pPr>
        <w:spacing w:after="60"/>
        <w:ind w:left="720"/>
        <w:rPr>
          <w:rFonts w:eastAsia="PMingLiU" w:cs="Tahoma"/>
        </w:rPr>
      </w:pPr>
      <w:r w:rsidRPr="001A449E">
        <w:rPr>
          <w:rFonts w:eastAsia="PMingLiU" w:cs="Tahoma"/>
          <w:b/>
          <w:color w:val="000000"/>
          <w:szCs w:val="20"/>
        </w:rPr>
        <w:t>Forefront Unified Access Gateway 2010</w:t>
      </w:r>
    </w:p>
    <w:p w:rsidR="005D1A15" w:rsidRPr="001A449E" w:rsidRDefault="005D1A15" w:rsidP="00112BE6">
      <w:pPr>
        <w:spacing w:after="60"/>
        <w:ind w:left="720"/>
        <w:rPr>
          <w:rFonts w:eastAsia="PMingLiU" w:cs="Tahoma"/>
          <w:lang w:eastAsia="zh-TW"/>
        </w:rPr>
      </w:pPr>
      <w:r w:rsidRPr="001A449E">
        <w:rPr>
          <w:rFonts w:eastAsia="PMingLiU" w:cs="Tahoma"/>
          <w:color w:val="000000"/>
          <w:szCs w:val="20"/>
          <w:u w:val="single"/>
        </w:rPr>
        <w:t>校正權利</w:t>
      </w:r>
      <w:r w:rsidRPr="009E6ECA">
        <w:rPr>
          <w:rFonts w:eastAsia="PMingLiU" w:cs="Tahoma"/>
          <w:color w:val="000000"/>
          <w:szCs w:val="20"/>
        </w:rPr>
        <w:t>。</w:t>
      </w:r>
      <w:r w:rsidRPr="001A449E">
        <w:rPr>
          <w:rFonts w:eastAsia="PMingLiU" w:cs="Tahoma"/>
          <w:color w:val="000000"/>
          <w:szCs w:val="20"/>
        </w:rPr>
        <w:t>自</w:t>
      </w:r>
      <w:r w:rsidRPr="001A449E">
        <w:rPr>
          <w:rFonts w:eastAsia="PMingLiU" w:cs="Tahoma"/>
          <w:color w:val="000000"/>
          <w:szCs w:val="20"/>
        </w:rPr>
        <w:t xml:space="preserve"> 2012 </w:t>
      </w:r>
      <w:r w:rsidRPr="001A449E">
        <w:rPr>
          <w:rFonts w:eastAsia="PMingLiU" w:cs="Tahoma"/>
          <w:color w:val="000000"/>
          <w:szCs w:val="20"/>
        </w:rPr>
        <w:t>年</w:t>
      </w:r>
      <w:r w:rsidRPr="001A449E">
        <w:rPr>
          <w:rFonts w:eastAsia="PMingLiU" w:cs="Tahoma"/>
          <w:color w:val="000000"/>
          <w:szCs w:val="20"/>
        </w:rPr>
        <w:t xml:space="preserve"> 12 </w:t>
      </w:r>
      <w:r w:rsidRPr="001A449E">
        <w:rPr>
          <w:rFonts w:eastAsia="PMingLiU" w:cs="Tahoma"/>
          <w:color w:val="000000"/>
          <w:szCs w:val="20"/>
        </w:rPr>
        <w:t>月</w:t>
      </w:r>
      <w:r w:rsidRPr="001A449E">
        <w:rPr>
          <w:rFonts w:eastAsia="PMingLiU" w:cs="Tahoma"/>
          <w:color w:val="000000"/>
          <w:szCs w:val="20"/>
        </w:rPr>
        <w:t xml:space="preserve"> 1 </w:t>
      </w:r>
      <w:r w:rsidRPr="001A449E">
        <w:rPr>
          <w:rFonts w:eastAsia="PMingLiU" w:cs="Tahoma"/>
          <w:color w:val="000000"/>
          <w:szCs w:val="20"/>
        </w:rPr>
        <w:t>日起，儘管</w:t>
      </w:r>
      <w:r w:rsidRPr="001A449E">
        <w:rPr>
          <w:rFonts w:eastAsia="PMingLiU" w:cs="Tahoma"/>
          <w:color w:val="000000"/>
          <w:szCs w:val="20"/>
        </w:rPr>
        <w:t xml:space="preserve"> Forefront Unified Access Gateway 2010 </w:t>
      </w:r>
      <w:r w:rsidRPr="001A449E">
        <w:rPr>
          <w:rFonts w:eastAsia="PMingLiU" w:cs="Tahoma"/>
          <w:color w:val="000000"/>
          <w:szCs w:val="20"/>
        </w:rPr>
        <w:t>之產品使用權中有任何相反規定，對合格客戶而言，在</w:t>
      </w:r>
      <w:r w:rsidRPr="001A449E">
        <w:rPr>
          <w:rFonts w:eastAsia="PMingLiU" w:cs="Tahoma"/>
          <w:color w:val="000000"/>
          <w:szCs w:val="20"/>
        </w:rPr>
        <w:t xml:space="preserve"> 2012 </w:t>
      </w:r>
      <w:r w:rsidRPr="001A449E">
        <w:rPr>
          <w:rFonts w:eastAsia="PMingLiU" w:cs="Tahoma"/>
          <w:color w:val="000000"/>
          <w:szCs w:val="20"/>
        </w:rPr>
        <w:t>年</w:t>
      </w:r>
      <w:r w:rsidRPr="001A449E">
        <w:rPr>
          <w:rFonts w:eastAsia="PMingLiU" w:cs="Tahoma"/>
          <w:color w:val="000000"/>
          <w:szCs w:val="20"/>
        </w:rPr>
        <w:t xml:space="preserve"> 12 </w:t>
      </w:r>
      <w:r w:rsidRPr="001A449E">
        <w:rPr>
          <w:rFonts w:eastAsia="PMingLiU" w:cs="Tahoma"/>
          <w:color w:val="000000"/>
          <w:szCs w:val="20"/>
        </w:rPr>
        <w:t>月</w:t>
      </w:r>
      <w:r w:rsidRPr="001A449E">
        <w:rPr>
          <w:rFonts w:eastAsia="PMingLiU" w:cs="Tahoma"/>
          <w:color w:val="000000"/>
          <w:szCs w:val="20"/>
        </w:rPr>
        <w:t xml:space="preserve"> 1 </w:t>
      </w:r>
      <w:r w:rsidRPr="001A449E">
        <w:rPr>
          <w:rFonts w:eastAsia="PMingLiU" w:cs="Tahoma"/>
          <w:color w:val="000000"/>
          <w:szCs w:val="20"/>
        </w:rPr>
        <w:t>日之後依校正權利取得之</w:t>
      </w:r>
      <w:r w:rsidRPr="001A449E">
        <w:rPr>
          <w:rFonts w:eastAsia="PMingLiU" w:cs="Tahoma"/>
          <w:color w:val="000000"/>
          <w:szCs w:val="20"/>
        </w:rPr>
        <w:t xml:space="preserve"> Enterprise CAL </w:t>
      </w:r>
      <w:r w:rsidRPr="001A449E">
        <w:rPr>
          <w:rFonts w:eastAsia="PMingLiU" w:cs="Tahoma"/>
          <w:color w:val="000000"/>
          <w:szCs w:val="20"/>
        </w:rPr>
        <w:t>套件使用權允許存取至</w:t>
      </w:r>
      <w:r w:rsidRPr="001A449E">
        <w:rPr>
          <w:rFonts w:eastAsia="PMingLiU" w:cs="Tahoma"/>
          <w:color w:val="000000"/>
          <w:szCs w:val="20"/>
        </w:rPr>
        <w:t xml:space="preserve"> Forefront Unified Access Gateway 2010</w:t>
      </w:r>
      <w:r w:rsidRPr="001A449E">
        <w:rPr>
          <w:rFonts w:eastAsia="PMingLiU" w:cs="Tahoma"/>
          <w:color w:val="000000"/>
          <w:szCs w:val="20"/>
        </w:rPr>
        <w:t>。「合格客戶」係指在</w:t>
      </w:r>
      <w:r w:rsidRPr="001A449E">
        <w:rPr>
          <w:rFonts w:eastAsia="PMingLiU" w:cs="Tahoma"/>
          <w:color w:val="000000"/>
          <w:szCs w:val="20"/>
        </w:rPr>
        <w:t xml:space="preserve"> 2012 </w:t>
      </w:r>
      <w:r w:rsidRPr="001A449E">
        <w:rPr>
          <w:rFonts w:eastAsia="PMingLiU" w:cs="Tahoma"/>
          <w:color w:val="000000"/>
          <w:szCs w:val="20"/>
        </w:rPr>
        <w:t>年</w:t>
      </w:r>
      <w:r w:rsidRPr="001A449E">
        <w:rPr>
          <w:rFonts w:eastAsia="PMingLiU" w:cs="Tahoma"/>
          <w:color w:val="000000"/>
          <w:szCs w:val="20"/>
        </w:rPr>
        <w:t xml:space="preserve"> 12 </w:t>
      </w:r>
      <w:r w:rsidRPr="001A449E">
        <w:rPr>
          <w:rFonts w:eastAsia="PMingLiU" w:cs="Tahoma"/>
          <w:color w:val="000000"/>
          <w:szCs w:val="20"/>
        </w:rPr>
        <w:t>月</w:t>
      </w:r>
      <w:r w:rsidRPr="001A449E">
        <w:rPr>
          <w:rFonts w:eastAsia="PMingLiU" w:cs="Tahoma"/>
          <w:color w:val="000000"/>
          <w:szCs w:val="20"/>
        </w:rPr>
        <w:t xml:space="preserve"> 1 </w:t>
      </w:r>
      <w:r w:rsidRPr="001A449E">
        <w:rPr>
          <w:rFonts w:eastAsia="PMingLiU" w:cs="Tahoma"/>
          <w:color w:val="000000"/>
          <w:szCs w:val="20"/>
        </w:rPr>
        <w:t>日以前先取得</w:t>
      </w:r>
      <w:r w:rsidRPr="001A449E">
        <w:rPr>
          <w:rFonts w:eastAsia="PMingLiU" w:cs="Tahoma"/>
          <w:color w:val="000000"/>
          <w:szCs w:val="20"/>
        </w:rPr>
        <w:t xml:space="preserve"> Enterprise CAL </w:t>
      </w:r>
      <w:r w:rsidRPr="001A449E">
        <w:rPr>
          <w:rFonts w:eastAsia="PMingLiU" w:cs="Tahoma"/>
          <w:color w:val="000000"/>
          <w:szCs w:val="20"/>
        </w:rPr>
        <w:t>套件之</w:t>
      </w:r>
      <w:r w:rsidRPr="001A449E">
        <w:rPr>
          <w:rFonts w:eastAsia="PMingLiU" w:cs="Tahoma"/>
          <w:color w:val="000000"/>
          <w:szCs w:val="20"/>
        </w:rPr>
        <w:t xml:space="preserve"> Enterprise </w:t>
      </w:r>
      <w:r w:rsidRPr="001A449E">
        <w:rPr>
          <w:rFonts w:eastAsia="PMingLiU" w:cs="Tahoma"/>
          <w:color w:val="000000"/>
          <w:szCs w:val="20"/>
        </w:rPr>
        <w:t>或</w:t>
      </w:r>
      <w:r w:rsidRPr="001A449E">
        <w:rPr>
          <w:rFonts w:eastAsia="PMingLiU" w:cs="Tahoma"/>
          <w:color w:val="000000"/>
          <w:szCs w:val="20"/>
        </w:rPr>
        <w:t xml:space="preserve"> Enterprise Subscription </w:t>
      </w:r>
      <w:r w:rsidRPr="001A449E">
        <w:rPr>
          <w:rFonts w:eastAsia="PMingLiU" w:cs="Tahoma"/>
          <w:color w:val="000000"/>
          <w:szCs w:val="20"/>
        </w:rPr>
        <w:t>註冊客戶、</w:t>
      </w:r>
      <w:r w:rsidRPr="001A449E">
        <w:rPr>
          <w:rFonts w:eastAsia="PMingLiU" w:cs="Tahoma"/>
          <w:color w:val="000000"/>
          <w:szCs w:val="20"/>
        </w:rPr>
        <w:t xml:space="preserve">Open Value Subscription (OVS) </w:t>
      </w:r>
      <w:r w:rsidRPr="001A449E">
        <w:rPr>
          <w:rFonts w:eastAsia="PMingLiU" w:cs="Tahoma"/>
          <w:color w:val="000000"/>
          <w:szCs w:val="20"/>
        </w:rPr>
        <w:t>客戶或</w:t>
      </w:r>
      <w:r w:rsidRPr="001A449E">
        <w:rPr>
          <w:rFonts w:eastAsia="PMingLiU" w:cs="Tahoma"/>
          <w:color w:val="000000"/>
          <w:szCs w:val="20"/>
        </w:rPr>
        <w:t xml:space="preserve"> Enrollment for Education Solutions </w:t>
      </w:r>
      <w:r w:rsidRPr="001A449E">
        <w:rPr>
          <w:rFonts w:eastAsia="PMingLiU" w:cs="Tahoma"/>
          <w:color w:val="000000"/>
          <w:szCs w:val="20"/>
        </w:rPr>
        <w:t>客戶，其於</w:t>
      </w:r>
      <w:r w:rsidRPr="001A449E">
        <w:rPr>
          <w:rFonts w:eastAsia="PMingLiU" w:cs="Tahoma"/>
          <w:color w:val="000000"/>
          <w:szCs w:val="20"/>
        </w:rPr>
        <w:t xml:space="preserve"> 2012 </w:t>
      </w:r>
      <w:r w:rsidRPr="001A449E">
        <w:rPr>
          <w:rFonts w:eastAsia="PMingLiU" w:cs="Tahoma"/>
          <w:color w:val="000000"/>
          <w:szCs w:val="20"/>
        </w:rPr>
        <w:t>年</w:t>
      </w:r>
      <w:r w:rsidRPr="001A449E">
        <w:rPr>
          <w:rFonts w:eastAsia="PMingLiU" w:cs="Tahoma"/>
          <w:color w:val="000000"/>
          <w:szCs w:val="20"/>
        </w:rPr>
        <w:t xml:space="preserve"> 12 </w:t>
      </w:r>
      <w:r w:rsidRPr="001A449E">
        <w:rPr>
          <w:rFonts w:eastAsia="PMingLiU" w:cs="Tahoma"/>
          <w:color w:val="000000"/>
          <w:szCs w:val="20"/>
        </w:rPr>
        <w:t>月</w:t>
      </w:r>
      <w:r w:rsidRPr="001A449E">
        <w:rPr>
          <w:rFonts w:eastAsia="PMingLiU" w:cs="Tahoma"/>
          <w:color w:val="000000"/>
          <w:szCs w:val="20"/>
        </w:rPr>
        <w:t xml:space="preserve"> 1 </w:t>
      </w:r>
      <w:r w:rsidRPr="001A449E">
        <w:rPr>
          <w:rFonts w:eastAsia="PMingLiU" w:cs="Tahoma"/>
          <w:color w:val="000000"/>
          <w:szCs w:val="20"/>
        </w:rPr>
        <w:t>日之後有權依相同的</w:t>
      </w:r>
      <w:r w:rsidRPr="001A449E">
        <w:rPr>
          <w:rFonts w:eastAsia="PMingLiU" w:cs="Tahoma"/>
          <w:color w:val="000000"/>
          <w:szCs w:val="20"/>
        </w:rPr>
        <w:t xml:space="preserve"> Enrollment </w:t>
      </w:r>
      <w:r w:rsidRPr="001A449E">
        <w:rPr>
          <w:rFonts w:eastAsia="PMingLiU" w:cs="Tahoma"/>
          <w:color w:val="000000"/>
          <w:szCs w:val="20"/>
        </w:rPr>
        <w:t>或</w:t>
      </w:r>
      <w:r w:rsidRPr="001A449E">
        <w:rPr>
          <w:rFonts w:eastAsia="PMingLiU" w:cs="Tahoma"/>
          <w:color w:val="000000"/>
          <w:szCs w:val="20"/>
        </w:rPr>
        <w:t xml:space="preserve"> OVS </w:t>
      </w:r>
      <w:r w:rsidRPr="001A449E">
        <w:rPr>
          <w:rFonts w:eastAsia="PMingLiU" w:cs="Tahoma"/>
          <w:color w:val="000000"/>
          <w:szCs w:val="20"/>
        </w:rPr>
        <w:t>合約條款根據依校正取得額外的使用權。</w:t>
      </w:r>
      <w:r w:rsidRPr="001A449E">
        <w:rPr>
          <w:rFonts w:eastAsia="PMingLiU" w:cs="Tahoma"/>
          <w:color w:val="000000"/>
          <w:szCs w:val="20"/>
          <w:lang w:eastAsia="zh-TW"/>
        </w:rPr>
        <w:t>此項例外情況僅適用於合格客戶於</w:t>
      </w:r>
      <w:r w:rsidRPr="001A449E">
        <w:rPr>
          <w:rFonts w:eastAsia="PMingLiU" w:cs="Tahoma"/>
          <w:color w:val="000000"/>
          <w:szCs w:val="20"/>
          <w:lang w:eastAsia="zh-TW"/>
        </w:rPr>
        <w:t xml:space="preserve"> 2012 </w:t>
      </w:r>
      <w:r w:rsidRPr="001A449E">
        <w:rPr>
          <w:rFonts w:eastAsia="PMingLiU" w:cs="Tahoma"/>
          <w:color w:val="000000"/>
          <w:szCs w:val="20"/>
          <w:lang w:eastAsia="zh-TW"/>
        </w:rPr>
        <w:t>年</w:t>
      </w:r>
      <w:r w:rsidRPr="001A449E">
        <w:rPr>
          <w:rFonts w:eastAsia="PMingLiU" w:cs="Tahoma"/>
          <w:color w:val="000000"/>
          <w:szCs w:val="20"/>
          <w:lang w:eastAsia="zh-TW"/>
        </w:rPr>
        <w:t xml:space="preserve"> 12 </w:t>
      </w:r>
      <w:r w:rsidRPr="001A449E">
        <w:rPr>
          <w:rFonts w:eastAsia="PMingLiU" w:cs="Tahoma"/>
          <w:color w:val="000000"/>
          <w:szCs w:val="20"/>
          <w:lang w:eastAsia="zh-TW"/>
        </w:rPr>
        <w:t>月</w:t>
      </w:r>
      <w:r w:rsidRPr="001A449E">
        <w:rPr>
          <w:rFonts w:eastAsia="PMingLiU" w:cs="Tahoma"/>
          <w:color w:val="000000"/>
          <w:szCs w:val="20"/>
          <w:lang w:eastAsia="zh-TW"/>
        </w:rPr>
        <w:t xml:space="preserve"> 1 </w:t>
      </w:r>
      <w:r w:rsidRPr="001A449E">
        <w:rPr>
          <w:rFonts w:eastAsia="PMingLiU" w:cs="Tahoma"/>
          <w:color w:val="000000"/>
          <w:szCs w:val="20"/>
          <w:lang w:eastAsia="zh-TW"/>
        </w:rPr>
        <w:t>日之後的首次續約之前依校正權利所取得的使用權。如需依</w:t>
      </w:r>
      <w:r w:rsidRPr="001A449E">
        <w:rPr>
          <w:rFonts w:eastAsia="PMingLiU" w:cs="Tahoma"/>
          <w:color w:val="000000"/>
          <w:szCs w:val="20"/>
          <w:lang w:eastAsia="zh-TW"/>
        </w:rPr>
        <w:t xml:space="preserve"> Enterprise CAL </w:t>
      </w:r>
      <w:r w:rsidRPr="001A449E">
        <w:rPr>
          <w:rFonts w:eastAsia="PMingLiU" w:cs="Tahoma"/>
          <w:color w:val="000000"/>
          <w:szCs w:val="20"/>
          <w:lang w:eastAsia="zh-TW"/>
        </w:rPr>
        <w:t>套件對</w:t>
      </w:r>
      <w:r w:rsidRPr="001A449E">
        <w:rPr>
          <w:rFonts w:eastAsia="PMingLiU" w:cs="Tahoma"/>
          <w:color w:val="000000"/>
          <w:szCs w:val="20"/>
          <w:lang w:eastAsia="zh-TW"/>
        </w:rPr>
        <w:t xml:space="preserve"> Forefront Protection </w:t>
      </w:r>
      <w:r w:rsidRPr="001A449E">
        <w:rPr>
          <w:rFonts w:eastAsia="PMingLiU" w:cs="Tahoma"/>
          <w:color w:val="000000"/>
          <w:szCs w:val="20"/>
          <w:lang w:eastAsia="zh-TW"/>
        </w:rPr>
        <w:t>套件內元件</w:t>
      </w:r>
      <w:r w:rsidRPr="001A449E">
        <w:rPr>
          <w:rFonts w:eastAsia="PMingLiU" w:cs="Tahoma"/>
          <w:color w:val="000000"/>
          <w:szCs w:val="20"/>
          <w:lang w:eastAsia="zh-TW"/>
        </w:rPr>
        <w:t xml:space="preserve"> (2012 </w:t>
      </w:r>
      <w:r w:rsidRPr="001A449E">
        <w:rPr>
          <w:rFonts w:eastAsia="PMingLiU" w:cs="Tahoma"/>
          <w:color w:val="000000"/>
          <w:szCs w:val="20"/>
          <w:lang w:eastAsia="zh-TW"/>
        </w:rPr>
        <w:t>年</w:t>
      </w:r>
      <w:r w:rsidRPr="001A449E">
        <w:rPr>
          <w:rFonts w:eastAsia="PMingLiU" w:cs="Tahoma"/>
          <w:color w:val="000000"/>
          <w:szCs w:val="20"/>
          <w:lang w:eastAsia="zh-TW"/>
        </w:rPr>
        <w:t xml:space="preserve"> 11 </w:t>
      </w:r>
      <w:r w:rsidRPr="001A449E">
        <w:rPr>
          <w:rFonts w:eastAsia="PMingLiU" w:cs="Tahoma"/>
          <w:color w:val="000000"/>
          <w:szCs w:val="20"/>
          <w:lang w:eastAsia="zh-TW"/>
        </w:rPr>
        <w:t>月</w:t>
      </w:r>
      <w:r w:rsidRPr="001A449E">
        <w:rPr>
          <w:rFonts w:eastAsia="PMingLiU" w:cs="Tahoma"/>
          <w:color w:val="000000"/>
          <w:szCs w:val="20"/>
          <w:lang w:eastAsia="zh-TW"/>
        </w:rPr>
        <w:t xml:space="preserve"> 30 </w:t>
      </w:r>
      <w:r w:rsidRPr="001A449E">
        <w:rPr>
          <w:rFonts w:eastAsia="PMingLiU" w:cs="Tahoma"/>
          <w:color w:val="000000"/>
          <w:szCs w:val="20"/>
          <w:lang w:eastAsia="zh-TW"/>
        </w:rPr>
        <w:t>日之後屬於</w:t>
      </w:r>
      <w:r w:rsidRPr="001A449E">
        <w:rPr>
          <w:rFonts w:eastAsia="PMingLiU" w:cs="Tahoma"/>
          <w:color w:val="000000"/>
          <w:szCs w:val="20"/>
          <w:lang w:eastAsia="zh-TW"/>
        </w:rPr>
        <w:t xml:space="preserve"> Enterprise CAL </w:t>
      </w:r>
      <w:r w:rsidRPr="001A449E">
        <w:rPr>
          <w:rFonts w:eastAsia="PMingLiU" w:cs="Tahoma"/>
          <w:color w:val="000000"/>
          <w:szCs w:val="20"/>
          <w:lang w:eastAsia="zh-TW"/>
        </w:rPr>
        <w:t>套件的一部分</w:t>
      </w:r>
      <w:r w:rsidRPr="001A449E">
        <w:rPr>
          <w:rFonts w:eastAsia="PMingLiU" w:cs="Tahoma"/>
          <w:color w:val="000000"/>
          <w:szCs w:val="20"/>
          <w:lang w:eastAsia="zh-TW"/>
        </w:rPr>
        <w:t xml:space="preserve">) </w:t>
      </w:r>
      <w:r w:rsidRPr="001A449E">
        <w:rPr>
          <w:rFonts w:eastAsia="PMingLiU" w:cs="Tahoma"/>
          <w:color w:val="000000"/>
          <w:szCs w:val="20"/>
          <w:lang w:eastAsia="zh-TW"/>
        </w:rPr>
        <w:t>的延伸使用權利，請參閱以下的「</w:t>
      </w:r>
      <w:r w:rsidRPr="001A449E">
        <w:rPr>
          <w:rFonts w:eastAsia="PMingLiU" w:cs="Tahoma"/>
          <w:color w:val="000000"/>
          <w:szCs w:val="20"/>
          <w:lang w:eastAsia="zh-TW"/>
        </w:rPr>
        <w:t xml:space="preserve">Forefront </w:t>
      </w:r>
      <w:r w:rsidRPr="001A449E">
        <w:rPr>
          <w:rFonts w:eastAsia="PMingLiU" w:cs="Tahoma"/>
          <w:color w:val="000000"/>
          <w:szCs w:val="20"/>
          <w:lang w:eastAsia="zh-TW"/>
        </w:rPr>
        <w:t>產品之延伸使用權利」小節。</w:t>
      </w:r>
    </w:p>
    <w:p w:rsidR="005D1A15" w:rsidRPr="001A449E" w:rsidRDefault="00112BE6" w:rsidP="005D1A15">
      <w:pPr>
        <w:spacing w:before="120" w:after="60"/>
        <w:ind w:left="720"/>
        <w:rPr>
          <w:rFonts w:eastAsia="PMingLiU" w:cs="Tahoma"/>
        </w:rPr>
      </w:pPr>
      <w:r w:rsidRPr="001A449E">
        <w:rPr>
          <w:rFonts w:eastAsia="PMingLiU" w:cs="Tahoma"/>
          <w:color w:val="000000"/>
          <w:szCs w:val="20"/>
        </w:rPr>
        <w:t>軟體保證。在</w:t>
      </w:r>
      <w:r w:rsidRPr="001A449E">
        <w:rPr>
          <w:rFonts w:eastAsia="PMingLiU" w:cs="Tahoma"/>
          <w:color w:val="000000"/>
          <w:szCs w:val="20"/>
        </w:rPr>
        <w:t xml:space="preserve"> Enterprise CAL </w:t>
      </w:r>
      <w:r w:rsidRPr="001A449E">
        <w:rPr>
          <w:rFonts w:eastAsia="PMingLiU" w:cs="Tahoma"/>
          <w:color w:val="000000"/>
          <w:szCs w:val="20"/>
        </w:rPr>
        <w:t>套件之外續約</w:t>
      </w:r>
      <w:r w:rsidRPr="001A449E">
        <w:rPr>
          <w:rFonts w:eastAsia="PMingLiU" w:cs="Tahoma"/>
          <w:color w:val="000000"/>
          <w:szCs w:val="20"/>
        </w:rPr>
        <w:t xml:space="preserve"> Forefront Unified Access Gateway </w:t>
      </w:r>
      <w:r w:rsidRPr="001A449E">
        <w:rPr>
          <w:rFonts w:eastAsia="PMingLiU" w:cs="Tahoma"/>
          <w:color w:val="000000"/>
          <w:szCs w:val="20"/>
        </w:rPr>
        <w:t>的軟體保證，依涵蓋軟體保證之</w:t>
      </w:r>
      <w:r w:rsidRPr="001A449E">
        <w:rPr>
          <w:rFonts w:eastAsia="PMingLiU" w:cs="Tahoma"/>
          <w:color w:val="000000"/>
          <w:szCs w:val="20"/>
        </w:rPr>
        <w:t xml:space="preserve"> Enterprise CAL </w:t>
      </w:r>
      <w:r w:rsidRPr="001A449E">
        <w:rPr>
          <w:rFonts w:eastAsia="PMingLiU" w:cs="Tahoma"/>
          <w:color w:val="000000"/>
          <w:szCs w:val="20"/>
        </w:rPr>
        <w:t>套件使用權</w:t>
      </w:r>
      <w:r w:rsidRPr="001A449E">
        <w:rPr>
          <w:rFonts w:eastAsia="PMingLiU" w:cs="Tahoma"/>
          <w:color w:val="000000"/>
          <w:szCs w:val="20"/>
        </w:rPr>
        <w:t xml:space="preserve"> (</w:t>
      </w:r>
      <w:r w:rsidRPr="001A449E">
        <w:rPr>
          <w:rFonts w:eastAsia="PMingLiU" w:cs="Tahoma"/>
          <w:color w:val="000000"/>
          <w:szCs w:val="20"/>
        </w:rPr>
        <w:t>依</w:t>
      </w:r>
      <w:r w:rsidRPr="001A449E">
        <w:rPr>
          <w:rFonts w:eastAsia="PMingLiU" w:cs="Tahoma"/>
          <w:color w:val="000000"/>
          <w:szCs w:val="20"/>
        </w:rPr>
        <w:t xml:space="preserve"> 2012 </w:t>
      </w:r>
      <w:r w:rsidRPr="001A449E">
        <w:rPr>
          <w:rFonts w:eastAsia="PMingLiU" w:cs="Tahoma"/>
          <w:color w:val="000000"/>
          <w:szCs w:val="20"/>
        </w:rPr>
        <w:t>年</w:t>
      </w:r>
      <w:r w:rsidRPr="001A449E">
        <w:rPr>
          <w:rFonts w:eastAsia="PMingLiU" w:cs="Tahoma"/>
          <w:color w:val="000000"/>
          <w:szCs w:val="20"/>
        </w:rPr>
        <w:t xml:space="preserve"> 12 </w:t>
      </w:r>
      <w:r w:rsidRPr="001A449E">
        <w:rPr>
          <w:rFonts w:eastAsia="PMingLiU" w:cs="Tahoma"/>
          <w:color w:val="000000"/>
          <w:szCs w:val="20"/>
        </w:rPr>
        <w:t>月</w:t>
      </w:r>
      <w:r w:rsidRPr="001A449E">
        <w:rPr>
          <w:rFonts w:eastAsia="PMingLiU" w:cs="Tahoma"/>
          <w:color w:val="000000"/>
          <w:szCs w:val="20"/>
        </w:rPr>
        <w:t xml:space="preserve"> 1 </w:t>
      </w:r>
      <w:r w:rsidRPr="001A449E">
        <w:rPr>
          <w:rFonts w:eastAsia="PMingLiU" w:cs="Tahoma"/>
          <w:color w:val="000000"/>
          <w:szCs w:val="20"/>
        </w:rPr>
        <w:t>日之前取得之使用權或校正權利</w:t>
      </w:r>
      <w:r w:rsidRPr="001A449E">
        <w:rPr>
          <w:rFonts w:eastAsia="PMingLiU" w:cs="Tahoma"/>
          <w:color w:val="000000"/>
          <w:szCs w:val="20"/>
        </w:rPr>
        <w:t xml:space="preserve"> (</w:t>
      </w:r>
      <w:r w:rsidRPr="001A449E">
        <w:rPr>
          <w:rFonts w:eastAsia="PMingLiU" w:cs="Tahoma"/>
          <w:color w:val="000000"/>
          <w:szCs w:val="20"/>
        </w:rPr>
        <w:t>如前所述</w:t>
      </w:r>
      <w:r w:rsidRPr="001A449E">
        <w:rPr>
          <w:rFonts w:eastAsia="PMingLiU" w:cs="Tahoma"/>
          <w:color w:val="000000"/>
          <w:szCs w:val="20"/>
        </w:rPr>
        <w:t xml:space="preserve">) </w:t>
      </w:r>
      <w:r w:rsidRPr="001A449E">
        <w:rPr>
          <w:rFonts w:eastAsia="PMingLiU" w:cs="Tahoma"/>
          <w:color w:val="000000"/>
          <w:szCs w:val="20"/>
        </w:rPr>
        <w:t>所取得者</w:t>
      </w:r>
      <w:r w:rsidRPr="001A449E">
        <w:rPr>
          <w:rFonts w:eastAsia="PMingLiU" w:cs="Tahoma"/>
          <w:color w:val="000000"/>
          <w:szCs w:val="20"/>
        </w:rPr>
        <w:t xml:space="preserve">) </w:t>
      </w:r>
      <w:r w:rsidRPr="001A449E">
        <w:rPr>
          <w:rFonts w:eastAsia="PMingLiU" w:cs="Tahoma"/>
          <w:color w:val="000000"/>
          <w:szCs w:val="20"/>
        </w:rPr>
        <w:t>而獲授權使用</w:t>
      </w:r>
      <w:r w:rsidRPr="001A449E">
        <w:rPr>
          <w:rFonts w:eastAsia="PMingLiU" w:cs="Tahoma"/>
          <w:color w:val="000000"/>
          <w:szCs w:val="20"/>
        </w:rPr>
        <w:t xml:space="preserve"> Forefront Unified Access Gateway </w:t>
      </w:r>
      <w:r w:rsidRPr="001A449E">
        <w:rPr>
          <w:rFonts w:eastAsia="PMingLiU" w:cs="Tahoma"/>
          <w:color w:val="000000"/>
          <w:szCs w:val="20"/>
        </w:rPr>
        <w:t>的客戶，只要在</w:t>
      </w:r>
      <w:r w:rsidRPr="001A449E">
        <w:rPr>
          <w:rFonts w:eastAsia="PMingLiU" w:cs="Tahoma"/>
          <w:color w:val="000000"/>
          <w:szCs w:val="20"/>
        </w:rPr>
        <w:t xml:space="preserve"> 2012 </w:t>
      </w:r>
      <w:r w:rsidRPr="001A449E">
        <w:rPr>
          <w:rFonts w:eastAsia="PMingLiU" w:cs="Tahoma"/>
          <w:color w:val="000000"/>
          <w:szCs w:val="20"/>
        </w:rPr>
        <w:t>年</w:t>
      </w:r>
      <w:r w:rsidRPr="001A449E">
        <w:rPr>
          <w:rFonts w:eastAsia="PMingLiU" w:cs="Tahoma"/>
          <w:color w:val="000000"/>
          <w:szCs w:val="20"/>
        </w:rPr>
        <w:t xml:space="preserve"> 12 </w:t>
      </w:r>
      <w:r w:rsidRPr="001A449E">
        <w:rPr>
          <w:rFonts w:eastAsia="PMingLiU" w:cs="Tahoma"/>
          <w:color w:val="000000"/>
          <w:szCs w:val="20"/>
        </w:rPr>
        <w:t>月</w:t>
      </w:r>
      <w:r w:rsidRPr="001A449E">
        <w:rPr>
          <w:rFonts w:eastAsia="PMingLiU" w:cs="Tahoma"/>
          <w:color w:val="000000"/>
          <w:szCs w:val="20"/>
        </w:rPr>
        <w:t xml:space="preserve"> 1 </w:t>
      </w:r>
      <w:r w:rsidRPr="001A449E">
        <w:rPr>
          <w:rFonts w:eastAsia="PMingLiU" w:cs="Tahoma"/>
          <w:color w:val="000000"/>
          <w:szCs w:val="20"/>
        </w:rPr>
        <w:t>日當日或之後進行該範圍之第一次續約，該客戶便能選擇是否取得不屬於</w:t>
      </w:r>
      <w:r w:rsidRPr="001A449E">
        <w:rPr>
          <w:rFonts w:eastAsia="PMingLiU" w:cs="Tahoma"/>
          <w:color w:val="000000"/>
          <w:szCs w:val="20"/>
        </w:rPr>
        <w:t xml:space="preserve"> Enterprise CAL </w:t>
      </w:r>
      <w:r w:rsidRPr="001A449E">
        <w:rPr>
          <w:rFonts w:eastAsia="PMingLiU" w:cs="Tahoma"/>
          <w:color w:val="000000"/>
          <w:szCs w:val="20"/>
        </w:rPr>
        <w:t>套件之</w:t>
      </w:r>
      <w:r w:rsidRPr="001A449E">
        <w:rPr>
          <w:rFonts w:eastAsia="PMingLiU" w:cs="Tahoma"/>
          <w:color w:val="000000"/>
          <w:szCs w:val="20"/>
        </w:rPr>
        <w:t xml:space="preserve"> Forefront Unified Access Gateway </w:t>
      </w:r>
      <w:r w:rsidRPr="001A449E">
        <w:rPr>
          <w:rFonts w:eastAsia="PMingLiU" w:cs="Tahoma"/>
          <w:color w:val="000000"/>
          <w:szCs w:val="20"/>
        </w:rPr>
        <w:t>的軟體保證範圍，不必先取得</w:t>
      </w:r>
      <w:r w:rsidRPr="001A449E">
        <w:rPr>
          <w:rFonts w:eastAsia="PMingLiU" w:cs="Tahoma"/>
          <w:color w:val="000000"/>
          <w:szCs w:val="20"/>
        </w:rPr>
        <w:t xml:space="preserve"> Forefront Unified Access Gateway </w:t>
      </w:r>
      <w:r w:rsidRPr="001A449E">
        <w:rPr>
          <w:rFonts w:eastAsia="PMingLiU" w:cs="Tahoma"/>
          <w:color w:val="000000"/>
          <w:szCs w:val="20"/>
        </w:rPr>
        <w:t>的單獨使用權。這項取得</w:t>
      </w:r>
      <w:r w:rsidRPr="001A449E">
        <w:rPr>
          <w:rFonts w:eastAsia="PMingLiU" w:cs="Tahoma"/>
          <w:color w:val="000000"/>
          <w:szCs w:val="20"/>
        </w:rPr>
        <w:t xml:space="preserve"> Forefront Unified Access Gateway </w:t>
      </w:r>
      <w:r w:rsidRPr="001A449E">
        <w:rPr>
          <w:rFonts w:eastAsia="PMingLiU" w:cs="Tahoma"/>
          <w:color w:val="000000"/>
          <w:szCs w:val="20"/>
        </w:rPr>
        <w:t>的優惠方案只對續約之前，客戶之具備軟體保證的</w:t>
      </w:r>
      <w:r w:rsidRPr="001A449E">
        <w:rPr>
          <w:rFonts w:eastAsia="PMingLiU" w:cs="Tahoma"/>
          <w:color w:val="000000"/>
          <w:szCs w:val="20"/>
        </w:rPr>
        <w:t xml:space="preserve"> Enterprise CAL </w:t>
      </w:r>
      <w:r w:rsidRPr="001A449E">
        <w:rPr>
          <w:rFonts w:eastAsia="PMingLiU" w:cs="Tahoma"/>
          <w:color w:val="000000"/>
          <w:szCs w:val="20"/>
        </w:rPr>
        <w:t>套件使用權總數之使</w:t>
      </w:r>
      <w:r w:rsidR="00B71CEB">
        <w:rPr>
          <w:rFonts w:eastAsia="PMingLiU" w:cs="Tahoma"/>
          <w:color w:val="000000"/>
          <w:szCs w:val="20"/>
        </w:rPr>
        <w:br/>
      </w:r>
      <w:r w:rsidRPr="001A449E">
        <w:rPr>
          <w:rFonts w:eastAsia="PMingLiU" w:cs="Tahoma"/>
          <w:color w:val="000000"/>
          <w:szCs w:val="20"/>
        </w:rPr>
        <w:t>用權有效。</w:t>
      </w:r>
    </w:p>
    <w:p w:rsidR="005D1A15" w:rsidRPr="001A449E" w:rsidRDefault="005D1A15" w:rsidP="00630ED6">
      <w:pPr>
        <w:ind w:left="720"/>
        <w:rPr>
          <w:rFonts w:eastAsia="PMingLiU" w:cs="Tahoma"/>
        </w:rPr>
      </w:pPr>
    </w:p>
    <w:p w:rsidR="004E3869" w:rsidRPr="001A449E" w:rsidRDefault="00A2724A" w:rsidP="0084072C">
      <w:pPr>
        <w:spacing w:after="60"/>
        <w:ind w:left="720"/>
        <w:rPr>
          <w:rFonts w:eastAsia="PMingLiU" w:cs="Tahoma"/>
        </w:rPr>
      </w:pPr>
      <w:r w:rsidRPr="001A449E">
        <w:rPr>
          <w:rFonts w:eastAsia="PMingLiU" w:cs="Tahoma"/>
          <w:b/>
          <w:color w:val="000000"/>
          <w:szCs w:val="20"/>
        </w:rPr>
        <w:t xml:space="preserve">Forefront </w:t>
      </w:r>
      <w:r w:rsidRPr="001A449E">
        <w:rPr>
          <w:rFonts w:eastAsia="PMingLiU" w:cs="Tahoma"/>
          <w:b/>
          <w:color w:val="000000"/>
          <w:szCs w:val="20"/>
        </w:rPr>
        <w:t>產品之延伸使用權利</w:t>
      </w:r>
    </w:p>
    <w:p w:rsidR="00C349AE" w:rsidRPr="001A449E" w:rsidRDefault="00793CBD" w:rsidP="0084072C">
      <w:pPr>
        <w:ind w:left="720"/>
        <w:rPr>
          <w:rFonts w:eastAsia="PMingLiU" w:cs="Tahoma"/>
          <w:lang w:eastAsia="zh-TW"/>
        </w:rPr>
      </w:pPr>
      <w:r w:rsidRPr="001A449E">
        <w:rPr>
          <w:rFonts w:eastAsia="PMingLiU" w:cs="Tahoma"/>
          <w:bCs/>
          <w:color w:val="000000"/>
          <w:szCs w:val="18"/>
        </w:rPr>
        <w:t>自</w:t>
      </w:r>
      <w:r w:rsidRPr="001A449E">
        <w:rPr>
          <w:rFonts w:eastAsia="PMingLiU" w:cs="Tahoma"/>
          <w:bCs/>
          <w:color w:val="000000"/>
          <w:szCs w:val="18"/>
        </w:rPr>
        <w:t xml:space="preserve"> 2012 </w:t>
      </w:r>
      <w:r w:rsidRPr="001A449E">
        <w:rPr>
          <w:rFonts w:eastAsia="PMingLiU" w:cs="Tahoma"/>
          <w:bCs/>
          <w:color w:val="000000"/>
          <w:szCs w:val="18"/>
        </w:rPr>
        <w:t>年</w:t>
      </w:r>
      <w:r w:rsidRPr="001A449E">
        <w:rPr>
          <w:rFonts w:eastAsia="PMingLiU" w:cs="Tahoma"/>
          <w:bCs/>
          <w:color w:val="000000"/>
          <w:szCs w:val="18"/>
        </w:rPr>
        <w:t xml:space="preserve"> 11 </w:t>
      </w:r>
      <w:r w:rsidRPr="001A449E">
        <w:rPr>
          <w:rFonts w:eastAsia="PMingLiU" w:cs="Tahoma"/>
          <w:bCs/>
          <w:color w:val="000000"/>
          <w:szCs w:val="18"/>
        </w:rPr>
        <w:t>月</w:t>
      </w:r>
      <w:r w:rsidRPr="001A449E">
        <w:rPr>
          <w:rFonts w:eastAsia="PMingLiU" w:cs="Tahoma"/>
          <w:bCs/>
          <w:color w:val="000000"/>
          <w:szCs w:val="18"/>
        </w:rPr>
        <w:t xml:space="preserve"> 30 </w:t>
      </w:r>
      <w:r w:rsidRPr="001A449E">
        <w:rPr>
          <w:rFonts w:eastAsia="PMingLiU" w:cs="Tahoma"/>
          <w:bCs/>
          <w:color w:val="000000"/>
          <w:szCs w:val="18"/>
        </w:rPr>
        <w:t>日起，針對</w:t>
      </w:r>
      <w:r w:rsidRPr="001A449E">
        <w:rPr>
          <w:rFonts w:eastAsia="PMingLiU" w:cs="Tahoma"/>
          <w:bCs/>
          <w:color w:val="000000"/>
          <w:szCs w:val="18"/>
        </w:rPr>
        <w:t xml:space="preserve"> Enterprise CAL </w:t>
      </w:r>
      <w:r w:rsidRPr="001A449E">
        <w:rPr>
          <w:rFonts w:eastAsia="PMingLiU" w:cs="Tahoma"/>
          <w:bCs/>
          <w:color w:val="000000"/>
          <w:szCs w:val="18"/>
        </w:rPr>
        <w:t>套件具備有效軟體保證範圍之客戶，得繼續使用</w:t>
      </w:r>
      <w:r w:rsidRPr="001A449E">
        <w:rPr>
          <w:rFonts w:eastAsia="PMingLiU" w:cs="Tahoma"/>
          <w:bCs/>
          <w:color w:val="000000"/>
          <w:szCs w:val="18"/>
        </w:rPr>
        <w:t xml:space="preserve"> Forefront Protection </w:t>
      </w:r>
      <w:r w:rsidRPr="001A449E">
        <w:rPr>
          <w:rFonts w:eastAsia="PMingLiU" w:cs="Tahoma"/>
          <w:bCs/>
          <w:color w:val="000000"/>
          <w:szCs w:val="18"/>
        </w:rPr>
        <w:t>套件的元件服務</w:t>
      </w:r>
      <w:r w:rsidRPr="001A449E">
        <w:rPr>
          <w:rFonts w:eastAsia="PMingLiU" w:cs="Tahoma"/>
          <w:bCs/>
          <w:color w:val="000000"/>
          <w:szCs w:val="18"/>
        </w:rPr>
        <w:t xml:space="preserve"> (</w:t>
      </w:r>
      <w:r w:rsidRPr="001A449E">
        <w:rPr>
          <w:rFonts w:eastAsia="PMingLiU" w:cs="Tahoma"/>
          <w:bCs/>
          <w:color w:val="000000"/>
          <w:szCs w:val="18"/>
        </w:rPr>
        <w:t>先前為</w:t>
      </w:r>
      <w:r w:rsidRPr="001A449E">
        <w:rPr>
          <w:rFonts w:eastAsia="PMingLiU" w:cs="Tahoma"/>
          <w:bCs/>
          <w:color w:val="000000"/>
          <w:szCs w:val="18"/>
        </w:rPr>
        <w:t xml:space="preserve"> Enterprise CAL </w:t>
      </w:r>
      <w:r w:rsidRPr="001A449E">
        <w:rPr>
          <w:rFonts w:eastAsia="PMingLiU" w:cs="Tahoma"/>
          <w:bCs/>
          <w:color w:val="000000"/>
          <w:szCs w:val="18"/>
        </w:rPr>
        <w:t>套件的一部分</w:t>
      </w:r>
      <w:r w:rsidRPr="001A449E">
        <w:rPr>
          <w:rFonts w:eastAsia="PMingLiU" w:cs="Tahoma"/>
          <w:bCs/>
          <w:color w:val="000000"/>
          <w:szCs w:val="18"/>
        </w:rPr>
        <w:t>)</w:t>
      </w:r>
      <w:r w:rsidRPr="001A449E">
        <w:rPr>
          <w:rFonts w:eastAsia="PMingLiU" w:cs="Tahoma"/>
          <w:bCs/>
          <w:color w:val="000000"/>
          <w:szCs w:val="18"/>
        </w:rPr>
        <w:t>，直至該範圍屆滿及</w:t>
      </w:r>
      <w:r w:rsidRPr="001A449E">
        <w:rPr>
          <w:rFonts w:eastAsia="PMingLiU" w:cs="Tahoma"/>
          <w:bCs/>
          <w:color w:val="000000"/>
          <w:szCs w:val="18"/>
        </w:rPr>
        <w:t>/</w:t>
      </w:r>
      <w:r w:rsidRPr="001A449E">
        <w:rPr>
          <w:rFonts w:eastAsia="PMingLiU" w:cs="Tahoma"/>
          <w:bCs/>
          <w:color w:val="000000"/>
          <w:szCs w:val="18"/>
        </w:rPr>
        <w:t>或續約為止。該些客戶亦得繼續使用套件的</w:t>
      </w:r>
      <w:r w:rsidRPr="001A449E">
        <w:rPr>
          <w:rFonts w:eastAsia="PMingLiU" w:cs="Tahoma"/>
          <w:color w:val="000000"/>
          <w:szCs w:val="20"/>
        </w:rPr>
        <w:t xml:space="preserve"> Forefront for Office Communications Server</w:t>
      </w:r>
      <w:r w:rsidRPr="001A449E">
        <w:rPr>
          <w:rFonts w:eastAsia="PMingLiU" w:cs="Tahoma"/>
          <w:color w:val="000000"/>
          <w:szCs w:val="20"/>
        </w:rPr>
        <w:t>、</w:t>
      </w:r>
      <w:r w:rsidRPr="001A449E">
        <w:rPr>
          <w:rFonts w:eastAsia="PMingLiU" w:cs="Tahoma"/>
          <w:color w:val="000000"/>
          <w:szCs w:val="20"/>
        </w:rPr>
        <w:t>Forefront Protection 2010 for Exchange Server</w:t>
      </w:r>
      <w:r w:rsidRPr="001A449E">
        <w:rPr>
          <w:rFonts w:eastAsia="PMingLiU" w:cs="Tahoma"/>
          <w:color w:val="000000"/>
          <w:szCs w:val="20"/>
        </w:rPr>
        <w:t>、</w:t>
      </w:r>
      <w:r w:rsidRPr="001A449E">
        <w:rPr>
          <w:rFonts w:eastAsia="PMingLiU" w:cs="Tahoma"/>
          <w:color w:val="000000"/>
          <w:szCs w:val="20"/>
        </w:rPr>
        <w:t xml:space="preserve">Forefront Threat Management Gateway Web Protection Service </w:t>
      </w:r>
      <w:r w:rsidRPr="001A449E">
        <w:rPr>
          <w:rFonts w:eastAsia="PMingLiU" w:cs="Tahoma"/>
          <w:color w:val="000000"/>
          <w:szCs w:val="20"/>
        </w:rPr>
        <w:t>和</w:t>
      </w:r>
      <w:r w:rsidRPr="001A449E">
        <w:rPr>
          <w:rFonts w:eastAsia="PMingLiU" w:cs="Tahoma"/>
          <w:color w:val="000000"/>
          <w:szCs w:val="20"/>
        </w:rPr>
        <w:t xml:space="preserve"> Forefront Protection 2010 for SharePoint Server </w:t>
      </w:r>
      <w:r w:rsidRPr="001A449E">
        <w:rPr>
          <w:rFonts w:eastAsia="PMingLiU" w:cs="Tahoma"/>
          <w:bCs/>
          <w:color w:val="000000"/>
          <w:szCs w:val="18"/>
        </w:rPr>
        <w:t>元件，直至</w:t>
      </w:r>
      <w:r w:rsidRPr="001A449E">
        <w:rPr>
          <w:rFonts w:eastAsia="PMingLiU" w:cs="Tahoma"/>
          <w:bCs/>
          <w:color w:val="000000"/>
          <w:szCs w:val="18"/>
        </w:rPr>
        <w:t xml:space="preserve"> 2015 </w:t>
      </w:r>
      <w:r w:rsidRPr="001A449E">
        <w:rPr>
          <w:rFonts w:eastAsia="PMingLiU" w:cs="Tahoma"/>
          <w:bCs/>
          <w:color w:val="000000"/>
          <w:szCs w:val="18"/>
        </w:rPr>
        <w:t>年</w:t>
      </w:r>
      <w:r w:rsidRPr="001A449E">
        <w:rPr>
          <w:rFonts w:eastAsia="PMingLiU" w:cs="Tahoma"/>
          <w:bCs/>
          <w:color w:val="000000"/>
          <w:szCs w:val="18"/>
        </w:rPr>
        <w:t xml:space="preserve"> 12 </w:t>
      </w:r>
      <w:r w:rsidRPr="001A449E">
        <w:rPr>
          <w:rFonts w:eastAsia="PMingLiU" w:cs="Tahoma"/>
          <w:bCs/>
          <w:color w:val="000000"/>
          <w:szCs w:val="18"/>
        </w:rPr>
        <w:t>月</w:t>
      </w:r>
      <w:r w:rsidRPr="001A449E">
        <w:rPr>
          <w:rFonts w:eastAsia="PMingLiU" w:cs="Tahoma"/>
          <w:bCs/>
          <w:color w:val="000000"/>
          <w:szCs w:val="18"/>
        </w:rPr>
        <w:t xml:space="preserve"> 31 </w:t>
      </w:r>
      <w:r w:rsidRPr="001A449E">
        <w:rPr>
          <w:rFonts w:eastAsia="PMingLiU" w:cs="Tahoma"/>
          <w:bCs/>
          <w:color w:val="000000"/>
          <w:szCs w:val="18"/>
        </w:rPr>
        <w:t>日為止。</w:t>
      </w:r>
      <w:r w:rsidRPr="001A449E">
        <w:rPr>
          <w:rFonts w:eastAsia="PMingLiU" w:cs="Tahoma"/>
          <w:bCs/>
          <w:color w:val="000000"/>
          <w:szCs w:val="18"/>
          <w:lang w:eastAsia="zh-TW"/>
        </w:rPr>
        <w:t>這些條款同時適用於該些客戶在</w:t>
      </w:r>
      <w:r w:rsidRPr="001A449E">
        <w:rPr>
          <w:rFonts w:eastAsia="PMingLiU" w:cs="Tahoma"/>
          <w:bCs/>
          <w:color w:val="000000"/>
          <w:szCs w:val="18"/>
          <w:lang w:eastAsia="zh-TW"/>
        </w:rPr>
        <w:t xml:space="preserve"> 2015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12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31 </w:t>
      </w:r>
      <w:r w:rsidRPr="001A449E">
        <w:rPr>
          <w:rFonts w:eastAsia="PMingLiU" w:cs="Tahoma"/>
          <w:bCs/>
          <w:color w:val="000000"/>
          <w:szCs w:val="18"/>
          <w:lang w:eastAsia="zh-TW"/>
        </w:rPr>
        <w:t>日之前取得的後續</w:t>
      </w:r>
      <w:r w:rsidRPr="001A449E">
        <w:rPr>
          <w:rFonts w:eastAsia="PMingLiU" w:cs="Tahoma"/>
          <w:bCs/>
          <w:color w:val="000000"/>
          <w:szCs w:val="18"/>
          <w:lang w:eastAsia="zh-TW"/>
        </w:rPr>
        <w:t xml:space="preserve"> Enterprise CAL </w:t>
      </w:r>
      <w:r w:rsidRPr="001A449E">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rsidR="00C349AE" w:rsidRPr="001A449E" w:rsidRDefault="00C349AE" w:rsidP="0084072C">
      <w:pPr>
        <w:ind w:left="720"/>
        <w:rPr>
          <w:rFonts w:eastAsia="PMingLiU" w:cs="Tahoma"/>
          <w:lang w:eastAsia="zh-TW"/>
        </w:rPr>
      </w:pPr>
    </w:p>
    <w:p w:rsidR="004E3869" w:rsidRPr="001A449E" w:rsidRDefault="004E3869" w:rsidP="0084072C">
      <w:pPr>
        <w:spacing w:after="60"/>
        <w:ind w:left="720"/>
        <w:rPr>
          <w:rFonts w:eastAsia="PMingLiU" w:cs="Tahoma"/>
        </w:rPr>
      </w:pPr>
      <w:r w:rsidRPr="001A449E">
        <w:rPr>
          <w:rFonts w:eastAsia="PMingLiU" w:cs="Tahoma"/>
          <w:b/>
          <w:color w:val="000000"/>
          <w:szCs w:val="20"/>
        </w:rPr>
        <w:t xml:space="preserve">Forefront Protection </w:t>
      </w:r>
      <w:r w:rsidRPr="001A449E">
        <w:rPr>
          <w:rFonts w:eastAsia="PMingLiU" w:cs="Tahoma"/>
          <w:b/>
          <w:color w:val="000000"/>
          <w:szCs w:val="20"/>
        </w:rPr>
        <w:t>套件</w:t>
      </w:r>
    </w:p>
    <w:p w:rsidR="004E3869" w:rsidRPr="001A449E" w:rsidRDefault="004E3869" w:rsidP="0084072C">
      <w:pPr>
        <w:ind w:left="720"/>
        <w:rPr>
          <w:rFonts w:eastAsia="PMingLiU" w:cs="Tahoma"/>
        </w:rPr>
      </w:pPr>
      <w:r w:rsidRPr="001A449E">
        <w:rPr>
          <w:rFonts w:eastAsia="PMingLiU" w:cs="Tahoma"/>
          <w:color w:val="000000"/>
          <w:szCs w:val="20"/>
        </w:rPr>
        <w:t xml:space="preserve">Forefront Protection </w:t>
      </w:r>
      <w:r w:rsidRPr="001A449E">
        <w:rPr>
          <w:rFonts w:eastAsia="PMingLiU" w:cs="Tahoma"/>
          <w:color w:val="000000"/>
          <w:szCs w:val="20"/>
        </w:rPr>
        <w:t>套件之訂閱包含下列線上服務：</w:t>
      </w:r>
      <w:r w:rsidRPr="001A449E">
        <w:rPr>
          <w:rFonts w:eastAsia="PMingLiU" w:cs="Tahoma"/>
          <w:color w:val="000000"/>
          <w:szCs w:val="20"/>
        </w:rPr>
        <w:t>System Center 2012 Endpoint Protection</w:t>
      </w:r>
      <w:r w:rsidRPr="001A449E">
        <w:rPr>
          <w:rFonts w:eastAsia="PMingLiU" w:cs="Tahoma"/>
          <w:color w:val="000000"/>
          <w:szCs w:val="20"/>
        </w:rPr>
        <w:t>、</w:t>
      </w:r>
      <w:r w:rsidRPr="001A449E">
        <w:rPr>
          <w:rFonts w:eastAsia="PMingLiU" w:cs="Tahoma"/>
          <w:color w:val="000000"/>
          <w:szCs w:val="20"/>
        </w:rPr>
        <w:t>Forefront for Office Communications Server (</w:t>
      </w:r>
      <w:r w:rsidRPr="001A449E">
        <w:rPr>
          <w:rFonts w:eastAsia="PMingLiU" w:cs="Tahoma"/>
          <w:color w:val="000000"/>
          <w:szCs w:val="20"/>
        </w:rPr>
        <w:t>以前的</w:t>
      </w:r>
      <w:r w:rsidRPr="001A449E">
        <w:rPr>
          <w:rFonts w:eastAsia="PMingLiU" w:cs="Tahoma"/>
          <w:color w:val="000000"/>
          <w:szCs w:val="20"/>
        </w:rPr>
        <w:t xml:space="preserve"> Antigen for Instant Messaging)</w:t>
      </w:r>
      <w:r w:rsidRPr="001A449E">
        <w:rPr>
          <w:rFonts w:eastAsia="PMingLiU" w:cs="Tahoma"/>
          <w:color w:val="000000"/>
          <w:szCs w:val="20"/>
        </w:rPr>
        <w:t>、</w:t>
      </w:r>
      <w:r w:rsidRPr="001A449E">
        <w:rPr>
          <w:rFonts w:eastAsia="PMingLiU" w:cs="Tahoma"/>
          <w:color w:val="000000"/>
          <w:szCs w:val="20"/>
        </w:rPr>
        <w:t>Forefront Online Protection for Exchange (</w:t>
      </w:r>
      <w:r w:rsidRPr="001A449E">
        <w:rPr>
          <w:rFonts w:eastAsia="PMingLiU" w:cs="Tahoma"/>
          <w:color w:val="000000"/>
          <w:szCs w:val="20"/>
        </w:rPr>
        <w:t>以前的</w:t>
      </w:r>
      <w:r w:rsidRPr="001A449E">
        <w:rPr>
          <w:rFonts w:eastAsia="PMingLiU" w:cs="Tahoma"/>
          <w:color w:val="000000"/>
          <w:szCs w:val="20"/>
        </w:rPr>
        <w:t xml:space="preserve"> Exchange Hosted Filtering)</w:t>
      </w:r>
      <w:r w:rsidRPr="001A449E">
        <w:rPr>
          <w:rFonts w:eastAsia="PMingLiU" w:cs="Tahoma"/>
          <w:color w:val="000000"/>
          <w:szCs w:val="20"/>
        </w:rPr>
        <w:t>、</w:t>
      </w:r>
      <w:r w:rsidRPr="001A449E">
        <w:rPr>
          <w:rFonts w:eastAsia="PMingLiU" w:cs="Tahoma"/>
          <w:color w:val="000000"/>
          <w:szCs w:val="20"/>
        </w:rPr>
        <w:t>Forefront Protection 2010 for Exchange Server</w:t>
      </w:r>
      <w:r w:rsidRPr="001A449E">
        <w:rPr>
          <w:rFonts w:eastAsia="PMingLiU" w:cs="Tahoma"/>
          <w:color w:val="000000"/>
          <w:szCs w:val="20"/>
        </w:rPr>
        <w:t>、</w:t>
      </w:r>
      <w:r w:rsidRPr="001A449E">
        <w:rPr>
          <w:rFonts w:eastAsia="PMingLiU" w:cs="Tahoma"/>
          <w:color w:val="000000"/>
          <w:szCs w:val="20"/>
        </w:rPr>
        <w:t xml:space="preserve">Forefront Threat Management Gateway Web Protection Service </w:t>
      </w:r>
      <w:r w:rsidRPr="001A449E">
        <w:rPr>
          <w:rFonts w:eastAsia="PMingLiU" w:cs="Tahoma"/>
          <w:color w:val="000000"/>
          <w:szCs w:val="20"/>
        </w:rPr>
        <w:t>及</w:t>
      </w:r>
      <w:r w:rsidRPr="001A449E">
        <w:rPr>
          <w:rFonts w:eastAsia="PMingLiU" w:cs="Tahoma"/>
          <w:color w:val="000000"/>
          <w:szCs w:val="20"/>
        </w:rPr>
        <w:t xml:space="preserve"> Forefront Protection 2010 for SharePoint Server</w:t>
      </w:r>
      <w:r w:rsidRPr="001A449E">
        <w:rPr>
          <w:rFonts w:eastAsia="PMingLiU" w:cs="Tahoma"/>
          <w:color w:val="000000"/>
          <w:szCs w:val="20"/>
        </w:rPr>
        <w:t>。</w:t>
      </w:r>
    </w:p>
    <w:p w:rsidR="00B2460D" w:rsidRPr="001A449E" w:rsidRDefault="00B2460D" w:rsidP="0084072C">
      <w:pPr>
        <w:ind w:left="720"/>
        <w:rPr>
          <w:rFonts w:eastAsia="PMingLiU" w:cs="Tahoma"/>
        </w:rPr>
      </w:pPr>
    </w:p>
    <w:p w:rsidR="00023FE7" w:rsidRPr="001A449E" w:rsidRDefault="00023FE7" w:rsidP="0084072C">
      <w:pPr>
        <w:spacing w:after="60"/>
        <w:ind w:left="720"/>
        <w:rPr>
          <w:rFonts w:eastAsia="PMingLiU" w:cs="Tahoma"/>
        </w:rPr>
      </w:pPr>
      <w:r w:rsidRPr="001A449E">
        <w:rPr>
          <w:rFonts w:eastAsia="PMingLiU" w:cs="Tahoma"/>
          <w:b/>
          <w:color w:val="000000"/>
          <w:szCs w:val="20"/>
        </w:rPr>
        <w:t>僅學生適用之</w:t>
      </w:r>
      <w:r w:rsidRPr="001A449E">
        <w:rPr>
          <w:rFonts w:eastAsia="PMingLiU" w:cs="Tahoma"/>
          <w:b/>
          <w:color w:val="000000"/>
          <w:szCs w:val="20"/>
        </w:rPr>
        <w:t xml:space="preserve"> CAL (Academic Open License </w:t>
      </w:r>
      <w:r w:rsidRPr="001A449E">
        <w:rPr>
          <w:rFonts w:eastAsia="PMingLiU" w:cs="Tahoma"/>
          <w:b/>
          <w:color w:val="000000"/>
          <w:szCs w:val="20"/>
        </w:rPr>
        <w:t>及</w:t>
      </w:r>
      <w:r w:rsidRPr="001A449E">
        <w:rPr>
          <w:rFonts w:eastAsia="PMingLiU" w:cs="Tahoma"/>
          <w:b/>
          <w:color w:val="000000"/>
          <w:szCs w:val="20"/>
        </w:rPr>
        <w:t xml:space="preserve"> Academic Select)</w:t>
      </w:r>
    </w:p>
    <w:p w:rsidR="00023FE7" w:rsidRPr="001A449E" w:rsidRDefault="00023FE7" w:rsidP="0084072C">
      <w:pPr>
        <w:ind w:left="720"/>
        <w:rPr>
          <w:rFonts w:eastAsia="PMingLiU" w:cs="Tahoma"/>
        </w:rPr>
      </w:pPr>
      <w:r w:rsidRPr="001A449E">
        <w:rPr>
          <w:rFonts w:eastAsia="PMingLiU" w:cs="Tahoma"/>
          <w:szCs w:val="20"/>
        </w:rPr>
        <w:t>僅學生適用之</w:t>
      </w:r>
      <w:r w:rsidRPr="001A449E">
        <w:rPr>
          <w:rFonts w:eastAsia="PMingLiU" w:cs="Tahoma"/>
          <w:szCs w:val="20"/>
        </w:rPr>
        <w:t xml:space="preserve"> CAL </w:t>
      </w:r>
      <w:r w:rsidRPr="001A449E">
        <w:rPr>
          <w:rFonts w:eastAsia="PMingLiU" w:cs="Tahoma"/>
          <w:szCs w:val="20"/>
        </w:rPr>
        <w:t>僅限於授權學生所擁有之個人電腦，或授權分配給個別學生而非供實驗室或教室內使用之機構所擁有之個人電腦。</w:t>
      </w:r>
    </w:p>
    <w:p w:rsidR="00026546" w:rsidRPr="001A449E" w:rsidRDefault="00026546" w:rsidP="0084072C">
      <w:pPr>
        <w:ind w:left="720"/>
        <w:rPr>
          <w:rFonts w:eastAsia="PMingLiU" w:cs="Tahoma"/>
        </w:rPr>
      </w:pPr>
    </w:p>
    <w:p w:rsidR="007B35CE" w:rsidRPr="001A449E" w:rsidRDefault="007B35CE" w:rsidP="0084072C">
      <w:pPr>
        <w:ind w:left="720"/>
        <w:rPr>
          <w:rFonts w:eastAsia="PMingLiU" w:cs="Tahoma"/>
        </w:rPr>
      </w:pPr>
    </w:p>
    <w:p w:rsidR="00112BE6" w:rsidRPr="001A449E" w:rsidRDefault="00A560B6" w:rsidP="00112BE6">
      <w:pPr>
        <w:pStyle w:val="Heading3"/>
        <w:rPr>
          <w:rFonts w:ascii="Tahoma" w:eastAsia="PMingLiU" w:hAnsi="Tahoma" w:cs="Tahoma"/>
        </w:rPr>
      </w:pPr>
      <w:bookmarkStart w:id="1201" w:name="_45_Exchange_Enterprise"/>
      <w:bookmarkStart w:id="1202" w:name="_48_Exchange_Enterprise"/>
      <w:bookmarkStart w:id="1203" w:name="_Toc363720660"/>
      <w:bookmarkEnd w:id="1201"/>
      <w:bookmarkEnd w:id="1202"/>
      <w:r w:rsidRPr="001A449E">
        <w:rPr>
          <w:rFonts w:ascii="Tahoma" w:eastAsia="PMingLiU" w:hAnsi="Tahoma" w:cs="Tahoma"/>
          <w:caps/>
          <w:color w:val="F66400"/>
          <w:sz w:val="22"/>
          <w:vertAlign w:val="superscript"/>
        </w:rPr>
        <w:t>49</w:t>
      </w:r>
      <w:r w:rsidRPr="001A449E">
        <w:rPr>
          <w:rFonts w:ascii="Tahoma" w:eastAsia="PMingLiU" w:hAnsi="Tahoma" w:cs="Tahoma"/>
          <w:color w:val="F66400"/>
          <w:sz w:val="22"/>
        </w:rPr>
        <w:t xml:space="preserve"> Exchange Enterprise CAL (</w:t>
      </w:r>
      <w:r w:rsidRPr="001A449E">
        <w:rPr>
          <w:rFonts w:ascii="Tahoma" w:eastAsia="PMingLiU" w:hAnsi="Tahoma" w:cs="Tahoma"/>
          <w:color w:val="F66400"/>
          <w:sz w:val="22"/>
        </w:rPr>
        <w:t>含服務</w:t>
      </w:r>
      <w:r w:rsidRPr="001A449E">
        <w:rPr>
          <w:rFonts w:ascii="Tahoma" w:eastAsia="PMingLiU" w:hAnsi="Tahoma" w:cs="Tahoma"/>
          <w:color w:val="F66400"/>
          <w:sz w:val="22"/>
        </w:rPr>
        <w:t>) 2013</w:t>
      </w:r>
      <w:bookmarkEnd w:id="1203"/>
      <w:r w:rsidRPr="001A449E">
        <w:rPr>
          <w:rFonts w:ascii="Tahoma" w:eastAsia="PMingLiU" w:hAnsi="Tahoma" w:cs="Tahoma"/>
          <w:color w:val="F66400"/>
          <w:sz w:val="22"/>
        </w:rPr>
        <w:t xml:space="preserve"> </w:t>
      </w:r>
    </w:p>
    <w:p w:rsidR="00112BE6" w:rsidRPr="001A449E" w:rsidRDefault="00112BE6" w:rsidP="00112BE6">
      <w:pPr>
        <w:rPr>
          <w:rFonts w:eastAsia="PMingLiU" w:cs="Tahoma"/>
        </w:rPr>
      </w:pPr>
    </w:p>
    <w:p w:rsidR="00112BE6" w:rsidRPr="001A449E" w:rsidRDefault="00112BE6" w:rsidP="00112BE6">
      <w:pPr>
        <w:ind w:left="720"/>
        <w:rPr>
          <w:rFonts w:eastAsia="PMingLiU" w:cs="Tahoma"/>
        </w:rPr>
      </w:pPr>
      <w:r w:rsidRPr="001A449E">
        <w:rPr>
          <w:rFonts w:eastAsia="PMingLiU" w:cs="Tahoma"/>
          <w:b/>
          <w:szCs w:val="20"/>
        </w:rPr>
        <w:t>隨附於</w:t>
      </w:r>
      <w:r w:rsidRPr="001A449E">
        <w:rPr>
          <w:rFonts w:eastAsia="PMingLiU" w:cs="Tahoma"/>
          <w:b/>
          <w:szCs w:val="20"/>
        </w:rPr>
        <w:t xml:space="preserve"> Exchange Enterprise CAL (</w:t>
      </w:r>
      <w:r w:rsidRPr="001A449E">
        <w:rPr>
          <w:rFonts w:eastAsia="PMingLiU" w:cs="Tahoma"/>
          <w:b/>
          <w:szCs w:val="20"/>
        </w:rPr>
        <w:t>含服務</w:t>
      </w:r>
      <w:r w:rsidRPr="001A449E">
        <w:rPr>
          <w:rFonts w:eastAsia="PMingLiU" w:cs="Tahoma"/>
          <w:b/>
          <w:szCs w:val="20"/>
        </w:rPr>
        <w:t xml:space="preserve">) 2013 </w:t>
      </w:r>
      <w:r w:rsidRPr="001A449E">
        <w:rPr>
          <w:rFonts w:eastAsia="PMingLiU" w:cs="Tahoma"/>
          <w:b/>
          <w:szCs w:val="20"/>
        </w:rPr>
        <w:t>之線上服務</w:t>
      </w:r>
    </w:p>
    <w:p w:rsidR="00112BE6" w:rsidRPr="001A449E" w:rsidRDefault="00112BE6" w:rsidP="00112BE6">
      <w:pPr>
        <w:ind w:left="720"/>
        <w:rPr>
          <w:rFonts w:eastAsia="PMingLiU" w:cs="Tahoma"/>
        </w:rPr>
      </w:pPr>
      <w:r w:rsidRPr="001A449E">
        <w:rPr>
          <w:rFonts w:eastAsia="PMingLiU" w:cs="Tahoma"/>
          <w:szCs w:val="20"/>
        </w:rPr>
        <w:t>自</w:t>
      </w:r>
      <w:r w:rsidRPr="001A449E">
        <w:rPr>
          <w:rFonts w:eastAsia="PMingLiU" w:cs="Tahoma"/>
          <w:szCs w:val="20"/>
        </w:rPr>
        <w:t xml:space="preserve"> 2013 </w:t>
      </w:r>
      <w:r w:rsidRPr="001A449E">
        <w:rPr>
          <w:rFonts w:eastAsia="PMingLiU" w:cs="Tahoma"/>
          <w:szCs w:val="20"/>
        </w:rPr>
        <w:t>年</w:t>
      </w:r>
      <w:r w:rsidRPr="001A449E">
        <w:rPr>
          <w:rFonts w:eastAsia="PMingLiU" w:cs="Tahoma"/>
          <w:szCs w:val="20"/>
        </w:rPr>
        <w:t xml:space="preserve"> 4 </w:t>
      </w:r>
      <w:r w:rsidRPr="001A449E">
        <w:rPr>
          <w:rFonts w:eastAsia="PMingLiU" w:cs="Tahoma"/>
          <w:szCs w:val="20"/>
        </w:rPr>
        <w:t>月</w:t>
      </w:r>
      <w:r w:rsidRPr="001A449E">
        <w:rPr>
          <w:rFonts w:eastAsia="PMingLiU" w:cs="Tahoma"/>
          <w:szCs w:val="20"/>
        </w:rPr>
        <w:t xml:space="preserve"> 1 </w:t>
      </w:r>
      <w:r w:rsidRPr="001A449E">
        <w:rPr>
          <w:rFonts w:eastAsia="PMingLiU" w:cs="Tahoma"/>
          <w:szCs w:val="20"/>
        </w:rPr>
        <w:t>日起，具備有效軟體保證範圍之</w:t>
      </w:r>
      <w:r w:rsidRPr="001A449E">
        <w:rPr>
          <w:rFonts w:eastAsia="PMingLiU" w:cs="Tahoma"/>
          <w:szCs w:val="20"/>
        </w:rPr>
        <w:t xml:space="preserve"> Exchange Enterprise CAL (</w:t>
      </w:r>
      <w:r w:rsidRPr="001A449E">
        <w:rPr>
          <w:rFonts w:eastAsia="PMingLiU" w:cs="Tahoma"/>
          <w:szCs w:val="20"/>
        </w:rPr>
        <w:t>含服務</w:t>
      </w:r>
      <w:r w:rsidRPr="001A449E">
        <w:rPr>
          <w:rFonts w:eastAsia="PMingLiU" w:cs="Tahoma"/>
          <w:szCs w:val="20"/>
        </w:rPr>
        <w:t xml:space="preserve">) 2013 </w:t>
      </w:r>
      <w:r w:rsidRPr="001A449E">
        <w:rPr>
          <w:rFonts w:eastAsia="PMingLiU" w:cs="Tahoma"/>
          <w:szCs w:val="20"/>
        </w:rPr>
        <w:t>之使用權包含對資料遺失之預防和</w:t>
      </w:r>
      <w:r w:rsidRPr="001A449E">
        <w:rPr>
          <w:rFonts w:eastAsia="PMingLiU" w:cs="Tahoma"/>
          <w:szCs w:val="20"/>
        </w:rPr>
        <w:t xml:space="preserve"> Exchange Online Protection </w:t>
      </w:r>
      <w:r w:rsidRPr="001A449E">
        <w:rPr>
          <w:rFonts w:eastAsia="PMingLiU" w:cs="Tahoma"/>
          <w:szCs w:val="20"/>
        </w:rPr>
        <w:t>之權利。</w:t>
      </w:r>
    </w:p>
    <w:p w:rsidR="00112BE6" w:rsidRPr="001A449E" w:rsidRDefault="00112BE6" w:rsidP="00112BE6">
      <w:pPr>
        <w:ind w:left="720"/>
        <w:rPr>
          <w:rFonts w:eastAsia="PMingLiU" w:cs="Tahoma"/>
        </w:rPr>
      </w:pPr>
    </w:p>
    <w:p w:rsidR="00112BE6" w:rsidRPr="001A449E" w:rsidRDefault="00112BE6" w:rsidP="00112BE6">
      <w:pPr>
        <w:ind w:left="720"/>
        <w:rPr>
          <w:rFonts w:eastAsia="PMingLiU" w:cs="Tahoma"/>
        </w:rPr>
      </w:pPr>
      <w:r w:rsidRPr="001A449E">
        <w:rPr>
          <w:rFonts w:eastAsia="PMingLiU" w:cs="Tahoma"/>
          <w:szCs w:val="20"/>
          <w:u w:val="single"/>
        </w:rPr>
        <w:t>提供</w:t>
      </w:r>
      <w:r w:rsidRPr="001A449E">
        <w:rPr>
          <w:rFonts w:eastAsia="PMingLiU" w:cs="Tahoma"/>
          <w:szCs w:val="20"/>
        </w:rPr>
        <w:t>。若要開始使用這些服務，客戶必須聯絡他們的</w:t>
      </w:r>
      <w:r w:rsidRPr="001A449E">
        <w:rPr>
          <w:rFonts w:eastAsia="PMingLiU" w:cs="Tahoma"/>
          <w:szCs w:val="20"/>
        </w:rPr>
        <w:t xml:space="preserve"> Microsoft </w:t>
      </w:r>
      <w:r w:rsidRPr="001A449E">
        <w:rPr>
          <w:rFonts w:eastAsia="PMingLiU" w:cs="Tahoma"/>
          <w:szCs w:val="20"/>
        </w:rPr>
        <w:t>合作夥伴，其可以開始提供啟用每項服務所需的程序。</w:t>
      </w:r>
    </w:p>
    <w:p w:rsidR="00112BE6" w:rsidRPr="001A449E" w:rsidRDefault="00112BE6" w:rsidP="00112BE6">
      <w:pPr>
        <w:ind w:left="720"/>
        <w:rPr>
          <w:rFonts w:eastAsia="PMingLiU" w:cs="Tahoma"/>
        </w:rPr>
      </w:pPr>
    </w:p>
    <w:p w:rsidR="00112BE6" w:rsidRPr="001A449E" w:rsidRDefault="00112BE6" w:rsidP="00112BE6">
      <w:pPr>
        <w:ind w:left="720"/>
        <w:rPr>
          <w:rFonts w:eastAsia="PMingLiU" w:cs="Tahoma"/>
        </w:rPr>
      </w:pPr>
      <w:r w:rsidRPr="001A449E">
        <w:rPr>
          <w:rFonts w:eastAsia="PMingLiU" w:cs="Tahoma"/>
          <w:szCs w:val="20"/>
          <w:u w:val="single"/>
        </w:rPr>
        <w:t>增補條款及條件</w:t>
      </w:r>
      <w:r w:rsidRPr="001A449E">
        <w:rPr>
          <w:rFonts w:eastAsia="PMingLiU" w:cs="Tahoma"/>
          <w:szCs w:val="20"/>
        </w:rPr>
        <w:t>。</w:t>
      </w:r>
      <w:hyperlink w:anchor="_Section_10_–" w:history="1">
        <w:r w:rsidRPr="001A449E">
          <w:rPr>
            <w:rStyle w:val="Hyperlink"/>
            <w:rFonts w:eastAsia="PMingLiU" w:cs="Tahoma"/>
            <w:szCs w:val="20"/>
          </w:rPr>
          <w:t>第</w:t>
        </w:r>
        <w:r w:rsidRPr="001A449E">
          <w:rPr>
            <w:rStyle w:val="Hyperlink"/>
            <w:rFonts w:eastAsia="PMingLiU" w:cs="Tahoma"/>
            <w:szCs w:val="20"/>
          </w:rPr>
          <w:t xml:space="preserve"> 10 </w:t>
        </w:r>
        <w:r w:rsidRPr="001A449E">
          <w:rPr>
            <w:rStyle w:val="Hyperlink"/>
            <w:rFonts w:eastAsia="PMingLiU" w:cs="Tahoma"/>
            <w:szCs w:val="20"/>
          </w:rPr>
          <w:t>節</w:t>
        </w:r>
      </w:hyperlink>
      <w:r w:rsidRPr="001A449E">
        <w:rPr>
          <w:rFonts w:eastAsia="PMingLiU" w:cs="Tahoma"/>
        </w:rPr>
        <w:t>中的增補條款及條件</w:t>
      </w:r>
      <w:r w:rsidRPr="001A449E">
        <w:rPr>
          <w:rFonts w:eastAsia="PMingLiU" w:cs="Tahoma"/>
        </w:rPr>
        <w:t xml:space="preserve"> (</w:t>
      </w:r>
      <w:r w:rsidRPr="001A449E">
        <w:rPr>
          <w:rFonts w:eastAsia="PMingLiU" w:cs="Tahoma"/>
        </w:rPr>
        <w:t>以下稱「增補條款」</w:t>
      </w:r>
      <w:r w:rsidRPr="001A449E">
        <w:rPr>
          <w:rFonts w:eastAsia="PMingLiU" w:cs="Tahoma"/>
        </w:rPr>
        <w:t xml:space="preserve">) </w:t>
      </w:r>
      <w:r w:rsidRPr="001A449E">
        <w:rPr>
          <w:rFonts w:eastAsia="PMingLiU" w:cs="Tahoma"/>
          <w:szCs w:val="20"/>
        </w:rPr>
        <w:t>適用於</w:t>
      </w:r>
      <w:r w:rsidRPr="001A449E">
        <w:rPr>
          <w:rFonts w:eastAsia="PMingLiU" w:cs="Tahoma"/>
          <w:snapToGrid w:val="0"/>
        </w:rPr>
        <w:t>客戶對</w:t>
      </w:r>
      <w:r w:rsidRPr="001A449E">
        <w:rPr>
          <w:rFonts w:eastAsia="PMingLiU" w:cs="Tahoma"/>
          <w:snapToGrid w:val="0"/>
        </w:rPr>
        <w:t xml:space="preserve"> Exchange Enterprise CAL (</w:t>
      </w:r>
      <w:r w:rsidRPr="001A449E">
        <w:rPr>
          <w:rFonts w:eastAsia="PMingLiU" w:cs="Tahoma"/>
          <w:snapToGrid w:val="0"/>
        </w:rPr>
        <w:t>含服務</w:t>
      </w:r>
      <w:r w:rsidRPr="001A449E">
        <w:rPr>
          <w:rFonts w:eastAsia="PMingLiU" w:cs="Tahoma"/>
          <w:snapToGrid w:val="0"/>
        </w:rPr>
        <w:t xml:space="preserve">) 2013 </w:t>
      </w:r>
      <w:r w:rsidRPr="001A449E">
        <w:rPr>
          <w:rFonts w:eastAsia="PMingLiU" w:cs="Tahoma"/>
          <w:snapToGrid w:val="0"/>
        </w:rPr>
        <w:t>所隨附之線上服務的訂購及使用。</w:t>
      </w:r>
    </w:p>
    <w:p w:rsidR="00D70D2C" w:rsidRPr="001A449E" w:rsidRDefault="00D70D2C" w:rsidP="0084072C">
      <w:pPr>
        <w:ind w:left="540"/>
        <w:rPr>
          <w:rFonts w:eastAsia="PMingLiU" w:cs="Tahoma"/>
        </w:rPr>
      </w:pPr>
    </w:p>
    <w:p w:rsidR="007B35CE" w:rsidRPr="001A449E" w:rsidRDefault="007B35CE" w:rsidP="0084072C">
      <w:pPr>
        <w:ind w:left="540"/>
        <w:rPr>
          <w:rFonts w:eastAsia="PMingLiU" w:cs="Tahoma"/>
        </w:rPr>
      </w:pPr>
    </w:p>
    <w:p w:rsidR="00D70D2C" w:rsidRPr="001A449E" w:rsidRDefault="00A560B6" w:rsidP="00D70D2C">
      <w:pPr>
        <w:pStyle w:val="Heading2"/>
        <w:ind w:left="270" w:hanging="270"/>
        <w:rPr>
          <w:rFonts w:ascii="Tahoma" w:eastAsia="PMingLiU" w:hAnsi="Tahoma" w:cs="Tahoma"/>
        </w:rPr>
      </w:pPr>
      <w:bookmarkStart w:id="1204" w:name="_43_Exchange_Enterprise"/>
      <w:bookmarkStart w:id="1205" w:name="_44_Exchange_Online"/>
      <w:bookmarkStart w:id="1206" w:name="_Toc336338305"/>
      <w:bookmarkStart w:id="1207" w:name="_Toc363720661"/>
      <w:bookmarkStart w:id="1208" w:name="Srv_45ExchOnlineArchivingUserSL"/>
      <w:bookmarkEnd w:id="1204"/>
      <w:bookmarkEnd w:id="1205"/>
      <w:r w:rsidRPr="001A449E">
        <w:rPr>
          <w:rFonts w:ascii="Tahoma" w:eastAsia="PMingLiU" w:hAnsi="Tahoma" w:cs="Tahoma"/>
          <w:color w:val="F26200"/>
          <w:sz w:val="20"/>
          <w:vertAlign w:val="superscript"/>
        </w:rPr>
        <w:t>50</w:t>
      </w:r>
      <w:r w:rsidRPr="001A449E">
        <w:rPr>
          <w:rFonts w:ascii="Tahoma" w:eastAsia="PMingLiU" w:hAnsi="Tahoma" w:cs="Tahoma"/>
          <w:color w:val="F26200"/>
        </w:rPr>
        <w:t xml:space="preserve"> </w:t>
      </w:r>
      <w:r w:rsidRPr="001A449E">
        <w:rPr>
          <w:rFonts w:ascii="Tahoma" w:eastAsia="PMingLiU" w:hAnsi="Tahoma" w:cs="Tahoma"/>
          <w:color w:val="F26200"/>
          <w:sz w:val="22"/>
        </w:rPr>
        <w:t>Exchange Online Archiving for Exchange Server (</w:t>
      </w:r>
      <w:r w:rsidRPr="001A449E">
        <w:rPr>
          <w:rFonts w:ascii="Tahoma" w:eastAsia="PMingLiU" w:hAnsi="Tahoma" w:cs="Tahoma"/>
          <w:color w:val="F26200"/>
          <w:sz w:val="22"/>
        </w:rPr>
        <w:t>使用者訂閱使用權</w:t>
      </w:r>
      <w:r w:rsidRPr="001A449E">
        <w:rPr>
          <w:rFonts w:ascii="Tahoma" w:eastAsia="PMingLiU" w:hAnsi="Tahoma" w:cs="Tahoma"/>
          <w:color w:val="F26200"/>
          <w:sz w:val="22"/>
        </w:rPr>
        <w:t>)</w:t>
      </w:r>
      <w:bookmarkEnd w:id="1206"/>
      <w:bookmarkEnd w:id="1207"/>
    </w:p>
    <w:bookmarkEnd w:id="1208"/>
    <w:p w:rsidR="00D70D2C" w:rsidRPr="009E6ECA" w:rsidRDefault="00D70D2C" w:rsidP="00D70D2C">
      <w:pPr>
        <w:ind w:left="900"/>
        <w:rPr>
          <w:rFonts w:eastAsia="PMingLiU" w:cs="Tahoma"/>
          <w:szCs w:val="18"/>
        </w:rPr>
      </w:pPr>
    </w:p>
    <w:p w:rsidR="00D70D2C" w:rsidRPr="009E6ECA" w:rsidRDefault="00D70D2C" w:rsidP="00E62BC4">
      <w:pPr>
        <w:pStyle w:val="ListParagraph"/>
        <w:rPr>
          <w:rFonts w:ascii="Tahoma" w:eastAsia="PMingLiU" w:hAnsi="Tahoma" w:cs="Tahoma"/>
          <w:sz w:val="18"/>
          <w:szCs w:val="18"/>
        </w:rPr>
      </w:pPr>
      <w:r w:rsidRPr="009E6ECA">
        <w:rPr>
          <w:rFonts w:ascii="Tahoma" w:eastAsia="PMingLiU" w:hAnsi="Tahoma" w:cs="Tahoma"/>
          <w:color w:val="000000"/>
          <w:sz w:val="18"/>
          <w:szCs w:val="18"/>
        </w:rPr>
        <w:t xml:space="preserve">Exchange Online Archiving for Exchange Server </w:t>
      </w:r>
      <w:r w:rsidRPr="009E6ECA">
        <w:rPr>
          <w:rFonts w:ascii="Tahoma" w:eastAsia="PMingLiU" w:hAnsi="Tahoma" w:cs="Tahoma"/>
          <w:color w:val="000000"/>
          <w:sz w:val="18"/>
          <w:szCs w:val="18"/>
        </w:rPr>
        <w:t>是</w:t>
      </w:r>
      <w:r w:rsidRPr="009E6ECA">
        <w:rPr>
          <w:rFonts w:ascii="Tahoma" w:eastAsia="PMingLiU" w:hAnsi="Tahoma" w:cs="Tahoma"/>
          <w:color w:val="000000"/>
          <w:sz w:val="18"/>
          <w:szCs w:val="18"/>
        </w:rPr>
        <w:t xml:space="preserve"> Exchange Hosted Archive </w:t>
      </w:r>
      <w:r w:rsidRPr="009E6ECA">
        <w:rPr>
          <w:rFonts w:ascii="Tahoma" w:eastAsia="PMingLiU" w:hAnsi="Tahoma" w:cs="Tahoma"/>
          <w:color w:val="000000"/>
          <w:sz w:val="18"/>
          <w:szCs w:val="18"/>
        </w:rPr>
        <w:t>的後續線上服務。</w:t>
      </w:r>
    </w:p>
    <w:p w:rsidR="00D70D2C" w:rsidRPr="009E6ECA" w:rsidRDefault="00D70D2C" w:rsidP="00E62BC4">
      <w:pPr>
        <w:pStyle w:val="ListParagraph"/>
        <w:rPr>
          <w:rFonts w:ascii="Tahoma" w:eastAsia="PMingLiU" w:hAnsi="Tahoma" w:cs="Tahoma"/>
          <w:sz w:val="18"/>
          <w:szCs w:val="18"/>
        </w:rPr>
      </w:pPr>
    </w:p>
    <w:p w:rsidR="00D70D2C" w:rsidRPr="009E6ECA" w:rsidRDefault="00D70D2C" w:rsidP="00E62BC4">
      <w:pPr>
        <w:ind w:left="720"/>
        <w:rPr>
          <w:rFonts w:eastAsia="PMingLiU" w:cs="Tahoma"/>
          <w:szCs w:val="18"/>
        </w:rPr>
      </w:pPr>
      <w:r w:rsidRPr="009E6ECA">
        <w:rPr>
          <w:rFonts w:eastAsia="PMingLiU" w:cs="Tahoma"/>
          <w:color w:val="000000"/>
          <w:szCs w:val="18"/>
        </w:rPr>
        <w:t>如果　貴用戶從</w:t>
      </w:r>
      <w:r w:rsidRPr="009E6ECA">
        <w:rPr>
          <w:rFonts w:eastAsia="PMingLiU" w:cs="Tahoma"/>
          <w:color w:val="000000"/>
          <w:szCs w:val="18"/>
        </w:rPr>
        <w:t xml:space="preserve"> Exchange Hosted Archive </w:t>
      </w:r>
      <w:r w:rsidRPr="009E6ECA">
        <w:rPr>
          <w:rFonts w:eastAsia="PMingLiU" w:cs="Tahoma"/>
          <w:color w:val="000000"/>
          <w:szCs w:val="18"/>
        </w:rPr>
        <w:t>續約為</w:t>
      </w:r>
      <w:r w:rsidRPr="009E6ECA">
        <w:rPr>
          <w:rFonts w:eastAsia="PMingLiU" w:cs="Tahoma"/>
          <w:color w:val="000000"/>
          <w:szCs w:val="18"/>
        </w:rPr>
        <w:t xml:space="preserve"> Exchange Online Archiving for Exchange Server </w:t>
      </w:r>
      <w:r w:rsidRPr="009E6ECA">
        <w:rPr>
          <w:rFonts w:eastAsia="PMingLiU" w:cs="Tahoma"/>
          <w:color w:val="000000"/>
          <w:szCs w:val="18"/>
        </w:rPr>
        <w:t>且尚未移轉至</w:t>
      </w:r>
      <w:r w:rsidRPr="009E6ECA">
        <w:rPr>
          <w:rFonts w:eastAsia="PMingLiU" w:cs="Tahoma"/>
          <w:color w:val="000000"/>
          <w:szCs w:val="18"/>
        </w:rPr>
        <w:t xml:space="preserve"> Exchange Online Archiving for Exchange Server</w:t>
      </w:r>
      <w:r w:rsidRPr="009E6ECA">
        <w:rPr>
          <w:rFonts w:eastAsia="PMingLiU" w:cs="Tahoma"/>
          <w:color w:val="000000"/>
          <w:szCs w:val="18"/>
        </w:rPr>
        <w:t>，　貴用戶的授權使用者可能繼續使用</w:t>
      </w:r>
      <w:r w:rsidRPr="009E6ECA">
        <w:rPr>
          <w:rFonts w:eastAsia="PMingLiU" w:cs="Tahoma"/>
          <w:color w:val="000000"/>
          <w:szCs w:val="18"/>
        </w:rPr>
        <w:t xml:space="preserve"> Exchange Hosted Archive </w:t>
      </w:r>
      <w:r w:rsidRPr="009E6ECA">
        <w:rPr>
          <w:rFonts w:eastAsia="PMingLiU" w:cs="Tahoma"/>
          <w:color w:val="000000"/>
          <w:szCs w:val="18"/>
        </w:rPr>
        <w:t>服務，惟需受</w:t>
      </w:r>
      <w:r w:rsidRPr="009E6ECA">
        <w:rPr>
          <w:rFonts w:eastAsia="PMingLiU" w:cs="Tahoma"/>
          <w:color w:val="000000"/>
          <w:szCs w:val="18"/>
        </w:rPr>
        <w:t xml:space="preserve"> 2011 </w:t>
      </w:r>
      <w:r w:rsidRPr="009E6ECA">
        <w:rPr>
          <w:rFonts w:eastAsia="PMingLiU" w:cs="Tahoma"/>
          <w:color w:val="000000"/>
          <w:szCs w:val="18"/>
        </w:rPr>
        <w:t>年</w:t>
      </w:r>
      <w:r w:rsidRPr="009E6ECA">
        <w:rPr>
          <w:rFonts w:eastAsia="PMingLiU" w:cs="Tahoma"/>
          <w:color w:val="000000"/>
          <w:szCs w:val="18"/>
        </w:rPr>
        <w:t xml:space="preserve"> 3 </w:t>
      </w:r>
      <w:r w:rsidRPr="009E6ECA">
        <w:rPr>
          <w:rFonts w:eastAsia="PMingLiU" w:cs="Tahoma"/>
          <w:color w:val="000000"/>
          <w:szCs w:val="18"/>
        </w:rPr>
        <w:t>月</w:t>
      </w:r>
      <w:r w:rsidRPr="009E6ECA">
        <w:rPr>
          <w:rFonts w:eastAsia="PMingLiU" w:cs="Tahoma"/>
          <w:color w:val="000000"/>
          <w:szCs w:val="18"/>
        </w:rPr>
        <w:t xml:space="preserve"> PUR </w:t>
      </w:r>
      <w:r w:rsidRPr="009E6ECA">
        <w:rPr>
          <w:rFonts w:eastAsia="PMingLiU" w:cs="Tahoma"/>
          <w:color w:val="000000"/>
          <w:szCs w:val="18"/>
        </w:rPr>
        <w:t>之條款所拘束，直至　貴用戶提早移轉至</w:t>
      </w:r>
      <w:r w:rsidRPr="009E6ECA">
        <w:rPr>
          <w:rFonts w:eastAsia="PMingLiU" w:cs="Tahoma"/>
          <w:color w:val="000000"/>
          <w:szCs w:val="18"/>
        </w:rPr>
        <w:t xml:space="preserve"> Exchange Online Archiving for Exchange Server </w:t>
      </w:r>
      <w:r w:rsidRPr="009E6ECA">
        <w:rPr>
          <w:rFonts w:eastAsia="PMingLiU" w:cs="Tahoma"/>
          <w:color w:val="000000"/>
          <w:szCs w:val="18"/>
        </w:rPr>
        <w:t>及</w:t>
      </w:r>
      <w:r w:rsidRPr="009E6ECA">
        <w:rPr>
          <w:rFonts w:eastAsia="PMingLiU" w:cs="Tahoma"/>
          <w:color w:val="000000"/>
          <w:szCs w:val="18"/>
        </w:rPr>
        <w:t xml:space="preserve"> Exchange Online Archiving for Exchange Server </w:t>
      </w:r>
      <w:r w:rsidRPr="009E6ECA">
        <w:rPr>
          <w:rFonts w:eastAsia="PMingLiU" w:cs="Tahoma"/>
          <w:color w:val="000000"/>
          <w:szCs w:val="18"/>
        </w:rPr>
        <w:t>的訂閱屆滿為止。</w:t>
      </w:r>
    </w:p>
    <w:p w:rsidR="00B23BE6" w:rsidRDefault="00B23BE6" w:rsidP="00E62BC4">
      <w:pPr>
        <w:ind w:left="720"/>
        <w:rPr>
          <w:rFonts w:eastAsia="PMingLiU" w:cs="Tahoma"/>
          <w:szCs w:val="18"/>
        </w:rPr>
      </w:pPr>
    </w:p>
    <w:p w:rsidR="009E6ECA" w:rsidRDefault="009E6ECA" w:rsidP="00E62BC4">
      <w:pPr>
        <w:ind w:left="720"/>
        <w:rPr>
          <w:rFonts w:eastAsia="PMingLiU" w:cs="Tahoma"/>
          <w:szCs w:val="18"/>
        </w:rPr>
      </w:pPr>
    </w:p>
    <w:p w:rsidR="009E6ECA" w:rsidRDefault="009E6ECA" w:rsidP="00E62BC4">
      <w:pPr>
        <w:ind w:left="720"/>
        <w:rPr>
          <w:rFonts w:eastAsia="PMingLiU" w:cs="Tahoma"/>
          <w:szCs w:val="18"/>
        </w:rPr>
      </w:pPr>
    </w:p>
    <w:p w:rsidR="009E6ECA" w:rsidRPr="009E6ECA" w:rsidRDefault="009E6ECA" w:rsidP="00E62BC4">
      <w:pPr>
        <w:ind w:left="720"/>
        <w:rPr>
          <w:rFonts w:eastAsia="PMingLiU" w:cs="Tahoma"/>
          <w:szCs w:val="18"/>
        </w:rPr>
      </w:pPr>
    </w:p>
    <w:p w:rsidR="00B23BE6" w:rsidRPr="009E6ECA" w:rsidRDefault="00B23BE6" w:rsidP="0084072C">
      <w:pPr>
        <w:spacing w:after="60"/>
        <w:ind w:left="720"/>
        <w:rPr>
          <w:rFonts w:eastAsia="PMingLiU" w:cs="Tahoma"/>
          <w:szCs w:val="18"/>
          <w:lang w:eastAsia="zh-TW"/>
        </w:rPr>
      </w:pPr>
      <w:r w:rsidRPr="009E6ECA">
        <w:rPr>
          <w:rFonts w:eastAsia="PMingLiU" w:cs="Tahoma"/>
          <w:b/>
          <w:color w:val="000000"/>
          <w:szCs w:val="18"/>
          <w:lang w:eastAsia="zh-TW"/>
        </w:rPr>
        <w:t>政府社群雲端服務</w:t>
      </w:r>
      <w:r w:rsidRPr="009E6ECA">
        <w:rPr>
          <w:rFonts w:eastAsia="PMingLiU" w:cs="Tahoma"/>
          <w:b/>
          <w:color w:val="000000"/>
          <w:szCs w:val="18"/>
          <w:lang w:eastAsia="zh-TW"/>
        </w:rPr>
        <w:t xml:space="preserve"> (</w:t>
      </w:r>
      <w:r w:rsidRPr="009E6ECA">
        <w:rPr>
          <w:rFonts w:eastAsia="PMingLiU" w:cs="Tahoma"/>
          <w:b/>
          <w:color w:val="000000"/>
          <w:szCs w:val="18"/>
          <w:lang w:eastAsia="zh-TW"/>
        </w:rPr>
        <w:t>僅限美國</w:t>
      </w:r>
      <w:r w:rsidRPr="009E6ECA">
        <w:rPr>
          <w:rFonts w:eastAsia="PMingLiU" w:cs="Tahoma"/>
          <w:b/>
          <w:color w:val="000000"/>
          <w:szCs w:val="18"/>
          <w:lang w:eastAsia="zh-TW"/>
        </w:rPr>
        <w:t>)</w:t>
      </w:r>
    </w:p>
    <w:p w:rsidR="00B23BE6" w:rsidRPr="001A449E" w:rsidRDefault="00B23BE6" w:rsidP="00E62BC4">
      <w:pPr>
        <w:ind w:left="720"/>
        <w:rPr>
          <w:rFonts w:eastAsia="PMingLiU" w:cs="Tahoma"/>
        </w:rPr>
      </w:pPr>
      <w:r w:rsidRPr="001A449E">
        <w:rPr>
          <w:rFonts w:eastAsia="PMingLiU" w:cs="Tahoma"/>
          <w:color w:val="000000"/>
          <w:szCs w:val="18"/>
        </w:rPr>
        <w:t xml:space="preserve">Office 365 </w:t>
      </w:r>
      <w:r w:rsidRPr="001A449E">
        <w:rPr>
          <w:rFonts w:eastAsia="PMingLiU" w:cs="Tahoma"/>
          <w:color w:val="000000"/>
          <w:szCs w:val="18"/>
        </w:rPr>
        <w:t>產品系列之部分線上服務</w:t>
      </w:r>
      <w:r w:rsidRPr="001A449E">
        <w:rPr>
          <w:rFonts w:eastAsia="PMingLiU" w:cs="Tahoma"/>
          <w:color w:val="000000"/>
          <w:szCs w:val="18"/>
        </w:rPr>
        <w:t xml:space="preserve"> (</w:t>
      </w:r>
      <w:r w:rsidRPr="001A449E">
        <w:rPr>
          <w:rFonts w:eastAsia="PMingLiU" w:cs="Tahoma"/>
          <w:color w:val="000000"/>
          <w:szCs w:val="18"/>
        </w:rPr>
        <w:t>包括</w:t>
      </w:r>
      <w:r w:rsidRPr="001A449E">
        <w:rPr>
          <w:rFonts w:eastAsia="PMingLiU" w:cs="Tahoma"/>
          <w:color w:val="000000"/>
          <w:szCs w:val="18"/>
        </w:rPr>
        <w:t xml:space="preserve"> Exchange Online Archiving for Exchange Server) </w:t>
      </w:r>
      <w:r w:rsidRPr="001A449E">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1A449E">
        <w:rPr>
          <w:rFonts w:eastAsia="PMingLiU" w:cs="Tahoma"/>
          <w:color w:val="000000"/>
          <w:szCs w:val="18"/>
        </w:rPr>
        <w:t xml:space="preserve"> Office 365 </w:t>
      </w:r>
      <w:r w:rsidRPr="001A449E">
        <w:rPr>
          <w:rFonts w:eastAsia="PMingLiU" w:cs="Tahoma"/>
          <w:color w:val="000000"/>
          <w:szCs w:val="18"/>
        </w:rPr>
        <w:t>系列產品之任何線上服務，包括</w:t>
      </w:r>
      <w:r w:rsidRPr="001A449E">
        <w:rPr>
          <w:rFonts w:eastAsia="PMingLiU" w:cs="Tahoma"/>
          <w:color w:val="000000"/>
          <w:szCs w:val="18"/>
        </w:rPr>
        <w:t xml:space="preserve"> Exchange Online</w:t>
      </w:r>
      <w:r w:rsidRPr="001A449E">
        <w:rPr>
          <w:rFonts w:eastAsia="PMingLiU" w:cs="Tahoma"/>
          <w:color w:val="000000"/>
          <w:szCs w:val="18"/>
        </w:rPr>
        <w:t>、</w:t>
      </w:r>
      <w:r w:rsidRPr="001A449E">
        <w:rPr>
          <w:rFonts w:eastAsia="PMingLiU" w:cs="Tahoma"/>
          <w:color w:val="000000"/>
          <w:szCs w:val="18"/>
        </w:rPr>
        <w:t xml:space="preserve">SharePoint Online </w:t>
      </w:r>
      <w:r w:rsidRPr="001A449E">
        <w:rPr>
          <w:rFonts w:eastAsia="PMingLiU" w:cs="Tahoma"/>
          <w:color w:val="000000"/>
          <w:szCs w:val="18"/>
        </w:rPr>
        <w:t>和</w:t>
      </w:r>
      <w:r w:rsidRPr="001A449E">
        <w:rPr>
          <w:rFonts w:eastAsia="PMingLiU" w:cs="Tahoma"/>
          <w:color w:val="000000"/>
          <w:szCs w:val="18"/>
        </w:rPr>
        <w:t xml:space="preserve"> Lync Online</w:t>
      </w:r>
      <w:r w:rsidRPr="001A449E">
        <w:rPr>
          <w:rFonts w:eastAsia="PMingLiU" w:cs="Tahoma"/>
          <w:color w:val="000000"/>
          <w:szCs w:val="18"/>
        </w:rPr>
        <w:t>。</w:t>
      </w:r>
    </w:p>
    <w:p w:rsidR="00B23BE6" w:rsidRPr="001A449E" w:rsidRDefault="00B23BE6" w:rsidP="00E62BC4">
      <w:pPr>
        <w:ind w:left="720"/>
        <w:rPr>
          <w:rFonts w:eastAsia="PMingLiU" w:cs="Tahoma"/>
        </w:rPr>
      </w:pPr>
    </w:p>
    <w:p w:rsidR="00B23BE6" w:rsidRPr="001A449E" w:rsidRDefault="00B23BE6" w:rsidP="00E62BC4">
      <w:pPr>
        <w:ind w:left="720"/>
        <w:rPr>
          <w:rFonts w:eastAsia="PMingLiU" w:cs="Tahoma"/>
          <w:lang w:eastAsia="zh-TW"/>
        </w:rPr>
      </w:pPr>
      <w:r w:rsidRPr="001A449E">
        <w:rPr>
          <w:rFonts w:eastAsia="PMingLiU" w:cs="Tahoma"/>
          <w:color w:val="000000"/>
          <w:szCs w:val="18"/>
          <w:lang w:eastAsia="zh-TW"/>
        </w:rPr>
        <w:t>線上服務一旦透過政府社群雲端提供，則於整個訂閱期間內都會維持此種模式。客戶如為美國聯邦、州立、</w:t>
      </w:r>
      <w:r w:rsidR="009E6ECA">
        <w:rPr>
          <w:rFonts w:eastAsia="PMingLiU" w:cs="Tahoma"/>
          <w:color w:val="000000"/>
          <w:szCs w:val="18"/>
          <w:lang w:eastAsia="zh-TW"/>
        </w:rPr>
        <w:br/>
      </w:r>
      <w:r w:rsidRPr="001A449E">
        <w:rPr>
          <w:rFonts w:eastAsia="PMingLiU" w:cs="Tahoma"/>
          <w:color w:val="000000"/>
          <w:szCs w:val="18"/>
          <w:lang w:eastAsia="zh-TW"/>
        </w:rPr>
        <w:t>地方或部落之政府機構，均必須為美國政府</w:t>
      </w:r>
      <w:r w:rsidRPr="001A449E">
        <w:rPr>
          <w:rFonts w:eastAsia="PMingLiU" w:cs="Tahoma"/>
          <w:color w:val="000000"/>
          <w:szCs w:val="18"/>
          <w:lang w:eastAsia="zh-TW"/>
        </w:rPr>
        <w:t xml:space="preserve"> Enterprise </w:t>
      </w:r>
      <w:r w:rsidRPr="001A449E">
        <w:rPr>
          <w:rFonts w:eastAsia="PMingLiU" w:cs="Tahoma"/>
          <w:color w:val="000000"/>
          <w:szCs w:val="18"/>
          <w:lang w:eastAsia="zh-TW"/>
        </w:rPr>
        <w:t>註冊或</w:t>
      </w:r>
      <w:r w:rsidRPr="001A449E">
        <w:rPr>
          <w:rFonts w:eastAsia="PMingLiU" w:cs="Tahoma"/>
          <w:color w:val="000000"/>
          <w:szCs w:val="18"/>
          <w:lang w:eastAsia="zh-TW"/>
        </w:rPr>
        <w:t xml:space="preserve"> Enterprise Subscription </w:t>
      </w:r>
      <w:r w:rsidRPr="001A449E">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5D484B" w:rsidRPr="001A449E" w:rsidRDefault="005D484B" w:rsidP="003C3A72">
      <w:pPr>
        <w:rPr>
          <w:rFonts w:eastAsia="PMingLiU" w:cs="Tahoma"/>
          <w:lang w:eastAsia="zh-TW"/>
        </w:rPr>
      </w:pPr>
    </w:p>
    <w:p w:rsidR="007B35CE" w:rsidRPr="001A449E" w:rsidRDefault="007B35CE" w:rsidP="003C3A72">
      <w:pPr>
        <w:rPr>
          <w:rFonts w:eastAsia="PMingLiU" w:cs="Tahoma"/>
          <w:lang w:eastAsia="zh-TW"/>
        </w:rPr>
      </w:pPr>
    </w:p>
    <w:p w:rsidR="005D484B" w:rsidRPr="001A449E" w:rsidRDefault="00A560B6" w:rsidP="005D484B">
      <w:pPr>
        <w:pStyle w:val="Heading2"/>
        <w:ind w:left="270" w:hanging="270"/>
        <w:rPr>
          <w:rFonts w:ascii="Tahoma" w:eastAsia="PMingLiU" w:hAnsi="Tahoma" w:cs="Tahoma"/>
          <w:lang w:eastAsia="zh-TW"/>
        </w:rPr>
      </w:pPr>
      <w:bookmarkStart w:id="1209" w:name="_47__Exchange"/>
      <w:bookmarkStart w:id="1210" w:name="_50__Exchange"/>
      <w:bookmarkStart w:id="1211" w:name="_Toc363720662"/>
      <w:bookmarkEnd w:id="1209"/>
      <w:bookmarkEnd w:id="1210"/>
      <w:r w:rsidRPr="001A449E">
        <w:rPr>
          <w:rFonts w:ascii="Tahoma" w:eastAsia="PMingLiU" w:hAnsi="Tahoma" w:cs="Tahoma"/>
          <w:color w:val="F26200"/>
          <w:sz w:val="20"/>
          <w:vertAlign w:val="superscript"/>
          <w:lang w:eastAsia="zh-TW"/>
        </w:rPr>
        <w:t>51</w:t>
      </w:r>
      <w:r w:rsidR="00181327" w:rsidRPr="009E6ECA">
        <w:rPr>
          <w:rFonts w:ascii="Tahoma" w:eastAsia="PMingLiU" w:hAnsi="Tahoma" w:cs="Tahoma"/>
          <w:color w:val="F26200"/>
          <w:sz w:val="20"/>
          <w:lang w:eastAsia="zh-TW"/>
        </w:rPr>
        <w:t xml:space="preserve"> </w:t>
      </w:r>
      <w:r w:rsidRPr="001A449E">
        <w:rPr>
          <w:rFonts w:ascii="Tahoma" w:eastAsia="PMingLiU" w:hAnsi="Tahoma" w:cs="Tahoma"/>
          <w:color w:val="F26200"/>
          <w:sz w:val="22"/>
          <w:lang w:eastAsia="zh-TW"/>
        </w:rPr>
        <w:t>Exchange Online Archiving for Exchange Server A (</w:t>
      </w:r>
      <w:r w:rsidRPr="001A449E">
        <w:rPr>
          <w:rFonts w:ascii="Tahoma" w:eastAsia="PMingLiU" w:hAnsi="Tahoma" w:cs="Tahoma"/>
          <w:color w:val="F26200"/>
          <w:sz w:val="22"/>
          <w:lang w:eastAsia="zh-TW"/>
        </w:rPr>
        <w:t>使用者訂閱使用權</w:t>
      </w:r>
      <w:r w:rsidRPr="001A449E">
        <w:rPr>
          <w:rFonts w:ascii="Tahoma" w:eastAsia="PMingLiU" w:hAnsi="Tahoma" w:cs="Tahoma"/>
          <w:color w:val="F26200"/>
          <w:sz w:val="22"/>
          <w:lang w:eastAsia="zh-TW"/>
        </w:rPr>
        <w:t>)</w:t>
      </w:r>
      <w:bookmarkEnd w:id="1211"/>
    </w:p>
    <w:p w:rsidR="005D484B" w:rsidRPr="001A449E" w:rsidRDefault="005D484B" w:rsidP="005D484B">
      <w:pPr>
        <w:ind w:left="900"/>
        <w:rPr>
          <w:rFonts w:eastAsia="PMingLiU" w:cs="Tahoma"/>
          <w:lang w:eastAsia="zh-TW"/>
        </w:rPr>
      </w:pPr>
    </w:p>
    <w:p w:rsidR="005D484B" w:rsidRPr="001A449E" w:rsidRDefault="005D484B" w:rsidP="005D484B">
      <w:pPr>
        <w:ind w:left="720"/>
        <w:rPr>
          <w:rFonts w:eastAsia="PMingLiU" w:cs="Tahoma"/>
        </w:rPr>
      </w:pPr>
      <w:r w:rsidRPr="001A449E">
        <w:rPr>
          <w:rFonts w:eastAsia="PMingLiU" w:cs="Tahoma"/>
          <w:szCs w:val="18"/>
        </w:rPr>
        <w:t>依</w:t>
      </w:r>
      <w:r w:rsidRPr="001A449E">
        <w:rPr>
          <w:rFonts w:eastAsia="PMingLiU" w:cs="Tahoma"/>
          <w:szCs w:val="18"/>
        </w:rPr>
        <w:t xml:space="preserve"> Enrollment for Education Solutions </w:t>
      </w:r>
      <w:r w:rsidRPr="001A449E">
        <w:rPr>
          <w:rFonts w:eastAsia="PMingLiU" w:cs="Tahoma"/>
          <w:szCs w:val="18"/>
        </w:rPr>
        <w:t>和</w:t>
      </w:r>
      <w:r w:rsidRPr="001A449E">
        <w:rPr>
          <w:rFonts w:eastAsia="PMingLiU" w:cs="Tahoma"/>
          <w:szCs w:val="18"/>
        </w:rPr>
        <w:t xml:space="preserve"> Open Value Subscription Agreement for Education Solutions </w:t>
      </w:r>
      <w:r w:rsidRPr="001A449E">
        <w:rPr>
          <w:rFonts w:eastAsia="PMingLiU" w:cs="Tahoma"/>
          <w:szCs w:val="18"/>
        </w:rPr>
        <w:t>針對全組織計數及學生計數取得</w:t>
      </w:r>
      <w:r w:rsidRPr="001A449E">
        <w:rPr>
          <w:rFonts w:eastAsia="PMingLiU" w:cs="Tahoma"/>
          <w:szCs w:val="18"/>
        </w:rPr>
        <w:t xml:space="preserve"> Enterprise CAL </w:t>
      </w:r>
      <w:r w:rsidRPr="001A449E">
        <w:rPr>
          <w:rFonts w:eastAsia="PMingLiU" w:cs="Tahoma"/>
          <w:szCs w:val="18"/>
        </w:rPr>
        <w:t>套件之使用權的</w:t>
      </w:r>
      <w:r w:rsidRPr="001A449E">
        <w:rPr>
          <w:rFonts w:eastAsia="PMingLiU" w:cs="Tahoma"/>
          <w:szCs w:val="18"/>
        </w:rPr>
        <w:t xml:space="preserve"> Academic </w:t>
      </w:r>
      <w:r w:rsidRPr="001A449E">
        <w:rPr>
          <w:rFonts w:eastAsia="PMingLiU" w:cs="Tahoma"/>
          <w:szCs w:val="18"/>
        </w:rPr>
        <w:t>機構，已獲授權可使用其全組織計數及學生計數內所涵蓋之全部使用者的對應數目之</w:t>
      </w:r>
      <w:r w:rsidRPr="001A449E">
        <w:rPr>
          <w:rFonts w:eastAsia="PMingLiU" w:cs="Tahoma"/>
          <w:szCs w:val="18"/>
        </w:rPr>
        <w:t xml:space="preserve"> Exchange Online Archiving for Exchange Server A </w:t>
      </w:r>
      <w:r w:rsidRPr="001A449E">
        <w:rPr>
          <w:rFonts w:eastAsia="PMingLiU" w:cs="Tahoma"/>
          <w:szCs w:val="18"/>
        </w:rPr>
        <w:t>使用者訂閱使用權。如需提供指引，請參閱</w:t>
      </w:r>
      <w:r w:rsidRPr="001A449E">
        <w:rPr>
          <w:rFonts w:eastAsia="PMingLiU" w:cs="Tahoma"/>
          <w:szCs w:val="18"/>
        </w:rPr>
        <w:t xml:space="preserve"> Enterprise CAL </w:t>
      </w:r>
      <w:r w:rsidRPr="001A449E">
        <w:rPr>
          <w:rFonts w:eastAsia="PMingLiU" w:cs="Tahoma"/>
          <w:szCs w:val="18"/>
        </w:rPr>
        <w:t>套件產品注意事項。</w:t>
      </w:r>
    </w:p>
    <w:p w:rsidR="00B23BE6" w:rsidRPr="001A449E" w:rsidRDefault="00B23BE6" w:rsidP="009E6ECA">
      <w:pPr>
        <w:rPr>
          <w:rFonts w:eastAsia="PMingLiU" w:cs="Tahoma"/>
        </w:rPr>
      </w:pPr>
    </w:p>
    <w:p w:rsidR="00EC1F23" w:rsidRPr="009E6ECA" w:rsidRDefault="00EC1F23" w:rsidP="0084072C">
      <w:pPr>
        <w:pStyle w:val="Heading2"/>
        <w:ind w:left="0"/>
        <w:rPr>
          <w:rFonts w:ascii="Tahoma" w:eastAsia="PMingLiU" w:hAnsi="Tahoma" w:cs="Tahoma"/>
          <w:b w:val="0"/>
          <w:bCs/>
          <w:sz w:val="18"/>
          <w:szCs w:val="18"/>
        </w:rPr>
      </w:pPr>
    </w:p>
    <w:p w:rsidR="00EC1F23" w:rsidRPr="001A449E" w:rsidRDefault="00A560B6" w:rsidP="00465757">
      <w:pPr>
        <w:pStyle w:val="Heading2"/>
        <w:ind w:left="270" w:hanging="270"/>
        <w:rPr>
          <w:rFonts w:ascii="Tahoma" w:eastAsia="PMingLiU" w:hAnsi="Tahoma" w:cs="Tahoma"/>
        </w:rPr>
      </w:pPr>
      <w:bookmarkStart w:id="1212" w:name="_45_Exchange_Hosted"/>
      <w:bookmarkStart w:id="1213" w:name="_51_Exchange_Hosted"/>
      <w:bookmarkStart w:id="1214" w:name="_Toc336338306"/>
      <w:bookmarkStart w:id="1215" w:name="_Toc363720663"/>
      <w:bookmarkStart w:id="1216" w:name="Srv_44ExchHostArchiveandStorage"/>
      <w:bookmarkEnd w:id="1212"/>
      <w:bookmarkEnd w:id="1213"/>
      <w:r w:rsidRPr="001A449E">
        <w:rPr>
          <w:rFonts w:ascii="Tahoma" w:eastAsia="PMingLiU" w:hAnsi="Tahoma" w:cs="Tahoma"/>
          <w:color w:val="F26200"/>
          <w:sz w:val="20"/>
          <w:vertAlign w:val="superscript"/>
        </w:rPr>
        <w:t>52</w:t>
      </w:r>
      <w:r w:rsidRPr="001A449E">
        <w:rPr>
          <w:rFonts w:ascii="Tahoma" w:eastAsia="PMingLiU" w:hAnsi="Tahoma" w:cs="Tahoma"/>
          <w:color w:val="F26200"/>
        </w:rPr>
        <w:t xml:space="preserve"> </w:t>
      </w:r>
      <w:r w:rsidRPr="001A449E">
        <w:rPr>
          <w:rFonts w:ascii="Tahoma" w:eastAsia="PMingLiU" w:hAnsi="Tahoma" w:cs="Tahoma"/>
          <w:color w:val="F26200"/>
          <w:sz w:val="22"/>
        </w:rPr>
        <w:t>Exchange Hosted Archive (</w:t>
      </w:r>
      <w:r w:rsidRPr="001A449E">
        <w:rPr>
          <w:rFonts w:ascii="Tahoma" w:eastAsia="PMingLiU" w:hAnsi="Tahoma" w:cs="Tahoma"/>
          <w:color w:val="F26200"/>
          <w:sz w:val="22"/>
        </w:rPr>
        <w:t>使用者訂閱使用權</w:t>
      </w:r>
      <w:r w:rsidRPr="001A449E">
        <w:rPr>
          <w:rFonts w:ascii="Tahoma" w:eastAsia="PMingLiU" w:hAnsi="Tahoma" w:cs="Tahoma"/>
          <w:color w:val="F26200"/>
          <w:sz w:val="22"/>
        </w:rPr>
        <w:t>)</w:t>
      </w:r>
      <w:r w:rsidRPr="001A449E">
        <w:rPr>
          <w:rFonts w:ascii="Tahoma" w:eastAsia="PMingLiU" w:hAnsi="Tahoma" w:cs="Tahoma"/>
          <w:color w:val="F26200"/>
          <w:sz w:val="22"/>
        </w:rPr>
        <w:t>、</w:t>
      </w:r>
      <w:r w:rsidRPr="001A449E">
        <w:rPr>
          <w:rFonts w:ascii="Tahoma" w:eastAsia="PMingLiU" w:hAnsi="Tahoma" w:cs="Tahoma"/>
          <w:color w:val="F26200"/>
          <w:sz w:val="22"/>
        </w:rPr>
        <w:t>Exchange Hosted Archive Extra Storage (</w:t>
      </w:r>
      <w:r w:rsidRPr="001A449E">
        <w:rPr>
          <w:rFonts w:ascii="Tahoma" w:eastAsia="PMingLiU" w:hAnsi="Tahoma" w:cs="Tahoma"/>
          <w:color w:val="F26200"/>
          <w:sz w:val="22"/>
        </w:rPr>
        <w:t>加值訂閱使用權</w:t>
      </w:r>
      <w:r w:rsidRPr="001A449E">
        <w:rPr>
          <w:rFonts w:ascii="Tahoma" w:eastAsia="PMingLiU" w:hAnsi="Tahoma" w:cs="Tahoma"/>
          <w:color w:val="F26200"/>
          <w:sz w:val="22"/>
        </w:rPr>
        <w:t>)</w:t>
      </w:r>
      <w:bookmarkEnd w:id="1214"/>
      <w:bookmarkEnd w:id="1215"/>
      <w:r w:rsidRPr="001A449E">
        <w:rPr>
          <w:rFonts w:ascii="Tahoma" w:eastAsia="PMingLiU" w:hAnsi="Tahoma" w:cs="Tahoma"/>
          <w:color w:val="F26200"/>
          <w:sz w:val="22"/>
        </w:rPr>
        <w:t xml:space="preserve"> </w:t>
      </w:r>
      <w:bookmarkEnd w:id="1216"/>
    </w:p>
    <w:p w:rsidR="00EC1F23" w:rsidRPr="001A449E" w:rsidRDefault="00EC1F23" w:rsidP="00EC1F23">
      <w:pPr>
        <w:ind w:left="900"/>
        <w:rPr>
          <w:rFonts w:eastAsia="PMingLiU" w:cs="Tahoma"/>
        </w:rPr>
      </w:pPr>
    </w:p>
    <w:p w:rsidR="00EC1F23" w:rsidRPr="001A449E" w:rsidRDefault="00EC1F23" w:rsidP="0084072C">
      <w:pPr>
        <w:spacing w:after="60"/>
        <w:ind w:left="720"/>
        <w:rPr>
          <w:rFonts w:eastAsia="PMingLiU" w:cs="Tahoma"/>
        </w:rPr>
      </w:pPr>
      <w:r w:rsidRPr="001A449E">
        <w:rPr>
          <w:rFonts w:eastAsia="PMingLiU" w:cs="Tahoma"/>
          <w:b/>
          <w:bCs/>
          <w:iCs/>
          <w:color w:val="000000"/>
        </w:rPr>
        <w:t>針對</w:t>
      </w:r>
      <w:r w:rsidRPr="001A449E">
        <w:rPr>
          <w:rFonts w:eastAsia="PMingLiU" w:cs="Tahoma"/>
          <w:b/>
          <w:bCs/>
          <w:iCs/>
          <w:color w:val="000000"/>
        </w:rPr>
        <w:t xml:space="preserve"> Exchange Hosted Archive </w:t>
      </w:r>
      <w:r w:rsidRPr="001A449E">
        <w:rPr>
          <w:rFonts w:eastAsia="PMingLiU" w:cs="Tahoma"/>
          <w:b/>
          <w:bCs/>
          <w:iCs/>
          <w:color w:val="000000"/>
        </w:rPr>
        <w:t>客戶之</w:t>
      </w:r>
      <w:r w:rsidRPr="001A449E">
        <w:rPr>
          <w:rFonts w:eastAsia="PMingLiU" w:cs="Tahoma"/>
          <w:b/>
          <w:bCs/>
          <w:iCs/>
          <w:color w:val="000000"/>
        </w:rPr>
        <w:t xml:space="preserve"> 2011 </w:t>
      </w:r>
      <w:r w:rsidRPr="001A449E">
        <w:rPr>
          <w:rFonts w:eastAsia="PMingLiU" w:cs="Tahoma"/>
          <w:b/>
          <w:bCs/>
          <w:iCs/>
          <w:color w:val="000000"/>
        </w:rPr>
        <w:t>年</w:t>
      </w:r>
      <w:r w:rsidRPr="001A449E">
        <w:rPr>
          <w:rFonts w:eastAsia="PMingLiU" w:cs="Tahoma"/>
          <w:b/>
          <w:bCs/>
          <w:iCs/>
          <w:color w:val="000000"/>
        </w:rPr>
        <w:t xml:space="preserve"> 5 </w:t>
      </w:r>
      <w:r w:rsidRPr="001A449E">
        <w:rPr>
          <w:rFonts w:eastAsia="PMingLiU" w:cs="Tahoma"/>
          <w:b/>
          <w:bCs/>
          <w:iCs/>
          <w:color w:val="000000"/>
        </w:rPr>
        <w:t>月</w:t>
      </w:r>
      <w:r w:rsidRPr="001A449E">
        <w:rPr>
          <w:rFonts w:eastAsia="PMingLiU" w:cs="Tahoma"/>
          <w:b/>
          <w:bCs/>
          <w:iCs/>
          <w:color w:val="000000"/>
        </w:rPr>
        <w:t xml:space="preserve"> 1 </w:t>
      </w:r>
      <w:r w:rsidRPr="001A449E">
        <w:rPr>
          <w:rFonts w:eastAsia="PMingLiU" w:cs="Tahoma"/>
          <w:b/>
          <w:bCs/>
          <w:iCs/>
          <w:color w:val="000000"/>
        </w:rPr>
        <w:t>日使用權授與</w:t>
      </w:r>
      <w:r w:rsidRPr="001A449E">
        <w:rPr>
          <w:rFonts w:eastAsia="PMingLiU" w:cs="Tahoma"/>
          <w:b/>
          <w:iCs/>
          <w:color w:val="000000"/>
        </w:rPr>
        <w:t xml:space="preserve"> </w:t>
      </w:r>
    </w:p>
    <w:p w:rsidR="00EC1F23" w:rsidRPr="001A449E" w:rsidRDefault="00EC1F23" w:rsidP="00E62BC4">
      <w:pPr>
        <w:ind w:left="720"/>
        <w:rPr>
          <w:rFonts w:eastAsia="PMingLiU" w:cs="Tahoma"/>
          <w:lang w:eastAsia="zh-TW"/>
        </w:rPr>
      </w:pPr>
      <w:r w:rsidRPr="001A449E">
        <w:rPr>
          <w:rFonts w:eastAsia="PMingLiU" w:cs="Tahoma"/>
          <w:iCs/>
          <w:color w:val="000000"/>
        </w:rPr>
        <w:t>針對購買</w:t>
      </w:r>
      <w:r w:rsidRPr="001A449E">
        <w:rPr>
          <w:rFonts w:eastAsia="PMingLiU" w:cs="Tahoma"/>
          <w:iCs/>
          <w:color w:val="000000"/>
        </w:rPr>
        <w:t xml:space="preserve"> Exchange Hosted Archive (EHA) </w:t>
      </w:r>
      <w:r w:rsidRPr="001A449E">
        <w:rPr>
          <w:rFonts w:eastAsia="PMingLiU" w:cs="Tahoma"/>
          <w:iCs/>
          <w:color w:val="000000"/>
        </w:rPr>
        <w:t>使用權之客戶授與的額外使用權</w:t>
      </w:r>
      <w:r w:rsidRPr="001A449E">
        <w:rPr>
          <w:rFonts w:eastAsia="PMingLiU" w:cs="Tahoma"/>
          <w:iCs/>
          <w:color w:val="000000"/>
        </w:rPr>
        <w:t xml:space="preserve"> (</w:t>
      </w:r>
      <w:r w:rsidRPr="001A449E">
        <w:rPr>
          <w:rFonts w:eastAsia="PMingLiU" w:cs="Tahoma"/>
          <w:iCs/>
          <w:color w:val="000000"/>
        </w:rPr>
        <w:t>「免費使用權」</w:t>
      </w:r>
      <w:r w:rsidRPr="001A449E">
        <w:rPr>
          <w:rFonts w:eastAsia="PMingLiU" w:cs="Tahoma"/>
          <w:iCs/>
          <w:color w:val="000000"/>
        </w:rPr>
        <w:t>)</w:t>
      </w:r>
      <w:r w:rsidRPr="001A449E">
        <w:rPr>
          <w:rFonts w:eastAsia="PMingLiU" w:cs="Tahoma"/>
          <w:iCs/>
          <w:color w:val="000000"/>
        </w:rPr>
        <w:t>，所授與之數量為前述使用權中，有效日自</w:t>
      </w:r>
      <w:r w:rsidRPr="001A449E">
        <w:rPr>
          <w:rFonts w:eastAsia="PMingLiU" w:cs="Tahoma"/>
          <w:iCs/>
          <w:color w:val="000000"/>
        </w:rPr>
        <w:t xml:space="preserve"> 2011 </w:t>
      </w:r>
      <w:r w:rsidRPr="001A449E">
        <w:rPr>
          <w:rFonts w:eastAsia="PMingLiU" w:cs="Tahoma"/>
          <w:iCs/>
          <w:color w:val="000000"/>
        </w:rPr>
        <w:t>年</w:t>
      </w:r>
      <w:r w:rsidRPr="001A449E">
        <w:rPr>
          <w:rFonts w:eastAsia="PMingLiU" w:cs="Tahoma"/>
          <w:iCs/>
          <w:color w:val="000000"/>
        </w:rPr>
        <w:t xml:space="preserve"> 5 </w:t>
      </w:r>
      <w:r w:rsidRPr="001A449E">
        <w:rPr>
          <w:rFonts w:eastAsia="PMingLiU" w:cs="Tahoma"/>
          <w:iCs/>
          <w:color w:val="000000"/>
        </w:rPr>
        <w:t>月</w:t>
      </w:r>
      <w:r w:rsidRPr="001A449E">
        <w:rPr>
          <w:rFonts w:eastAsia="PMingLiU" w:cs="Tahoma"/>
          <w:iCs/>
          <w:color w:val="000000"/>
        </w:rPr>
        <w:t xml:space="preserve"> 1 </w:t>
      </w:r>
      <w:r w:rsidRPr="001A449E">
        <w:rPr>
          <w:rFonts w:eastAsia="PMingLiU" w:cs="Tahoma"/>
          <w:iCs/>
          <w:color w:val="000000"/>
        </w:rPr>
        <w:t>日起算</w:t>
      </w:r>
      <w:r w:rsidRPr="001A449E">
        <w:rPr>
          <w:rFonts w:eastAsia="PMingLiU" w:cs="Tahoma"/>
          <w:iCs/>
          <w:color w:val="000000"/>
        </w:rPr>
        <w:t xml:space="preserve"> (</w:t>
      </w:r>
      <w:r w:rsidRPr="001A449E">
        <w:rPr>
          <w:rFonts w:eastAsia="PMingLiU" w:cs="Tahoma"/>
          <w:iCs/>
          <w:color w:val="000000"/>
        </w:rPr>
        <w:t>「合格使用權」</w:t>
      </w:r>
      <w:r w:rsidRPr="001A449E">
        <w:rPr>
          <w:rFonts w:eastAsia="PMingLiU" w:cs="Tahoma"/>
          <w:iCs/>
          <w:color w:val="000000"/>
        </w:rPr>
        <w:t xml:space="preserve">) </w:t>
      </w:r>
      <w:r w:rsidRPr="001A449E">
        <w:rPr>
          <w:rFonts w:eastAsia="PMingLiU" w:cs="Tahoma"/>
          <w:iCs/>
          <w:color w:val="000000"/>
        </w:rPr>
        <w:t>之使用權數量的</w:t>
      </w:r>
      <w:r w:rsidRPr="001A449E">
        <w:rPr>
          <w:rFonts w:eastAsia="PMingLiU" w:cs="Tahoma"/>
          <w:iCs/>
          <w:color w:val="000000"/>
        </w:rPr>
        <w:t xml:space="preserve"> 15%</w:t>
      </w:r>
      <w:r w:rsidRPr="001A449E">
        <w:rPr>
          <w:rFonts w:eastAsia="PMingLiU" w:cs="Tahoma"/>
          <w:iCs/>
          <w:color w:val="000000"/>
        </w:rPr>
        <w:t>。</w:t>
      </w:r>
      <w:r w:rsidRPr="001A449E">
        <w:rPr>
          <w:rFonts w:eastAsia="PMingLiU" w:cs="Tahoma"/>
          <w:iCs/>
          <w:color w:val="000000"/>
          <w:lang w:eastAsia="zh-TW"/>
        </w:rPr>
        <w:t>只要客戶之合格使用權維持有效，其免費使用權也將持續有效，直到訂閱期間屆滿，客戶由</w:t>
      </w:r>
      <w:r w:rsidRPr="001A449E">
        <w:rPr>
          <w:rFonts w:eastAsia="PMingLiU" w:cs="Tahoma"/>
          <w:iCs/>
          <w:color w:val="000000"/>
          <w:lang w:eastAsia="zh-TW"/>
        </w:rPr>
        <w:t xml:space="preserve"> EHA </w:t>
      </w:r>
      <w:r w:rsidRPr="001A449E">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BA1490" w:rsidRPr="001A449E" w:rsidRDefault="00BA1490" w:rsidP="0084072C">
      <w:pPr>
        <w:rPr>
          <w:rFonts w:eastAsia="PMingLiU" w:cs="Tahoma"/>
          <w:lang w:eastAsia="zh-TW"/>
        </w:rPr>
      </w:pPr>
    </w:p>
    <w:p w:rsidR="00EA6918" w:rsidRPr="001A449E" w:rsidRDefault="00EC1F23" w:rsidP="0084072C">
      <w:pPr>
        <w:spacing w:after="60"/>
        <w:ind w:left="720"/>
        <w:rPr>
          <w:rFonts w:eastAsia="PMingLiU" w:cs="Tahoma"/>
          <w:lang w:eastAsia="zh-TW"/>
        </w:rPr>
      </w:pPr>
      <w:r w:rsidRPr="001A449E">
        <w:rPr>
          <w:rFonts w:eastAsia="PMingLiU" w:cs="Tahoma"/>
          <w:b/>
          <w:bCs/>
          <w:iCs/>
          <w:color w:val="000000"/>
          <w:lang w:eastAsia="zh-TW"/>
        </w:rPr>
        <w:t>針對</w:t>
      </w:r>
      <w:r w:rsidRPr="001A449E">
        <w:rPr>
          <w:rFonts w:eastAsia="PMingLiU" w:cs="Tahoma"/>
          <w:b/>
          <w:bCs/>
          <w:iCs/>
          <w:color w:val="000000"/>
          <w:lang w:eastAsia="zh-TW"/>
        </w:rPr>
        <w:t xml:space="preserve"> Exchange Hosted Archive </w:t>
      </w:r>
      <w:r w:rsidRPr="001A449E">
        <w:rPr>
          <w:rFonts w:eastAsia="PMingLiU" w:cs="Tahoma"/>
          <w:b/>
          <w:bCs/>
          <w:iCs/>
          <w:color w:val="000000"/>
          <w:lang w:eastAsia="zh-TW"/>
        </w:rPr>
        <w:t>客戶之移轉使用權授與</w:t>
      </w:r>
    </w:p>
    <w:p w:rsidR="00EC1F23" w:rsidRPr="001A449E" w:rsidRDefault="00EC1F23" w:rsidP="00E62BC4">
      <w:pPr>
        <w:ind w:left="720"/>
        <w:rPr>
          <w:rFonts w:eastAsia="PMingLiU" w:cs="Tahoma"/>
          <w:lang w:eastAsia="zh-TW"/>
        </w:rPr>
      </w:pPr>
      <w:r w:rsidRPr="001A449E">
        <w:rPr>
          <w:rFonts w:eastAsia="PMingLiU" w:cs="Tahoma"/>
          <w:iCs/>
          <w:color w:val="000000"/>
          <w:lang w:eastAsia="zh-TW"/>
        </w:rPr>
        <w:t>移轉至後續線上服務的</w:t>
      </w:r>
      <w:r w:rsidRPr="001A449E">
        <w:rPr>
          <w:rFonts w:eastAsia="PMingLiU" w:cs="Tahoma"/>
          <w:iCs/>
          <w:color w:val="000000"/>
          <w:lang w:eastAsia="zh-TW"/>
        </w:rPr>
        <w:t xml:space="preserve"> EHA </w:t>
      </w:r>
      <w:r w:rsidRPr="001A449E">
        <w:rPr>
          <w:rFonts w:eastAsia="PMingLiU" w:cs="Tahoma"/>
          <w:iCs/>
          <w:color w:val="000000"/>
          <w:lang w:eastAsia="zh-TW"/>
        </w:rPr>
        <w:t>客戶將可獲授與後續線上服務的替代使用權，授與數量等於他們所擁有之合格及免費</w:t>
      </w:r>
      <w:r w:rsidRPr="001A449E">
        <w:rPr>
          <w:rFonts w:eastAsia="PMingLiU" w:cs="Tahoma"/>
          <w:iCs/>
          <w:color w:val="000000"/>
          <w:lang w:eastAsia="zh-TW"/>
        </w:rPr>
        <w:t xml:space="preserve"> EHA </w:t>
      </w:r>
      <w:r w:rsidRPr="001A449E">
        <w:rPr>
          <w:rFonts w:eastAsia="PMingLiU" w:cs="Tahoma"/>
          <w:iCs/>
          <w:color w:val="000000"/>
          <w:lang w:eastAsia="zh-TW"/>
        </w:rPr>
        <w:t>使用權之總和，如下表所示。該些替代使用權將於訂閱期間屆滿、客戶由</w:t>
      </w:r>
      <w:r w:rsidRPr="001A449E">
        <w:rPr>
          <w:rFonts w:eastAsia="PMingLiU" w:cs="Tahoma"/>
          <w:iCs/>
          <w:color w:val="000000"/>
          <w:lang w:eastAsia="zh-TW"/>
        </w:rPr>
        <w:t xml:space="preserve"> EHA </w:t>
      </w:r>
      <w:r w:rsidRPr="001A449E">
        <w:rPr>
          <w:rFonts w:eastAsia="PMingLiU" w:cs="Tahoma"/>
          <w:iCs/>
          <w:color w:val="000000"/>
          <w:lang w:eastAsia="zh-TW"/>
        </w:rPr>
        <w:t>移轉至後續線上服務時失去效力。</w:t>
      </w:r>
    </w:p>
    <w:p w:rsidR="00EC1F23" w:rsidRPr="001A449E" w:rsidRDefault="00EC1F23" w:rsidP="00E62BC4">
      <w:pPr>
        <w:ind w:left="720"/>
        <w:rPr>
          <w:rFonts w:eastAsia="PMingLiU" w:cs="Tahoma"/>
          <w:lang w:eastAsia="zh-TW"/>
        </w:rPr>
      </w:pPr>
    </w:p>
    <w:p w:rsidR="002512D3" w:rsidRPr="001A449E" w:rsidRDefault="00EC1F23" w:rsidP="003165D6">
      <w:pPr>
        <w:ind w:left="720"/>
        <w:rPr>
          <w:rFonts w:eastAsia="PMingLiU" w:cs="Tahoma"/>
        </w:rPr>
      </w:pPr>
      <w:r w:rsidRPr="001A449E">
        <w:rPr>
          <w:rFonts w:eastAsia="PMingLiU" w:cs="Tahoma"/>
          <w:iCs/>
          <w:color w:val="000000"/>
          <w:lang w:eastAsia="zh-TW"/>
        </w:rPr>
        <w:t>於本移轉優惠中所授與之</w:t>
      </w:r>
      <w:r w:rsidRPr="001A449E">
        <w:rPr>
          <w:rFonts w:eastAsia="PMingLiU" w:cs="Tahoma"/>
          <w:iCs/>
          <w:color w:val="000000"/>
          <w:lang w:eastAsia="zh-TW"/>
        </w:rPr>
        <w:t xml:space="preserve"> Exchange Online Plan 2 </w:t>
      </w:r>
      <w:r w:rsidRPr="001A449E">
        <w:rPr>
          <w:rFonts w:eastAsia="PMingLiU" w:cs="Tahoma"/>
          <w:iCs/>
          <w:color w:val="000000"/>
          <w:lang w:eastAsia="zh-TW"/>
        </w:rPr>
        <w:t>使用者訂閱使用權，必須指派給獲得以下相關項目之指派的相同使用者：</w:t>
      </w:r>
      <w:r w:rsidRPr="001A449E">
        <w:rPr>
          <w:rFonts w:eastAsia="PMingLiU" w:cs="Tahoma"/>
          <w:iCs/>
          <w:color w:val="000000"/>
          <w:lang w:eastAsia="zh-TW"/>
        </w:rPr>
        <w:t>Exchange Online Standard</w:t>
      </w:r>
      <w:r w:rsidRPr="001A449E">
        <w:rPr>
          <w:rFonts w:eastAsia="PMingLiU" w:cs="Tahoma"/>
          <w:iCs/>
          <w:color w:val="000000"/>
          <w:lang w:eastAsia="zh-TW"/>
        </w:rPr>
        <w:t>、</w:t>
      </w:r>
      <w:r w:rsidRPr="001A449E">
        <w:rPr>
          <w:rFonts w:eastAsia="PMingLiU" w:cs="Tahoma"/>
          <w:iCs/>
          <w:color w:val="000000"/>
          <w:lang w:eastAsia="zh-TW"/>
        </w:rPr>
        <w:t>Exchange Online Plan 2</w:t>
      </w:r>
      <w:r w:rsidRPr="001A449E">
        <w:rPr>
          <w:rFonts w:eastAsia="PMingLiU" w:cs="Tahoma"/>
          <w:iCs/>
          <w:color w:val="000000"/>
          <w:lang w:eastAsia="zh-TW"/>
        </w:rPr>
        <w:t>、</w:t>
      </w:r>
      <w:r w:rsidRPr="001A449E">
        <w:rPr>
          <w:rFonts w:eastAsia="PMingLiU" w:cs="Tahoma"/>
          <w:iCs/>
          <w:color w:val="000000"/>
          <w:lang w:eastAsia="zh-TW"/>
        </w:rPr>
        <w:t>BPOS Standard</w:t>
      </w:r>
      <w:r w:rsidRPr="001A449E">
        <w:rPr>
          <w:rFonts w:eastAsia="PMingLiU" w:cs="Tahoma"/>
          <w:iCs/>
          <w:color w:val="000000"/>
          <w:lang w:eastAsia="zh-TW"/>
        </w:rPr>
        <w:t>、</w:t>
      </w:r>
      <w:r w:rsidRPr="001A449E">
        <w:rPr>
          <w:rFonts w:eastAsia="PMingLiU" w:cs="Tahoma"/>
          <w:iCs/>
          <w:color w:val="000000"/>
          <w:lang w:eastAsia="zh-TW"/>
        </w:rPr>
        <w:t>Office 365 Enterprise E1</w:t>
      </w:r>
      <w:r w:rsidRPr="001A449E">
        <w:rPr>
          <w:rFonts w:eastAsia="PMingLiU" w:cs="Tahoma"/>
          <w:iCs/>
          <w:color w:val="000000"/>
          <w:lang w:eastAsia="zh-TW"/>
        </w:rPr>
        <w:t>、</w:t>
      </w:r>
      <w:r w:rsidRPr="001A449E">
        <w:rPr>
          <w:rFonts w:eastAsia="PMingLiU" w:cs="Tahoma"/>
          <w:iCs/>
          <w:color w:val="000000"/>
          <w:lang w:eastAsia="zh-TW"/>
        </w:rPr>
        <w:t>BPOS Deskless</w:t>
      </w:r>
      <w:r w:rsidRPr="001A449E">
        <w:rPr>
          <w:rFonts w:eastAsia="PMingLiU" w:cs="Tahoma"/>
          <w:iCs/>
          <w:color w:val="000000"/>
          <w:lang w:eastAsia="zh-TW"/>
        </w:rPr>
        <w:t>、</w:t>
      </w:r>
      <w:r w:rsidRPr="001A449E">
        <w:rPr>
          <w:rFonts w:eastAsia="PMingLiU" w:cs="Tahoma"/>
          <w:iCs/>
          <w:color w:val="000000"/>
          <w:lang w:eastAsia="zh-TW"/>
        </w:rPr>
        <w:t xml:space="preserve">Exchange Online Deskless </w:t>
      </w:r>
      <w:r w:rsidRPr="001A449E">
        <w:rPr>
          <w:rFonts w:eastAsia="PMingLiU" w:cs="Tahoma"/>
          <w:iCs/>
          <w:color w:val="000000"/>
          <w:lang w:eastAsia="zh-TW"/>
        </w:rPr>
        <w:t>或</w:t>
      </w:r>
      <w:r w:rsidRPr="001A449E">
        <w:rPr>
          <w:rFonts w:eastAsia="PMingLiU" w:cs="Tahoma"/>
          <w:iCs/>
          <w:color w:val="000000"/>
          <w:lang w:eastAsia="zh-TW"/>
        </w:rPr>
        <w:t xml:space="preserve"> Exchange Online Kiosk USL</w:t>
      </w:r>
      <w:r w:rsidRPr="001A449E">
        <w:rPr>
          <w:rFonts w:eastAsia="PMingLiU" w:cs="Tahoma"/>
          <w:iCs/>
          <w:color w:val="000000"/>
          <w:lang w:eastAsia="zh-TW"/>
        </w:rPr>
        <w:t>。</w:t>
      </w:r>
      <w:r w:rsidRPr="001A449E">
        <w:rPr>
          <w:rFonts w:eastAsia="PMingLiU" w:cs="Tahoma"/>
          <w:iCs/>
          <w:color w:val="000000"/>
        </w:rPr>
        <w:t>如果相關之</w:t>
      </w:r>
      <w:r w:rsidRPr="001A449E">
        <w:rPr>
          <w:rFonts w:eastAsia="PMingLiU" w:cs="Tahoma"/>
          <w:iCs/>
          <w:color w:val="000000"/>
        </w:rPr>
        <w:t xml:space="preserve"> USL </w:t>
      </w:r>
      <w:r w:rsidRPr="001A449E">
        <w:rPr>
          <w:rFonts w:eastAsia="PMingLiU" w:cs="Tahoma"/>
          <w:iCs/>
          <w:color w:val="000000"/>
        </w:rPr>
        <w:t>已重新指定給新的使用者，則</w:t>
      </w:r>
      <w:r w:rsidRPr="001A449E">
        <w:rPr>
          <w:rFonts w:eastAsia="PMingLiU" w:cs="Tahoma"/>
          <w:iCs/>
          <w:color w:val="000000"/>
        </w:rPr>
        <w:t xml:space="preserve"> Exchange Online Plan 2 </w:t>
      </w:r>
      <w:r w:rsidRPr="001A449E">
        <w:rPr>
          <w:rFonts w:eastAsia="PMingLiU" w:cs="Tahoma"/>
          <w:iCs/>
          <w:color w:val="000000"/>
        </w:rPr>
        <w:t>就必須重新指定給該名新使用者。</w:t>
      </w:r>
    </w:p>
    <w:p w:rsidR="00EC1F23" w:rsidRPr="001A449E"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1A449E" w:rsidTr="00C066F9">
        <w:trPr>
          <w:jc w:val="center"/>
        </w:trPr>
        <w:tc>
          <w:tcPr>
            <w:tcW w:w="7740" w:type="dxa"/>
            <w:gridSpan w:val="2"/>
            <w:shd w:val="clear" w:color="auto" w:fill="FABF8F"/>
          </w:tcPr>
          <w:p w:rsidR="00EC1F23" w:rsidRPr="001A449E" w:rsidRDefault="00EC1F23" w:rsidP="00022FBE">
            <w:pPr>
              <w:jc w:val="center"/>
              <w:rPr>
                <w:rFonts w:eastAsia="PMingLiU" w:cs="Tahoma"/>
                <w:b/>
                <w:iCs/>
                <w:color w:val="000000"/>
              </w:rPr>
            </w:pPr>
            <w:r w:rsidRPr="001A449E">
              <w:rPr>
                <w:rFonts w:eastAsia="PMingLiU" w:cs="Tahoma"/>
                <w:b/>
                <w:iCs/>
                <w:color w:val="000000"/>
              </w:rPr>
              <w:t>移轉使用權之授與</w:t>
            </w:r>
          </w:p>
        </w:tc>
      </w:tr>
      <w:tr w:rsidR="00EC1F23" w:rsidRPr="001A449E" w:rsidTr="00C066F9">
        <w:trPr>
          <w:jc w:val="center"/>
        </w:trPr>
        <w:tc>
          <w:tcPr>
            <w:tcW w:w="3960" w:type="dxa"/>
            <w:shd w:val="clear" w:color="auto" w:fill="auto"/>
          </w:tcPr>
          <w:p w:rsidR="00EC1F23" w:rsidRPr="001A449E" w:rsidRDefault="00EC1F23" w:rsidP="00022FBE">
            <w:pPr>
              <w:jc w:val="center"/>
              <w:rPr>
                <w:rFonts w:eastAsia="PMingLiU" w:cs="Tahoma"/>
                <w:iCs/>
                <w:color w:val="000000"/>
              </w:rPr>
            </w:pPr>
            <w:r w:rsidRPr="001A449E">
              <w:rPr>
                <w:rFonts w:eastAsia="PMingLiU" w:cs="Tahoma"/>
                <w:iCs/>
                <w:color w:val="000000"/>
              </w:rPr>
              <w:t>合格使用權之狀況</w:t>
            </w:r>
          </w:p>
        </w:tc>
        <w:tc>
          <w:tcPr>
            <w:tcW w:w="3780" w:type="dxa"/>
            <w:shd w:val="clear" w:color="auto" w:fill="auto"/>
          </w:tcPr>
          <w:p w:rsidR="00EC1F23" w:rsidRPr="001A449E" w:rsidRDefault="00EC1F23" w:rsidP="00022FBE">
            <w:pPr>
              <w:jc w:val="center"/>
              <w:rPr>
                <w:rFonts w:eastAsia="PMingLiU" w:cs="Tahoma"/>
                <w:iCs/>
                <w:color w:val="000000"/>
              </w:rPr>
            </w:pPr>
            <w:r w:rsidRPr="001A449E">
              <w:rPr>
                <w:rFonts w:eastAsia="PMingLiU" w:cs="Tahoma"/>
                <w:iCs/>
                <w:color w:val="000000"/>
              </w:rPr>
              <w:t>使用權之授與</w:t>
            </w:r>
          </w:p>
        </w:tc>
      </w:tr>
      <w:tr w:rsidR="00EC1F23" w:rsidRPr="001A449E" w:rsidTr="00C066F9">
        <w:trPr>
          <w:jc w:val="center"/>
        </w:trPr>
        <w:tc>
          <w:tcPr>
            <w:tcW w:w="3960" w:type="dxa"/>
            <w:shd w:val="clear" w:color="auto" w:fill="auto"/>
          </w:tcPr>
          <w:p w:rsidR="00EE53FF" w:rsidRPr="001A449E" w:rsidRDefault="00EE53FF" w:rsidP="001051D1">
            <w:pPr>
              <w:spacing w:before="60" w:after="60"/>
              <w:ind w:left="158" w:right="346"/>
              <w:rPr>
                <w:rFonts w:eastAsia="PMingLiU" w:cs="Tahoma"/>
              </w:rPr>
            </w:pPr>
            <w:r w:rsidRPr="001A449E">
              <w:rPr>
                <w:rFonts w:eastAsia="PMingLiU" w:cs="Tahoma"/>
                <w:iCs/>
                <w:color w:val="000000"/>
              </w:rPr>
              <w:t xml:space="preserve">EHA </w:t>
            </w:r>
            <w:r w:rsidRPr="001A449E">
              <w:rPr>
                <w:rFonts w:eastAsia="PMingLiU" w:cs="Tahoma"/>
                <w:iCs/>
                <w:color w:val="000000"/>
              </w:rPr>
              <w:t>使用者訂閱使用權</w:t>
            </w:r>
            <w:r w:rsidRPr="001A449E">
              <w:rPr>
                <w:rFonts w:eastAsia="PMingLiU" w:cs="Tahoma"/>
                <w:iCs/>
                <w:color w:val="000000"/>
              </w:rPr>
              <w:t xml:space="preserve"> (</w:t>
            </w:r>
            <w:r w:rsidRPr="001A449E">
              <w:rPr>
                <w:rFonts w:eastAsia="PMingLiU" w:cs="Tahoma"/>
                <w:iCs/>
                <w:color w:val="000000"/>
              </w:rPr>
              <w:t>與</w:t>
            </w:r>
            <w:r w:rsidRPr="001A449E">
              <w:rPr>
                <w:rFonts w:eastAsia="PMingLiU" w:cs="Tahoma"/>
                <w:iCs/>
                <w:color w:val="000000"/>
              </w:rPr>
              <w:t xml:space="preserve"> Exchange CAL On Premise </w:t>
            </w:r>
            <w:r w:rsidRPr="001A449E">
              <w:rPr>
                <w:rFonts w:eastAsia="PMingLiU" w:cs="Tahoma"/>
                <w:iCs/>
                <w:color w:val="000000"/>
              </w:rPr>
              <w:t>搭配使用</w:t>
            </w:r>
            <w:r w:rsidRPr="001A449E">
              <w:rPr>
                <w:rFonts w:eastAsia="PMingLiU" w:cs="Tahoma"/>
                <w:iCs/>
                <w:color w:val="000000"/>
              </w:rPr>
              <w:t>)</w:t>
            </w:r>
          </w:p>
          <w:p w:rsidR="00EC1F23" w:rsidRPr="001A449E" w:rsidRDefault="00EC1F23" w:rsidP="001051D1">
            <w:pPr>
              <w:spacing w:before="60" w:after="60"/>
              <w:ind w:left="158" w:right="346"/>
              <w:rPr>
                <w:rFonts w:eastAsia="PMingLiU" w:cs="Tahoma"/>
              </w:rPr>
            </w:pPr>
            <w:r w:rsidRPr="001A449E">
              <w:rPr>
                <w:rFonts w:eastAsia="PMingLiU" w:cs="Tahoma"/>
                <w:iCs/>
                <w:color w:val="000000"/>
              </w:rPr>
              <w:t xml:space="preserve">EHA </w:t>
            </w:r>
            <w:r w:rsidRPr="001A449E">
              <w:rPr>
                <w:rFonts w:eastAsia="PMingLiU" w:cs="Tahoma"/>
                <w:iCs/>
                <w:color w:val="000000"/>
              </w:rPr>
              <w:t>使用者訂閱使用權</w:t>
            </w:r>
            <w:r w:rsidRPr="001A449E">
              <w:rPr>
                <w:rFonts w:eastAsia="PMingLiU" w:cs="Tahoma"/>
                <w:iCs/>
                <w:color w:val="000000"/>
              </w:rPr>
              <w:t xml:space="preserve"> (</w:t>
            </w:r>
            <w:r w:rsidRPr="001A449E">
              <w:rPr>
                <w:rFonts w:eastAsia="PMingLiU" w:cs="Tahoma"/>
                <w:iCs/>
                <w:color w:val="000000"/>
              </w:rPr>
              <w:t>與</w:t>
            </w:r>
            <w:r w:rsidRPr="001A449E">
              <w:rPr>
                <w:rFonts w:eastAsia="PMingLiU" w:cs="Tahoma"/>
                <w:iCs/>
                <w:color w:val="000000"/>
              </w:rPr>
              <w:t xml:space="preserve"> Exchange Online Standard</w:t>
            </w:r>
            <w:r w:rsidRPr="001A449E">
              <w:rPr>
                <w:rFonts w:eastAsia="PMingLiU" w:cs="Tahoma"/>
                <w:iCs/>
                <w:color w:val="000000"/>
              </w:rPr>
              <w:t>、</w:t>
            </w:r>
            <w:r w:rsidRPr="001A449E">
              <w:rPr>
                <w:rFonts w:eastAsia="PMingLiU" w:cs="Tahoma"/>
                <w:iCs/>
                <w:color w:val="000000"/>
              </w:rPr>
              <w:t xml:space="preserve">Exchange Online Plan </w:t>
            </w:r>
            <w:r w:rsidRPr="001A449E">
              <w:rPr>
                <w:rFonts w:eastAsia="PMingLiU" w:cs="Tahoma"/>
                <w:iCs/>
                <w:color w:val="000000"/>
              </w:rPr>
              <w:t>使用者訂閱使用權搭配使用</w:t>
            </w:r>
          </w:p>
          <w:p w:rsidR="00EC1F23" w:rsidRPr="001A449E" w:rsidRDefault="00EC1F23" w:rsidP="001051D1">
            <w:pPr>
              <w:spacing w:before="60" w:after="60"/>
              <w:ind w:left="158" w:right="346"/>
              <w:rPr>
                <w:rFonts w:eastAsia="PMingLiU" w:cs="Tahoma"/>
                <w:iCs/>
                <w:color w:val="000000"/>
              </w:rPr>
            </w:pPr>
            <w:r w:rsidRPr="001A449E">
              <w:rPr>
                <w:rFonts w:eastAsia="PMingLiU" w:cs="Tahoma"/>
                <w:iCs/>
                <w:color w:val="000000"/>
              </w:rPr>
              <w:t>2</w:t>
            </w:r>
            <w:r w:rsidRPr="001A449E">
              <w:rPr>
                <w:rFonts w:eastAsia="PMingLiU" w:cs="Tahoma"/>
                <w:iCs/>
                <w:color w:val="000000"/>
              </w:rPr>
              <w:t>、</w:t>
            </w:r>
            <w:r w:rsidRPr="001A449E">
              <w:rPr>
                <w:rFonts w:eastAsia="PMingLiU" w:cs="Tahoma"/>
                <w:iCs/>
                <w:color w:val="000000"/>
              </w:rPr>
              <w:t>BPOS Standard</w:t>
            </w:r>
            <w:r w:rsidRPr="001A449E">
              <w:rPr>
                <w:rFonts w:eastAsia="PMingLiU" w:cs="Tahoma"/>
                <w:iCs/>
                <w:color w:val="000000"/>
              </w:rPr>
              <w:t>、</w:t>
            </w:r>
            <w:r w:rsidRPr="001A449E">
              <w:rPr>
                <w:rFonts w:eastAsia="PMingLiU" w:cs="Tahoma"/>
                <w:iCs/>
                <w:color w:val="000000"/>
              </w:rPr>
              <w:t>Office 365 E1</w:t>
            </w:r>
            <w:r w:rsidRPr="001A449E">
              <w:rPr>
                <w:rFonts w:eastAsia="PMingLiU" w:cs="Tahoma"/>
                <w:iCs/>
                <w:color w:val="000000"/>
              </w:rPr>
              <w:t>、</w:t>
            </w:r>
            <w:r w:rsidRPr="001A449E">
              <w:rPr>
                <w:rFonts w:eastAsia="PMingLiU" w:cs="Tahoma"/>
                <w:iCs/>
                <w:color w:val="000000"/>
              </w:rPr>
              <w:t>BPOS Deskless</w:t>
            </w:r>
            <w:r w:rsidRPr="001A449E">
              <w:rPr>
                <w:rFonts w:eastAsia="PMingLiU" w:cs="Tahoma"/>
                <w:iCs/>
                <w:color w:val="000000"/>
              </w:rPr>
              <w:t>、</w:t>
            </w:r>
            <w:r w:rsidRPr="001A449E">
              <w:rPr>
                <w:rFonts w:eastAsia="PMingLiU" w:cs="Tahoma"/>
                <w:iCs/>
                <w:color w:val="000000"/>
              </w:rPr>
              <w:t xml:space="preserve">Exchange Online Deskless </w:t>
            </w:r>
            <w:r w:rsidRPr="001A449E">
              <w:rPr>
                <w:rFonts w:eastAsia="PMingLiU" w:cs="Tahoma"/>
                <w:iCs/>
                <w:color w:val="000000"/>
              </w:rPr>
              <w:t>或</w:t>
            </w:r>
            <w:r w:rsidRPr="001A449E">
              <w:rPr>
                <w:rFonts w:eastAsia="PMingLiU" w:cs="Tahoma"/>
                <w:iCs/>
                <w:color w:val="000000"/>
              </w:rPr>
              <w:t xml:space="preserve"> Exchange Online Kiosk)</w:t>
            </w:r>
          </w:p>
        </w:tc>
        <w:tc>
          <w:tcPr>
            <w:tcW w:w="3780" w:type="dxa"/>
            <w:shd w:val="clear" w:color="auto" w:fill="auto"/>
          </w:tcPr>
          <w:p w:rsidR="00EC1F23" w:rsidRPr="001A449E" w:rsidRDefault="00EC1F23" w:rsidP="00346F4B">
            <w:pPr>
              <w:numPr>
                <w:ilvl w:val="0"/>
                <w:numId w:val="46"/>
              </w:numPr>
              <w:spacing w:before="60" w:after="60"/>
              <w:ind w:right="342"/>
              <w:rPr>
                <w:rFonts w:eastAsia="PMingLiU" w:cs="Tahoma"/>
                <w:iCs/>
                <w:color w:val="000000"/>
              </w:rPr>
            </w:pPr>
            <w:r w:rsidRPr="001A449E">
              <w:rPr>
                <w:rFonts w:eastAsia="PMingLiU" w:cs="Tahoma"/>
                <w:iCs/>
                <w:color w:val="000000"/>
              </w:rPr>
              <w:t xml:space="preserve">Exchange Online Plan 2 </w:t>
            </w:r>
            <w:r w:rsidRPr="001A449E">
              <w:rPr>
                <w:rFonts w:eastAsia="PMingLiU" w:cs="Tahoma"/>
                <w:iCs/>
                <w:color w:val="000000"/>
              </w:rPr>
              <w:t>使用者訂閱使用權</w:t>
            </w:r>
          </w:p>
        </w:tc>
      </w:tr>
    </w:tbl>
    <w:p w:rsidR="00D57009" w:rsidRPr="001A449E" w:rsidRDefault="00D57009">
      <w:pPr>
        <w:rPr>
          <w:rFonts w:eastAsia="PMingLiU" w:cs="Tahoma"/>
        </w:rPr>
      </w:pPr>
    </w:p>
    <w:p w:rsidR="00DD39C7" w:rsidRPr="001A449E" w:rsidRDefault="00DD39C7" w:rsidP="0084072C">
      <w:pPr>
        <w:spacing w:after="60"/>
        <w:ind w:left="720"/>
        <w:rPr>
          <w:rFonts w:eastAsia="PMingLiU" w:cs="Tahoma"/>
        </w:rPr>
      </w:pPr>
      <w:r w:rsidRPr="001A449E">
        <w:rPr>
          <w:rFonts w:eastAsia="PMingLiU" w:cs="Tahoma"/>
          <w:b/>
          <w:color w:val="000000"/>
        </w:rPr>
        <w:t>持續使用具備</w:t>
      </w:r>
      <w:r w:rsidRPr="001A449E">
        <w:rPr>
          <w:rFonts w:eastAsia="PMingLiU" w:cs="Tahoma"/>
          <w:b/>
          <w:color w:val="000000"/>
        </w:rPr>
        <w:t xml:space="preserve"> Business Productivity Online Subscription (BPOS) </w:t>
      </w:r>
      <w:r w:rsidRPr="001A449E">
        <w:rPr>
          <w:rFonts w:eastAsia="PMingLiU" w:cs="Tahoma"/>
          <w:b/>
          <w:color w:val="000000"/>
        </w:rPr>
        <w:t>和</w:t>
      </w:r>
      <w:r w:rsidRPr="001A449E">
        <w:rPr>
          <w:rFonts w:eastAsia="PMingLiU" w:cs="Tahoma"/>
          <w:b/>
          <w:color w:val="000000"/>
        </w:rPr>
        <w:t xml:space="preserve"> Exchange Online Standard </w:t>
      </w:r>
      <w:r w:rsidRPr="001A449E">
        <w:rPr>
          <w:rFonts w:eastAsia="PMingLiU" w:cs="Tahoma"/>
          <w:b/>
          <w:color w:val="000000"/>
        </w:rPr>
        <w:t>之有效訂閱的</w:t>
      </w:r>
      <w:r w:rsidRPr="001A449E">
        <w:rPr>
          <w:rFonts w:eastAsia="PMingLiU" w:cs="Tahoma"/>
          <w:b/>
          <w:color w:val="000000"/>
        </w:rPr>
        <w:t xml:space="preserve"> Exchange Hosted Archive (EHA)</w:t>
      </w:r>
    </w:p>
    <w:p w:rsidR="00DD39C7" w:rsidRPr="001A449E" w:rsidRDefault="00DD39C7" w:rsidP="00DD39C7">
      <w:pPr>
        <w:ind w:left="720"/>
        <w:rPr>
          <w:rFonts w:eastAsia="PMingLiU" w:cs="Tahoma"/>
          <w:lang w:eastAsia="zh-TW"/>
        </w:rPr>
      </w:pPr>
      <w:r w:rsidRPr="001A449E">
        <w:rPr>
          <w:rFonts w:eastAsia="PMingLiU" w:cs="Tahoma"/>
          <w:iCs/>
          <w:color w:val="000000"/>
        </w:rPr>
        <w:t>若客戶具備即將屆滿但尚未移轉至</w:t>
      </w:r>
      <w:r w:rsidRPr="001A449E">
        <w:rPr>
          <w:rFonts w:eastAsia="PMingLiU" w:cs="Tahoma"/>
          <w:iCs/>
          <w:color w:val="000000"/>
        </w:rPr>
        <w:t xml:space="preserve"> Office 365 </w:t>
      </w:r>
      <w:r w:rsidRPr="001A449E">
        <w:rPr>
          <w:rFonts w:eastAsia="PMingLiU" w:cs="Tahoma"/>
          <w:iCs/>
          <w:color w:val="000000"/>
        </w:rPr>
        <w:t>的</w:t>
      </w:r>
      <w:r w:rsidRPr="001A449E">
        <w:rPr>
          <w:rFonts w:eastAsia="PMingLiU" w:cs="Tahoma"/>
          <w:iCs/>
          <w:color w:val="000000"/>
        </w:rPr>
        <w:t xml:space="preserve"> EHA </w:t>
      </w:r>
      <w:r w:rsidRPr="001A449E">
        <w:rPr>
          <w:rFonts w:eastAsia="PMingLiU" w:cs="Tahoma"/>
          <w:iCs/>
          <w:color w:val="000000"/>
        </w:rPr>
        <w:t>訂閱且其目前已建置在</w:t>
      </w:r>
      <w:r w:rsidRPr="001A449E">
        <w:rPr>
          <w:rFonts w:eastAsia="PMingLiU" w:cs="Tahoma"/>
          <w:iCs/>
          <w:color w:val="000000"/>
        </w:rPr>
        <w:t xml:space="preserve"> BPOS </w:t>
      </w:r>
      <w:r w:rsidRPr="001A449E">
        <w:rPr>
          <w:rFonts w:eastAsia="PMingLiU" w:cs="Tahoma"/>
          <w:iCs/>
          <w:color w:val="000000"/>
        </w:rPr>
        <w:t>或</w:t>
      </w:r>
      <w:r w:rsidRPr="001A449E">
        <w:rPr>
          <w:rFonts w:eastAsia="PMingLiU" w:cs="Tahoma"/>
          <w:iCs/>
          <w:color w:val="000000"/>
        </w:rPr>
        <w:t xml:space="preserve"> Exchange Online Standard </w:t>
      </w:r>
      <w:r w:rsidRPr="001A449E">
        <w:rPr>
          <w:rFonts w:eastAsia="PMingLiU" w:cs="Tahoma"/>
          <w:iCs/>
          <w:color w:val="000000"/>
        </w:rPr>
        <w:t>上，則在其</w:t>
      </w:r>
      <w:r w:rsidRPr="001A449E">
        <w:rPr>
          <w:rFonts w:eastAsia="PMingLiU" w:cs="Tahoma"/>
          <w:iCs/>
          <w:color w:val="000000"/>
        </w:rPr>
        <w:t xml:space="preserve"> EHA </w:t>
      </w:r>
      <w:r w:rsidRPr="001A449E">
        <w:rPr>
          <w:rFonts w:eastAsia="PMingLiU" w:cs="Tahoma"/>
          <w:iCs/>
          <w:color w:val="000000"/>
        </w:rPr>
        <w:t>訂閱屆滿之後仍可以繼續使用</w:t>
      </w:r>
      <w:r w:rsidRPr="001A449E">
        <w:rPr>
          <w:rFonts w:eastAsia="PMingLiU" w:cs="Tahoma"/>
          <w:iCs/>
          <w:color w:val="000000"/>
        </w:rPr>
        <w:t xml:space="preserve"> EHA</w:t>
      </w:r>
      <w:r w:rsidRPr="001A449E">
        <w:rPr>
          <w:rFonts w:eastAsia="PMingLiU" w:cs="Tahoma"/>
          <w:iCs/>
          <w:color w:val="000000"/>
        </w:rPr>
        <w:t>，直至</w:t>
      </w:r>
      <w:r w:rsidRPr="001A449E">
        <w:rPr>
          <w:rFonts w:eastAsia="PMingLiU" w:cs="Tahoma"/>
          <w:iCs/>
          <w:color w:val="000000"/>
        </w:rPr>
        <w:t xml:space="preserve"> (i) </w:t>
      </w:r>
      <w:r w:rsidRPr="001A449E">
        <w:rPr>
          <w:rFonts w:eastAsia="PMingLiU" w:cs="Tahoma"/>
          <w:iCs/>
          <w:color w:val="000000"/>
        </w:rPr>
        <w:t>其移轉至</w:t>
      </w:r>
      <w:r w:rsidRPr="001A449E">
        <w:rPr>
          <w:rFonts w:eastAsia="PMingLiU" w:cs="Tahoma"/>
          <w:iCs/>
          <w:color w:val="000000"/>
        </w:rPr>
        <w:t xml:space="preserve"> Office 365 </w:t>
      </w:r>
      <w:r w:rsidRPr="001A449E">
        <w:rPr>
          <w:rFonts w:eastAsia="PMingLiU" w:cs="Tahoma"/>
          <w:iCs/>
          <w:color w:val="000000"/>
        </w:rPr>
        <w:t>或</w:t>
      </w:r>
      <w:r w:rsidRPr="001A449E">
        <w:rPr>
          <w:rFonts w:eastAsia="PMingLiU" w:cs="Tahoma"/>
          <w:iCs/>
          <w:color w:val="000000"/>
        </w:rPr>
        <w:t xml:space="preserve"> (ii) </w:t>
      </w:r>
      <w:r w:rsidRPr="001A449E">
        <w:rPr>
          <w:rFonts w:eastAsia="PMingLiU" w:cs="Tahoma"/>
          <w:iCs/>
          <w:color w:val="000000"/>
        </w:rPr>
        <w:t>其</w:t>
      </w:r>
      <w:r w:rsidRPr="001A449E">
        <w:rPr>
          <w:rFonts w:eastAsia="PMingLiU" w:cs="Tahoma"/>
          <w:iCs/>
          <w:color w:val="000000"/>
        </w:rPr>
        <w:t xml:space="preserve"> BPOS </w:t>
      </w:r>
      <w:r w:rsidRPr="001A449E">
        <w:rPr>
          <w:rFonts w:eastAsia="PMingLiU" w:cs="Tahoma"/>
          <w:iCs/>
          <w:color w:val="000000"/>
        </w:rPr>
        <w:t>或</w:t>
      </w:r>
      <w:r w:rsidRPr="001A449E">
        <w:rPr>
          <w:rFonts w:eastAsia="PMingLiU" w:cs="Tahoma"/>
          <w:iCs/>
          <w:color w:val="000000"/>
        </w:rPr>
        <w:t xml:space="preserve"> Exchange Online Standard </w:t>
      </w:r>
      <w:r w:rsidRPr="001A449E">
        <w:rPr>
          <w:rFonts w:eastAsia="PMingLiU" w:cs="Tahoma"/>
          <w:iCs/>
          <w:color w:val="000000"/>
        </w:rPr>
        <w:t>的訂閱屆滿為止</w:t>
      </w:r>
      <w:r w:rsidRPr="001A449E">
        <w:rPr>
          <w:rFonts w:eastAsia="PMingLiU" w:cs="Tahoma"/>
          <w:iCs/>
          <w:color w:val="000000"/>
        </w:rPr>
        <w:t xml:space="preserve"> (</w:t>
      </w:r>
      <w:r w:rsidRPr="001A449E">
        <w:rPr>
          <w:rFonts w:eastAsia="PMingLiU" w:cs="Tahoma"/>
          <w:iCs/>
          <w:color w:val="000000"/>
        </w:rPr>
        <w:t>視何者較早發生</w:t>
      </w:r>
      <w:r w:rsidRPr="001A449E">
        <w:rPr>
          <w:rFonts w:eastAsia="PMingLiU" w:cs="Tahoma"/>
          <w:iCs/>
          <w:color w:val="000000"/>
        </w:rPr>
        <w:t>)</w:t>
      </w:r>
      <w:r w:rsidRPr="001A449E">
        <w:rPr>
          <w:rFonts w:eastAsia="PMingLiU" w:cs="Tahoma"/>
          <w:iCs/>
          <w:color w:val="000000"/>
        </w:rPr>
        <w:t>。</w:t>
      </w:r>
      <w:r w:rsidRPr="001A449E">
        <w:rPr>
          <w:rFonts w:eastAsia="PMingLiU" w:cs="Tahoma"/>
          <w:iCs/>
          <w:color w:val="000000"/>
          <w:lang w:eastAsia="zh-TW"/>
        </w:rPr>
        <w:t>客戶依此優惠方案對</w:t>
      </w:r>
      <w:r w:rsidRPr="001A449E">
        <w:rPr>
          <w:rFonts w:eastAsia="PMingLiU" w:cs="Tahoma"/>
          <w:iCs/>
          <w:color w:val="000000"/>
          <w:lang w:eastAsia="zh-TW"/>
        </w:rPr>
        <w:t xml:space="preserve"> EHA </w:t>
      </w:r>
      <w:r w:rsidRPr="001A449E">
        <w:rPr>
          <w:rFonts w:eastAsia="PMingLiU" w:cs="Tahoma"/>
          <w:iCs/>
          <w:color w:val="000000"/>
          <w:lang w:eastAsia="zh-TW"/>
        </w:rPr>
        <w:t>之使用係受客戶之大量授權合約的條款及條件及</w:t>
      </w:r>
      <w:r w:rsidRPr="001A449E">
        <w:rPr>
          <w:rFonts w:eastAsia="PMingLiU" w:cs="Tahoma"/>
          <w:iCs/>
          <w:color w:val="000000"/>
          <w:lang w:eastAsia="zh-TW"/>
        </w:rPr>
        <w:t xml:space="preserve"> 2011 </w:t>
      </w:r>
      <w:r w:rsidRPr="001A449E">
        <w:rPr>
          <w:rFonts w:eastAsia="PMingLiU" w:cs="Tahoma"/>
          <w:iCs/>
          <w:color w:val="000000"/>
          <w:lang w:eastAsia="zh-TW"/>
        </w:rPr>
        <w:t>年</w:t>
      </w:r>
      <w:r w:rsidRPr="001A449E">
        <w:rPr>
          <w:rFonts w:eastAsia="PMingLiU" w:cs="Tahoma"/>
          <w:iCs/>
          <w:color w:val="000000"/>
          <w:lang w:eastAsia="zh-TW"/>
        </w:rPr>
        <w:t xml:space="preserve"> 1 </w:t>
      </w:r>
      <w:r w:rsidRPr="001A449E">
        <w:rPr>
          <w:rFonts w:eastAsia="PMingLiU" w:cs="Tahoma"/>
          <w:iCs/>
          <w:color w:val="000000"/>
          <w:lang w:eastAsia="zh-TW"/>
        </w:rPr>
        <w:t>月的「產品使用權」中之</w:t>
      </w:r>
      <w:r w:rsidRPr="001A449E">
        <w:rPr>
          <w:rFonts w:eastAsia="PMingLiU" w:cs="Tahoma"/>
          <w:iCs/>
          <w:color w:val="000000"/>
          <w:lang w:eastAsia="zh-TW"/>
        </w:rPr>
        <w:t xml:space="preserve"> EHA </w:t>
      </w:r>
      <w:r w:rsidRPr="001A449E">
        <w:rPr>
          <w:rFonts w:eastAsia="PMingLiU" w:cs="Tahoma"/>
          <w:iCs/>
          <w:color w:val="000000"/>
          <w:lang w:eastAsia="zh-TW"/>
        </w:rPr>
        <w:t>授權條款所拘束。針對客戶的即將屆滿之</w:t>
      </w:r>
      <w:r w:rsidRPr="001A449E">
        <w:rPr>
          <w:rFonts w:eastAsia="PMingLiU" w:cs="Tahoma"/>
          <w:iCs/>
          <w:color w:val="000000"/>
          <w:lang w:eastAsia="zh-TW"/>
        </w:rPr>
        <w:t xml:space="preserve"> EHA </w:t>
      </w:r>
      <w:r w:rsidRPr="001A449E">
        <w:rPr>
          <w:rFonts w:eastAsia="PMingLiU" w:cs="Tahoma"/>
          <w:iCs/>
          <w:color w:val="000000"/>
          <w:lang w:eastAsia="zh-TW"/>
        </w:rPr>
        <w:t>使用者或裝置訂閱使用權，將視同客戶具備一份暫時的</w:t>
      </w:r>
      <w:r w:rsidRPr="001A449E">
        <w:rPr>
          <w:rFonts w:eastAsia="PMingLiU" w:cs="Tahoma"/>
          <w:iCs/>
          <w:color w:val="000000"/>
          <w:lang w:eastAsia="zh-TW"/>
        </w:rPr>
        <w:t xml:space="preserve"> EHA </w:t>
      </w:r>
      <w:r w:rsidRPr="001A449E">
        <w:rPr>
          <w:rFonts w:eastAsia="PMingLiU" w:cs="Tahoma"/>
          <w:iCs/>
          <w:color w:val="000000"/>
          <w:lang w:eastAsia="zh-TW"/>
        </w:rPr>
        <w:t>使用者或裝置訂閱使用權。這些暫時的</w:t>
      </w:r>
      <w:r w:rsidRPr="001A449E">
        <w:rPr>
          <w:rFonts w:eastAsia="PMingLiU" w:cs="Tahoma"/>
          <w:iCs/>
          <w:color w:val="000000"/>
          <w:lang w:eastAsia="zh-TW"/>
        </w:rPr>
        <w:t xml:space="preserve"> EHA </w:t>
      </w:r>
      <w:r w:rsidRPr="001A449E">
        <w:rPr>
          <w:rFonts w:eastAsia="PMingLiU" w:cs="Tahoma"/>
          <w:iCs/>
          <w:color w:val="000000"/>
          <w:lang w:eastAsia="zh-TW"/>
        </w:rPr>
        <w:t>使用者及裝置訂閱使用權可能僅指派給已對其指派</w:t>
      </w:r>
      <w:r w:rsidRPr="001A449E">
        <w:rPr>
          <w:rFonts w:eastAsia="PMingLiU" w:cs="Tahoma"/>
          <w:iCs/>
          <w:color w:val="000000"/>
          <w:lang w:eastAsia="zh-TW"/>
        </w:rPr>
        <w:t xml:space="preserve"> BPOS </w:t>
      </w:r>
      <w:r w:rsidRPr="001A449E">
        <w:rPr>
          <w:rFonts w:eastAsia="PMingLiU" w:cs="Tahoma"/>
          <w:iCs/>
          <w:color w:val="000000"/>
          <w:lang w:eastAsia="zh-TW"/>
        </w:rPr>
        <w:t>或</w:t>
      </w:r>
      <w:r w:rsidRPr="001A449E">
        <w:rPr>
          <w:rFonts w:eastAsia="PMingLiU" w:cs="Tahoma"/>
          <w:iCs/>
          <w:color w:val="000000"/>
          <w:lang w:eastAsia="zh-TW"/>
        </w:rPr>
        <w:t xml:space="preserve"> Exchange Online Standard </w:t>
      </w:r>
      <w:r w:rsidRPr="001A449E">
        <w:rPr>
          <w:rFonts w:eastAsia="PMingLiU" w:cs="Tahoma"/>
          <w:iCs/>
          <w:color w:val="000000"/>
          <w:lang w:eastAsia="zh-TW"/>
        </w:rPr>
        <w:t>使用權的使用者和裝置。</w:t>
      </w:r>
      <w:r w:rsidRPr="001A449E">
        <w:rPr>
          <w:rFonts w:eastAsia="PMingLiU" w:cs="Tahoma"/>
          <w:iCs/>
          <w:color w:val="000000"/>
          <w:lang w:eastAsia="zh-TW"/>
        </w:rPr>
        <w:t xml:space="preserve">EHA </w:t>
      </w:r>
      <w:r w:rsidRPr="001A449E">
        <w:rPr>
          <w:rFonts w:eastAsia="PMingLiU" w:cs="Tahoma"/>
          <w:iCs/>
          <w:color w:val="000000"/>
          <w:lang w:eastAsia="zh-TW"/>
        </w:rPr>
        <w:t>係依現狀授權，不含任何形式之擔保責任。</w:t>
      </w:r>
    </w:p>
    <w:p w:rsidR="00DD39C7" w:rsidRPr="009E6ECA" w:rsidRDefault="00DD39C7" w:rsidP="00DD39C7">
      <w:pPr>
        <w:ind w:left="720"/>
        <w:rPr>
          <w:rFonts w:eastAsia="PMingLiU" w:cs="Tahoma"/>
          <w:szCs w:val="18"/>
          <w:lang w:eastAsia="zh-TW"/>
        </w:rPr>
      </w:pPr>
    </w:p>
    <w:p w:rsidR="00023FE7" w:rsidRPr="009E6ECA" w:rsidRDefault="00023FE7" w:rsidP="00B52F10">
      <w:pPr>
        <w:pStyle w:val="Heading2"/>
        <w:rPr>
          <w:rFonts w:ascii="Tahoma" w:eastAsia="PMingLiU" w:hAnsi="Tahoma" w:cs="Tahoma"/>
          <w:b w:val="0"/>
          <w:sz w:val="18"/>
          <w:szCs w:val="18"/>
          <w:lang w:eastAsia="zh-TW"/>
        </w:rPr>
      </w:pPr>
    </w:p>
    <w:p w:rsidR="00827D38" w:rsidRPr="001A449E" w:rsidRDefault="00A560B6" w:rsidP="009E6ECA">
      <w:pPr>
        <w:pStyle w:val="Heading2"/>
        <w:ind w:left="0"/>
        <w:rPr>
          <w:rFonts w:ascii="Tahoma" w:eastAsia="PMingLiU" w:hAnsi="Tahoma" w:cs="Tahoma"/>
          <w:lang w:eastAsia="zh-TW"/>
        </w:rPr>
      </w:pPr>
      <w:bookmarkStart w:id="1217" w:name="_46_Exchange_Hosted"/>
      <w:bookmarkStart w:id="1218" w:name="_52_Exchange_Hosted"/>
      <w:bookmarkStart w:id="1219" w:name="_Toc336338307"/>
      <w:bookmarkStart w:id="1220" w:name="_Toc363720664"/>
      <w:bookmarkStart w:id="1221" w:name="Srv_39ExchangeOnDeskWork"/>
      <w:bookmarkEnd w:id="1217"/>
      <w:bookmarkEnd w:id="1218"/>
      <w:r w:rsidRPr="001A449E">
        <w:rPr>
          <w:rFonts w:ascii="Tahoma" w:eastAsia="PMingLiU" w:hAnsi="Tahoma" w:cs="Tahoma"/>
          <w:color w:val="E25B00"/>
          <w:sz w:val="22"/>
          <w:szCs w:val="22"/>
          <w:vertAlign w:val="superscript"/>
          <w:lang w:eastAsia="zh-TW"/>
        </w:rPr>
        <w:t>53</w:t>
      </w:r>
      <w:r w:rsidR="009E6ECA" w:rsidRPr="001A449E">
        <w:rPr>
          <w:rFonts w:ascii="Tahoma" w:eastAsia="PMingLiU" w:hAnsi="Tahoma" w:cs="Tahoma"/>
          <w:color w:val="F66400"/>
          <w:sz w:val="22"/>
          <w:lang w:eastAsia="zh-TW"/>
        </w:rPr>
        <w:t xml:space="preserve"> </w:t>
      </w:r>
      <w:r w:rsidRPr="001A449E">
        <w:rPr>
          <w:rFonts w:ascii="Tahoma" w:eastAsia="PMingLiU" w:hAnsi="Tahoma" w:cs="Tahoma"/>
          <w:color w:val="F66400"/>
          <w:sz w:val="22"/>
          <w:szCs w:val="22"/>
          <w:lang w:eastAsia="zh-TW"/>
        </w:rPr>
        <w:t>Exchange Hosted Encryption (</w:t>
      </w:r>
      <w:r w:rsidRPr="001A449E">
        <w:rPr>
          <w:rFonts w:ascii="Tahoma" w:eastAsia="PMingLiU" w:hAnsi="Tahoma" w:cs="Tahoma"/>
          <w:color w:val="F66400"/>
          <w:sz w:val="22"/>
          <w:szCs w:val="22"/>
          <w:lang w:eastAsia="zh-TW"/>
        </w:rPr>
        <w:t>使用者訂閱使用權</w:t>
      </w:r>
      <w:r w:rsidRPr="001A449E">
        <w:rPr>
          <w:rFonts w:ascii="Tahoma" w:eastAsia="PMingLiU" w:hAnsi="Tahoma" w:cs="Tahoma"/>
          <w:color w:val="F66400"/>
          <w:sz w:val="22"/>
          <w:szCs w:val="22"/>
          <w:lang w:eastAsia="zh-TW"/>
        </w:rPr>
        <w:t>)</w:t>
      </w:r>
      <w:bookmarkEnd w:id="1219"/>
      <w:bookmarkEnd w:id="1220"/>
    </w:p>
    <w:p w:rsidR="00827D38" w:rsidRPr="001A449E" w:rsidRDefault="00827D38" w:rsidP="00827D38">
      <w:pPr>
        <w:ind w:left="900"/>
        <w:rPr>
          <w:rFonts w:eastAsia="PMingLiU" w:cs="Tahoma"/>
          <w:lang w:eastAsia="zh-TW"/>
        </w:rPr>
      </w:pPr>
    </w:p>
    <w:p w:rsidR="00827D38" w:rsidRPr="001A449E" w:rsidRDefault="00827D38" w:rsidP="00E62BC4">
      <w:pPr>
        <w:ind w:left="720"/>
        <w:rPr>
          <w:rFonts w:eastAsia="PMingLiU" w:cs="Tahoma"/>
          <w:lang w:eastAsia="zh-TW"/>
        </w:rPr>
      </w:pPr>
      <w:r w:rsidRPr="001A449E">
        <w:rPr>
          <w:rFonts w:eastAsia="PMingLiU" w:cs="Tahoma"/>
          <w:lang w:eastAsia="zh-TW"/>
        </w:rPr>
        <w:t>客戶應該使用相同的有效</w:t>
      </w:r>
      <w:r w:rsidRPr="001A449E">
        <w:rPr>
          <w:rFonts w:eastAsia="PMingLiU" w:cs="Tahoma"/>
          <w:lang w:eastAsia="zh-TW"/>
        </w:rPr>
        <w:t xml:space="preserve"> Select </w:t>
      </w:r>
      <w:r w:rsidRPr="001A449E">
        <w:rPr>
          <w:rFonts w:eastAsia="PMingLiU" w:cs="Tahoma"/>
          <w:lang w:eastAsia="zh-TW"/>
        </w:rPr>
        <w:t>合約註冊、</w:t>
      </w:r>
      <w:r w:rsidRPr="001A449E">
        <w:rPr>
          <w:rFonts w:eastAsia="PMingLiU" w:cs="Tahoma"/>
          <w:lang w:eastAsia="zh-TW"/>
        </w:rPr>
        <w:t xml:space="preserve">Enterprise </w:t>
      </w:r>
      <w:r w:rsidRPr="001A449E">
        <w:rPr>
          <w:rFonts w:eastAsia="PMingLiU" w:cs="Tahoma"/>
          <w:lang w:eastAsia="zh-TW"/>
        </w:rPr>
        <w:t>合約註冊或</w:t>
      </w:r>
      <w:r w:rsidRPr="001A449E">
        <w:rPr>
          <w:rFonts w:eastAsia="PMingLiU" w:cs="Tahoma"/>
          <w:lang w:eastAsia="zh-TW"/>
        </w:rPr>
        <w:t xml:space="preserve"> Open Value </w:t>
      </w:r>
      <w:r w:rsidRPr="001A449E">
        <w:rPr>
          <w:rFonts w:eastAsia="PMingLiU" w:cs="Tahoma"/>
          <w:lang w:eastAsia="zh-TW"/>
        </w:rPr>
        <w:t>合約，在最初訂單之後</w:t>
      </w:r>
      <w:r w:rsidR="009E6ECA">
        <w:rPr>
          <w:rFonts w:eastAsia="PMingLiU" w:cs="Tahoma"/>
          <w:lang w:eastAsia="zh-TW"/>
        </w:rPr>
        <w:br/>
      </w:r>
      <w:r w:rsidRPr="001A449E">
        <w:rPr>
          <w:rFonts w:eastAsia="PMingLiU" w:cs="Tahoma"/>
          <w:lang w:eastAsia="zh-TW"/>
        </w:rPr>
        <w:t>遞交訂單。</w:t>
      </w:r>
    </w:p>
    <w:p w:rsidR="00827D38" w:rsidRPr="001A449E" w:rsidRDefault="00827D38" w:rsidP="00E62BC4">
      <w:pPr>
        <w:ind w:left="720"/>
        <w:rPr>
          <w:rFonts w:eastAsia="PMingLiU" w:cs="Tahoma"/>
          <w:lang w:eastAsia="zh-TW"/>
        </w:rPr>
      </w:pPr>
    </w:p>
    <w:p w:rsidR="00023FE7" w:rsidRPr="001A449E" w:rsidRDefault="00827D38" w:rsidP="00E62BC4">
      <w:pPr>
        <w:ind w:left="720"/>
        <w:rPr>
          <w:rFonts w:eastAsia="PMingLiU" w:cs="Tahoma"/>
          <w:lang w:eastAsia="zh-TW"/>
        </w:rPr>
      </w:pPr>
      <w:r w:rsidRPr="001A449E">
        <w:rPr>
          <w:rFonts w:eastAsia="PMingLiU" w:cs="Tahoma"/>
          <w:lang w:eastAsia="zh-TW"/>
        </w:rPr>
        <w:t>如需線上服務價格及付款條件，請參閱</w:t>
      </w:r>
      <w:hyperlink w:anchor="_Section_10_–" w:history="1">
        <w:r w:rsidRPr="001A449E">
          <w:rPr>
            <w:rStyle w:val="Hyperlink"/>
            <w:rFonts w:eastAsia="PMingLiU" w:cs="Tahoma"/>
            <w:lang w:eastAsia="zh-TW"/>
          </w:rPr>
          <w:t>第</w:t>
        </w:r>
        <w:r w:rsidRPr="001A449E">
          <w:rPr>
            <w:rStyle w:val="Hyperlink"/>
            <w:rFonts w:eastAsia="PMingLiU" w:cs="Tahoma"/>
            <w:lang w:eastAsia="zh-TW"/>
          </w:rPr>
          <w:t xml:space="preserve"> 10 </w:t>
        </w:r>
        <w:r w:rsidRPr="001A449E">
          <w:rPr>
            <w:rStyle w:val="Hyperlink"/>
            <w:rFonts w:eastAsia="PMingLiU" w:cs="Tahoma"/>
            <w:lang w:eastAsia="zh-TW"/>
          </w:rPr>
          <w:t>節</w:t>
        </w:r>
      </w:hyperlink>
      <w:r w:rsidRPr="001A449E">
        <w:rPr>
          <w:rFonts w:eastAsia="PMingLiU" w:cs="Tahoma"/>
          <w:lang w:eastAsia="zh-TW"/>
        </w:rPr>
        <w:t>。</w:t>
      </w:r>
    </w:p>
    <w:p w:rsidR="00827D38" w:rsidRPr="001A449E" w:rsidRDefault="00827D38" w:rsidP="00827D38">
      <w:pPr>
        <w:ind w:left="900"/>
        <w:rPr>
          <w:rFonts w:eastAsia="PMingLiU" w:cs="Tahoma"/>
          <w:lang w:eastAsia="zh-TW"/>
        </w:rPr>
      </w:pPr>
    </w:p>
    <w:p w:rsidR="00827D38" w:rsidRPr="001A449E" w:rsidRDefault="00827D38" w:rsidP="00827D38">
      <w:pPr>
        <w:ind w:left="900"/>
        <w:rPr>
          <w:rFonts w:eastAsia="PMingLiU" w:cs="Tahoma"/>
          <w:lang w:eastAsia="zh-TW"/>
        </w:rPr>
      </w:pPr>
    </w:p>
    <w:p w:rsidR="00023FE7" w:rsidRPr="001A449E" w:rsidRDefault="00A560B6">
      <w:pPr>
        <w:pStyle w:val="Heading3"/>
        <w:rPr>
          <w:rFonts w:ascii="Tahoma" w:eastAsia="PMingLiU" w:hAnsi="Tahoma" w:cs="Tahoma"/>
        </w:rPr>
      </w:pPr>
      <w:bookmarkStart w:id="1222" w:name="_50_Exchange_Online"/>
      <w:bookmarkStart w:id="1223" w:name="_53_Exchange_Online"/>
      <w:bookmarkStart w:id="1224" w:name="_Toc336338308"/>
      <w:bookmarkStart w:id="1225" w:name="_Toc363720665"/>
      <w:bookmarkStart w:id="1226" w:name="Srv_40ExchangeOnDeskWork"/>
      <w:bookmarkStart w:id="1227" w:name="Srv_45ExchangeOnDeskWork"/>
      <w:bookmarkEnd w:id="1222"/>
      <w:bookmarkEnd w:id="1223"/>
      <w:r w:rsidRPr="001A449E">
        <w:rPr>
          <w:rFonts w:ascii="Tahoma" w:eastAsia="PMingLiU" w:hAnsi="Tahoma" w:cs="Tahoma"/>
          <w:caps/>
          <w:color w:val="F66400"/>
          <w:sz w:val="22"/>
          <w:vertAlign w:val="superscript"/>
        </w:rPr>
        <w:t>54</w:t>
      </w:r>
      <w:r w:rsidRPr="001A449E">
        <w:rPr>
          <w:rFonts w:ascii="Tahoma" w:eastAsia="PMingLiU" w:hAnsi="Tahoma" w:cs="Tahoma"/>
          <w:color w:val="F66400"/>
          <w:sz w:val="22"/>
        </w:rPr>
        <w:t xml:space="preserve"> Exchange Online Kiosk (</w:t>
      </w:r>
      <w:r w:rsidRPr="001A449E">
        <w:rPr>
          <w:rFonts w:ascii="Tahoma" w:eastAsia="PMingLiU" w:hAnsi="Tahoma" w:cs="Tahoma"/>
          <w:color w:val="F66400"/>
          <w:sz w:val="22"/>
        </w:rPr>
        <w:t>使用者訂閱使用權</w:t>
      </w:r>
      <w:r w:rsidRPr="001A449E">
        <w:rPr>
          <w:rFonts w:ascii="Tahoma" w:eastAsia="PMingLiU" w:hAnsi="Tahoma" w:cs="Tahoma"/>
          <w:color w:val="F66400"/>
          <w:sz w:val="22"/>
        </w:rPr>
        <w:t>)</w:t>
      </w:r>
      <w:bookmarkEnd w:id="1224"/>
      <w:bookmarkEnd w:id="1225"/>
    </w:p>
    <w:bookmarkEnd w:id="1221"/>
    <w:bookmarkEnd w:id="1226"/>
    <w:bookmarkEnd w:id="1227"/>
    <w:p w:rsidR="00023FE7" w:rsidRPr="009E6ECA" w:rsidRDefault="00023FE7">
      <w:pPr>
        <w:pStyle w:val="EndnoteText"/>
        <w:rPr>
          <w:rFonts w:ascii="Tahoma" w:eastAsia="PMingLiU" w:hAnsi="Tahoma" w:cs="Tahoma"/>
          <w:sz w:val="18"/>
          <w:szCs w:val="18"/>
        </w:rPr>
      </w:pPr>
    </w:p>
    <w:p w:rsidR="00040ADC" w:rsidRPr="009E6ECA" w:rsidRDefault="00040ADC" w:rsidP="00E62BC4">
      <w:pPr>
        <w:ind w:left="720"/>
        <w:rPr>
          <w:rFonts w:eastAsia="PMingLiU" w:cs="Tahoma"/>
          <w:szCs w:val="18"/>
        </w:rPr>
      </w:pPr>
      <w:r w:rsidRPr="009E6ECA">
        <w:rPr>
          <w:rFonts w:eastAsia="PMingLiU" w:cs="Tahoma"/>
          <w:color w:val="000000"/>
          <w:szCs w:val="18"/>
        </w:rPr>
        <w:t>不論客戶授權合約中是否有相反的規定，合格使用者不會包括</w:t>
      </w:r>
      <w:r w:rsidRPr="009E6ECA">
        <w:rPr>
          <w:rFonts w:eastAsia="PMingLiU" w:cs="Tahoma"/>
          <w:color w:val="000000"/>
          <w:szCs w:val="18"/>
        </w:rPr>
        <w:t xml:space="preserve"> Exchange Online Kiosk </w:t>
      </w:r>
      <w:r w:rsidRPr="009E6ECA">
        <w:rPr>
          <w:rFonts w:eastAsia="PMingLiU" w:cs="Tahoma"/>
          <w:color w:val="000000"/>
          <w:szCs w:val="18"/>
        </w:rPr>
        <w:t>的授權使用者。</w:t>
      </w:r>
    </w:p>
    <w:p w:rsidR="00040ADC" w:rsidRPr="009E6ECA" w:rsidRDefault="00040ADC" w:rsidP="00E62BC4">
      <w:pPr>
        <w:ind w:left="720"/>
        <w:rPr>
          <w:rFonts w:eastAsia="PMingLiU" w:cs="Tahoma"/>
          <w:szCs w:val="18"/>
        </w:rPr>
      </w:pPr>
    </w:p>
    <w:p w:rsidR="00040ADC" w:rsidRPr="009E6ECA" w:rsidRDefault="00040ADC" w:rsidP="00E62BC4">
      <w:pPr>
        <w:ind w:left="720"/>
        <w:rPr>
          <w:rFonts w:eastAsia="PMingLiU" w:cs="Tahoma"/>
          <w:szCs w:val="18"/>
        </w:rPr>
      </w:pPr>
      <w:r w:rsidRPr="009E6ECA">
        <w:rPr>
          <w:rFonts w:eastAsia="PMingLiU" w:cs="Tahoma"/>
          <w:color w:val="000000"/>
          <w:szCs w:val="18"/>
        </w:rPr>
        <w:t xml:space="preserve">Exchange Online Kiosk </w:t>
      </w:r>
      <w:r w:rsidRPr="009E6ECA">
        <w:rPr>
          <w:rFonts w:eastAsia="PMingLiU" w:cs="Tahoma"/>
          <w:color w:val="000000"/>
          <w:szCs w:val="18"/>
        </w:rPr>
        <w:t>以前稱為</w:t>
      </w:r>
      <w:r w:rsidRPr="009E6ECA">
        <w:rPr>
          <w:rFonts w:eastAsia="PMingLiU" w:cs="Tahoma"/>
          <w:color w:val="000000"/>
          <w:szCs w:val="18"/>
        </w:rPr>
        <w:t xml:space="preserve"> Exchange Online Deskless Worker</w:t>
      </w:r>
      <w:r w:rsidRPr="009E6ECA">
        <w:rPr>
          <w:rFonts w:eastAsia="PMingLiU" w:cs="Tahoma"/>
          <w:color w:val="000000"/>
          <w:szCs w:val="18"/>
        </w:rPr>
        <w:t>。</w:t>
      </w:r>
    </w:p>
    <w:p w:rsidR="00352135" w:rsidRPr="009E6ECA" w:rsidRDefault="00352135" w:rsidP="00E62BC4">
      <w:pPr>
        <w:ind w:left="720"/>
        <w:rPr>
          <w:rFonts w:eastAsia="PMingLiU" w:cs="Tahoma"/>
          <w:szCs w:val="18"/>
        </w:rPr>
      </w:pPr>
    </w:p>
    <w:p w:rsidR="00702931" w:rsidRPr="009E6ECA" w:rsidRDefault="00702931" w:rsidP="00AF3B19">
      <w:pPr>
        <w:spacing w:after="60"/>
        <w:ind w:left="720"/>
        <w:rPr>
          <w:rFonts w:eastAsia="PMingLiU" w:cs="Tahoma"/>
          <w:szCs w:val="18"/>
          <w:lang w:eastAsia="zh-TW"/>
        </w:rPr>
      </w:pPr>
      <w:r w:rsidRPr="009E6ECA">
        <w:rPr>
          <w:rFonts w:eastAsia="PMingLiU" w:cs="Tahoma"/>
          <w:b/>
          <w:color w:val="000000"/>
          <w:szCs w:val="18"/>
          <w:lang w:eastAsia="zh-TW"/>
        </w:rPr>
        <w:t>政府社群雲端服務</w:t>
      </w:r>
      <w:r w:rsidRPr="009E6ECA">
        <w:rPr>
          <w:rFonts w:eastAsia="PMingLiU" w:cs="Tahoma"/>
          <w:b/>
          <w:color w:val="000000"/>
          <w:szCs w:val="18"/>
          <w:lang w:eastAsia="zh-TW"/>
        </w:rPr>
        <w:t xml:space="preserve"> (</w:t>
      </w:r>
      <w:r w:rsidRPr="009E6ECA">
        <w:rPr>
          <w:rFonts w:eastAsia="PMingLiU" w:cs="Tahoma"/>
          <w:b/>
          <w:color w:val="000000"/>
          <w:szCs w:val="18"/>
          <w:lang w:eastAsia="zh-TW"/>
        </w:rPr>
        <w:t>僅限美國</w:t>
      </w:r>
      <w:r w:rsidRPr="009E6ECA">
        <w:rPr>
          <w:rFonts w:eastAsia="PMingLiU" w:cs="Tahoma"/>
          <w:b/>
          <w:color w:val="000000"/>
          <w:szCs w:val="18"/>
          <w:lang w:eastAsia="zh-TW"/>
        </w:rPr>
        <w:t>)</w:t>
      </w:r>
    </w:p>
    <w:p w:rsidR="00702931" w:rsidRPr="009E6ECA" w:rsidRDefault="00702931" w:rsidP="00E62BC4">
      <w:pPr>
        <w:ind w:left="720"/>
        <w:rPr>
          <w:rFonts w:eastAsia="PMingLiU" w:cs="Tahoma"/>
          <w:szCs w:val="18"/>
          <w:lang w:eastAsia="zh-TW"/>
        </w:rPr>
      </w:pPr>
      <w:r w:rsidRPr="009E6ECA">
        <w:rPr>
          <w:rFonts w:eastAsia="PMingLiU" w:cs="Tahoma"/>
          <w:color w:val="000000"/>
          <w:szCs w:val="18"/>
          <w:lang w:eastAsia="zh-TW"/>
        </w:rPr>
        <w:t xml:space="preserve">Office 365 </w:t>
      </w:r>
      <w:r w:rsidRPr="009E6ECA">
        <w:rPr>
          <w:rFonts w:eastAsia="PMingLiU" w:cs="Tahoma"/>
          <w:color w:val="000000"/>
          <w:szCs w:val="18"/>
          <w:lang w:eastAsia="zh-TW"/>
        </w:rPr>
        <w:t>產品系列之部分線上服務</w:t>
      </w:r>
      <w:r w:rsidRPr="009E6ECA">
        <w:rPr>
          <w:rFonts w:eastAsia="PMingLiU" w:cs="Tahoma"/>
          <w:color w:val="000000"/>
          <w:szCs w:val="18"/>
          <w:lang w:eastAsia="zh-TW"/>
        </w:rPr>
        <w:t xml:space="preserve"> (</w:t>
      </w:r>
      <w:r w:rsidRPr="009E6ECA">
        <w:rPr>
          <w:rFonts w:eastAsia="PMingLiU" w:cs="Tahoma"/>
          <w:color w:val="000000"/>
          <w:szCs w:val="18"/>
          <w:lang w:eastAsia="zh-TW"/>
        </w:rPr>
        <w:t>包括</w:t>
      </w:r>
      <w:r w:rsidRPr="009E6ECA">
        <w:rPr>
          <w:rFonts w:eastAsia="PMingLiU" w:cs="Tahoma"/>
          <w:color w:val="000000"/>
          <w:szCs w:val="18"/>
          <w:lang w:eastAsia="zh-TW"/>
        </w:rPr>
        <w:t xml:space="preserve"> Exchange Online Kiosk) </w:t>
      </w:r>
      <w:r w:rsidRPr="009E6EC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9D3B8B">
        <w:rPr>
          <w:rFonts w:eastAsia="PMingLiU" w:cs="Tahoma"/>
          <w:color w:val="000000"/>
          <w:szCs w:val="18"/>
          <w:lang w:eastAsia="zh-TW"/>
        </w:rPr>
        <w:br/>
      </w:r>
      <w:r w:rsidRPr="009E6ECA">
        <w:rPr>
          <w:rFonts w:eastAsia="PMingLiU" w:cs="Tahoma"/>
          <w:color w:val="000000"/>
          <w:szCs w:val="18"/>
          <w:lang w:eastAsia="zh-TW"/>
        </w:rPr>
        <w:t>不得與特定非政府社群雲端服務建置於相同的網域中。這項限制會涵蓋隸屬於</w:t>
      </w:r>
      <w:r w:rsidRPr="009E6ECA">
        <w:rPr>
          <w:rFonts w:eastAsia="PMingLiU" w:cs="Tahoma"/>
          <w:color w:val="000000"/>
          <w:szCs w:val="18"/>
          <w:lang w:eastAsia="zh-TW"/>
        </w:rPr>
        <w:t xml:space="preserve"> Office 365 </w:t>
      </w:r>
      <w:r w:rsidRPr="009E6ECA">
        <w:rPr>
          <w:rFonts w:eastAsia="PMingLiU" w:cs="Tahoma"/>
          <w:color w:val="000000"/>
          <w:szCs w:val="18"/>
          <w:lang w:eastAsia="zh-TW"/>
        </w:rPr>
        <w:t>系列產品之任何線上服務，包括</w:t>
      </w:r>
      <w:r w:rsidRPr="009E6ECA">
        <w:rPr>
          <w:rFonts w:eastAsia="PMingLiU" w:cs="Tahoma"/>
          <w:color w:val="000000"/>
          <w:szCs w:val="18"/>
          <w:lang w:eastAsia="zh-TW"/>
        </w:rPr>
        <w:t xml:space="preserve"> Exchange Online</w:t>
      </w:r>
      <w:r w:rsidRPr="009E6ECA">
        <w:rPr>
          <w:rFonts w:eastAsia="PMingLiU" w:cs="Tahoma"/>
          <w:color w:val="000000"/>
          <w:szCs w:val="18"/>
          <w:lang w:eastAsia="zh-TW"/>
        </w:rPr>
        <w:t>、</w:t>
      </w:r>
      <w:r w:rsidRPr="009E6ECA">
        <w:rPr>
          <w:rFonts w:eastAsia="PMingLiU" w:cs="Tahoma"/>
          <w:color w:val="000000"/>
          <w:szCs w:val="18"/>
          <w:lang w:eastAsia="zh-TW"/>
        </w:rPr>
        <w:t xml:space="preserve">SharePoint Online </w:t>
      </w:r>
      <w:r w:rsidRPr="009E6ECA">
        <w:rPr>
          <w:rFonts w:eastAsia="PMingLiU" w:cs="Tahoma"/>
          <w:color w:val="000000"/>
          <w:szCs w:val="18"/>
          <w:lang w:eastAsia="zh-TW"/>
        </w:rPr>
        <w:t>和</w:t>
      </w:r>
      <w:r w:rsidRPr="009E6ECA">
        <w:rPr>
          <w:rFonts w:eastAsia="PMingLiU" w:cs="Tahoma"/>
          <w:color w:val="000000"/>
          <w:szCs w:val="18"/>
          <w:lang w:eastAsia="zh-TW"/>
        </w:rPr>
        <w:t xml:space="preserve"> Lync Online</w:t>
      </w:r>
      <w:r w:rsidRPr="009E6ECA">
        <w:rPr>
          <w:rFonts w:eastAsia="PMingLiU" w:cs="Tahoma"/>
          <w:color w:val="000000"/>
          <w:szCs w:val="18"/>
          <w:lang w:eastAsia="zh-TW"/>
        </w:rPr>
        <w:t>。</w:t>
      </w:r>
    </w:p>
    <w:p w:rsidR="00702931" w:rsidRPr="009E6ECA" w:rsidRDefault="00702931" w:rsidP="00E62BC4">
      <w:pPr>
        <w:ind w:left="720"/>
        <w:rPr>
          <w:rFonts w:eastAsia="PMingLiU" w:cs="Tahoma"/>
          <w:szCs w:val="18"/>
          <w:lang w:eastAsia="zh-TW"/>
        </w:rPr>
      </w:pPr>
    </w:p>
    <w:p w:rsidR="00702931" w:rsidRPr="009E6ECA" w:rsidRDefault="00702931" w:rsidP="00E62BC4">
      <w:pPr>
        <w:ind w:left="720"/>
        <w:rPr>
          <w:rFonts w:eastAsia="PMingLiU" w:cs="Tahoma"/>
          <w:szCs w:val="18"/>
          <w:lang w:eastAsia="zh-TW"/>
        </w:rPr>
      </w:pPr>
      <w:r w:rsidRPr="009E6ECA">
        <w:rPr>
          <w:rFonts w:eastAsia="PMingLiU" w:cs="Tahoma"/>
          <w:color w:val="000000"/>
          <w:szCs w:val="18"/>
          <w:lang w:eastAsia="zh-TW"/>
        </w:rPr>
        <w:t>線上服務一旦透過政府社群雲端提供，則於整個訂閱期間內都會維持此種模式。客戶如為美國聯邦、州立、</w:t>
      </w:r>
      <w:r w:rsidR="009E6ECA">
        <w:rPr>
          <w:rFonts w:eastAsia="PMingLiU" w:cs="Tahoma"/>
          <w:color w:val="000000"/>
          <w:szCs w:val="18"/>
          <w:lang w:eastAsia="zh-TW"/>
        </w:rPr>
        <w:br/>
      </w:r>
      <w:r w:rsidRPr="009E6ECA">
        <w:rPr>
          <w:rFonts w:eastAsia="PMingLiU" w:cs="Tahoma"/>
          <w:color w:val="000000"/>
          <w:szCs w:val="18"/>
          <w:lang w:eastAsia="zh-TW"/>
        </w:rPr>
        <w:t>地方或部落之政府機構，均必須為美國政府</w:t>
      </w:r>
      <w:r w:rsidRPr="009E6ECA">
        <w:rPr>
          <w:rFonts w:eastAsia="PMingLiU" w:cs="Tahoma"/>
          <w:color w:val="000000"/>
          <w:szCs w:val="18"/>
          <w:lang w:eastAsia="zh-TW"/>
        </w:rPr>
        <w:t xml:space="preserve"> Enterprise </w:t>
      </w:r>
      <w:r w:rsidRPr="009E6ECA">
        <w:rPr>
          <w:rFonts w:eastAsia="PMingLiU" w:cs="Tahoma"/>
          <w:color w:val="000000"/>
          <w:szCs w:val="18"/>
          <w:lang w:eastAsia="zh-TW"/>
        </w:rPr>
        <w:t>註冊或</w:t>
      </w:r>
      <w:r w:rsidRPr="009E6ECA">
        <w:rPr>
          <w:rFonts w:eastAsia="PMingLiU" w:cs="Tahoma"/>
          <w:color w:val="000000"/>
          <w:szCs w:val="18"/>
          <w:lang w:eastAsia="zh-TW"/>
        </w:rPr>
        <w:t xml:space="preserve"> Enterprise Subscription </w:t>
      </w:r>
      <w:r w:rsidRPr="009E6E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023FE7" w:rsidRPr="009E6ECA" w:rsidRDefault="00023FE7" w:rsidP="00E62BC4">
      <w:pPr>
        <w:pStyle w:val="Heading2"/>
        <w:rPr>
          <w:rFonts w:ascii="Tahoma" w:eastAsia="PMingLiU" w:hAnsi="Tahoma" w:cs="Tahoma"/>
          <w:sz w:val="18"/>
          <w:szCs w:val="18"/>
          <w:lang w:eastAsia="zh-TW"/>
        </w:rPr>
      </w:pPr>
      <w:bookmarkStart w:id="1228" w:name="Srv_41ExchangeSvr07EntCAL"/>
    </w:p>
    <w:p w:rsidR="00C066F9" w:rsidRPr="009E6ECA" w:rsidRDefault="00C066F9" w:rsidP="00C066F9">
      <w:pPr>
        <w:ind w:left="720"/>
        <w:rPr>
          <w:rFonts w:eastAsia="PMingLiU" w:cs="Tahoma"/>
          <w:szCs w:val="18"/>
          <w:lang w:eastAsia="zh-TW"/>
        </w:rPr>
      </w:pPr>
    </w:p>
    <w:p w:rsidR="00371299" w:rsidRPr="001A449E" w:rsidRDefault="00A560B6" w:rsidP="00B17EFB">
      <w:pPr>
        <w:pStyle w:val="Heading3"/>
        <w:rPr>
          <w:rFonts w:ascii="Tahoma" w:eastAsia="PMingLiU" w:hAnsi="Tahoma" w:cs="Tahoma"/>
        </w:rPr>
      </w:pPr>
      <w:bookmarkStart w:id="1229" w:name="_48_Exchange_Online"/>
      <w:bookmarkStart w:id="1230" w:name="_54_Exchange_Online"/>
      <w:bookmarkStart w:id="1231" w:name="_Toc336338309"/>
      <w:bookmarkStart w:id="1232" w:name="_Toc363720666"/>
      <w:bookmarkStart w:id="1233" w:name="Srv_46ExhangeOnlinePlan1"/>
      <w:bookmarkStart w:id="1234" w:name="Srv_42ExchangeSvr2010EntCAL"/>
      <w:bookmarkStart w:id="1235" w:name="Srv_47ExchangeSvr2010EntCAL"/>
      <w:bookmarkEnd w:id="1229"/>
      <w:bookmarkEnd w:id="1230"/>
      <w:r w:rsidRPr="001A449E">
        <w:rPr>
          <w:rFonts w:ascii="Tahoma" w:eastAsia="PMingLiU" w:hAnsi="Tahoma" w:cs="Tahoma"/>
          <w:caps/>
          <w:color w:val="F66400"/>
          <w:sz w:val="22"/>
          <w:szCs w:val="22"/>
          <w:vertAlign w:val="superscript"/>
        </w:rPr>
        <w:t>55</w:t>
      </w:r>
      <w:r w:rsidR="009E6ECA" w:rsidRPr="001A449E">
        <w:rPr>
          <w:rFonts w:ascii="Tahoma" w:eastAsia="PMingLiU" w:hAnsi="Tahoma" w:cs="Tahoma"/>
          <w:color w:val="F66400"/>
          <w:sz w:val="22"/>
        </w:rPr>
        <w:t xml:space="preserve"> </w:t>
      </w:r>
      <w:r w:rsidRPr="001A449E">
        <w:rPr>
          <w:rFonts w:ascii="Tahoma" w:eastAsia="PMingLiU" w:hAnsi="Tahoma" w:cs="Tahoma"/>
          <w:color w:val="F66400"/>
          <w:sz w:val="22"/>
          <w:szCs w:val="22"/>
        </w:rPr>
        <w:t>Exchange Online Plan 1</w:t>
      </w:r>
      <w:bookmarkEnd w:id="1231"/>
      <w:bookmarkEnd w:id="1232"/>
    </w:p>
    <w:bookmarkEnd w:id="1233"/>
    <w:p w:rsidR="00371299" w:rsidRPr="001A449E" w:rsidRDefault="00371299" w:rsidP="00371299">
      <w:pPr>
        <w:outlineLvl w:val="2"/>
        <w:rPr>
          <w:rFonts w:eastAsia="PMingLiU" w:cs="Tahoma"/>
        </w:rPr>
      </w:pPr>
    </w:p>
    <w:p w:rsidR="00371299" w:rsidRPr="001A449E" w:rsidRDefault="00371299" w:rsidP="00371299">
      <w:pPr>
        <w:ind w:left="720"/>
        <w:contextualSpacing/>
        <w:rPr>
          <w:rFonts w:eastAsia="PMingLiU" w:cs="Tahoma"/>
        </w:rPr>
      </w:pPr>
      <w:r w:rsidRPr="001A449E">
        <w:rPr>
          <w:rFonts w:eastAsia="PMingLiU" w:cs="Tahoma"/>
          <w:szCs w:val="20"/>
        </w:rPr>
        <w:t xml:space="preserve">Exchange Online Plan 1 </w:t>
      </w:r>
      <w:r w:rsidRPr="001A449E">
        <w:rPr>
          <w:rFonts w:eastAsia="PMingLiU" w:cs="Tahoma"/>
          <w:szCs w:val="20"/>
        </w:rPr>
        <w:t>以前稱為</w:t>
      </w:r>
      <w:r w:rsidRPr="001A449E">
        <w:rPr>
          <w:rFonts w:eastAsia="PMingLiU" w:cs="Tahoma"/>
          <w:szCs w:val="20"/>
        </w:rPr>
        <w:t xml:space="preserve"> Exchange Online Standard</w:t>
      </w:r>
      <w:r w:rsidRPr="001A449E">
        <w:rPr>
          <w:rFonts w:eastAsia="PMingLiU" w:cs="Tahoma"/>
          <w:szCs w:val="20"/>
        </w:rPr>
        <w:t>。</w:t>
      </w:r>
    </w:p>
    <w:p w:rsidR="00A61080" w:rsidRPr="001A449E" w:rsidRDefault="00A61080" w:rsidP="00C066F9">
      <w:pPr>
        <w:ind w:left="720"/>
        <w:contextualSpacing/>
        <w:rPr>
          <w:rFonts w:eastAsia="PMingLiU" w:cs="Tahoma"/>
        </w:rPr>
      </w:pPr>
    </w:p>
    <w:p w:rsidR="00A61080" w:rsidRPr="001A449E" w:rsidRDefault="00A61080" w:rsidP="00A61080">
      <w:pPr>
        <w:ind w:left="720"/>
        <w:rPr>
          <w:rFonts w:eastAsia="PMingLiU" w:cs="Tahoma"/>
        </w:rPr>
      </w:pPr>
      <w:r w:rsidRPr="001A449E">
        <w:rPr>
          <w:rFonts w:eastAsia="PMingLiU" w:cs="Tahoma"/>
          <w:color w:val="000000"/>
          <w:szCs w:val="18"/>
        </w:rPr>
        <w:t>儘管產品使用權中有任何相反規定，依照</w:t>
      </w:r>
      <w:r w:rsidRPr="001A449E">
        <w:rPr>
          <w:rFonts w:eastAsia="PMingLiU" w:cs="Tahoma"/>
          <w:color w:val="000000"/>
          <w:szCs w:val="18"/>
        </w:rPr>
        <w:t xml:space="preserve"> Campus </w:t>
      </w:r>
      <w:r w:rsidRPr="001A449E">
        <w:rPr>
          <w:rFonts w:eastAsia="PMingLiU" w:cs="Tahoma"/>
          <w:color w:val="000000"/>
          <w:szCs w:val="18"/>
        </w:rPr>
        <w:t>及</w:t>
      </w:r>
      <w:r w:rsidRPr="001A449E">
        <w:rPr>
          <w:rFonts w:eastAsia="PMingLiU" w:cs="Tahoma"/>
          <w:color w:val="000000"/>
          <w:szCs w:val="18"/>
        </w:rPr>
        <w:t xml:space="preserve"> School </w:t>
      </w:r>
      <w:r w:rsidRPr="001A449E">
        <w:rPr>
          <w:rFonts w:eastAsia="PMingLiU" w:cs="Tahoma"/>
          <w:color w:val="000000"/>
          <w:szCs w:val="18"/>
        </w:rPr>
        <w:t>合約取得之</w:t>
      </w:r>
      <w:r w:rsidRPr="001A449E">
        <w:rPr>
          <w:rFonts w:eastAsia="PMingLiU" w:cs="Tahoma"/>
          <w:color w:val="000000"/>
          <w:szCs w:val="18"/>
        </w:rPr>
        <w:t xml:space="preserve"> Exchange Online Plan 1 User SL </w:t>
      </w:r>
      <w:r w:rsidR="009E6ECA">
        <w:rPr>
          <w:rFonts w:eastAsia="PMingLiU" w:cs="Tahoma"/>
          <w:color w:val="000000"/>
          <w:szCs w:val="18"/>
        </w:rPr>
        <w:br/>
      </w:r>
      <w:r w:rsidRPr="001A449E">
        <w:rPr>
          <w:rFonts w:eastAsia="PMingLiU" w:cs="Tahoma"/>
          <w:color w:val="000000"/>
          <w:szCs w:val="18"/>
        </w:rPr>
        <w:t>不允許存取</w:t>
      </w:r>
      <w:r w:rsidRPr="001A449E">
        <w:rPr>
          <w:rFonts w:eastAsia="PMingLiU" w:cs="Tahoma"/>
          <w:color w:val="000000"/>
          <w:szCs w:val="18"/>
        </w:rPr>
        <w:t xml:space="preserve"> Exchange Server</w:t>
      </w:r>
      <w:r w:rsidRPr="001A449E">
        <w:rPr>
          <w:rFonts w:eastAsia="PMingLiU" w:cs="Tahoma"/>
          <w:color w:val="000000"/>
          <w:szCs w:val="18"/>
        </w:rPr>
        <w:t>。</w:t>
      </w:r>
    </w:p>
    <w:p w:rsidR="00B23BE6" w:rsidRPr="001A449E" w:rsidRDefault="00B23BE6" w:rsidP="00A61080">
      <w:pPr>
        <w:ind w:left="720"/>
        <w:rPr>
          <w:rFonts w:eastAsia="PMingLiU" w:cs="Tahoma"/>
        </w:rPr>
      </w:pPr>
    </w:p>
    <w:p w:rsidR="00702931" w:rsidRPr="001A449E" w:rsidRDefault="00702931" w:rsidP="0067725A">
      <w:pPr>
        <w:spacing w:after="60"/>
        <w:ind w:left="720"/>
        <w:rPr>
          <w:rFonts w:eastAsia="PMingLiU" w:cs="Tahoma"/>
          <w:lang w:eastAsia="zh-TW"/>
        </w:rPr>
      </w:pPr>
      <w:r w:rsidRPr="001A449E">
        <w:rPr>
          <w:rFonts w:eastAsia="PMingLiU" w:cs="Tahoma"/>
          <w:b/>
          <w:color w:val="000000"/>
          <w:szCs w:val="18"/>
          <w:lang w:eastAsia="zh-TW"/>
        </w:rPr>
        <w:t>政府社群雲端服務</w:t>
      </w:r>
      <w:r w:rsidRPr="001A449E">
        <w:rPr>
          <w:rFonts w:eastAsia="PMingLiU" w:cs="Tahoma"/>
          <w:b/>
          <w:color w:val="000000"/>
          <w:szCs w:val="18"/>
          <w:lang w:eastAsia="zh-TW"/>
        </w:rPr>
        <w:t xml:space="preserve"> (</w:t>
      </w:r>
      <w:r w:rsidRPr="001A449E">
        <w:rPr>
          <w:rFonts w:eastAsia="PMingLiU" w:cs="Tahoma"/>
          <w:b/>
          <w:color w:val="000000"/>
          <w:szCs w:val="18"/>
          <w:lang w:eastAsia="zh-TW"/>
        </w:rPr>
        <w:t>僅限美國</w:t>
      </w:r>
      <w:r w:rsidRPr="001A449E">
        <w:rPr>
          <w:rFonts w:eastAsia="PMingLiU" w:cs="Tahoma"/>
          <w:b/>
          <w:color w:val="000000"/>
          <w:szCs w:val="18"/>
          <w:lang w:eastAsia="zh-TW"/>
        </w:rPr>
        <w:t>)</w:t>
      </w:r>
    </w:p>
    <w:p w:rsidR="00702931" w:rsidRPr="001A449E" w:rsidRDefault="00702931" w:rsidP="00702931">
      <w:pPr>
        <w:ind w:left="720"/>
        <w:rPr>
          <w:rFonts w:eastAsia="PMingLiU" w:cs="Tahoma"/>
          <w:lang w:eastAsia="zh-TW"/>
        </w:rPr>
      </w:pPr>
      <w:r w:rsidRPr="001A449E">
        <w:rPr>
          <w:rFonts w:eastAsia="PMingLiU" w:cs="Tahoma"/>
          <w:color w:val="000000"/>
          <w:szCs w:val="18"/>
          <w:lang w:eastAsia="zh-TW"/>
        </w:rPr>
        <w:t xml:space="preserve">Office 365 </w:t>
      </w:r>
      <w:r w:rsidRPr="001A449E">
        <w:rPr>
          <w:rFonts w:eastAsia="PMingLiU" w:cs="Tahoma"/>
          <w:color w:val="000000"/>
          <w:szCs w:val="18"/>
          <w:lang w:eastAsia="zh-TW"/>
        </w:rPr>
        <w:t>產品系列之部分線上服務</w:t>
      </w:r>
      <w:r w:rsidRPr="001A449E">
        <w:rPr>
          <w:rFonts w:eastAsia="PMingLiU" w:cs="Tahoma"/>
          <w:color w:val="000000"/>
          <w:szCs w:val="18"/>
          <w:lang w:eastAsia="zh-TW"/>
        </w:rPr>
        <w:t xml:space="preserve"> (</w:t>
      </w:r>
      <w:r w:rsidRPr="001A449E">
        <w:rPr>
          <w:rFonts w:eastAsia="PMingLiU" w:cs="Tahoma"/>
          <w:color w:val="000000"/>
          <w:szCs w:val="18"/>
          <w:lang w:eastAsia="zh-TW"/>
        </w:rPr>
        <w:t>包括</w:t>
      </w:r>
      <w:r w:rsidRPr="001A449E">
        <w:rPr>
          <w:rFonts w:eastAsia="PMingLiU" w:cs="Tahoma"/>
          <w:color w:val="000000"/>
          <w:szCs w:val="18"/>
          <w:lang w:eastAsia="zh-TW"/>
        </w:rPr>
        <w:t xml:space="preserve"> Exchange Online Plan 1) </w:t>
      </w:r>
      <w:r w:rsidRPr="001A449E">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9E6ECA">
        <w:rPr>
          <w:rFonts w:eastAsia="PMingLiU" w:cs="Tahoma"/>
          <w:color w:val="000000"/>
          <w:szCs w:val="18"/>
          <w:lang w:eastAsia="zh-TW"/>
        </w:rPr>
        <w:br/>
      </w:r>
      <w:r w:rsidRPr="001A449E">
        <w:rPr>
          <w:rFonts w:eastAsia="PMingLiU" w:cs="Tahoma"/>
          <w:color w:val="000000"/>
          <w:szCs w:val="18"/>
          <w:lang w:eastAsia="zh-TW"/>
        </w:rPr>
        <w:t>不得與特定非政府社群雲端服務建置於相同的網域中。這項限制會涵蓋隸屬於</w:t>
      </w:r>
      <w:r w:rsidRPr="001A449E">
        <w:rPr>
          <w:rFonts w:eastAsia="PMingLiU" w:cs="Tahoma"/>
          <w:color w:val="000000"/>
          <w:szCs w:val="18"/>
          <w:lang w:eastAsia="zh-TW"/>
        </w:rPr>
        <w:t xml:space="preserve"> Office 365 </w:t>
      </w:r>
      <w:r w:rsidRPr="001A449E">
        <w:rPr>
          <w:rFonts w:eastAsia="PMingLiU" w:cs="Tahoma"/>
          <w:color w:val="000000"/>
          <w:szCs w:val="18"/>
          <w:lang w:eastAsia="zh-TW"/>
        </w:rPr>
        <w:t>系列產品之任何線上服務，包括</w:t>
      </w:r>
      <w:r w:rsidRPr="001A449E">
        <w:rPr>
          <w:rFonts w:eastAsia="PMingLiU" w:cs="Tahoma"/>
          <w:color w:val="000000"/>
          <w:szCs w:val="18"/>
          <w:lang w:eastAsia="zh-TW"/>
        </w:rPr>
        <w:t xml:space="preserve"> Exchange Online</w:t>
      </w:r>
      <w:r w:rsidRPr="001A449E">
        <w:rPr>
          <w:rFonts w:eastAsia="PMingLiU" w:cs="Tahoma"/>
          <w:color w:val="000000"/>
          <w:szCs w:val="18"/>
          <w:lang w:eastAsia="zh-TW"/>
        </w:rPr>
        <w:t>、</w:t>
      </w:r>
      <w:r w:rsidRPr="001A449E">
        <w:rPr>
          <w:rFonts w:eastAsia="PMingLiU" w:cs="Tahoma"/>
          <w:color w:val="000000"/>
          <w:szCs w:val="18"/>
          <w:lang w:eastAsia="zh-TW"/>
        </w:rPr>
        <w:t xml:space="preserve">SharePoint Online </w:t>
      </w:r>
      <w:r w:rsidRPr="001A449E">
        <w:rPr>
          <w:rFonts w:eastAsia="PMingLiU" w:cs="Tahoma"/>
          <w:color w:val="000000"/>
          <w:szCs w:val="18"/>
          <w:lang w:eastAsia="zh-TW"/>
        </w:rPr>
        <w:t>和</w:t>
      </w:r>
      <w:r w:rsidRPr="001A449E">
        <w:rPr>
          <w:rFonts w:eastAsia="PMingLiU" w:cs="Tahoma"/>
          <w:color w:val="000000"/>
          <w:szCs w:val="18"/>
          <w:lang w:eastAsia="zh-TW"/>
        </w:rPr>
        <w:t xml:space="preserve"> Lync Online</w:t>
      </w:r>
      <w:r w:rsidRPr="001A449E">
        <w:rPr>
          <w:rFonts w:eastAsia="PMingLiU" w:cs="Tahoma"/>
          <w:color w:val="000000"/>
          <w:szCs w:val="18"/>
          <w:lang w:eastAsia="zh-TW"/>
        </w:rPr>
        <w:t>。</w:t>
      </w:r>
    </w:p>
    <w:p w:rsidR="00702931" w:rsidRDefault="00702931" w:rsidP="00702931">
      <w:pPr>
        <w:ind w:left="720"/>
        <w:rPr>
          <w:rFonts w:eastAsia="PMingLiU" w:cs="Tahoma"/>
          <w:lang w:eastAsia="zh-TW"/>
        </w:rPr>
      </w:pPr>
    </w:p>
    <w:p w:rsidR="009E6ECA" w:rsidRDefault="009E6ECA" w:rsidP="00702931">
      <w:pPr>
        <w:ind w:left="720"/>
        <w:rPr>
          <w:rFonts w:eastAsia="PMingLiU" w:cs="Tahoma"/>
          <w:lang w:eastAsia="zh-TW"/>
        </w:rPr>
      </w:pPr>
    </w:p>
    <w:p w:rsidR="009E6ECA" w:rsidRDefault="009E6ECA" w:rsidP="00702931">
      <w:pPr>
        <w:ind w:left="720"/>
        <w:rPr>
          <w:rFonts w:eastAsia="PMingLiU" w:cs="Tahoma"/>
          <w:lang w:eastAsia="zh-TW"/>
        </w:rPr>
      </w:pPr>
    </w:p>
    <w:p w:rsidR="009E6ECA" w:rsidRPr="001A449E" w:rsidRDefault="009E6ECA" w:rsidP="00702931">
      <w:pPr>
        <w:ind w:left="720"/>
        <w:rPr>
          <w:rFonts w:eastAsia="PMingLiU" w:cs="Tahoma"/>
          <w:lang w:eastAsia="zh-TW"/>
        </w:rPr>
      </w:pPr>
    </w:p>
    <w:p w:rsidR="00702931" w:rsidRPr="001A449E" w:rsidRDefault="00702931" w:rsidP="00702931">
      <w:pPr>
        <w:ind w:left="720"/>
        <w:rPr>
          <w:rFonts w:eastAsia="PMingLiU" w:cs="Tahoma"/>
          <w:lang w:eastAsia="zh-TW"/>
        </w:rPr>
      </w:pPr>
      <w:r w:rsidRPr="001A449E">
        <w:rPr>
          <w:rFonts w:eastAsia="PMingLiU" w:cs="Tahoma"/>
          <w:color w:val="000000"/>
          <w:szCs w:val="18"/>
          <w:lang w:eastAsia="zh-TW"/>
        </w:rPr>
        <w:t>線上服務一旦透過政府社群雲端提供，則於整個訂閱期間內都會維持此種模式。客戶如為美國聯邦、州立、</w:t>
      </w:r>
      <w:r w:rsidR="009E6ECA">
        <w:rPr>
          <w:rFonts w:eastAsia="PMingLiU" w:cs="Tahoma"/>
          <w:color w:val="000000"/>
          <w:szCs w:val="18"/>
          <w:lang w:eastAsia="zh-TW"/>
        </w:rPr>
        <w:br/>
      </w:r>
      <w:r w:rsidRPr="001A449E">
        <w:rPr>
          <w:rFonts w:eastAsia="PMingLiU" w:cs="Tahoma"/>
          <w:color w:val="000000"/>
          <w:szCs w:val="18"/>
          <w:lang w:eastAsia="zh-TW"/>
        </w:rPr>
        <w:t>地方或部落之政府機構，均必須為美國政府</w:t>
      </w:r>
      <w:r w:rsidRPr="001A449E">
        <w:rPr>
          <w:rFonts w:eastAsia="PMingLiU" w:cs="Tahoma"/>
          <w:color w:val="000000"/>
          <w:szCs w:val="18"/>
          <w:lang w:eastAsia="zh-TW"/>
        </w:rPr>
        <w:t xml:space="preserve"> Enterprise </w:t>
      </w:r>
      <w:r w:rsidRPr="001A449E">
        <w:rPr>
          <w:rFonts w:eastAsia="PMingLiU" w:cs="Tahoma"/>
          <w:color w:val="000000"/>
          <w:szCs w:val="18"/>
          <w:lang w:eastAsia="zh-TW"/>
        </w:rPr>
        <w:t>註冊或</w:t>
      </w:r>
      <w:r w:rsidRPr="001A449E">
        <w:rPr>
          <w:rFonts w:eastAsia="PMingLiU" w:cs="Tahoma"/>
          <w:color w:val="000000"/>
          <w:szCs w:val="18"/>
          <w:lang w:eastAsia="zh-TW"/>
        </w:rPr>
        <w:t xml:space="preserve"> Enterprise Subscription </w:t>
      </w:r>
      <w:r w:rsidRPr="001A449E">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23BE6" w:rsidRPr="001A449E" w:rsidRDefault="00B23BE6" w:rsidP="00A61080">
      <w:pPr>
        <w:ind w:left="720"/>
        <w:rPr>
          <w:rFonts w:eastAsia="PMingLiU" w:cs="Tahoma"/>
          <w:lang w:eastAsia="zh-TW"/>
        </w:rPr>
      </w:pPr>
    </w:p>
    <w:p w:rsidR="00D70D2C" w:rsidRPr="001A449E" w:rsidRDefault="00D70D2C" w:rsidP="00A61080">
      <w:pPr>
        <w:ind w:left="720"/>
        <w:rPr>
          <w:rFonts w:eastAsia="PMingLiU" w:cs="Tahoma"/>
          <w:lang w:eastAsia="zh-TW"/>
        </w:rPr>
      </w:pPr>
    </w:p>
    <w:p w:rsidR="00D70D2C" w:rsidRPr="001A449E" w:rsidRDefault="00A560B6" w:rsidP="00D70D2C">
      <w:pPr>
        <w:pStyle w:val="Heading2"/>
        <w:ind w:left="0"/>
        <w:rPr>
          <w:rFonts w:ascii="Tahoma" w:eastAsia="PMingLiU" w:hAnsi="Tahoma" w:cs="Tahoma"/>
        </w:rPr>
      </w:pPr>
      <w:bookmarkStart w:id="1236" w:name="_49_Exchange_Online"/>
      <w:bookmarkStart w:id="1237" w:name="_55_Exchange_Online"/>
      <w:bookmarkStart w:id="1238" w:name="_Toc363720667"/>
      <w:bookmarkStart w:id="1239" w:name="Srv_50ExchangeOnlinePlan2"/>
      <w:bookmarkEnd w:id="1236"/>
      <w:bookmarkEnd w:id="1237"/>
      <w:r w:rsidRPr="001A449E">
        <w:rPr>
          <w:rFonts w:ascii="Tahoma" w:eastAsia="PMingLiU" w:hAnsi="Tahoma" w:cs="Tahoma"/>
          <w:caps/>
          <w:color w:val="F66400"/>
          <w:sz w:val="22"/>
          <w:szCs w:val="20"/>
          <w:vertAlign w:val="superscript"/>
        </w:rPr>
        <w:t>56</w:t>
      </w:r>
      <w:r w:rsidRPr="001A449E">
        <w:rPr>
          <w:rFonts w:ascii="Tahoma" w:eastAsia="PMingLiU" w:hAnsi="Tahoma" w:cs="Tahoma"/>
          <w:color w:val="F66400"/>
          <w:sz w:val="22"/>
          <w:szCs w:val="20"/>
        </w:rPr>
        <w:t xml:space="preserve"> Exchange Online Plan 2</w:t>
      </w:r>
      <w:bookmarkEnd w:id="1238"/>
    </w:p>
    <w:bookmarkEnd w:id="1239"/>
    <w:p w:rsidR="00D70D2C" w:rsidRPr="001A449E" w:rsidRDefault="00D70D2C" w:rsidP="00D70D2C">
      <w:pPr>
        <w:outlineLvl w:val="2"/>
        <w:rPr>
          <w:rFonts w:eastAsia="PMingLiU" w:cs="Tahoma"/>
        </w:rPr>
      </w:pPr>
    </w:p>
    <w:p w:rsidR="00D70D2C" w:rsidRPr="009E6ECA" w:rsidRDefault="00D70D2C" w:rsidP="00D70D2C">
      <w:pPr>
        <w:pStyle w:val="ListParagraph"/>
        <w:rPr>
          <w:rFonts w:ascii="Tahoma" w:eastAsia="PMingLiU" w:hAnsi="Tahoma" w:cs="Tahoma"/>
          <w:sz w:val="18"/>
          <w:szCs w:val="18"/>
        </w:rPr>
      </w:pPr>
      <w:r w:rsidRPr="009E6ECA">
        <w:rPr>
          <w:rFonts w:ascii="Tahoma" w:eastAsia="PMingLiU" w:hAnsi="Tahoma" w:cs="Tahoma"/>
          <w:color w:val="000000"/>
          <w:sz w:val="18"/>
          <w:szCs w:val="18"/>
        </w:rPr>
        <w:t xml:space="preserve">Exchange Online Plan 2 </w:t>
      </w:r>
      <w:r w:rsidRPr="009E6ECA">
        <w:rPr>
          <w:rFonts w:ascii="Tahoma" w:eastAsia="PMingLiU" w:hAnsi="Tahoma" w:cs="Tahoma"/>
          <w:color w:val="000000"/>
          <w:sz w:val="18"/>
          <w:szCs w:val="18"/>
        </w:rPr>
        <w:t>是</w:t>
      </w:r>
      <w:r w:rsidRPr="009E6ECA">
        <w:rPr>
          <w:rFonts w:ascii="Tahoma" w:eastAsia="PMingLiU" w:hAnsi="Tahoma" w:cs="Tahoma"/>
          <w:color w:val="000000"/>
          <w:sz w:val="18"/>
          <w:szCs w:val="18"/>
        </w:rPr>
        <w:t xml:space="preserve"> Exchange Hosted Archive </w:t>
      </w:r>
      <w:r w:rsidRPr="009E6ECA">
        <w:rPr>
          <w:rFonts w:ascii="Tahoma" w:eastAsia="PMingLiU" w:hAnsi="Tahoma" w:cs="Tahoma"/>
          <w:color w:val="000000"/>
          <w:sz w:val="18"/>
          <w:szCs w:val="18"/>
        </w:rPr>
        <w:t>的後續線上服務。</w:t>
      </w:r>
    </w:p>
    <w:p w:rsidR="00D70D2C" w:rsidRPr="009E6ECA" w:rsidRDefault="00D70D2C" w:rsidP="00D70D2C">
      <w:pPr>
        <w:pStyle w:val="ListParagraph"/>
        <w:rPr>
          <w:rFonts w:ascii="Tahoma" w:eastAsia="PMingLiU" w:hAnsi="Tahoma" w:cs="Tahoma"/>
          <w:sz w:val="18"/>
          <w:szCs w:val="18"/>
        </w:rPr>
      </w:pPr>
    </w:p>
    <w:p w:rsidR="00D70D2C" w:rsidRPr="009E6ECA" w:rsidRDefault="00D70D2C" w:rsidP="00D70D2C">
      <w:pPr>
        <w:ind w:left="720"/>
        <w:rPr>
          <w:rFonts w:eastAsia="PMingLiU" w:cs="Tahoma"/>
          <w:szCs w:val="18"/>
        </w:rPr>
      </w:pPr>
      <w:r w:rsidRPr="009E6ECA">
        <w:rPr>
          <w:rFonts w:eastAsia="PMingLiU" w:cs="Tahoma"/>
          <w:color w:val="000000"/>
          <w:szCs w:val="18"/>
        </w:rPr>
        <w:t>如果您從</w:t>
      </w:r>
      <w:r w:rsidRPr="009E6ECA">
        <w:rPr>
          <w:rFonts w:eastAsia="PMingLiU" w:cs="Tahoma"/>
          <w:color w:val="000000"/>
          <w:szCs w:val="18"/>
        </w:rPr>
        <w:t xml:space="preserve"> Exchange Hosted Archive </w:t>
      </w:r>
      <w:r w:rsidRPr="009E6ECA">
        <w:rPr>
          <w:rFonts w:eastAsia="PMingLiU" w:cs="Tahoma"/>
          <w:color w:val="000000"/>
          <w:szCs w:val="18"/>
        </w:rPr>
        <w:t>續約為</w:t>
      </w:r>
      <w:r w:rsidRPr="009E6ECA">
        <w:rPr>
          <w:rFonts w:eastAsia="PMingLiU" w:cs="Tahoma"/>
          <w:color w:val="000000"/>
          <w:szCs w:val="18"/>
        </w:rPr>
        <w:t xml:space="preserve"> Exchange Online Plan 2 </w:t>
      </w:r>
      <w:r w:rsidRPr="009E6ECA">
        <w:rPr>
          <w:rFonts w:eastAsia="PMingLiU" w:cs="Tahoma"/>
          <w:color w:val="000000"/>
          <w:szCs w:val="18"/>
        </w:rPr>
        <w:t>且尚未移轉至</w:t>
      </w:r>
      <w:r w:rsidRPr="009E6ECA">
        <w:rPr>
          <w:rFonts w:eastAsia="PMingLiU" w:cs="Tahoma"/>
          <w:color w:val="000000"/>
          <w:szCs w:val="18"/>
        </w:rPr>
        <w:t xml:space="preserve"> Exchange Online Plan 2</w:t>
      </w:r>
      <w:r w:rsidRPr="009E6ECA">
        <w:rPr>
          <w:rFonts w:eastAsia="PMingLiU" w:cs="Tahoma"/>
          <w:color w:val="000000"/>
          <w:szCs w:val="18"/>
        </w:rPr>
        <w:t>，您的授權使用者可能繼續使用</w:t>
      </w:r>
      <w:r w:rsidRPr="009E6ECA">
        <w:rPr>
          <w:rFonts w:eastAsia="PMingLiU" w:cs="Tahoma"/>
          <w:color w:val="000000"/>
          <w:szCs w:val="18"/>
        </w:rPr>
        <w:t xml:space="preserve"> Exchange Hosted Archive </w:t>
      </w:r>
      <w:r w:rsidRPr="009E6ECA">
        <w:rPr>
          <w:rFonts w:eastAsia="PMingLiU" w:cs="Tahoma"/>
          <w:color w:val="000000"/>
          <w:szCs w:val="18"/>
        </w:rPr>
        <w:t>服務，惟需受</w:t>
      </w:r>
      <w:r w:rsidRPr="009E6ECA">
        <w:rPr>
          <w:rFonts w:eastAsia="PMingLiU" w:cs="Tahoma"/>
          <w:color w:val="000000"/>
          <w:szCs w:val="18"/>
        </w:rPr>
        <w:t xml:space="preserve"> 2011 </w:t>
      </w:r>
      <w:r w:rsidRPr="009E6ECA">
        <w:rPr>
          <w:rFonts w:eastAsia="PMingLiU" w:cs="Tahoma"/>
          <w:color w:val="000000"/>
          <w:szCs w:val="18"/>
        </w:rPr>
        <w:t>年</w:t>
      </w:r>
      <w:r w:rsidRPr="009E6ECA">
        <w:rPr>
          <w:rFonts w:eastAsia="PMingLiU" w:cs="Tahoma"/>
          <w:color w:val="000000"/>
          <w:szCs w:val="18"/>
        </w:rPr>
        <w:t xml:space="preserve"> 3 </w:t>
      </w:r>
      <w:r w:rsidRPr="009E6ECA">
        <w:rPr>
          <w:rFonts w:eastAsia="PMingLiU" w:cs="Tahoma"/>
          <w:color w:val="000000"/>
          <w:szCs w:val="18"/>
        </w:rPr>
        <w:t>月</w:t>
      </w:r>
      <w:r w:rsidRPr="009E6ECA">
        <w:rPr>
          <w:rFonts w:eastAsia="PMingLiU" w:cs="Tahoma"/>
          <w:color w:val="000000"/>
          <w:szCs w:val="18"/>
        </w:rPr>
        <w:t xml:space="preserve"> PUR </w:t>
      </w:r>
      <w:r w:rsidRPr="009E6ECA">
        <w:rPr>
          <w:rFonts w:eastAsia="PMingLiU" w:cs="Tahoma"/>
          <w:color w:val="000000"/>
          <w:szCs w:val="18"/>
        </w:rPr>
        <w:t>之條款所拘束，</w:t>
      </w:r>
      <w:r w:rsidR="009E6ECA" w:rsidRPr="009E6ECA">
        <w:rPr>
          <w:rFonts w:eastAsia="PMingLiU" w:cs="Tahoma"/>
          <w:color w:val="000000"/>
          <w:szCs w:val="18"/>
        </w:rPr>
        <w:br/>
      </w:r>
      <w:r w:rsidRPr="009E6ECA">
        <w:rPr>
          <w:rFonts w:eastAsia="PMingLiU" w:cs="Tahoma"/>
          <w:color w:val="000000"/>
          <w:szCs w:val="18"/>
        </w:rPr>
        <w:t>直至您提早移轉至</w:t>
      </w:r>
      <w:r w:rsidRPr="009E6ECA">
        <w:rPr>
          <w:rFonts w:eastAsia="PMingLiU" w:cs="Tahoma"/>
          <w:color w:val="000000"/>
          <w:szCs w:val="18"/>
        </w:rPr>
        <w:t xml:space="preserve"> Exchange Online Plan 2 </w:t>
      </w:r>
      <w:r w:rsidRPr="009E6ECA">
        <w:rPr>
          <w:rFonts w:eastAsia="PMingLiU" w:cs="Tahoma"/>
          <w:color w:val="000000"/>
          <w:szCs w:val="18"/>
        </w:rPr>
        <w:t>或</w:t>
      </w:r>
      <w:r w:rsidRPr="009E6ECA">
        <w:rPr>
          <w:rFonts w:eastAsia="PMingLiU" w:cs="Tahoma"/>
          <w:color w:val="000000"/>
          <w:szCs w:val="18"/>
        </w:rPr>
        <w:t xml:space="preserve"> Exchange Online Plan 2 </w:t>
      </w:r>
      <w:r w:rsidRPr="009E6ECA">
        <w:rPr>
          <w:rFonts w:eastAsia="PMingLiU" w:cs="Tahoma"/>
          <w:color w:val="000000"/>
          <w:szCs w:val="18"/>
        </w:rPr>
        <w:t>的訂閱屆滿為止。</w:t>
      </w:r>
    </w:p>
    <w:p w:rsidR="00702931" w:rsidRPr="009E6ECA" w:rsidRDefault="00702931" w:rsidP="00D70D2C">
      <w:pPr>
        <w:ind w:left="720"/>
        <w:rPr>
          <w:rFonts w:eastAsia="PMingLiU" w:cs="Tahoma"/>
          <w:szCs w:val="18"/>
        </w:rPr>
      </w:pPr>
    </w:p>
    <w:p w:rsidR="00702931" w:rsidRPr="009E6ECA" w:rsidRDefault="00702931" w:rsidP="0067725A">
      <w:pPr>
        <w:spacing w:after="60"/>
        <w:ind w:left="720"/>
        <w:rPr>
          <w:rFonts w:eastAsia="PMingLiU" w:cs="Tahoma"/>
          <w:szCs w:val="18"/>
          <w:lang w:eastAsia="zh-TW"/>
        </w:rPr>
      </w:pPr>
      <w:r w:rsidRPr="009E6ECA">
        <w:rPr>
          <w:rFonts w:eastAsia="PMingLiU" w:cs="Tahoma"/>
          <w:b/>
          <w:color w:val="000000"/>
          <w:szCs w:val="18"/>
          <w:lang w:eastAsia="zh-TW"/>
        </w:rPr>
        <w:t>政府社群雲端服務</w:t>
      </w:r>
      <w:r w:rsidRPr="009E6ECA">
        <w:rPr>
          <w:rFonts w:eastAsia="PMingLiU" w:cs="Tahoma"/>
          <w:b/>
          <w:color w:val="000000"/>
          <w:szCs w:val="18"/>
          <w:lang w:eastAsia="zh-TW"/>
        </w:rPr>
        <w:t xml:space="preserve"> (</w:t>
      </w:r>
      <w:r w:rsidRPr="009E6ECA">
        <w:rPr>
          <w:rFonts w:eastAsia="PMingLiU" w:cs="Tahoma"/>
          <w:b/>
          <w:color w:val="000000"/>
          <w:szCs w:val="18"/>
          <w:lang w:eastAsia="zh-TW"/>
        </w:rPr>
        <w:t>僅限美國</w:t>
      </w:r>
      <w:r w:rsidRPr="009E6ECA">
        <w:rPr>
          <w:rFonts w:eastAsia="PMingLiU" w:cs="Tahoma"/>
          <w:b/>
          <w:color w:val="000000"/>
          <w:szCs w:val="18"/>
          <w:lang w:eastAsia="zh-TW"/>
        </w:rPr>
        <w:t>)</w:t>
      </w:r>
    </w:p>
    <w:p w:rsidR="00702931" w:rsidRPr="009E6ECA" w:rsidRDefault="00702931" w:rsidP="00702931">
      <w:pPr>
        <w:ind w:left="720"/>
        <w:rPr>
          <w:rFonts w:eastAsia="PMingLiU" w:cs="Tahoma"/>
          <w:szCs w:val="18"/>
          <w:lang w:eastAsia="zh-TW"/>
        </w:rPr>
      </w:pPr>
      <w:r w:rsidRPr="009E6ECA">
        <w:rPr>
          <w:rFonts w:eastAsia="PMingLiU" w:cs="Tahoma"/>
          <w:color w:val="000000"/>
          <w:szCs w:val="18"/>
          <w:lang w:eastAsia="zh-TW"/>
        </w:rPr>
        <w:t xml:space="preserve">Office 365 </w:t>
      </w:r>
      <w:r w:rsidRPr="009E6ECA">
        <w:rPr>
          <w:rFonts w:eastAsia="PMingLiU" w:cs="Tahoma"/>
          <w:color w:val="000000"/>
          <w:szCs w:val="18"/>
          <w:lang w:eastAsia="zh-TW"/>
        </w:rPr>
        <w:t>產品系列之部分線上服務</w:t>
      </w:r>
      <w:r w:rsidRPr="009E6ECA">
        <w:rPr>
          <w:rFonts w:eastAsia="PMingLiU" w:cs="Tahoma"/>
          <w:color w:val="000000"/>
          <w:szCs w:val="18"/>
          <w:lang w:eastAsia="zh-TW"/>
        </w:rPr>
        <w:t xml:space="preserve"> (</w:t>
      </w:r>
      <w:r w:rsidRPr="009E6ECA">
        <w:rPr>
          <w:rFonts w:eastAsia="PMingLiU" w:cs="Tahoma"/>
          <w:color w:val="000000"/>
          <w:szCs w:val="18"/>
          <w:lang w:eastAsia="zh-TW"/>
        </w:rPr>
        <w:t>包括</w:t>
      </w:r>
      <w:r w:rsidRPr="009E6ECA">
        <w:rPr>
          <w:rFonts w:eastAsia="PMingLiU" w:cs="Tahoma"/>
          <w:color w:val="000000"/>
          <w:szCs w:val="18"/>
          <w:lang w:eastAsia="zh-TW"/>
        </w:rPr>
        <w:t xml:space="preserve"> Exchange Online Plan 2) </w:t>
      </w:r>
      <w:r w:rsidRPr="009E6EC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9E6ECA" w:rsidRPr="009E6ECA">
        <w:rPr>
          <w:rFonts w:eastAsia="PMingLiU" w:cs="Tahoma"/>
          <w:color w:val="000000"/>
          <w:szCs w:val="18"/>
          <w:lang w:eastAsia="zh-TW"/>
        </w:rPr>
        <w:br/>
      </w:r>
      <w:r w:rsidRPr="009E6ECA">
        <w:rPr>
          <w:rFonts w:eastAsia="PMingLiU" w:cs="Tahoma"/>
          <w:color w:val="000000"/>
          <w:szCs w:val="18"/>
          <w:lang w:eastAsia="zh-TW"/>
        </w:rPr>
        <w:t>不得與特定非政府社群雲端服務建置於相同的網域中。這項限制會涵蓋隸屬於</w:t>
      </w:r>
      <w:r w:rsidRPr="009E6ECA">
        <w:rPr>
          <w:rFonts w:eastAsia="PMingLiU" w:cs="Tahoma"/>
          <w:color w:val="000000"/>
          <w:szCs w:val="18"/>
          <w:lang w:eastAsia="zh-TW"/>
        </w:rPr>
        <w:t xml:space="preserve"> Office 365 </w:t>
      </w:r>
      <w:r w:rsidRPr="009E6ECA">
        <w:rPr>
          <w:rFonts w:eastAsia="PMingLiU" w:cs="Tahoma"/>
          <w:color w:val="000000"/>
          <w:szCs w:val="18"/>
          <w:lang w:eastAsia="zh-TW"/>
        </w:rPr>
        <w:t>系列產品之任何線上服務，包括</w:t>
      </w:r>
      <w:r w:rsidRPr="009E6ECA">
        <w:rPr>
          <w:rFonts w:eastAsia="PMingLiU" w:cs="Tahoma"/>
          <w:color w:val="000000"/>
          <w:szCs w:val="18"/>
          <w:lang w:eastAsia="zh-TW"/>
        </w:rPr>
        <w:t xml:space="preserve"> Exchange Online</w:t>
      </w:r>
      <w:r w:rsidRPr="009E6ECA">
        <w:rPr>
          <w:rFonts w:eastAsia="PMingLiU" w:cs="Tahoma"/>
          <w:color w:val="000000"/>
          <w:szCs w:val="18"/>
          <w:lang w:eastAsia="zh-TW"/>
        </w:rPr>
        <w:t>、</w:t>
      </w:r>
      <w:r w:rsidRPr="009E6ECA">
        <w:rPr>
          <w:rFonts w:eastAsia="PMingLiU" w:cs="Tahoma"/>
          <w:color w:val="000000"/>
          <w:szCs w:val="18"/>
          <w:lang w:eastAsia="zh-TW"/>
        </w:rPr>
        <w:t xml:space="preserve">SharePoint Online </w:t>
      </w:r>
      <w:r w:rsidRPr="009E6ECA">
        <w:rPr>
          <w:rFonts w:eastAsia="PMingLiU" w:cs="Tahoma"/>
          <w:color w:val="000000"/>
          <w:szCs w:val="18"/>
          <w:lang w:eastAsia="zh-TW"/>
        </w:rPr>
        <w:t>和</w:t>
      </w:r>
      <w:r w:rsidRPr="009E6ECA">
        <w:rPr>
          <w:rFonts w:eastAsia="PMingLiU" w:cs="Tahoma"/>
          <w:color w:val="000000"/>
          <w:szCs w:val="18"/>
          <w:lang w:eastAsia="zh-TW"/>
        </w:rPr>
        <w:t xml:space="preserve"> Lync Online</w:t>
      </w:r>
      <w:r w:rsidRPr="009E6ECA">
        <w:rPr>
          <w:rFonts w:eastAsia="PMingLiU" w:cs="Tahoma"/>
          <w:color w:val="000000"/>
          <w:szCs w:val="18"/>
          <w:lang w:eastAsia="zh-TW"/>
        </w:rPr>
        <w:t>。</w:t>
      </w:r>
    </w:p>
    <w:p w:rsidR="00702931" w:rsidRPr="009E6ECA" w:rsidRDefault="00702931" w:rsidP="00702931">
      <w:pPr>
        <w:ind w:left="720"/>
        <w:rPr>
          <w:rFonts w:eastAsia="PMingLiU" w:cs="Tahoma"/>
          <w:szCs w:val="18"/>
          <w:lang w:eastAsia="zh-TW"/>
        </w:rPr>
      </w:pPr>
    </w:p>
    <w:p w:rsidR="00B2460D" w:rsidRPr="009E6ECA" w:rsidRDefault="00702931" w:rsidP="00697E59">
      <w:pPr>
        <w:ind w:left="720"/>
        <w:rPr>
          <w:rFonts w:eastAsia="PMingLiU" w:cs="Tahoma"/>
          <w:szCs w:val="18"/>
          <w:lang w:eastAsia="zh-TW"/>
        </w:rPr>
      </w:pPr>
      <w:r w:rsidRPr="009E6ECA">
        <w:rPr>
          <w:rFonts w:eastAsia="PMingLiU" w:cs="Tahoma"/>
          <w:color w:val="000000"/>
          <w:szCs w:val="18"/>
          <w:lang w:eastAsia="zh-TW"/>
        </w:rPr>
        <w:t>線上服務一旦透過政府社群雲端提供，則於整個訂閱期間內都會維持此種模式。客戶如為美國聯邦、州立、</w:t>
      </w:r>
      <w:r w:rsidR="009E6ECA" w:rsidRPr="009E6ECA">
        <w:rPr>
          <w:rFonts w:eastAsia="PMingLiU" w:cs="Tahoma"/>
          <w:color w:val="000000"/>
          <w:szCs w:val="18"/>
          <w:lang w:eastAsia="zh-TW"/>
        </w:rPr>
        <w:br/>
      </w:r>
      <w:r w:rsidRPr="009E6ECA">
        <w:rPr>
          <w:rFonts w:eastAsia="PMingLiU" w:cs="Tahoma"/>
          <w:color w:val="000000"/>
          <w:szCs w:val="18"/>
          <w:lang w:eastAsia="zh-TW"/>
        </w:rPr>
        <w:t>地方或部落之政府機構，均必須為美國政府</w:t>
      </w:r>
      <w:r w:rsidRPr="009E6ECA">
        <w:rPr>
          <w:rFonts w:eastAsia="PMingLiU" w:cs="Tahoma"/>
          <w:color w:val="000000"/>
          <w:szCs w:val="18"/>
          <w:lang w:eastAsia="zh-TW"/>
        </w:rPr>
        <w:t xml:space="preserve"> Enterprise </w:t>
      </w:r>
      <w:r w:rsidRPr="009E6ECA">
        <w:rPr>
          <w:rFonts w:eastAsia="PMingLiU" w:cs="Tahoma"/>
          <w:color w:val="000000"/>
          <w:szCs w:val="18"/>
          <w:lang w:eastAsia="zh-TW"/>
        </w:rPr>
        <w:t>註冊或</w:t>
      </w:r>
      <w:r w:rsidRPr="009E6ECA">
        <w:rPr>
          <w:rFonts w:eastAsia="PMingLiU" w:cs="Tahoma"/>
          <w:color w:val="000000"/>
          <w:szCs w:val="18"/>
          <w:lang w:eastAsia="zh-TW"/>
        </w:rPr>
        <w:t xml:space="preserve"> Enterprise Subscription </w:t>
      </w:r>
      <w:r w:rsidRPr="009E6E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40" w:name="_51_Exchange_Server"/>
      <w:bookmarkEnd w:id="1228"/>
      <w:bookmarkEnd w:id="1234"/>
      <w:bookmarkEnd w:id="1235"/>
      <w:bookmarkEnd w:id="1240"/>
    </w:p>
    <w:p w:rsidR="00023FE7" w:rsidRPr="009E6ECA" w:rsidRDefault="00023FE7" w:rsidP="00C066F9">
      <w:pPr>
        <w:pStyle w:val="EndnoteText"/>
        <w:ind w:left="1620" w:hanging="900"/>
        <w:rPr>
          <w:rFonts w:ascii="Tahoma" w:eastAsia="PMingLiU" w:hAnsi="Tahoma" w:cs="Tahoma"/>
          <w:sz w:val="18"/>
          <w:szCs w:val="18"/>
          <w:lang w:eastAsia="zh-TW"/>
        </w:rPr>
      </w:pPr>
      <w:bookmarkStart w:id="1241" w:name="Srv_43ExchangeSvr2010"/>
    </w:p>
    <w:p w:rsidR="00C066F9" w:rsidRPr="009E6ECA" w:rsidRDefault="00C066F9" w:rsidP="00C066F9">
      <w:pPr>
        <w:pStyle w:val="EndnoteText"/>
        <w:ind w:left="1620" w:hanging="900"/>
        <w:rPr>
          <w:rFonts w:ascii="Tahoma" w:eastAsia="PMingLiU" w:hAnsi="Tahoma" w:cs="Tahoma"/>
          <w:sz w:val="18"/>
          <w:szCs w:val="18"/>
          <w:lang w:eastAsia="zh-TW"/>
        </w:rPr>
      </w:pPr>
    </w:p>
    <w:p w:rsidR="00453CAC" w:rsidRPr="001A449E" w:rsidRDefault="00A560B6" w:rsidP="009D3013">
      <w:pPr>
        <w:pStyle w:val="Heading2"/>
        <w:ind w:left="0"/>
        <w:rPr>
          <w:rFonts w:ascii="Tahoma" w:eastAsia="PMingLiU" w:hAnsi="Tahoma" w:cs="Tahoma"/>
          <w:lang w:eastAsia="zh-TW"/>
        </w:rPr>
      </w:pPr>
      <w:bookmarkStart w:id="1242" w:name="_49_Exchange_Server"/>
      <w:bookmarkStart w:id="1243" w:name="_51_50_Exchange"/>
      <w:bookmarkStart w:id="1244" w:name="_56_Exchange_Online"/>
      <w:bookmarkStart w:id="1245" w:name="_Toc363720668"/>
      <w:bookmarkStart w:id="1246" w:name="_Toc336338311"/>
      <w:bookmarkStart w:id="1247" w:name="Srv_50ExchangeServer2010StdCAL"/>
      <w:bookmarkEnd w:id="1241"/>
      <w:bookmarkEnd w:id="1242"/>
      <w:bookmarkEnd w:id="1243"/>
      <w:bookmarkEnd w:id="1244"/>
      <w:r w:rsidRPr="001A449E">
        <w:rPr>
          <w:rFonts w:ascii="Tahoma" w:eastAsia="PMingLiU" w:hAnsi="Tahoma" w:cs="Tahoma"/>
          <w:caps/>
          <w:color w:val="FA6500"/>
          <w:sz w:val="22"/>
          <w:vertAlign w:val="superscript"/>
          <w:lang w:eastAsia="zh-TW"/>
        </w:rPr>
        <w:t>57</w:t>
      </w:r>
      <w:r w:rsidRPr="00B71CEB">
        <w:rPr>
          <w:rFonts w:ascii="Tahoma" w:eastAsia="PMingLiU" w:hAnsi="Tahoma" w:cs="Tahoma"/>
          <w:caps/>
          <w:color w:val="FA6500"/>
          <w:sz w:val="22"/>
          <w:lang w:eastAsia="zh-TW"/>
        </w:rPr>
        <w:t xml:space="preserve"> </w:t>
      </w:r>
      <w:r w:rsidRPr="001A449E">
        <w:rPr>
          <w:rFonts w:ascii="Tahoma" w:eastAsia="PMingLiU" w:hAnsi="Tahoma" w:cs="Tahoma"/>
          <w:color w:val="F66400"/>
          <w:sz w:val="22"/>
          <w:szCs w:val="20"/>
          <w:lang w:eastAsia="zh-TW"/>
        </w:rPr>
        <w:t>Exchange Online Protection (</w:t>
      </w:r>
      <w:r w:rsidRPr="001A449E">
        <w:rPr>
          <w:rFonts w:ascii="Tahoma" w:eastAsia="PMingLiU" w:hAnsi="Tahoma" w:cs="Tahoma"/>
          <w:color w:val="F66400"/>
          <w:sz w:val="22"/>
          <w:szCs w:val="20"/>
          <w:lang w:eastAsia="zh-TW"/>
        </w:rPr>
        <w:t>使用者訂閱使用權</w:t>
      </w:r>
      <w:r w:rsidRPr="001A449E">
        <w:rPr>
          <w:rFonts w:ascii="Tahoma" w:eastAsia="PMingLiU" w:hAnsi="Tahoma" w:cs="Tahoma"/>
          <w:color w:val="F66400"/>
          <w:sz w:val="22"/>
          <w:szCs w:val="20"/>
          <w:lang w:eastAsia="zh-TW"/>
        </w:rPr>
        <w:t>)</w:t>
      </w:r>
      <w:bookmarkEnd w:id="1245"/>
    </w:p>
    <w:p w:rsidR="00453CAC" w:rsidRPr="001A449E" w:rsidRDefault="00453CAC" w:rsidP="00453CAC">
      <w:pPr>
        <w:ind w:left="720"/>
        <w:rPr>
          <w:rFonts w:eastAsia="PMingLiU" w:cs="Tahoma"/>
          <w:lang w:eastAsia="zh-TW"/>
        </w:rPr>
      </w:pPr>
    </w:p>
    <w:p w:rsidR="007D4770" w:rsidRPr="001A449E" w:rsidRDefault="007D4770" w:rsidP="00453CAC">
      <w:pPr>
        <w:ind w:left="720"/>
        <w:rPr>
          <w:rFonts w:eastAsia="PMingLiU" w:cs="Tahoma"/>
          <w:lang w:eastAsia="zh-TW"/>
        </w:rPr>
      </w:pPr>
      <w:r w:rsidRPr="001A449E">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5D484B" w:rsidRPr="001A449E" w:rsidRDefault="005D484B" w:rsidP="00453CAC">
      <w:pPr>
        <w:ind w:left="720"/>
        <w:rPr>
          <w:rFonts w:eastAsia="PMingLiU" w:cs="Tahoma"/>
          <w:lang w:eastAsia="zh-TW"/>
        </w:rPr>
      </w:pPr>
    </w:p>
    <w:p w:rsidR="005D484B" w:rsidRPr="001A449E" w:rsidRDefault="005D484B" w:rsidP="005D484B">
      <w:pPr>
        <w:ind w:left="720"/>
        <w:rPr>
          <w:rFonts w:eastAsia="PMingLiU" w:cs="Tahoma"/>
        </w:rPr>
      </w:pPr>
      <w:r w:rsidRPr="001A449E">
        <w:rPr>
          <w:rFonts w:eastAsia="PMingLiU" w:cs="Tahoma"/>
          <w:szCs w:val="18"/>
        </w:rPr>
        <w:t>依</w:t>
      </w:r>
      <w:r w:rsidRPr="001A449E">
        <w:rPr>
          <w:rFonts w:eastAsia="PMingLiU" w:cs="Tahoma"/>
          <w:szCs w:val="18"/>
        </w:rPr>
        <w:t xml:space="preserve"> Enrollment for Education Solutions </w:t>
      </w:r>
      <w:r w:rsidRPr="001A449E">
        <w:rPr>
          <w:rFonts w:eastAsia="PMingLiU" w:cs="Tahoma"/>
          <w:szCs w:val="18"/>
        </w:rPr>
        <w:t>和</w:t>
      </w:r>
      <w:r w:rsidRPr="001A449E">
        <w:rPr>
          <w:rFonts w:eastAsia="PMingLiU" w:cs="Tahoma"/>
          <w:szCs w:val="18"/>
        </w:rPr>
        <w:t xml:space="preserve"> Open Value Subscription Agreement for Education Solutions </w:t>
      </w:r>
      <w:r w:rsidRPr="001A449E">
        <w:rPr>
          <w:rFonts w:eastAsia="PMingLiU" w:cs="Tahoma"/>
          <w:szCs w:val="18"/>
        </w:rPr>
        <w:t>取得具備有效軟體保證範圍之</w:t>
      </w:r>
      <w:r w:rsidRPr="001A449E">
        <w:rPr>
          <w:rFonts w:eastAsia="PMingLiU" w:cs="Tahoma"/>
          <w:szCs w:val="18"/>
        </w:rPr>
        <w:t xml:space="preserve"> Enterprise CAL </w:t>
      </w:r>
      <w:r w:rsidRPr="001A449E">
        <w:rPr>
          <w:rFonts w:eastAsia="PMingLiU" w:cs="Tahoma"/>
          <w:szCs w:val="18"/>
        </w:rPr>
        <w:t>套件或</w:t>
      </w:r>
      <w:r w:rsidRPr="001A449E">
        <w:rPr>
          <w:rFonts w:eastAsia="PMingLiU" w:cs="Tahoma"/>
          <w:szCs w:val="18"/>
        </w:rPr>
        <w:t xml:space="preserve"> Exchange Enterprise CAL (</w:t>
      </w:r>
      <w:r w:rsidRPr="001A449E">
        <w:rPr>
          <w:rFonts w:eastAsia="PMingLiU" w:cs="Tahoma"/>
          <w:szCs w:val="18"/>
        </w:rPr>
        <w:t>含服務</w:t>
      </w:r>
      <w:r w:rsidRPr="001A449E">
        <w:rPr>
          <w:rFonts w:eastAsia="PMingLiU" w:cs="Tahoma"/>
          <w:szCs w:val="18"/>
        </w:rPr>
        <w:t xml:space="preserve">) </w:t>
      </w:r>
      <w:r w:rsidRPr="001A449E">
        <w:rPr>
          <w:rFonts w:eastAsia="PMingLiU" w:cs="Tahoma"/>
          <w:szCs w:val="18"/>
        </w:rPr>
        <w:t>之使用權的</w:t>
      </w:r>
      <w:r w:rsidRPr="001A449E">
        <w:rPr>
          <w:rFonts w:eastAsia="PMingLiU" w:cs="Tahoma"/>
          <w:szCs w:val="18"/>
        </w:rPr>
        <w:t xml:space="preserve"> Academic </w:t>
      </w:r>
      <w:r w:rsidR="009E6ECA">
        <w:rPr>
          <w:rFonts w:eastAsia="PMingLiU" w:cs="Tahoma"/>
          <w:szCs w:val="18"/>
        </w:rPr>
        <w:br/>
      </w:r>
      <w:r w:rsidRPr="001A449E">
        <w:rPr>
          <w:rFonts w:eastAsia="PMingLiU" w:cs="Tahoma"/>
          <w:szCs w:val="18"/>
        </w:rPr>
        <w:t>機構，無論其</w:t>
      </w:r>
      <w:r w:rsidRPr="001A449E">
        <w:rPr>
          <w:rFonts w:eastAsia="PMingLiU" w:cs="Tahoma"/>
          <w:szCs w:val="18"/>
        </w:rPr>
        <w:t xml:space="preserve"> Enterprise CAL </w:t>
      </w:r>
      <w:r w:rsidRPr="001A449E">
        <w:rPr>
          <w:rFonts w:eastAsia="PMingLiU" w:cs="Tahoma"/>
          <w:szCs w:val="18"/>
        </w:rPr>
        <w:t>套件或</w:t>
      </w:r>
      <w:r w:rsidRPr="001A449E">
        <w:rPr>
          <w:rFonts w:eastAsia="PMingLiU" w:cs="Tahoma"/>
          <w:szCs w:val="18"/>
        </w:rPr>
        <w:t xml:space="preserve"> Exchange Enterprise CAL (</w:t>
      </w:r>
      <w:r w:rsidRPr="001A449E">
        <w:rPr>
          <w:rFonts w:eastAsia="PMingLiU" w:cs="Tahoma"/>
          <w:szCs w:val="18"/>
        </w:rPr>
        <w:t>含服務</w:t>
      </w:r>
      <w:r w:rsidRPr="001A449E">
        <w:rPr>
          <w:rFonts w:eastAsia="PMingLiU" w:cs="Tahoma"/>
          <w:szCs w:val="18"/>
        </w:rPr>
        <w:t xml:space="preserve">) </w:t>
      </w:r>
      <w:r w:rsidRPr="001A449E">
        <w:rPr>
          <w:rFonts w:eastAsia="PMingLiU" w:cs="Tahoma"/>
          <w:szCs w:val="18"/>
        </w:rPr>
        <w:t>使用權的數目為何，均獲完整授權可使用</w:t>
      </w:r>
      <w:r w:rsidRPr="001A449E">
        <w:rPr>
          <w:rFonts w:eastAsia="PMingLiU" w:cs="Tahoma"/>
          <w:szCs w:val="18"/>
        </w:rPr>
        <w:t xml:space="preserve"> Exchange Online Protection</w:t>
      </w:r>
      <w:r w:rsidRPr="001A449E">
        <w:rPr>
          <w:rFonts w:eastAsia="PMingLiU" w:cs="Tahoma"/>
          <w:szCs w:val="18"/>
        </w:rPr>
        <w:t>。如需提供指引，請參閱</w:t>
      </w:r>
      <w:r w:rsidRPr="001A449E">
        <w:rPr>
          <w:rFonts w:eastAsia="PMingLiU" w:cs="Tahoma"/>
          <w:szCs w:val="18"/>
        </w:rPr>
        <w:t xml:space="preserve"> Enterprise CAL </w:t>
      </w:r>
      <w:r w:rsidRPr="001A449E">
        <w:rPr>
          <w:rFonts w:eastAsia="PMingLiU" w:cs="Tahoma"/>
          <w:szCs w:val="18"/>
        </w:rPr>
        <w:t>套件或</w:t>
      </w:r>
      <w:r w:rsidRPr="001A449E">
        <w:rPr>
          <w:rFonts w:eastAsia="PMingLiU" w:cs="Tahoma"/>
          <w:szCs w:val="18"/>
        </w:rPr>
        <w:t xml:space="preserve"> Exchange Enterprise CAL </w:t>
      </w:r>
      <w:r w:rsidR="009E6ECA">
        <w:rPr>
          <w:rFonts w:eastAsia="PMingLiU" w:cs="Tahoma"/>
          <w:szCs w:val="18"/>
        </w:rPr>
        <w:br/>
      </w:r>
      <w:r w:rsidRPr="001A449E">
        <w:rPr>
          <w:rFonts w:eastAsia="PMingLiU" w:cs="Tahoma"/>
          <w:szCs w:val="18"/>
        </w:rPr>
        <w:t>(</w:t>
      </w:r>
      <w:r w:rsidRPr="001A449E">
        <w:rPr>
          <w:rFonts w:eastAsia="PMingLiU" w:cs="Tahoma"/>
          <w:szCs w:val="18"/>
        </w:rPr>
        <w:t>含服務</w:t>
      </w:r>
      <w:r w:rsidRPr="001A449E">
        <w:rPr>
          <w:rFonts w:eastAsia="PMingLiU" w:cs="Tahoma"/>
          <w:szCs w:val="18"/>
        </w:rPr>
        <w:t xml:space="preserve">) </w:t>
      </w:r>
      <w:r w:rsidRPr="001A449E">
        <w:rPr>
          <w:rFonts w:eastAsia="PMingLiU" w:cs="Tahoma"/>
          <w:szCs w:val="18"/>
        </w:rPr>
        <w:t>產品注意事項。</w:t>
      </w:r>
    </w:p>
    <w:p w:rsidR="00453CAC" w:rsidRPr="001A449E" w:rsidRDefault="00453CAC" w:rsidP="00453CAC">
      <w:pPr>
        <w:pStyle w:val="EndnoteText"/>
        <w:ind w:hanging="900"/>
        <w:rPr>
          <w:rFonts w:ascii="Tahoma" w:eastAsia="PMingLiU" w:hAnsi="Tahoma" w:cs="Tahoma"/>
        </w:rPr>
      </w:pPr>
    </w:p>
    <w:p w:rsidR="0004051B" w:rsidRPr="001A449E" w:rsidRDefault="0004051B">
      <w:pPr>
        <w:rPr>
          <w:rFonts w:eastAsia="PMingLiU" w:cs="Tahoma"/>
        </w:rPr>
      </w:pPr>
    </w:p>
    <w:p w:rsidR="009D3013" w:rsidRPr="001A449E" w:rsidRDefault="00A560B6" w:rsidP="009D3013">
      <w:pPr>
        <w:pStyle w:val="Heading2"/>
        <w:ind w:left="0"/>
        <w:rPr>
          <w:rFonts w:ascii="Tahoma" w:eastAsia="PMingLiU" w:hAnsi="Tahoma" w:cs="Tahoma"/>
        </w:rPr>
      </w:pPr>
      <w:bookmarkStart w:id="1248" w:name="_52_51_Exchange"/>
      <w:bookmarkStart w:id="1249" w:name="_57_Exchange_Server"/>
      <w:bookmarkStart w:id="1250" w:name="_Toc363720669"/>
      <w:bookmarkEnd w:id="1248"/>
      <w:bookmarkEnd w:id="1249"/>
      <w:r w:rsidRPr="001A449E">
        <w:rPr>
          <w:rFonts w:ascii="Tahoma" w:eastAsia="PMingLiU" w:hAnsi="Tahoma" w:cs="Tahoma"/>
          <w:caps/>
          <w:color w:val="FA6500"/>
          <w:sz w:val="22"/>
          <w:vertAlign w:val="superscript"/>
        </w:rPr>
        <w:t>58</w:t>
      </w:r>
      <w:r w:rsidRPr="009D3B8B">
        <w:rPr>
          <w:rFonts w:ascii="Tahoma" w:eastAsia="PMingLiU" w:hAnsi="Tahoma" w:cs="Tahoma"/>
          <w:caps/>
          <w:color w:val="FA6500"/>
          <w:sz w:val="22"/>
        </w:rPr>
        <w:t xml:space="preserve"> </w:t>
      </w:r>
      <w:r w:rsidRPr="001A449E">
        <w:rPr>
          <w:rFonts w:ascii="Tahoma" w:eastAsia="PMingLiU" w:hAnsi="Tahoma" w:cs="Tahoma"/>
          <w:color w:val="FA6500"/>
          <w:sz w:val="22"/>
        </w:rPr>
        <w:t xml:space="preserve">Exchange Server 2013 Enterprise </w:t>
      </w:r>
      <w:r w:rsidRPr="001A449E">
        <w:rPr>
          <w:rFonts w:ascii="Tahoma" w:eastAsia="PMingLiU" w:hAnsi="Tahoma" w:cs="Tahoma"/>
          <w:color w:val="FA6500"/>
          <w:sz w:val="22"/>
        </w:rPr>
        <w:t>和</w:t>
      </w:r>
      <w:r w:rsidRPr="001A449E">
        <w:rPr>
          <w:rFonts w:ascii="Tahoma" w:eastAsia="PMingLiU" w:hAnsi="Tahoma" w:cs="Tahoma"/>
          <w:color w:val="FA6500"/>
          <w:sz w:val="22"/>
        </w:rPr>
        <w:t xml:space="preserve"> </w:t>
      </w:r>
      <w:bookmarkEnd w:id="1246"/>
      <w:r w:rsidRPr="001A449E">
        <w:rPr>
          <w:rFonts w:ascii="Tahoma" w:eastAsia="PMingLiU" w:hAnsi="Tahoma" w:cs="Tahoma"/>
          <w:color w:val="FA6500"/>
          <w:sz w:val="22"/>
        </w:rPr>
        <w:t>Standard Editions</w:t>
      </w:r>
      <w:bookmarkEnd w:id="1250"/>
    </w:p>
    <w:p w:rsidR="009D3013" w:rsidRPr="001A449E" w:rsidRDefault="009D3013" w:rsidP="009D3013">
      <w:pPr>
        <w:ind w:left="720"/>
        <w:rPr>
          <w:rFonts w:eastAsia="PMingLiU" w:cs="Tahoma"/>
        </w:rPr>
      </w:pPr>
    </w:p>
    <w:p w:rsidR="009D3013" w:rsidRPr="001A449E" w:rsidRDefault="009D3013" w:rsidP="009D3013">
      <w:pPr>
        <w:ind w:left="720"/>
        <w:rPr>
          <w:rFonts w:eastAsia="PMingLiU" w:cs="Tahoma"/>
        </w:rPr>
      </w:pPr>
      <w:r w:rsidRPr="001A449E">
        <w:rPr>
          <w:rFonts w:eastAsia="PMingLiU" w:cs="Tahoma"/>
          <w:color w:val="000000"/>
          <w:szCs w:val="18"/>
        </w:rPr>
        <w:t xml:space="preserve">Exchange Server 2013 </w:t>
      </w:r>
      <w:r w:rsidRPr="001A449E">
        <w:rPr>
          <w:rFonts w:eastAsia="PMingLiU" w:cs="Tahoma"/>
          <w:color w:val="000000"/>
          <w:szCs w:val="18"/>
        </w:rPr>
        <w:t>是</w:t>
      </w:r>
      <w:r w:rsidRPr="001A449E">
        <w:rPr>
          <w:rFonts w:eastAsia="PMingLiU" w:cs="Tahoma"/>
          <w:color w:val="000000"/>
          <w:szCs w:val="18"/>
        </w:rPr>
        <w:t xml:space="preserve"> Exchange Server </w:t>
      </w:r>
      <w:r w:rsidRPr="001A449E">
        <w:rPr>
          <w:rFonts w:eastAsia="PMingLiU" w:cs="Tahoma"/>
          <w:color w:val="000000"/>
          <w:szCs w:val="18"/>
        </w:rPr>
        <w:t>的最新版本。</w:t>
      </w:r>
    </w:p>
    <w:p w:rsidR="009D3013" w:rsidRPr="001A449E" w:rsidRDefault="009D3013" w:rsidP="0067725A">
      <w:pPr>
        <w:rPr>
          <w:rFonts w:eastAsia="PMingLiU" w:cs="Tahoma"/>
        </w:rPr>
      </w:pPr>
    </w:p>
    <w:p w:rsidR="009D3013" w:rsidRPr="001A449E" w:rsidRDefault="009D3013" w:rsidP="0067725A">
      <w:pPr>
        <w:spacing w:after="60"/>
        <w:ind w:left="720"/>
        <w:rPr>
          <w:rFonts w:eastAsia="PMingLiU" w:cs="Tahoma"/>
        </w:rPr>
      </w:pPr>
      <w:r w:rsidRPr="001A449E">
        <w:rPr>
          <w:rFonts w:eastAsia="PMingLiU" w:cs="Tahoma"/>
          <w:b/>
          <w:color w:val="000000"/>
          <w:szCs w:val="18"/>
        </w:rPr>
        <w:t>針對</w:t>
      </w:r>
      <w:r w:rsidRPr="001A449E">
        <w:rPr>
          <w:rFonts w:eastAsia="PMingLiU" w:cs="Tahoma"/>
          <w:b/>
          <w:color w:val="000000"/>
          <w:szCs w:val="18"/>
        </w:rPr>
        <w:t xml:space="preserve"> Exchange Server 2010 External Connector </w:t>
      </w:r>
      <w:r w:rsidRPr="001A449E">
        <w:rPr>
          <w:rFonts w:eastAsia="PMingLiU" w:cs="Tahoma"/>
          <w:b/>
          <w:color w:val="000000"/>
          <w:szCs w:val="18"/>
        </w:rPr>
        <w:t>客戶之使用權授與</w:t>
      </w:r>
    </w:p>
    <w:p w:rsidR="009D3013" w:rsidRPr="001A449E" w:rsidRDefault="009D3013" w:rsidP="0067725A">
      <w:pPr>
        <w:ind w:left="720"/>
        <w:rPr>
          <w:rFonts w:eastAsia="PMingLiU" w:cs="Tahoma"/>
        </w:rPr>
      </w:pPr>
      <w:r w:rsidRPr="001A449E">
        <w:rPr>
          <w:rFonts w:eastAsia="PMingLiU" w:cs="Tahoma"/>
          <w:color w:val="000000"/>
          <w:szCs w:val="18"/>
        </w:rPr>
        <w:t xml:space="preserve">2010 </w:t>
      </w:r>
      <w:r w:rsidRPr="001A449E">
        <w:rPr>
          <w:rFonts w:eastAsia="PMingLiU" w:cs="Tahoma"/>
          <w:color w:val="000000"/>
          <w:szCs w:val="18"/>
        </w:rPr>
        <w:t>版</w:t>
      </w:r>
      <w:r w:rsidRPr="001A449E">
        <w:rPr>
          <w:rFonts w:eastAsia="PMingLiU" w:cs="Tahoma"/>
          <w:color w:val="000000"/>
          <w:szCs w:val="18"/>
        </w:rPr>
        <w:t xml:space="preserve"> Exchange Server 2010</w:t>
      </w:r>
      <w:r w:rsidR="00181327" w:rsidRPr="001A449E">
        <w:rPr>
          <w:rFonts w:eastAsia="PMingLiU" w:cs="Tahoma"/>
          <w:color w:val="000000"/>
          <w:szCs w:val="18"/>
        </w:rPr>
        <w:t xml:space="preserve"> </w:t>
      </w:r>
      <w:bookmarkStart w:id="1251" w:name="Srv_42ExchangeSvr07"/>
      <w:bookmarkStart w:id="1252" w:name="Srv_48ExchangeSvr2010"/>
      <w:r w:rsidRPr="001A449E">
        <w:rPr>
          <w:rFonts w:eastAsia="PMingLiU" w:cs="Tahoma"/>
          <w:color w:val="000000"/>
          <w:szCs w:val="18"/>
        </w:rPr>
        <w:t xml:space="preserve">External Connector </w:t>
      </w:r>
      <w:bookmarkEnd w:id="1251"/>
      <w:bookmarkEnd w:id="1252"/>
      <w:r w:rsidRPr="001A449E">
        <w:rPr>
          <w:rFonts w:eastAsia="PMingLiU" w:cs="Tahoma"/>
          <w:color w:val="000000"/>
          <w:szCs w:val="18"/>
        </w:rPr>
        <w:t xml:space="preserve">License </w:t>
      </w:r>
      <w:r w:rsidRPr="001A449E">
        <w:rPr>
          <w:rFonts w:eastAsia="PMingLiU" w:cs="Tahoma"/>
          <w:color w:val="000000"/>
          <w:szCs w:val="18"/>
        </w:rPr>
        <w:t>是該使用權的最終版本。因此，自</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日起，具備</w:t>
      </w:r>
      <w:r w:rsidRPr="001A449E">
        <w:rPr>
          <w:rFonts w:eastAsia="PMingLiU" w:cs="Tahoma"/>
          <w:color w:val="000000"/>
          <w:szCs w:val="18"/>
        </w:rPr>
        <w:t xml:space="preserve"> Exchange Server 2010 External Connector License </w:t>
      </w:r>
      <w:r w:rsidRPr="001A449E">
        <w:rPr>
          <w:rFonts w:eastAsia="PMingLiU" w:cs="Tahoma"/>
          <w:color w:val="000000"/>
          <w:szCs w:val="18"/>
        </w:rPr>
        <w:t>之有效軟體保證範圍的客戶，有資格享有下列使用權之授與。</w:t>
      </w:r>
    </w:p>
    <w:p w:rsidR="009D3013" w:rsidRPr="001A449E"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1A449E" w:rsidTr="002C3AB1">
        <w:trPr>
          <w:trHeight w:val="332"/>
        </w:trPr>
        <w:tc>
          <w:tcPr>
            <w:tcW w:w="4500" w:type="dxa"/>
            <w:shd w:val="clear" w:color="auto" w:fill="FABF8F"/>
          </w:tcPr>
          <w:p w:rsidR="009D3013" w:rsidRPr="001A449E" w:rsidRDefault="009D3013" w:rsidP="002C3AB1">
            <w:pPr>
              <w:rPr>
                <w:rFonts w:eastAsia="PMingLiU" w:cs="Tahoma"/>
                <w:b/>
                <w:color w:val="000000"/>
                <w:szCs w:val="18"/>
              </w:rPr>
            </w:pPr>
            <w:r w:rsidRPr="001A449E">
              <w:rPr>
                <w:rFonts w:eastAsia="PMingLiU" w:cs="Tahoma"/>
                <w:b/>
                <w:color w:val="000000"/>
                <w:szCs w:val="18"/>
              </w:rPr>
              <w:t>合格使用權</w:t>
            </w:r>
          </w:p>
        </w:tc>
        <w:tc>
          <w:tcPr>
            <w:tcW w:w="3600" w:type="dxa"/>
            <w:shd w:val="clear" w:color="auto" w:fill="FABF8F"/>
          </w:tcPr>
          <w:p w:rsidR="009D3013" w:rsidRPr="001A449E" w:rsidRDefault="009D3013" w:rsidP="002C3AB1">
            <w:pPr>
              <w:rPr>
                <w:rFonts w:eastAsia="PMingLiU" w:cs="Tahoma"/>
                <w:b/>
                <w:color w:val="000000"/>
                <w:szCs w:val="18"/>
              </w:rPr>
            </w:pPr>
            <w:r w:rsidRPr="001A449E">
              <w:rPr>
                <w:rFonts w:eastAsia="PMingLiU" w:cs="Tahoma"/>
                <w:b/>
                <w:color w:val="000000"/>
                <w:szCs w:val="18"/>
              </w:rPr>
              <w:t>免費使用權及利益</w:t>
            </w:r>
          </w:p>
        </w:tc>
      </w:tr>
      <w:tr w:rsidR="009D3013" w:rsidRPr="001A449E" w:rsidTr="002C3AB1">
        <w:trPr>
          <w:trHeight w:val="70"/>
        </w:trPr>
        <w:tc>
          <w:tcPr>
            <w:tcW w:w="4500" w:type="dxa"/>
            <w:shd w:val="clear" w:color="auto" w:fill="auto"/>
          </w:tcPr>
          <w:p w:rsidR="009D3013" w:rsidRPr="001A449E" w:rsidRDefault="009D3013" w:rsidP="003678D7">
            <w:pPr>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Exchange Server 2010 External Connector</w:t>
            </w:r>
          </w:p>
        </w:tc>
        <w:tc>
          <w:tcPr>
            <w:tcW w:w="3600" w:type="dxa"/>
            <w:shd w:val="clear" w:color="auto" w:fill="auto"/>
          </w:tcPr>
          <w:p w:rsidR="009D3013" w:rsidRPr="001A449E" w:rsidRDefault="009D3013" w:rsidP="002C3AB1">
            <w:pPr>
              <w:rPr>
                <w:rFonts w:eastAsia="PMingLiU" w:cs="Tahoma"/>
                <w:color w:val="000000"/>
                <w:szCs w:val="18"/>
              </w:rPr>
            </w:pPr>
            <w:r w:rsidRPr="001A449E">
              <w:rPr>
                <w:rFonts w:eastAsia="PMingLiU" w:cs="Tahoma"/>
                <w:color w:val="000000"/>
                <w:szCs w:val="18"/>
              </w:rPr>
              <w:t xml:space="preserve">Exchange Server 2013 Enterprise </w:t>
            </w:r>
            <w:r w:rsidRPr="001A449E">
              <w:rPr>
                <w:rFonts w:eastAsia="PMingLiU" w:cs="Tahoma"/>
                <w:color w:val="000000"/>
                <w:szCs w:val="18"/>
              </w:rPr>
              <w:t>使用權</w:t>
            </w:r>
          </w:p>
        </w:tc>
      </w:tr>
    </w:tbl>
    <w:p w:rsidR="009D3013" w:rsidRPr="001A449E" w:rsidRDefault="009D3013" w:rsidP="0067725A">
      <w:pPr>
        <w:rPr>
          <w:rFonts w:eastAsia="PMingLiU" w:cs="Tahoma"/>
        </w:rPr>
      </w:pPr>
    </w:p>
    <w:p w:rsidR="009E6ECA" w:rsidRDefault="009E6ECA" w:rsidP="009D3013">
      <w:pPr>
        <w:ind w:left="720"/>
        <w:rPr>
          <w:rFonts w:eastAsia="PMingLiU" w:cs="Tahoma"/>
          <w:color w:val="000000"/>
          <w:szCs w:val="18"/>
        </w:rPr>
      </w:pPr>
    </w:p>
    <w:p w:rsidR="009D3013" w:rsidRPr="001A449E" w:rsidRDefault="009D3013" w:rsidP="009D3013">
      <w:pPr>
        <w:ind w:left="720"/>
        <w:rPr>
          <w:rFonts w:eastAsia="PMingLiU" w:cs="Tahoma"/>
          <w:lang w:eastAsia="zh-TW"/>
        </w:rPr>
      </w:pPr>
      <w:r w:rsidRPr="001A449E">
        <w:rPr>
          <w:rFonts w:eastAsia="PMingLiU" w:cs="Tahoma"/>
          <w:color w:val="000000"/>
          <w:szCs w:val="18"/>
          <w:lang w:eastAsia="zh-TW"/>
        </w:rPr>
        <w:t>下列條款及條件適用於以上使用權之授與：</w:t>
      </w:r>
    </w:p>
    <w:p w:rsidR="009D3013" w:rsidRPr="001A449E" w:rsidRDefault="009D3013" w:rsidP="009D3013">
      <w:pPr>
        <w:ind w:left="720"/>
        <w:rPr>
          <w:rFonts w:eastAsia="PMingLiU" w:cs="Tahoma"/>
          <w:lang w:eastAsia="zh-TW"/>
        </w:rPr>
      </w:pPr>
    </w:p>
    <w:p w:rsidR="009D3013" w:rsidRPr="009E6ECA" w:rsidRDefault="009D3013" w:rsidP="00346F4B">
      <w:pPr>
        <w:numPr>
          <w:ilvl w:val="0"/>
          <w:numId w:val="101"/>
        </w:numPr>
        <w:spacing w:after="60"/>
        <w:ind w:left="1440"/>
        <w:rPr>
          <w:rFonts w:eastAsia="PMingLiU" w:cs="Tahoma"/>
          <w:szCs w:val="18"/>
        </w:rPr>
      </w:pPr>
      <w:r w:rsidRPr="009E6ECA">
        <w:rPr>
          <w:rFonts w:eastAsia="PMingLiU" w:cs="Tahoma"/>
          <w:bCs/>
          <w:color w:val="000000"/>
          <w:szCs w:val="18"/>
        </w:rPr>
        <w:t>移轉路徑</w:t>
      </w:r>
      <w:r w:rsidRPr="009E6ECA">
        <w:rPr>
          <w:rFonts w:eastAsia="PMingLiU" w:cs="Tahoma"/>
          <w:color w:val="000000"/>
          <w:szCs w:val="18"/>
        </w:rPr>
        <w:t>：自</w:t>
      </w:r>
      <w:r w:rsidRPr="009E6ECA">
        <w:rPr>
          <w:rFonts w:eastAsia="PMingLiU" w:cs="Tahoma"/>
          <w:color w:val="000000"/>
          <w:szCs w:val="18"/>
        </w:rPr>
        <w:t xml:space="preserve"> 2012 </w:t>
      </w:r>
      <w:r w:rsidRPr="009E6ECA">
        <w:rPr>
          <w:rFonts w:eastAsia="PMingLiU" w:cs="Tahoma"/>
          <w:color w:val="000000"/>
          <w:szCs w:val="18"/>
        </w:rPr>
        <w:t>年</w:t>
      </w:r>
      <w:r w:rsidRPr="009E6ECA">
        <w:rPr>
          <w:rFonts w:eastAsia="PMingLiU" w:cs="Tahoma"/>
          <w:color w:val="000000"/>
          <w:szCs w:val="18"/>
        </w:rPr>
        <w:t xml:space="preserve"> 10 </w:t>
      </w:r>
      <w:r w:rsidRPr="009E6ECA">
        <w:rPr>
          <w:rFonts w:eastAsia="PMingLiU" w:cs="Tahoma"/>
          <w:color w:val="000000"/>
          <w:szCs w:val="18"/>
        </w:rPr>
        <w:t>月</w:t>
      </w:r>
      <w:r w:rsidRPr="009E6ECA">
        <w:rPr>
          <w:rFonts w:eastAsia="PMingLiU" w:cs="Tahoma"/>
          <w:color w:val="000000"/>
          <w:szCs w:val="18"/>
        </w:rPr>
        <w:t xml:space="preserve"> 1 </w:t>
      </w:r>
      <w:r w:rsidRPr="009E6ECA">
        <w:rPr>
          <w:rFonts w:eastAsia="PMingLiU" w:cs="Tahoma"/>
          <w:color w:val="000000"/>
          <w:szCs w:val="18"/>
        </w:rPr>
        <w:t>日起至</w:t>
      </w:r>
      <w:r w:rsidRPr="009E6ECA">
        <w:rPr>
          <w:rFonts w:eastAsia="PMingLiU" w:cs="Tahoma"/>
          <w:color w:val="000000"/>
          <w:szCs w:val="18"/>
        </w:rPr>
        <w:t xml:space="preserve"> Exchange Server 2013 </w:t>
      </w:r>
      <w:r w:rsidRPr="009E6ECA">
        <w:rPr>
          <w:rFonts w:eastAsia="PMingLiU" w:cs="Tahoma"/>
          <w:color w:val="000000"/>
          <w:szCs w:val="18"/>
        </w:rPr>
        <w:t>發行為止，具備特定合格使用權之有效軟體保證範圍的客戶，有資格依據免費使用權升級為</w:t>
      </w:r>
      <w:r w:rsidRPr="009E6ECA">
        <w:rPr>
          <w:rFonts w:eastAsia="PMingLiU" w:cs="Tahoma"/>
          <w:color w:val="000000"/>
          <w:szCs w:val="18"/>
        </w:rPr>
        <w:t xml:space="preserve"> Exchange Server 2013 </w:t>
      </w:r>
      <w:r w:rsidRPr="009E6ECA">
        <w:rPr>
          <w:rFonts w:eastAsia="PMingLiU" w:cs="Tahoma"/>
          <w:color w:val="000000"/>
          <w:szCs w:val="18"/>
        </w:rPr>
        <w:t>軟體並依據客戶之對應的合格</w:t>
      </w:r>
      <w:r w:rsidRPr="009E6ECA">
        <w:rPr>
          <w:rFonts w:eastAsia="PMingLiU" w:cs="Tahoma"/>
          <w:color w:val="000000"/>
          <w:szCs w:val="18"/>
        </w:rPr>
        <w:t xml:space="preserve"> External Connector License</w:t>
      </w:r>
      <w:r w:rsidRPr="009E6ECA">
        <w:rPr>
          <w:rFonts w:eastAsia="PMingLiU" w:cs="Tahoma"/>
          <w:color w:val="000000"/>
          <w:szCs w:val="18"/>
        </w:rPr>
        <w:t>，使用它來替代</w:t>
      </w:r>
      <w:r w:rsidRPr="009E6ECA">
        <w:rPr>
          <w:rFonts w:eastAsia="PMingLiU" w:cs="Tahoma"/>
          <w:color w:val="000000"/>
          <w:szCs w:val="18"/>
        </w:rPr>
        <w:t xml:space="preserve"> Exchange Server 2010 </w:t>
      </w:r>
      <w:r w:rsidRPr="009E6ECA">
        <w:rPr>
          <w:rFonts w:eastAsia="PMingLiU" w:cs="Tahoma"/>
          <w:color w:val="000000"/>
          <w:szCs w:val="18"/>
        </w:rPr>
        <w:t>軟體。</w:t>
      </w:r>
    </w:p>
    <w:p w:rsidR="009D3013" w:rsidRPr="009E6ECA" w:rsidRDefault="009D3013" w:rsidP="00346F4B">
      <w:pPr>
        <w:numPr>
          <w:ilvl w:val="0"/>
          <w:numId w:val="101"/>
        </w:numPr>
        <w:spacing w:after="60"/>
        <w:ind w:left="1440"/>
        <w:rPr>
          <w:rFonts w:eastAsia="PMingLiU" w:cs="Tahoma"/>
          <w:szCs w:val="18"/>
          <w:lang w:eastAsia="zh-TW"/>
        </w:rPr>
      </w:pPr>
      <w:r w:rsidRPr="009E6ECA">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9D3013" w:rsidRPr="009E6ECA" w:rsidRDefault="009D3013" w:rsidP="005427B6">
      <w:pPr>
        <w:numPr>
          <w:ilvl w:val="0"/>
          <w:numId w:val="8"/>
        </w:numPr>
        <w:spacing w:after="60"/>
        <w:ind w:left="1440"/>
        <w:rPr>
          <w:rFonts w:eastAsia="PMingLiU" w:cs="Tahoma"/>
          <w:szCs w:val="18"/>
          <w:lang w:eastAsia="zh-TW"/>
        </w:rPr>
      </w:pPr>
      <w:r w:rsidRPr="009E6ECA">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rsidR="009D3013" w:rsidRPr="009E6ECA" w:rsidRDefault="009D3013" w:rsidP="00346F4B">
      <w:pPr>
        <w:numPr>
          <w:ilvl w:val="0"/>
          <w:numId w:val="102"/>
        </w:numPr>
        <w:spacing w:after="60"/>
        <w:ind w:left="1440"/>
        <w:rPr>
          <w:rFonts w:eastAsia="PMingLiU" w:cs="Tahoma"/>
          <w:szCs w:val="18"/>
        </w:rPr>
      </w:pPr>
      <w:r w:rsidRPr="009E6ECA">
        <w:rPr>
          <w:rFonts w:eastAsia="PMingLiU" w:cs="Tahoma"/>
          <w:color w:val="000000"/>
          <w:szCs w:val="18"/>
        </w:rPr>
        <w:t>校正</w:t>
      </w:r>
      <w:r w:rsidRPr="009E6ECA">
        <w:rPr>
          <w:rFonts w:eastAsia="PMingLiU" w:cs="Tahoma"/>
          <w:b/>
          <w:color w:val="000000"/>
          <w:szCs w:val="18"/>
        </w:rPr>
        <w:t>：</w:t>
      </w:r>
      <w:r w:rsidRPr="009E6ECA">
        <w:rPr>
          <w:rFonts w:eastAsia="PMingLiU" w:cs="Tahoma"/>
          <w:color w:val="000000"/>
          <w:szCs w:val="18"/>
        </w:rPr>
        <w:t>如上所述，針對有資格取得這些免費使用權及權利的</w:t>
      </w:r>
      <w:r w:rsidRPr="009E6ECA">
        <w:rPr>
          <w:rFonts w:eastAsia="PMingLiU" w:cs="Tahoma"/>
          <w:color w:val="000000"/>
          <w:szCs w:val="18"/>
        </w:rPr>
        <w:t xml:space="preserve"> Enterprise </w:t>
      </w:r>
      <w:r w:rsidRPr="009E6ECA">
        <w:rPr>
          <w:rFonts w:eastAsia="PMingLiU" w:cs="Tahoma"/>
          <w:color w:val="000000"/>
          <w:szCs w:val="18"/>
        </w:rPr>
        <w:t>合約客戶，視同客戶之年度校正程序而取得之</w:t>
      </w:r>
      <w:r w:rsidRPr="009E6ECA">
        <w:rPr>
          <w:rFonts w:eastAsia="PMingLiU" w:cs="Tahoma"/>
          <w:color w:val="000000"/>
          <w:szCs w:val="18"/>
        </w:rPr>
        <w:t xml:space="preserve"> Exchange Server 2010 External Connector </w:t>
      </w:r>
      <w:r w:rsidRPr="009E6ECA">
        <w:rPr>
          <w:rFonts w:eastAsia="PMingLiU" w:cs="Tahoma"/>
          <w:color w:val="000000"/>
          <w:szCs w:val="18"/>
        </w:rPr>
        <w:t>使用權也是合格使用權。</w:t>
      </w:r>
    </w:p>
    <w:p w:rsidR="009D3013" w:rsidRPr="009E6ECA" w:rsidRDefault="009D3013" w:rsidP="00346F4B">
      <w:pPr>
        <w:numPr>
          <w:ilvl w:val="0"/>
          <w:numId w:val="102"/>
        </w:numPr>
        <w:spacing w:after="60"/>
        <w:ind w:left="1440"/>
        <w:rPr>
          <w:rFonts w:eastAsia="PMingLiU" w:cs="Tahoma"/>
          <w:szCs w:val="18"/>
          <w:lang w:eastAsia="zh-TW"/>
        </w:rPr>
      </w:pPr>
      <w:r w:rsidRPr="009E6ECA">
        <w:rPr>
          <w:rFonts w:eastAsia="PMingLiU" w:cs="Tahoma"/>
          <w:color w:val="000000"/>
          <w:szCs w:val="18"/>
        </w:rPr>
        <w:t>訂閱合約：針對</w:t>
      </w:r>
      <w:r w:rsidRPr="009E6ECA">
        <w:rPr>
          <w:rFonts w:eastAsia="PMingLiU" w:cs="Tahoma"/>
          <w:color w:val="000000"/>
          <w:szCs w:val="18"/>
        </w:rPr>
        <w:t xml:space="preserve"> Enterprise Subscription</w:t>
      </w:r>
      <w:r w:rsidRPr="009E6ECA">
        <w:rPr>
          <w:rFonts w:eastAsia="PMingLiU" w:cs="Tahoma"/>
          <w:color w:val="000000"/>
          <w:szCs w:val="18"/>
        </w:rPr>
        <w:t>、</w:t>
      </w:r>
      <w:r w:rsidRPr="009E6ECA">
        <w:rPr>
          <w:rFonts w:eastAsia="PMingLiU" w:cs="Tahoma"/>
          <w:szCs w:val="18"/>
        </w:rPr>
        <w:t>Open Value Subscription</w:t>
      </w:r>
      <w:r w:rsidRPr="009E6ECA">
        <w:rPr>
          <w:rFonts w:eastAsia="PMingLiU" w:cs="Tahoma"/>
          <w:szCs w:val="18"/>
        </w:rPr>
        <w:t>、</w:t>
      </w:r>
      <w:r w:rsidRPr="009E6ECA">
        <w:rPr>
          <w:rFonts w:eastAsia="PMingLiU" w:cs="Tahoma"/>
          <w:szCs w:val="18"/>
        </w:rPr>
        <w:t xml:space="preserve">Campus </w:t>
      </w:r>
      <w:r w:rsidRPr="009E6ECA">
        <w:rPr>
          <w:rFonts w:eastAsia="PMingLiU" w:cs="Tahoma"/>
          <w:szCs w:val="18"/>
        </w:rPr>
        <w:t>及</w:t>
      </w:r>
      <w:r w:rsidRPr="009E6ECA">
        <w:rPr>
          <w:rFonts w:eastAsia="PMingLiU" w:cs="Tahoma"/>
          <w:szCs w:val="18"/>
        </w:rPr>
        <w:t xml:space="preserve"> School</w:t>
      </w:r>
      <w:r w:rsidRPr="009E6ECA">
        <w:rPr>
          <w:rFonts w:eastAsia="PMingLiU" w:cs="Tahoma"/>
          <w:szCs w:val="18"/>
        </w:rPr>
        <w:t>、</w:t>
      </w:r>
      <w:r w:rsidRPr="009E6ECA">
        <w:rPr>
          <w:rFonts w:eastAsia="PMingLiU" w:cs="Tahoma"/>
          <w:szCs w:val="18"/>
        </w:rPr>
        <w:t xml:space="preserve">Enrollment for Education Solutions </w:t>
      </w:r>
      <w:r w:rsidRPr="009E6ECA">
        <w:rPr>
          <w:rFonts w:eastAsia="PMingLiU" w:cs="Tahoma"/>
          <w:szCs w:val="18"/>
        </w:rPr>
        <w:t>和</w:t>
      </w:r>
      <w:r w:rsidRPr="009E6ECA">
        <w:rPr>
          <w:rFonts w:eastAsia="PMingLiU" w:cs="Tahoma"/>
          <w:szCs w:val="18"/>
        </w:rPr>
        <w:t xml:space="preserve"> Open Value Subscription—</w:t>
      </w:r>
      <w:r w:rsidRPr="009E6ECA">
        <w:rPr>
          <w:rFonts w:eastAsia="PMingLiU" w:cs="Tahoma"/>
          <w:szCs w:val="18"/>
        </w:rPr>
        <w:t>教育解決方案，依相同的條件</w:t>
      </w:r>
      <w:r w:rsidRPr="009E6ECA">
        <w:rPr>
          <w:rFonts w:eastAsia="PMingLiU" w:cs="Tahoma"/>
          <w:color w:val="000000"/>
          <w:szCs w:val="18"/>
        </w:rPr>
        <w:t>暫時授與相同的權利，直到其目前的</w:t>
      </w:r>
      <w:r w:rsidRPr="009E6ECA">
        <w:rPr>
          <w:rFonts w:eastAsia="PMingLiU" w:cs="Tahoma"/>
          <w:color w:val="000000"/>
          <w:szCs w:val="18"/>
        </w:rPr>
        <w:t xml:space="preserve"> Enrollment </w:t>
      </w:r>
      <w:r w:rsidRPr="009E6ECA">
        <w:rPr>
          <w:rFonts w:eastAsia="PMingLiU" w:cs="Tahoma"/>
          <w:color w:val="000000"/>
          <w:szCs w:val="18"/>
        </w:rPr>
        <w:t>有效期限結束為止</w:t>
      </w:r>
      <w:r w:rsidRPr="009E6ECA">
        <w:rPr>
          <w:rFonts w:eastAsia="PMingLiU" w:cs="Tahoma"/>
          <w:color w:val="000000"/>
          <w:szCs w:val="18"/>
        </w:rPr>
        <w:t xml:space="preserve"> (</w:t>
      </w:r>
      <w:r w:rsidRPr="009E6ECA">
        <w:rPr>
          <w:rFonts w:eastAsia="PMingLiU" w:cs="Tahoma"/>
          <w:color w:val="000000"/>
          <w:szCs w:val="18"/>
        </w:rPr>
        <w:t>或若為</w:t>
      </w:r>
      <w:r w:rsidRPr="009E6ECA">
        <w:rPr>
          <w:rFonts w:eastAsia="PMingLiU" w:cs="Tahoma"/>
          <w:color w:val="000000"/>
          <w:szCs w:val="18"/>
        </w:rPr>
        <w:t xml:space="preserve"> Open Value</w:t>
      </w:r>
      <w:r w:rsidRPr="009E6ECA">
        <w:rPr>
          <w:rFonts w:eastAsia="PMingLiU" w:cs="Tahoma"/>
          <w:color w:val="000000"/>
          <w:szCs w:val="18"/>
        </w:rPr>
        <w:t>，則為合約期間結束為止</w:t>
      </w:r>
      <w:r w:rsidRPr="009E6ECA">
        <w:rPr>
          <w:rFonts w:eastAsia="PMingLiU" w:cs="Tahoma"/>
          <w:color w:val="000000"/>
          <w:szCs w:val="18"/>
        </w:rPr>
        <w:t>)</w:t>
      </w:r>
      <w:r w:rsidRPr="009E6ECA">
        <w:rPr>
          <w:rFonts w:eastAsia="PMingLiU" w:cs="Tahoma"/>
          <w:color w:val="000000"/>
          <w:szCs w:val="18"/>
        </w:rPr>
        <w:t>。</w:t>
      </w:r>
      <w:r w:rsidRPr="009E6ECA">
        <w:rPr>
          <w:rFonts w:eastAsia="PMingLiU" w:cs="Tahoma"/>
          <w:color w:val="000000"/>
          <w:szCs w:val="18"/>
          <w:lang w:eastAsia="zh-TW"/>
        </w:rPr>
        <w:t>客戶必須維護持續的訂閱範圍。</w:t>
      </w:r>
      <w:bookmarkStart w:id="1253" w:name="_Toc336338313"/>
      <w:r w:rsidRPr="009E6ECA">
        <w:rPr>
          <w:rFonts w:eastAsia="PMingLiU" w:cs="Tahoma"/>
          <w:color w:val="000000"/>
          <w:szCs w:val="18"/>
          <w:lang w:eastAsia="zh-TW"/>
        </w:rPr>
        <w:t>這些權利只有執行買斷選項才會成為永久有效，且其仍受客戶之授權合約的所有條款及條件所拘束。</w:t>
      </w:r>
    </w:p>
    <w:p w:rsidR="009D3013" w:rsidRPr="009E6ECA" w:rsidRDefault="009D3013" w:rsidP="00346F4B">
      <w:pPr>
        <w:numPr>
          <w:ilvl w:val="0"/>
          <w:numId w:val="103"/>
        </w:numPr>
        <w:spacing w:after="60"/>
        <w:ind w:left="1440"/>
        <w:rPr>
          <w:rFonts w:eastAsia="PMingLiU" w:cs="Tahoma"/>
          <w:szCs w:val="18"/>
        </w:rPr>
      </w:pPr>
      <w:r w:rsidRPr="009E6ECA">
        <w:rPr>
          <w:rFonts w:eastAsia="PMingLiU" w:cs="Tahoma"/>
          <w:szCs w:val="18"/>
        </w:rPr>
        <w:t xml:space="preserve">Campus </w:t>
      </w:r>
      <w:r w:rsidRPr="009E6ECA">
        <w:rPr>
          <w:rFonts w:eastAsia="PMingLiU" w:cs="Tahoma"/>
          <w:szCs w:val="18"/>
        </w:rPr>
        <w:t>和</w:t>
      </w:r>
      <w:r w:rsidRPr="009E6ECA">
        <w:rPr>
          <w:rFonts w:eastAsia="PMingLiU" w:cs="Tahoma"/>
          <w:szCs w:val="18"/>
        </w:rPr>
        <w:t xml:space="preserve"> School </w:t>
      </w:r>
      <w:r w:rsidRPr="009E6ECA">
        <w:rPr>
          <w:rFonts w:eastAsia="PMingLiU" w:cs="Tahoma"/>
          <w:szCs w:val="18"/>
        </w:rPr>
        <w:t>合約轉換：針對於期間內從</w:t>
      </w:r>
      <w:r w:rsidRPr="009E6ECA">
        <w:rPr>
          <w:rFonts w:eastAsia="PMingLiU" w:cs="Tahoma"/>
          <w:szCs w:val="18"/>
        </w:rPr>
        <w:t xml:space="preserve"> Campus </w:t>
      </w:r>
      <w:r w:rsidRPr="009E6ECA">
        <w:rPr>
          <w:rFonts w:eastAsia="PMingLiU" w:cs="Tahoma"/>
          <w:szCs w:val="18"/>
        </w:rPr>
        <w:t>和</w:t>
      </w:r>
      <w:r w:rsidRPr="009E6ECA">
        <w:rPr>
          <w:rFonts w:eastAsia="PMingLiU" w:cs="Tahoma"/>
          <w:szCs w:val="18"/>
        </w:rPr>
        <w:t xml:space="preserve"> School </w:t>
      </w:r>
      <w:r w:rsidRPr="009E6ECA">
        <w:rPr>
          <w:rFonts w:eastAsia="PMingLiU" w:cs="Tahoma"/>
          <w:szCs w:val="18"/>
        </w:rPr>
        <w:t>合約轉換為</w:t>
      </w:r>
      <w:r w:rsidRPr="009E6ECA">
        <w:rPr>
          <w:rFonts w:eastAsia="PMingLiU" w:cs="Tahoma"/>
          <w:szCs w:val="18"/>
        </w:rPr>
        <w:t xml:space="preserve"> Enrollment for Education Solutions </w:t>
      </w:r>
      <w:r w:rsidRPr="009E6ECA">
        <w:rPr>
          <w:rFonts w:eastAsia="PMingLiU" w:cs="Tahoma"/>
          <w:szCs w:val="18"/>
        </w:rPr>
        <w:t>或</w:t>
      </w:r>
      <w:r w:rsidRPr="009E6ECA">
        <w:rPr>
          <w:rFonts w:eastAsia="PMingLiU" w:cs="Tahoma"/>
          <w:szCs w:val="18"/>
        </w:rPr>
        <w:t xml:space="preserve"> Open Value Subscription—</w:t>
      </w:r>
      <w:r w:rsidRPr="009E6ECA">
        <w:rPr>
          <w:rFonts w:eastAsia="PMingLiU" w:cs="Tahoma"/>
          <w:szCs w:val="18"/>
        </w:rPr>
        <w:t>教育解決方案合約，但同時維持持續的訂</w:t>
      </w:r>
      <w:r w:rsidR="009E6ECA">
        <w:rPr>
          <w:rFonts w:eastAsia="PMingLiU" w:cs="Tahoma"/>
          <w:szCs w:val="18"/>
        </w:rPr>
        <w:br/>
      </w:r>
      <w:r w:rsidRPr="009E6ECA">
        <w:rPr>
          <w:rFonts w:eastAsia="PMingLiU" w:cs="Tahoma"/>
          <w:szCs w:val="18"/>
        </w:rPr>
        <w:t>閱範圍的客戶：</w:t>
      </w:r>
    </w:p>
    <w:p w:rsidR="009D3013" w:rsidRPr="009E6ECA" w:rsidRDefault="009D3013" w:rsidP="00346F4B">
      <w:pPr>
        <w:pStyle w:val="ListParagraph"/>
        <w:numPr>
          <w:ilvl w:val="0"/>
          <w:numId w:val="87"/>
        </w:numPr>
        <w:spacing w:after="60"/>
        <w:ind w:left="1980"/>
        <w:contextualSpacing w:val="0"/>
        <w:rPr>
          <w:rFonts w:ascii="Tahoma" w:eastAsia="PMingLiU" w:hAnsi="Tahoma" w:cs="Tahoma"/>
          <w:sz w:val="18"/>
          <w:szCs w:val="18"/>
        </w:rPr>
      </w:pPr>
      <w:r w:rsidRPr="009E6ECA">
        <w:rPr>
          <w:rFonts w:ascii="Tahoma" w:eastAsia="PMingLiU" w:hAnsi="Tahoma" w:cs="Tahoma"/>
          <w:sz w:val="18"/>
          <w:szCs w:val="18"/>
        </w:rPr>
        <w:t>依相同的條件暫時授與相同的權利，直到其</w:t>
      </w:r>
      <w:r w:rsidRPr="009E6ECA">
        <w:rPr>
          <w:rFonts w:ascii="Tahoma" w:eastAsia="PMingLiU" w:hAnsi="Tahoma" w:cs="Tahoma"/>
          <w:sz w:val="18"/>
          <w:szCs w:val="18"/>
        </w:rPr>
        <w:t xml:space="preserve"> Enrollment for Education Solutions </w:t>
      </w:r>
      <w:r w:rsidRPr="009E6ECA">
        <w:rPr>
          <w:rFonts w:ascii="Tahoma" w:eastAsia="PMingLiU" w:hAnsi="Tahoma" w:cs="Tahoma"/>
          <w:sz w:val="18"/>
          <w:szCs w:val="18"/>
        </w:rPr>
        <w:t>或</w:t>
      </w:r>
      <w:r w:rsidRPr="009E6ECA">
        <w:rPr>
          <w:rFonts w:ascii="Tahoma" w:eastAsia="PMingLiU" w:hAnsi="Tahoma" w:cs="Tahoma"/>
          <w:sz w:val="18"/>
          <w:szCs w:val="18"/>
        </w:rPr>
        <w:t xml:space="preserve"> Open Value Subscription—</w:t>
      </w:r>
      <w:r w:rsidRPr="009E6ECA">
        <w:rPr>
          <w:rFonts w:ascii="Tahoma" w:eastAsia="PMingLiU" w:hAnsi="Tahoma" w:cs="Tahoma"/>
          <w:sz w:val="18"/>
          <w:szCs w:val="18"/>
        </w:rPr>
        <w:t>教育解決方案各自屆滿為止。</w:t>
      </w:r>
    </w:p>
    <w:p w:rsidR="0073424F" w:rsidRPr="009E6ECA" w:rsidRDefault="0073424F" w:rsidP="00346F4B">
      <w:pPr>
        <w:pStyle w:val="ListParagraph"/>
        <w:numPr>
          <w:ilvl w:val="0"/>
          <w:numId w:val="87"/>
        </w:numPr>
        <w:spacing w:after="60"/>
        <w:ind w:left="1980"/>
        <w:contextualSpacing w:val="0"/>
        <w:rPr>
          <w:rFonts w:ascii="Tahoma" w:eastAsia="PMingLiU" w:hAnsi="Tahoma" w:cs="Tahoma"/>
          <w:sz w:val="18"/>
          <w:szCs w:val="18"/>
          <w:lang w:eastAsia="zh-TW"/>
        </w:rPr>
      </w:pPr>
      <w:r w:rsidRPr="009E6ECA">
        <w:rPr>
          <w:rFonts w:ascii="Tahoma" w:eastAsia="PMingLiU" w:hAnsi="Tahoma" w:cs="Tahoma"/>
          <w:sz w:val="18"/>
          <w:szCs w:val="18"/>
          <w:lang w:eastAsia="zh-TW"/>
        </w:rPr>
        <w:t>這些權利只有執行買斷選項才會成為永久有效，且其仍受客戶之授權合約的所有條款及</w:t>
      </w:r>
      <w:r w:rsidR="00AD7CB6">
        <w:rPr>
          <w:rFonts w:ascii="Tahoma" w:eastAsia="PMingLiU" w:hAnsi="Tahoma" w:cs="Tahoma"/>
          <w:sz w:val="18"/>
          <w:szCs w:val="18"/>
          <w:lang w:eastAsia="zh-TW"/>
        </w:rPr>
        <w:br/>
      </w:r>
      <w:r w:rsidRPr="009E6ECA">
        <w:rPr>
          <w:rFonts w:ascii="Tahoma" w:eastAsia="PMingLiU" w:hAnsi="Tahoma" w:cs="Tahoma"/>
          <w:sz w:val="18"/>
          <w:szCs w:val="18"/>
          <w:lang w:eastAsia="zh-TW"/>
        </w:rPr>
        <w:t>條件所拘束。</w:t>
      </w:r>
    </w:p>
    <w:p w:rsidR="004069A4" w:rsidRPr="009E6ECA" w:rsidRDefault="004069A4" w:rsidP="009D3013">
      <w:pPr>
        <w:pStyle w:val="EndnoteText"/>
        <w:ind w:left="540"/>
        <w:rPr>
          <w:rFonts w:ascii="Tahoma" w:eastAsia="PMingLiU" w:hAnsi="Tahoma" w:cs="Tahoma"/>
          <w:sz w:val="18"/>
          <w:szCs w:val="18"/>
          <w:lang w:eastAsia="zh-TW"/>
        </w:rPr>
      </w:pPr>
    </w:p>
    <w:p w:rsidR="009D3013" w:rsidRPr="009E6ECA" w:rsidRDefault="009D3013" w:rsidP="009D3013">
      <w:pPr>
        <w:pStyle w:val="EndnoteText"/>
        <w:ind w:left="540"/>
        <w:rPr>
          <w:rFonts w:ascii="Tahoma" w:eastAsia="PMingLiU" w:hAnsi="Tahoma" w:cs="Tahoma"/>
          <w:sz w:val="18"/>
          <w:szCs w:val="18"/>
          <w:lang w:eastAsia="zh-TW"/>
        </w:rPr>
      </w:pPr>
    </w:p>
    <w:p w:rsidR="004069A4" w:rsidRPr="001A449E" w:rsidRDefault="00A560B6" w:rsidP="004069A4">
      <w:pPr>
        <w:pStyle w:val="Heading3"/>
        <w:rPr>
          <w:rFonts w:ascii="Tahoma" w:eastAsia="PMingLiU" w:hAnsi="Tahoma" w:cs="Tahoma"/>
        </w:rPr>
      </w:pPr>
      <w:bookmarkStart w:id="1254" w:name="_50_Exchange_Server"/>
      <w:bookmarkStart w:id="1255" w:name="_53_52_Exchange"/>
      <w:bookmarkStart w:id="1256" w:name="_58_Exchange_Server"/>
      <w:bookmarkStart w:id="1257" w:name="_Toc363720670"/>
      <w:bookmarkEnd w:id="1254"/>
      <w:bookmarkEnd w:id="1255"/>
      <w:bookmarkEnd w:id="1256"/>
      <w:r w:rsidRPr="001A449E">
        <w:rPr>
          <w:rFonts w:ascii="Tahoma" w:eastAsia="PMingLiU" w:hAnsi="Tahoma" w:cs="Tahoma"/>
          <w:caps/>
          <w:color w:val="F66400"/>
          <w:sz w:val="22"/>
          <w:vertAlign w:val="superscript"/>
        </w:rPr>
        <w:t>59</w:t>
      </w:r>
      <w:r w:rsidRPr="001A449E">
        <w:rPr>
          <w:rFonts w:ascii="Tahoma" w:eastAsia="PMingLiU" w:hAnsi="Tahoma" w:cs="Tahoma"/>
          <w:color w:val="F66400"/>
          <w:sz w:val="22"/>
        </w:rPr>
        <w:t xml:space="preserve"> Exchange Server 2010 Standard CAL</w:t>
      </w:r>
      <w:bookmarkEnd w:id="1253"/>
      <w:bookmarkEnd w:id="1257"/>
    </w:p>
    <w:bookmarkEnd w:id="1247"/>
    <w:p w:rsidR="004069A4" w:rsidRPr="001A449E" w:rsidRDefault="004069A4" w:rsidP="004069A4">
      <w:pPr>
        <w:rPr>
          <w:rFonts w:eastAsia="PMingLiU" w:cs="Tahoma"/>
        </w:rPr>
      </w:pPr>
    </w:p>
    <w:p w:rsidR="004069A4" w:rsidRPr="001A449E" w:rsidRDefault="004069A4" w:rsidP="005427B6">
      <w:pPr>
        <w:spacing w:after="60"/>
        <w:ind w:left="720"/>
        <w:rPr>
          <w:rFonts w:eastAsia="PMingLiU" w:cs="Tahoma"/>
        </w:rPr>
      </w:pPr>
      <w:r w:rsidRPr="001A449E">
        <w:rPr>
          <w:rFonts w:eastAsia="PMingLiU" w:cs="Tahoma"/>
          <w:b/>
          <w:color w:val="000000"/>
          <w:szCs w:val="18"/>
        </w:rPr>
        <w:t>受管理的預設資料夾與</w:t>
      </w:r>
      <w:r w:rsidRPr="001A449E">
        <w:rPr>
          <w:rFonts w:eastAsia="PMingLiU" w:cs="Tahoma"/>
          <w:b/>
          <w:color w:val="000000"/>
          <w:szCs w:val="18"/>
        </w:rPr>
        <w:t xml:space="preserve"> Exchange Server 2010 Standard CAL </w:t>
      </w:r>
      <w:r w:rsidRPr="001A449E">
        <w:rPr>
          <w:rFonts w:eastAsia="PMingLiU" w:cs="Tahoma"/>
          <w:b/>
          <w:color w:val="000000"/>
          <w:szCs w:val="18"/>
        </w:rPr>
        <w:t>一起授權</w:t>
      </w:r>
    </w:p>
    <w:p w:rsidR="004069A4" w:rsidRPr="001A449E" w:rsidRDefault="004069A4" w:rsidP="00E62BC4">
      <w:pPr>
        <w:ind w:left="720"/>
        <w:rPr>
          <w:rFonts w:eastAsia="PMingLiU" w:cs="Tahoma"/>
        </w:rPr>
      </w:pPr>
      <w:r w:rsidRPr="001A449E">
        <w:rPr>
          <w:rFonts w:eastAsia="PMingLiU" w:cs="Tahoma"/>
          <w:color w:val="000000"/>
          <w:szCs w:val="18"/>
        </w:rPr>
        <w:t>對</w:t>
      </w:r>
      <w:r w:rsidRPr="001A449E">
        <w:rPr>
          <w:rFonts w:eastAsia="PMingLiU" w:cs="Tahoma"/>
          <w:color w:val="000000"/>
          <w:szCs w:val="18"/>
        </w:rPr>
        <w:t xml:space="preserve"> Exchange Server 2010 </w:t>
      </w:r>
      <w:r w:rsidRPr="001A449E">
        <w:rPr>
          <w:rFonts w:eastAsia="PMingLiU" w:cs="Tahoma"/>
          <w:color w:val="000000"/>
          <w:szCs w:val="18"/>
        </w:rPr>
        <w:t>中之「受管理的預設資料夾」功能的存取權係依</w:t>
      </w:r>
      <w:r w:rsidRPr="001A449E">
        <w:rPr>
          <w:rFonts w:eastAsia="PMingLiU" w:cs="Tahoma"/>
          <w:color w:val="000000"/>
          <w:szCs w:val="18"/>
        </w:rPr>
        <w:t xml:space="preserve"> Exchange Server 2010 Standard </w:t>
      </w:r>
      <w:r w:rsidRPr="001A449E">
        <w:rPr>
          <w:rFonts w:eastAsia="PMingLiU" w:cs="Tahoma"/>
          <w:color w:val="000000"/>
          <w:szCs w:val="18"/>
        </w:rPr>
        <w:t>及對等的</w:t>
      </w:r>
      <w:r w:rsidRPr="001A449E">
        <w:rPr>
          <w:rFonts w:eastAsia="PMingLiU" w:cs="Tahoma"/>
          <w:color w:val="000000"/>
          <w:szCs w:val="18"/>
        </w:rPr>
        <w:t xml:space="preserve"> CAL </w:t>
      </w:r>
      <w:r w:rsidRPr="001A449E">
        <w:rPr>
          <w:rFonts w:eastAsia="PMingLiU" w:cs="Tahoma"/>
          <w:color w:val="000000"/>
          <w:szCs w:val="18"/>
        </w:rPr>
        <w:t>進行授與。若要存取「受管理的自訂資料夾」功能而非「受管理的預設資料夾」功能，就必須具備</w:t>
      </w:r>
      <w:r w:rsidRPr="001A449E">
        <w:rPr>
          <w:rFonts w:eastAsia="PMingLiU" w:cs="Tahoma"/>
          <w:color w:val="000000"/>
          <w:szCs w:val="18"/>
        </w:rPr>
        <w:t xml:space="preserve"> Exchange Server 2010 Enterprise CAL </w:t>
      </w:r>
      <w:r w:rsidRPr="001A449E">
        <w:rPr>
          <w:rFonts w:eastAsia="PMingLiU" w:cs="Tahoma"/>
          <w:color w:val="000000"/>
          <w:szCs w:val="18"/>
        </w:rPr>
        <w:t>或對等的</w:t>
      </w:r>
      <w:r w:rsidRPr="001A449E">
        <w:rPr>
          <w:rFonts w:eastAsia="PMingLiU" w:cs="Tahoma"/>
          <w:color w:val="000000"/>
          <w:szCs w:val="18"/>
        </w:rPr>
        <w:t xml:space="preserve"> CAL</w:t>
      </w:r>
      <w:r w:rsidRPr="001A449E">
        <w:rPr>
          <w:rFonts w:eastAsia="PMingLiU" w:cs="Tahoma"/>
          <w:color w:val="000000"/>
          <w:szCs w:val="18"/>
        </w:rPr>
        <w:t>。</w:t>
      </w:r>
    </w:p>
    <w:p w:rsidR="004069A4" w:rsidRPr="001A449E" w:rsidRDefault="004069A4" w:rsidP="00E62BC4">
      <w:pPr>
        <w:ind w:left="720"/>
        <w:rPr>
          <w:rFonts w:eastAsia="PMingLiU" w:cs="Tahoma"/>
        </w:rPr>
      </w:pPr>
    </w:p>
    <w:p w:rsidR="00031547" w:rsidRPr="001A449E" w:rsidRDefault="00031547" w:rsidP="005427B6">
      <w:pPr>
        <w:spacing w:after="60"/>
        <w:ind w:left="720"/>
        <w:rPr>
          <w:rFonts w:eastAsia="PMingLiU" w:cs="Tahoma"/>
        </w:rPr>
      </w:pPr>
      <w:r w:rsidRPr="001A449E">
        <w:rPr>
          <w:rFonts w:eastAsia="PMingLiU" w:cs="Tahoma"/>
          <w:b/>
          <w:color w:val="000000"/>
          <w:szCs w:val="18"/>
        </w:rPr>
        <w:t>多重信箱搜尋與</w:t>
      </w:r>
      <w:r w:rsidRPr="001A449E">
        <w:rPr>
          <w:rFonts w:eastAsia="PMingLiU" w:cs="Tahoma"/>
          <w:b/>
          <w:color w:val="000000"/>
          <w:szCs w:val="18"/>
        </w:rPr>
        <w:t xml:space="preserve"> Exchange Server 2010 Standard CAL </w:t>
      </w:r>
      <w:r w:rsidRPr="001A449E">
        <w:rPr>
          <w:rFonts w:eastAsia="PMingLiU" w:cs="Tahoma"/>
          <w:b/>
          <w:color w:val="000000"/>
          <w:szCs w:val="18"/>
        </w:rPr>
        <w:t>一起授權</w:t>
      </w:r>
    </w:p>
    <w:p w:rsidR="00031547" w:rsidRPr="001A449E" w:rsidRDefault="00031547" w:rsidP="00BA1490">
      <w:pPr>
        <w:ind w:left="720"/>
        <w:rPr>
          <w:rFonts w:eastAsia="PMingLiU" w:cs="Tahoma"/>
        </w:rPr>
      </w:pPr>
      <w:r w:rsidRPr="001A449E">
        <w:rPr>
          <w:rFonts w:eastAsia="PMingLiU" w:cs="Tahoma"/>
          <w:bCs/>
          <w:szCs w:val="20"/>
        </w:rPr>
        <w:t>本公司已將</w:t>
      </w:r>
      <w:r w:rsidRPr="001A449E">
        <w:rPr>
          <w:rFonts w:eastAsia="PMingLiU" w:cs="Tahoma"/>
          <w:bCs/>
          <w:szCs w:val="20"/>
        </w:rPr>
        <w:t xml:space="preserve"> Exchange Server 2010 </w:t>
      </w:r>
      <w:r w:rsidRPr="001A449E">
        <w:rPr>
          <w:rFonts w:eastAsia="PMingLiU" w:cs="Tahoma"/>
          <w:bCs/>
          <w:szCs w:val="20"/>
        </w:rPr>
        <w:t>使用權利更新為可存取</w:t>
      </w:r>
      <w:r w:rsidRPr="001A449E">
        <w:rPr>
          <w:rFonts w:eastAsia="PMingLiU" w:cs="Tahoma"/>
          <w:bCs/>
          <w:szCs w:val="20"/>
        </w:rPr>
        <w:t xml:space="preserve"> Exchange Server 2010 </w:t>
      </w:r>
      <w:r w:rsidRPr="001A449E">
        <w:rPr>
          <w:rFonts w:eastAsia="PMingLiU" w:cs="Tahoma"/>
          <w:bCs/>
          <w:szCs w:val="20"/>
        </w:rPr>
        <w:t>中之跨信箱搜尋功能，</w:t>
      </w:r>
      <w:r w:rsidR="00AD7CB6">
        <w:rPr>
          <w:rFonts w:eastAsia="PMingLiU" w:cs="Tahoma"/>
          <w:bCs/>
          <w:szCs w:val="20"/>
        </w:rPr>
        <w:br/>
      </w:r>
      <w:r w:rsidRPr="001A449E">
        <w:rPr>
          <w:rFonts w:eastAsia="PMingLiU" w:cs="Tahoma"/>
          <w:bCs/>
          <w:szCs w:val="20"/>
        </w:rPr>
        <w:t>該存取權係依</w:t>
      </w:r>
      <w:r w:rsidRPr="001A449E">
        <w:rPr>
          <w:rFonts w:eastAsia="PMingLiU" w:cs="Tahoma"/>
          <w:bCs/>
          <w:szCs w:val="20"/>
        </w:rPr>
        <w:t xml:space="preserve"> Exchange Server 2010 Standard </w:t>
      </w:r>
      <w:r w:rsidRPr="001A449E">
        <w:rPr>
          <w:rFonts w:eastAsia="PMingLiU" w:cs="Tahoma"/>
          <w:bCs/>
          <w:szCs w:val="20"/>
        </w:rPr>
        <w:t>及對等的</w:t>
      </w:r>
      <w:r w:rsidRPr="001A449E">
        <w:rPr>
          <w:rFonts w:eastAsia="PMingLiU" w:cs="Tahoma"/>
          <w:bCs/>
          <w:szCs w:val="20"/>
        </w:rPr>
        <w:t xml:space="preserve"> CAL </w:t>
      </w:r>
      <w:r w:rsidRPr="001A449E">
        <w:rPr>
          <w:rFonts w:eastAsia="PMingLiU" w:cs="Tahoma"/>
          <w:bCs/>
          <w:szCs w:val="20"/>
        </w:rPr>
        <w:t>進行授與。此項更新適用於所有</w:t>
      </w:r>
      <w:r w:rsidRPr="001A449E">
        <w:rPr>
          <w:rFonts w:eastAsia="PMingLiU" w:cs="Tahoma"/>
          <w:bCs/>
          <w:szCs w:val="20"/>
        </w:rPr>
        <w:t xml:space="preserve"> Exchange Server 2010 </w:t>
      </w:r>
      <w:r w:rsidRPr="001A449E">
        <w:rPr>
          <w:rFonts w:eastAsia="PMingLiU" w:cs="Tahoma"/>
          <w:bCs/>
          <w:szCs w:val="20"/>
        </w:rPr>
        <w:t>使用權。</w:t>
      </w:r>
    </w:p>
    <w:p w:rsidR="004D0019" w:rsidRPr="001A449E" w:rsidRDefault="004D0019" w:rsidP="00E62BC4">
      <w:pPr>
        <w:ind w:left="720"/>
        <w:rPr>
          <w:rFonts w:eastAsia="PMingLiU" w:cs="Tahoma"/>
        </w:rPr>
      </w:pPr>
    </w:p>
    <w:p w:rsidR="004069A4" w:rsidRPr="001A449E" w:rsidRDefault="004069A4" w:rsidP="005427B6">
      <w:pPr>
        <w:spacing w:after="60"/>
        <w:ind w:left="720"/>
        <w:rPr>
          <w:rFonts w:eastAsia="PMingLiU" w:cs="Tahoma"/>
        </w:rPr>
      </w:pPr>
      <w:r w:rsidRPr="001A449E">
        <w:rPr>
          <w:rFonts w:eastAsia="PMingLiU" w:cs="Tahoma"/>
          <w:b/>
          <w:color w:val="000000"/>
          <w:szCs w:val="18"/>
        </w:rPr>
        <w:t>僅學生適用之</w:t>
      </w:r>
      <w:r w:rsidRPr="001A449E">
        <w:rPr>
          <w:rFonts w:eastAsia="PMingLiU" w:cs="Tahoma"/>
          <w:b/>
          <w:color w:val="000000"/>
          <w:szCs w:val="18"/>
        </w:rPr>
        <w:t xml:space="preserve"> CAL (Academic Open License </w:t>
      </w:r>
      <w:r w:rsidRPr="001A449E">
        <w:rPr>
          <w:rFonts w:eastAsia="PMingLiU" w:cs="Tahoma"/>
          <w:b/>
          <w:color w:val="000000"/>
          <w:szCs w:val="18"/>
        </w:rPr>
        <w:t>及</w:t>
      </w:r>
      <w:r w:rsidRPr="001A449E">
        <w:rPr>
          <w:rFonts w:eastAsia="PMingLiU" w:cs="Tahoma"/>
          <w:b/>
          <w:color w:val="000000"/>
          <w:szCs w:val="18"/>
        </w:rPr>
        <w:t xml:space="preserve"> Academic Select)</w:t>
      </w:r>
    </w:p>
    <w:p w:rsidR="004069A4" w:rsidRPr="001A449E" w:rsidRDefault="004069A4" w:rsidP="00E62BC4">
      <w:pPr>
        <w:ind w:left="720"/>
        <w:rPr>
          <w:rFonts w:eastAsia="PMingLiU" w:cs="Tahoma"/>
        </w:rPr>
      </w:pPr>
      <w:r w:rsidRPr="001A449E">
        <w:rPr>
          <w:rFonts w:eastAsia="PMingLiU" w:cs="Tahoma"/>
          <w:szCs w:val="20"/>
        </w:rPr>
        <w:t>僅學生適用之</w:t>
      </w:r>
      <w:r w:rsidRPr="001A449E">
        <w:rPr>
          <w:rFonts w:eastAsia="PMingLiU" w:cs="Tahoma"/>
          <w:szCs w:val="20"/>
        </w:rPr>
        <w:t xml:space="preserve"> CAL </w:t>
      </w:r>
      <w:r w:rsidRPr="001A449E">
        <w:rPr>
          <w:rFonts w:eastAsia="PMingLiU" w:cs="Tahoma"/>
          <w:szCs w:val="20"/>
        </w:rPr>
        <w:t>僅限於授權學生所擁有之個人電腦，或授權分配給個別學生而非供實驗室或教室內使用之機構所擁有之個人電腦。</w:t>
      </w:r>
    </w:p>
    <w:p w:rsidR="00DD14E6" w:rsidRPr="001A449E" w:rsidRDefault="00DD14E6" w:rsidP="005427B6">
      <w:pPr>
        <w:rPr>
          <w:rFonts w:eastAsia="PMingLiU" w:cs="Tahoma"/>
        </w:rPr>
      </w:pPr>
      <w:bookmarkStart w:id="1258" w:name="Srv_43ExchangeSvr07StdCAL"/>
      <w:bookmarkStart w:id="1259" w:name="Srv_44ExchangeSvr2010StdCAL"/>
    </w:p>
    <w:p w:rsidR="005427B6" w:rsidRPr="001A449E" w:rsidRDefault="005427B6" w:rsidP="005427B6">
      <w:pPr>
        <w:rPr>
          <w:rFonts w:eastAsia="PMingLiU" w:cs="Tahoma"/>
        </w:rPr>
      </w:pPr>
    </w:p>
    <w:p w:rsidR="00CC1B99" w:rsidRPr="001A449E" w:rsidRDefault="00A560B6" w:rsidP="00CC1B99">
      <w:pPr>
        <w:pStyle w:val="Heading3"/>
        <w:rPr>
          <w:rFonts w:ascii="Tahoma" w:eastAsia="PMingLiU" w:hAnsi="Tahoma" w:cs="Tahoma"/>
        </w:rPr>
      </w:pPr>
      <w:bookmarkStart w:id="1260" w:name="_53_Forefront_Endpoint"/>
      <w:bookmarkStart w:id="1261" w:name="_59_Forefront_Endpoint"/>
      <w:bookmarkStart w:id="1262" w:name="_Toc336338314"/>
      <w:bookmarkStart w:id="1263" w:name="_Toc363720671"/>
      <w:bookmarkStart w:id="1264" w:name="Srv_51ForfrontEndpointProtection"/>
      <w:bookmarkStart w:id="1265" w:name="Srv_50ForfrontEndpointProtection"/>
      <w:bookmarkStart w:id="1266" w:name="Srv_42ExchangeSvr07StdCAL"/>
      <w:bookmarkEnd w:id="1260"/>
      <w:bookmarkEnd w:id="1261"/>
      <w:r w:rsidRPr="001A449E">
        <w:rPr>
          <w:rFonts w:ascii="Tahoma" w:eastAsia="PMingLiU" w:hAnsi="Tahoma" w:cs="Tahoma"/>
          <w:caps/>
          <w:color w:val="F66400"/>
          <w:sz w:val="22"/>
          <w:vertAlign w:val="superscript"/>
        </w:rPr>
        <w:t>60</w:t>
      </w:r>
      <w:r w:rsidRPr="001A449E">
        <w:rPr>
          <w:rFonts w:ascii="Tahoma" w:eastAsia="PMingLiU" w:hAnsi="Tahoma" w:cs="Tahoma"/>
          <w:color w:val="F66400"/>
          <w:sz w:val="22"/>
        </w:rPr>
        <w:t xml:space="preserve"> Forefront Endpoint Protection</w:t>
      </w:r>
      <w:bookmarkEnd w:id="1262"/>
      <w:bookmarkEnd w:id="1263"/>
    </w:p>
    <w:bookmarkEnd w:id="1264"/>
    <w:bookmarkEnd w:id="1265"/>
    <w:p w:rsidR="00CC1B99" w:rsidRPr="001A449E" w:rsidRDefault="00CC1B99" w:rsidP="00E62BC4">
      <w:pPr>
        <w:ind w:left="720"/>
        <w:rPr>
          <w:rFonts w:eastAsia="PMingLiU" w:cs="Tahoma"/>
        </w:rPr>
      </w:pPr>
    </w:p>
    <w:p w:rsidR="008A1A57" w:rsidRPr="001A449E" w:rsidRDefault="008A1A57" w:rsidP="00E62BC4">
      <w:pPr>
        <w:tabs>
          <w:tab w:val="left" w:pos="1920"/>
        </w:tabs>
        <w:ind w:left="720"/>
        <w:rPr>
          <w:rFonts w:eastAsia="PMingLiU" w:cs="Tahoma"/>
        </w:rPr>
      </w:pPr>
      <w:r w:rsidRPr="001A449E">
        <w:rPr>
          <w:rFonts w:eastAsia="PMingLiU" w:cs="Tahoma"/>
          <w:szCs w:val="18"/>
        </w:rPr>
        <w:t xml:space="preserve">Forefront Endpoint Protection </w:t>
      </w:r>
      <w:r w:rsidRPr="001A449E">
        <w:rPr>
          <w:rFonts w:eastAsia="PMingLiU" w:cs="Tahoma"/>
          <w:szCs w:val="18"/>
        </w:rPr>
        <w:t>是用戶端保護的一項優惠方案</w:t>
      </w:r>
      <w:r w:rsidRPr="001A449E">
        <w:rPr>
          <w:rFonts w:eastAsia="PMingLiU" w:cs="Tahoma"/>
        </w:rPr>
        <w:t>，自</w:t>
      </w:r>
      <w:r w:rsidRPr="001A449E">
        <w:rPr>
          <w:rFonts w:eastAsia="PMingLiU" w:cs="Tahoma"/>
        </w:rPr>
        <w:t xml:space="preserve"> 2012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日起，其將由</w:t>
      </w:r>
      <w:r w:rsidRPr="001A449E">
        <w:rPr>
          <w:rFonts w:eastAsia="PMingLiU" w:cs="Tahoma"/>
        </w:rPr>
        <w:t xml:space="preserve"> System Center 2012 Endpoint Protection </w:t>
      </w:r>
      <w:r w:rsidRPr="001A449E">
        <w:rPr>
          <w:rFonts w:eastAsia="PMingLiU" w:cs="Tahoma"/>
        </w:rPr>
        <w:t>加以取代。</w:t>
      </w:r>
      <w:r w:rsidRPr="001A449E">
        <w:rPr>
          <w:rFonts w:eastAsia="PMingLiU" w:cs="Tahoma"/>
        </w:rPr>
        <w:t xml:space="preserve">System Center 2012 Endpoint Protection </w:t>
      </w:r>
      <w:r w:rsidRPr="001A449E">
        <w:rPr>
          <w:rFonts w:eastAsia="PMingLiU" w:cs="Tahoma"/>
        </w:rPr>
        <w:t>是一項獨立的優惠</w:t>
      </w:r>
      <w:r w:rsidR="00AD7CB6">
        <w:rPr>
          <w:rFonts w:eastAsia="PMingLiU" w:cs="Tahoma"/>
        </w:rPr>
        <w:br/>
      </w:r>
      <w:r w:rsidRPr="001A449E">
        <w:rPr>
          <w:rFonts w:eastAsia="PMingLiU" w:cs="Tahoma"/>
        </w:rPr>
        <w:t>方案，其使用權利僅能保護用戶端裝置。可保護伺服器裝置的使用權利只能透過取得</w:t>
      </w:r>
      <w:r w:rsidRPr="001A449E">
        <w:rPr>
          <w:rFonts w:eastAsia="PMingLiU" w:cs="Tahoma"/>
        </w:rPr>
        <w:t xml:space="preserve"> System Center 2012 Standard </w:t>
      </w:r>
      <w:r w:rsidRPr="001A449E">
        <w:rPr>
          <w:rFonts w:eastAsia="PMingLiU" w:cs="Tahoma"/>
        </w:rPr>
        <w:t>或</w:t>
      </w:r>
      <w:r w:rsidRPr="001A449E">
        <w:rPr>
          <w:rFonts w:eastAsia="PMingLiU" w:cs="Tahoma"/>
        </w:rPr>
        <w:t xml:space="preserve"> Datacenter </w:t>
      </w:r>
      <w:r w:rsidRPr="001A449E">
        <w:rPr>
          <w:rFonts w:eastAsia="PMingLiU" w:cs="Tahoma"/>
        </w:rPr>
        <w:t>管理使用權始能取得。</w:t>
      </w:r>
    </w:p>
    <w:p w:rsidR="008A1A57" w:rsidRPr="001A449E" w:rsidRDefault="008A1A57" w:rsidP="00E62BC4">
      <w:pPr>
        <w:tabs>
          <w:tab w:val="left" w:pos="1920"/>
        </w:tabs>
        <w:ind w:left="720"/>
        <w:rPr>
          <w:rFonts w:eastAsia="PMingLiU" w:cs="Tahoma"/>
        </w:rPr>
      </w:pPr>
      <w:r w:rsidRPr="001A449E">
        <w:rPr>
          <w:rFonts w:eastAsia="PMingLiU" w:cs="Tahoma"/>
          <w:szCs w:val="18"/>
        </w:rPr>
        <w:t>具備有效</w:t>
      </w:r>
      <w:r w:rsidRPr="001A449E">
        <w:rPr>
          <w:rFonts w:eastAsia="PMingLiU" w:cs="Tahoma"/>
          <w:szCs w:val="18"/>
        </w:rPr>
        <w:t xml:space="preserve"> Forefront Endpoint Protection </w:t>
      </w:r>
      <w:r w:rsidRPr="001A449E">
        <w:rPr>
          <w:rFonts w:eastAsia="PMingLiU" w:cs="Tahoma"/>
          <w:szCs w:val="18"/>
        </w:rPr>
        <w:t>訂閱</w:t>
      </w:r>
      <w:r w:rsidRPr="001A449E">
        <w:rPr>
          <w:rFonts w:eastAsia="PMingLiU" w:cs="Tahoma"/>
        </w:rPr>
        <w:t xml:space="preserve"> </w:t>
      </w:r>
      <w:r w:rsidRPr="001A449E">
        <w:rPr>
          <w:rFonts w:eastAsia="PMingLiU" w:cs="Tahoma"/>
        </w:rPr>
        <w:t>並使用服務來保護用戶端裝置的使用者，可以基於相同的目的升級為</w:t>
      </w:r>
      <w:r w:rsidRPr="001A449E">
        <w:rPr>
          <w:rFonts w:eastAsia="PMingLiU" w:cs="Tahoma"/>
        </w:rPr>
        <w:t xml:space="preserve"> System Center 2012 Endpoint Protection</w:t>
      </w:r>
      <w:r w:rsidRPr="001A449E">
        <w:rPr>
          <w:rFonts w:eastAsia="PMingLiU" w:cs="Tahoma"/>
        </w:rPr>
        <w:t>。</w:t>
      </w:r>
    </w:p>
    <w:p w:rsidR="008A1A57" w:rsidRPr="001A449E" w:rsidRDefault="008A1A57" w:rsidP="00E62BC4">
      <w:pPr>
        <w:tabs>
          <w:tab w:val="left" w:pos="1920"/>
        </w:tabs>
        <w:ind w:left="720"/>
        <w:rPr>
          <w:rFonts w:eastAsia="PMingLiU" w:cs="Tahoma"/>
        </w:rPr>
      </w:pPr>
    </w:p>
    <w:p w:rsidR="008A1A57" w:rsidRPr="001A449E" w:rsidRDefault="008A1A57" w:rsidP="00E62BC4">
      <w:pPr>
        <w:tabs>
          <w:tab w:val="left" w:pos="1920"/>
        </w:tabs>
        <w:ind w:left="720"/>
        <w:rPr>
          <w:rFonts w:eastAsia="PMingLiU" w:cs="Tahoma"/>
        </w:rPr>
      </w:pPr>
      <w:r w:rsidRPr="001A449E">
        <w:rPr>
          <w:rFonts w:eastAsia="PMingLiU" w:cs="Tahoma"/>
          <w:szCs w:val="18"/>
        </w:rPr>
        <w:t>具備有效</w:t>
      </w:r>
      <w:r w:rsidRPr="001A449E">
        <w:rPr>
          <w:rFonts w:eastAsia="PMingLiU" w:cs="Tahoma"/>
          <w:szCs w:val="18"/>
        </w:rPr>
        <w:t xml:space="preserve"> Forefront Endpoint Protection </w:t>
      </w:r>
      <w:r w:rsidRPr="001A449E">
        <w:rPr>
          <w:rFonts w:eastAsia="PMingLiU" w:cs="Tahoma"/>
          <w:szCs w:val="18"/>
        </w:rPr>
        <w:t>訂閱</w:t>
      </w:r>
      <w:r w:rsidRPr="001A449E">
        <w:rPr>
          <w:rFonts w:eastAsia="PMingLiU" w:cs="Tahoma"/>
        </w:rPr>
        <w:t>並使用服務來保護伺服器裝置的使用者，可以繼續使用</w:t>
      </w:r>
      <w:r w:rsidRPr="001A449E">
        <w:rPr>
          <w:rFonts w:eastAsia="PMingLiU" w:cs="Tahoma"/>
        </w:rPr>
        <w:t xml:space="preserve"> Forefront Endpoint Protection </w:t>
      </w:r>
      <w:r w:rsidRPr="001A449E">
        <w:rPr>
          <w:rFonts w:eastAsia="PMingLiU" w:cs="Tahoma"/>
        </w:rPr>
        <w:t>服務。</w:t>
      </w:r>
    </w:p>
    <w:p w:rsidR="008A1A57" w:rsidRPr="001A449E" w:rsidRDefault="008A1A57" w:rsidP="00E62BC4">
      <w:pPr>
        <w:ind w:left="720"/>
        <w:rPr>
          <w:rFonts w:eastAsia="PMingLiU" w:cs="Tahoma"/>
        </w:rPr>
      </w:pPr>
    </w:p>
    <w:p w:rsidR="008A1A57" w:rsidRPr="001A449E" w:rsidRDefault="008A1A57" w:rsidP="00E62BC4">
      <w:pPr>
        <w:ind w:left="720"/>
        <w:rPr>
          <w:rFonts w:eastAsia="PMingLiU" w:cs="Tahoma"/>
        </w:rPr>
      </w:pPr>
      <w:r w:rsidRPr="001A449E">
        <w:rPr>
          <w:rFonts w:eastAsia="PMingLiU" w:cs="Tahoma"/>
          <w:szCs w:val="18"/>
        </w:rPr>
        <w:t xml:space="preserve">System Center Configuration Manager 2007 R2 </w:t>
      </w:r>
      <w:r w:rsidRPr="001A449E">
        <w:rPr>
          <w:rFonts w:eastAsia="PMingLiU" w:cs="Tahoma"/>
          <w:szCs w:val="18"/>
        </w:rPr>
        <w:t>或</w:t>
      </w:r>
      <w:r w:rsidRPr="001A449E">
        <w:rPr>
          <w:rFonts w:eastAsia="PMingLiU" w:cs="Tahoma"/>
          <w:szCs w:val="18"/>
        </w:rPr>
        <w:t xml:space="preserve"> R3 </w:t>
      </w:r>
      <w:r w:rsidRPr="001A449E">
        <w:rPr>
          <w:rFonts w:eastAsia="PMingLiU" w:cs="Tahoma"/>
          <w:szCs w:val="18"/>
        </w:rPr>
        <w:t>是</w:t>
      </w:r>
      <w:r w:rsidRPr="001A449E">
        <w:rPr>
          <w:rFonts w:eastAsia="PMingLiU" w:cs="Tahoma"/>
          <w:szCs w:val="18"/>
        </w:rPr>
        <w:t xml:space="preserve"> Forefront Endpoint Protection 2010 </w:t>
      </w:r>
      <w:r w:rsidRPr="001A449E">
        <w:rPr>
          <w:rFonts w:eastAsia="PMingLiU" w:cs="Tahoma"/>
          <w:szCs w:val="18"/>
        </w:rPr>
        <w:t>的管理主控台。客戶必須取得</w:t>
      </w:r>
      <w:r w:rsidRPr="001A449E">
        <w:rPr>
          <w:rFonts w:eastAsia="PMingLiU" w:cs="Tahoma"/>
          <w:szCs w:val="18"/>
        </w:rPr>
        <w:t xml:space="preserve"> System Center Configuration Manager 2007 R2 </w:t>
      </w:r>
      <w:r w:rsidRPr="001A449E">
        <w:rPr>
          <w:rFonts w:eastAsia="PMingLiU" w:cs="Tahoma"/>
          <w:szCs w:val="18"/>
        </w:rPr>
        <w:t>或</w:t>
      </w:r>
      <w:r w:rsidRPr="001A449E">
        <w:rPr>
          <w:rFonts w:eastAsia="PMingLiU" w:cs="Tahoma"/>
          <w:szCs w:val="18"/>
        </w:rPr>
        <w:t xml:space="preserve"> R3 </w:t>
      </w:r>
      <w:r w:rsidRPr="001A449E">
        <w:rPr>
          <w:rFonts w:eastAsia="PMingLiU" w:cs="Tahoma"/>
          <w:szCs w:val="18"/>
        </w:rPr>
        <w:t>的授權才能提供</w:t>
      </w:r>
      <w:r w:rsidRPr="001A449E">
        <w:rPr>
          <w:rFonts w:eastAsia="PMingLiU" w:cs="Tahoma"/>
          <w:szCs w:val="18"/>
        </w:rPr>
        <w:t xml:space="preserve"> Forefront Endpoint Protection 2010 </w:t>
      </w:r>
      <w:r w:rsidRPr="001A449E">
        <w:rPr>
          <w:rFonts w:eastAsia="PMingLiU" w:cs="Tahoma"/>
          <w:szCs w:val="18"/>
        </w:rPr>
        <w:t>的管理。</w:t>
      </w:r>
      <w:r w:rsidRPr="001A449E">
        <w:rPr>
          <w:rFonts w:eastAsia="PMingLiU" w:cs="Tahoma"/>
          <w:szCs w:val="18"/>
        </w:rPr>
        <w:t xml:space="preserve">Forefront Endpoint Protection 2010 </w:t>
      </w:r>
      <w:r w:rsidRPr="001A449E">
        <w:rPr>
          <w:rFonts w:eastAsia="PMingLiU" w:cs="Tahoma"/>
          <w:szCs w:val="18"/>
        </w:rPr>
        <w:t>可以在未受管理的情況使用，不需要授權</w:t>
      </w:r>
      <w:r w:rsidRPr="001A449E">
        <w:rPr>
          <w:rFonts w:eastAsia="PMingLiU" w:cs="Tahoma"/>
          <w:szCs w:val="18"/>
        </w:rPr>
        <w:t xml:space="preserve"> System Center Configuration Manager</w:t>
      </w:r>
      <w:r w:rsidRPr="001A449E">
        <w:rPr>
          <w:rFonts w:eastAsia="PMingLiU" w:cs="Tahoma"/>
          <w:szCs w:val="18"/>
        </w:rPr>
        <w:t>。</w:t>
      </w:r>
    </w:p>
    <w:p w:rsidR="008A1A57" w:rsidRPr="001A449E" w:rsidRDefault="008A1A57" w:rsidP="00E62BC4">
      <w:pPr>
        <w:ind w:left="720"/>
        <w:rPr>
          <w:rFonts w:eastAsia="PMingLiU" w:cs="Tahoma"/>
        </w:rPr>
      </w:pPr>
    </w:p>
    <w:p w:rsidR="008A1A57" w:rsidRPr="001A449E" w:rsidRDefault="005427B6" w:rsidP="005427B6">
      <w:pPr>
        <w:spacing w:after="60"/>
        <w:ind w:left="720"/>
        <w:rPr>
          <w:rFonts w:eastAsia="PMingLiU" w:cs="Tahoma"/>
        </w:rPr>
      </w:pPr>
      <w:r w:rsidRPr="001A449E">
        <w:rPr>
          <w:rFonts w:eastAsia="PMingLiU" w:cs="Tahoma"/>
          <w:b/>
          <w:szCs w:val="18"/>
        </w:rPr>
        <w:t>家庭使用</w:t>
      </w:r>
    </w:p>
    <w:p w:rsidR="008A1A57" w:rsidRPr="001A449E" w:rsidRDefault="008A1A57" w:rsidP="00E62BC4">
      <w:pPr>
        <w:ind w:left="720"/>
        <w:rPr>
          <w:rFonts w:eastAsia="PMingLiU" w:cs="Tahoma"/>
        </w:rPr>
      </w:pPr>
      <w:r w:rsidRPr="001A449E">
        <w:rPr>
          <w:rFonts w:eastAsia="PMingLiU" w:cs="Tahoma"/>
          <w:szCs w:val="18"/>
        </w:rPr>
        <w:t>具備</w:t>
      </w:r>
      <w:r w:rsidRPr="001A449E">
        <w:rPr>
          <w:rFonts w:eastAsia="PMingLiU" w:cs="Tahoma"/>
          <w:szCs w:val="18"/>
        </w:rPr>
        <w:t xml:space="preserve"> Forefront Endpoint Protection 2010 </w:t>
      </w:r>
      <w:r w:rsidRPr="001A449E">
        <w:rPr>
          <w:rFonts w:eastAsia="PMingLiU" w:cs="Tahoma"/>
          <w:szCs w:val="18"/>
        </w:rPr>
        <w:t>之最新使用者訂閱使用權的客戶有資格參加家庭使用方案。</w:t>
      </w:r>
    </w:p>
    <w:p w:rsidR="00BA1490" w:rsidRPr="001A449E" w:rsidRDefault="00BA1490" w:rsidP="00BA1490">
      <w:pPr>
        <w:rPr>
          <w:rFonts w:eastAsia="PMingLiU" w:cs="Tahoma"/>
        </w:rPr>
      </w:pPr>
      <w:bookmarkStart w:id="1267" w:name="_Toc254758297"/>
      <w:bookmarkStart w:id="1268" w:name="Srv_44ForefrontOnSecforExch"/>
      <w:bookmarkStart w:id="1269" w:name="Srv_43ForefrontOnSecforExch"/>
      <w:bookmarkEnd w:id="1258"/>
      <w:bookmarkEnd w:id="1259"/>
      <w:bookmarkEnd w:id="1266"/>
    </w:p>
    <w:p w:rsidR="00BA1490" w:rsidRPr="001A449E" w:rsidRDefault="00BA1490" w:rsidP="00BA1490">
      <w:pPr>
        <w:rPr>
          <w:rFonts w:eastAsia="PMingLiU" w:cs="Tahoma"/>
        </w:rPr>
      </w:pPr>
    </w:p>
    <w:p w:rsidR="009E4FDD" w:rsidRPr="001A449E" w:rsidRDefault="00A560B6" w:rsidP="009E4FDD">
      <w:pPr>
        <w:pStyle w:val="Heading3"/>
        <w:rPr>
          <w:rFonts w:ascii="Tahoma" w:eastAsia="PMingLiU" w:hAnsi="Tahoma" w:cs="Tahoma"/>
        </w:rPr>
      </w:pPr>
      <w:bookmarkStart w:id="1270" w:name="_54_Forefront_Identity"/>
      <w:bookmarkStart w:id="1271" w:name="_60_Forefront_Identity"/>
      <w:bookmarkStart w:id="1272" w:name="_Toc336338315"/>
      <w:bookmarkStart w:id="1273" w:name="_Toc363720672"/>
      <w:bookmarkStart w:id="1274" w:name="Srv_43ForefrontIdMgr2010"/>
      <w:bookmarkStart w:id="1275" w:name="Srv_48ForefrontIdMgr2010"/>
      <w:bookmarkStart w:id="1276" w:name="Srv_45ForefrontIdMgr2010"/>
      <w:bookmarkEnd w:id="1270"/>
      <w:bookmarkEnd w:id="1271"/>
      <w:r w:rsidRPr="001A449E">
        <w:rPr>
          <w:rFonts w:ascii="Tahoma" w:eastAsia="PMingLiU" w:hAnsi="Tahoma" w:cs="Tahoma"/>
          <w:caps/>
          <w:color w:val="F66400"/>
          <w:sz w:val="22"/>
          <w:vertAlign w:val="superscript"/>
        </w:rPr>
        <w:t>61</w:t>
      </w:r>
      <w:r w:rsidRPr="00AD7CB6">
        <w:rPr>
          <w:rFonts w:ascii="Tahoma" w:eastAsia="PMingLiU" w:hAnsi="Tahoma" w:cs="Tahoma"/>
          <w:caps/>
          <w:color w:val="F66400"/>
          <w:sz w:val="22"/>
        </w:rPr>
        <w:t xml:space="preserve"> </w:t>
      </w:r>
      <w:r w:rsidRPr="001A449E">
        <w:rPr>
          <w:rFonts w:ascii="Tahoma" w:eastAsia="PMingLiU" w:hAnsi="Tahoma" w:cs="Tahoma"/>
          <w:color w:val="F66400"/>
          <w:sz w:val="22"/>
        </w:rPr>
        <w:t>Forefront Identity Manager 2010</w:t>
      </w:r>
      <w:bookmarkEnd w:id="1267"/>
      <w:r w:rsidRPr="001A449E">
        <w:rPr>
          <w:rFonts w:ascii="Tahoma" w:eastAsia="PMingLiU" w:hAnsi="Tahoma" w:cs="Tahoma"/>
          <w:color w:val="F66400"/>
          <w:sz w:val="22"/>
        </w:rPr>
        <w:t xml:space="preserve"> R2</w:t>
      </w:r>
      <w:bookmarkEnd w:id="1272"/>
      <w:bookmarkEnd w:id="1273"/>
    </w:p>
    <w:bookmarkEnd w:id="1274"/>
    <w:bookmarkEnd w:id="1275"/>
    <w:bookmarkEnd w:id="1276"/>
    <w:p w:rsidR="009E4FDD" w:rsidRPr="001A449E" w:rsidRDefault="009E4FDD" w:rsidP="009E4FDD">
      <w:pPr>
        <w:ind w:left="720"/>
        <w:rPr>
          <w:rFonts w:eastAsia="PMingLiU" w:cs="Tahoma"/>
        </w:rPr>
      </w:pPr>
    </w:p>
    <w:p w:rsidR="009E4FDD" w:rsidRPr="001A449E" w:rsidRDefault="009E4FDD" w:rsidP="005427B6">
      <w:pPr>
        <w:spacing w:after="60"/>
        <w:ind w:left="720"/>
        <w:rPr>
          <w:rFonts w:eastAsia="PMingLiU" w:cs="Tahoma"/>
        </w:rPr>
      </w:pPr>
      <w:r w:rsidRPr="001A449E">
        <w:rPr>
          <w:rFonts w:eastAsia="PMingLiU" w:cs="Tahoma"/>
          <w:b/>
          <w:color w:val="000000"/>
          <w:szCs w:val="18"/>
        </w:rPr>
        <w:t>版本</w:t>
      </w:r>
    </w:p>
    <w:p w:rsidR="009E4FDD" w:rsidRPr="001A449E" w:rsidRDefault="009E4FDD" w:rsidP="005427B6">
      <w:pPr>
        <w:ind w:left="720"/>
        <w:rPr>
          <w:rFonts w:eastAsia="PMingLiU" w:cs="Tahoma"/>
        </w:rPr>
      </w:pPr>
      <w:r w:rsidRPr="001A449E">
        <w:rPr>
          <w:rFonts w:eastAsia="PMingLiU" w:cs="Tahoma"/>
          <w:color w:val="000000"/>
          <w:szCs w:val="18"/>
        </w:rPr>
        <w:t xml:space="preserve">Forefront Identity Manager 2010 R2 </w:t>
      </w:r>
      <w:r w:rsidRPr="001A449E">
        <w:rPr>
          <w:rFonts w:eastAsia="PMingLiU" w:cs="Tahoma"/>
          <w:color w:val="000000"/>
          <w:szCs w:val="18"/>
        </w:rPr>
        <w:t>是</w:t>
      </w:r>
      <w:r w:rsidRPr="001A449E">
        <w:rPr>
          <w:rFonts w:eastAsia="PMingLiU" w:cs="Tahoma"/>
          <w:color w:val="000000"/>
          <w:szCs w:val="18"/>
        </w:rPr>
        <w:t xml:space="preserve"> Forefront Identity Manager 2010 </w:t>
      </w:r>
      <w:r w:rsidRPr="001A449E">
        <w:rPr>
          <w:rFonts w:eastAsia="PMingLiU" w:cs="Tahoma"/>
          <w:color w:val="000000"/>
          <w:szCs w:val="18"/>
        </w:rPr>
        <w:t>的下一個版本。</w:t>
      </w:r>
    </w:p>
    <w:p w:rsidR="005427B6" w:rsidRPr="001A449E" w:rsidRDefault="005427B6" w:rsidP="005427B6">
      <w:pPr>
        <w:rPr>
          <w:rFonts w:eastAsia="PMingLiU" w:cs="Tahoma"/>
        </w:rPr>
      </w:pPr>
    </w:p>
    <w:p w:rsidR="005427B6" w:rsidRPr="001A449E" w:rsidRDefault="005427B6" w:rsidP="005427B6">
      <w:pPr>
        <w:rPr>
          <w:rFonts w:eastAsia="PMingLiU" w:cs="Tahoma"/>
        </w:rPr>
      </w:pPr>
    </w:p>
    <w:p w:rsidR="00936C19" w:rsidRPr="001A449E" w:rsidRDefault="00A560B6" w:rsidP="005427B6">
      <w:pPr>
        <w:pStyle w:val="Heading2"/>
        <w:ind w:left="0"/>
        <w:rPr>
          <w:rFonts w:ascii="Tahoma" w:eastAsia="PMingLiU" w:hAnsi="Tahoma" w:cs="Tahoma"/>
        </w:rPr>
      </w:pPr>
      <w:bookmarkStart w:id="1277" w:name="_55_Forefront_Identity"/>
      <w:bookmarkStart w:id="1278" w:name="_61_Forefront_Identity"/>
      <w:bookmarkStart w:id="1279" w:name="_Toc336338316"/>
      <w:bookmarkStart w:id="1280" w:name="Srv_54ForefrontIDMgrWinLiveEd"/>
      <w:bookmarkStart w:id="1281" w:name="_Toc363720673"/>
      <w:bookmarkStart w:id="1282" w:name="Srv_46ForefrontOnlineProforExch"/>
      <w:bookmarkEnd w:id="1277"/>
      <w:bookmarkEnd w:id="1278"/>
      <w:r w:rsidRPr="001A449E">
        <w:rPr>
          <w:rFonts w:ascii="Tahoma" w:eastAsia="PMingLiU" w:hAnsi="Tahoma" w:cs="Tahoma"/>
          <w:caps/>
          <w:color w:val="F26200"/>
          <w:sz w:val="20"/>
          <w:vertAlign w:val="superscript"/>
        </w:rPr>
        <w:t>62</w:t>
      </w:r>
      <w:r w:rsidRPr="001A449E">
        <w:rPr>
          <w:rFonts w:ascii="Tahoma" w:eastAsia="PMingLiU" w:hAnsi="Tahoma" w:cs="Tahoma"/>
          <w:color w:val="F26200"/>
        </w:rPr>
        <w:t xml:space="preserve"> </w:t>
      </w:r>
      <w:r w:rsidRPr="001A449E">
        <w:rPr>
          <w:rFonts w:ascii="Tahoma" w:eastAsia="PMingLiU" w:hAnsi="Tahoma" w:cs="Tahoma"/>
          <w:color w:val="F26200"/>
          <w:sz w:val="22"/>
        </w:rPr>
        <w:t>Forefront Identity Manager 2010 – Windows Live Edition</w:t>
      </w:r>
      <w:bookmarkEnd w:id="1279"/>
      <w:bookmarkEnd w:id="1280"/>
      <w:bookmarkEnd w:id="1281"/>
    </w:p>
    <w:p w:rsidR="005427B6" w:rsidRPr="001A449E" w:rsidRDefault="005427B6" w:rsidP="005427B6">
      <w:pPr>
        <w:rPr>
          <w:rFonts w:eastAsia="PMingLiU" w:cs="Tahoma"/>
        </w:rPr>
      </w:pPr>
    </w:p>
    <w:p w:rsidR="005D346C" w:rsidRPr="001A449E" w:rsidRDefault="005D346C" w:rsidP="005427B6">
      <w:pPr>
        <w:spacing w:after="60"/>
        <w:ind w:left="720"/>
        <w:rPr>
          <w:rFonts w:eastAsia="PMingLiU" w:cs="Tahoma"/>
        </w:rPr>
      </w:pPr>
      <w:r w:rsidRPr="001A449E">
        <w:rPr>
          <w:rFonts w:eastAsia="PMingLiU" w:cs="Tahoma"/>
          <w:b/>
          <w:color w:val="000000"/>
          <w:szCs w:val="18"/>
        </w:rPr>
        <w:t>版本</w:t>
      </w:r>
    </w:p>
    <w:p w:rsidR="005D346C" w:rsidRPr="001A449E" w:rsidRDefault="005D346C" w:rsidP="00E62BC4">
      <w:pPr>
        <w:ind w:left="720"/>
        <w:rPr>
          <w:rFonts w:eastAsia="PMingLiU" w:cs="Tahoma"/>
        </w:rPr>
      </w:pPr>
      <w:r w:rsidRPr="001A449E">
        <w:rPr>
          <w:rFonts w:eastAsia="PMingLiU" w:cs="Tahoma"/>
          <w:color w:val="000000"/>
        </w:rPr>
        <w:t xml:space="preserve">Forefront Identity Manager 2010 – Windows Live Edition </w:t>
      </w:r>
      <w:r w:rsidRPr="001A449E">
        <w:rPr>
          <w:rFonts w:eastAsia="PMingLiU" w:cs="Tahoma"/>
          <w:color w:val="000000"/>
        </w:rPr>
        <w:t>是</w:t>
      </w:r>
      <w:r w:rsidRPr="001A449E">
        <w:rPr>
          <w:rFonts w:eastAsia="PMingLiU" w:cs="Tahoma"/>
          <w:color w:val="000000"/>
        </w:rPr>
        <w:t xml:space="preserve"> Identity Lifecycle Manager 2007 – Windows Live Edition </w:t>
      </w:r>
      <w:r w:rsidRPr="001A449E">
        <w:rPr>
          <w:rFonts w:eastAsia="PMingLiU" w:cs="Tahoma"/>
          <w:color w:val="000000"/>
        </w:rPr>
        <w:t>的下一個版本。</w:t>
      </w:r>
    </w:p>
    <w:p w:rsidR="005D484B" w:rsidRPr="001A449E" w:rsidRDefault="005D484B" w:rsidP="003C3A72">
      <w:pPr>
        <w:rPr>
          <w:rFonts w:eastAsia="PMingLiU" w:cs="Tahoma"/>
        </w:rPr>
      </w:pPr>
    </w:p>
    <w:p w:rsidR="007B35CE" w:rsidRPr="001A449E" w:rsidRDefault="007B35CE" w:rsidP="003C3A72">
      <w:pPr>
        <w:rPr>
          <w:rFonts w:eastAsia="PMingLiU" w:cs="Tahoma"/>
        </w:rPr>
      </w:pPr>
    </w:p>
    <w:p w:rsidR="005D484B" w:rsidRPr="001A449E" w:rsidRDefault="00A560B6" w:rsidP="005D484B">
      <w:pPr>
        <w:pStyle w:val="Heading3"/>
        <w:rPr>
          <w:rFonts w:ascii="Tahoma" w:eastAsia="PMingLiU" w:hAnsi="Tahoma" w:cs="Tahoma"/>
        </w:rPr>
      </w:pPr>
      <w:bookmarkStart w:id="1283" w:name="_59_Forefront_Online"/>
      <w:bookmarkStart w:id="1284" w:name="_62_Forefront_Online"/>
      <w:bookmarkStart w:id="1285" w:name="_Toc336338317"/>
      <w:bookmarkStart w:id="1286" w:name="_Toc343596542"/>
      <w:bookmarkStart w:id="1287" w:name="_Toc363720674"/>
      <w:bookmarkEnd w:id="1283"/>
      <w:bookmarkEnd w:id="1284"/>
      <w:r w:rsidRPr="001A449E">
        <w:rPr>
          <w:rFonts w:ascii="Tahoma" w:eastAsia="PMingLiU" w:hAnsi="Tahoma" w:cs="Tahoma"/>
          <w:caps/>
          <w:color w:val="F66400"/>
          <w:sz w:val="22"/>
          <w:vertAlign w:val="superscript"/>
        </w:rPr>
        <w:t>63</w:t>
      </w:r>
      <w:r w:rsidRPr="001A449E">
        <w:rPr>
          <w:rFonts w:ascii="Tahoma" w:eastAsia="PMingLiU" w:hAnsi="Tahoma" w:cs="Tahoma"/>
          <w:color w:val="F66400"/>
          <w:sz w:val="22"/>
        </w:rPr>
        <w:t xml:space="preserve"> Forefront Online Protection for Exchange (</w:t>
      </w:r>
      <w:r w:rsidRPr="001A449E">
        <w:rPr>
          <w:rFonts w:ascii="Tahoma" w:eastAsia="PMingLiU" w:hAnsi="Tahoma" w:cs="Tahoma"/>
          <w:color w:val="F66400"/>
          <w:sz w:val="22"/>
        </w:rPr>
        <w:t>裝置及使用者訂閱使用權</w:t>
      </w:r>
      <w:r w:rsidRPr="001A449E">
        <w:rPr>
          <w:rFonts w:ascii="Tahoma" w:eastAsia="PMingLiU" w:hAnsi="Tahoma" w:cs="Tahoma"/>
          <w:color w:val="F66400"/>
          <w:sz w:val="22"/>
        </w:rPr>
        <w:t>)</w:t>
      </w:r>
      <w:bookmarkEnd w:id="1285"/>
      <w:bookmarkEnd w:id="1286"/>
      <w:bookmarkEnd w:id="1287"/>
    </w:p>
    <w:p w:rsidR="005D484B" w:rsidRPr="001A449E" w:rsidRDefault="005D484B" w:rsidP="005D484B">
      <w:pPr>
        <w:pStyle w:val="EndnoteText"/>
        <w:tabs>
          <w:tab w:val="center" w:pos="5306"/>
        </w:tabs>
        <w:ind w:left="0"/>
        <w:rPr>
          <w:rFonts w:ascii="Tahoma" w:eastAsia="PMingLiU" w:hAnsi="Tahoma" w:cs="Tahoma"/>
        </w:rPr>
      </w:pPr>
    </w:p>
    <w:p w:rsidR="005D484B" w:rsidRPr="00AD7CB6" w:rsidRDefault="005D484B" w:rsidP="005D484B">
      <w:pPr>
        <w:spacing w:after="200" w:line="276" w:lineRule="auto"/>
        <w:ind w:left="720"/>
        <w:rPr>
          <w:rFonts w:eastAsia="PMingLiU" w:cs="Tahoma"/>
          <w:szCs w:val="18"/>
        </w:rPr>
      </w:pPr>
      <w:r w:rsidRPr="00AD7CB6">
        <w:rPr>
          <w:rFonts w:eastAsia="PMingLiU" w:cs="Tahoma"/>
          <w:bCs/>
          <w:color w:val="000000"/>
          <w:szCs w:val="18"/>
        </w:rPr>
        <w:t>針對</w:t>
      </w:r>
      <w:r w:rsidRPr="00AD7CB6">
        <w:rPr>
          <w:rFonts w:eastAsia="PMingLiU" w:cs="Tahoma"/>
          <w:bCs/>
          <w:color w:val="000000"/>
          <w:szCs w:val="18"/>
        </w:rPr>
        <w:t xml:space="preserve"> Forefront Online Security for Exchange (</w:t>
      </w:r>
      <w:r w:rsidRPr="00AD7CB6">
        <w:rPr>
          <w:rFonts w:eastAsia="PMingLiU" w:cs="Tahoma"/>
          <w:bCs/>
          <w:color w:val="000000"/>
          <w:szCs w:val="18"/>
        </w:rPr>
        <w:t>以前的</w:t>
      </w:r>
      <w:r w:rsidRPr="00AD7CB6">
        <w:rPr>
          <w:rFonts w:eastAsia="PMingLiU" w:cs="Tahoma"/>
          <w:bCs/>
          <w:color w:val="000000"/>
          <w:szCs w:val="18"/>
        </w:rPr>
        <w:t xml:space="preserve"> Exchange Hosted Filtering)</w:t>
      </w:r>
      <w:r w:rsidRPr="00AD7CB6">
        <w:rPr>
          <w:rFonts w:eastAsia="PMingLiU" w:cs="Tahoma"/>
          <w:bCs/>
          <w:color w:val="000000"/>
          <w:szCs w:val="18"/>
        </w:rPr>
        <w:t>，客戶應該使用相同的有效</w:t>
      </w:r>
      <w:r w:rsidRPr="00AD7CB6">
        <w:rPr>
          <w:rFonts w:eastAsia="PMingLiU" w:cs="Tahoma"/>
          <w:bCs/>
          <w:color w:val="000000"/>
          <w:szCs w:val="18"/>
        </w:rPr>
        <w:t xml:space="preserve"> Select </w:t>
      </w:r>
      <w:r w:rsidRPr="00AD7CB6">
        <w:rPr>
          <w:rFonts w:eastAsia="PMingLiU" w:cs="Tahoma"/>
          <w:bCs/>
          <w:color w:val="000000"/>
          <w:szCs w:val="18"/>
        </w:rPr>
        <w:t>合約註冊、</w:t>
      </w:r>
      <w:r w:rsidRPr="00AD7CB6">
        <w:rPr>
          <w:rFonts w:eastAsia="PMingLiU" w:cs="Tahoma"/>
          <w:bCs/>
          <w:color w:val="000000"/>
          <w:szCs w:val="18"/>
        </w:rPr>
        <w:t xml:space="preserve">Enterprise </w:t>
      </w:r>
      <w:r w:rsidRPr="00AD7CB6">
        <w:rPr>
          <w:rFonts w:eastAsia="PMingLiU" w:cs="Tahoma"/>
          <w:bCs/>
          <w:color w:val="000000"/>
          <w:szCs w:val="18"/>
        </w:rPr>
        <w:t>合約註冊或</w:t>
      </w:r>
      <w:r w:rsidRPr="00AD7CB6">
        <w:rPr>
          <w:rFonts w:eastAsia="PMingLiU" w:cs="Tahoma"/>
          <w:bCs/>
          <w:color w:val="000000"/>
          <w:szCs w:val="18"/>
        </w:rPr>
        <w:t xml:space="preserve"> Open Value </w:t>
      </w:r>
      <w:r w:rsidRPr="00AD7CB6">
        <w:rPr>
          <w:rFonts w:eastAsia="PMingLiU" w:cs="Tahoma"/>
          <w:bCs/>
          <w:color w:val="000000"/>
          <w:szCs w:val="18"/>
        </w:rPr>
        <w:t>合約，在最初訂單之後遞交訂單。</w:t>
      </w:r>
    </w:p>
    <w:p w:rsidR="005D484B" w:rsidRPr="00AD7CB6" w:rsidRDefault="005D484B" w:rsidP="005D484B">
      <w:pPr>
        <w:ind w:left="720"/>
        <w:rPr>
          <w:rFonts w:eastAsia="PMingLiU" w:cs="Tahoma"/>
          <w:szCs w:val="18"/>
          <w:lang w:eastAsia="zh-TW"/>
        </w:rPr>
      </w:pPr>
      <w:r w:rsidRPr="00AD7CB6">
        <w:rPr>
          <w:rFonts w:eastAsia="PMingLiU" w:cs="Tahoma"/>
          <w:bCs/>
          <w:color w:val="000000"/>
          <w:szCs w:val="18"/>
          <w:lang w:eastAsia="zh-TW"/>
        </w:rPr>
        <w:t>因為此線上服務係依網域提供，所以在任何涵蓋的網域上之全部使用者</w:t>
      </w:r>
      <w:r w:rsidRPr="00AD7CB6">
        <w:rPr>
          <w:rFonts w:eastAsia="PMingLiU" w:cs="Tahoma"/>
          <w:bCs/>
          <w:color w:val="000000"/>
          <w:szCs w:val="18"/>
          <w:lang w:eastAsia="zh-TW"/>
        </w:rPr>
        <w:t xml:space="preserve"> (</w:t>
      </w:r>
      <w:r w:rsidRPr="00AD7CB6">
        <w:rPr>
          <w:rFonts w:eastAsia="PMingLiU" w:cs="Tahoma"/>
          <w:bCs/>
          <w:color w:val="000000"/>
          <w:szCs w:val="18"/>
          <w:lang w:eastAsia="zh-TW"/>
        </w:rPr>
        <w:t>或裝置</w:t>
      </w:r>
      <w:r w:rsidRPr="00AD7CB6">
        <w:rPr>
          <w:rFonts w:eastAsia="PMingLiU" w:cs="Tahoma"/>
          <w:bCs/>
          <w:color w:val="000000"/>
          <w:szCs w:val="18"/>
          <w:lang w:eastAsia="zh-TW"/>
        </w:rPr>
        <w:t xml:space="preserve">) </w:t>
      </w:r>
      <w:r w:rsidRPr="00AD7CB6">
        <w:rPr>
          <w:rFonts w:eastAsia="PMingLiU" w:cs="Tahoma"/>
          <w:bCs/>
          <w:color w:val="000000"/>
          <w:szCs w:val="18"/>
          <w:lang w:eastAsia="zh-TW"/>
        </w:rPr>
        <w:t>都需要使用者</w:t>
      </w:r>
      <w:r w:rsidRPr="00AD7CB6">
        <w:rPr>
          <w:rFonts w:eastAsia="PMingLiU" w:cs="Tahoma"/>
          <w:bCs/>
          <w:color w:val="000000"/>
          <w:szCs w:val="18"/>
          <w:lang w:eastAsia="zh-TW"/>
        </w:rPr>
        <w:t xml:space="preserve"> (</w:t>
      </w:r>
      <w:r w:rsidRPr="00AD7CB6">
        <w:rPr>
          <w:rFonts w:eastAsia="PMingLiU" w:cs="Tahoma"/>
          <w:bCs/>
          <w:color w:val="000000"/>
          <w:szCs w:val="18"/>
          <w:lang w:eastAsia="zh-TW"/>
        </w:rPr>
        <w:t>或裝置</w:t>
      </w:r>
      <w:r w:rsidRPr="00AD7CB6">
        <w:rPr>
          <w:rFonts w:eastAsia="PMingLiU" w:cs="Tahoma"/>
          <w:bCs/>
          <w:color w:val="000000"/>
          <w:szCs w:val="18"/>
          <w:lang w:eastAsia="zh-TW"/>
        </w:rPr>
        <w:t>) SL</w:t>
      </w:r>
      <w:r w:rsidRPr="00AD7CB6">
        <w:rPr>
          <w:rFonts w:eastAsia="PMingLiU" w:cs="Tahoma"/>
          <w:bCs/>
          <w:color w:val="000000"/>
          <w:szCs w:val="18"/>
          <w:lang w:eastAsia="zh-TW"/>
        </w:rPr>
        <w:t>。希望服務做為其使用者基礎</w:t>
      </w:r>
      <w:r w:rsidRPr="00AD7CB6">
        <w:rPr>
          <w:rFonts w:eastAsia="PMingLiU" w:cs="Tahoma"/>
          <w:bCs/>
          <w:color w:val="000000"/>
          <w:szCs w:val="18"/>
          <w:lang w:eastAsia="zh-TW"/>
        </w:rPr>
        <w:t xml:space="preserve"> (</w:t>
      </w:r>
      <w:r w:rsidRPr="00AD7CB6">
        <w:rPr>
          <w:rFonts w:eastAsia="PMingLiU" w:cs="Tahoma"/>
          <w:bCs/>
          <w:color w:val="000000"/>
          <w:szCs w:val="18"/>
          <w:lang w:eastAsia="zh-TW"/>
        </w:rPr>
        <w:t>或裝置基礎</w:t>
      </w:r>
      <w:r w:rsidRPr="00AD7CB6">
        <w:rPr>
          <w:rFonts w:eastAsia="PMingLiU" w:cs="Tahoma"/>
          <w:bCs/>
          <w:color w:val="000000"/>
          <w:szCs w:val="18"/>
          <w:lang w:eastAsia="zh-TW"/>
        </w:rPr>
        <w:t xml:space="preserve">) </w:t>
      </w:r>
      <w:r w:rsidRPr="00AD7CB6">
        <w:rPr>
          <w:rFonts w:eastAsia="PMingLiU" w:cs="Tahoma"/>
          <w:bCs/>
          <w:color w:val="000000"/>
          <w:szCs w:val="18"/>
          <w:lang w:eastAsia="zh-TW"/>
        </w:rPr>
        <w:t>的子集之客戶，可以針對更多提供目標來建立子網域。只有已涵蓋的子網域內之使用者</w:t>
      </w:r>
      <w:r w:rsidRPr="00AD7CB6">
        <w:rPr>
          <w:rFonts w:eastAsia="PMingLiU" w:cs="Tahoma"/>
          <w:bCs/>
          <w:color w:val="000000"/>
          <w:szCs w:val="18"/>
          <w:lang w:eastAsia="zh-TW"/>
        </w:rPr>
        <w:t xml:space="preserve"> (</w:t>
      </w:r>
      <w:r w:rsidRPr="00AD7CB6">
        <w:rPr>
          <w:rFonts w:eastAsia="PMingLiU" w:cs="Tahoma"/>
          <w:bCs/>
          <w:color w:val="000000"/>
          <w:szCs w:val="18"/>
          <w:lang w:eastAsia="zh-TW"/>
        </w:rPr>
        <w:t>或裝置</w:t>
      </w:r>
      <w:r w:rsidRPr="00AD7CB6">
        <w:rPr>
          <w:rFonts w:eastAsia="PMingLiU" w:cs="Tahoma"/>
          <w:bCs/>
          <w:color w:val="000000"/>
          <w:szCs w:val="18"/>
          <w:lang w:eastAsia="zh-TW"/>
        </w:rPr>
        <w:t xml:space="preserve">) </w:t>
      </w:r>
      <w:r w:rsidRPr="00AD7CB6">
        <w:rPr>
          <w:rFonts w:eastAsia="PMingLiU" w:cs="Tahoma"/>
          <w:bCs/>
          <w:color w:val="000000"/>
          <w:szCs w:val="18"/>
          <w:lang w:eastAsia="zh-TW"/>
        </w:rPr>
        <w:t>需要使用者</w:t>
      </w:r>
      <w:r w:rsidRPr="00AD7CB6">
        <w:rPr>
          <w:rFonts w:eastAsia="PMingLiU" w:cs="Tahoma"/>
          <w:bCs/>
          <w:color w:val="000000"/>
          <w:szCs w:val="18"/>
          <w:lang w:eastAsia="zh-TW"/>
        </w:rPr>
        <w:t xml:space="preserve"> (</w:t>
      </w:r>
      <w:r w:rsidRPr="00AD7CB6">
        <w:rPr>
          <w:rFonts w:eastAsia="PMingLiU" w:cs="Tahoma"/>
          <w:bCs/>
          <w:color w:val="000000"/>
          <w:szCs w:val="18"/>
          <w:lang w:eastAsia="zh-TW"/>
        </w:rPr>
        <w:t>或裝置</w:t>
      </w:r>
      <w:r w:rsidRPr="00AD7CB6">
        <w:rPr>
          <w:rFonts w:eastAsia="PMingLiU" w:cs="Tahoma"/>
          <w:bCs/>
          <w:color w:val="000000"/>
          <w:szCs w:val="18"/>
          <w:lang w:eastAsia="zh-TW"/>
        </w:rPr>
        <w:t>) SL</w:t>
      </w:r>
      <w:r w:rsidRPr="00AD7CB6">
        <w:rPr>
          <w:rFonts w:eastAsia="PMingLiU" w:cs="Tahoma"/>
          <w:bCs/>
          <w:color w:val="000000"/>
          <w:szCs w:val="18"/>
          <w:lang w:eastAsia="zh-TW"/>
        </w:rPr>
        <w:t>。</w:t>
      </w:r>
    </w:p>
    <w:p w:rsidR="005D484B" w:rsidRPr="00AD7CB6" w:rsidRDefault="005D484B" w:rsidP="005D484B">
      <w:pPr>
        <w:pStyle w:val="EndnoteText"/>
        <w:ind w:left="720"/>
        <w:rPr>
          <w:rFonts w:ascii="Tahoma" w:eastAsia="PMingLiU" w:hAnsi="Tahoma" w:cs="Tahoma"/>
          <w:sz w:val="18"/>
          <w:szCs w:val="18"/>
          <w:lang w:eastAsia="zh-TW"/>
        </w:rPr>
      </w:pPr>
    </w:p>
    <w:p w:rsidR="005D484B" w:rsidRPr="00AD7CB6" w:rsidRDefault="005D484B" w:rsidP="003C3A72">
      <w:pPr>
        <w:pStyle w:val="PlainText"/>
        <w:ind w:left="720"/>
        <w:rPr>
          <w:rFonts w:ascii="Tahoma" w:eastAsia="PMingLiU" w:hAnsi="Tahoma" w:cs="Tahoma"/>
          <w:sz w:val="18"/>
          <w:szCs w:val="18"/>
          <w:lang w:eastAsia="zh-TW"/>
        </w:rPr>
      </w:pPr>
      <w:r w:rsidRPr="00AD7CB6">
        <w:rPr>
          <w:rFonts w:ascii="Tahoma" w:eastAsia="PMingLiU" w:hAnsi="Tahoma" w:cs="Tahoma"/>
          <w:bCs/>
          <w:color w:val="000000"/>
          <w:sz w:val="18"/>
          <w:szCs w:val="18"/>
          <w:lang w:eastAsia="zh-TW"/>
        </w:rPr>
        <w:t>如需線上服務價格及付款條件，請參閱</w:t>
      </w:r>
      <w:hyperlink w:anchor="_Section_10_–" w:history="1">
        <w:r w:rsidRPr="00AD7CB6">
          <w:rPr>
            <w:rStyle w:val="Hyperlink"/>
            <w:rFonts w:ascii="Tahoma" w:eastAsia="PMingLiU" w:hAnsi="Tahoma" w:cs="Tahoma"/>
            <w:sz w:val="18"/>
            <w:szCs w:val="18"/>
            <w:lang w:eastAsia="zh-TW"/>
          </w:rPr>
          <w:t>第</w:t>
        </w:r>
        <w:r w:rsidRPr="00AD7CB6">
          <w:rPr>
            <w:rStyle w:val="Hyperlink"/>
            <w:rFonts w:ascii="Tahoma" w:eastAsia="PMingLiU" w:hAnsi="Tahoma" w:cs="Tahoma"/>
            <w:sz w:val="18"/>
            <w:szCs w:val="18"/>
            <w:lang w:eastAsia="zh-TW"/>
          </w:rPr>
          <w:t xml:space="preserve"> 10 </w:t>
        </w:r>
        <w:r w:rsidRPr="00AD7CB6">
          <w:rPr>
            <w:rStyle w:val="Hyperlink"/>
            <w:rFonts w:ascii="Tahoma" w:eastAsia="PMingLiU" w:hAnsi="Tahoma" w:cs="Tahoma"/>
            <w:sz w:val="18"/>
            <w:szCs w:val="18"/>
            <w:lang w:eastAsia="zh-TW"/>
          </w:rPr>
          <w:t>節</w:t>
        </w:r>
      </w:hyperlink>
      <w:r w:rsidRPr="00AD7CB6">
        <w:rPr>
          <w:rFonts w:ascii="Tahoma" w:eastAsia="PMingLiU" w:hAnsi="Tahoma" w:cs="Tahoma"/>
          <w:bCs/>
          <w:color w:val="000000"/>
          <w:sz w:val="18"/>
          <w:szCs w:val="18"/>
          <w:lang w:eastAsia="zh-TW"/>
        </w:rPr>
        <w:t>。</w:t>
      </w:r>
    </w:p>
    <w:p w:rsidR="005D346C" w:rsidRPr="001A449E" w:rsidRDefault="005D346C" w:rsidP="005D346C">
      <w:pPr>
        <w:rPr>
          <w:rFonts w:eastAsia="PMingLiU" w:cs="Tahoma"/>
          <w:lang w:eastAsia="zh-TW"/>
        </w:rPr>
      </w:pPr>
    </w:p>
    <w:p w:rsidR="00BF1889" w:rsidRPr="001A449E" w:rsidRDefault="00BF1889" w:rsidP="00697E59">
      <w:pPr>
        <w:pStyle w:val="EndnoteText"/>
        <w:ind w:left="0"/>
        <w:rPr>
          <w:rFonts w:ascii="Tahoma" w:eastAsia="PMingLiU" w:hAnsi="Tahoma" w:cs="Tahoma"/>
          <w:lang w:eastAsia="zh-TW"/>
        </w:rPr>
      </w:pPr>
      <w:bookmarkStart w:id="1288" w:name="Srv_47ForefrontProforExcSvrandShare"/>
      <w:bookmarkEnd w:id="1268"/>
      <w:bookmarkEnd w:id="1269"/>
      <w:bookmarkEnd w:id="1282"/>
    </w:p>
    <w:p w:rsidR="00273685" w:rsidRPr="001A449E" w:rsidRDefault="00A560B6" w:rsidP="00273685">
      <w:pPr>
        <w:pStyle w:val="Heading3"/>
        <w:ind w:left="270" w:hanging="270"/>
        <w:rPr>
          <w:rFonts w:ascii="Tahoma" w:eastAsia="PMingLiU" w:hAnsi="Tahoma" w:cs="Tahoma"/>
        </w:rPr>
      </w:pPr>
      <w:bookmarkStart w:id="1289" w:name="_54_Forefront_Protection"/>
      <w:bookmarkStart w:id="1290" w:name="_55_Forefront_Protection"/>
      <w:bookmarkStart w:id="1291" w:name="_60_Forefront_Protection"/>
      <w:bookmarkStart w:id="1292" w:name="_63_Forefront_Protection"/>
      <w:bookmarkStart w:id="1293" w:name="_Toc336338318"/>
      <w:bookmarkStart w:id="1294" w:name="_Toc363720675"/>
      <w:bookmarkStart w:id="1295" w:name="Srv_44ForefrontSecforExcSharep"/>
      <w:bookmarkStart w:id="1296" w:name="Srv_45ForefrontSecforExcSharep"/>
      <w:bookmarkStart w:id="1297" w:name="Srv_48ForefrontProtectionSuite"/>
      <w:bookmarkEnd w:id="1288"/>
      <w:bookmarkEnd w:id="1289"/>
      <w:bookmarkEnd w:id="1290"/>
      <w:bookmarkEnd w:id="1291"/>
      <w:bookmarkEnd w:id="1292"/>
      <w:r w:rsidRPr="001A449E">
        <w:rPr>
          <w:rFonts w:ascii="Tahoma" w:eastAsia="PMingLiU" w:hAnsi="Tahoma" w:cs="Tahoma"/>
          <w:caps/>
          <w:color w:val="F66400"/>
          <w:sz w:val="22"/>
          <w:vertAlign w:val="superscript"/>
        </w:rPr>
        <w:t>64</w:t>
      </w:r>
      <w:r w:rsidRPr="001A449E">
        <w:rPr>
          <w:rFonts w:ascii="Tahoma" w:eastAsia="PMingLiU" w:hAnsi="Tahoma" w:cs="Tahoma"/>
          <w:color w:val="F66400"/>
          <w:sz w:val="22"/>
        </w:rPr>
        <w:t xml:space="preserve"> Forefront Protection 2010 for Exchange Server (</w:t>
      </w:r>
      <w:r w:rsidRPr="001A449E">
        <w:rPr>
          <w:rFonts w:ascii="Tahoma" w:eastAsia="PMingLiU" w:hAnsi="Tahoma" w:cs="Tahoma"/>
          <w:color w:val="F66400"/>
          <w:sz w:val="22"/>
        </w:rPr>
        <w:t>裝置及使用者訂閱使用權</w:t>
      </w:r>
      <w:r w:rsidRPr="001A449E">
        <w:rPr>
          <w:rFonts w:ascii="Tahoma" w:eastAsia="PMingLiU" w:hAnsi="Tahoma" w:cs="Tahoma"/>
          <w:color w:val="F66400"/>
          <w:sz w:val="22"/>
        </w:rPr>
        <w:t>)</w:t>
      </w:r>
      <w:r w:rsidRPr="001A449E">
        <w:rPr>
          <w:rFonts w:ascii="Tahoma" w:eastAsia="PMingLiU" w:hAnsi="Tahoma" w:cs="Tahoma"/>
          <w:color w:val="F66400"/>
          <w:sz w:val="22"/>
        </w:rPr>
        <w:t>、</w:t>
      </w:r>
      <w:r w:rsidRPr="001A449E">
        <w:rPr>
          <w:rFonts w:ascii="Tahoma" w:eastAsia="PMingLiU" w:hAnsi="Tahoma" w:cs="Tahoma"/>
          <w:color w:val="F66400"/>
          <w:sz w:val="22"/>
        </w:rPr>
        <w:t>Forefront Protection 2010 for SharePoint (</w:t>
      </w:r>
      <w:r w:rsidRPr="001A449E">
        <w:rPr>
          <w:rFonts w:ascii="Tahoma" w:eastAsia="PMingLiU" w:hAnsi="Tahoma" w:cs="Tahoma"/>
          <w:color w:val="F66400"/>
          <w:sz w:val="22"/>
        </w:rPr>
        <w:t>裝置及使用者訂閱使用權</w:t>
      </w:r>
      <w:r w:rsidRPr="001A449E">
        <w:rPr>
          <w:rFonts w:ascii="Tahoma" w:eastAsia="PMingLiU" w:hAnsi="Tahoma" w:cs="Tahoma"/>
          <w:color w:val="F66400"/>
          <w:sz w:val="22"/>
        </w:rPr>
        <w:t>)</w:t>
      </w:r>
      <w:bookmarkEnd w:id="1293"/>
      <w:r w:rsidRPr="001A449E">
        <w:rPr>
          <w:rFonts w:ascii="Tahoma" w:eastAsia="PMingLiU" w:hAnsi="Tahoma" w:cs="Tahoma"/>
          <w:color w:val="F66400"/>
          <w:sz w:val="22"/>
        </w:rPr>
        <w:t xml:space="preserve"> </w:t>
      </w:r>
      <w:r w:rsidRPr="001A449E">
        <w:rPr>
          <w:rFonts w:ascii="Tahoma" w:eastAsia="PMingLiU" w:hAnsi="Tahoma" w:cs="Tahoma"/>
          <w:color w:val="F66400"/>
          <w:sz w:val="22"/>
        </w:rPr>
        <w:t>及</w:t>
      </w:r>
      <w:r w:rsidRPr="001A449E">
        <w:rPr>
          <w:rFonts w:ascii="Tahoma" w:eastAsia="PMingLiU" w:hAnsi="Tahoma" w:cs="Tahoma"/>
          <w:color w:val="F66400"/>
          <w:sz w:val="22"/>
        </w:rPr>
        <w:t xml:space="preserve"> Forefront Protection 2010 for Internet Sites (</w:t>
      </w:r>
      <w:r w:rsidRPr="001A449E">
        <w:rPr>
          <w:rFonts w:ascii="Tahoma" w:eastAsia="PMingLiU" w:hAnsi="Tahoma" w:cs="Tahoma"/>
          <w:color w:val="F66400"/>
          <w:sz w:val="22"/>
        </w:rPr>
        <w:t>加值訂閱使用權</w:t>
      </w:r>
      <w:r w:rsidRPr="001A449E">
        <w:rPr>
          <w:rFonts w:ascii="Tahoma" w:eastAsia="PMingLiU" w:hAnsi="Tahoma" w:cs="Tahoma"/>
          <w:color w:val="F66400"/>
          <w:sz w:val="22"/>
        </w:rPr>
        <w:t>)</w:t>
      </w:r>
      <w:bookmarkEnd w:id="1294"/>
    </w:p>
    <w:bookmarkEnd w:id="1295"/>
    <w:bookmarkEnd w:id="1296"/>
    <w:p w:rsidR="00273685" w:rsidRPr="001A449E" w:rsidRDefault="00273685" w:rsidP="00273685">
      <w:pPr>
        <w:ind w:left="720"/>
        <w:rPr>
          <w:rFonts w:eastAsia="PMingLiU" w:cs="Tahoma"/>
        </w:rPr>
      </w:pPr>
    </w:p>
    <w:p w:rsidR="00273685" w:rsidRPr="001A449E" w:rsidRDefault="00273685" w:rsidP="00273685">
      <w:pPr>
        <w:ind w:left="720"/>
        <w:rPr>
          <w:rFonts w:eastAsia="PMingLiU" w:cs="Tahoma"/>
          <w:lang w:eastAsia="zh-TW"/>
        </w:rPr>
      </w:pPr>
      <w:r w:rsidRPr="001A449E">
        <w:rPr>
          <w:rFonts w:eastAsia="PMingLiU" w:cs="Tahoma"/>
          <w:bCs/>
          <w:color w:val="000000"/>
          <w:szCs w:val="18"/>
        </w:rPr>
        <w:t>自</w:t>
      </w:r>
      <w:r w:rsidRPr="001A449E">
        <w:rPr>
          <w:rFonts w:eastAsia="PMingLiU" w:cs="Tahoma"/>
          <w:bCs/>
          <w:color w:val="000000"/>
          <w:szCs w:val="18"/>
        </w:rPr>
        <w:t xml:space="preserve"> 2012 </w:t>
      </w:r>
      <w:r w:rsidRPr="001A449E">
        <w:rPr>
          <w:rFonts w:eastAsia="PMingLiU" w:cs="Tahoma"/>
          <w:bCs/>
          <w:color w:val="000000"/>
          <w:szCs w:val="18"/>
        </w:rPr>
        <w:t>年</w:t>
      </w:r>
      <w:r w:rsidRPr="001A449E">
        <w:rPr>
          <w:rFonts w:eastAsia="PMingLiU" w:cs="Tahoma"/>
          <w:bCs/>
          <w:color w:val="000000"/>
          <w:szCs w:val="18"/>
        </w:rPr>
        <w:t xml:space="preserve"> 12 </w:t>
      </w:r>
      <w:r w:rsidRPr="001A449E">
        <w:rPr>
          <w:rFonts w:eastAsia="PMingLiU" w:cs="Tahoma"/>
          <w:bCs/>
          <w:color w:val="000000"/>
          <w:szCs w:val="18"/>
        </w:rPr>
        <w:t>月</w:t>
      </w:r>
      <w:r w:rsidRPr="001A449E">
        <w:rPr>
          <w:rFonts w:eastAsia="PMingLiU" w:cs="Tahoma"/>
          <w:bCs/>
          <w:color w:val="000000"/>
          <w:szCs w:val="18"/>
        </w:rPr>
        <w:t xml:space="preserve"> 1 </w:t>
      </w:r>
      <w:r w:rsidRPr="001A449E">
        <w:rPr>
          <w:rFonts w:eastAsia="PMingLiU" w:cs="Tahoma"/>
          <w:bCs/>
          <w:color w:val="000000"/>
          <w:szCs w:val="18"/>
        </w:rPr>
        <w:t>日起，將不再提供</w:t>
      </w:r>
      <w:r w:rsidRPr="001A449E">
        <w:rPr>
          <w:rFonts w:eastAsia="PMingLiU" w:cs="Tahoma"/>
          <w:bCs/>
          <w:color w:val="000000"/>
          <w:szCs w:val="18"/>
        </w:rPr>
        <w:t xml:space="preserve"> Forefront Protection 2010 for SharePoint</w:t>
      </w:r>
      <w:r w:rsidRPr="001A449E">
        <w:rPr>
          <w:rFonts w:eastAsia="PMingLiU" w:cs="Tahoma"/>
          <w:bCs/>
          <w:color w:val="000000"/>
          <w:szCs w:val="18"/>
        </w:rPr>
        <w:t>、</w:t>
      </w:r>
      <w:r w:rsidRPr="001A449E">
        <w:rPr>
          <w:rFonts w:eastAsia="PMingLiU" w:cs="Tahoma"/>
          <w:bCs/>
          <w:color w:val="000000"/>
          <w:szCs w:val="18"/>
        </w:rPr>
        <w:t xml:space="preserve">Forefront Protection 2010 for Exchange Server </w:t>
      </w:r>
      <w:r w:rsidRPr="001A449E">
        <w:rPr>
          <w:rFonts w:eastAsia="PMingLiU" w:cs="Tahoma"/>
          <w:bCs/>
          <w:color w:val="000000"/>
          <w:szCs w:val="18"/>
        </w:rPr>
        <w:t>及</w:t>
      </w:r>
      <w:r w:rsidRPr="001A449E">
        <w:rPr>
          <w:rFonts w:eastAsia="PMingLiU" w:cs="Tahoma"/>
          <w:bCs/>
          <w:color w:val="000000"/>
          <w:szCs w:val="18"/>
        </w:rPr>
        <w:t xml:space="preserve"> Forefront Protection 2010 for Internet Sites</w:t>
      </w:r>
      <w:r w:rsidRPr="001A449E">
        <w:rPr>
          <w:rFonts w:eastAsia="PMingLiU" w:cs="Tahoma"/>
          <w:bCs/>
          <w:color w:val="000000"/>
          <w:szCs w:val="18"/>
        </w:rPr>
        <w:t>。</w:t>
      </w:r>
      <w:r w:rsidRPr="001A449E">
        <w:rPr>
          <w:rFonts w:eastAsia="PMingLiU" w:cs="Tahoma"/>
          <w:bCs/>
          <w:color w:val="000000"/>
          <w:szCs w:val="18"/>
          <w:lang w:eastAsia="zh-TW"/>
        </w:rPr>
        <w:t>自</w:t>
      </w:r>
      <w:r w:rsidRPr="001A449E">
        <w:rPr>
          <w:rFonts w:eastAsia="PMingLiU" w:cs="Tahoma"/>
          <w:bCs/>
          <w:color w:val="000000"/>
          <w:szCs w:val="18"/>
          <w:lang w:eastAsia="zh-TW"/>
        </w:rPr>
        <w:t xml:space="preserve"> 2012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11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30 </w:t>
      </w:r>
      <w:r w:rsidRPr="001A449E">
        <w:rPr>
          <w:rFonts w:eastAsia="PMingLiU" w:cs="Tahoma"/>
          <w:bCs/>
          <w:color w:val="000000"/>
          <w:szCs w:val="18"/>
          <w:lang w:eastAsia="zh-TW"/>
        </w:rPr>
        <w:t>日起，具備線上服務之有效訂閱的現有客戶得繼續使用線上服務，直至</w:t>
      </w:r>
      <w:r w:rsidRPr="001A449E">
        <w:rPr>
          <w:rFonts w:eastAsia="PMingLiU" w:cs="Tahoma"/>
          <w:bCs/>
          <w:color w:val="000000"/>
          <w:szCs w:val="18"/>
          <w:lang w:eastAsia="zh-TW"/>
        </w:rPr>
        <w:t xml:space="preserve"> 2015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12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31 </w:t>
      </w:r>
      <w:r w:rsidRPr="001A449E">
        <w:rPr>
          <w:rFonts w:eastAsia="PMingLiU" w:cs="Tahoma"/>
          <w:bCs/>
          <w:color w:val="000000"/>
          <w:szCs w:val="18"/>
          <w:lang w:eastAsia="zh-TW"/>
        </w:rPr>
        <w:t>日為止。</w:t>
      </w:r>
      <w:r w:rsidRPr="001A449E">
        <w:rPr>
          <w:rFonts w:eastAsia="PMingLiU" w:cs="Tahoma"/>
          <w:lang w:eastAsia="zh-TW"/>
        </w:rPr>
        <w:t>現有客戶亦得視需求加入新使用者，不需要訂購額外的使用者訂閱使用權。</w:t>
      </w:r>
      <w:r w:rsidRPr="001A449E">
        <w:rPr>
          <w:rFonts w:eastAsia="PMingLiU" w:cs="Tahoma"/>
          <w:bCs/>
          <w:color w:val="000000"/>
          <w:szCs w:val="18"/>
          <w:lang w:eastAsia="zh-TW"/>
        </w:rPr>
        <w:t>線上服務之持續使用仍需受客戶之大量授權合約的條款及</w:t>
      </w:r>
      <w:r w:rsidR="00AD7CB6">
        <w:rPr>
          <w:rFonts w:eastAsia="PMingLiU" w:cs="Tahoma"/>
          <w:bCs/>
          <w:color w:val="000000"/>
          <w:szCs w:val="18"/>
          <w:lang w:eastAsia="zh-TW"/>
        </w:rPr>
        <w:br/>
      </w:r>
      <w:r w:rsidRPr="001A449E">
        <w:rPr>
          <w:rFonts w:eastAsia="PMingLiU" w:cs="Tahoma"/>
          <w:bCs/>
          <w:color w:val="000000"/>
          <w:szCs w:val="18"/>
          <w:lang w:eastAsia="zh-TW"/>
        </w:rPr>
        <w:t>條件、線上服務之產品使用權，以及在此所述之條款及條件所拘束。</w:t>
      </w:r>
    </w:p>
    <w:p w:rsidR="00273685" w:rsidRDefault="00273685" w:rsidP="00273685">
      <w:pPr>
        <w:ind w:left="720"/>
        <w:rPr>
          <w:rFonts w:eastAsia="PMingLiU" w:cs="Tahoma"/>
          <w:lang w:eastAsia="zh-TW"/>
        </w:rPr>
      </w:pPr>
    </w:p>
    <w:p w:rsidR="00AD7CB6" w:rsidRDefault="00AD7CB6" w:rsidP="00273685">
      <w:pPr>
        <w:ind w:left="720"/>
        <w:rPr>
          <w:rFonts w:eastAsia="PMingLiU" w:cs="Tahoma"/>
          <w:lang w:eastAsia="zh-TW"/>
        </w:rPr>
      </w:pPr>
    </w:p>
    <w:p w:rsidR="007B0C9B" w:rsidRDefault="007B0C9B" w:rsidP="00273685">
      <w:pPr>
        <w:ind w:left="720"/>
        <w:rPr>
          <w:rFonts w:eastAsia="PMingLiU" w:cs="Tahoma"/>
          <w:lang w:eastAsia="zh-TW"/>
        </w:rPr>
      </w:pPr>
    </w:p>
    <w:p w:rsidR="00AD7CB6" w:rsidRPr="001A449E" w:rsidRDefault="00AD7CB6" w:rsidP="00273685">
      <w:pPr>
        <w:ind w:left="720"/>
        <w:rPr>
          <w:rFonts w:eastAsia="PMingLiU" w:cs="Tahoma"/>
          <w:lang w:eastAsia="zh-TW"/>
        </w:rPr>
      </w:pPr>
    </w:p>
    <w:p w:rsidR="00273685" w:rsidRPr="001A449E" w:rsidRDefault="00273685" w:rsidP="00221A57">
      <w:pPr>
        <w:spacing w:after="60"/>
        <w:ind w:left="720"/>
        <w:rPr>
          <w:rFonts w:eastAsia="PMingLiU" w:cs="Tahoma"/>
        </w:rPr>
      </w:pPr>
      <w:r w:rsidRPr="001A449E">
        <w:rPr>
          <w:rFonts w:eastAsia="PMingLiU" w:cs="Tahoma"/>
          <w:b/>
          <w:szCs w:val="20"/>
        </w:rPr>
        <w:t xml:space="preserve">Forefront Protection 2010 for Exchange Server </w:t>
      </w:r>
      <w:r w:rsidRPr="001A449E">
        <w:rPr>
          <w:rFonts w:eastAsia="PMingLiU" w:cs="Tahoma"/>
          <w:b/>
          <w:szCs w:val="20"/>
        </w:rPr>
        <w:t>的移轉權</w:t>
      </w:r>
    </w:p>
    <w:p w:rsidR="00273685" w:rsidRPr="00AD7CB6" w:rsidRDefault="00273685" w:rsidP="00221A57">
      <w:pPr>
        <w:ind w:left="720"/>
        <w:rPr>
          <w:rFonts w:eastAsia="PMingLiU" w:cs="Tahoma"/>
          <w:szCs w:val="18"/>
        </w:rPr>
      </w:pPr>
      <w:r w:rsidRPr="00AD7CB6">
        <w:rPr>
          <w:rFonts w:eastAsia="PMingLiU" w:cs="Tahoma"/>
          <w:color w:val="000000"/>
          <w:szCs w:val="18"/>
        </w:rPr>
        <w:t>已取得</w:t>
      </w:r>
      <w:r w:rsidRPr="00AD7CB6">
        <w:rPr>
          <w:rFonts w:eastAsia="PMingLiU" w:cs="Tahoma"/>
          <w:color w:val="000000"/>
          <w:szCs w:val="18"/>
        </w:rPr>
        <w:t xml:space="preserve"> Forefront Protection 2010 for Exchange Server </w:t>
      </w:r>
      <w:r w:rsidRPr="00AD7CB6">
        <w:rPr>
          <w:rFonts w:eastAsia="PMingLiU" w:cs="Tahoma"/>
          <w:color w:val="000000"/>
          <w:szCs w:val="18"/>
        </w:rPr>
        <w:t>之使用權的大量授權客戶，有資格使用</w:t>
      </w:r>
      <w:r w:rsidRPr="00AD7CB6">
        <w:rPr>
          <w:rFonts w:eastAsia="PMingLiU" w:cs="Tahoma"/>
          <w:color w:val="000000"/>
          <w:szCs w:val="18"/>
        </w:rPr>
        <w:t xml:space="preserve"> Antigen for Exchange</w:t>
      </w:r>
      <w:r w:rsidRPr="00AD7CB6">
        <w:rPr>
          <w:rFonts w:eastAsia="PMingLiU" w:cs="Tahoma"/>
          <w:color w:val="000000"/>
          <w:szCs w:val="18"/>
        </w:rPr>
        <w:t>、</w:t>
      </w:r>
      <w:r w:rsidRPr="00AD7CB6">
        <w:rPr>
          <w:rFonts w:eastAsia="PMingLiU" w:cs="Tahoma"/>
          <w:color w:val="000000"/>
          <w:szCs w:val="18"/>
        </w:rPr>
        <w:t xml:space="preserve">Antigen for SMTP Gateways </w:t>
      </w:r>
      <w:r w:rsidRPr="00AD7CB6">
        <w:rPr>
          <w:rFonts w:eastAsia="PMingLiU" w:cs="Tahoma"/>
          <w:color w:val="000000"/>
          <w:szCs w:val="18"/>
        </w:rPr>
        <w:t>及</w:t>
      </w:r>
      <w:r w:rsidRPr="00AD7CB6">
        <w:rPr>
          <w:rFonts w:eastAsia="PMingLiU" w:cs="Tahoma"/>
          <w:color w:val="000000"/>
          <w:szCs w:val="18"/>
        </w:rPr>
        <w:t xml:space="preserve"> Antigen Spam Manager </w:t>
      </w:r>
      <w:r w:rsidRPr="00AD7CB6">
        <w:rPr>
          <w:rFonts w:eastAsia="PMingLiU" w:cs="Tahoma"/>
          <w:color w:val="000000"/>
          <w:szCs w:val="18"/>
        </w:rPr>
        <w:t>替代</w:t>
      </w:r>
      <w:r w:rsidRPr="00AD7CB6">
        <w:rPr>
          <w:rFonts w:eastAsia="PMingLiU" w:cs="Tahoma"/>
          <w:color w:val="000000"/>
          <w:szCs w:val="18"/>
        </w:rPr>
        <w:t xml:space="preserve"> Forefront Protection 2010 for Exchange Server</w:t>
      </w:r>
      <w:r w:rsidRPr="00AD7CB6">
        <w:rPr>
          <w:rFonts w:eastAsia="PMingLiU" w:cs="Tahoma"/>
          <w:color w:val="000000"/>
          <w:szCs w:val="18"/>
        </w:rPr>
        <w:t>。</w:t>
      </w:r>
      <w:r w:rsidRPr="00AD7CB6">
        <w:rPr>
          <w:rFonts w:eastAsia="PMingLiU" w:cs="Tahoma"/>
          <w:color w:val="000000"/>
          <w:szCs w:val="18"/>
        </w:rPr>
        <w:t>Antigen for Exchange</w:t>
      </w:r>
      <w:r w:rsidRPr="00AD7CB6">
        <w:rPr>
          <w:rFonts w:eastAsia="PMingLiU" w:cs="Tahoma"/>
          <w:color w:val="000000"/>
          <w:szCs w:val="18"/>
        </w:rPr>
        <w:t>、</w:t>
      </w:r>
      <w:r w:rsidRPr="00AD7CB6">
        <w:rPr>
          <w:rFonts w:eastAsia="PMingLiU" w:cs="Tahoma"/>
          <w:color w:val="000000"/>
          <w:szCs w:val="18"/>
        </w:rPr>
        <w:t xml:space="preserve">Antigen for SMTP Gateways </w:t>
      </w:r>
      <w:r w:rsidRPr="00AD7CB6">
        <w:rPr>
          <w:rFonts w:eastAsia="PMingLiU" w:cs="Tahoma"/>
          <w:color w:val="000000"/>
          <w:szCs w:val="18"/>
        </w:rPr>
        <w:t>及</w:t>
      </w:r>
      <w:r w:rsidRPr="00AD7CB6">
        <w:rPr>
          <w:rFonts w:eastAsia="PMingLiU" w:cs="Tahoma"/>
          <w:color w:val="000000"/>
          <w:szCs w:val="18"/>
        </w:rPr>
        <w:t xml:space="preserve"> Antigen Spam Manager </w:t>
      </w:r>
      <w:r w:rsidRPr="00AD7CB6">
        <w:rPr>
          <w:rFonts w:eastAsia="PMingLiU" w:cs="Tahoma"/>
          <w:color w:val="000000"/>
          <w:szCs w:val="18"/>
        </w:rPr>
        <w:t>之使用係受其授權合約及</w:t>
      </w:r>
      <w:r w:rsidRPr="00AD7CB6">
        <w:rPr>
          <w:rFonts w:eastAsia="PMingLiU" w:cs="Tahoma"/>
          <w:color w:val="000000"/>
          <w:szCs w:val="18"/>
        </w:rPr>
        <w:t xml:space="preserve"> Forefront Protection 2010 for Exchange Server </w:t>
      </w:r>
      <w:r w:rsidRPr="00AD7CB6">
        <w:rPr>
          <w:rFonts w:eastAsia="PMingLiU" w:cs="Tahoma"/>
          <w:color w:val="000000"/>
          <w:szCs w:val="18"/>
        </w:rPr>
        <w:t>之使用權利所拘束。</w:t>
      </w:r>
      <w:r w:rsidRPr="00AD7CB6">
        <w:rPr>
          <w:rFonts w:eastAsia="PMingLiU" w:cs="Tahoma"/>
          <w:color w:val="000000"/>
          <w:szCs w:val="18"/>
        </w:rPr>
        <w:t>*</w:t>
      </w:r>
      <w:r w:rsidRPr="00AD7CB6">
        <w:rPr>
          <w:rFonts w:eastAsia="PMingLiU" w:cs="Tahoma"/>
          <w:color w:val="000000"/>
          <w:szCs w:val="18"/>
        </w:rPr>
        <w:t>客戶對</w:t>
      </w:r>
      <w:r w:rsidRPr="00AD7CB6">
        <w:rPr>
          <w:rFonts w:eastAsia="PMingLiU" w:cs="Tahoma"/>
          <w:color w:val="000000"/>
          <w:szCs w:val="18"/>
        </w:rPr>
        <w:t xml:space="preserve"> Antigen for Exchange</w:t>
      </w:r>
      <w:r w:rsidRPr="00AD7CB6">
        <w:rPr>
          <w:rFonts w:eastAsia="PMingLiU" w:cs="Tahoma"/>
          <w:color w:val="000000"/>
          <w:szCs w:val="18"/>
        </w:rPr>
        <w:t>、</w:t>
      </w:r>
      <w:r w:rsidRPr="00AD7CB6">
        <w:rPr>
          <w:rFonts w:eastAsia="PMingLiU" w:cs="Tahoma"/>
          <w:color w:val="000000"/>
          <w:szCs w:val="18"/>
        </w:rPr>
        <w:t xml:space="preserve">Antigen for SMTP Gateways </w:t>
      </w:r>
      <w:r w:rsidRPr="00AD7CB6">
        <w:rPr>
          <w:rFonts w:eastAsia="PMingLiU" w:cs="Tahoma"/>
          <w:color w:val="000000"/>
          <w:szCs w:val="18"/>
        </w:rPr>
        <w:t>及</w:t>
      </w:r>
      <w:r w:rsidRPr="00AD7CB6">
        <w:rPr>
          <w:rFonts w:eastAsia="PMingLiU" w:cs="Tahoma"/>
          <w:color w:val="000000"/>
          <w:szCs w:val="18"/>
        </w:rPr>
        <w:t xml:space="preserve"> Antigen Spam Manager </w:t>
      </w:r>
      <w:r w:rsidRPr="00AD7CB6">
        <w:rPr>
          <w:rFonts w:eastAsia="PMingLiU" w:cs="Tahoma"/>
          <w:color w:val="000000"/>
          <w:szCs w:val="18"/>
        </w:rPr>
        <w:t>的使用權，會於依其</w:t>
      </w:r>
      <w:r w:rsidRPr="00AD7CB6">
        <w:rPr>
          <w:rFonts w:eastAsia="PMingLiU" w:cs="Tahoma"/>
          <w:color w:val="000000"/>
          <w:szCs w:val="18"/>
        </w:rPr>
        <w:t xml:space="preserve"> Forefront Protection 2010 for Exchange Server </w:t>
      </w:r>
      <w:r w:rsidRPr="00AD7CB6">
        <w:rPr>
          <w:rFonts w:eastAsia="PMingLiU" w:cs="Tahoma"/>
          <w:color w:val="000000"/>
          <w:szCs w:val="18"/>
        </w:rPr>
        <w:t>的權利屆滿時失去效力。</w:t>
      </w:r>
    </w:p>
    <w:p w:rsidR="00273685" w:rsidRPr="00AD7CB6" w:rsidRDefault="00273685" w:rsidP="00221A57">
      <w:pPr>
        <w:ind w:left="720"/>
        <w:rPr>
          <w:rFonts w:eastAsia="PMingLiU" w:cs="Tahoma"/>
          <w:szCs w:val="18"/>
        </w:rPr>
      </w:pPr>
    </w:p>
    <w:p w:rsidR="00273685" w:rsidRPr="00AD7CB6" w:rsidRDefault="00273685" w:rsidP="00221A57">
      <w:pPr>
        <w:ind w:left="720"/>
        <w:rPr>
          <w:rFonts w:eastAsia="PMingLiU" w:cs="Tahoma"/>
          <w:spacing w:val="-1"/>
          <w:szCs w:val="18"/>
        </w:rPr>
      </w:pPr>
      <w:r w:rsidRPr="00AD7CB6">
        <w:rPr>
          <w:rFonts w:eastAsia="PMingLiU" w:cs="Tahoma"/>
          <w:color w:val="000000"/>
          <w:spacing w:val="-1"/>
          <w:szCs w:val="18"/>
        </w:rPr>
        <w:t>使用</w:t>
      </w:r>
      <w:r w:rsidRPr="00AD7CB6">
        <w:rPr>
          <w:rFonts w:eastAsia="PMingLiU" w:cs="Tahoma"/>
          <w:color w:val="000000"/>
          <w:spacing w:val="-1"/>
          <w:szCs w:val="18"/>
        </w:rPr>
        <w:t xml:space="preserve"> Antigen </w:t>
      </w:r>
      <w:r w:rsidRPr="00AD7CB6">
        <w:rPr>
          <w:rFonts w:eastAsia="PMingLiU" w:cs="Tahoma"/>
          <w:color w:val="000000"/>
          <w:spacing w:val="-1"/>
          <w:szCs w:val="18"/>
        </w:rPr>
        <w:t>替代</w:t>
      </w:r>
      <w:r w:rsidRPr="00AD7CB6">
        <w:rPr>
          <w:rFonts w:eastAsia="PMingLiU" w:cs="Tahoma"/>
          <w:color w:val="000000"/>
          <w:spacing w:val="-1"/>
          <w:szCs w:val="18"/>
        </w:rPr>
        <w:t xml:space="preserve"> Forefront Security </w:t>
      </w:r>
      <w:r w:rsidRPr="00AD7CB6">
        <w:rPr>
          <w:rFonts w:eastAsia="PMingLiU" w:cs="Tahoma"/>
          <w:color w:val="000000"/>
          <w:spacing w:val="-1"/>
          <w:szCs w:val="18"/>
        </w:rPr>
        <w:t>的權利不適用於最初為一個或多個</w:t>
      </w:r>
      <w:r w:rsidRPr="00AD7CB6">
        <w:rPr>
          <w:rFonts w:eastAsia="PMingLiU" w:cs="Tahoma"/>
          <w:color w:val="000000"/>
          <w:spacing w:val="-1"/>
          <w:szCs w:val="18"/>
        </w:rPr>
        <w:t xml:space="preserve"> Antigen </w:t>
      </w:r>
      <w:r w:rsidRPr="00AD7CB6">
        <w:rPr>
          <w:rFonts w:eastAsia="PMingLiU" w:cs="Tahoma"/>
          <w:color w:val="000000"/>
          <w:spacing w:val="-1"/>
          <w:szCs w:val="18"/>
        </w:rPr>
        <w:t>服務取得使用權，然後移轉至</w:t>
      </w:r>
      <w:r w:rsidRPr="00AD7CB6">
        <w:rPr>
          <w:rFonts w:eastAsia="PMingLiU" w:cs="Tahoma"/>
          <w:color w:val="000000"/>
          <w:spacing w:val="-1"/>
          <w:szCs w:val="18"/>
        </w:rPr>
        <w:t xml:space="preserve"> Forefront Protection 2010 for Exchange Server </w:t>
      </w:r>
      <w:r w:rsidRPr="00AD7CB6">
        <w:rPr>
          <w:rFonts w:eastAsia="PMingLiU" w:cs="Tahoma"/>
          <w:color w:val="000000"/>
          <w:spacing w:val="-1"/>
          <w:szCs w:val="18"/>
        </w:rPr>
        <w:t>之客戶。例如，已取得</w:t>
      </w:r>
      <w:r w:rsidRPr="00AD7CB6">
        <w:rPr>
          <w:rFonts w:eastAsia="PMingLiU" w:cs="Tahoma"/>
          <w:color w:val="000000"/>
          <w:spacing w:val="-1"/>
          <w:szCs w:val="18"/>
        </w:rPr>
        <w:t xml:space="preserve"> Antigen for Exchange </w:t>
      </w:r>
      <w:r w:rsidRPr="00AD7CB6">
        <w:rPr>
          <w:rFonts w:eastAsia="PMingLiU" w:cs="Tahoma"/>
          <w:color w:val="000000"/>
          <w:spacing w:val="-1"/>
          <w:szCs w:val="18"/>
        </w:rPr>
        <w:t>授權的客戶，並不會因為其依</w:t>
      </w:r>
      <w:r w:rsidRPr="00AD7CB6">
        <w:rPr>
          <w:rFonts w:eastAsia="PMingLiU" w:cs="Tahoma"/>
          <w:color w:val="000000"/>
          <w:spacing w:val="-1"/>
          <w:szCs w:val="18"/>
        </w:rPr>
        <w:t xml:space="preserve"> Antigen for Exchange </w:t>
      </w:r>
      <w:r w:rsidRPr="00AD7CB6">
        <w:rPr>
          <w:rFonts w:eastAsia="PMingLiU" w:cs="Tahoma"/>
          <w:color w:val="000000"/>
          <w:spacing w:val="-1"/>
          <w:szCs w:val="18"/>
        </w:rPr>
        <w:t>使用權將權利移轉至</w:t>
      </w:r>
      <w:r w:rsidRPr="00AD7CB6">
        <w:rPr>
          <w:rFonts w:eastAsia="PMingLiU" w:cs="Tahoma"/>
          <w:color w:val="000000"/>
          <w:spacing w:val="-1"/>
          <w:szCs w:val="18"/>
        </w:rPr>
        <w:t xml:space="preserve"> Forefront Protection 2010 for Exchange Server</w:t>
      </w:r>
      <w:r w:rsidRPr="00AD7CB6">
        <w:rPr>
          <w:rFonts w:eastAsia="PMingLiU" w:cs="Tahoma"/>
          <w:color w:val="000000"/>
          <w:spacing w:val="-1"/>
          <w:szCs w:val="18"/>
        </w:rPr>
        <w:t>，而許可其依該使用權來使用</w:t>
      </w:r>
      <w:r w:rsidRPr="00AD7CB6">
        <w:rPr>
          <w:rFonts w:eastAsia="PMingLiU" w:cs="Tahoma"/>
          <w:color w:val="000000"/>
          <w:spacing w:val="-1"/>
          <w:szCs w:val="18"/>
        </w:rPr>
        <w:t xml:space="preserve"> Antigen for SMTP Gateways </w:t>
      </w:r>
      <w:r w:rsidRPr="00AD7CB6">
        <w:rPr>
          <w:rFonts w:eastAsia="PMingLiU" w:cs="Tahoma"/>
          <w:color w:val="000000"/>
          <w:spacing w:val="-1"/>
          <w:szCs w:val="18"/>
        </w:rPr>
        <w:t>或</w:t>
      </w:r>
      <w:r w:rsidRPr="00AD7CB6">
        <w:rPr>
          <w:rFonts w:eastAsia="PMingLiU" w:cs="Tahoma"/>
          <w:color w:val="000000"/>
          <w:spacing w:val="-1"/>
          <w:szCs w:val="18"/>
        </w:rPr>
        <w:t xml:space="preserve"> Antigen Spam Manager</w:t>
      </w:r>
      <w:r w:rsidRPr="00AD7CB6">
        <w:rPr>
          <w:rFonts w:eastAsia="PMingLiU" w:cs="Tahoma"/>
          <w:color w:val="000000"/>
          <w:spacing w:val="-1"/>
          <w:szCs w:val="18"/>
        </w:rPr>
        <w:t>。</w:t>
      </w:r>
    </w:p>
    <w:p w:rsidR="00D57009" w:rsidRPr="00AD7CB6" w:rsidRDefault="00D57009">
      <w:pPr>
        <w:rPr>
          <w:rFonts w:eastAsia="PMingLiU" w:cs="Tahoma"/>
          <w:szCs w:val="18"/>
        </w:rPr>
      </w:pPr>
    </w:p>
    <w:p w:rsidR="00273685" w:rsidRPr="00AD7CB6" w:rsidRDefault="00273685" w:rsidP="007B35CE">
      <w:pPr>
        <w:keepNext/>
        <w:spacing w:after="60"/>
        <w:ind w:left="720"/>
        <w:rPr>
          <w:rFonts w:eastAsia="PMingLiU" w:cs="Tahoma"/>
          <w:szCs w:val="18"/>
        </w:rPr>
      </w:pPr>
      <w:r w:rsidRPr="00AD7CB6">
        <w:rPr>
          <w:rFonts w:eastAsia="PMingLiU" w:cs="Tahoma"/>
          <w:b/>
          <w:szCs w:val="18"/>
        </w:rPr>
        <w:t xml:space="preserve">Forefront Security for SharePoint </w:t>
      </w:r>
      <w:r w:rsidRPr="00AD7CB6">
        <w:rPr>
          <w:rFonts w:eastAsia="PMingLiU" w:cs="Tahoma"/>
          <w:b/>
          <w:szCs w:val="18"/>
        </w:rPr>
        <w:t>的降級權利</w:t>
      </w:r>
    </w:p>
    <w:p w:rsidR="00273685" w:rsidRPr="00AD7CB6" w:rsidRDefault="00273685" w:rsidP="00221A57">
      <w:pPr>
        <w:ind w:left="720"/>
        <w:rPr>
          <w:rFonts w:eastAsia="PMingLiU" w:cs="Tahoma"/>
          <w:spacing w:val="-2"/>
          <w:szCs w:val="18"/>
        </w:rPr>
      </w:pPr>
      <w:r w:rsidRPr="00AD7CB6">
        <w:rPr>
          <w:rFonts w:eastAsia="PMingLiU" w:cs="Tahoma"/>
          <w:spacing w:val="-2"/>
          <w:szCs w:val="18"/>
        </w:rPr>
        <w:t>已取得</w:t>
      </w:r>
      <w:r w:rsidRPr="00AD7CB6">
        <w:rPr>
          <w:rFonts w:eastAsia="PMingLiU" w:cs="Tahoma"/>
          <w:spacing w:val="-2"/>
          <w:szCs w:val="18"/>
        </w:rPr>
        <w:t xml:space="preserve"> Forefront Protection 2010 for SharePoint </w:t>
      </w:r>
      <w:r w:rsidRPr="00AD7CB6">
        <w:rPr>
          <w:rFonts w:eastAsia="PMingLiU" w:cs="Tahoma"/>
          <w:spacing w:val="-2"/>
          <w:szCs w:val="18"/>
        </w:rPr>
        <w:t>之使用權的大量授權客戶，有資格降級為</w:t>
      </w:r>
      <w:r w:rsidRPr="00AD7CB6">
        <w:rPr>
          <w:rFonts w:eastAsia="PMingLiU" w:cs="Tahoma"/>
          <w:spacing w:val="-2"/>
          <w:szCs w:val="18"/>
        </w:rPr>
        <w:t xml:space="preserve"> Antigen for SharePoint</w:t>
      </w:r>
      <w:r w:rsidRPr="00AD7CB6">
        <w:rPr>
          <w:rFonts w:eastAsia="PMingLiU" w:cs="Tahoma"/>
          <w:spacing w:val="-2"/>
          <w:szCs w:val="18"/>
        </w:rPr>
        <w:t>，並使用它來替代客戶的</w:t>
      </w:r>
      <w:r w:rsidRPr="00AD7CB6">
        <w:rPr>
          <w:rFonts w:eastAsia="PMingLiU" w:cs="Tahoma"/>
          <w:spacing w:val="-2"/>
          <w:szCs w:val="18"/>
        </w:rPr>
        <w:t xml:space="preserve"> Protection 2010 for SharePoint </w:t>
      </w:r>
      <w:r w:rsidRPr="00AD7CB6">
        <w:rPr>
          <w:rFonts w:eastAsia="PMingLiU" w:cs="Tahoma"/>
          <w:spacing w:val="-2"/>
          <w:szCs w:val="18"/>
        </w:rPr>
        <w:t>之使用權。</w:t>
      </w:r>
      <w:r w:rsidRPr="00AD7CB6">
        <w:rPr>
          <w:rFonts w:eastAsia="PMingLiU" w:cs="Tahoma"/>
          <w:spacing w:val="-2"/>
          <w:szCs w:val="18"/>
        </w:rPr>
        <w:t xml:space="preserve">Antigen for SharePoint </w:t>
      </w:r>
      <w:r w:rsidRPr="00AD7CB6">
        <w:rPr>
          <w:rFonts w:eastAsia="PMingLiU" w:cs="Tahoma"/>
          <w:spacing w:val="-2"/>
          <w:szCs w:val="18"/>
        </w:rPr>
        <w:t>之使</w:t>
      </w:r>
      <w:r w:rsidR="00AD7CB6" w:rsidRPr="00AD7CB6">
        <w:rPr>
          <w:rFonts w:eastAsia="PMingLiU" w:cs="Tahoma"/>
          <w:spacing w:val="-2"/>
          <w:szCs w:val="18"/>
        </w:rPr>
        <w:br/>
      </w:r>
      <w:r w:rsidRPr="00AD7CB6">
        <w:rPr>
          <w:rFonts w:eastAsia="PMingLiU" w:cs="Tahoma"/>
          <w:spacing w:val="-2"/>
          <w:szCs w:val="18"/>
        </w:rPr>
        <w:t>用係受客戶之授權合約與</w:t>
      </w:r>
      <w:r w:rsidRPr="00AD7CB6">
        <w:rPr>
          <w:rFonts w:eastAsia="PMingLiU" w:cs="Tahoma"/>
          <w:spacing w:val="-2"/>
          <w:szCs w:val="18"/>
        </w:rPr>
        <w:t xml:space="preserve"> Forefront Protection 2010 for SharePoint </w:t>
      </w:r>
      <w:r w:rsidRPr="00AD7CB6">
        <w:rPr>
          <w:rFonts w:eastAsia="PMingLiU" w:cs="Tahoma"/>
          <w:spacing w:val="-2"/>
          <w:szCs w:val="18"/>
        </w:rPr>
        <w:t>之使用權利所拘束。客戶對</w:t>
      </w:r>
      <w:r w:rsidRPr="00AD7CB6">
        <w:rPr>
          <w:rFonts w:eastAsia="PMingLiU" w:cs="Tahoma"/>
          <w:spacing w:val="-2"/>
          <w:szCs w:val="18"/>
        </w:rPr>
        <w:t xml:space="preserve"> Antigen for SharePoint </w:t>
      </w:r>
      <w:r w:rsidRPr="00AD7CB6">
        <w:rPr>
          <w:rFonts w:eastAsia="PMingLiU" w:cs="Tahoma"/>
          <w:spacing w:val="-2"/>
          <w:szCs w:val="18"/>
        </w:rPr>
        <w:t>的使用權，會於依其</w:t>
      </w:r>
      <w:r w:rsidRPr="00AD7CB6">
        <w:rPr>
          <w:rFonts w:eastAsia="PMingLiU" w:cs="Tahoma"/>
          <w:spacing w:val="-2"/>
          <w:szCs w:val="18"/>
        </w:rPr>
        <w:t xml:space="preserve"> Forefront Protection 2010 for SharePoint </w:t>
      </w:r>
      <w:r w:rsidRPr="00AD7CB6">
        <w:rPr>
          <w:rFonts w:eastAsia="PMingLiU" w:cs="Tahoma"/>
          <w:spacing w:val="-2"/>
          <w:szCs w:val="18"/>
        </w:rPr>
        <w:t>使用權執行之權利屆滿時失去效力。</w:t>
      </w:r>
    </w:p>
    <w:p w:rsidR="00273685" w:rsidRPr="00AD7CB6" w:rsidRDefault="00273685" w:rsidP="00221A57">
      <w:pPr>
        <w:ind w:left="720"/>
        <w:rPr>
          <w:rFonts w:eastAsia="PMingLiU" w:cs="Tahoma"/>
          <w:szCs w:val="18"/>
        </w:rPr>
      </w:pPr>
    </w:p>
    <w:p w:rsidR="00273685" w:rsidRPr="0089354C" w:rsidRDefault="00273685" w:rsidP="0089354C">
      <w:pPr>
        <w:ind w:left="720"/>
        <w:rPr>
          <w:rFonts w:eastAsia="PMingLiU" w:cs="Tahoma"/>
          <w:spacing w:val="-4"/>
          <w:szCs w:val="18"/>
        </w:rPr>
      </w:pPr>
      <w:r w:rsidRPr="0089354C">
        <w:rPr>
          <w:rFonts w:eastAsia="PMingLiU" w:cs="Tahoma"/>
          <w:bCs/>
          <w:color w:val="000000"/>
          <w:spacing w:val="-4"/>
          <w:szCs w:val="18"/>
        </w:rPr>
        <w:t>存取受保證之伺服器的所有使用者</w:t>
      </w:r>
      <w:r w:rsidRPr="0089354C">
        <w:rPr>
          <w:rFonts w:eastAsia="PMingLiU" w:cs="Tahoma"/>
          <w:bCs/>
          <w:color w:val="000000"/>
          <w:spacing w:val="-4"/>
          <w:szCs w:val="18"/>
        </w:rPr>
        <w:t xml:space="preserve"> (</w:t>
      </w:r>
      <w:r w:rsidRPr="0089354C">
        <w:rPr>
          <w:rFonts w:eastAsia="PMingLiU" w:cs="Tahoma"/>
          <w:bCs/>
          <w:color w:val="000000"/>
          <w:spacing w:val="-4"/>
          <w:szCs w:val="18"/>
        </w:rPr>
        <w:t>或裝置</w:t>
      </w:r>
      <w:r w:rsidRPr="0089354C">
        <w:rPr>
          <w:rFonts w:eastAsia="PMingLiU" w:cs="Tahoma"/>
          <w:bCs/>
          <w:color w:val="000000"/>
          <w:spacing w:val="-4"/>
          <w:szCs w:val="18"/>
        </w:rPr>
        <w:t xml:space="preserve">) </w:t>
      </w:r>
      <w:r w:rsidRPr="0089354C">
        <w:rPr>
          <w:rFonts w:eastAsia="PMingLiU" w:cs="Tahoma"/>
          <w:bCs/>
          <w:color w:val="000000"/>
          <w:spacing w:val="-4"/>
          <w:szCs w:val="18"/>
        </w:rPr>
        <w:t>都需要使用者</w:t>
      </w:r>
      <w:r w:rsidRPr="0089354C">
        <w:rPr>
          <w:rFonts w:eastAsia="PMingLiU" w:cs="Tahoma"/>
          <w:bCs/>
          <w:color w:val="000000"/>
          <w:spacing w:val="-4"/>
          <w:szCs w:val="18"/>
        </w:rPr>
        <w:t xml:space="preserve"> (</w:t>
      </w:r>
      <w:r w:rsidRPr="0089354C">
        <w:rPr>
          <w:rFonts w:eastAsia="PMingLiU" w:cs="Tahoma"/>
          <w:bCs/>
          <w:color w:val="000000"/>
          <w:spacing w:val="-4"/>
          <w:szCs w:val="18"/>
        </w:rPr>
        <w:t>或裝置</w:t>
      </w:r>
      <w:r w:rsidRPr="0089354C">
        <w:rPr>
          <w:rFonts w:eastAsia="PMingLiU" w:cs="Tahoma"/>
          <w:bCs/>
          <w:color w:val="000000"/>
          <w:spacing w:val="-4"/>
          <w:szCs w:val="18"/>
        </w:rPr>
        <w:t>) SL</w:t>
      </w:r>
      <w:r w:rsidRPr="0089354C">
        <w:rPr>
          <w:rFonts w:eastAsia="PMingLiU" w:cs="Tahoma"/>
          <w:bCs/>
          <w:color w:val="000000"/>
          <w:spacing w:val="-4"/>
          <w:szCs w:val="18"/>
        </w:rPr>
        <w:t>，但若他們係經由</w:t>
      </w:r>
      <w:r w:rsidRPr="0089354C">
        <w:rPr>
          <w:rFonts w:eastAsia="PMingLiU" w:cs="Tahoma"/>
          <w:bCs/>
          <w:color w:val="000000"/>
          <w:spacing w:val="-4"/>
          <w:szCs w:val="18"/>
        </w:rPr>
        <w:t xml:space="preserve"> Forefront for Exchange External Connector </w:t>
      </w:r>
      <w:r w:rsidRPr="0089354C">
        <w:rPr>
          <w:rFonts w:eastAsia="PMingLiU" w:cs="Tahoma"/>
          <w:bCs/>
          <w:color w:val="000000"/>
          <w:spacing w:val="-4"/>
          <w:szCs w:val="18"/>
        </w:rPr>
        <w:t>或</w:t>
      </w:r>
      <w:r w:rsidRPr="0089354C">
        <w:rPr>
          <w:rFonts w:eastAsia="PMingLiU" w:cs="Tahoma"/>
          <w:bCs/>
          <w:color w:val="000000"/>
          <w:spacing w:val="-4"/>
          <w:szCs w:val="18"/>
        </w:rPr>
        <w:t xml:space="preserve"> Forefront Security for SharePoint for Internet Sites </w:t>
      </w:r>
      <w:r w:rsidRPr="0089354C">
        <w:rPr>
          <w:rFonts w:eastAsia="PMingLiU" w:cs="Tahoma"/>
          <w:bCs/>
          <w:color w:val="000000"/>
          <w:spacing w:val="-4"/>
          <w:szCs w:val="18"/>
        </w:rPr>
        <w:t>加值</w:t>
      </w:r>
      <w:r w:rsidRPr="0089354C">
        <w:rPr>
          <w:rFonts w:eastAsia="PMingLiU" w:cs="Tahoma"/>
          <w:bCs/>
          <w:color w:val="000000"/>
          <w:spacing w:val="-4"/>
          <w:szCs w:val="18"/>
        </w:rPr>
        <w:t xml:space="preserve"> SL </w:t>
      </w:r>
      <w:r w:rsidRPr="0089354C">
        <w:rPr>
          <w:rFonts w:eastAsia="PMingLiU" w:cs="Tahoma"/>
          <w:bCs/>
          <w:color w:val="000000"/>
          <w:spacing w:val="-4"/>
          <w:szCs w:val="18"/>
        </w:rPr>
        <w:t>進行授權</w:t>
      </w:r>
      <w:r w:rsidR="0089354C">
        <w:rPr>
          <w:rFonts w:eastAsia="PMingLiU" w:cs="Tahoma"/>
          <w:bCs/>
          <w:color w:val="000000"/>
          <w:spacing w:val="-4"/>
          <w:szCs w:val="18"/>
        </w:rPr>
        <w:t xml:space="preserve"> </w:t>
      </w:r>
      <w:r w:rsidRPr="0089354C">
        <w:rPr>
          <w:rFonts w:eastAsia="PMingLiU" w:cs="Tahoma"/>
          <w:bCs/>
          <w:color w:val="000000"/>
          <w:spacing w:val="-4"/>
          <w:szCs w:val="18"/>
        </w:rPr>
        <w:t>則不在此限。</w:t>
      </w:r>
    </w:p>
    <w:p w:rsidR="00273685" w:rsidRPr="00AD7CB6" w:rsidRDefault="00273685" w:rsidP="00221A57">
      <w:pPr>
        <w:pStyle w:val="EndnoteText"/>
        <w:ind w:left="720"/>
        <w:rPr>
          <w:rFonts w:ascii="Tahoma" w:eastAsia="PMingLiU" w:hAnsi="Tahoma" w:cs="Tahoma"/>
          <w:sz w:val="18"/>
          <w:szCs w:val="18"/>
        </w:rPr>
      </w:pPr>
    </w:p>
    <w:p w:rsidR="00023FE7" w:rsidRPr="00AD7CB6" w:rsidRDefault="00273685" w:rsidP="00221A57">
      <w:pPr>
        <w:pStyle w:val="EndnoteText"/>
        <w:ind w:left="720"/>
        <w:rPr>
          <w:rFonts w:ascii="Tahoma" w:eastAsia="PMingLiU" w:hAnsi="Tahoma" w:cs="Tahoma"/>
          <w:sz w:val="18"/>
          <w:szCs w:val="18"/>
          <w:lang w:eastAsia="zh-TW"/>
        </w:rPr>
      </w:pPr>
      <w:r w:rsidRPr="00AD7CB6">
        <w:rPr>
          <w:rFonts w:ascii="Tahoma" w:eastAsia="PMingLiU" w:hAnsi="Tahoma" w:cs="Tahoma"/>
          <w:bCs/>
          <w:color w:val="000000"/>
          <w:sz w:val="18"/>
          <w:szCs w:val="18"/>
          <w:lang w:eastAsia="zh-TW"/>
        </w:rPr>
        <w:t>如需線上服務價格及付款條件，請參閱</w:t>
      </w:r>
      <w:hyperlink w:anchor="_Section_10_–" w:history="1">
        <w:r w:rsidRPr="00AD7CB6">
          <w:rPr>
            <w:rStyle w:val="Hyperlink"/>
            <w:rFonts w:ascii="Tahoma" w:eastAsia="PMingLiU" w:hAnsi="Tahoma" w:cs="Tahoma"/>
            <w:sz w:val="18"/>
            <w:szCs w:val="18"/>
            <w:lang w:eastAsia="zh-TW"/>
          </w:rPr>
          <w:t>第</w:t>
        </w:r>
        <w:r w:rsidRPr="00AD7CB6">
          <w:rPr>
            <w:rStyle w:val="Hyperlink"/>
            <w:rFonts w:ascii="Tahoma" w:eastAsia="PMingLiU" w:hAnsi="Tahoma" w:cs="Tahoma"/>
            <w:sz w:val="18"/>
            <w:szCs w:val="18"/>
            <w:lang w:eastAsia="zh-TW"/>
          </w:rPr>
          <w:t xml:space="preserve"> 10 </w:t>
        </w:r>
        <w:r w:rsidRPr="00AD7CB6">
          <w:rPr>
            <w:rStyle w:val="Hyperlink"/>
            <w:rFonts w:ascii="Tahoma" w:eastAsia="PMingLiU" w:hAnsi="Tahoma" w:cs="Tahoma"/>
            <w:sz w:val="18"/>
            <w:szCs w:val="18"/>
            <w:lang w:eastAsia="zh-TW"/>
          </w:rPr>
          <w:t>節</w:t>
        </w:r>
      </w:hyperlink>
      <w:r w:rsidRPr="00AD7CB6">
        <w:rPr>
          <w:rFonts w:ascii="Tahoma" w:eastAsia="PMingLiU" w:hAnsi="Tahoma" w:cs="Tahoma"/>
          <w:bCs/>
          <w:color w:val="000000"/>
          <w:sz w:val="18"/>
          <w:szCs w:val="18"/>
          <w:lang w:eastAsia="zh-TW"/>
        </w:rPr>
        <w:t>。</w:t>
      </w:r>
    </w:p>
    <w:p w:rsidR="00273685" w:rsidRPr="00AD7CB6" w:rsidRDefault="00273685" w:rsidP="00273685">
      <w:pPr>
        <w:pStyle w:val="EndnoteText"/>
        <w:rPr>
          <w:rFonts w:ascii="Tahoma" w:eastAsia="PMingLiU" w:hAnsi="Tahoma" w:cs="Tahoma"/>
          <w:sz w:val="18"/>
          <w:szCs w:val="18"/>
          <w:lang w:eastAsia="zh-TW"/>
        </w:rPr>
      </w:pPr>
    </w:p>
    <w:p w:rsidR="00586FCE" w:rsidRPr="00AD7CB6" w:rsidRDefault="00586FCE" w:rsidP="00273685">
      <w:pPr>
        <w:pStyle w:val="EndnoteText"/>
        <w:rPr>
          <w:rFonts w:ascii="Tahoma" w:eastAsia="PMingLiU" w:hAnsi="Tahoma" w:cs="Tahoma"/>
          <w:sz w:val="18"/>
          <w:szCs w:val="18"/>
          <w:lang w:eastAsia="zh-TW"/>
        </w:rPr>
      </w:pPr>
    </w:p>
    <w:p w:rsidR="00796FF5" w:rsidRPr="001A449E" w:rsidRDefault="00A560B6" w:rsidP="00796FF5">
      <w:pPr>
        <w:pStyle w:val="Heading3"/>
        <w:rPr>
          <w:rFonts w:ascii="Tahoma" w:eastAsia="PMingLiU" w:hAnsi="Tahoma" w:cs="Tahoma"/>
        </w:rPr>
      </w:pPr>
      <w:bookmarkStart w:id="1298" w:name="_61_Forefront_Protection"/>
      <w:bookmarkStart w:id="1299" w:name="_64_Forefront_Protection"/>
      <w:bookmarkStart w:id="1300" w:name="_Toc336338319"/>
      <w:bookmarkStart w:id="1301" w:name="_Toc363720676"/>
      <w:bookmarkStart w:id="1302" w:name="Srv_45ForefrontSecfoOffComm"/>
      <w:bookmarkStart w:id="1303" w:name="Srv_46ForefrontSecfoOffComm"/>
      <w:bookmarkEnd w:id="1298"/>
      <w:bookmarkEnd w:id="1299"/>
      <w:r w:rsidRPr="001A449E">
        <w:rPr>
          <w:rFonts w:ascii="Tahoma" w:eastAsia="PMingLiU" w:hAnsi="Tahoma" w:cs="Tahoma"/>
          <w:caps/>
          <w:color w:val="F66400"/>
          <w:sz w:val="22"/>
          <w:vertAlign w:val="superscript"/>
        </w:rPr>
        <w:t>65</w:t>
      </w:r>
      <w:r w:rsidRPr="001A449E">
        <w:rPr>
          <w:rFonts w:ascii="Tahoma" w:eastAsia="PMingLiU" w:hAnsi="Tahoma" w:cs="Tahoma"/>
          <w:color w:val="F66400"/>
          <w:sz w:val="22"/>
        </w:rPr>
        <w:t xml:space="preserve"> Forefront Protection </w:t>
      </w:r>
      <w:r w:rsidRPr="001A449E">
        <w:rPr>
          <w:rFonts w:ascii="Tahoma" w:eastAsia="PMingLiU" w:hAnsi="Tahoma" w:cs="Tahoma"/>
          <w:color w:val="F66400"/>
          <w:sz w:val="22"/>
        </w:rPr>
        <w:t>套件</w:t>
      </w:r>
      <w:r w:rsidRPr="001A449E">
        <w:rPr>
          <w:rFonts w:ascii="Tahoma" w:eastAsia="PMingLiU" w:hAnsi="Tahoma" w:cs="Tahoma"/>
          <w:color w:val="F66400"/>
          <w:sz w:val="22"/>
        </w:rPr>
        <w:t xml:space="preserve"> (</w:t>
      </w:r>
      <w:r w:rsidRPr="001A449E">
        <w:rPr>
          <w:rFonts w:ascii="Tahoma" w:eastAsia="PMingLiU" w:hAnsi="Tahoma" w:cs="Tahoma"/>
          <w:color w:val="F66400"/>
          <w:sz w:val="22"/>
        </w:rPr>
        <w:t>裝置及使用者</w:t>
      </w:r>
      <w:r w:rsidRPr="001A449E">
        <w:rPr>
          <w:rFonts w:ascii="Tahoma" w:eastAsia="PMingLiU" w:hAnsi="Tahoma" w:cs="Tahoma"/>
          <w:color w:val="F66400"/>
          <w:sz w:val="22"/>
        </w:rPr>
        <w:t>)</w:t>
      </w:r>
      <w:bookmarkEnd w:id="1300"/>
      <w:bookmarkEnd w:id="1301"/>
    </w:p>
    <w:bookmarkEnd w:id="1297"/>
    <w:p w:rsidR="00796FF5" w:rsidRPr="001A449E" w:rsidRDefault="00796FF5" w:rsidP="00796FF5">
      <w:pPr>
        <w:rPr>
          <w:rFonts w:eastAsia="PMingLiU" w:cs="Tahoma"/>
        </w:rPr>
      </w:pPr>
    </w:p>
    <w:p w:rsidR="009115D6" w:rsidRPr="001A449E" w:rsidRDefault="009115D6" w:rsidP="00796FF5">
      <w:pPr>
        <w:ind w:left="720"/>
        <w:rPr>
          <w:rFonts w:eastAsia="PMingLiU" w:cs="Tahoma"/>
          <w:lang w:eastAsia="zh-TW"/>
        </w:rPr>
      </w:pPr>
      <w:r w:rsidRPr="001A449E">
        <w:rPr>
          <w:rFonts w:eastAsia="PMingLiU" w:cs="Tahoma"/>
          <w:bCs/>
          <w:color w:val="000000"/>
          <w:szCs w:val="18"/>
        </w:rPr>
        <w:t>自</w:t>
      </w:r>
      <w:r w:rsidRPr="001A449E">
        <w:rPr>
          <w:rFonts w:eastAsia="PMingLiU" w:cs="Tahoma"/>
          <w:bCs/>
          <w:color w:val="000000"/>
          <w:szCs w:val="18"/>
        </w:rPr>
        <w:t xml:space="preserve"> 2012 </w:t>
      </w:r>
      <w:r w:rsidRPr="001A449E">
        <w:rPr>
          <w:rFonts w:eastAsia="PMingLiU" w:cs="Tahoma"/>
          <w:bCs/>
          <w:color w:val="000000"/>
          <w:szCs w:val="18"/>
        </w:rPr>
        <w:t>年</w:t>
      </w:r>
      <w:r w:rsidRPr="001A449E">
        <w:rPr>
          <w:rFonts w:eastAsia="PMingLiU" w:cs="Tahoma"/>
          <w:bCs/>
          <w:color w:val="000000"/>
          <w:szCs w:val="18"/>
        </w:rPr>
        <w:t xml:space="preserve"> 12 </w:t>
      </w:r>
      <w:r w:rsidRPr="001A449E">
        <w:rPr>
          <w:rFonts w:eastAsia="PMingLiU" w:cs="Tahoma"/>
          <w:bCs/>
          <w:color w:val="000000"/>
          <w:szCs w:val="18"/>
        </w:rPr>
        <w:t>月</w:t>
      </w:r>
      <w:r w:rsidRPr="001A449E">
        <w:rPr>
          <w:rFonts w:eastAsia="PMingLiU" w:cs="Tahoma"/>
          <w:bCs/>
          <w:color w:val="000000"/>
          <w:szCs w:val="18"/>
        </w:rPr>
        <w:t xml:space="preserve"> 1 </w:t>
      </w:r>
      <w:r w:rsidRPr="001A449E">
        <w:rPr>
          <w:rFonts w:eastAsia="PMingLiU" w:cs="Tahoma"/>
          <w:bCs/>
          <w:color w:val="000000"/>
          <w:szCs w:val="18"/>
        </w:rPr>
        <w:t>日起將不再提供</w:t>
      </w:r>
      <w:r w:rsidRPr="001A449E">
        <w:rPr>
          <w:rFonts w:eastAsia="PMingLiU" w:cs="Tahoma"/>
          <w:bCs/>
          <w:color w:val="000000"/>
          <w:szCs w:val="18"/>
        </w:rPr>
        <w:t xml:space="preserve"> Forefront Protection </w:t>
      </w:r>
      <w:r w:rsidRPr="001A449E">
        <w:rPr>
          <w:rFonts w:eastAsia="PMingLiU" w:cs="Tahoma"/>
          <w:bCs/>
          <w:color w:val="000000"/>
          <w:szCs w:val="18"/>
        </w:rPr>
        <w:t>套件。自</w:t>
      </w:r>
      <w:r w:rsidRPr="001A449E">
        <w:rPr>
          <w:rFonts w:eastAsia="PMingLiU" w:cs="Tahoma"/>
          <w:bCs/>
          <w:color w:val="000000"/>
          <w:szCs w:val="18"/>
        </w:rPr>
        <w:t xml:space="preserve"> 2012 </w:t>
      </w:r>
      <w:r w:rsidRPr="001A449E">
        <w:rPr>
          <w:rFonts w:eastAsia="PMingLiU" w:cs="Tahoma"/>
          <w:bCs/>
          <w:color w:val="000000"/>
          <w:szCs w:val="18"/>
        </w:rPr>
        <w:t>年</w:t>
      </w:r>
      <w:r w:rsidRPr="001A449E">
        <w:rPr>
          <w:rFonts w:eastAsia="PMingLiU" w:cs="Tahoma"/>
          <w:bCs/>
          <w:color w:val="000000"/>
          <w:szCs w:val="18"/>
        </w:rPr>
        <w:t xml:space="preserve"> 11 </w:t>
      </w:r>
      <w:r w:rsidRPr="001A449E">
        <w:rPr>
          <w:rFonts w:eastAsia="PMingLiU" w:cs="Tahoma"/>
          <w:bCs/>
          <w:color w:val="000000"/>
          <w:szCs w:val="18"/>
        </w:rPr>
        <w:t>月</w:t>
      </w:r>
      <w:r w:rsidRPr="001A449E">
        <w:rPr>
          <w:rFonts w:eastAsia="PMingLiU" w:cs="Tahoma"/>
          <w:bCs/>
          <w:color w:val="000000"/>
          <w:szCs w:val="18"/>
        </w:rPr>
        <w:t xml:space="preserve"> 30 </w:t>
      </w:r>
      <w:r w:rsidRPr="001A449E">
        <w:rPr>
          <w:rFonts w:eastAsia="PMingLiU" w:cs="Tahoma"/>
          <w:bCs/>
          <w:color w:val="000000"/>
          <w:szCs w:val="18"/>
        </w:rPr>
        <w:t>日起，具備線上服務之有效訂閱的客戶，得繼續使用元件線上服務，直至其訂閱屆滿為止。該些客戶亦得繼續使用套件的</w:t>
      </w:r>
      <w:r w:rsidRPr="001A449E">
        <w:rPr>
          <w:rFonts w:eastAsia="PMingLiU" w:cs="Tahoma"/>
          <w:bCs/>
          <w:color w:val="000000"/>
          <w:szCs w:val="18"/>
        </w:rPr>
        <w:t xml:space="preserve"> </w:t>
      </w:r>
      <w:r w:rsidRPr="001A449E">
        <w:rPr>
          <w:rFonts w:eastAsia="PMingLiU" w:cs="Tahoma"/>
          <w:color w:val="000000"/>
          <w:szCs w:val="20"/>
        </w:rPr>
        <w:t>Forefront Security for Office Communications Server</w:t>
      </w:r>
      <w:r w:rsidRPr="001A449E">
        <w:rPr>
          <w:rFonts w:eastAsia="PMingLiU" w:cs="Tahoma"/>
          <w:color w:val="000000"/>
          <w:szCs w:val="20"/>
        </w:rPr>
        <w:t>、</w:t>
      </w:r>
      <w:r w:rsidRPr="001A449E">
        <w:rPr>
          <w:rFonts w:eastAsia="PMingLiU" w:cs="Tahoma"/>
          <w:color w:val="000000"/>
          <w:szCs w:val="20"/>
        </w:rPr>
        <w:t>Forefront Protection 2010 for Exchange Server</w:t>
      </w:r>
      <w:r w:rsidRPr="001A449E">
        <w:rPr>
          <w:rFonts w:eastAsia="PMingLiU" w:cs="Tahoma"/>
          <w:color w:val="000000"/>
          <w:szCs w:val="20"/>
        </w:rPr>
        <w:t>、</w:t>
      </w:r>
      <w:r w:rsidRPr="001A449E">
        <w:rPr>
          <w:rFonts w:eastAsia="PMingLiU" w:cs="Tahoma"/>
          <w:color w:val="000000"/>
          <w:szCs w:val="20"/>
        </w:rPr>
        <w:t xml:space="preserve">Forefront Threat Management Gateway Web Protection Service </w:t>
      </w:r>
      <w:r w:rsidRPr="001A449E">
        <w:rPr>
          <w:rFonts w:eastAsia="PMingLiU" w:cs="Tahoma"/>
          <w:color w:val="000000"/>
          <w:szCs w:val="20"/>
        </w:rPr>
        <w:t>和</w:t>
      </w:r>
      <w:r w:rsidRPr="001A449E">
        <w:rPr>
          <w:rFonts w:eastAsia="PMingLiU" w:cs="Tahoma"/>
          <w:color w:val="000000"/>
          <w:szCs w:val="20"/>
        </w:rPr>
        <w:t xml:space="preserve"> Forefront Protection 2010 for SharePoint Server</w:t>
      </w:r>
      <w:r w:rsidRPr="001A449E">
        <w:rPr>
          <w:rFonts w:eastAsia="PMingLiU" w:cs="Tahoma"/>
          <w:bCs/>
          <w:color w:val="000000"/>
          <w:szCs w:val="18"/>
        </w:rPr>
        <w:t xml:space="preserve"> </w:t>
      </w:r>
      <w:r w:rsidR="00AD7CB6">
        <w:rPr>
          <w:rFonts w:eastAsia="PMingLiU" w:cs="Tahoma"/>
          <w:bCs/>
          <w:color w:val="000000"/>
          <w:szCs w:val="18"/>
        </w:rPr>
        <w:br/>
      </w:r>
      <w:r w:rsidRPr="001A449E">
        <w:rPr>
          <w:rFonts w:eastAsia="PMingLiU" w:cs="Tahoma"/>
          <w:bCs/>
          <w:color w:val="000000"/>
          <w:szCs w:val="18"/>
        </w:rPr>
        <w:t>元件，直至</w:t>
      </w:r>
      <w:r w:rsidRPr="001A449E">
        <w:rPr>
          <w:rFonts w:eastAsia="PMingLiU" w:cs="Tahoma"/>
          <w:bCs/>
          <w:color w:val="000000"/>
          <w:szCs w:val="18"/>
        </w:rPr>
        <w:t xml:space="preserve"> 2015 </w:t>
      </w:r>
      <w:r w:rsidRPr="001A449E">
        <w:rPr>
          <w:rFonts w:eastAsia="PMingLiU" w:cs="Tahoma"/>
          <w:bCs/>
          <w:color w:val="000000"/>
          <w:szCs w:val="18"/>
        </w:rPr>
        <w:t>年</w:t>
      </w:r>
      <w:r w:rsidRPr="001A449E">
        <w:rPr>
          <w:rFonts w:eastAsia="PMingLiU" w:cs="Tahoma"/>
          <w:bCs/>
          <w:color w:val="000000"/>
          <w:szCs w:val="18"/>
        </w:rPr>
        <w:t xml:space="preserve"> 12 </w:t>
      </w:r>
      <w:r w:rsidRPr="001A449E">
        <w:rPr>
          <w:rFonts w:eastAsia="PMingLiU" w:cs="Tahoma"/>
          <w:bCs/>
          <w:color w:val="000000"/>
          <w:szCs w:val="18"/>
        </w:rPr>
        <w:t>月</w:t>
      </w:r>
      <w:r w:rsidRPr="001A449E">
        <w:rPr>
          <w:rFonts w:eastAsia="PMingLiU" w:cs="Tahoma"/>
          <w:bCs/>
          <w:color w:val="000000"/>
          <w:szCs w:val="18"/>
        </w:rPr>
        <w:t xml:space="preserve"> 31 </w:t>
      </w:r>
      <w:r w:rsidRPr="001A449E">
        <w:rPr>
          <w:rFonts w:eastAsia="PMingLiU" w:cs="Tahoma"/>
          <w:bCs/>
          <w:color w:val="000000"/>
          <w:szCs w:val="18"/>
        </w:rPr>
        <w:t>日為止。</w:t>
      </w:r>
      <w:r w:rsidRPr="001A449E">
        <w:rPr>
          <w:rFonts w:eastAsia="PMingLiU" w:cs="Tahoma"/>
        </w:rPr>
        <w:t>現有客戶亦得視需求為</w:t>
      </w:r>
      <w:r w:rsidRPr="001A449E">
        <w:rPr>
          <w:rFonts w:eastAsia="PMingLiU" w:cs="Tahoma"/>
        </w:rPr>
        <w:t xml:space="preserve"> Forefront Security for Office Communications Server</w:t>
      </w:r>
      <w:r w:rsidRPr="001A449E">
        <w:rPr>
          <w:rFonts w:eastAsia="PMingLiU" w:cs="Tahoma"/>
        </w:rPr>
        <w:t>、</w:t>
      </w:r>
      <w:r w:rsidRPr="001A449E">
        <w:rPr>
          <w:rFonts w:eastAsia="PMingLiU" w:cs="Tahoma"/>
        </w:rPr>
        <w:t>Forefront Protection 2010 for Exchange Server</w:t>
      </w:r>
      <w:r w:rsidRPr="001A449E">
        <w:rPr>
          <w:rFonts w:eastAsia="PMingLiU" w:cs="Tahoma"/>
        </w:rPr>
        <w:t>、</w:t>
      </w:r>
      <w:r w:rsidRPr="001A449E">
        <w:rPr>
          <w:rFonts w:eastAsia="PMingLiU" w:cs="Tahoma"/>
        </w:rPr>
        <w:t xml:space="preserve">Forefront Threat Management Gateway Web Protection Service </w:t>
      </w:r>
      <w:r w:rsidRPr="001A449E">
        <w:rPr>
          <w:rFonts w:eastAsia="PMingLiU" w:cs="Tahoma"/>
        </w:rPr>
        <w:t>和</w:t>
      </w:r>
      <w:r w:rsidRPr="001A449E">
        <w:rPr>
          <w:rFonts w:eastAsia="PMingLiU" w:cs="Tahoma"/>
        </w:rPr>
        <w:t xml:space="preserve"> Forefront Protection for SharePoint Server </w:t>
      </w:r>
      <w:r w:rsidRPr="001A449E">
        <w:rPr>
          <w:rFonts w:eastAsia="PMingLiU" w:cs="Tahoma"/>
        </w:rPr>
        <w:t>加入新使用者，不需要訂購額外的使用</w:t>
      </w:r>
      <w:r w:rsidR="00AD7CB6">
        <w:rPr>
          <w:rFonts w:eastAsia="PMingLiU" w:cs="Tahoma"/>
        </w:rPr>
        <w:br/>
      </w:r>
      <w:r w:rsidRPr="001A449E">
        <w:rPr>
          <w:rFonts w:eastAsia="PMingLiU" w:cs="Tahoma"/>
        </w:rPr>
        <w:t>者訂閱使用權。</w:t>
      </w:r>
      <w:r w:rsidRPr="001A449E">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rsidR="009115D6" w:rsidRPr="001A449E" w:rsidRDefault="009115D6" w:rsidP="00796FF5">
      <w:pPr>
        <w:ind w:left="720"/>
        <w:rPr>
          <w:rFonts w:eastAsia="PMingLiU" w:cs="Tahoma"/>
          <w:lang w:eastAsia="zh-TW"/>
        </w:rPr>
      </w:pPr>
    </w:p>
    <w:p w:rsidR="00796FF5" w:rsidRPr="001A449E" w:rsidRDefault="00796FF5" w:rsidP="00796FF5">
      <w:pPr>
        <w:ind w:left="720"/>
        <w:rPr>
          <w:rFonts w:eastAsia="PMingLiU" w:cs="Tahoma"/>
        </w:rPr>
      </w:pPr>
      <w:r w:rsidRPr="001A449E">
        <w:rPr>
          <w:rFonts w:eastAsia="PMingLiU" w:cs="Tahoma"/>
          <w:color w:val="000000"/>
          <w:szCs w:val="20"/>
        </w:rPr>
        <w:t xml:space="preserve">Forefront Protection </w:t>
      </w:r>
      <w:r w:rsidRPr="001A449E">
        <w:rPr>
          <w:rFonts w:eastAsia="PMingLiU" w:cs="Tahoma"/>
          <w:color w:val="000000"/>
          <w:szCs w:val="20"/>
        </w:rPr>
        <w:t>套件之訂閱包含下列線上服務：</w:t>
      </w:r>
      <w:r w:rsidRPr="001A449E">
        <w:rPr>
          <w:rFonts w:eastAsia="PMingLiU" w:cs="Tahoma"/>
          <w:color w:val="000000"/>
          <w:szCs w:val="20"/>
        </w:rPr>
        <w:t>Forefront Endpoint Protection</w:t>
      </w:r>
      <w:r w:rsidRPr="001A449E">
        <w:rPr>
          <w:rFonts w:eastAsia="PMingLiU" w:cs="Tahoma"/>
          <w:color w:val="000000"/>
          <w:szCs w:val="20"/>
        </w:rPr>
        <w:t>、</w:t>
      </w:r>
      <w:r w:rsidRPr="001A449E">
        <w:rPr>
          <w:rFonts w:eastAsia="PMingLiU" w:cs="Tahoma"/>
          <w:color w:val="000000"/>
          <w:szCs w:val="20"/>
        </w:rPr>
        <w:t>Forefront for Office Communications Server (</w:t>
      </w:r>
      <w:r w:rsidRPr="001A449E">
        <w:rPr>
          <w:rFonts w:eastAsia="PMingLiU" w:cs="Tahoma"/>
          <w:color w:val="000000"/>
          <w:szCs w:val="20"/>
        </w:rPr>
        <w:t>以前的</w:t>
      </w:r>
      <w:r w:rsidRPr="001A449E">
        <w:rPr>
          <w:rFonts w:eastAsia="PMingLiU" w:cs="Tahoma"/>
          <w:color w:val="000000"/>
          <w:szCs w:val="20"/>
        </w:rPr>
        <w:t xml:space="preserve"> Antigen for Instant Messaging)</w:t>
      </w:r>
      <w:r w:rsidRPr="001A449E">
        <w:rPr>
          <w:rFonts w:eastAsia="PMingLiU" w:cs="Tahoma"/>
          <w:color w:val="000000"/>
          <w:szCs w:val="20"/>
        </w:rPr>
        <w:t>、</w:t>
      </w:r>
      <w:r w:rsidRPr="001A449E">
        <w:rPr>
          <w:rFonts w:eastAsia="PMingLiU" w:cs="Tahoma"/>
          <w:color w:val="000000"/>
          <w:szCs w:val="20"/>
        </w:rPr>
        <w:t xml:space="preserve">Forefront Online Protection for Exchange </w:t>
      </w:r>
      <w:r w:rsidR="00AD7CB6">
        <w:rPr>
          <w:rFonts w:eastAsia="PMingLiU" w:cs="Tahoma"/>
          <w:color w:val="000000"/>
          <w:szCs w:val="20"/>
        </w:rPr>
        <w:br/>
      </w:r>
      <w:r w:rsidRPr="001A449E">
        <w:rPr>
          <w:rFonts w:eastAsia="PMingLiU" w:cs="Tahoma"/>
          <w:color w:val="000000"/>
          <w:szCs w:val="20"/>
        </w:rPr>
        <w:t>(</w:t>
      </w:r>
      <w:r w:rsidRPr="001A449E">
        <w:rPr>
          <w:rFonts w:eastAsia="PMingLiU" w:cs="Tahoma"/>
          <w:color w:val="000000"/>
          <w:szCs w:val="20"/>
        </w:rPr>
        <w:t>以前的</w:t>
      </w:r>
      <w:r w:rsidRPr="001A449E">
        <w:rPr>
          <w:rFonts w:eastAsia="PMingLiU" w:cs="Tahoma"/>
          <w:color w:val="000000"/>
          <w:szCs w:val="20"/>
        </w:rPr>
        <w:t xml:space="preserve"> Exchange Hosted Filtering)</w:t>
      </w:r>
      <w:r w:rsidRPr="001A449E">
        <w:rPr>
          <w:rFonts w:eastAsia="PMingLiU" w:cs="Tahoma"/>
          <w:color w:val="000000"/>
          <w:szCs w:val="20"/>
        </w:rPr>
        <w:t>、</w:t>
      </w:r>
      <w:r w:rsidRPr="001A449E">
        <w:rPr>
          <w:rFonts w:eastAsia="PMingLiU" w:cs="Tahoma"/>
          <w:color w:val="000000"/>
          <w:szCs w:val="20"/>
        </w:rPr>
        <w:t>Forefront Protection 2010 for Exchange Server</w:t>
      </w:r>
      <w:r w:rsidRPr="001A449E">
        <w:rPr>
          <w:rFonts w:eastAsia="PMingLiU" w:cs="Tahoma"/>
          <w:color w:val="000000"/>
          <w:szCs w:val="20"/>
        </w:rPr>
        <w:t>、</w:t>
      </w:r>
      <w:r w:rsidRPr="001A449E">
        <w:rPr>
          <w:rFonts w:eastAsia="PMingLiU" w:cs="Tahoma"/>
          <w:color w:val="000000"/>
          <w:szCs w:val="20"/>
        </w:rPr>
        <w:t xml:space="preserve">Forefront Threat Management Gateway Web Protection Service </w:t>
      </w:r>
      <w:r w:rsidRPr="001A449E">
        <w:rPr>
          <w:rFonts w:eastAsia="PMingLiU" w:cs="Tahoma"/>
          <w:color w:val="000000"/>
          <w:szCs w:val="20"/>
        </w:rPr>
        <w:t>及</w:t>
      </w:r>
      <w:r w:rsidRPr="001A449E">
        <w:rPr>
          <w:rFonts w:eastAsia="PMingLiU" w:cs="Tahoma"/>
          <w:color w:val="000000"/>
          <w:szCs w:val="20"/>
        </w:rPr>
        <w:t xml:space="preserve"> Forefront Protection 2010 for SharePoint Server</w:t>
      </w:r>
      <w:r w:rsidRPr="001A449E">
        <w:rPr>
          <w:rFonts w:eastAsia="PMingLiU" w:cs="Tahoma"/>
          <w:color w:val="000000"/>
          <w:szCs w:val="20"/>
        </w:rPr>
        <w:t>。</w:t>
      </w:r>
    </w:p>
    <w:p w:rsidR="00796FF5" w:rsidRPr="001A449E" w:rsidRDefault="00796FF5" w:rsidP="00796FF5">
      <w:pPr>
        <w:ind w:left="720"/>
        <w:rPr>
          <w:rFonts w:eastAsia="PMingLiU" w:cs="Tahoma"/>
        </w:rPr>
      </w:pPr>
    </w:p>
    <w:p w:rsidR="006E5A58" w:rsidRPr="001A449E" w:rsidRDefault="00796FF5" w:rsidP="00221A57">
      <w:pPr>
        <w:ind w:left="720"/>
        <w:rPr>
          <w:rFonts w:eastAsia="PMingLiU" w:cs="Tahoma"/>
          <w:lang w:eastAsia="zh-TW"/>
        </w:rPr>
      </w:pPr>
      <w:r w:rsidRPr="001A449E">
        <w:rPr>
          <w:rFonts w:eastAsia="PMingLiU" w:cs="Tahoma"/>
          <w:bCs/>
          <w:color w:val="000000"/>
          <w:szCs w:val="20"/>
          <w:lang w:eastAsia="zh-TW"/>
        </w:rPr>
        <w:t>如需線上服務價格及付款條件，請參閱</w:t>
      </w:r>
      <w:r w:rsidRPr="001A449E">
        <w:rPr>
          <w:rFonts w:eastAsia="PMingLiU" w:cs="Tahoma"/>
          <w:lang w:eastAsia="zh-TW"/>
        </w:rPr>
        <w:t>第</w:t>
      </w:r>
      <w:r w:rsidRPr="001A449E">
        <w:rPr>
          <w:rFonts w:eastAsia="PMingLiU" w:cs="Tahoma"/>
          <w:lang w:eastAsia="zh-TW"/>
        </w:rPr>
        <w:t xml:space="preserve"> 5 </w:t>
      </w:r>
      <w:r w:rsidRPr="001A449E">
        <w:rPr>
          <w:rFonts w:eastAsia="PMingLiU" w:cs="Tahoma"/>
          <w:lang w:eastAsia="zh-TW"/>
        </w:rPr>
        <w:t>節</w:t>
      </w:r>
      <w:r w:rsidRPr="001A449E">
        <w:rPr>
          <w:rFonts w:eastAsia="PMingLiU" w:cs="Tahoma"/>
          <w:bCs/>
          <w:color w:val="000000"/>
          <w:szCs w:val="20"/>
          <w:lang w:eastAsia="zh-TW"/>
        </w:rPr>
        <w:t>。</w:t>
      </w:r>
    </w:p>
    <w:p w:rsidR="00796FF5" w:rsidRPr="001A449E" w:rsidRDefault="00796FF5" w:rsidP="00221A57">
      <w:pPr>
        <w:rPr>
          <w:rFonts w:eastAsia="PMingLiU" w:cs="Tahoma"/>
          <w:lang w:eastAsia="zh-TW"/>
        </w:rPr>
      </w:pPr>
    </w:p>
    <w:p w:rsidR="009C2B6B" w:rsidRPr="001A449E" w:rsidRDefault="009C2B6B" w:rsidP="00221A57">
      <w:pPr>
        <w:rPr>
          <w:rFonts w:eastAsia="PMingLiU" w:cs="Tahoma"/>
          <w:lang w:eastAsia="zh-TW"/>
        </w:rPr>
      </w:pPr>
    </w:p>
    <w:p w:rsidR="00023FE7" w:rsidRPr="001A449E" w:rsidRDefault="00A560B6">
      <w:pPr>
        <w:pStyle w:val="Heading3"/>
        <w:rPr>
          <w:rFonts w:ascii="Tahoma" w:eastAsia="PMingLiU" w:hAnsi="Tahoma" w:cs="Tahoma"/>
        </w:rPr>
      </w:pPr>
      <w:bookmarkStart w:id="1304" w:name="_65_Forefront_Security"/>
      <w:bookmarkStart w:id="1305" w:name="_Toc336338320"/>
      <w:bookmarkStart w:id="1306" w:name="_Toc363720677"/>
      <w:bookmarkStart w:id="1307" w:name="Srv_49ForefrontSecfoOffComm"/>
      <w:bookmarkEnd w:id="1304"/>
      <w:r w:rsidRPr="001A449E">
        <w:rPr>
          <w:rFonts w:ascii="Tahoma" w:eastAsia="PMingLiU" w:hAnsi="Tahoma" w:cs="Tahoma"/>
          <w:caps/>
          <w:color w:val="F66400"/>
          <w:sz w:val="22"/>
          <w:vertAlign w:val="superscript"/>
        </w:rPr>
        <w:t>66</w:t>
      </w:r>
      <w:r w:rsidRPr="00AD7CB6">
        <w:rPr>
          <w:rFonts w:ascii="Tahoma" w:eastAsia="PMingLiU" w:hAnsi="Tahoma" w:cs="Tahoma"/>
          <w:caps/>
          <w:color w:val="F66400"/>
          <w:sz w:val="22"/>
        </w:rPr>
        <w:t xml:space="preserve"> </w:t>
      </w:r>
      <w:r w:rsidRPr="001A449E">
        <w:rPr>
          <w:rFonts w:ascii="Tahoma" w:eastAsia="PMingLiU" w:hAnsi="Tahoma" w:cs="Tahoma"/>
          <w:color w:val="F66400"/>
          <w:sz w:val="22"/>
        </w:rPr>
        <w:t>Forefront Security for Office Communications Server (</w:t>
      </w:r>
      <w:r w:rsidRPr="001A449E">
        <w:rPr>
          <w:rFonts w:ascii="Tahoma" w:eastAsia="PMingLiU" w:hAnsi="Tahoma" w:cs="Tahoma"/>
          <w:color w:val="F66400"/>
          <w:sz w:val="22"/>
        </w:rPr>
        <w:t>使用者及裝置訂閱使用權</w:t>
      </w:r>
      <w:r w:rsidRPr="001A449E">
        <w:rPr>
          <w:rFonts w:ascii="Tahoma" w:eastAsia="PMingLiU" w:hAnsi="Tahoma" w:cs="Tahoma"/>
          <w:color w:val="F66400"/>
          <w:sz w:val="22"/>
        </w:rPr>
        <w:t>)</w:t>
      </w:r>
      <w:bookmarkEnd w:id="1305"/>
      <w:bookmarkEnd w:id="1306"/>
    </w:p>
    <w:bookmarkEnd w:id="1307"/>
    <w:p w:rsidR="00023FE7" w:rsidRPr="001A449E" w:rsidRDefault="00023FE7">
      <w:pPr>
        <w:pStyle w:val="EndnoteText"/>
        <w:ind w:left="0"/>
        <w:rPr>
          <w:rFonts w:ascii="Tahoma" w:eastAsia="PMingLiU" w:hAnsi="Tahoma" w:cs="Tahoma"/>
        </w:rPr>
      </w:pPr>
    </w:p>
    <w:bookmarkEnd w:id="1302"/>
    <w:bookmarkEnd w:id="1303"/>
    <w:p w:rsidR="009115D6" w:rsidRPr="001A449E" w:rsidRDefault="009115D6" w:rsidP="00AD7CB6">
      <w:pPr>
        <w:ind w:left="720"/>
        <w:rPr>
          <w:rFonts w:eastAsia="PMingLiU" w:cs="Tahoma"/>
          <w:lang w:eastAsia="zh-TW"/>
        </w:rPr>
      </w:pPr>
      <w:r w:rsidRPr="001A449E">
        <w:rPr>
          <w:rFonts w:eastAsia="PMingLiU" w:cs="Tahoma"/>
          <w:bCs/>
          <w:color w:val="000000"/>
          <w:szCs w:val="18"/>
        </w:rPr>
        <w:t>自</w:t>
      </w:r>
      <w:r w:rsidRPr="001A449E">
        <w:rPr>
          <w:rFonts w:eastAsia="PMingLiU" w:cs="Tahoma"/>
          <w:bCs/>
          <w:color w:val="000000"/>
          <w:szCs w:val="18"/>
        </w:rPr>
        <w:t xml:space="preserve"> 2012 </w:t>
      </w:r>
      <w:r w:rsidRPr="001A449E">
        <w:rPr>
          <w:rFonts w:eastAsia="PMingLiU" w:cs="Tahoma"/>
          <w:bCs/>
          <w:color w:val="000000"/>
          <w:szCs w:val="18"/>
        </w:rPr>
        <w:t>年</w:t>
      </w:r>
      <w:r w:rsidRPr="001A449E">
        <w:rPr>
          <w:rFonts w:eastAsia="PMingLiU" w:cs="Tahoma"/>
          <w:bCs/>
          <w:color w:val="000000"/>
          <w:szCs w:val="18"/>
        </w:rPr>
        <w:t xml:space="preserve"> 12 </w:t>
      </w:r>
      <w:r w:rsidRPr="001A449E">
        <w:rPr>
          <w:rFonts w:eastAsia="PMingLiU" w:cs="Tahoma"/>
          <w:bCs/>
          <w:color w:val="000000"/>
          <w:szCs w:val="18"/>
        </w:rPr>
        <w:t>月</w:t>
      </w:r>
      <w:r w:rsidRPr="001A449E">
        <w:rPr>
          <w:rFonts w:eastAsia="PMingLiU" w:cs="Tahoma"/>
          <w:bCs/>
          <w:color w:val="000000"/>
          <w:szCs w:val="18"/>
        </w:rPr>
        <w:t xml:space="preserve"> 1 </w:t>
      </w:r>
      <w:r w:rsidRPr="001A449E">
        <w:rPr>
          <w:rFonts w:eastAsia="PMingLiU" w:cs="Tahoma"/>
          <w:bCs/>
          <w:color w:val="000000"/>
          <w:szCs w:val="18"/>
        </w:rPr>
        <w:t>日起，將不再提供</w:t>
      </w:r>
      <w:r w:rsidRPr="001A449E">
        <w:rPr>
          <w:rFonts w:eastAsia="PMingLiU" w:cs="Tahoma"/>
          <w:bCs/>
          <w:color w:val="000000"/>
          <w:szCs w:val="18"/>
        </w:rPr>
        <w:t xml:space="preserve"> Forefront Security for Office Communications Server</w:t>
      </w:r>
      <w:r w:rsidRPr="001A449E">
        <w:rPr>
          <w:rFonts w:eastAsia="PMingLiU" w:cs="Tahoma"/>
          <w:bCs/>
          <w:color w:val="000000"/>
          <w:szCs w:val="18"/>
        </w:rPr>
        <w:t>。自</w:t>
      </w:r>
      <w:r w:rsidRPr="001A449E">
        <w:rPr>
          <w:rFonts w:eastAsia="PMingLiU" w:cs="Tahoma"/>
          <w:bCs/>
          <w:color w:val="000000"/>
          <w:szCs w:val="18"/>
        </w:rPr>
        <w:t xml:space="preserve"> 2012 </w:t>
      </w:r>
      <w:r w:rsidRPr="001A449E">
        <w:rPr>
          <w:rFonts w:eastAsia="PMingLiU" w:cs="Tahoma"/>
          <w:bCs/>
          <w:color w:val="000000"/>
          <w:szCs w:val="18"/>
        </w:rPr>
        <w:t>年</w:t>
      </w:r>
      <w:r w:rsidRPr="001A449E">
        <w:rPr>
          <w:rFonts w:eastAsia="PMingLiU" w:cs="Tahoma"/>
          <w:bCs/>
          <w:color w:val="000000"/>
          <w:szCs w:val="18"/>
        </w:rPr>
        <w:t xml:space="preserve"> 11</w:t>
      </w:r>
      <w:r w:rsidR="00AD7CB6">
        <w:t> </w:t>
      </w:r>
      <w:r w:rsidRPr="001A449E">
        <w:rPr>
          <w:rFonts w:eastAsia="PMingLiU" w:cs="Tahoma"/>
          <w:bCs/>
          <w:color w:val="000000"/>
          <w:szCs w:val="18"/>
        </w:rPr>
        <w:t>月</w:t>
      </w:r>
      <w:r w:rsidRPr="001A449E">
        <w:rPr>
          <w:rFonts w:eastAsia="PMingLiU" w:cs="Tahoma"/>
          <w:bCs/>
          <w:color w:val="000000"/>
          <w:szCs w:val="18"/>
        </w:rPr>
        <w:t xml:space="preserve"> 30 </w:t>
      </w:r>
      <w:r w:rsidRPr="001A449E">
        <w:rPr>
          <w:rFonts w:eastAsia="PMingLiU" w:cs="Tahoma"/>
          <w:bCs/>
          <w:color w:val="000000"/>
          <w:szCs w:val="18"/>
        </w:rPr>
        <w:t>日起，具備線上服務之有效訂閱的現有客戶得繼續使用線上服務，直至</w:t>
      </w:r>
      <w:r w:rsidRPr="001A449E">
        <w:rPr>
          <w:rFonts w:eastAsia="PMingLiU" w:cs="Tahoma"/>
          <w:bCs/>
          <w:color w:val="000000"/>
          <w:szCs w:val="18"/>
        </w:rPr>
        <w:t xml:space="preserve"> 2015 </w:t>
      </w:r>
      <w:r w:rsidRPr="001A449E">
        <w:rPr>
          <w:rFonts w:eastAsia="PMingLiU" w:cs="Tahoma"/>
          <w:bCs/>
          <w:color w:val="000000"/>
          <w:szCs w:val="18"/>
        </w:rPr>
        <w:t>年</w:t>
      </w:r>
      <w:r w:rsidRPr="001A449E">
        <w:rPr>
          <w:rFonts w:eastAsia="PMingLiU" w:cs="Tahoma"/>
          <w:bCs/>
          <w:color w:val="000000"/>
          <w:szCs w:val="18"/>
        </w:rPr>
        <w:t xml:space="preserve"> 12 </w:t>
      </w:r>
      <w:r w:rsidRPr="001A449E">
        <w:rPr>
          <w:rFonts w:eastAsia="PMingLiU" w:cs="Tahoma"/>
          <w:bCs/>
          <w:color w:val="000000"/>
          <w:szCs w:val="18"/>
        </w:rPr>
        <w:t>月</w:t>
      </w:r>
      <w:r w:rsidRPr="001A449E">
        <w:rPr>
          <w:rFonts w:eastAsia="PMingLiU" w:cs="Tahoma"/>
          <w:bCs/>
          <w:color w:val="000000"/>
          <w:szCs w:val="18"/>
        </w:rPr>
        <w:t xml:space="preserve"> 31 </w:t>
      </w:r>
      <w:r w:rsidRPr="001A449E">
        <w:rPr>
          <w:rFonts w:eastAsia="PMingLiU" w:cs="Tahoma"/>
          <w:bCs/>
          <w:color w:val="000000"/>
          <w:szCs w:val="18"/>
        </w:rPr>
        <w:t>日為止。</w:t>
      </w:r>
      <w:r w:rsidRPr="001A449E">
        <w:rPr>
          <w:rFonts w:eastAsia="PMingLiU" w:cs="Tahoma"/>
          <w:lang w:eastAsia="zh-TW"/>
        </w:rPr>
        <w:t>現有客戶亦得視需求加入新使用者，不需要訂購額外的使用者訂閱使用權。</w:t>
      </w:r>
      <w:r w:rsidRPr="001A449E">
        <w:rPr>
          <w:rFonts w:eastAsia="PMingLiU" w:cs="Tahoma"/>
          <w:bCs/>
          <w:color w:val="000000"/>
          <w:szCs w:val="18"/>
          <w:lang w:eastAsia="zh-TW"/>
        </w:rPr>
        <w:t>線上服務之持續使用仍需受客戶</w:t>
      </w:r>
      <w:r w:rsidR="00AD7CB6">
        <w:rPr>
          <w:rFonts w:eastAsia="PMingLiU" w:cs="Tahoma"/>
          <w:bCs/>
          <w:color w:val="000000"/>
          <w:szCs w:val="18"/>
          <w:lang w:eastAsia="zh-TW"/>
        </w:rPr>
        <w:br/>
      </w:r>
      <w:r w:rsidRPr="001A449E">
        <w:rPr>
          <w:rFonts w:eastAsia="PMingLiU" w:cs="Tahoma"/>
          <w:bCs/>
          <w:color w:val="000000"/>
          <w:szCs w:val="18"/>
          <w:lang w:eastAsia="zh-TW"/>
        </w:rPr>
        <w:t>之大量授權合約的條款及條件、線上服務之產品使用權，以及在此所述之條款及條件所拘束。</w:t>
      </w:r>
    </w:p>
    <w:p w:rsidR="00EE30F1" w:rsidRPr="001A449E" w:rsidRDefault="00023FE7" w:rsidP="0089354C">
      <w:pPr>
        <w:pStyle w:val="EndnoteText"/>
        <w:spacing w:before="120"/>
        <w:ind w:left="720"/>
        <w:rPr>
          <w:rFonts w:eastAsia="PMingLiU" w:cs="Tahoma"/>
          <w:lang w:eastAsia="zh-TW"/>
        </w:rPr>
      </w:pPr>
      <w:r w:rsidRPr="001A449E">
        <w:rPr>
          <w:rFonts w:ascii="Tahoma" w:eastAsia="PMingLiU" w:hAnsi="Tahoma" w:cs="Tahoma"/>
          <w:bCs/>
          <w:color w:val="000000"/>
          <w:sz w:val="18"/>
          <w:szCs w:val="20"/>
          <w:lang w:eastAsia="zh-TW"/>
        </w:rPr>
        <w:t>存取受保護之伺服器的所有使用者</w:t>
      </w:r>
      <w:r w:rsidRPr="001A449E">
        <w:rPr>
          <w:rFonts w:ascii="Tahoma" w:eastAsia="PMingLiU" w:hAnsi="Tahoma" w:cs="Tahoma"/>
          <w:bCs/>
          <w:color w:val="000000"/>
          <w:sz w:val="18"/>
          <w:szCs w:val="20"/>
          <w:lang w:eastAsia="zh-TW"/>
        </w:rPr>
        <w:t xml:space="preserve"> (</w:t>
      </w:r>
      <w:r w:rsidRPr="001A449E">
        <w:rPr>
          <w:rFonts w:ascii="Tahoma" w:eastAsia="PMingLiU" w:hAnsi="Tahoma" w:cs="Tahoma"/>
          <w:bCs/>
          <w:color w:val="000000"/>
          <w:sz w:val="18"/>
          <w:szCs w:val="20"/>
          <w:lang w:eastAsia="zh-TW"/>
        </w:rPr>
        <w:t>或裝置</w:t>
      </w:r>
      <w:r w:rsidRPr="001A449E">
        <w:rPr>
          <w:rFonts w:ascii="Tahoma" w:eastAsia="PMingLiU" w:hAnsi="Tahoma" w:cs="Tahoma"/>
          <w:bCs/>
          <w:color w:val="000000"/>
          <w:sz w:val="18"/>
          <w:szCs w:val="20"/>
          <w:lang w:eastAsia="zh-TW"/>
        </w:rPr>
        <w:t xml:space="preserve">) </w:t>
      </w:r>
      <w:r w:rsidRPr="001A449E">
        <w:rPr>
          <w:rFonts w:ascii="Tahoma" w:eastAsia="PMingLiU" w:hAnsi="Tahoma" w:cs="Tahoma"/>
          <w:bCs/>
          <w:color w:val="000000"/>
          <w:sz w:val="18"/>
          <w:szCs w:val="20"/>
          <w:lang w:eastAsia="zh-TW"/>
        </w:rPr>
        <w:t>都需要使用者</w:t>
      </w:r>
      <w:r w:rsidRPr="001A449E">
        <w:rPr>
          <w:rFonts w:ascii="Tahoma" w:eastAsia="PMingLiU" w:hAnsi="Tahoma" w:cs="Tahoma"/>
          <w:bCs/>
          <w:color w:val="000000"/>
          <w:sz w:val="18"/>
          <w:szCs w:val="20"/>
          <w:lang w:eastAsia="zh-TW"/>
        </w:rPr>
        <w:t xml:space="preserve"> (</w:t>
      </w:r>
      <w:r w:rsidRPr="001A449E">
        <w:rPr>
          <w:rFonts w:ascii="Tahoma" w:eastAsia="PMingLiU" w:hAnsi="Tahoma" w:cs="Tahoma"/>
          <w:bCs/>
          <w:color w:val="000000"/>
          <w:sz w:val="18"/>
          <w:szCs w:val="20"/>
          <w:lang w:eastAsia="zh-TW"/>
        </w:rPr>
        <w:t>或裝置</w:t>
      </w:r>
      <w:r w:rsidRPr="001A449E">
        <w:rPr>
          <w:rFonts w:ascii="Tahoma" w:eastAsia="PMingLiU" w:hAnsi="Tahoma" w:cs="Tahoma"/>
          <w:bCs/>
          <w:color w:val="000000"/>
          <w:sz w:val="18"/>
          <w:szCs w:val="20"/>
          <w:lang w:eastAsia="zh-TW"/>
        </w:rPr>
        <w:t>) SL</w:t>
      </w:r>
      <w:r w:rsidRPr="001A449E">
        <w:rPr>
          <w:rFonts w:ascii="Tahoma" w:eastAsia="PMingLiU" w:hAnsi="Tahoma" w:cs="Tahoma"/>
          <w:bCs/>
          <w:color w:val="000000"/>
          <w:sz w:val="18"/>
          <w:szCs w:val="20"/>
          <w:lang w:eastAsia="zh-TW"/>
        </w:rPr>
        <w:t>。此線上服務就是以前的</w:t>
      </w:r>
      <w:r w:rsidRPr="001A449E">
        <w:rPr>
          <w:rFonts w:ascii="Tahoma" w:eastAsia="PMingLiU" w:hAnsi="Tahoma" w:cs="Tahoma"/>
          <w:bCs/>
          <w:color w:val="000000"/>
          <w:sz w:val="18"/>
          <w:szCs w:val="20"/>
          <w:lang w:eastAsia="zh-TW"/>
        </w:rPr>
        <w:t xml:space="preserve"> Antigen for Instant Messaging</w:t>
      </w:r>
      <w:r w:rsidRPr="001A449E">
        <w:rPr>
          <w:rFonts w:ascii="Tahoma" w:eastAsia="PMingLiU" w:hAnsi="Tahoma" w:cs="Tahoma"/>
          <w:bCs/>
          <w:color w:val="000000"/>
          <w:sz w:val="18"/>
          <w:szCs w:val="20"/>
          <w:lang w:eastAsia="zh-TW"/>
        </w:rPr>
        <w:t>。</w:t>
      </w:r>
      <w:bookmarkStart w:id="1308" w:name="_49_Forefront_Threat"/>
      <w:bookmarkStart w:id="1309" w:name="Srv_52ForefrontUnifiedAccessGtwy2010"/>
      <w:bookmarkStart w:id="1310" w:name="Srv_56ForefrontUnifiedAccessGtwy2010"/>
      <w:bookmarkEnd w:id="1308"/>
    </w:p>
    <w:p w:rsidR="0079439D" w:rsidRPr="001A449E" w:rsidRDefault="00A560B6" w:rsidP="00221A57">
      <w:pPr>
        <w:pStyle w:val="Heading3"/>
        <w:rPr>
          <w:rFonts w:ascii="Tahoma" w:eastAsia="PMingLiU" w:hAnsi="Tahoma" w:cs="Tahoma"/>
          <w:lang w:eastAsia="zh-TW"/>
        </w:rPr>
      </w:pPr>
      <w:bookmarkStart w:id="1311" w:name="_50__Forefront"/>
      <w:bookmarkStart w:id="1312" w:name="_57_Forefront_Threat"/>
      <w:bookmarkStart w:id="1313" w:name="_66_Forefront_Threat"/>
      <w:bookmarkStart w:id="1314" w:name="_Toc336338321"/>
      <w:bookmarkStart w:id="1315" w:name="Srv_51ForefrontThreatMgmtGtwy2010"/>
      <w:bookmarkStart w:id="1316" w:name="_Toc363720678"/>
      <w:bookmarkEnd w:id="1311"/>
      <w:bookmarkEnd w:id="1312"/>
      <w:bookmarkEnd w:id="1313"/>
      <w:r w:rsidRPr="001A449E">
        <w:rPr>
          <w:rFonts w:ascii="Tahoma" w:eastAsia="PMingLiU" w:hAnsi="Tahoma" w:cs="Tahoma"/>
          <w:caps/>
          <w:color w:val="F66400"/>
          <w:sz w:val="22"/>
          <w:vertAlign w:val="superscript"/>
          <w:lang w:eastAsia="zh-TW"/>
        </w:rPr>
        <w:t>67</w:t>
      </w:r>
      <w:r w:rsidRPr="00AD7CB6">
        <w:rPr>
          <w:rFonts w:ascii="Tahoma" w:eastAsia="PMingLiU" w:hAnsi="Tahoma" w:cs="Tahoma"/>
          <w:caps/>
          <w:color w:val="F66400"/>
          <w:sz w:val="22"/>
          <w:lang w:eastAsia="zh-TW"/>
        </w:rPr>
        <w:t xml:space="preserve"> </w:t>
      </w:r>
      <w:r w:rsidRPr="001A449E">
        <w:rPr>
          <w:rFonts w:ascii="Tahoma" w:eastAsia="PMingLiU" w:hAnsi="Tahoma" w:cs="Tahoma"/>
          <w:color w:val="F66400"/>
          <w:sz w:val="22"/>
          <w:lang w:eastAsia="zh-TW"/>
        </w:rPr>
        <w:t xml:space="preserve">Forefront Threat Management Gateway </w:t>
      </w:r>
      <w:bookmarkEnd w:id="1314"/>
      <w:r w:rsidRPr="001A449E">
        <w:rPr>
          <w:rFonts w:ascii="Tahoma" w:eastAsia="PMingLiU" w:hAnsi="Tahoma" w:cs="Tahoma"/>
          <w:color w:val="F66400"/>
          <w:sz w:val="22"/>
          <w:lang w:eastAsia="zh-TW"/>
        </w:rPr>
        <w:t>Web Protection Service</w:t>
      </w:r>
      <w:bookmarkEnd w:id="1315"/>
      <w:bookmarkEnd w:id="1316"/>
    </w:p>
    <w:p w:rsidR="00221A57" w:rsidRPr="001A449E" w:rsidRDefault="00221A57" w:rsidP="00221A57">
      <w:pPr>
        <w:rPr>
          <w:rFonts w:eastAsia="PMingLiU" w:cs="Tahoma"/>
          <w:lang w:eastAsia="zh-TW"/>
        </w:rPr>
      </w:pPr>
    </w:p>
    <w:p w:rsidR="00586FCE" w:rsidRPr="001A449E" w:rsidRDefault="0079439D" w:rsidP="00221A57">
      <w:pPr>
        <w:ind w:left="720"/>
        <w:rPr>
          <w:rFonts w:eastAsia="PMingLiU" w:cs="Tahoma"/>
          <w:lang w:eastAsia="zh-TW"/>
        </w:rPr>
      </w:pPr>
      <w:bookmarkStart w:id="1317" w:name="_Toc336338322"/>
      <w:r w:rsidRPr="001A449E">
        <w:rPr>
          <w:rFonts w:eastAsia="PMingLiU" w:cs="Tahoma"/>
          <w:bCs/>
          <w:color w:val="000000"/>
          <w:szCs w:val="18"/>
          <w:lang w:eastAsia="zh-TW"/>
        </w:rPr>
        <w:t>自</w:t>
      </w:r>
      <w:r w:rsidRPr="001A449E">
        <w:rPr>
          <w:rFonts w:eastAsia="PMingLiU" w:cs="Tahoma"/>
          <w:bCs/>
          <w:color w:val="000000"/>
          <w:szCs w:val="18"/>
          <w:lang w:eastAsia="zh-TW"/>
        </w:rPr>
        <w:t xml:space="preserve"> 2012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12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1 </w:t>
      </w:r>
      <w:r w:rsidRPr="001A449E">
        <w:rPr>
          <w:rFonts w:eastAsia="PMingLiU" w:cs="Tahoma"/>
          <w:bCs/>
          <w:color w:val="000000"/>
          <w:szCs w:val="18"/>
          <w:lang w:eastAsia="zh-TW"/>
        </w:rPr>
        <w:t>日起，將不再提供</w:t>
      </w:r>
      <w:r w:rsidRPr="001A449E">
        <w:rPr>
          <w:rFonts w:eastAsia="PMingLiU" w:cs="Tahoma"/>
          <w:bCs/>
          <w:color w:val="000000"/>
          <w:szCs w:val="18"/>
          <w:lang w:eastAsia="zh-TW"/>
        </w:rPr>
        <w:t xml:space="preserve"> Forefront Threat Management Gateway Web Protection Service</w:t>
      </w:r>
      <w:r w:rsidRPr="001A449E">
        <w:rPr>
          <w:rFonts w:eastAsia="PMingLiU" w:cs="Tahoma"/>
          <w:bCs/>
          <w:color w:val="000000"/>
          <w:szCs w:val="18"/>
          <w:lang w:eastAsia="zh-TW"/>
        </w:rPr>
        <w:t>。</w:t>
      </w:r>
      <w:r w:rsidR="00AD7CB6">
        <w:rPr>
          <w:rFonts w:eastAsia="PMingLiU" w:cs="Tahoma"/>
          <w:bCs/>
          <w:color w:val="000000"/>
          <w:szCs w:val="18"/>
          <w:lang w:eastAsia="zh-TW"/>
        </w:rPr>
        <w:br/>
      </w:r>
      <w:r w:rsidRPr="001A449E">
        <w:rPr>
          <w:rFonts w:eastAsia="PMingLiU" w:cs="Tahoma"/>
          <w:bCs/>
          <w:color w:val="000000"/>
          <w:szCs w:val="18"/>
          <w:lang w:eastAsia="zh-TW"/>
        </w:rPr>
        <w:t>自</w:t>
      </w:r>
      <w:r w:rsidRPr="001A449E">
        <w:rPr>
          <w:rFonts w:eastAsia="PMingLiU" w:cs="Tahoma"/>
          <w:bCs/>
          <w:color w:val="000000"/>
          <w:szCs w:val="18"/>
          <w:lang w:eastAsia="zh-TW"/>
        </w:rPr>
        <w:t xml:space="preserve"> 2012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11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30 </w:t>
      </w:r>
      <w:r w:rsidRPr="001A449E">
        <w:rPr>
          <w:rFonts w:eastAsia="PMingLiU" w:cs="Tahoma"/>
          <w:bCs/>
          <w:color w:val="000000"/>
          <w:szCs w:val="18"/>
          <w:lang w:eastAsia="zh-TW"/>
        </w:rPr>
        <w:t>日起，具備線上服務之有效訂閱的現有客戶得繼續使用線上服務，直至</w:t>
      </w:r>
      <w:r w:rsidRPr="001A449E">
        <w:rPr>
          <w:rFonts w:eastAsia="PMingLiU" w:cs="Tahoma"/>
          <w:bCs/>
          <w:color w:val="000000"/>
          <w:szCs w:val="18"/>
          <w:lang w:eastAsia="zh-TW"/>
        </w:rPr>
        <w:t xml:space="preserve"> 2015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12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31 </w:t>
      </w:r>
      <w:r w:rsidRPr="001A449E">
        <w:rPr>
          <w:rFonts w:eastAsia="PMingLiU" w:cs="Tahoma"/>
          <w:bCs/>
          <w:color w:val="000000"/>
          <w:szCs w:val="18"/>
          <w:lang w:eastAsia="zh-TW"/>
        </w:rPr>
        <w:t>日為止。</w:t>
      </w:r>
      <w:r w:rsidRPr="001A449E">
        <w:rPr>
          <w:rFonts w:eastAsia="PMingLiU" w:cs="Tahoma"/>
          <w:lang w:eastAsia="zh-TW"/>
        </w:rPr>
        <w:t>現有客戶亦得視需求加入新使用者，不需要訂購額外的使用者訂閱使用權。</w:t>
      </w:r>
      <w:r w:rsidRPr="001A449E">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221A57" w:rsidRPr="001A449E" w:rsidRDefault="00221A57" w:rsidP="00221A57">
      <w:pPr>
        <w:rPr>
          <w:rFonts w:eastAsia="PMingLiU" w:cs="Tahoma"/>
          <w:lang w:eastAsia="zh-TW"/>
        </w:rPr>
      </w:pPr>
    </w:p>
    <w:p w:rsidR="00221A57" w:rsidRPr="001A449E" w:rsidRDefault="00221A57" w:rsidP="00221A57">
      <w:pPr>
        <w:rPr>
          <w:rFonts w:eastAsia="PMingLiU" w:cs="Tahoma"/>
          <w:lang w:eastAsia="zh-TW"/>
        </w:rPr>
      </w:pPr>
    </w:p>
    <w:p w:rsidR="009E4FDD" w:rsidRPr="001A449E" w:rsidRDefault="00A560B6" w:rsidP="009E4FDD">
      <w:pPr>
        <w:pStyle w:val="Heading3"/>
        <w:rPr>
          <w:rFonts w:ascii="Tahoma" w:eastAsia="PMingLiU" w:hAnsi="Tahoma" w:cs="Tahoma"/>
          <w:lang w:eastAsia="zh-TW"/>
        </w:rPr>
      </w:pPr>
      <w:bookmarkStart w:id="1318" w:name="_67_Forefront_Unified"/>
      <w:bookmarkStart w:id="1319" w:name="_Toc363720679"/>
      <w:bookmarkEnd w:id="1318"/>
      <w:r w:rsidRPr="001A449E">
        <w:rPr>
          <w:rFonts w:ascii="Tahoma" w:eastAsia="PMingLiU" w:hAnsi="Tahoma" w:cs="Tahoma"/>
          <w:caps/>
          <w:color w:val="F66400"/>
          <w:sz w:val="22"/>
          <w:vertAlign w:val="superscript"/>
          <w:lang w:eastAsia="zh-TW"/>
        </w:rPr>
        <w:t>68</w:t>
      </w:r>
      <w:r w:rsidRPr="00AD7CB6">
        <w:rPr>
          <w:rFonts w:ascii="Tahoma" w:eastAsia="PMingLiU" w:hAnsi="Tahoma" w:cs="Tahoma"/>
          <w:caps/>
          <w:color w:val="F66400"/>
          <w:sz w:val="22"/>
          <w:lang w:eastAsia="zh-TW"/>
        </w:rPr>
        <w:t xml:space="preserve"> </w:t>
      </w:r>
      <w:r w:rsidRPr="001A449E">
        <w:rPr>
          <w:rFonts w:ascii="Tahoma" w:eastAsia="PMingLiU" w:hAnsi="Tahoma" w:cs="Tahoma"/>
          <w:color w:val="F66400"/>
          <w:sz w:val="22"/>
          <w:lang w:eastAsia="zh-TW"/>
        </w:rPr>
        <w:t>Forefront Unified Access Gateway 2010</w:t>
      </w:r>
      <w:bookmarkEnd w:id="1317"/>
      <w:bookmarkEnd w:id="1319"/>
    </w:p>
    <w:bookmarkEnd w:id="1309"/>
    <w:bookmarkEnd w:id="1310"/>
    <w:p w:rsidR="009E4FDD" w:rsidRPr="001A449E" w:rsidRDefault="009E4FDD" w:rsidP="009E4FDD">
      <w:pPr>
        <w:rPr>
          <w:rFonts w:eastAsia="PMingLiU" w:cs="Tahoma"/>
          <w:lang w:eastAsia="zh-TW"/>
        </w:rPr>
      </w:pPr>
    </w:p>
    <w:p w:rsidR="009E4FDD" w:rsidRPr="001A449E" w:rsidRDefault="009E4FDD" w:rsidP="00221A57">
      <w:pPr>
        <w:spacing w:after="60"/>
        <w:ind w:left="720"/>
        <w:rPr>
          <w:rFonts w:eastAsia="PMingLiU" w:cs="Tahoma"/>
        </w:rPr>
      </w:pPr>
      <w:r w:rsidRPr="001A449E">
        <w:rPr>
          <w:rFonts w:eastAsia="PMingLiU" w:cs="Tahoma"/>
          <w:b/>
          <w:color w:val="000000"/>
          <w:szCs w:val="18"/>
        </w:rPr>
        <w:t>版本</w:t>
      </w:r>
    </w:p>
    <w:p w:rsidR="009E4FDD" w:rsidRPr="001A449E" w:rsidRDefault="009E4FDD" w:rsidP="009E4FDD">
      <w:pPr>
        <w:ind w:left="720"/>
        <w:rPr>
          <w:rFonts w:eastAsia="PMingLiU" w:cs="Tahoma"/>
        </w:rPr>
      </w:pPr>
      <w:r w:rsidRPr="001A449E">
        <w:rPr>
          <w:rFonts w:eastAsia="PMingLiU" w:cs="Tahoma"/>
          <w:color w:val="000000"/>
          <w:szCs w:val="18"/>
        </w:rPr>
        <w:t xml:space="preserve">Forefront Unified Access Gateway 2010 </w:t>
      </w:r>
      <w:r w:rsidRPr="001A449E">
        <w:rPr>
          <w:rFonts w:eastAsia="PMingLiU" w:cs="Tahoma"/>
          <w:color w:val="000000"/>
          <w:szCs w:val="18"/>
        </w:rPr>
        <w:t>是</w:t>
      </w:r>
      <w:r w:rsidRPr="001A449E">
        <w:rPr>
          <w:rFonts w:eastAsia="PMingLiU" w:cs="Tahoma"/>
          <w:color w:val="000000"/>
          <w:szCs w:val="18"/>
        </w:rPr>
        <w:t xml:space="preserve"> Whale Intelligent Application Gateway 2007 </w:t>
      </w:r>
      <w:r w:rsidRPr="001A449E">
        <w:rPr>
          <w:rFonts w:eastAsia="PMingLiU" w:cs="Tahoma"/>
          <w:color w:val="000000"/>
          <w:szCs w:val="18"/>
        </w:rPr>
        <w:t>的下一個版本</w:t>
      </w:r>
    </w:p>
    <w:p w:rsidR="00EE30F1" w:rsidRPr="001A449E" w:rsidRDefault="00EE30F1">
      <w:pPr>
        <w:ind w:left="720"/>
        <w:rPr>
          <w:rFonts w:eastAsia="PMingLiU" w:cs="Tahoma"/>
        </w:rPr>
      </w:pPr>
    </w:p>
    <w:p w:rsidR="001979E9" w:rsidRPr="001A449E" w:rsidRDefault="001979E9">
      <w:pPr>
        <w:ind w:left="720"/>
        <w:rPr>
          <w:rFonts w:eastAsia="PMingLiU" w:cs="Tahoma"/>
        </w:rPr>
      </w:pPr>
    </w:p>
    <w:p w:rsidR="00023FE7" w:rsidRPr="001A449E" w:rsidRDefault="00A560B6" w:rsidP="00416294">
      <w:pPr>
        <w:pStyle w:val="Heading3"/>
        <w:rPr>
          <w:rFonts w:ascii="Tahoma" w:eastAsia="PMingLiU" w:hAnsi="Tahoma" w:cs="Tahoma"/>
        </w:rPr>
      </w:pPr>
      <w:bookmarkStart w:id="1320" w:name="_51_High_Performance"/>
      <w:bookmarkStart w:id="1321" w:name="_63_61_HPC"/>
      <w:bookmarkStart w:id="1322" w:name="_68_HPC_Pack"/>
      <w:bookmarkStart w:id="1323" w:name="_Toc336338323"/>
      <w:bookmarkStart w:id="1324" w:name="_Toc363720680"/>
      <w:bookmarkStart w:id="1325" w:name="Srv_48HighPerfComputingPack"/>
      <w:bookmarkStart w:id="1326" w:name="Srv_54HighPerfComputingPack"/>
      <w:bookmarkStart w:id="1327" w:name="Srv_49HighPerfComputingPack"/>
      <w:bookmarkEnd w:id="1320"/>
      <w:bookmarkEnd w:id="1321"/>
      <w:bookmarkEnd w:id="1322"/>
      <w:r w:rsidRPr="001A449E">
        <w:rPr>
          <w:rFonts w:ascii="Tahoma" w:eastAsia="PMingLiU" w:hAnsi="Tahoma" w:cs="Tahoma"/>
          <w:caps/>
          <w:color w:val="F66400"/>
          <w:sz w:val="22"/>
          <w:vertAlign w:val="superscript"/>
        </w:rPr>
        <w:t>69</w:t>
      </w:r>
      <w:r w:rsidRPr="00AD7CB6">
        <w:rPr>
          <w:rFonts w:ascii="Tahoma" w:eastAsia="PMingLiU" w:hAnsi="Tahoma" w:cs="Tahoma"/>
          <w:caps/>
          <w:color w:val="F66400"/>
          <w:sz w:val="22"/>
        </w:rPr>
        <w:t xml:space="preserve"> </w:t>
      </w:r>
      <w:r w:rsidRPr="001A449E">
        <w:rPr>
          <w:rFonts w:ascii="Tahoma" w:eastAsia="PMingLiU" w:hAnsi="Tahoma" w:cs="Tahoma"/>
          <w:color w:val="F66400"/>
          <w:sz w:val="22"/>
        </w:rPr>
        <w:t>HPC Pack 2008 R2 Enterprise</w:t>
      </w:r>
      <w:bookmarkEnd w:id="1323"/>
      <w:bookmarkEnd w:id="1324"/>
    </w:p>
    <w:bookmarkEnd w:id="1325"/>
    <w:bookmarkEnd w:id="1326"/>
    <w:p w:rsidR="00023FE7" w:rsidRPr="001A449E" w:rsidRDefault="00023FE7" w:rsidP="00416294">
      <w:pPr>
        <w:ind w:left="720"/>
        <w:rPr>
          <w:rFonts w:eastAsia="PMingLiU" w:cs="Tahoma"/>
        </w:rPr>
      </w:pPr>
    </w:p>
    <w:bookmarkEnd w:id="1327"/>
    <w:p w:rsidR="00221A57" w:rsidRPr="001A449E" w:rsidRDefault="001978C7" w:rsidP="00221A57">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HPC Pack Enterprise </w:t>
      </w:r>
      <w:r w:rsidRPr="001A449E">
        <w:rPr>
          <w:rFonts w:eastAsia="PMingLiU" w:cs="Tahoma"/>
          <w:b/>
          <w:color w:val="000000"/>
        </w:rPr>
        <w:t>生命週期終止相關聯的使用權之授與</w:t>
      </w:r>
    </w:p>
    <w:p w:rsidR="00221A57" w:rsidRPr="00AD7CB6" w:rsidRDefault="001978C7" w:rsidP="00221A57">
      <w:pPr>
        <w:ind w:left="720"/>
        <w:rPr>
          <w:rFonts w:eastAsia="PMingLiU" w:cs="Tahoma"/>
          <w:szCs w:val="18"/>
        </w:rPr>
      </w:pPr>
      <w:r w:rsidRPr="00AD7CB6">
        <w:rPr>
          <w:rFonts w:eastAsia="PMingLiU" w:cs="Tahoma"/>
          <w:color w:val="000000"/>
          <w:szCs w:val="18"/>
        </w:rPr>
        <w:t xml:space="preserve">HPC Pack 2008 R2 Enterprise </w:t>
      </w:r>
      <w:r w:rsidRPr="00AD7CB6">
        <w:rPr>
          <w:rFonts w:eastAsia="PMingLiU" w:cs="Tahoma"/>
          <w:color w:val="000000"/>
          <w:szCs w:val="18"/>
        </w:rPr>
        <w:t>將是大量授權中所販售的</w:t>
      </w:r>
      <w:r w:rsidRPr="00AD7CB6">
        <w:rPr>
          <w:rFonts w:eastAsia="PMingLiU" w:cs="Tahoma"/>
          <w:color w:val="000000"/>
          <w:szCs w:val="18"/>
        </w:rPr>
        <w:t xml:space="preserve"> HPC Pack Enterprise </w:t>
      </w:r>
      <w:r w:rsidRPr="00AD7CB6">
        <w:rPr>
          <w:rFonts w:eastAsia="PMingLiU" w:cs="Tahoma"/>
          <w:color w:val="000000"/>
          <w:szCs w:val="18"/>
        </w:rPr>
        <w:t>的最新版本。未來版本將以免費下載的方式提供。自</w:t>
      </w:r>
      <w:r w:rsidRPr="00AD7CB6">
        <w:rPr>
          <w:rFonts w:eastAsia="PMingLiU" w:cs="Tahoma"/>
          <w:color w:val="000000"/>
          <w:szCs w:val="18"/>
        </w:rPr>
        <w:t xml:space="preserve"> 2012 </w:t>
      </w:r>
      <w:r w:rsidRPr="00AD7CB6">
        <w:rPr>
          <w:rFonts w:eastAsia="PMingLiU" w:cs="Tahoma"/>
          <w:color w:val="000000"/>
          <w:szCs w:val="18"/>
        </w:rPr>
        <w:t>年</w:t>
      </w:r>
      <w:r w:rsidRPr="00AD7CB6">
        <w:rPr>
          <w:rFonts w:eastAsia="PMingLiU" w:cs="Tahoma"/>
          <w:color w:val="000000"/>
          <w:szCs w:val="18"/>
        </w:rPr>
        <w:t xml:space="preserve"> 9 </w:t>
      </w:r>
      <w:r w:rsidRPr="00AD7CB6">
        <w:rPr>
          <w:rFonts w:eastAsia="PMingLiU" w:cs="Tahoma"/>
          <w:color w:val="000000"/>
          <w:szCs w:val="18"/>
        </w:rPr>
        <w:t>月</w:t>
      </w:r>
      <w:r w:rsidRPr="00AD7CB6">
        <w:rPr>
          <w:rFonts w:eastAsia="PMingLiU" w:cs="Tahoma"/>
          <w:color w:val="000000"/>
          <w:szCs w:val="18"/>
        </w:rPr>
        <w:t xml:space="preserve"> 1 </w:t>
      </w:r>
      <w:r w:rsidRPr="00AD7CB6">
        <w:rPr>
          <w:rFonts w:eastAsia="PMingLiU" w:cs="Tahoma"/>
          <w:color w:val="000000"/>
          <w:szCs w:val="18"/>
        </w:rPr>
        <w:t>日當日或</w:t>
      </w:r>
      <w:r w:rsidRPr="00AD7CB6">
        <w:rPr>
          <w:rFonts w:eastAsia="PMingLiU" w:cs="Tahoma"/>
          <w:color w:val="000000"/>
          <w:szCs w:val="18"/>
        </w:rPr>
        <w:t xml:space="preserve"> Windows Server 2012 </w:t>
      </w:r>
      <w:r w:rsidRPr="00AD7CB6">
        <w:rPr>
          <w:rFonts w:eastAsia="PMingLiU" w:cs="Tahoma"/>
          <w:color w:val="000000"/>
          <w:szCs w:val="18"/>
        </w:rPr>
        <w:t>第一次在大量授權服務中心可供下載之曰期起，兩者以較早日期為準</w:t>
      </w:r>
      <w:r w:rsidRPr="00AD7CB6">
        <w:rPr>
          <w:rFonts w:eastAsia="PMingLiU" w:cs="Tahoma"/>
          <w:color w:val="000000"/>
          <w:szCs w:val="18"/>
        </w:rPr>
        <w:t xml:space="preserve"> (</w:t>
      </w:r>
      <w:r w:rsidRPr="00AD7CB6">
        <w:rPr>
          <w:rFonts w:eastAsia="PMingLiU" w:cs="Tahoma"/>
          <w:color w:val="000000"/>
          <w:szCs w:val="18"/>
        </w:rPr>
        <w:t>以下稱「合格使用權」</w:t>
      </w:r>
      <w:r w:rsidRPr="00AD7CB6">
        <w:rPr>
          <w:rFonts w:eastAsia="PMingLiU" w:cs="Tahoma"/>
          <w:color w:val="000000"/>
          <w:szCs w:val="18"/>
        </w:rPr>
        <w:t>)</w:t>
      </w:r>
      <w:r w:rsidRPr="00AD7CB6">
        <w:rPr>
          <w:rFonts w:eastAsia="PMingLiU" w:cs="Tahoma"/>
          <w:color w:val="000000"/>
          <w:szCs w:val="18"/>
        </w:rPr>
        <w:t>，將允許具備</w:t>
      </w:r>
      <w:r w:rsidRPr="00AD7CB6">
        <w:rPr>
          <w:rFonts w:eastAsia="PMingLiU" w:cs="Tahoma"/>
          <w:color w:val="000000"/>
          <w:szCs w:val="18"/>
        </w:rPr>
        <w:t xml:space="preserve"> HPC Pack 2008 R2 Enterprise </w:t>
      </w:r>
      <w:r w:rsidRPr="00AD7CB6">
        <w:rPr>
          <w:rFonts w:eastAsia="PMingLiU" w:cs="Tahoma"/>
          <w:color w:val="000000"/>
          <w:szCs w:val="18"/>
        </w:rPr>
        <w:t>使用權之有效軟體保證的大量授權客戶</w:t>
      </w:r>
      <w:r w:rsidRPr="00AD7CB6">
        <w:rPr>
          <w:rFonts w:eastAsia="PMingLiU" w:cs="Tahoma"/>
          <w:szCs w:val="18"/>
        </w:rPr>
        <w:t>使用</w:t>
      </w:r>
      <w:r w:rsidRPr="00AD7CB6">
        <w:rPr>
          <w:rFonts w:eastAsia="PMingLiU" w:cs="Tahoma"/>
          <w:szCs w:val="18"/>
        </w:rPr>
        <w:t xml:space="preserve"> Windows Server 2012 Standard </w:t>
      </w:r>
      <w:r w:rsidRPr="00AD7CB6">
        <w:rPr>
          <w:rFonts w:eastAsia="PMingLiU" w:cs="Tahoma"/>
          <w:szCs w:val="18"/>
        </w:rPr>
        <w:t>軟體。為了促進此等使用，一旦</w:t>
      </w:r>
      <w:r w:rsidRPr="00AD7CB6">
        <w:rPr>
          <w:rFonts w:eastAsia="PMingLiU" w:cs="Tahoma"/>
          <w:szCs w:val="18"/>
        </w:rPr>
        <w:t xml:space="preserve"> Windows Server 2012 </w:t>
      </w:r>
      <w:r w:rsidRPr="00AD7CB6">
        <w:rPr>
          <w:rFonts w:eastAsia="PMingLiU" w:cs="Tahoma"/>
          <w:szCs w:val="18"/>
        </w:rPr>
        <w:t>可供使用，則針對客戶已擁有之每兩項合格使用權，客戶至多可以視同已獲授予一項</w:t>
      </w:r>
      <w:r w:rsidRPr="00AD7CB6">
        <w:rPr>
          <w:rFonts w:eastAsia="PMingLiU" w:cs="Tahoma"/>
          <w:szCs w:val="18"/>
        </w:rPr>
        <w:t xml:space="preserve"> Windows Server 2012 Standard </w:t>
      </w:r>
      <w:r w:rsidRPr="00AD7CB6">
        <w:rPr>
          <w:rFonts w:eastAsia="PMingLiU" w:cs="Tahoma"/>
          <w:szCs w:val="18"/>
        </w:rPr>
        <w:t>處理器使用權。</w:t>
      </w:r>
    </w:p>
    <w:p w:rsidR="001978C7" w:rsidRPr="00AD7CB6" w:rsidRDefault="001978C7" w:rsidP="00221A57">
      <w:pPr>
        <w:ind w:left="720"/>
        <w:rPr>
          <w:rFonts w:eastAsia="PMingLiU" w:cs="Tahoma"/>
          <w:szCs w:val="18"/>
        </w:rPr>
      </w:pPr>
    </w:p>
    <w:p w:rsidR="001978C7" w:rsidRPr="00AD7CB6" w:rsidRDefault="001978C7" w:rsidP="00346F4B">
      <w:pPr>
        <w:numPr>
          <w:ilvl w:val="0"/>
          <w:numId w:val="56"/>
        </w:numPr>
        <w:tabs>
          <w:tab w:val="clear" w:pos="360"/>
          <w:tab w:val="left" w:pos="1440"/>
        </w:tabs>
        <w:spacing w:after="60"/>
        <w:ind w:left="1440"/>
        <w:rPr>
          <w:rFonts w:eastAsia="PMingLiU" w:cs="Tahoma"/>
          <w:szCs w:val="18"/>
        </w:rPr>
      </w:pPr>
      <w:r w:rsidRPr="00AD7CB6">
        <w:rPr>
          <w:rFonts w:eastAsia="PMingLiU" w:cs="Tahoma"/>
          <w:color w:val="000000"/>
          <w:szCs w:val="18"/>
          <w:lang w:eastAsia="zh-TW"/>
        </w:rPr>
        <w:t>如果客戶擁有奇數的</w:t>
      </w:r>
      <w:r w:rsidRPr="00AD7CB6">
        <w:rPr>
          <w:rFonts w:eastAsia="PMingLiU" w:cs="Tahoma"/>
          <w:color w:val="000000"/>
          <w:szCs w:val="18"/>
          <w:lang w:eastAsia="zh-TW"/>
        </w:rPr>
        <w:t xml:space="preserve"> HPC Pack Enterprise </w:t>
      </w:r>
      <w:r w:rsidRPr="00AD7CB6">
        <w:rPr>
          <w:rFonts w:eastAsia="PMingLiU" w:cs="Tahoma"/>
          <w:color w:val="000000"/>
          <w:szCs w:val="18"/>
          <w:lang w:eastAsia="zh-TW"/>
        </w:rPr>
        <w:t>使用權，則客戶將必須化整為下一個偶數以決定其授權數目。</w:t>
      </w:r>
      <w:r w:rsidRPr="00AD7CB6">
        <w:rPr>
          <w:rFonts w:eastAsia="PMingLiU" w:cs="Tahoma"/>
          <w:color w:val="000000"/>
          <w:szCs w:val="18"/>
        </w:rPr>
        <w:t>例如，擁有三個</w:t>
      </w:r>
      <w:r w:rsidRPr="00AD7CB6">
        <w:rPr>
          <w:rFonts w:eastAsia="PMingLiU" w:cs="Tahoma"/>
          <w:color w:val="000000"/>
          <w:szCs w:val="18"/>
        </w:rPr>
        <w:t xml:space="preserve"> HPC Pack Enterprise </w:t>
      </w:r>
      <w:r w:rsidRPr="00AD7CB6">
        <w:rPr>
          <w:rFonts w:eastAsia="PMingLiU" w:cs="Tahoma"/>
          <w:color w:val="000000"/>
          <w:szCs w:val="18"/>
        </w:rPr>
        <w:t>使用權的客戶將視同已獲授予總數兩個之</w:t>
      </w:r>
      <w:r w:rsidRPr="00AD7CB6">
        <w:rPr>
          <w:rFonts w:eastAsia="PMingLiU" w:cs="Tahoma"/>
          <w:color w:val="000000"/>
          <w:szCs w:val="18"/>
        </w:rPr>
        <w:t xml:space="preserve"> Windows Server 2012 Standard </w:t>
      </w:r>
      <w:r w:rsidRPr="00AD7CB6">
        <w:rPr>
          <w:rFonts w:eastAsia="PMingLiU" w:cs="Tahoma"/>
          <w:color w:val="000000"/>
          <w:szCs w:val="18"/>
        </w:rPr>
        <w:t>使用權。</w:t>
      </w:r>
    </w:p>
    <w:p w:rsidR="001978C7" w:rsidRPr="00AD7CB6"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AD7CB6">
        <w:rPr>
          <w:rFonts w:ascii="Tahoma" w:eastAsia="PMingLiU" w:hAnsi="Tahoma" w:cs="Tahoma"/>
          <w:sz w:val="18"/>
          <w:szCs w:val="18"/>
          <w:lang w:eastAsia="zh-TW"/>
        </w:rPr>
        <w:t>依本項授權取得之使用權包括軟體保證範圍。合格使用權之對應範圍屆滿時，此等範圍將隨之屆滿。</w:t>
      </w:r>
    </w:p>
    <w:p w:rsidR="001978C7" w:rsidRPr="00AD7CB6"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AD7CB6">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AD7CB6" w:rsidRDefault="001978C7" w:rsidP="00346F4B">
      <w:pPr>
        <w:numPr>
          <w:ilvl w:val="0"/>
          <w:numId w:val="56"/>
        </w:numPr>
        <w:tabs>
          <w:tab w:val="clear" w:pos="360"/>
          <w:tab w:val="left" w:pos="1440"/>
          <w:tab w:val="left" w:pos="2160"/>
        </w:tabs>
        <w:spacing w:after="60"/>
        <w:ind w:left="1440"/>
        <w:rPr>
          <w:rFonts w:eastAsia="PMingLiU" w:cs="Tahoma"/>
          <w:szCs w:val="18"/>
        </w:rPr>
      </w:pPr>
      <w:r w:rsidRPr="00AD7CB6">
        <w:rPr>
          <w:rFonts w:eastAsia="PMingLiU" w:cs="Tahoma"/>
          <w:szCs w:val="18"/>
        </w:rPr>
        <w:t>一旦依本項授權升級為</w:t>
      </w:r>
      <w:r w:rsidRPr="00AD7CB6">
        <w:rPr>
          <w:rFonts w:eastAsia="PMingLiU" w:cs="Tahoma"/>
          <w:szCs w:val="18"/>
        </w:rPr>
        <w:t xml:space="preserve"> Windows Server 2012 Standard</w:t>
      </w:r>
      <w:r w:rsidRPr="00AD7CB6">
        <w:rPr>
          <w:rFonts w:eastAsia="PMingLiU" w:cs="Tahoma"/>
          <w:szCs w:val="18"/>
        </w:rPr>
        <w:t>，客戶的現有</w:t>
      </w:r>
      <w:r w:rsidRPr="00AD7CB6">
        <w:rPr>
          <w:rFonts w:eastAsia="PMingLiU" w:cs="Tahoma"/>
          <w:color w:val="000000"/>
          <w:szCs w:val="18"/>
        </w:rPr>
        <w:t xml:space="preserve">HPC Pack Enterprise </w:t>
      </w:r>
      <w:r w:rsidRPr="00AD7CB6">
        <w:rPr>
          <w:rFonts w:eastAsia="PMingLiU" w:cs="Tahoma"/>
          <w:szCs w:val="18"/>
        </w:rPr>
        <w:t>使用權仍保持有效。</w:t>
      </w:r>
    </w:p>
    <w:p w:rsidR="001978C7" w:rsidRPr="00AD7CB6" w:rsidRDefault="001978C7" w:rsidP="00346F4B">
      <w:pPr>
        <w:numPr>
          <w:ilvl w:val="0"/>
          <w:numId w:val="56"/>
        </w:numPr>
        <w:tabs>
          <w:tab w:val="clear" w:pos="360"/>
          <w:tab w:val="left" w:pos="1440"/>
          <w:tab w:val="left" w:pos="2160"/>
        </w:tabs>
        <w:spacing w:after="60"/>
        <w:ind w:left="1440"/>
        <w:rPr>
          <w:rFonts w:eastAsia="PMingLiU" w:cs="Tahoma"/>
          <w:szCs w:val="18"/>
        </w:rPr>
      </w:pPr>
      <w:r w:rsidRPr="00AD7CB6">
        <w:rPr>
          <w:rFonts w:eastAsia="PMingLiU" w:cs="Tahoma"/>
          <w:color w:val="000000"/>
          <w:szCs w:val="18"/>
        </w:rPr>
        <w:t>於相同</w:t>
      </w:r>
      <w:r w:rsidRPr="00AD7CB6">
        <w:rPr>
          <w:rFonts w:eastAsia="PMingLiU" w:cs="Tahoma"/>
          <w:color w:val="000000"/>
          <w:szCs w:val="18"/>
        </w:rPr>
        <w:t xml:space="preserve"> Enrollment </w:t>
      </w:r>
      <w:r w:rsidRPr="00AD7CB6">
        <w:rPr>
          <w:rFonts w:eastAsia="PMingLiU" w:cs="Tahoma"/>
          <w:color w:val="000000"/>
          <w:szCs w:val="18"/>
        </w:rPr>
        <w:t>有效期限，配合</w:t>
      </w:r>
      <w:r w:rsidRPr="00AD7CB6">
        <w:rPr>
          <w:rFonts w:eastAsia="PMingLiU" w:cs="Tahoma"/>
          <w:color w:val="000000"/>
          <w:szCs w:val="18"/>
        </w:rPr>
        <w:t xml:space="preserve"> Enterprise</w:t>
      </w:r>
      <w:r w:rsidRPr="00AD7CB6">
        <w:rPr>
          <w:rFonts w:eastAsia="PMingLiU" w:cs="Tahoma"/>
          <w:color w:val="000000"/>
          <w:szCs w:val="18"/>
        </w:rPr>
        <w:t>、</w:t>
      </w:r>
      <w:r w:rsidRPr="00AD7CB6">
        <w:rPr>
          <w:rFonts w:eastAsia="PMingLiU" w:cs="Tahoma"/>
          <w:color w:val="000000"/>
          <w:szCs w:val="18"/>
        </w:rPr>
        <w:t>Enterprise Subscription</w:t>
      </w:r>
      <w:r w:rsidRPr="00AD7CB6">
        <w:rPr>
          <w:rFonts w:eastAsia="PMingLiU" w:cs="Tahoma"/>
          <w:color w:val="000000"/>
          <w:szCs w:val="18"/>
        </w:rPr>
        <w:t>、</w:t>
      </w:r>
      <w:r w:rsidRPr="00AD7CB6">
        <w:rPr>
          <w:rFonts w:eastAsia="PMingLiU" w:cs="Tahoma"/>
          <w:color w:val="000000"/>
          <w:szCs w:val="18"/>
        </w:rPr>
        <w:t xml:space="preserve">Open Value Subscription </w:t>
      </w:r>
      <w:r w:rsidRPr="00AD7CB6">
        <w:rPr>
          <w:rFonts w:eastAsia="PMingLiU" w:cs="Tahoma"/>
          <w:color w:val="000000"/>
          <w:szCs w:val="18"/>
        </w:rPr>
        <w:t>或</w:t>
      </w:r>
      <w:r w:rsidRPr="00AD7CB6">
        <w:rPr>
          <w:rFonts w:eastAsia="PMingLiU" w:cs="Tahoma"/>
          <w:color w:val="000000"/>
          <w:szCs w:val="18"/>
        </w:rPr>
        <w:t xml:space="preserve"> EES </w:t>
      </w:r>
      <w:r w:rsidRPr="00AD7CB6">
        <w:rPr>
          <w:rFonts w:eastAsia="PMingLiU" w:cs="Tahoma"/>
          <w:color w:val="000000"/>
          <w:szCs w:val="18"/>
        </w:rPr>
        <w:t>客戶之排程校正程序而後續取得之</w:t>
      </w:r>
      <w:r w:rsidRPr="00AD7CB6">
        <w:rPr>
          <w:rFonts w:eastAsia="PMingLiU" w:cs="Tahoma"/>
          <w:color w:val="000000"/>
          <w:szCs w:val="18"/>
        </w:rPr>
        <w:t xml:space="preserve"> HPC Pack 2008 R2 Enterprise </w:t>
      </w:r>
      <w:r w:rsidRPr="00AD7CB6">
        <w:rPr>
          <w:rFonts w:eastAsia="PMingLiU" w:cs="Tahoma"/>
          <w:bCs/>
          <w:color w:val="000000"/>
          <w:szCs w:val="18"/>
        </w:rPr>
        <w:t>使用權，也是基於前述授權目的之合格使用權。</w:t>
      </w:r>
    </w:p>
    <w:p w:rsidR="001978C7" w:rsidRPr="00AD7CB6" w:rsidRDefault="001978C7" w:rsidP="00346F4B">
      <w:pPr>
        <w:numPr>
          <w:ilvl w:val="0"/>
          <w:numId w:val="56"/>
        </w:numPr>
        <w:tabs>
          <w:tab w:val="clear" w:pos="360"/>
          <w:tab w:val="left" w:pos="1440"/>
          <w:tab w:val="left" w:pos="2160"/>
        </w:tabs>
        <w:spacing w:after="60"/>
        <w:ind w:left="1440"/>
        <w:rPr>
          <w:rFonts w:eastAsia="PMingLiU" w:cs="Tahoma"/>
          <w:szCs w:val="18"/>
        </w:rPr>
      </w:pPr>
      <w:r w:rsidRPr="00AD7CB6">
        <w:rPr>
          <w:rFonts w:eastAsia="PMingLiU" w:cs="Tahoma"/>
          <w:bCs/>
          <w:color w:val="000000"/>
          <w:szCs w:val="18"/>
        </w:rPr>
        <w:t>無論</w:t>
      </w:r>
      <w:r w:rsidRPr="00AD7CB6">
        <w:rPr>
          <w:rFonts w:eastAsia="PMingLiU" w:cs="Tahoma"/>
          <w:bCs/>
          <w:color w:val="000000"/>
          <w:szCs w:val="18"/>
        </w:rPr>
        <w:t xml:space="preserve"> Windows Server 2012 Standard </w:t>
      </w:r>
      <w:r w:rsidRPr="00AD7CB6">
        <w:rPr>
          <w:rFonts w:eastAsia="PMingLiU" w:cs="Tahoma"/>
          <w:bCs/>
          <w:color w:val="000000"/>
          <w:szCs w:val="18"/>
        </w:rPr>
        <w:t>使用權及該版本的任何升級的授權如何，對合格使用權和範圍之應付款項的義務仍具完整之效果及效力。</w:t>
      </w:r>
    </w:p>
    <w:p w:rsidR="00221A57" w:rsidRPr="00AD7CB6" w:rsidRDefault="00221A57" w:rsidP="00221A57">
      <w:pPr>
        <w:tabs>
          <w:tab w:val="left" w:pos="1440"/>
          <w:tab w:val="left" w:pos="2160"/>
        </w:tabs>
        <w:ind w:left="1080"/>
        <w:contextualSpacing/>
        <w:rPr>
          <w:rFonts w:eastAsia="PMingLiU" w:cs="Tahoma"/>
          <w:szCs w:val="18"/>
        </w:rPr>
      </w:pPr>
    </w:p>
    <w:p w:rsidR="00221A57" w:rsidRPr="001A449E" w:rsidRDefault="001978C7" w:rsidP="00B1475C">
      <w:pPr>
        <w:spacing w:after="60"/>
        <w:ind w:left="720"/>
        <w:rPr>
          <w:rFonts w:eastAsia="PMingLiU" w:cs="Tahoma"/>
        </w:rPr>
      </w:pPr>
      <w:r w:rsidRPr="001A449E">
        <w:rPr>
          <w:rFonts w:eastAsia="PMingLiU" w:cs="Tahoma"/>
          <w:b/>
          <w:color w:val="000000"/>
        </w:rPr>
        <w:t>使用</w:t>
      </w:r>
      <w:r w:rsidRPr="001A449E">
        <w:rPr>
          <w:rFonts w:eastAsia="PMingLiU" w:cs="Tahoma"/>
          <w:b/>
          <w:color w:val="000000"/>
        </w:rPr>
        <w:t xml:space="preserve"> Windows Server 2012 for High Performance Computing (HPC) </w:t>
      </w:r>
      <w:r w:rsidRPr="001A449E">
        <w:rPr>
          <w:rFonts w:eastAsia="PMingLiU" w:cs="Tahoma"/>
          <w:b/>
          <w:color w:val="000000"/>
        </w:rPr>
        <w:t>的額外資訊</w:t>
      </w:r>
    </w:p>
    <w:p w:rsidR="00E62BC4" w:rsidRPr="00AD7CB6" w:rsidRDefault="001978C7" w:rsidP="00B1475C">
      <w:pPr>
        <w:ind w:left="720"/>
        <w:rPr>
          <w:rFonts w:eastAsia="PMingLiU" w:cs="Tahoma"/>
          <w:spacing w:val="-2"/>
        </w:rPr>
      </w:pPr>
      <w:r w:rsidRPr="00AD7CB6">
        <w:rPr>
          <w:rFonts w:eastAsia="PMingLiU" w:cs="Tahoma"/>
          <w:color w:val="000000"/>
          <w:spacing w:val="-2"/>
        </w:rPr>
        <w:t>當</w:t>
      </w:r>
      <w:r w:rsidRPr="00AD7CB6">
        <w:rPr>
          <w:rFonts w:eastAsia="PMingLiU" w:cs="Tahoma"/>
          <w:color w:val="000000"/>
          <w:spacing w:val="-2"/>
        </w:rPr>
        <w:t xml:space="preserve"> Windows Server 2012 Standard </w:t>
      </w:r>
      <w:r w:rsidRPr="00AD7CB6">
        <w:rPr>
          <w:rFonts w:eastAsia="PMingLiU" w:cs="Tahoma"/>
          <w:color w:val="000000"/>
          <w:spacing w:val="-2"/>
        </w:rPr>
        <w:t>或</w:t>
      </w:r>
      <w:r w:rsidRPr="00AD7CB6">
        <w:rPr>
          <w:rFonts w:eastAsia="PMingLiU" w:cs="Tahoma"/>
          <w:color w:val="000000"/>
          <w:spacing w:val="-2"/>
        </w:rPr>
        <w:t xml:space="preserve"> Datacenter </w:t>
      </w:r>
      <w:r w:rsidRPr="00AD7CB6">
        <w:rPr>
          <w:rFonts w:eastAsia="PMingLiU" w:cs="Tahoma"/>
          <w:color w:val="000000"/>
          <w:spacing w:val="-2"/>
        </w:rPr>
        <w:t>用於</w:t>
      </w:r>
      <w:r w:rsidRPr="00AD7CB6">
        <w:rPr>
          <w:rFonts w:eastAsia="PMingLiU" w:cs="Tahoma"/>
          <w:color w:val="000000"/>
          <w:spacing w:val="-2"/>
        </w:rPr>
        <w:t xml:space="preserve"> High Performance Computing </w:t>
      </w:r>
      <w:r w:rsidRPr="00AD7CB6">
        <w:rPr>
          <w:rFonts w:eastAsia="PMingLiU" w:cs="Tahoma"/>
          <w:color w:val="000000"/>
          <w:spacing w:val="-2"/>
        </w:rPr>
        <w:t>時，則　貴用戶不需要</w:t>
      </w:r>
      <w:r w:rsidRPr="00AD7CB6">
        <w:rPr>
          <w:rFonts w:eastAsia="PMingLiU" w:cs="Tahoma"/>
          <w:color w:val="000000"/>
          <w:spacing w:val="-2"/>
        </w:rPr>
        <w:t xml:space="preserve"> CAL </w:t>
      </w:r>
      <w:r w:rsidRPr="00AD7CB6">
        <w:rPr>
          <w:rFonts w:eastAsia="PMingLiU" w:cs="Tahoma"/>
          <w:color w:val="000000"/>
          <w:spacing w:val="-2"/>
        </w:rPr>
        <w:t>便能存取軟體。「</w:t>
      </w:r>
      <w:r w:rsidRPr="00AD7CB6">
        <w:rPr>
          <w:rFonts w:eastAsia="PMingLiU" w:cs="Tahoma"/>
          <w:color w:val="000000"/>
          <w:spacing w:val="-2"/>
        </w:rPr>
        <w:t>High Performance Computing (</w:t>
      </w:r>
      <w:r w:rsidRPr="00AD7CB6">
        <w:rPr>
          <w:rFonts w:eastAsia="PMingLiU" w:cs="Tahoma"/>
          <w:color w:val="000000"/>
          <w:spacing w:val="-2"/>
        </w:rPr>
        <w:t>以下稱「</w:t>
      </w:r>
      <w:r w:rsidRPr="00AD7CB6">
        <w:rPr>
          <w:rFonts w:eastAsia="PMingLiU" w:cs="Tahoma"/>
          <w:color w:val="000000"/>
          <w:spacing w:val="-2"/>
        </w:rPr>
        <w:t>HPC</w:t>
      </w:r>
      <w:r w:rsidRPr="00AD7CB6">
        <w:rPr>
          <w:rFonts w:eastAsia="PMingLiU" w:cs="Tahoma"/>
          <w:color w:val="000000"/>
          <w:spacing w:val="-2"/>
        </w:rPr>
        <w:t>」</w:t>
      </w:r>
      <w:r w:rsidRPr="00AD7CB6">
        <w:rPr>
          <w:rFonts w:eastAsia="PMingLiU" w:cs="Tahoma"/>
          <w:color w:val="000000"/>
          <w:spacing w:val="-2"/>
        </w:rPr>
        <w:t xml:space="preserve">) </w:t>
      </w:r>
      <w:r w:rsidRPr="00AD7CB6">
        <w:rPr>
          <w:rFonts w:eastAsia="PMingLiU" w:cs="Tahoma"/>
          <w:color w:val="000000"/>
          <w:spacing w:val="-2"/>
        </w:rPr>
        <w:t>工作負載」係指使用伺服器軟體來執行叢集節點，並基於支援叢集</w:t>
      </w:r>
      <w:r w:rsidRPr="00AD7CB6">
        <w:rPr>
          <w:rFonts w:eastAsia="PMingLiU" w:cs="Tahoma"/>
          <w:color w:val="000000"/>
          <w:spacing w:val="-2"/>
        </w:rPr>
        <w:t xml:space="preserve"> HPC </w:t>
      </w:r>
      <w:r w:rsidRPr="00AD7CB6">
        <w:rPr>
          <w:rFonts w:eastAsia="PMingLiU" w:cs="Tahoma"/>
          <w:color w:val="000000"/>
          <w:spacing w:val="-2"/>
        </w:rPr>
        <w:t>應用程式之目的於必要時將伺服器軟體與其他軟體合併使用時的工作負載，</w:t>
      </w:r>
      <w:r w:rsidR="00AD7CB6">
        <w:rPr>
          <w:rFonts w:eastAsia="PMingLiU" w:cs="Tahoma"/>
          <w:color w:val="000000"/>
          <w:spacing w:val="-2"/>
        </w:rPr>
        <w:br/>
      </w:r>
      <w:r w:rsidRPr="00AD7CB6">
        <w:rPr>
          <w:rFonts w:eastAsia="PMingLiU" w:cs="Tahoma"/>
          <w:color w:val="000000"/>
          <w:spacing w:val="-2"/>
        </w:rPr>
        <w:t>其可允許在該叢集上進行安全性、儲存、效能增強和系統管理。如需其他詳細資訊，請參閱「產品使用權」。</w:t>
      </w:r>
    </w:p>
    <w:p w:rsidR="00023FE7" w:rsidRDefault="00023FE7" w:rsidP="00221A57">
      <w:pPr>
        <w:ind w:left="216"/>
        <w:rPr>
          <w:rFonts w:eastAsia="PMingLiU" w:cs="Tahoma"/>
        </w:rPr>
      </w:pPr>
    </w:p>
    <w:p w:rsidR="0089354C" w:rsidRDefault="0089354C" w:rsidP="00221A57">
      <w:pPr>
        <w:ind w:left="216"/>
        <w:rPr>
          <w:rFonts w:eastAsia="PMingLiU" w:cs="Tahoma"/>
        </w:rPr>
      </w:pPr>
    </w:p>
    <w:p w:rsidR="0089354C" w:rsidRDefault="0089354C" w:rsidP="00221A57">
      <w:pPr>
        <w:ind w:left="216"/>
        <w:rPr>
          <w:rFonts w:eastAsia="PMingLiU" w:cs="Tahoma"/>
        </w:rPr>
      </w:pPr>
    </w:p>
    <w:p w:rsidR="0089354C" w:rsidRDefault="0089354C" w:rsidP="00221A57">
      <w:pPr>
        <w:ind w:left="216"/>
        <w:rPr>
          <w:rFonts w:eastAsia="PMingLiU" w:cs="Tahoma"/>
        </w:rPr>
      </w:pPr>
    </w:p>
    <w:p w:rsidR="0089354C" w:rsidRDefault="0089354C" w:rsidP="00221A57">
      <w:pPr>
        <w:ind w:left="216"/>
        <w:rPr>
          <w:rFonts w:eastAsia="PMingLiU" w:cs="Tahoma"/>
        </w:rPr>
      </w:pPr>
    </w:p>
    <w:p w:rsidR="0089354C" w:rsidRDefault="0089354C" w:rsidP="00221A57">
      <w:pPr>
        <w:ind w:left="216"/>
        <w:rPr>
          <w:rFonts w:eastAsia="PMingLiU" w:cs="Tahoma"/>
        </w:rPr>
      </w:pPr>
    </w:p>
    <w:p w:rsidR="0089354C" w:rsidRDefault="0089354C" w:rsidP="00221A57">
      <w:pPr>
        <w:ind w:left="216"/>
        <w:rPr>
          <w:rFonts w:eastAsia="PMingLiU" w:cs="Tahoma"/>
        </w:rPr>
      </w:pPr>
    </w:p>
    <w:p w:rsidR="0089354C" w:rsidRPr="001A449E" w:rsidRDefault="0089354C" w:rsidP="00221A57">
      <w:pPr>
        <w:ind w:left="216"/>
        <w:rPr>
          <w:rFonts w:eastAsia="PMingLiU" w:cs="Tahoma"/>
        </w:rPr>
      </w:pPr>
    </w:p>
    <w:p w:rsidR="00AD7CB6" w:rsidRPr="001A449E" w:rsidRDefault="00AD7CB6" w:rsidP="00221A57">
      <w:pPr>
        <w:ind w:left="216"/>
        <w:rPr>
          <w:rFonts w:eastAsia="PMingLiU" w:cs="Tahoma"/>
        </w:rPr>
      </w:pPr>
    </w:p>
    <w:p w:rsidR="00F42FD5" w:rsidRPr="001A449E" w:rsidRDefault="00A560B6" w:rsidP="00416294">
      <w:pPr>
        <w:pStyle w:val="Heading2"/>
        <w:ind w:left="0"/>
        <w:rPr>
          <w:rFonts w:ascii="Tahoma" w:eastAsia="PMingLiU" w:hAnsi="Tahoma" w:cs="Tahoma"/>
        </w:rPr>
      </w:pPr>
      <w:bookmarkStart w:id="1328" w:name="_58_Learning_Solutions"/>
      <w:bookmarkStart w:id="1329" w:name="_54_Learning_Solutions"/>
      <w:bookmarkStart w:id="1330" w:name="_64_62_Learning"/>
      <w:bookmarkStart w:id="1331" w:name="_69_Learning_Solutions"/>
      <w:bookmarkStart w:id="1332" w:name="_65_63_Lync"/>
      <w:bookmarkStart w:id="1333" w:name="_70_Lync_Online"/>
      <w:bookmarkStart w:id="1334" w:name="_Toc336338325"/>
      <w:bookmarkStart w:id="1335" w:name="_Toc363720681"/>
      <w:bookmarkStart w:id="1336" w:name="Srv_65LyncOnlinePlan1and2"/>
      <w:bookmarkEnd w:id="1328"/>
      <w:bookmarkEnd w:id="1329"/>
      <w:bookmarkEnd w:id="1330"/>
      <w:bookmarkEnd w:id="1331"/>
      <w:bookmarkEnd w:id="1332"/>
      <w:bookmarkEnd w:id="1333"/>
      <w:r w:rsidRPr="001A449E">
        <w:rPr>
          <w:rFonts w:ascii="Tahoma" w:eastAsia="PMingLiU" w:hAnsi="Tahoma" w:cs="Tahoma"/>
          <w:caps/>
          <w:color w:val="FF6600"/>
          <w:sz w:val="22"/>
          <w:vertAlign w:val="superscript"/>
        </w:rPr>
        <w:t>70</w:t>
      </w:r>
      <w:r w:rsidRPr="001A449E">
        <w:rPr>
          <w:rFonts w:ascii="Tahoma" w:eastAsia="PMingLiU" w:hAnsi="Tahoma" w:cs="Tahoma"/>
          <w:color w:val="FF6600"/>
        </w:rPr>
        <w:t xml:space="preserve"> </w:t>
      </w:r>
      <w:r w:rsidRPr="001A449E">
        <w:rPr>
          <w:rFonts w:ascii="Tahoma" w:eastAsia="PMingLiU" w:hAnsi="Tahoma" w:cs="Tahoma"/>
          <w:color w:val="FF6600"/>
          <w:sz w:val="22"/>
        </w:rPr>
        <w:t>Lync Online Plan 1</w:t>
      </w:r>
      <w:r w:rsidRPr="001A449E">
        <w:rPr>
          <w:rFonts w:ascii="Tahoma" w:eastAsia="PMingLiU" w:hAnsi="Tahoma" w:cs="Tahoma"/>
          <w:color w:val="FF6600"/>
          <w:sz w:val="22"/>
        </w:rPr>
        <w:t>、</w:t>
      </w:r>
      <w:r w:rsidRPr="001A449E">
        <w:rPr>
          <w:rFonts w:ascii="Tahoma" w:eastAsia="PMingLiU" w:hAnsi="Tahoma" w:cs="Tahoma"/>
          <w:color w:val="FF6600"/>
          <w:sz w:val="22"/>
        </w:rPr>
        <w:t xml:space="preserve">2 </w:t>
      </w:r>
      <w:r w:rsidRPr="001A449E">
        <w:rPr>
          <w:rFonts w:ascii="Tahoma" w:eastAsia="PMingLiU" w:hAnsi="Tahoma" w:cs="Tahoma"/>
          <w:color w:val="FF6600"/>
          <w:sz w:val="22"/>
        </w:rPr>
        <w:t>和</w:t>
      </w:r>
      <w:r w:rsidRPr="001A449E">
        <w:rPr>
          <w:rFonts w:ascii="Tahoma" w:eastAsia="PMingLiU" w:hAnsi="Tahoma" w:cs="Tahoma"/>
          <w:color w:val="FF6600"/>
          <w:sz w:val="22"/>
        </w:rPr>
        <w:t xml:space="preserve"> 3</w:t>
      </w:r>
      <w:bookmarkEnd w:id="1334"/>
      <w:bookmarkEnd w:id="1335"/>
    </w:p>
    <w:bookmarkEnd w:id="1336"/>
    <w:p w:rsidR="00F42FD5" w:rsidRPr="001A449E" w:rsidRDefault="00F42FD5" w:rsidP="00F42FD5">
      <w:pPr>
        <w:rPr>
          <w:rFonts w:eastAsia="PMingLiU" w:cs="Tahoma"/>
        </w:rPr>
      </w:pPr>
    </w:p>
    <w:p w:rsidR="00693524" w:rsidRPr="00AD7CB6" w:rsidRDefault="00194DAF" w:rsidP="00AD7CB6">
      <w:pPr>
        <w:ind w:left="720"/>
        <w:rPr>
          <w:rFonts w:eastAsia="PMingLiU" w:cs="Tahoma"/>
          <w:spacing w:val="-2"/>
          <w:lang w:eastAsia="zh-TW"/>
        </w:rPr>
      </w:pPr>
      <w:r w:rsidRPr="00AD7CB6">
        <w:rPr>
          <w:rFonts w:eastAsia="PMingLiU" w:cs="Tahoma"/>
          <w:color w:val="000000"/>
          <w:spacing w:val="-2"/>
        </w:rPr>
        <w:t xml:space="preserve">Lync Online Plan 1 </w:t>
      </w:r>
      <w:r w:rsidRPr="00AD7CB6">
        <w:rPr>
          <w:rFonts w:eastAsia="PMingLiU" w:cs="Tahoma"/>
          <w:color w:val="000000"/>
          <w:spacing w:val="-2"/>
        </w:rPr>
        <w:t>及</w:t>
      </w:r>
      <w:r w:rsidRPr="00AD7CB6">
        <w:rPr>
          <w:rFonts w:eastAsia="PMingLiU" w:cs="Tahoma"/>
          <w:color w:val="000000"/>
          <w:spacing w:val="-2"/>
        </w:rPr>
        <w:t xml:space="preserve"> Plan 2 </w:t>
      </w:r>
      <w:r w:rsidRPr="00AD7CB6">
        <w:rPr>
          <w:rFonts w:eastAsia="PMingLiU" w:cs="Tahoma"/>
          <w:color w:val="000000"/>
          <w:spacing w:val="-2"/>
        </w:rPr>
        <w:t>需要分別訂購及安裝</w:t>
      </w:r>
      <w:r w:rsidRPr="00AD7CB6">
        <w:rPr>
          <w:rFonts w:eastAsia="PMingLiU" w:cs="Tahoma"/>
          <w:color w:val="000000"/>
          <w:spacing w:val="-2"/>
        </w:rPr>
        <w:t xml:space="preserve"> Microsoft Lync 2013 (</w:t>
      </w:r>
      <w:r w:rsidRPr="00AD7CB6">
        <w:rPr>
          <w:rFonts w:eastAsia="PMingLiU" w:cs="Tahoma"/>
          <w:color w:val="000000"/>
          <w:spacing w:val="-2"/>
        </w:rPr>
        <w:t>或</w:t>
      </w:r>
      <w:r w:rsidRPr="00AD7CB6">
        <w:rPr>
          <w:rFonts w:eastAsia="PMingLiU" w:cs="Tahoma"/>
          <w:color w:val="000000"/>
          <w:spacing w:val="-2"/>
        </w:rPr>
        <w:t xml:space="preserve"> Lync for Mac 2011) </w:t>
      </w:r>
      <w:r w:rsidRPr="00AD7CB6">
        <w:rPr>
          <w:rFonts w:eastAsia="PMingLiU" w:cs="Tahoma"/>
          <w:color w:val="000000"/>
          <w:spacing w:val="-2"/>
        </w:rPr>
        <w:t>才能存取</w:t>
      </w:r>
      <w:r w:rsidRPr="00AD7CB6">
        <w:rPr>
          <w:rFonts w:eastAsia="PMingLiU" w:cs="Tahoma"/>
          <w:color w:val="000000"/>
          <w:spacing w:val="-2"/>
        </w:rPr>
        <w:t xml:space="preserve"> Lync</w:t>
      </w:r>
      <w:r w:rsidR="00AD7CB6">
        <w:rPr>
          <w:rFonts w:eastAsia="PMingLiU" w:cs="Tahoma"/>
          <w:color w:val="000000"/>
          <w:spacing w:val="-2"/>
        </w:rPr>
        <w:t> </w:t>
      </w:r>
      <w:r w:rsidRPr="00AD7CB6">
        <w:rPr>
          <w:rFonts w:eastAsia="PMingLiU" w:cs="Tahoma"/>
          <w:color w:val="000000"/>
          <w:spacing w:val="-2"/>
        </w:rPr>
        <w:t xml:space="preserve">Online Plan 1 </w:t>
      </w:r>
      <w:r w:rsidRPr="00AD7CB6">
        <w:rPr>
          <w:rFonts w:eastAsia="PMingLiU" w:cs="Tahoma"/>
          <w:color w:val="000000"/>
          <w:spacing w:val="-2"/>
        </w:rPr>
        <w:t>和</w:t>
      </w:r>
      <w:r w:rsidRPr="00AD7CB6">
        <w:rPr>
          <w:rFonts w:eastAsia="PMingLiU" w:cs="Tahoma"/>
          <w:color w:val="000000"/>
          <w:spacing w:val="-2"/>
        </w:rPr>
        <w:t xml:space="preserve"> Plan 2 </w:t>
      </w:r>
      <w:r w:rsidRPr="00AD7CB6">
        <w:rPr>
          <w:rFonts w:eastAsia="PMingLiU" w:cs="Tahoma"/>
          <w:color w:val="000000"/>
          <w:spacing w:val="-2"/>
        </w:rPr>
        <w:t>的完整功能集。</w:t>
      </w:r>
      <w:r w:rsidRPr="00AD7CB6">
        <w:rPr>
          <w:rFonts w:eastAsia="PMingLiU" w:cs="Tahoma"/>
          <w:color w:val="000000"/>
          <w:spacing w:val="-2"/>
          <w:lang w:eastAsia="zh-TW"/>
        </w:rPr>
        <w:t>在有限時間優惠期間內，經授權使用</w:t>
      </w:r>
      <w:r w:rsidRPr="00AD7CB6">
        <w:rPr>
          <w:rFonts w:eastAsia="PMingLiU" w:cs="Tahoma"/>
          <w:color w:val="000000"/>
          <w:spacing w:val="-2"/>
          <w:lang w:eastAsia="zh-TW"/>
        </w:rPr>
        <w:t xml:space="preserve"> Lync Online </w:t>
      </w:r>
      <w:r w:rsidRPr="00AD7CB6">
        <w:rPr>
          <w:rFonts w:eastAsia="PMingLiU" w:cs="Tahoma"/>
          <w:color w:val="000000"/>
          <w:spacing w:val="-2"/>
          <w:lang w:eastAsia="zh-TW"/>
        </w:rPr>
        <w:t>之客戶的每一份</w:t>
      </w:r>
      <w:r w:rsidRPr="00AD7CB6">
        <w:rPr>
          <w:rFonts w:eastAsia="PMingLiU" w:cs="Tahoma"/>
          <w:color w:val="000000"/>
          <w:spacing w:val="-2"/>
          <w:lang w:eastAsia="zh-TW"/>
        </w:rPr>
        <w:t xml:space="preserve"> Lync Online </w:t>
      </w:r>
      <w:r w:rsidRPr="00AD7CB6">
        <w:rPr>
          <w:rFonts w:eastAsia="PMingLiU" w:cs="Tahoma"/>
          <w:color w:val="000000"/>
          <w:spacing w:val="-2"/>
          <w:lang w:eastAsia="zh-TW"/>
        </w:rPr>
        <w:t>試用或付清之訂閱使用權，都會收到一份免費的</w:t>
      </w:r>
      <w:r w:rsidRPr="00AD7CB6">
        <w:rPr>
          <w:rFonts w:eastAsia="PMingLiU" w:cs="Tahoma"/>
          <w:color w:val="000000"/>
          <w:spacing w:val="-2"/>
          <w:lang w:eastAsia="zh-TW"/>
        </w:rPr>
        <w:t xml:space="preserve"> Lync for Mac 2011 </w:t>
      </w:r>
      <w:r w:rsidRPr="00AD7CB6">
        <w:rPr>
          <w:rFonts w:eastAsia="PMingLiU" w:cs="Tahoma"/>
          <w:color w:val="000000"/>
          <w:spacing w:val="-2"/>
          <w:lang w:eastAsia="zh-TW"/>
        </w:rPr>
        <w:t>授權拷貝。該軟體僅得與</w:t>
      </w:r>
      <w:r w:rsidRPr="00AD7CB6">
        <w:rPr>
          <w:rFonts w:eastAsia="PMingLiU" w:cs="Tahoma"/>
          <w:color w:val="000000"/>
          <w:spacing w:val="-2"/>
          <w:lang w:eastAsia="zh-TW"/>
        </w:rPr>
        <w:t xml:space="preserve"> Lync</w:t>
      </w:r>
      <w:r w:rsidR="00AD7CB6">
        <w:rPr>
          <w:rFonts w:eastAsia="PMingLiU" w:cs="Tahoma"/>
          <w:color w:val="000000"/>
          <w:spacing w:val="-2"/>
          <w:lang w:eastAsia="zh-TW"/>
        </w:rPr>
        <w:t> </w:t>
      </w:r>
      <w:r w:rsidRPr="00AD7CB6">
        <w:rPr>
          <w:rFonts w:eastAsia="PMingLiU" w:cs="Tahoma"/>
          <w:color w:val="000000"/>
          <w:spacing w:val="-2"/>
          <w:lang w:eastAsia="zh-TW"/>
        </w:rPr>
        <w:t xml:space="preserve">Online </w:t>
      </w:r>
      <w:r w:rsidRPr="00AD7CB6">
        <w:rPr>
          <w:rFonts w:eastAsia="PMingLiU" w:cs="Tahoma"/>
          <w:color w:val="000000"/>
          <w:spacing w:val="-2"/>
          <w:lang w:eastAsia="zh-TW"/>
        </w:rPr>
        <w:t>搭配使用，而且該軟體之所有使用權將因基本訂閱使用權屆滿或移轉至下一個主要新版本的</w:t>
      </w:r>
      <w:r w:rsidRPr="00AD7CB6">
        <w:rPr>
          <w:rFonts w:eastAsia="PMingLiU" w:cs="Tahoma"/>
          <w:color w:val="000000"/>
          <w:spacing w:val="-2"/>
          <w:lang w:eastAsia="zh-TW"/>
        </w:rPr>
        <w:t xml:space="preserve"> Lync Online (</w:t>
      </w:r>
      <w:r w:rsidRPr="00AD7CB6">
        <w:rPr>
          <w:rFonts w:eastAsia="PMingLiU" w:cs="Tahoma"/>
          <w:color w:val="000000"/>
          <w:spacing w:val="-2"/>
          <w:lang w:eastAsia="zh-TW"/>
        </w:rPr>
        <w:t>視何者先發生</w:t>
      </w:r>
      <w:r w:rsidRPr="00AD7CB6">
        <w:rPr>
          <w:rFonts w:eastAsia="PMingLiU" w:cs="Tahoma"/>
          <w:color w:val="000000"/>
          <w:spacing w:val="-2"/>
          <w:lang w:eastAsia="zh-TW"/>
        </w:rPr>
        <w:t xml:space="preserve">) </w:t>
      </w:r>
      <w:r w:rsidRPr="00AD7CB6">
        <w:rPr>
          <w:rFonts w:eastAsia="PMingLiU" w:cs="Tahoma"/>
          <w:color w:val="000000"/>
          <w:spacing w:val="-2"/>
          <w:lang w:eastAsia="zh-TW"/>
        </w:rPr>
        <w:t>而隨之終止。客戶得將免費的</w:t>
      </w:r>
      <w:r w:rsidRPr="00AD7CB6">
        <w:rPr>
          <w:rFonts w:eastAsia="PMingLiU" w:cs="Tahoma"/>
          <w:color w:val="000000"/>
          <w:spacing w:val="-2"/>
          <w:lang w:eastAsia="zh-TW"/>
        </w:rPr>
        <w:t xml:space="preserve"> Lync Basic 2013 </w:t>
      </w:r>
      <w:r w:rsidRPr="00AD7CB6">
        <w:rPr>
          <w:rFonts w:eastAsia="PMingLiU" w:cs="Tahoma"/>
          <w:color w:val="000000"/>
          <w:spacing w:val="-2"/>
          <w:lang w:eastAsia="zh-TW"/>
        </w:rPr>
        <w:t>用戶端供他們的</w:t>
      </w:r>
      <w:r w:rsidRPr="00AD7CB6">
        <w:rPr>
          <w:rFonts w:eastAsia="PMingLiU" w:cs="Tahoma"/>
          <w:color w:val="000000"/>
          <w:spacing w:val="-2"/>
          <w:lang w:eastAsia="zh-TW"/>
        </w:rPr>
        <w:t xml:space="preserve"> Windows </w:t>
      </w:r>
      <w:r w:rsidRPr="00AD7CB6">
        <w:rPr>
          <w:rFonts w:eastAsia="PMingLiU" w:cs="Tahoma"/>
          <w:color w:val="000000"/>
          <w:spacing w:val="-2"/>
          <w:lang w:eastAsia="zh-TW"/>
        </w:rPr>
        <w:t>使用者使用。</w:t>
      </w:r>
    </w:p>
    <w:p w:rsidR="006D33A5" w:rsidRPr="001A449E" w:rsidRDefault="006D33A5" w:rsidP="007B35CE">
      <w:pPr>
        <w:rPr>
          <w:rFonts w:eastAsia="PMingLiU" w:cs="Tahoma"/>
          <w:lang w:eastAsia="zh-TW"/>
        </w:rPr>
      </w:pPr>
    </w:p>
    <w:p w:rsidR="006D33A5" w:rsidRPr="001A449E" w:rsidRDefault="006D33A5" w:rsidP="003D0252">
      <w:pPr>
        <w:spacing w:after="60"/>
        <w:ind w:left="720"/>
        <w:rPr>
          <w:rFonts w:eastAsia="PMingLiU" w:cs="Tahoma"/>
          <w:lang w:eastAsia="zh-TW"/>
        </w:rPr>
      </w:pPr>
      <w:r w:rsidRPr="001A449E">
        <w:rPr>
          <w:rFonts w:eastAsia="PMingLiU" w:cs="Tahoma"/>
          <w:b/>
          <w:color w:val="000000"/>
          <w:szCs w:val="18"/>
          <w:lang w:eastAsia="zh-TW"/>
        </w:rPr>
        <w:t>政府社群雲端服務</w:t>
      </w:r>
      <w:r w:rsidRPr="001A449E">
        <w:rPr>
          <w:rFonts w:eastAsia="PMingLiU" w:cs="Tahoma"/>
          <w:b/>
          <w:color w:val="000000"/>
          <w:szCs w:val="18"/>
          <w:lang w:eastAsia="zh-TW"/>
        </w:rPr>
        <w:t xml:space="preserve"> (</w:t>
      </w:r>
      <w:r w:rsidRPr="001A449E">
        <w:rPr>
          <w:rFonts w:eastAsia="PMingLiU" w:cs="Tahoma"/>
          <w:b/>
          <w:color w:val="000000"/>
          <w:szCs w:val="18"/>
          <w:lang w:eastAsia="zh-TW"/>
        </w:rPr>
        <w:t>僅限美國</w:t>
      </w:r>
      <w:r w:rsidRPr="001A449E">
        <w:rPr>
          <w:rFonts w:eastAsia="PMingLiU" w:cs="Tahoma"/>
          <w:b/>
          <w:color w:val="000000"/>
          <w:szCs w:val="18"/>
          <w:lang w:eastAsia="zh-TW"/>
        </w:rPr>
        <w:t>)</w:t>
      </w:r>
    </w:p>
    <w:p w:rsidR="006D33A5" w:rsidRPr="00AD7CB6" w:rsidRDefault="006D33A5" w:rsidP="006D33A5">
      <w:pPr>
        <w:ind w:left="720"/>
        <w:rPr>
          <w:rFonts w:eastAsia="PMingLiU" w:cs="Tahoma"/>
          <w:spacing w:val="2"/>
          <w:lang w:eastAsia="zh-TW"/>
        </w:rPr>
      </w:pPr>
      <w:r w:rsidRPr="00AD7CB6">
        <w:rPr>
          <w:rFonts w:eastAsia="PMingLiU" w:cs="Tahoma"/>
          <w:color w:val="000000"/>
          <w:spacing w:val="2"/>
          <w:szCs w:val="18"/>
          <w:lang w:eastAsia="zh-TW"/>
        </w:rPr>
        <w:t xml:space="preserve">Office 365 </w:t>
      </w:r>
      <w:r w:rsidRPr="00AD7CB6">
        <w:rPr>
          <w:rFonts w:eastAsia="PMingLiU" w:cs="Tahoma"/>
          <w:color w:val="000000"/>
          <w:spacing w:val="2"/>
          <w:szCs w:val="18"/>
          <w:lang w:eastAsia="zh-TW"/>
        </w:rPr>
        <w:t>產品系列之部分線上服務</w:t>
      </w:r>
      <w:r w:rsidRPr="00AD7CB6">
        <w:rPr>
          <w:rFonts w:eastAsia="PMingLiU" w:cs="Tahoma"/>
          <w:color w:val="000000"/>
          <w:spacing w:val="2"/>
          <w:szCs w:val="18"/>
          <w:lang w:eastAsia="zh-TW"/>
        </w:rPr>
        <w:t xml:space="preserve"> (</w:t>
      </w:r>
      <w:r w:rsidRPr="00AD7CB6">
        <w:rPr>
          <w:rFonts w:eastAsia="PMingLiU" w:cs="Tahoma"/>
          <w:color w:val="000000"/>
          <w:spacing w:val="2"/>
          <w:szCs w:val="18"/>
          <w:lang w:eastAsia="zh-TW"/>
        </w:rPr>
        <w:t>包括</w:t>
      </w:r>
      <w:r w:rsidRPr="00AD7CB6">
        <w:rPr>
          <w:rFonts w:eastAsia="PMingLiU" w:cs="Tahoma"/>
          <w:color w:val="000000"/>
          <w:spacing w:val="2"/>
          <w:szCs w:val="18"/>
          <w:lang w:eastAsia="zh-TW"/>
        </w:rPr>
        <w:t xml:space="preserve"> Lync Online Plan 1</w:t>
      </w:r>
      <w:r w:rsidRPr="00AD7CB6">
        <w:rPr>
          <w:rFonts w:eastAsia="PMingLiU" w:cs="Tahoma"/>
          <w:color w:val="000000"/>
          <w:spacing w:val="2"/>
          <w:szCs w:val="18"/>
          <w:lang w:eastAsia="zh-TW"/>
        </w:rPr>
        <w:t>、</w:t>
      </w:r>
      <w:r w:rsidRPr="00AD7CB6">
        <w:rPr>
          <w:rFonts w:eastAsia="PMingLiU" w:cs="Tahoma"/>
          <w:color w:val="000000"/>
          <w:spacing w:val="2"/>
          <w:szCs w:val="18"/>
          <w:lang w:eastAsia="zh-TW"/>
        </w:rPr>
        <w:t xml:space="preserve">2 </w:t>
      </w:r>
      <w:r w:rsidRPr="00AD7CB6">
        <w:rPr>
          <w:rFonts w:eastAsia="PMingLiU" w:cs="Tahoma"/>
          <w:color w:val="000000"/>
          <w:spacing w:val="2"/>
          <w:szCs w:val="18"/>
          <w:lang w:eastAsia="zh-TW"/>
        </w:rPr>
        <w:t>及</w:t>
      </w:r>
      <w:r w:rsidRPr="00AD7CB6">
        <w:rPr>
          <w:rFonts w:eastAsia="PMingLiU" w:cs="Tahoma"/>
          <w:color w:val="000000"/>
          <w:spacing w:val="2"/>
          <w:szCs w:val="18"/>
          <w:lang w:eastAsia="zh-TW"/>
        </w:rPr>
        <w:t xml:space="preserve"> 3) </w:t>
      </w:r>
      <w:r w:rsidRPr="00AD7CB6">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AD7CB6">
        <w:rPr>
          <w:rFonts w:eastAsia="PMingLiU" w:cs="Tahoma"/>
          <w:color w:val="000000"/>
          <w:spacing w:val="2"/>
          <w:szCs w:val="18"/>
          <w:lang w:eastAsia="zh-TW"/>
        </w:rPr>
        <w:t xml:space="preserve"> Office 365 </w:t>
      </w:r>
      <w:r w:rsidRPr="00AD7CB6">
        <w:rPr>
          <w:rFonts w:eastAsia="PMingLiU" w:cs="Tahoma"/>
          <w:color w:val="000000"/>
          <w:spacing w:val="2"/>
          <w:szCs w:val="18"/>
          <w:lang w:eastAsia="zh-TW"/>
        </w:rPr>
        <w:t>系列產品之任何線上服務，包括</w:t>
      </w:r>
      <w:r w:rsidRPr="00AD7CB6">
        <w:rPr>
          <w:rFonts w:eastAsia="PMingLiU" w:cs="Tahoma"/>
          <w:color w:val="000000"/>
          <w:spacing w:val="2"/>
          <w:szCs w:val="18"/>
          <w:lang w:eastAsia="zh-TW"/>
        </w:rPr>
        <w:t xml:space="preserve"> Exchange Online</w:t>
      </w:r>
      <w:r w:rsidRPr="00AD7CB6">
        <w:rPr>
          <w:rFonts w:eastAsia="PMingLiU" w:cs="Tahoma"/>
          <w:color w:val="000000"/>
          <w:spacing w:val="2"/>
          <w:szCs w:val="18"/>
          <w:lang w:eastAsia="zh-TW"/>
        </w:rPr>
        <w:t>、</w:t>
      </w:r>
      <w:r w:rsidRPr="00AD7CB6">
        <w:rPr>
          <w:rFonts w:eastAsia="PMingLiU" w:cs="Tahoma"/>
          <w:color w:val="000000"/>
          <w:spacing w:val="2"/>
          <w:szCs w:val="18"/>
          <w:lang w:eastAsia="zh-TW"/>
        </w:rPr>
        <w:t xml:space="preserve">SharePoint Online </w:t>
      </w:r>
      <w:r w:rsidRPr="00AD7CB6">
        <w:rPr>
          <w:rFonts w:eastAsia="PMingLiU" w:cs="Tahoma"/>
          <w:color w:val="000000"/>
          <w:spacing w:val="2"/>
          <w:szCs w:val="18"/>
          <w:lang w:eastAsia="zh-TW"/>
        </w:rPr>
        <w:t>和</w:t>
      </w:r>
      <w:r w:rsidRPr="00AD7CB6">
        <w:rPr>
          <w:rFonts w:eastAsia="PMingLiU" w:cs="Tahoma"/>
          <w:color w:val="000000"/>
          <w:spacing w:val="2"/>
          <w:szCs w:val="18"/>
          <w:lang w:eastAsia="zh-TW"/>
        </w:rPr>
        <w:t xml:space="preserve"> Lync Online</w:t>
      </w:r>
      <w:r w:rsidRPr="00AD7CB6">
        <w:rPr>
          <w:rFonts w:eastAsia="PMingLiU" w:cs="Tahoma"/>
          <w:color w:val="000000"/>
          <w:spacing w:val="2"/>
          <w:szCs w:val="18"/>
          <w:lang w:eastAsia="zh-TW"/>
        </w:rPr>
        <w:t>。</w:t>
      </w:r>
    </w:p>
    <w:p w:rsidR="006D33A5" w:rsidRPr="001A449E" w:rsidRDefault="006D33A5" w:rsidP="006D33A5">
      <w:pPr>
        <w:ind w:left="720"/>
        <w:rPr>
          <w:rFonts w:eastAsia="PMingLiU" w:cs="Tahoma"/>
          <w:lang w:eastAsia="zh-TW"/>
        </w:rPr>
      </w:pPr>
    </w:p>
    <w:p w:rsidR="006D33A5" w:rsidRPr="001A449E" w:rsidRDefault="006D33A5" w:rsidP="006D33A5">
      <w:pPr>
        <w:ind w:left="720"/>
        <w:rPr>
          <w:rFonts w:eastAsia="PMingLiU" w:cs="Tahoma"/>
          <w:lang w:eastAsia="zh-TW"/>
        </w:rPr>
      </w:pPr>
      <w:r w:rsidRPr="001A449E">
        <w:rPr>
          <w:rFonts w:eastAsia="PMingLiU" w:cs="Tahoma"/>
          <w:color w:val="000000"/>
          <w:szCs w:val="18"/>
          <w:lang w:eastAsia="zh-TW"/>
        </w:rPr>
        <w:t>線上服務一旦透過政府社群雲端提供，則於整個訂閱期間內都會維持此種模式。客戶如為美國聯邦、州立、</w:t>
      </w:r>
      <w:r w:rsidR="00AD7CB6">
        <w:rPr>
          <w:rFonts w:eastAsia="PMingLiU" w:cs="Tahoma"/>
          <w:color w:val="000000"/>
          <w:szCs w:val="18"/>
          <w:lang w:eastAsia="zh-TW"/>
        </w:rPr>
        <w:br/>
      </w:r>
      <w:r w:rsidRPr="001A449E">
        <w:rPr>
          <w:rFonts w:eastAsia="PMingLiU" w:cs="Tahoma"/>
          <w:color w:val="000000"/>
          <w:szCs w:val="18"/>
          <w:lang w:eastAsia="zh-TW"/>
        </w:rPr>
        <w:t>地方或部落之政府機構，均必須為美國政府</w:t>
      </w:r>
      <w:r w:rsidRPr="001A449E">
        <w:rPr>
          <w:rFonts w:eastAsia="PMingLiU" w:cs="Tahoma"/>
          <w:color w:val="000000"/>
          <w:szCs w:val="18"/>
          <w:lang w:eastAsia="zh-TW"/>
        </w:rPr>
        <w:t xml:space="preserve"> Enterprise </w:t>
      </w:r>
      <w:r w:rsidRPr="001A449E">
        <w:rPr>
          <w:rFonts w:eastAsia="PMingLiU" w:cs="Tahoma"/>
          <w:color w:val="000000"/>
          <w:szCs w:val="18"/>
          <w:lang w:eastAsia="zh-TW"/>
        </w:rPr>
        <w:t>註冊或</w:t>
      </w:r>
      <w:r w:rsidRPr="001A449E">
        <w:rPr>
          <w:rFonts w:eastAsia="PMingLiU" w:cs="Tahoma"/>
          <w:color w:val="000000"/>
          <w:szCs w:val="18"/>
          <w:lang w:eastAsia="zh-TW"/>
        </w:rPr>
        <w:t xml:space="preserve"> Enterprise Subscription </w:t>
      </w:r>
      <w:r w:rsidRPr="001A449E">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FC31B7" w:rsidRPr="001A449E" w:rsidRDefault="00FC31B7" w:rsidP="00FC31B7">
      <w:pPr>
        <w:ind w:left="720"/>
        <w:rPr>
          <w:rFonts w:eastAsia="PMingLiU" w:cs="Tahoma"/>
          <w:lang w:eastAsia="zh-TW"/>
        </w:rPr>
      </w:pPr>
    </w:p>
    <w:p w:rsidR="00586FCE" w:rsidRPr="001A449E" w:rsidRDefault="00586FCE" w:rsidP="00FC31B7">
      <w:pPr>
        <w:ind w:left="720"/>
        <w:rPr>
          <w:rFonts w:eastAsia="PMingLiU" w:cs="Tahoma"/>
          <w:lang w:eastAsia="zh-TW"/>
        </w:rPr>
      </w:pPr>
    </w:p>
    <w:p w:rsidR="004E0852" w:rsidRPr="001A449E" w:rsidRDefault="00A560B6" w:rsidP="004E0852">
      <w:pPr>
        <w:pStyle w:val="Heading2"/>
        <w:ind w:left="0"/>
        <w:rPr>
          <w:rFonts w:ascii="Tahoma" w:eastAsia="PMingLiU" w:hAnsi="Tahoma" w:cs="Tahoma"/>
          <w:lang w:eastAsia="zh-TW"/>
        </w:rPr>
      </w:pPr>
      <w:bookmarkStart w:id="1337" w:name="_62_Lync_Server"/>
      <w:bookmarkStart w:id="1338" w:name="_71_Lync_Server"/>
      <w:bookmarkStart w:id="1339" w:name="_Toc363720682"/>
      <w:bookmarkStart w:id="1340" w:name="_Toc336338326"/>
      <w:bookmarkStart w:id="1341" w:name="Srv_62LyncServer2010StandEnt"/>
      <w:bookmarkEnd w:id="1337"/>
      <w:bookmarkEnd w:id="1338"/>
      <w:r w:rsidRPr="001A449E">
        <w:rPr>
          <w:rFonts w:ascii="Tahoma" w:eastAsia="PMingLiU" w:hAnsi="Tahoma" w:cs="Tahoma"/>
          <w:caps/>
          <w:color w:val="FA6500"/>
          <w:sz w:val="22"/>
          <w:vertAlign w:val="superscript"/>
          <w:lang w:eastAsia="zh-TW"/>
        </w:rPr>
        <w:t>71</w:t>
      </w:r>
      <w:r w:rsidRPr="00AD7CB6">
        <w:rPr>
          <w:rFonts w:ascii="Tahoma" w:eastAsia="PMingLiU" w:hAnsi="Tahoma" w:cs="Tahoma"/>
          <w:caps/>
          <w:color w:val="FA6500"/>
          <w:sz w:val="22"/>
          <w:lang w:eastAsia="zh-TW"/>
        </w:rPr>
        <w:t xml:space="preserve"> </w:t>
      </w:r>
      <w:r w:rsidRPr="001A449E">
        <w:rPr>
          <w:rFonts w:ascii="Tahoma" w:eastAsia="PMingLiU" w:hAnsi="Tahoma" w:cs="Tahoma"/>
          <w:color w:val="FA6500"/>
          <w:sz w:val="22"/>
          <w:lang w:eastAsia="zh-TW"/>
        </w:rPr>
        <w:t>Lync Server 2013</w:t>
      </w:r>
      <w:bookmarkEnd w:id="1339"/>
      <w:r w:rsidRPr="001A449E">
        <w:rPr>
          <w:rFonts w:ascii="Tahoma" w:eastAsia="PMingLiU" w:hAnsi="Tahoma" w:cs="Tahoma"/>
          <w:color w:val="FA6500"/>
          <w:sz w:val="22"/>
          <w:lang w:eastAsia="zh-TW"/>
        </w:rPr>
        <w:t xml:space="preserve"> </w:t>
      </w:r>
    </w:p>
    <w:p w:rsidR="004E0852" w:rsidRPr="001A449E" w:rsidRDefault="004E0852" w:rsidP="004E0852">
      <w:pPr>
        <w:ind w:left="720"/>
        <w:rPr>
          <w:rFonts w:eastAsia="PMingLiU" w:cs="Tahoma"/>
          <w:lang w:eastAsia="zh-TW"/>
        </w:rPr>
      </w:pPr>
    </w:p>
    <w:p w:rsidR="004E0852" w:rsidRPr="001A449E" w:rsidRDefault="004E0852" w:rsidP="004E0852">
      <w:pPr>
        <w:ind w:left="720"/>
        <w:rPr>
          <w:rFonts w:eastAsia="PMingLiU" w:cs="Tahoma"/>
          <w:lang w:eastAsia="zh-TW"/>
        </w:rPr>
      </w:pPr>
      <w:r w:rsidRPr="001A449E">
        <w:rPr>
          <w:rFonts w:eastAsia="PMingLiU" w:cs="Tahoma"/>
          <w:color w:val="000000"/>
          <w:szCs w:val="18"/>
          <w:lang w:eastAsia="zh-TW"/>
        </w:rPr>
        <w:t xml:space="preserve">Lync Server 2013 </w:t>
      </w:r>
      <w:r w:rsidRPr="001A449E">
        <w:rPr>
          <w:rFonts w:eastAsia="PMingLiU" w:cs="Tahoma"/>
          <w:color w:val="000000"/>
          <w:szCs w:val="18"/>
          <w:lang w:eastAsia="zh-TW"/>
        </w:rPr>
        <w:t>是</w:t>
      </w:r>
      <w:r w:rsidRPr="001A449E">
        <w:rPr>
          <w:rFonts w:eastAsia="PMingLiU" w:cs="Tahoma"/>
          <w:color w:val="000000"/>
          <w:szCs w:val="18"/>
          <w:lang w:eastAsia="zh-TW"/>
        </w:rPr>
        <w:t xml:space="preserve"> Lync Server </w:t>
      </w:r>
      <w:r w:rsidRPr="001A449E">
        <w:rPr>
          <w:rFonts w:eastAsia="PMingLiU" w:cs="Tahoma"/>
          <w:color w:val="000000"/>
          <w:szCs w:val="18"/>
          <w:lang w:eastAsia="zh-TW"/>
        </w:rPr>
        <w:t>的最新版本。於</w:t>
      </w:r>
      <w:r w:rsidRPr="001A449E">
        <w:rPr>
          <w:rFonts w:eastAsia="PMingLiU" w:cs="Tahoma"/>
          <w:color w:val="000000"/>
          <w:szCs w:val="18"/>
          <w:lang w:eastAsia="zh-TW"/>
        </w:rPr>
        <w:t xml:space="preserve"> 2012 </w:t>
      </w:r>
      <w:r w:rsidRPr="001A449E">
        <w:rPr>
          <w:rFonts w:eastAsia="PMingLiU" w:cs="Tahoma"/>
          <w:color w:val="000000"/>
          <w:szCs w:val="18"/>
          <w:lang w:eastAsia="zh-TW"/>
        </w:rPr>
        <w:t>年</w:t>
      </w:r>
      <w:r w:rsidRPr="001A449E">
        <w:rPr>
          <w:rFonts w:eastAsia="PMingLiU" w:cs="Tahoma"/>
          <w:color w:val="000000"/>
          <w:szCs w:val="18"/>
          <w:lang w:eastAsia="zh-TW"/>
        </w:rPr>
        <w:t xml:space="preserve"> 10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日當日具備</w:t>
      </w:r>
      <w:r w:rsidRPr="001A449E">
        <w:rPr>
          <w:rFonts w:eastAsia="PMingLiU" w:cs="Tahoma"/>
          <w:color w:val="000000"/>
          <w:szCs w:val="18"/>
          <w:lang w:eastAsia="zh-TW"/>
        </w:rPr>
        <w:t xml:space="preserve"> Lync Server 2010 Standard </w:t>
      </w:r>
      <w:r w:rsidRPr="001A449E">
        <w:rPr>
          <w:rFonts w:eastAsia="PMingLiU" w:cs="Tahoma"/>
          <w:color w:val="000000"/>
          <w:szCs w:val="18"/>
          <w:lang w:eastAsia="zh-TW"/>
        </w:rPr>
        <w:t>或</w:t>
      </w:r>
      <w:r w:rsidRPr="001A449E">
        <w:rPr>
          <w:rFonts w:eastAsia="PMingLiU" w:cs="Tahoma"/>
          <w:color w:val="000000"/>
          <w:szCs w:val="18"/>
          <w:lang w:eastAsia="zh-TW"/>
        </w:rPr>
        <w:t xml:space="preserve"> Enterprise </w:t>
      </w:r>
      <w:r w:rsidRPr="001A449E">
        <w:rPr>
          <w:rFonts w:eastAsia="PMingLiU" w:cs="Tahoma"/>
          <w:color w:val="000000"/>
          <w:szCs w:val="18"/>
          <w:lang w:eastAsia="zh-TW"/>
        </w:rPr>
        <w:t>之有效軟體保證的客戶，</w:t>
      </w:r>
      <w:bookmarkEnd w:id="1340"/>
      <w:r w:rsidRPr="001A449E">
        <w:rPr>
          <w:rFonts w:eastAsia="PMingLiU" w:cs="Tahoma"/>
          <w:color w:val="000000"/>
          <w:szCs w:val="18"/>
          <w:lang w:eastAsia="zh-TW"/>
        </w:rPr>
        <w:t>得升級為</w:t>
      </w:r>
      <w:r w:rsidRPr="001A449E">
        <w:rPr>
          <w:rFonts w:eastAsia="PMingLiU" w:cs="Tahoma"/>
          <w:color w:val="000000"/>
          <w:szCs w:val="18"/>
          <w:lang w:eastAsia="zh-TW"/>
        </w:rPr>
        <w:t xml:space="preserve"> Lync Server 2013</w:t>
      </w:r>
      <w:r w:rsidRPr="001A449E">
        <w:rPr>
          <w:rFonts w:eastAsia="PMingLiU" w:cs="Tahoma"/>
          <w:color w:val="000000"/>
          <w:szCs w:val="18"/>
          <w:lang w:eastAsia="zh-TW"/>
        </w:rPr>
        <w:t>，並使用它來替代其</w:t>
      </w:r>
      <w:r w:rsidRPr="001A449E">
        <w:rPr>
          <w:rFonts w:eastAsia="PMingLiU" w:cs="Tahoma"/>
          <w:color w:val="000000"/>
          <w:szCs w:val="18"/>
          <w:lang w:eastAsia="zh-TW"/>
        </w:rPr>
        <w:t xml:space="preserve"> Lync Server 2010 </w:t>
      </w:r>
      <w:r w:rsidRPr="001A449E">
        <w:rPr>
          <w:rFonts w:eastAsia="PMingLiU" w:cs="Tahoma"/>
          <w:color w:val="000000"/>
          <w:szCs w:val="18"/>
          <w:lang w:eastAsia="zh-TW"/>
        </w:rPr>
        <w:t>的對應授權拷貝。</w:t>
      </w:r>
    </w:p>
    <w:bookmarkEnd w:id="1341"/>
    <w:p w:rsidR="00CD0D74" w:rsidRPr="001A449E" w:rsidRDefault="00CD0D74" w:rsidP="00CD0D74">
      <w:pPr>
        <w:ind w:left="720"/>
        <w:rPr>
          <w:rFonts w:eastAsia="PMingLiU" w:cs="Tahoma"/>
          <w:lang w:eastAsia="zh-TW"/>
        </w:rPr>
      </w:pPr>
    </w:p>
    <w:p w:rsidR="00CD0D74" w:rsidRPr="001A449E" w:rsidRDefault="00CD0D74" w:rsidP="00CD0D74">
      <w:pPr>
        <w:ind w:left="720"/>
        <w:rPr>
          <w:rFonts w:eastAsia="PMingLiU" w:cs="Tahoma"/>
        </w:rPr>
      </w:pPr>
      <w:r w:rsidRPr="001A449E">
        <w:rPr>
          <w:rFonts w:eastAsia="PMingLiU" w:cs="Tahoma"/>
          <w:color w:val="000000"/>
          <w:szCs w:val="18"/>
        </w:rPr>
        <w:t xml:space="preserve">Lync Server 2013 CAL </w:t>
      </w:r>
      <w:r w:rsidRPr="001A449E">
        <w:rPr>
          <w:rFonts w:eastAsia="PMingLiU" w:cs="Tahoma"/>
          <w:color w:val="000000"/>
          <w:szCs w:val="18"/>
        </w:rPr>
        <w:t>是</w:t>
      </w:r>
      <w:r w:rsidRPr="001A449E">
        <w:rPr>
          <w:rFonts w:eastAsia="PMingLiU" w:cs="Tahoma"/>
          <w:color w:val="000000"/>
          <w:szCs w:val="18"/>
        </w:rPr>
        <w:t xml:space="preserve"> Lync Server 2010 CAL </w:t>
      </w:r>
      <w:r w:rsidRPr="001A449E">
        <w:rPr>
          <w:rFonts w:eastAsia="PMingLiU" w:cs="Tahoma"/>
          <w:color w:val="000000"/>
          <w:szCs w:val="18"/>
        </w:rPr>
        <w:t>的後續</w:t>
      </w:r>
      <w:r w:rsidRPr="001A449E">
        <w:rPr>
          <w:rFonts w:eastAsia="PMingLiU" w:cs="Tahoma"/>
          <w:color w:val="000000"/>
          <w:szCs w:val="18"/>
        </w:rPr>
        <w:t xml:space="preserve"> CAL</w:t>
      </w:r>
      <w:r w:rsidRPr="001A449E">
        <w:rPr>
          <w:rFonts w:eastAsia="PMingLiU" w:cs="Tahoma"/>
          <w:color w:val="000000"/>
          <w:szCs w:val="18"/>
        </w:rPr>
        <w:t>。</w:t>
      </w:r>
    </w:p>
    <w:p w:rsidR="00CD0D74" w:rsidRPr="001A449E" w:rsidRDefault="00CD0D74" w:rsidP="00CD0D74">
      <w:pPr>
        <w:ind w:left="720"/>
        <w:rPr>
          <w:rFonts w:eastAsia="PMingLiU" w:cs="Tahoma"/>
        </w:rPr>
      </w:pPr>
      <w:r w:rsidRPr="001A449E">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1A449E" w:rsidTr="0057135E">
        <w:trPr>
          <w:trHeight w:val="332"/>
        </w:trPr>
        <w:tc>
          <w:tcPr>
            <w:tcW w:w="4500" w:type="dxa"/>
            <w:shd w:val="clear" w:color="auto" w:fill="FABF8F"/>
          </w:tcPr>
          <w:p w:rsidR="00CD0D74" w:rsidRPr="001A449E" w:rsidRDefault="00CD0D74" w:rsidP="0057135E">
            <w:pPr>
              <w:rPr>
                <w:rFonts w:eastAsia="PMingLiU" w:cs="Tahoma"/>
                <w:b/>
                <w:color w:val="000000"/>
                <w:szCs w:val="18"/>
              </w:rPr>
            </w:pPr>
            <w:r w:rsidRPr="001A449E">
              <w:rPr>
                <w:rFonts w:eastAsia="PMingLiU" w:cs="Tahoma"/>
                <w:b/>
                <w:color w:val="000000"/>
                <w:szCs w:val="18"/>
              </w:rPr>
              <w:t>Lync Server 2010 CAL</w:t>
            </w:r>
          </w:p>
        </w:tc>
        <w:tc>
          <w:tcPr>
            <w:tcW w:w="3600" w:type="dxa"/>
            <w:shd w:val="clear" w:color="auto" w:fill="FABF8F"/>
          </w:tcPr>
          <w:p w:rsidR="00CD0D74" w:rsidRPr="001A449E" w:rsidRDefault="00CD0D74" w:rsidP="0057135E">
            <w:pPr>
              <w:rPr>
                <w:rFonts w:eastAsia="PMingLiU" w:cs="Tahoma"/>
                <w:b/>
                <w:color w:val="000000"/>
                <w:szCs w:val="18"/>
              </w:rPr>
            </w:pPr>
            <w:r w:rsidRPr="001A449E">
              <w:rPr>
                <w:rFonts w:eastAsia="PMingLiU" w:cs="Tahoma"/>
                <w:b/>
                <w:color w:val="000000"/>
                <w:szCs w:val="18"/>
              </w:rPr>
              <w:t>後續版本</w:t>
            </w:r>
          </w:p>
        </w:tc>
      </w:tr>
      <w:tr w:rsidR="00CD0D74" w:rsidRPr="001A449E" w:rsidTr="0057135E">
        <w:trPr>
          <w:trHeight w:val="70"/>
        </w:trPr>
        <w:tc>
          <w:tcPr>
            <w:tcW w:w="4500" w:type="dxa"/>
            <w:shd w:val="clear" w:color="auto" w:fill="auto"/>
          </w:tcPr>
          <w:p w:rsidR="00CD0D74" w:rsidRPr="001A449E" w:rsidRDefault="00CD0D74" w:rsidP="0057135E">
            <w:pPr>
              <w:rPr>
                <w:rFonts w:eastAsia="PMingLiU" w:cs="Tahoma"/>
                <w:color w:val="000000"/>
                <w:szCs w:val="18"/>
              </w:rPr>
            </w:pPr>
            <w:r w:rsidRPr="001A449E">
              <w:rPr>
                <w:rFonts w:eastAsia="PMingLiU" w:cs="Tahoma"/>
                <w:color w:val="000000"/>
                <w:szCs w:val="18"/>
              </w:rPr>
              <w:t xml:space="preserve">Lync Server 2010 Plus CAL </w:t>
            </w:r>
          </w:p>
        </w:tc>
        <w:tc>
          <w:tcPr>
            <w:tcW w:w="3600" w:type="dxa"/>
            <w:shd w:val="clear" w:color="auto" w:fill="auto"/>
          </w:tcPr>
          <w:p w:rsidR="00CD0D74" w:rsidRPr="001A449E" w:rsidRDefault="00CD0D74" w:rsidP="0057135E">
            <w:pPr>
              <w:rPr>
                <w:rFonts w:eastAsia="PMingLiU" w:cs="Tahoma"/>
                <w:color w:val="000000"/>
                <w:szCs w:val="18"/>
              </w:rPr>
            </w:pPr>
            <w:r w:rsidRPr="001A449E">
              <w:rPr>
                <w:rFonts w:eastAsia="PMingLiU" w:cs="Tahoma"/>
                <w:color w:val="000000"/>
                <w:szCs w:val="18"/>
              </w:rPr>
              <w:t>Lync Server 2013 Plus CAL</w:t>
            </w:r>
          </w:p>
        </w:tc>
      </w:tr>
      <w:tr w:rsidR="00CD0D74" w:rsidRPr="001A449E" w:rsidTr="0057135E">
        <w:trPr>
          <w:trHeight w:val="70"/>
        </w:trPr>
        <w:tc>
          <w:tcPr>
            <w:tcW w:w="4500" w:type="dxa"/>
            <w:shd w:val="clear" w:color="auto" w:fill="auto"/>
          </w:tcPr>
          <w:p w:rsidR="00CD0D74" w:rsidRPr="001A449E" w:rsidRDefault="00CD0D74" w:rsidP="0057135E">
            <w:pPr>
              <w:rPr>
                <w:rFonts w:eastAsia="PMingLiU" w:cs="Tahoma"/>
                <w:color w:val="000000"/>
                <w:szCs w:val="18"/>
              </w:rPr>
            </w:pPr>
            <w:r w:rsidRPr="001A449E">
              <w:rPr>
                <w:rFonts w:eastAsia="PMingLiU" w:cs="Tahoma"/>
                <w:color w:val="000000"/>
                <w:szCs w:val="18"/>
              </w:rPr>
              <w:t xml:space="preserve">Lync Server 2010 Enterprise CAL </w:t>
            </w:r>
          </w:p>
        </w:tc>
        <w:tc>
          <w:tcPr>
            <w:tcW w:w="3600" w:type="dxa"/>
            <w:shd w:val="clear" w:color="auto" w:fill="auto"/>
          </w:tcPr>
          <w:p w:rsidR="00CD0D74" w:rsidRPr="001A449E" w:rsidRDefault="00CD0D74" w:rsidP="0057135E">
            <w:pPr>
              <w:rPr>
                <w:rFonts w:eastAsia="PMingLiU" w:cs="Tahoma"/>
                <w:color w:val="000000"/>
                <w:szCs w:val="18"/>
              </w:rPr>
            </w:pPr>
            <w:r w:rsidRPr="001A449E">
              <w:rPr>
                <w:rFonts w:eastAsia="PMingLiU" w:cs="Tahoma"/>
                <w:color w:val="000000"/>
                <w:szCs w:val="18"/>
              </w:rPr>
              <w:t>Lync Server 2013 Enterprise CAL</w:t>
            </w:r>
          </w:p>
        </w:tc>
      </w:tr>
      <w:tr w:rsidR="00CD0D74" w:rsidRPr="001A449E" w:rsidTr="0057135E">
        <w:trPr>
          <w:trHeight w:val="70"/>
        </w:trPr>
        <w:tc>
          <w:tcPr>
            <w:tcW w:w="4500" w:type="dxa"/>
            <w:shd w:val="clear" w:color="auto" w:fill="auto"/>
          </w:tcPr>
          <w:p w:rsidR="00CD0D74" w:rsidRPr="001A449E" w:rsidRDefault="00CD0D74" w:rsidP="0057135E">
            <w:pPr>
              <w:rPr>
                <w:rFonts w:eastAsia="PMingLiU" w:cs="Tahoma"/>
                <w:color w:val="000000"/>
                <w:szCs w:val="18"/>
              </w:rPr>
            </w:pPr>
            <w:r w:rsidRPr="001A449E">
              <w:rPr>
                <w:rFonts w:eastAsia="PMingLiU" w:cs="Tahoma"/>
                <w:color w:val="000000"/>
                <w:szCs w:val="18"/>
              </w:rPr>
              <w:t xml:space="preserve">Lync Server 2010 Standard CAL </w:t>
            </w:r>
          </w:p>
        </w:tc>
        <w:tc>
          <w:tcPr>
            <w:tcW w:w="3600" w:type="dxa"/>
            <w:shd w:val="clear" w:color="auto" w:fill="auto"/>
          </w:tcPr>
          <w:p w:rsidR="00CD0D74" w:rsidRPr="001A449E" w:rsidRDefault="00CD0D74" w:rsidP="0057135E">
            <w:pPr>
              <w:rPr>
                <w:rFonts w:eastAsia="PMingLiU" w:cs="Tahoma"/>
                <w:color w:val="000000"/>
                <w:szCs w:val="18"/>
              </w:rPr>
            </w:pPr>
            <w:r w:rsidRPr="001A449E">
              <w:rPr>
                <w:rFonts w:eastAsia="PMingLiU" w:cs="Tahoma"/>
                <w:color w:val="000000"/>
                <w:szCs w:val="18"/>
              </w:rPr>
              <w:t>Lync Server 2013 Standard CAL</w:t>
            </w:r>
          </w:p>
        </w:tc>
      </w:tr>
    </w:tbl>
    <w:p w:rsidR="004E0852" w:rsidRPr="001A449E" w:rsidRDefault="004E0852" w:rsidP="003D0252">
      <w:pPr>
        <w:rPr>
          <w:rFonts w:eastAsia="PMingLiU" w:cs="Tahoma"/>
        </w:rPr>
      </w:pPr>
    </w:p>
    <w:p w:rsidR="004E0852" w:rsidRPr="001A449E" w:rsidRDefault="004E0852" w:rsidP="0080323A">
      <w:pPr>
        <w:spacing w:after="60"/>
        <w:ind w:left="720"/>
        <w:rPr>
          <w:rFonts w:eastAsia="PMingLiU" w:cs="Tahoma"/>
        </w:rPr>
      </w:pPr>
      <w:r w:rsidRPr="001A449E">
        <w:rPr>
          <w:rFonts w:eastAsia="PMingLiU" w:cs="Tahoma"/>
          <w:b/>
          <w:color w:val="000000"/>
          <w:szCs w:val="18"/>
        </w:rPr>
        <w:t>Lync Server 2010 Enterprise External Connector</w:t>
      </w:r>
      <w:r w:rsidRPr="001A449E">
        <w:rPr>
          <w:rFonts w:eastAsia="PMingLiU" w:cs="Tahoma"/>
          <w:b/>
          <w:color w:val="000000"/>
          <w:szCs w:val="18"/>
        </w:rPr>
        <w:t>、</w:t>
      </w:r>
      <w:r w:rsidRPr="001A449E">
        <w:rPr>
          <w:rFonts w:eastAsia="PMingLiU" w:cs="Tahoma"/>
          <w:b/>
          <w:color w:val="000000"/>
          <w:szCs w:val="18"/>
        </w:rPr>
        <w:t xml:space="preserve">Lync Server 2010 Plus External Connector </w:t>
      </w:r>
      <w:r w:rsidRPr="001A449E">
        <w:rPr>
          <w:rFonts w:eastAsia="PMingLiU" w:cs="Tahoma"/>
          <w:b/>
          <w:color w:val="000000"/>
          <w:szCs w:val="18"/>
        </w:rPr>
        <w:t>和</w:t>
      </w:r>
      <w:r w:rsidRPr="001A449E">
        <w:rPr>
          <w:rFonts w:eastAsia="PMingLiU" w:cs="Tahoma"/>
          <w:b/>
          <w:color w:val="000000"/>
          <w:szCs w:val="18"/>
        </w:rPr>
        <w:t xml:space="preserve"> Lync Server 2010 Standard External Connector </w:t>
      </w:r>
      <w:r w:rsidRPr="001A449E">
        <w:rPr>
          <w:rFonts w:eastAsia="PMingLiU" w:cs="Tahoma"/>
          <w:b/>
          <w:color w:val="000000"/>
          <w:szCs w:val="18"/>
        </w:rPr>
        <w:t>客戶的使用權之授與</w:t>
      </w:r>
    </w:p>
    <w:p w:rsidR="00D57009" w:rsidRPr="001A449E" w:rsidRDefault="004E0852" w:rsidP="00AD7CB6">
      <w:pPr>
        <w:ind w:left="720"/>
        <w:rPr>
          <w:rFonts w:eastAsia="PMingLiU" w:cs="Tahoma"/>
        </w:rPr>
      </w:pPr>
      <w:r w:rsidRPr="001A449E">
        <w:rPr>
          <w:rFonts w:eastAsia="PMingLiU" w:cs="Tahoma"/>
          <w:color w:val="000000"/>
          <w:szCs w:val="18"/>
        </w:rPr>
        <w:t xml:space="preserve">2010 </w:t>
      </w:r>
      <w:r w:rsidRPr="001A449E">
        <w:rPr>
          <w:rFonts w:eastAsia="PMingLiU" w:cs="Tahoma"/>
          <w:color w:val="000000"/>
          <w:szCs w:val="18"/>
        </w:rPr>
        <w:t>版的</w:t>
      </w:r>
      <w:r w:rsidRPr="001A449E">
        <w:rPr>
          <w:rFonts w:eastAsia="PMingLiU" w:cs="Tahoma"/>
          <w:color w:val="000000"/>
          <w:szCs w:val="18"/>
        </w:rPr>
        <w:t xml:space="preserve"> Lync Server Enterprise External Connector</w:t>
      </w:r>
      <w:r w:rsidRPr="001A449E">
        <w:rPr>
          <w:rFonts w:eastAsia="PMingLiU" w:cs="Tahoma"/>
          <w:color w:val="000000"/>
          <w:szCs w:val="18"/>
        </w:rPr>
        <w:t>、</w:t>
      </w:r>
      <w:r w:rsidRPr="001A449E">
        <w:rPr>
          <w:rFonts w:eastAsia="PMingLiU" w:cs="Tahoma"/>
          <w:color w:val="000000"/>
          <w:szCs w:val="18"/>
        </w:rPr>
        <w:t xml:space="preserve">Lync Server Plus External Connector </w:t>
      </w:r>
      <w:r w:rsidRPr="001A449E">
        <w:rPr>
          <w:rFonts w:eastAsia="PMingLiU" w:cs="Tahoma"/>
          <w:color w:val="000000"/>
          <w:szCs w:val="18"/>
        </w:rPr>
        <w:t>和</w:t>
      </w:r>
      <w:r w:rsidRPr="001A449E">
        <w:rPr>
          <w:rFonts w:eastAsia="PMingLiU" w:cs="Tahoma"/>
          <w:color w:val="000000"/>
          <w:szCs w:val="18"/>
        </w:rPr>
        <w:t xml:space="preserve"> Lync Server Standard External Connector </w:t>
      </w:r>
      <w:r w:rsidRPr="001A449E">
        <w:rPr>
          <w:rFonts w:eastAsia="PMingLiU" w:cs="Tahoma"/>
          <w:color w:val="000000"/>
          <w:szCs w:val="18"/>
        </w:rPr>
        <w:t>是這些使用權的最終版本。因此，自</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日起，具備有效軟體保證範圍之</w:t>
      </w:r>
      <w:r w:rsidRPr="001A449E">
        <w:rPr>
          <w:rFonts w:eastAsia="PMingLiU" w:cs="Tahoma"/>
          <w:color w:val="000000"/>
          <w:szCs w:val="18"/>
        </w:rPr>
        <w:t xml:space="preserve"> Lync Server 2010 Enterprise External Connector</w:t>
      </w:r>
      <w:r w:rsidRPr="001A449E">
        <w:rPr>
          <w:rFonts w:eastAsia="PMingLiU" w:cs="Tahoma"/>
          <w:color w:val="000000"/>
          <w:szCs w:val="18"/>
        </w:rPr>
        <w:t>、</w:t>
      </w:r>
      <w:r w:rsidRPr="001A449E">
        <w:rPr>
          <w:rFonts w:eastAsia="PMingLiU" w:cs="Tahoma"/>
          <w:color w:val="000000"/>
          <w:szCs w:val="18"/>
        </w:rPr>
        <w:t xml:space="preserve">Lync Server 2010 Plus External Connector </w:t>
      </w:r>
      <w:r w:rsidRPr="001A449E">
        <w:rPr>
          <w:rFonts w:eastAsia="PMingLiU" w:cs="Tahoma"/>
          <w:color w:val="000000"/>
          <w:szCs w:val="18"/>
        </w:rPr>
        <w:t>或</w:t>
      </w:r>
      <w:r w:rsidRPr="001A449E">
        <w:rPr>
          <w:rFonts w:eastAsia="PMingLiU" w:cs="Tahoma"/>
          <w:color w:val="000000"/>
          <w:szCs w:val="18"/>
        </w:rPr>
        <w:t xml:space="preserve"> Lync</w:t>
      </w:r>
      <w:r w:rsidR="00AD7CB6">
        <w:rPr>
          <w:rFonts w:eastAsia="PMingLiU" w:cs="Tahoma"/>
          <w:color w:val="000000"/>
          <w:szCs w:val="18"/>
        </w:rPr>
        <w:t> </w:t>
      </w:r>
      <w:r w:rsidRPr="001A449E">
        <w:rPr>
          <w:rFonts w:eastAsia="PMingLiU" w:cs="Tahoma"/>
          <w:color w:val="000000"/>
          <w:szCs w:val="18"/>
        </w:rPr>
        <w:t xml:space="preserve">Server 2010 Standard External Connector </w:t>
      </w:r>
      <w:r w:rsidRPr="001A449E">
        <w:rPr>
          <w:rFonts w:eastAsia="PMingLiU" w:cs="Tahoma"/>
          <w:color w:val="000000"/>
          <w:szCs w:val="18"/>
        </w:rPr>
        <w:t>使用權的客戶，有資格享有下列使用權之授與。</w:t>
      </w:r>
    </w:p>
    <w:p w:rsidR="004E0852" w:rsidRPr="001A449E"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1A449E" w:rsidTr="00BD1A6A">
        <w:trPr>
          <w:trHeight w:val="332"/>
        </w:trPr>
        <w:tc>
          <w:tcPr>
            <w:tcW w:w="4500" w:type="dxa"/>
            <w:shd w:val="clear" w:color="auto" w:fill="FABF8F"/>
          </w:tcPr>
          <w:p w:rsidR="00BD1A6A" w:rsidRPr="001A449E" w:rsidRDefault="00BD1A6A" w:rsidP="007B35CE">
            <w:pPr>
              <w:keepNext/>
              <w:rPr>
                <w:rFonts w:eastAsia="PMingLiU" w:cs="Tahoma"/>
                <w:b/>
                <w:color w:val="000000"/>
                <w:szCs w:val="18"/>
              </w:rPr>
            </w:pPr>
            <w:r w:rsidRPr="001A449E">
              <w:rPr>
                <w:rFonts w:eastAsia="PMingLiU" w:cs="Tahoma"/>
                <w:b/>
                <w:color w:val="000000"/>
                <w:szCs w:val="18"/>
              </w:rPr>
              <w:t>合格使用權</w:t>
            </w:r>
          </w:p>
        </w:tc>
        <w:tc>
          <w:tcPr>
            <w:tcW w:w="3600" w:type="dxa"/>
            <w:shd w:val="clear" w:color="auto" w:fill="FABF8F"/>
          </w:tcPr>
          <w:p w:rsidR="00BD1A6A" w:rsidRPr="001A449E" w:rsidRDefault="00BD1A6A" w:rsidP="002C3AB1">
            <w:pPr>
              <w:rPr>
                <w:rFonts w:eastAsia="PMingLiU" w:cs="Tahoma"/>
                <w:b/>
                <w:color w:val="000000"/>
                <w:szCs w:val="18"/>
              </w:rPr>
            </w:pPr>
            <w:r w:rsidRPr="001A449E">
              <w:rPr>
                <w:rFonts w:eastAsia="PMingLiU" w:cs="Tahoma"/>
                <w:b/>
                <w:color w:val="000000"/>
                <w:szCs w:val="18"/>
              </w:rPr>
              <w:t>免費使用權及利益</w:t>
            </w:r>
          </w:p>
        </w:tc>
      </w:tr>
      <w:tr w:rsidR="00BD1A6A" w:rsidRPr="001A449E" w:rsidTr="00BD1A6A">
        <w:trPr>
          <w:trHeight w:val="70"/>
        </w:trPr>
        <w:tc>
          <w:tcPr>
            <w:tcW w:w="4500" w:type="dxa"/>
            <w:shd w:val="clear" w:color="auto" w:fill="auto"/>
          </w:tcPr>
          <w:p w:rsidR="00BD1A6A" w:rsidRPr="001A449E" w:rsidRDefault="00BD1A6A" w:rsidP="007B35CE">
            <w:pPr>
              <w:keepNext/>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Lync Server 2010 Enterprise External Connector</w:t>
            </w:r>
          </w:p>
        </w:tc>
        <w:tc>
          <w:tcPr>
            <w:tcW w:w="3600" w:type="dxa"/>
            <w:shd w:val="clear" w:color="auto" w:fill="auto"/>
          </w:tcPr>
          <w:p w:rsidR="00BD1A6A" w:rsidRPr="001A449E" w:rsidRDefault="00BD1A6A" w:rsidP="002C3AB1">
            <w:pPr>
              <w:rPr>
                <w:rFonts w:eastAsia="PMingLiU" w:cs="Tahoma"/>
                <w:color w:val="000000"/>
                <w:szCs w:val="18"/>
              </w:rPr>
            </w:pPr>
            <w:r w:rsidRPr="001A449E">
              <w:rPr>
                <w:rFonts w:eastAsia="PMingLiU" w:cs="Tahoma"/>
                <w:color w:val="000000"/>
                <w:szCs w:val="18"/>
              </w:rPr>
              <w:t xml:space="preserve">Lync Server 2013 </w:t>
            </w:r>
            <w:r w:rsidRPr="001A449E">
              <w:rPr>
                <w:rFonts w:eastAsia="PMingLiU" w:cs="Tahoma"/>
                <w:color w:val="000000"/>
                <w:szCs w:val="18"/>
              </w:rPr>
              <w:t>使用權</w:t>
            </w:r>
          </w:p>
        </w:tc>
      </w:tr>
      <w:tr w:rsidR="00BD1A6A" w:rsidRPr="001A449E" w:rsidTr="00BD1A6A">
        <w:trPr>
          <w:trHeight w:val="70"/>
        </w:trPr>
        <w:tc>
          <w:tcPr>
            <w:tcW w:w="4500" w:type="dxa"/>
            <w:shd w:val="clear" w:color="auto" w:fill="auto"/>
          </w:tcPr>
          <w:p w:rsidR="00BD1A6A" w:rsidRPr="001A449E" w:rsidRDefault="00BD1A6A" w:rsidP="003678D7">
            <w:pPr>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Lync Server 2010 Plus External Connector</w:t>
            </w:r>
          </w:p>
        </w:tc>
        <w:tc>
          <w:tcPr>
            <w:tcW w:w="3600" w:type="dxa"/>
            <w:shd w:val="clear" w:color="auto" w:fill="auto"/>
          </w:tcPr>
          <w:p w:rsidR="00BD1A6A" w:rsidRPr="001A449E" w:rsidRDefault="00BD1A6A" w:rsidP="002C3AB1">
            <w:pPr>
              <w:rPr>
                <w:rFonts w:eastAsia="PMingLiU" w:cs="Tahoma"/>
                <w:color w:val="000000"/>
                <w:szCs w:val="18"/>
              </w:rPr>
            </w:pPr>
            <w:r w:rsidRPr="001A449E">
              <w:rPr>
                <w:rFonts w:eastAsia="PMingLiU" w:cs="Tahoma"/>
                <w:color w:val="000000"/>
                <w:szCs w:val="18"/>
              </w:rPr>
              <w:t xml:space="preserve">Lync Server 2013 </w:t>
            </w:r>
            <w:r w:rsidRPr="001A449E">
              <w:rPr>
                <w:rFonts w:eastAsia="PMingLiU" w:cs="Tahoma"/>
                <w:color w:val="000000"/>
                <w:szCs w:val="18"/>
              </w:rPr>
              <w:t>使用權</w:t>
            </w:r>
          </w:p>
        </w:tc>
      </w:tr>
      <w:tr w:rsidR="00BD1A6A" w:rsidRPr="001A449E" w:rsidTr="00BD1A6A">
        <w:trPr>
          <w:trHeight w:val="70"/>
        </w:trPr>
        <w:tc>
          <w:tcPr>
            <w:tcW w:w="4500" w:type="dxa"/>
            <w:shd w:val="clear" w:color="auto" w:fill="auto"/>
          </w:tcPr>
          <w:p w:rsidR="00BD1A6A" w:rsidRPr="001A449E" w:rsidRDefault="00BD1A6A" w:rsidP="003678D7">
            <w:pPr>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Lync Server 2010 Standard External Connector</w:t>
            </w:r>
          </w:p>
        </w:tc>
        <w:tc>
          <w:tcPr>
            <w:tcW w:w="3600" w:type="dxa"/>
            <w:shd w:val="clear" w:color="auto" w:fill="auto"/>
          </w:tcPr>
          <w:p w:rsidR="00BD1A6A" w:rsidRPr="001A449E" w:rsidRDefault="00BD1A6A" w:rsidP="002C3AB1">
            <w:pPr>
              <w:rPr>
                <w:rFonts w:eastAsia="PMingLiU" w:cs="Tahoma"/>
                <w:color w:val="000000"/>
                <w:szCs w:val="18"/>
              </w:rPr>
            </w:pPr>
            <w:r w:rsidRPr="001A449E">
              <w:rPr>
                <w:rFonts w:eastAsia="PMingLiU" w:cs="Tahoma"/>
                <w:color w:val="000000"/>
                <w:szCs w:val="18"/>
              </w:rPr>
              <w:t xml:space="preserve">Lync Server 2013 </w:t>
            </w:r>
            <w:r w:rsidRPr="001A449E">
              <w:rPr>
                <w:rFonts w:eastAsia="PMingLiU" w:cs="Tahoma"/>
                <w:color w:val="000000"/>
                <w:szCs w:val="18"/>
              </w:rPr>
              <w:t>使用權</w:t>
            </w:r>
          </w:p>
        </w:tc>
      </w:tr>
    </w:tbl>
    <w:p w:rsidR="004E0852" w:rsidRDefault="004E0852" w:rsidP="004E0852">
      <w:pPr>
        <w:ind w:left="720"/>
        <w:jc w:val="both"/>
        <w:rPr>
          <w:rFonts w:eastAsia="PMingLiU" w:cs="Tahoma"/>
        </w:rPr>
      </w:pPr>
    </w:p>
    <w:p w:rsidR="00AD7CB6" w:rsidRDefault="00AD7CB6" w:rsidP="004E0852">
      <w:pPr>
        <w:ind w:left="720"/>
        <w:jc w:val="both"/>
        <w:rPr>
          <w:rFonts w:eastAsia="PMingLiU" w:cs="Tahoma"/>
        </w:rPr>
      </w:pPr>
    </w:p>
    <w:p w:rsidR="00AD7CB6" w:rsidRDefault="00AD7CB6" w:rsidP="004E0852">
      <w:pPr>
        <w:ind w:left="720"/>
        <w:jc w:val="both"/>
        <w:rPr>
          <w:rFonts w:eastAsia="PMingLiU" w:cs="Tahoma"/>
        </w:rPr>
      </w:pPr>
    </w:p>
    <w:p w:rsidR="00AD7CB6" w:rsidRDefault="00AD7CB6" w:rsidP="004E0852">
      <w:pPr>
        <w:ind w:left="720"/>
        <w:jc w:val="both"/>
        <w:rPr>
          <w:rFonts w:eastAsia="PMingLiU" w:cs="Tahoma"/>
        </w:rPr>
      </w:pPr>
    </w:p>
    <w:p w:rsidR="00AD7CB6" w:rsidRDefault="00AD7CB6" w:rsidP="004E0852">
      <w:pPr>
        <w:ind w:left="720"/>
        <w:jc w:val="both"/>
        <w:rPr>
          <w:rFonts w:eastAsia="PMingLiU" w:cs="Tahoma"/>
        </w:rPr>
      </w:pPr>
    </w:p>
    <w:p w:rsidR="00AD7CB6" w:rsidRPr="001A449E" w:rsidRDefault="00AD7CB6" w:rsidP="004E0852">
      <w:pPr>
        <w:ind w:left="720"/>
        <w:jc w:val="both"/>
        <w:rPr>
          <w:rFonts w:eastAsia="PMingLiU" w:cs="Tahoma"/>
        </w:rPr>
      </w:pPr>
    </w:p>
    <w:p w:rsidR="004E0852" w:rsidRPr="001A449E" w:rsidRDefault="004E0852" w:rsidP="004E0852">
      <w:pPr>
        <w:ind w:left="720"/>
        <w:rPr>
          <w:rFonts w:eastAsia="PMingLiU" w:cs="Tahoma"/>
          <w:lang w:eastAsia="zh-TW"/>
        </w:rPr>
      </w:pPr>
      <w:r w:rsidRPr="001A449E">
        <w:rPr>
          <w:rFonts w:eastAsia="PMingLiU" w:cs="Tahoma"/>
          <w:color w:val="000000"/>
          <w:szCs w:val="18"/>
          <w:lang w:eastAsia="zh-TW"/>
        </w:rPr>
        <w:t>下列條款及條件適用於以上使用權之授與。</w:t>
      </w:r>
    </w:p>
    <w:p w:rsidR="004E0852" w:rsidRPr="001A449E" w:rsidRDefault="004E0852" w:rsidP="004E0852">
      <w:pPr>
        <w:ind w:left="720"/>
        <w:rPr>
          <w:rFonts w:eastAsia="PMingLiU" w:cs="Tahoma"/>
          <w:lang w:eastAsia="zh-TW"/>
        </w:rPr>
      </w:pPr>
    </w:p>
    <w:p w:rsidR="004E0852" w:rsidRPr="001A449E" w:rsidRDefault="004E0852" w:rsidP="00346F4B">
      <w:pPr>
        <w:numPr>
          <w:ilvl w:val="0"/>
          <w:numId w:val="101"/>
        </w:numPr>
        <w:spacing w:after="60"/>
        <w:ind w:left="1440"/>
        <w:rPr>
          <w:rFonts w:eastAsia="PMingLiU" w:cs="Tahoma"/>
        </w:rPr>
      </w:pPr>
      <w:r w:rsidRPr="001A449E">
        <w:rPr>
          <w:rFonts w:eastAsia="PMingLiU" w:cs="Tahoma"/>
          <w:bCs/>
          <w:color w:val="000000"/>
          <w:szCs w:val="18"/>
          <w:u w:val="single"/>
        </w:rPr>
        <w:t>移轉路徑</w:t>
      </w:r>
      <w:r w:rsidRPr="00AD7CB6">
        <w:rPr>
          <w:rFonts w:eastAsia="PMingLiU" w:cs="Tahoma"/>
          <w:color w:val="000000"/>
          <w:szCs w:val="18"/>
        </w:rPr>
        <w:t>：</w:t>
      </w:r>
      <w:r w:rsidRPr="001A449E">
        <w:rPr>
          <w:rFonts w:eastAsia="PMingLiU" w:cs="Tahoma"/>
          <w:color w:val="000000"/>
          <w:szCs w:val="18"/>
        </w:rPr>
        <w:t>自</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日起至</w:t>
      </w:r>
      <w:r w:rsidRPr="001A449E">
        <w:rPr>
          <w:rFonts w:eastAsia="PMingLiU" w:cs="Tahoma"/>
          <w:color w:val="000000"/>
          <w:szCs w:val="18"/>
        </w:rPr>
        <w:t xml:space="preserve"> Lync Server 2013 </w:t>
      </w:r>
      <w:r w:rsidRPr="001A449E">
        <w:rPr>
          <w:rFonts w:eastAsia="PMingLiU" w:cs="Tahoma"/>
          <w:color w:val="000000"/>
          <w:szCs w:val="18"/>
        </w:rPr>
        <w:t>發行為止，具備特定合格使用權之有效軟</w:t>
      </w:r>
      <w:r w:rsidR="00AD7CB6">
        <w:rPr>
          <w:rFonts w:eastAsia="PMingLiU" w:cs="Tahoma"/>
          <w:color w:val="000000"/>
          <w:szCs w:val="18"/>
        </w:rPr>
        <w:br/>
      </w:r>
      <w:r w:rsidRPr="001A449E">
        <w:rPr>
          <w:rFonts w:eastAsia="PMingLiU" w:cs="Tahoma"/>
          <w:color w:val="000000"/>
          <w:szCs w:val="18"/>
        </w:rPr>
        <w:t>體保證範圍的客戶，有資格依據免費使用權升級為</w:t>
      </w:r>
      <w:r w:rsidRPr="001A449E">
        <w:rPr>
          <w:rFonts w:eastAsia="PMingLiU" w:cs="Tahoma"/>
          <w:color w:val="000000"/>
          <w:szCs w:val="18"/>
        </w:rPr>
        <w:t xml:space="preserve"> Lync Server 2013 </w:t>
      </w:r>
      <w:r w:rsidRPr="001A449E">
        <w:rPr>
          <w:rFonts w:eastAsia="PMingLiU" w:cs="Tahoma"/>
          <w:color w:val="000000"/>
          <w:szCs w:val="18"/>
        </w:rPr>
        <w:t>軟體並依據客戶之對應的合格</w:t>
      </w:r>
      <w:r w:rsidRPr="001A449E">
        <w:rPr>
          <w:rFonts w:eastAsia="PMingLiU" w:cs="Tahoma"/>
          <w:color w:val="000000"/>
          <w:szCs w:val="18"/>
        </w:rPr>
        <w:t xml:space="preserve"> External Connector </w:t>
      </w:r>
      <w:r w:rsidRPr="001A449E">
        <w:rPr>
          <w:rFonts w:eastAsia="PMingLiU" w:cs="Tahoma"/>
          <w:color w:val="000000"/>
          <w:szCs w:val="18"/>
        </w:rPr>
        <w:t>使用權，使用它來替代</w:t>
      </w:r>
      <w:r w:rsidRPr="001A449E">
        <w:rPr>
          <w:rFonts w:eastAsia="PMingLiU" w:cs="Tahoma"/>
          <w:color w:val="000000"/>
          <w:szCs w:val="18"/>
        </w:rPr>
        <w:t xml:space="preserve"> Lync Server 2010 </w:t>
      </w:r>
      <w:r w:rsidRPr="001A449E">
        <w:rPr>
          <w:rFonts w:eastAsia="PMingLiU" w:cs="Tahoma"/>
          <w:color w:val="000000"/>
          <w:szCs w:val="18"/>
        </w:rPr>
        <w:t>軟體。</w:t>
      </w:r>
    </w:p>
    <w:p w:rsidR="004E0852" w:rsidRPr="001A449E" w:rsidRDefault="004E0852" w:rsidP="00346F4B">
      <w:pPr>
        <w:numPr>
          <w:ilvl w:val="0"/>
          <w:numId w:val="101"/>
        </w:numPr>
        <w:spacing w:after="60"/>
        <w:ind w:left="1440"/>
        <w:rPr>
          <w:rFonts w:eastAsia="PMingLiU" w:cs="Tahoma"/>
          <w:lang w:eastAsia="zh-TW"/>
        </w:rPr>
      </w:pPr>
      <w:r w:rsidRPr="001A449E">
        <w:rPr>
          <w:rFonts w:eastAsia="PMingLiU" w:cs="Tahoma"/>
          <w:color w:val="000000"/>
          <w:szCs w:val="18"/>
          <w:u w:val="single"/>
          <w:lang w:eastAsia="zh-TW"/>
        </w:rPr>
        <w:t>使用權利</w:t>
      </w:r>
      <w:r w:rsidRPr="001A449E">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4E0852" w:rsidRPr="001A449E" w:rsidRDefault="004E0852" w:rsidP="003D0252">
      <w:pPr>
        <w:numPr>
          <w:ilvl w:val="0"/>
          <w:numId w:val="8"/>
        </w:numPr>
        <w:spacing w:after="60"/>
        <w:ind w:left="1440"/>
        <w:rPr>
          <w:rFonts w:eastAsia="PMingLiU" w:cs="Tahoma"/>
          <w:lang w:eastAsia="zh-TW"/>
        </w:rPr>
      </w:pPr>
      <w:r w:rsidRPr="001A449E">
        <w:rPr>
          <w:rFonts w:eastAsia="PMingLiU" w:cs="Tahoma"/>
          <w:color w:val="000000"/>
          <w:szCs w:val="18"/>
          <w:u w:val="single"/>
          <w:lang w:eastAsia="zh-TW"/>
        </w:rPr>
        <w:t>使用權及軟體保證</w:t>
      </w:r>
      <w:r w:rsidRPr="001A449E">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4E0852" w:rsidRPr="001A449E" w:rsidRDefault="004E0852" w:rsidP="00346F4B">
      <w:pPr>
        <w:numPr>
          <w:ilvl w:val="0"/>
          <w:numId w:val="102"/>
        </w:numPr>
        <w:spacing w:after="60"/>
        <w:ind w:left="1440"/>
        <w:rPr>
          <w:rFonts w:eastAsia="PMingLiU" w:cs="Tahoma"/>
        </w:rPr>
      </w:pPr>
      <w:r w:rsidRPr="001A449E">
        <w:rPr>
          <w:rFonts w:eastAsia="PMingLiU" w:cs="Tahoma"/>
          <w:color w:val="000000"/>
          <w:szCs w:val="18"/>
          <w:u w:val="single"/>
        </w:rPr>
        <w:t>校正</w:t>
      </w:r>
      <w:r w:rsidRPr="00AD7CB6">
        <w:rPr>
          <w:rFonts w:eastAsia="PMingLiU" w:cs="Tahoma"/>
          <w:color w:val="000000"/>
          <w:szCs w:val="18"/>
        </w:rPr>
        <w:t>：</w:t>
      </w:r>
      <w:r w:rsidRPr="001A449E">
        <w:rPr>
          <w:rFonts w:eastAsia="PMingLiU" w:cs="Tahoma"/>
          <w:color w:val="000000"/>
          <w:szCs w:val="18"/>
        </w:rPr>
        <w:t>如上所述，針對有資格取得這些免費使用權及權利的</w:t>
      </w:r>
      <w:r w:rsidRPr="001A449E">
        <w:rPr>
          <w:rFonts w:eastAsia="PMingLiU" w:cs="Tahoma"/>
          <w:color w:val="000000"/>
          <w:szCs w:val="18"/>
        </w:rPr>
        <w:t xml:space="preserve"> Enterprise </w:t>
      </w:r>
      <w:r w:rsidRPr="001A449E">
        <w:rPr>
          <w:rFonts w:eastAsia="PMingLiU" w:cs="Tahoma"/>
          <w:color w:val="000000"/>
          <w:szCs w:val="18"/>
        </w:rPr>
        <w:t>合約客戶，視同客戶之年度校正程序而取得之</w:t>
      </w:r>
      <w:r w:rsidRPr="001A449E">
        <w:rPr>
          <w:rFonts w:eastAsia="PMingLiU" w:cs="Tahoma"/>
          <w:color w:val="000000"/>
          <w:szCs w:val="18"/>
        </w:rPr>
        <w:t xml:space="preserve"> Lync Server 2010 Enterprise External Connector</w:t>
      </w:r>
      <w:r w:rsidRPr="001A449E">
        <w:rPr>
          <w:rFonts w:eastAsia="PMingLiU" w:cs="Tahoma"/>
          <w:color w:val="000000"/>
          <w:szCs w:val="18"/>
        </w:rPr>
        <w:t>、</w:t>
      </w:r>
      <w:r w:rsidRPr="001A449E">
        <w:rPr>
          <w:rFonts w:eastAsia="PMingLiU" w:cs="Tahoma"/>
          <w:color w:val="000000"/>
          <w:szCs w:val="18"/>
        </w:rPr>
        <w:t xml:space="preserve">Lync Server 2010 Plus External Connector </w:t>
      </w:r>
      <w:r w:rsidRPr="001A449E">
        <w:rPr>
          <w:rFonts w:eastAsia="PMingLiU" w:cs="Tahoma"/>
          <w:color w:val="000000"/>
          <w:szCs w:val="18"/>
        </w:rPr>
        <w:t>和</w:t>
      </w:r>
      <w:r w:rsidRPr="001A449E">
        <w:rPr>
          <w:rFonts w:eastAsia="PMingLiU" w:cs="Tahoma"/>
          <w:color w:val="000000"/>
          <w:szCs w:val="18"/>
        </w:rPr>
        <w:t xml:space="preserve"> Lync Server 2010 Standard External Connector </w:t>
      </w:r>
      <w:r w:rsidRPr="001A449E">
        <w:rPr>
          <w:rFonts w:eastAsia="PMingLiU" w:cs="Tahoma"/>
          <w:color w:val="000000"/>
          <w:szCs w:val="18"/>
        </w:rPr>
        <w:t>使用權也是合格使用權。</w:t>
      </w:r>
    </w:p>
    <w:p w:rsidR="004E0852" w:rsidRPr="001A449E" w:rsidRDefault="003D0252" w:rsidP="00346F4B">
      <w:pPr>
        <w:numPr>
          <w:ilvl w:val="0"/>
          <w:numId w:val="102"/>
        </w:numPr>
        <w:spacing w:after="60"/>
        <w:ind w:left="1440"/>
        <w:rPr>
          <w:rFonts w:eastAsia="PMingLiU" w:cs="Tahoma"/>
          <w:lang w:eastAsia="zh-TW"/>
        </w:rPr>
      </w:pPr>
      <w:r w:rsidRPr="001A449E">
        <w:rPr>
          <w:rFonts w:eastAsia="PMingLiU" w:cs="Tahoma"/>
          <w:color w:val="000000"/>
          <w:szCs w:val="18"/>
          <w:u w:val="single"/>
        </w:rPr>
        <w:t>訂閱合約</w:t>
      </w:r>
      <w:r w:rsidRPr="00AD7CB6">
        <w:rPr>
          <w:rFonts w:eastAsia="PMingLiU" w:cs="Tahoma"/>
          <w:color w:val="000000"/>
          <w:szCs w:val="18"/>
        </w:rPr>
        <w:t>：</w:t>
      </w:r>
      <w:r w:rsidRPr="001A449E">
        <w:rPr>
          <w:rFonts w:eastAsia="PMingLiU" w:cs="Tahoma"/>
          <w:color w:val="000000"/>
          <w:szCs w:val="18"/>
        </w:rPr>
        <w:t>針對</w:t>
      </w:r>
      <w:r w:rsidRPr="001A449E">
        <w:rPr>
          <w:rFonts w:eastAsia="PMingLiU" w:cs="Tahoma"/>
          <w:color w:val="000000"/>
          <w:szCs w:val="18"/>
        </w:rPr>
        <w:t xml:space="preserve"> Enterprise Subscription</w:t>
      </w:r>
      <w:r w:rsidRPr="001A449E">
        <w:rPr>
          <w:rFonts w:eastAsia="PMingLiU" w:cs="Tahoma"/>
          <w:color w:val="000000"/>
          <w:szCs w:val="18"/>
        </w:rPr>
        <w:t>、</w:t>
      </w:r>
      <w:r w:rsidRPr="001A449E">
        <w:rPr>
          <w:rFonts w:eastAsia="PMingLiU" w:cs="Tahoma"/>
          <w:szCs w:val="18"/>
        </w:rPr>
        <w:t>Open Value Subscription</w:t>
      </w:r>
      <w:r w:rsidRPr="001A449E">
        <w:rPr>
          <w:rFonts w:eastAsia="PMingLiU" w:cs="Tahoma"/>
          <w:szCs w:val="18"/>
        </w:rPr>
        <w:t>、</w:t>
      </w:r>
      <w:r w:rsidRPr="001A449E">
        <w:rPr>
          <w:rFonts w:eastAsia="PMingLiU" w:cs="Tahoma"/>
          <w:szCs w:val="18"/>
        </w:rPr>
        <w:t xml:space="preserve">Campus </w:t>
      </w:r>
      <w:r w:rsidRPr="001A449E">
        <w:rPr>
          <w:rFonts w:eastAsia="PMingLiU" w:cs="Tahoma"/>
          <w:szCs w:val="18"/>
        </w:rPr>
        <w:t>及</w:t>
      </w:r>
      <w:r w:rsidRPr="001A449E">
        <w:rPr>
          <w:rFonts w:eastAsia="PMingLiU" w:cs="Tahoma"/>
          <w:szCs w:val="18"/>
        </w:rPr>
        <w:t xml:space="preserve"> School</w:t>
      </w:r>
      <w:r w:rsidRPr="001A449E">
        <w:rPr>
          <w:rFonts w:eastAsia="PMingLiU" w:cs="Tahoma"/>
          <w:szCs w:val="18"/>
        </w:rPr>
        <w:t>、</w:t>
      </w:r>
      <w:r w:rsidRPr="001A449E">
        <w:rPr>
          <w:rFonts w:eastAsia="PMingLiU" w:cs="Tahoma"/>
          <w:szCs w:val="18"/>
        </w:rPr>
        <w:t xml:space="preserve">Enrollment for Education Solutions </w:t>
      </w:r>
      <w:r w:rsidRPr="001A449E">
        <w:rPr>
          <w:rFonts w:eastAsia="PMingLiU" w:cs="Tahoma"/>
          <w:szCs w:val="18"/>
        </w:rPr>
        <w:t>和</w:t>
      </w:r>
      <w:r w:rsidRPr="001A449E">
        <w:rPr>
          <w:rFonts w:eastAsia="PMingLiU" w:cs="Tahoma"/>
          <w:szCs w:val="18"/>
        </w:rPr>
        <w:t xml:space="preserve"> Open Value Subscription—</w:t>
      </w:r>
      <w:r w:rsidRPr="001A449E">
        <w:rPr>
          <w:rFonts w:eastAsia="PMingLiU" w:cs="Tahoma"/>
          <w:szCs w:val="18"/>
        </w:rPr>
        <w:t>教育解決方案，依相同的條件</w:t>
      </w:r>
      <w:r w:rsidRPr="001A449E">
        <w:rPr>
          <w:rFonts w:eastAsia="PMingLiU" w:cs="Tahoma"/>
          <w:color w:val="000000"/>
          <w:szCs w:val="18"/>
        </w:rPr>
        <w:t>暫時授與相同的權利，直到其目前的</w:t>
      </w:r>
      <w:r w:rsidRPr="001A449E">
        <w:rPr>
          <w:rFonts w:eastAsia="PMingLiU" w:cs="Tahoma"/>
          <w:color w:val="000000"/>
          <w:szCs w:val="18"/>
        </w:rPr>
        <w:t xml:space="preserve"> Enrollment </w:t>
      </w:r>
      <w:r w:rsidRPr="001A449E">
        <w:rPr>
          <w:rFonts w:eastAsia="PMingLiU" w:cs="Tahoma"/>
          <w:color w:val="000000"/>
          <w:szCs w:val="18"/>
        </w:rPr>
        <w:t>有效期限結束為止</w:t>
      </w:r>
      <w:r w:rsidRPr="001A449E">
        <w:rPr>
          <w:rFonts w:eastAsia="PMingLiU" w:cs="Tahoma"/>
          <w:color w:val="000000"/>
          <w:szCs w:val="18"/>
        </w:rPr>
        <w:t xml:space="preserve"> (</w:t>
      </w:r>
      <w:r w:rsidRPr="001A449E">
        <w:rPr>
          <w:rFonts w:eastAsia="PMingLiU" w:cs="Tahoma"/>
          <w:color w:val="000000"/>
          <w:szCs w:val="18"/>
        </w:rPr>
        <w:t>或若為</w:t>
      </w:r>
      <w:r w:rsidRPr="001A449E">
        <w:rPr>
          <w:rFonts w:eastAsia="PMingLiU" w:cs="Tahoma"/>
          <w:color w:val="000000"/>
          <w:szCs w:val="18"/>
        </w:rPr>
        <w:t xml:space="preserve"> Open Value</w:t>
      </w:r>
      <w:r w:rsidRPr="001A449E">
        <w:rPr>
          <w:rFonts w:eastAsia="PMingLiU" w:cs="Tahoma"/>
          <w:color w:val="000000"/>
          <w:szCs w:val="18"/>
        </w:rPr>
        <w:t>，則為合約期間結束為止</w:t>
      </w:r>
      <w:r w:rsidRPr="001A449E">
        <w:rPr>
          <w:rFonts w:eastAsia="PMingLiU" w:cs="Tahoma"/>
          <w:color w:val="000000"/>
          <w:szCs w:val="18"/>
        </w:rPr>
        <w:t>)</w:t>
      </w:r>
      <w:r w:rsidRPr="001A449E">
        <w:rPr>
          <w:rFonts w:eastAsia="PMingLiU" w:cs="Tahoma"/>
          <w:color w:val="000000"/>
          <w:szCs w:val="18"/>
        </w:rPr>
        <w:t>。</w:t>
      </w:r>
      <w:r w:rsidRPr="001A449E">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4E0852" w:rsidRPr="001A449E" w:rsidRDefault="004E0852" w:rsidP="00346F4B">
      <w:pPr>
        <w:numPr>
          <w:ilvl w:val="0"/>
          <w:numId w:val="103"/>
        </w:numPr>
        <w:spacing w:after="60"/>
        <w:ind w:left="1440"/>
        <w:rPr>
          <w:rFonts w:eastAsia="PMingLiU" w:cs="Tahoma"/>
        </w:rPr>
      </w:pPr>
      <w:r w:rsidRPr="001A449E">
        <w:rPr>
          <w:rFonts w:eastAsia="PMingLiU" w:cs="Tahoma"/>
          <w:szCs w:val="18"/>
          <w:u w:val="single"/>
        </w:rPr>
        <w:t xml:space="preserve">Campus </w:t>
      </w:r>
      <w:r w:rsidRPr="001A449E">
        <w:rPr>
          <w:rFonts w:eastAsia="PMingLiU" w:cs="Tahoma"/>
          <w:szCs w:val="18"/>
          <w:u w:val="single"/>
        </w:rPr>
        <w:t>和</w:t>
      </w:r>
      <w:r w:rsidRPr="001A449E">
        <w:rPr>
          <w:rFonts w:eastAsia="PMingLiU" w:cs="Tahoma"/>
          <w:szCs w:val="18"/>
          <w:u w:val="single"/>
        </w:rPr>
        <w:t xml:space="preserve"> School </w:t>
      </w:r>
      <w:r w:rsidRPr="001A449E">
        <w:rPr>
          <w:rFonts w:eastAsia="PMingLiU" w:cs="Tahoma"/>
          <w:szCs w:val="18"/>
          <w:u w:val="single"/>
        </w:rPr>
        <w:t>合約轉換</w:t>
      </w:r>
      <w:r w:rsidRPr="00AD7CB6">
        <w:rPr>
          <w:rFonts w:eastAsia="PMingLiU" w:cs="Tahoma"/>
          <w:szCs w:val="18"/>
        </w:rPr>
        <w:t>：</w:t>
      </w:r>
      <w:r w:rsidRPr="001A449E">
        <w:rPr>
          <w:rFonts w:eastAsia="PMingLiU" w:cs="Tahoma"/>
          <w:szCs w:val="18"/>
        </w:rPr>
        <w:t>針對於期間內從</w:t>
      </w:r>
      <w:r w:rsidRPr="001A449E">
        <w:rPr>
          <w:rFonts w:eastAsia="PMingLiU" w:cs="Tahoma"/>
          <w:szCs w:val="18"/>
        </w:rPr>
        <w:t xml:space="preserve"> Campus </w:t>
      </w:r>
      <w:r w:rsidRPr="001A449E">
        <w:rPr>
          <w:rFonts w:eastAsia="PMingLiU" w:cs="Tahoma"/>
          <w:szCs w:val="18"/>
        </w:rPr>
        <w:t>和</w:t>
      </w:r>
      <w:r w:rsidRPr="001A449E">
        <w:rPr>
          <w:rFonts w:eastAsia="PMingLiU" w:cs="Tahoma"/>
          <w:szCs w:val="18"/>
        </w:rPr>
        <w:t xml:space="preserve"> School </w:t>
      </w:r>
      <w:r w:rsidRPr="001A449E">
        <w:rPr>
          <w:rFonts w:eastAsia="PMingLiU" w:cs="Tahoma"/>
          <w:szCs w:val="18"/>
        </w:rPr>
        <w:t>合約轉換為</w:t>
      </w:r>
      <w:r w:rsidRPr="001A449E">
        <w:rPr>
          <w:rFonts w:eastAsia="PMingLiU" w:cs="Tahoma"/>
          <w:szCs w:val="18"/>
        </w:rPr>
        <w:t xml:space="preserve"> Enrollment for Education Solutions </w:t>
      </w:r>
      <w:r w:rsidRPr="001A449E">
        <w:rPr>
          <w:rFonts w:eastAsia="PMingLiU" w:cs="Tahoma"/>
          <w:szCs w:val="18"/>
        </w:rPr>
        <w:t>或</w:t>
      </w:r>
      <w:r w:rsidRPr="001A449E">
        <w:rPr>
          <w:rFonts w:eastAsia="PMingLiU" w:cs="Tahoma"/>
          <w:szCs w:val="18"/>
        </w:rPr>
        <w:t xml:space="preserve"> Open Value Subscription—</w:t>
      </w:r>
      <w:r w:rsidRPr="001A449E">
        <w:rPr>
          <w:rFonts w:eastAsia="PMingLiU" w:cs="Tahoma"/>
          <w:szCs w:val="18"/>
        </w:rPr>
        <w:t>教育解決方案合約，但同時維持持續的訂</w:t>
      </w:r>
      <w:r w:rsidR="00AD7CB6">
        <w:rPr>
          <w:rFonts w:eastAsia="PMingLiU" w:cs="Tahoma"/>
          <w:szCs w:val="18"/>
        </w:rPr>
        <w:br/>
      </w:r>
      <w:r w:rsidRPr="001A449E">
        <w:rPr>
          <w:rFonts w:eastAsia="PMingLiU" w:cs="Tahoma"/>
          <w:szCs w:val="18"/>
        </w:rPr>
        <w:t>閱範圍的客戶：</w:t>
      </w:r>
    </w:p>
    <w:p w:rsidR="004E0852" w:rsidRPr="00AD7CB6" w:rsidRDefault="004E0852" w:rsidP="009D3B8B">
      <w:pPr>
        <w:pStyle w:val="ListParagraph"/>
        <w:numPr>
          <w:ilvl w:val="0"/>
          <w:numId w:val="87"/>
        </w:numPr>
        <w:spacing w:after="60"/>
        <w:ind w:left="1980"/>
        <w:contextualSpacing w:val="0"/>
        <w:rPr>
          <w:rFonts w:ascii="Tahoma" w:eastAsia="PMingLiU" w:hAnsi="Tahoma" w:cs="Tahoma"/>
          <w:sz w:val="18"/>
          <w:szCs w:val="18"/>
        </w:rPr>
      </w:pPr>
      <w:r w:rsidRPr="00AD7CB6">
        <w:rPr>
          <w:rFonts w:ascii="Tahoma" w:eastAsia="PMingLiU" w:hAnsi="Tahoma" w:cs="Tahoma"/>
          <w:sz w:val="18"/>
          <w:szCs w:val="18"/>
        </w:rPr>
        <w:t>依相同的條件暫時授與相同的權利，直到其</w:t>
      </w:r>
      <w:r w:rsidRPr="00AD7CB6">
        <w:rPr>
          <w:rFonts w:ascii="Tahoma" w:eastAsia="PMingLiU" w:hAnsi="Tahoma" w:cs="Tahoma"/>
          <w:sz w:val="18"/>
          <w:szCs w:val="18"/>
        </w:rPr>
        <w:t xml:space="preserve"> Enrollment for Education Solutions </w:t>
      </w:r>
      <w:r w:rsidRPr="00AD7CB6">
        <w:rPr>
          <w:rFonts w:ascii="Tahoma" w:eastAsia="PMingLiU" w:hAnsi="Tahoma" w:cs="Tahoma"/>
          <w:sz w:val="18"/>
          <w:szCs w:val="18"/>
        </w:rPr>
        <w:t>或</w:t>
      </w:r>
      <w:r w:rsidRPr="00AD7CB6">
        <w:rPr>
          <w:rFonts w:ascii="Tahoma" w:eastAsia="PMingLiU" w:hAnsi="Tahoma" w:cs="Tahoma"/>
          <w:sz w:val="18"/>
          <w:szCs w:val="18"/>
        </w:rPr>
        <w:t xml:space="preserve"> Open</w:t>
      </w:r>
      <w:r w:rsidR="009D3B8B">
        <w:rPr>
          <w:rFonts w:ascii="Tahoma" w:eastAsia="PMingLiU" w:hAnsi="Tahoma" w:cs="Tahoma"/>
          <w:sz w:val="18"/>
          <w:szCs w:val="18"/>
        </w:rPr>
        <w:t> </w:t>
      </w:r>
      <w:r w:rsidRPr="00AD7CB6">
        <w:rPr>
          <w:rFonts w:ascii="Tahoma" w:eastAsia="PMingLiU" w:hAnsi="Tahoma" w:cs="Tahoma"/>
          <w:sz w:val="18"/>
          <w:szCs w:val="18"/>
        </w:rPr>
        <w:t>Value Subscription—</w:t>
      </w:r>
      <w:r w:rsidRPr="00AD7CB6">
        <w:rPr>
          <w:rFonts w:ascii="Tahoma" w:eastAsia="PMingLiU" w:hAnsi="Tahoma" w:cs="Tahoma"/>
          <w:sz w:val="18"/>
          <w:szCs w:val="18"/>
        </w:rPr>
        <w:t>教育解決方案各自屆滿為止。</w:t>
      </w:r>
    </w:p>
    <w:p w:rsidR="00BA1490" w:rsidRPr="00AD7CB6" w:rsidRDefault="004E0852" w:rsidP="00346F4B">
      <w:pPr>
        <w:pStyle w:val="ListParagraph"/>
        <w:numPr>
          <w:ilvl w:val="0"/>
          <w:numId w:val="87"/>
        </w:numPr>
        <w:spacing w:after="60"/>
        <w:ind w:left="1980"/>
        <w:contextualSpacing w:val="0"/>
        <w:rPr>
          <w:rFonts w:ascii="Tahoma" w:eastAsia="PMingLiU" w:hAnsi="Tahoma" w:cs="Tahoma"/>
          <w:sz w:val="18"/>
          <w:szCs w:val="18"/>
          <w:lang w:eastAsia="zh-TW"/>
        </w:rPr>
      </w:pPr>
      <w:r w:rsidRPr="00AD7CB6">
        <w:rPr>
          <w:rFonts w:ascii="Tahoma" w:eastAsia="PMingLiU" w:hAnsi="Tahoma" w:cs="Tahoma"/>
          <w:sz w:val="18"/>
          <w:szCs w:val="18"/>
          <w:lang w:eastAsia="zh-TW"/>
        </w:rPr>
        <w:t>這些權利只有執行買斷選項才會成為永久有效，且其仍受客戶之授權合約的所有條款</w:t>
      </w:r>
      <w:r w:rsidR="009D3B8B">
        <w:rPr>
          <w:rFonts w:ascii="Tahoma" w:eastAsia="PMingLiU" w:hAnsi="Tahoma" w:cs="Tahoma"/>
          <w:sz w:val="18"/>
          <w:szCs w:val="18"/>
          <w:lang w:eastAsia="zh-TW"/>
        </w:rPr>
        <w:br/>
      </w:r>
      <w:r w:rsidRPr="00AD7CB6">
        <w:rPr>
          <w:rFonts w:ascii="Tahoma" w:eastAsia="PMingLiU" w:hAnsi="Tahoma" w:cs="Tahoma"/>
          <w:sz w:val="18"/>
          <w:szCs w:val="18"/>
          <w:lang w:eastAsia="zh-TW"/>
        </w:rPr>
        <w:t>及條件所拘束。</w:t>
      </w:r>
      <w:bookmarkStart w:id="1342" w:name="_66_Lync_Server"/>
      <w:bookmarkStart w:id="1343" w:name="_Toc336338327"/>
      <w:bookmarkStart w:id="1344" w:name="Srv_57OfficeCommSvrOnlineStd"/>
      <w:bookmarkEnd w:id="1342"/>
    </w:p>
    <w:p w:rsidR="00586FCE" w:rsidRPr="001A449E" w:rsidRDefault="00586FCE" w:rsidP="003D0252">
      <w:pPr>
        <w:rPr>
          <w:rFonts w:eastAsia="PMingLiU" w:cs="Tahoma"/>
          <w:lang w:eastAsia="zh-TW"/>
        </w:rPr>
      </w:pPr>
      <w:bookmarkStart w:id="1345" w:name="Srv_56MicrosoftDynamicsCRM2011"/>
      <w:bookmarkStart w:id="1346" w:name="Srv_67MicrosoftDynamicsCRM2011"/>
    </w:p>
    <w:p w:rsidR="002512D3" w:rsidRPr="001A449E" w:rsidRDefault="002512D3">
      <w:pPr>
        <w:rPr>
          <w:rFonts w:eastAsia="PMingLiU" w:cs="Tahoma"/>
          <w:lang w:eastAsia="zh-TW"/>
        </w:rPr>
      </w:pPr>
    </w:p>
    <w:p w:rsidR="00253288" w:rsidRPr="001A449E" w:rsidRDefault="00A560B6" w:rsidP="00D47417">
      <w:pPr>
        <w:pStyle w:val="Heading3"/>
        <w:rPr>
          <w:rFonts w:ascii="Tahoma" w:eastAsia="PMingLiU" w:hAnsi="Tahoma" w:cs="Tahoma"/>
        </w:rPr>
      </w:pPr>
      <w:bookmarkStart w:id="1347" w:name="_72_Microsoft_Dynamics"/>
      <w:bookmarkStart w:id="1348" w:name="_Toc363720683"/>
      <w:bookmarkEnd w:id="1347"/>
      <w:r w:rsidRPr="001A449E">
        <w:rPr>
          <w:rFonts w:ascii="Tahoma" w:eastAsia="PMingLiU" w:hAnsi="Tahoma" w:cs="Tahoma"/>
          <w:color w:val="F66400"/>
          <w:sz w:val="22"/>
          <w:vertAlign w:val="superscript"/>
        </w:rPr>
        <w:t>72</w:t>
      </w:r>
      <w:r w:rsidRPr="001A449E">
        <w:rPr>
          <w:rFonts w:ascii="Tahoma" w:eastAsia="PMingLiU" w:hAnsi="Tahoma" w:cs="Tahoma"/>
          <w:color w:val="F66400"/>
          <w:sz w:val="22"/>
        </w:rPr>
        <w:t xml:space="preserve"> Microsoft Dynamics AX 2012</w:t>
      </w:r>
      <w:bookmarkEnd w:id="1343"/>
      <w:r w:rsidRPr="001A449E">
        <w:rPr>
          <w:rFonts w:ascii="Tahoma" w:eastAsia="PMingLiU" w:hAnsi="Tahoma" w:cs="Tahoma"/>
          <w:color w:val="F66400"/>
          <w:sz w:val="22"/>
        </w:rPr>
        <w:t xml:space="preserve"> R2</w:t>
      </w:r>
      <w:bookmarkEnd w:id="1348"/>
    </w:p>
    <w:p w:rsidR="003D0252" w:rsidRPr="001A449E" w:rsidRDefault="003D0252" w:rsidP="003D0252">
      <w:pPr>
        <w:rPr>
          <w:rFonts w:eastAsia="PMingLiU" w:cs="Tahoma"/>
        </w:rPr>
      </w:pPr>
    </w:p>
    <w:p w:rsidR="00047874" w:rsidRPr="001A449E" w:rsidRDefault="00860CF0" w:rsidP="007B699C">
      <w:pPr>
        <w:spacing w:after="60"/>
        <w:ind w:left="734" w:hanging="14"/>
        <w:rPr>
          <w:rFonts w:eastAsia="PMingLiU" w:cs="Tahoma"/>
        </w:rPr>
      </w:pPr>
      <w:r w:rsidRPr="001A449E">
        <w:rPr>
          <w:rFonts w:eastAsia="PMingLiU" w:cs="Tahoma"/>
          <w:b/>
          <w:bCs/>
          <w:szCs w:val="20"/>
        </w:rPr>
        <w:t>當地語系化及翻譯</w:t>
      </w:r>
    </w:p>
    <w:p w:rsidR="00253288" w:rsidRPr="001A449E" w:rsidRDefault="00047874" w:rsidP="00737831">
      <w:pPr>
        <w:ind w:left="734" w:hanging="14"/>
        <w:rPr>
          <w:rFonts w:eastAsia="PMingLiU" w:cs="Tahoma"/>
        </w:rPr>
      </w:pPr>
      <w:r w:rsidRPr="001A449E">
        <w:rPr>
          <w:rFonts w:eastAsia="PMingLiU" w:cs="Tahoma"/>
          <w:color w:val="000000"/>
          <w:szCs w:val="20"/>
        </w:rPr>
        <w:t xml:space="preserve">Microsoft </w:t>
      </w:r>
      <w:r w:rsidRPr="001A449E">
        <w:rPr>
          <w:rFonts w:eastAsia="PMingLiU" w:cs="Tahoma"/>
          <w:color w:val="000000"/>
          <w:szCs w:val="20"/>
        </w:rPr>
        <w:t>已將</w:t>
      </w:r>
      <w:r w:rsidRPr="001A449E">
        <w:rPr>
          <w:rFonts w:eastAsia="PMingLiU" w:cs="Tahoma"/>
          <w:color w:val="000000"/>
          <w:szCs w:val="20"/>
        </w:rPr>
        <w:t xml:space="preserve"> Microsoft Dynamics AX </w:t>
      </w:r>
      <w:r w:rsidRPr="001A449E">
        <w:rPr>
          <w:rFonts w:eastAsia="PMingLiU" w:cs="Tahoma"/>
          <w:color w:val="000000"/>
          <w:szCs w:val="20"/>
        </w:rPr>
        <w:t>進行當地語系化及翻譯，並可提供其支援，且一般能以選定之國家</w:t>
      </w:r>
      <w:r w:rsidRPr="001A449E">
        <w:rPr>
          <w:rFonts w:eastAsia="PMingLiU" w:cs="Tahoma"/>
          <w:color w:val="000000"/>
          <w:szCs w:val="20"/>
        </w:rPr>
        <w:t>/</w:t>
      </w:r>
      <w:r w:rsidRPr="001A449E">
        <w:rPr>
          <w:rFonts w:eastAsia="PMingLiU" w:cs="Tahoma"/>
          <w:color w:val="000000"/>
          <w:szCs w:val="20"/>
        </w:rPr>
        <w:t>地區和語言提供使用。請參閱</w:t>
      </w:r>
      <w:r w:rsidRPr="001A449E">
        <w:rPr>
          <w:rFonts w:eastAsia="PMingLiU" w:cs="Tahoma"/>
          <w:color w:val="000000"/>
          <w:szCs w:val="20"/>
        </w:rPr>
        <w:t xml:space="preserve"> http://www.microsoft.com/en-us/dynamics/erp-buy-ax-software.aspx </w:t>
      </w:r>
      <w:r w:rsidRPr="001A449E">
        <w:rPr>
          <w:rFonts w:eastAsia="PMingLiU" w:cs="Tahoma"/>
          <w:color w:val="000000"/>
          <w:szCs w:val="20"/>
        </w:rPr>
        <w:t>深入了解</w:t>
      </w:r>
      <w:r w:rsidRPr="001A449E">
        <w:rPr>
          <w:rFonts w:eastAsia="PMingLiU" w:cs="Tahoma"/>
          <w:color w:val="000000"/>
          <w:szCs w:val="20"/>
        </w:rPr>
        <w:t xml:space="preserve"> Microsoft </w:t>
      </w:r>
      <w:r w:rsidRPr="001A449E">
        <w:rPr>
          <w:rFonts w:eastAsia="PMingLiU" w:cs="Tahoma"/>
          <w:color w:val="000000"/>
          <w:szCs w:val="20"/>
        </w:rPr>
        <w:t>翻譯及當地語系化的可用性。</w:t>
      </w:r>
    </w:p>
    <w:p w:rsidR="00860CF0" w:rsidRPr="001A449E" w:rsidRDefault="00860CF0" w:rsidP="00737831">
      <w:pPr>
        <w:ind w:left="720"/>
        <w:rPr>
          <w:rFonts w:eastAsia="PMingLiU" w:cs="Tahoma"/>
        </w:rPr>
      </w:pPr>
    </w:p>
    <w:p w:rsidR="00860CF0" w:rsidRPr="00AD7CB6" w:rsidRDefault="00860CF0" w:rsidP="00737831">
      <w:pPr>
        <w:pStyle w:val="PURBody-Indented"/>
        <w:spacing w:after="0"/>
        <w:ind w:left="720"/>
        <w:rPr>
          <w:rFonts w:ascii="Tahoma" w:eastAsia="PMingLiU" w:hAnsi="Tahoma" w:cs="Tahoma"/>
          <w:spacing w:val="2"/>
          <w:lang w:eastAsia="zh-TW"/>
        </w:rPr>
      </w:pPr>
      <w:r w:rsidRPr="00AD7CB6">
        <w:rPr>
          <w:rFonts w:ascii="Tahoma" w:eastAsia="PMingLiU" w:hAnsi="Tahoma" w:cs="Tahoma"/>
          <w:color w:val="000000"/>
          <w:spacing w:val="2"/>
          <w:sz w:val="18"/>
          <w:lang w:eastAsia="zh-TW"/>
        </w:rPr>
        <w:t xml:space="preserve">Microsoft </w:t>
      </w:r>
      <w:r w:rsidRPr="00AD7CB6">
        <w:rPr>
          <w:rFonts w:ascii="Tahoma" w:eastAsia="PMingLiU" w:hAnsi="Tahoma" w:cs="Tahoma"/>
          <w:color w:val="000000"/>
          <w:spacing w:val="2"/>
          <w:sz w:val="18"/>
          <w:lang w:eastAsia="zh-TW"/>
        </w:rPr>
        <w:t>了解可能有些情況下，　貴用戶會想要使用在特定區域中部分已當地語系化及</w:t>
      </w:r>
      <w:r w:rsidRPr="00AD7CB6">
        <w:rPr>
          <w:rFonts w:ascii="Tahoma" w:eastAsia="PMingLiU" w:hAnsi="Tahoma" w:cs="Tahoma"/>
          <w:color w:val="000000"/>
          <w:spacing w:val="2"/>
          <w:sz w:val="18"/>
          <w:lang w:eastAsia="zh-TW"/>
        </w:rPr>
        <w:t>/</w:t>
      </w:r>
      <w:r w:rsidRPr="00AD7CB6">
        <w:rPr>
          <w:rFonts w:ascii="Tahoma" w:eastAsia="PMingLiU" w:hAnsi="Tahoma" w:cs="Tahoma"/>
          <w:color w:val="000000"/>
          <w:spacing w:val="2"/>
          <w:sz w:val="18"/>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AD7CB6">
        <w:rPr>
          <w:rFonts w:ascii="Tahoma" w:eastAsia="PMingLiU" w:hAnsi="Tahoma" w:cs="Tahoma"/>
          <w:color w:val="000000"/>
          <w:spacing w:val="2"/>
          <w:sz w:val="18"/>
          <w:lang w:eastAsia="zh-TW"/>
        </w:rPr>
        <w:t xml:space="preserve">Microsoft </w:t>
      </w:r>
      <w:r w:rsidRPr="00AD7CB6">
        <w:rPr>
          <w:rFonts w:ascii="Tahoma" w:eastAsia="PMingLiU" w:hAnsi="Tahoma" w:cs="Tahoma"/>
          <w:color w:val="000000"/>
          <w:spacing w:val="2"/>
          <w:sz w:val="18"/>
          <w:lang w:eastAsia="zh-TW"/>
        </w:rPr>
        <w:t>對將任何已當地語系化</w:t>
      </w:r>
      <w:r w:rsidR="00AD7CB6">
        <w:rPr>
          <w:rFonts w:ascii="Tahoma" w:eastAsia="PMingLiU" w:hAnsi="Tahoma" w:cs="Tahoma"/>
          <w:color w:val="000000"/>
          <w:spacing w:val="2"/>
          <w:sz w:val="18"/>
          <w:lang w:eastAsia="zh-TW"/>
        </w:rPr>
        <w:br/>
      </w:r>
      <w:r w:rsidRPr="00AD7CB6">
        <w:rPr>
          <w:rFonts w:ascii="Tahoma" w:eastAsia="PMingLiU" w:hAnsi="Tahoma" w:cs="Tahoma"/>
          <w:color w:val="000000"/>
          <w:spacing w:val="2"/>
          <w:sz w:val="18"/>
          <w:lang w:eastAsia="zh-TW"/>
        </w:rPr>
        <w:t>及</w:t>
      </w:r>
      <w:r w:rsidRPr="00AD7CB6">
        <w:rPr>
          <w:rFonts w:ascii="Tahoma" w:eastAsia="PMingLiU" w:hAnsi="Tahoma" w:cs="Tahoma"/>
          <w:color w:val="000000"/>
          <w:spacing w:val="2"/>
          <w:sz w:val="18"/>
          <w:lang w:eastAsia="zh-TW"/>
        </w:rPr>
        <w:t>/</w:t>
      </w:r>
      <w:r w:rsidRPr="00AD7CB6">
        <w:rPr>
          <w:rFonts w:ascii="Tahoma" w:eastAsia="PMingLiU" w:hAnsi="Tahoma" w:cs="Tahoma"/>
          <w:color w:val="000000"/>
          <w:spacing w:val="2"/>
          <w:sz w:val="18"/>
          <w:lang w:eastAsia="zh-TW"/>
        </w:rPr>
        <w:t>或翻譯之軟體</w:t>
      </w:r>
      <w:r w:rsidRPr="00AD7CB6">
        <w:rPr>
          <w:rFonts w:ascii="Tahoma" w:eastAsia="PMingLiU" w:hAnsi="Tahoma" w:cs="Tahoma"/>
          <w:color w:val="000000"/>
          <w:spacing w:val="2"/>
          <w:sz w:val="18"/>
          <w:lang w:eastAsia="zh-TW"/>
        </w:rPr>
        <w:t xml:space="preserve"> (</w:t>
      </w:r>
      <w:r w:rsidRPr="00AD7CB6">
        <w:rPr>
          <w:rFonts w:ascii="Tahoma" w:eastAsia="PMingLiU" w:hAnsi="Tahoma" w:cs="Tahoma"/>
          <w:color w:val="000000"/>
          <w:spacing w:val="2"/>
          <w:sz w:val="18"/>
          <w:lang w:eastAsia="zh-TW"/>
        </w:rPr>
        <w:t>包括透過本軟體提供之任何線上服務</w:t>
      </w:r>
      <w:r w:rsidRPr="00AD7CB6">
        <w:rPr>
          <w:rFonts w:ascii="Tahoma" w:eastAsia="PMingLiU" w:hAnsi="Tahoma" w:cs="Tahoma"/>
          <w:color w:val="000000"/>
          <w:spacing w:val="2"/>
          <w:sz w:val="18"/>
          <w:lang w:eastAsia="zh-TW"/>
        </w:rPr>
        <w:t xml:space="preserve">) </w:t>
      </w:r>
      <w:r w:rsidRPr="00AD7CB6">
        <w:rPr>
          <w:rFonts w:ascii="Tahoma" w:eastAsia="PMingLiU" w:hAnsi="Tahoma" w:cs="Tahoma"/>
          <w:color w:val="000000"/>
          <w:spacing w:val="2"/>
          <w:sz w:val="18"/>
          <w:lang w:eastAsia="zh-TW"/>
        </w:rPr>
        <w:t>的版本，於非建立該軟體之國家</w:t>
      </w:r>
      <w:r w:rsidRPr="00AD7CB6">
        <w:rPr>
          <w:rFonts w:ascii="Tahoma" w:eastAsia="PMingLiU" w:hAnsi="Tahoma" w:cs="Tahoma"/>
          <w:color w:val="000000"/>
          <w:spacing w:val="2"/>
          <w:sz w:val="18"/>
          <w:lang w:eastAsia="zh-TW"/>
        </w:rPr>
        <w:t>/</w:t>
      </w:r>
      <w:r w:rsidRPr="00AD7CB6">
        <w:rPr>
          <w:rFonts w:ascii="Tahoma" w:eastAsia="PMingLiU" w:hAnsi="Tahoma" w:cs="Tahoma"/>
          <w:color w:val="000000"/>
          <w:spacing w:val="2"/>
          <w:sz w:val="18"/>
          <w:lang w:eastAsia="zh-TW"/>
        </w:rPr>
        <w:t>地區以及</w:t>
      </w:r>
      <w:r w:rsidRPr="00AD7CB6">
        <w:rPr>
          <w:rFonts w:ascii="Tahoma" w:eastAsia="PMingLiU" w:hAnsi="Tahoma" w:cs="Tahoma"/>
          <w:color w:val="000000"/>
          <w:spacing w:val="2"/>
          <w:sz w:val="18"/>
          <w:lang w:eastAsia="zh-TW"/>
        </w:rPr>
        <w:t xml:space="preserve"> Microsoft </w:t>
      </w:r>
      <w:r w:rsidRPr="00AD7CB6">
        <w:rPr>
          <w:rFonts w:ascii="Tahoma" w:eastAsia="PMingLiU" w:hAnsi="Tahoma" w:cs="Tahoma"/>
          <w:color w:val="000000"/>
          <w:spacing w:val="2"/>
          <w:sz w:val="18"/>
          <w:lang w:eastAsia="zh-TW"/>
        </w:rPr>
        <w:t>提供一般商業使用之此等軟體或服務的國家</w:t>
      </w:r>
      <w:r w:rsidRPr="00AD7CB6">
        <w:rPr>
          <w:rFonts w:ascii="Tahoma" w:eastAsia="PMingLiU" w:hAnsi="Tahoma" w:cs="Tahoma"/>
          <w:color w:val="000000"/>
          <w:spacing w:val="2"/>
          <w:sz w:val="18"/>
          <w:lang w:eastAsia="zh-TW"/>
        </w:rPr>
        <w:t>/</w:t>
      </w:r>
      <w:r w:rsidRPr="00AD7CB6">
        <w:rPr>
          <w:rFonts w:ascii="Tahoma" w:eastAsia="PMingLiU" w:hAnsi="Tahoma" w:cs="Tahoma"/>
          <w:color w:val="000000"/>
          <w:spacing w:val="2"/>
          <w:sz w:val="18"/>
          <w:lang w:eastAsia="zh-TW"/>
        </w:rPr>
        <w:t>地區內使用時之效能或適用性並不會提供任何聲明、保證、瑕疵擔保</w:t>
      </w:r>
      <w:r w:rsidRPr="00AD7CB6">
        <w:rPr>
          <w:rFonts w:ascii="Tahoma" w:eastAsia="PMingLiU" w:hAnsi="Tahoma" w:cs="Tahoma"/>
          <w:color w:val="000000"/>
          <w:spacing w:val="2"/>
          <w:sz w:val="18"/>
          <w:lang w:eastAsia="zh-TW"/>
        </w:rPr>
        <w:t xml:space="preserve"> (</w:t>
      </w:r>
      <w:r w:rsidRPr="00AD7CB6">
        <w:rPr>
          <w:rFonts w:ascii="Tahoma" w:eastAsia="PMingLiU" w:hAnsi="Tahoma" w:cs="Tahoma"/>
          <w:color w:val="000000"/>
          <w:spacing w:val="2"/>
          <w:sz w:val="18"/>
          <w:lang w:eastAsia="zh-TW"/>
        </w:rPr>
        <w:t>明示、默示或以其他方式</w:t>
      </w:r>
      <w:r w:rsidRPr="00AD7CB6">
        <w:rPr>
          <w:rFonts w:ascii="Tahoma" w:eastAsia="PMingLiU" w:hAnsi="Tahoma" w:cs="Tahoma"/>
          <w:color w:val="000000"/>
          <w:spacing w:val="2"/>
          <w:sz w:val="18"/>
          <w:lang w:eastAsia="zh-TW"/>
        </w:rPr>
        <w:t xml:space="preserve">) </w:t>
      </w:r>
      <w:r w:rsidRPr="00AD7CB6">
        <w:rPr>
          <w:rFonts w:ascii="Tahoma" w:eastAsia="PMingLiU" w:hAnsi="Tahoma" w:cs="Tahoma"/>
          <w:color w:val="000000"/>
          <w:spacing w:val="2"/>
          <w:sz w:val="18"/>
          <w:lang w:eastAsia="zh-TW"/>
        </w:rPr>
        <w:t>或保險。有關　貴用戶想要使用該軟體之地理區域，</w:t>
      </w:r>
      <w:r w:rsidR="00AD7CB6">
        <w:rPr>
          <w:rFonts w:ascii="Tahoma" w:eastAsia="PMingLiU" w:hAnsi="Tahoma" w:cs="Tahoma"/>
          <w:color w:val="000000"/>
          <w:spacing w:val="2"/>
          <w:sz w:val="18"/>
          <w:lang w:eastAsia="zh-TW"/>
        </w:rPr>
        <w:br/>
      </w:r>
      <w:r w:rsidRPr="00AD7CB6">
        <w:rPr>
          <w:rFonts w:ascii="Tahoma" w:eastAsia="PMingLiU" w:hAnsi="Tahoma" w:cs="Tahoma"/>
          <w:color w:val="000000"/>
          <w:spacing w:val="2"/>
          <w:sz w:val="18"/>
          <w:lang w:eastAsia="zh-TW"/>
        </w:rPr>
        <w:t>請諮詢　貴用戶的稅賦專業人員，以判斷該功能是否適合於該區域內使用。</w:t>
      </w:r>
    </w:p>
    <w:p w:rsidR="00047874" w:rsidRDefault="00047874" w:rsidP="00E62BC4">
      <w:pPr>
        <w:ind w:left="720" w:hanging="180"/>
        <w:rPr>
          <w:rFonts w:eastAsia="PMingLiU" w:cs="Tahoma"/>
          <w:lang w:eastAsia="zh-TW"/>
        </w:rPr>
      </w:pPr>
    </w:p>
    <w:p w:rsidR="00E96A20" w:rsidRDefault="00E96A20" w:rsidP="00E62BC4">
      <w:pPr>
        <w:ind w:left="720" w:hanging="180"/>
        <w:rPr>
          <w:rFonts w:eastAsia="PMingLiU" w:cs="Tahoma"/>
          <w:lang w:eastAsia="zh-TW"/>
        </w:rPr>
      </w:pPr>
    </w:p>
    <w:p w:rsidR="00E96A20" w:rsidRDefault="00E96A20" w:rsidP="00E62BC4">
      <w:pPr>
        <w:ind w:left="720" w:hanging="180"/>
        <w:rPr>
          <w:rFonts w:eastAsia="PMingLiU" w:cs="Tahoma"/>
          <w:lang w:eastAsia="zh-TW"/>
        </w:rPr>
      </w:pPr>
    </w:p>
    <w:p w:rsidR="00E96A20" w:rsidRDefault="00E96A20" w:rsidP="00E62BC4">
      <w:pPr>
        <w:ind w:left="720" w:hanging="180"/>
        <w:rPr>
          <w:rFonts w:eastAsia="PMingLiU" w:cs="Tahoma"/>
          <w:lang w:eastAsia="zh-TW"/>
        </w:rPr>
      </w:pPr>
    </w:p>
    <w:p w:rsidR="00E96A20" w:rsidRDefault="00E96A20" w:rsidP="00E62BC4">
      <w:pPr>
        <w:ind w:left="720" w:hanging="180"/>
        <w:rPr>
          <w:rFonts w:eastAsia="PMingLiU" w:cs="Tahoma"/>
          <w:lang w:eastAsia="zh-TW"/>
        </w:rPr>
      </w:pPr>
    </w:p>
    <w:p w:rsidR="00E96A20" w:rsidRDefault="00E96A20" w:rsidP="00E62BC4">
      <w:pPr>
        <w:ind w:left="720" w:hanging="180"/>
        <w:rPr>
          <w:rFonts w:eastAsia="PMingLiU" w:cs="Tahoma"/>
          <w:lang w:eastAsia="zh-TW"/>
        </w:rPr>
      </w:pPr>
    </w:p>
    <w:p w:rsidR="00E96A20" w:rsidRDefault="00E96A20" w:rsidP="00E62BC4">
      <w:pPr>
        <w:ind w:left="720" w:hanging="180"/>
        <w:rPr>
          <w:rFonts w:eastAsia="PMingLiU" w:cs="Tahoma"/>
          <w:lang w:eastAsia="zh-TW"/>
        </w:rPr>
      </w:pPr>
    </w:p>
    <w:p w:rsidR="00E96A20" w:rsidRDefault="00E96A20" w:rsidP="00E62BC4">
      <w:pPr>
        <w:ind w:left="720" w:hanging="180"/>
        <w:rPr>
          <w:rFonts w:eastAsia="PMingLiU" w:cs="Tahoma"/>
          <w:lang w:eastAsia="zh-TW"/>
        </w:rPr>
      </w:pPr>
    </w:p>
    <w:p w:rsidR="00E96A20" w:rsidRPr="001A449E" w:rsidRDefault="00E96A20" w:rsidP="00E62BC4">
      <w:pPr>
        <w:ind w:left="720" w:hanging="180"/>
        <w:rPr>
          <w:rFonts w:eastAsia="PMingLiU" w:cs="Tahoma"/>
          <w:lang w:eastAsia="zh-TW"/>
        </w:rPr>
      </w:pPr>
    </w:p>
    <w:p w:rsidR="00253288" w:rsidRPr="001A449E" w:rsidRDefault="00047874" w:rsidP="007B699C">
      <w:pPr>
        <w:spacing w:after="60"/>
        <w:ind w:left="734" w:hanging="187"/>
        <w:rPr>
          <w:rFonts w:eastAsia="PMingLiU" w:cs="Tahoma"/>
          <w:lang w:eastAsia="zh-TW"/>
        </w:rPr>
      </w:pPr>
      <w:r w:rsidRPr="001A449E">
        <w:rPr>
          <w:rFonts w:eastAsia="PMingLiU" w:cs="Tahoma"/>
          <w:b/>
          <w:bCs/>
          <w:szCs w:val="20"/>
          <w:lang w:eastAsia="zh-TW"/>
        </w:rPr>
        <w:t xml:space="preserve">CAL </w:t>
      </w:r>
      <w:r w:rsidRPr="001A449E">
        <w:rPr>
          <w:rFonts w:eastAsia="PMingLiU" w:cs="Tahoma"/>
          <w:b/>
          <w:bCs/>
          <w:szCs w:val="20"/>
          <w:lang w:eastAsia="zh-TW"/>
        </w:rPr>
        <w:t>使用權利</w:t>
      </w:r>
    </w:p>
    <w:p w:rsidR="00047874" w:rsidRPr="001A449E" w:rsidRDefault="00047874" w:rsidP="00E62BC4">
      <w:pPr>
        <w:ind w:left="720" w:hanging="180"/>
        <w:rPr>
          <w:rFonts w:eastAsia="PMingLiU" w:cs="Tahoma"/>
          <w:lang w:eastAsia="zh-TW"/>
        </w:rPr>
      </w:pPr>
      <w:r w:rsidRPr="001A449E">
        <w:rPr>
          <w:rFonts w:eastAsia="PMingLiU" w:cs="Tahoma"/>
          <w:szCs w:val="18"/>
          <w:lang w:eastAsia="zh-TW"/>
        </w:rPr>
        <w:t>依不同的</w:t>
      </w:r>
      <w:r w:rsidRPr="001A449E">
        <w:rPr>
          <w:rFonts w:eastAsia="PMingLiU" w:cs="Tahoma"/>
          <w:szCs w:val="18"/>
          <w:lang w:eastAsia="zh-TW"/>
        </w:rPr>
        <w:t xml:space="preserve"> Microsoft Dynamics AX 2012 R2 CAL </w:t>
      </w:r>
      <w:r w:rsidRPr="001A449E">
        <w:rPr>
          <w:rFonts w:eastAsia="PMingLiU" w:cs="Tahoma"/>
          <w:szCs w:val="18"/>
          <w:lang w:eastAsia="zh-TW"/>
        </w:rPr>
        <w:t>許可的使用列出如下：</w:t>
      </w:r>
    </w:p>
    <w:p w:rsidR="00047874" w:rsidRPr="001A449E" w:rsidRDefault="00047874" w:rsidP="00944DAD">
      <w:pPr>
        <w:ind w:firstLine="540"/>
        <w:rPr>
          <w:rFonts w:eastAsia="PMingLiU" w:cs="Tahoma"/>
          <w:lang w:eastAsia="zh-TW"/>
        </w:rPr>
      </w:pPr>
    </w:p>
    <w:p w:rsidR="00047874" w:rsidRPr="001A449E"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1A449E">
        <w:rPr>
          <w:rFonts w:eastAsia="PMingLiU" w:cs="Tahoma"/>
          <w:b/>
          <w:szCs w:val="18"/>
        </w:rPr>
        <w:t>Self-Serve CAL (</w:t>
      </w:r>
      <w:r w:rsidRPr="001A449E">
        <w:rPr>
          <w:rFonts w:eastAsia="PMingLiU" w:cs="Tahoma"/>
          <w:b/>
          <w:szCs w:val="18"/>
        </w:rPr>
        <w:t>基本</w:t>
      </w:r>
      <w:r w:rsidRPr="001A449E">
        <w:rPr>
          <w:rFonts w:eastAsia="PMingLiU" w:cs="Tahoma"/>
          <w:b/>
          <w:szCs w:val="18"/>
        </w:rPr>
        <w:t xml:space="preserve"> CAL)</w:t>
      </w:r>
    </w:p>
    <w:p w:rsidR="00047874" w:rsidRPr="001A449E" w:rsidRDefault="00047874" w:rsidP="00AD7CB6">
      <w:pPr>
        <w:numPr>
          <w:ilvl w:val="1"/>
          <w:numId w:val="88"/>
        </w:numPr>
        <w:autoSpaceDE w:val="0"/>
        <w:autoSpaceDN w:val="0"/>
        <w:adjustRightInd w:val="0"/>
        <w:ind w:left="1339" w:right="720"/>
        <w:rPr>
          <w:rFonts w:eastAsia="PMingLiU" w:cs="Tahoma"/>
        </w:rPr>
      </w:pPr>
      <w:r w:rsidRPr="001A449E">
        <w:rPr>
          <w:rFonts w:eastAsia="PMingLiU" w:cs="Tahoma"/>
          <w:szCs w:val="18"/>
        </w:rPr>
        <w:t>建立開支報告；</w:t>
      </w:r>
    </w:p>
    <w:p w:rsidR="00047874" w:rsidRPr="001A449E" w:rsidRDefault="00047874" w:rsidP="00AD7CB6">
      <w:pPr>
        <w:numPr>
          <w:ilvl w:val="1"/>
          <w:numId w:val="88"/>
        </w:numPr>
        <w:autoSpaceDE w:val="0"/>
        <w:autoSpaceDN w:val="0"/>
        <w:adjustRightInd w:val="0"/>
        <w:ind w:left="1339" w:right="720"/>
        <w:rPr>
          <w:rFonts w:eastAsia="PMingLiU" w:cs="Tahoma"/>
          <w:lang w:eastAsia="zh-TW"/>
        </w:rPr>
      </w:pPr>
      <w:r w:rsidRPr="001A449E">
        <w:rPr>
          <w:rFonts w:eastAsia="PMingLiU" w:cs="Tahoma"/>
          <w:szCs w:val="18"/>
          <w:lang w:eastAsia="zh-TW"/>
        </w:rPr>
        <w:t>管理個人資料，例如利益註冊；</w:t>
      </w:r>
    </w:p>
    <w:p w:rsidR="00047874" w:rsidRPr="001A449E" w:rsidRDefault="00047874" w:rsidP="00AD7CB6">
      <w:pPr>
        <w:numPr>
          <w:ilvl w:val="1"/>
          <w:numId w:val="88"/>
        </w:numPr>
        <w:autoSpaceDE w:val="0"/>
        <w:autoSpaceDN w:val="0"/>
        <w:adjustRightInd w:val="0"/>
        <w:ind w:left="1339" w:right="720"/>
        <w:rPr>
          <w:rFonts w:eastAsia="PMingLiU" w:cs="Tahoma"/>
          <w:lang w:eastAsia="zh-TW"/>
        </w:rPr>
      </w:pPr>
      <w:r w:rsidRPr="001A449E">
        <w:rPr>
          <w:rFonts w:eastAsia="PMingLiU" w:cs="Tahoma"/>
          <w:szCs w:val="18"/>
          <w:lang w:eastAsia="zh-TW"/>
        </w:rPr>
        <w:t>進行考勤程序，例如登錄鐘點及上下班打卡時間；</w:t>
      </w:r>
    </w:p>
    <w:p w:rsidR="00047874" w:rsidRPr="001A449E" w:rsidRDefault="00047874" w:rsidP="00AD7CB6">
      <w:pPr>
        <w:numPr>
          <w:ilvl w:val="1"/>
          <w:numId w:val="88"/>
        </w:numPr>
        <w:autoSpaceDE w:val="0"/>
        <w:autoSpaceDN w:val="0"/>
        <w:adjustRightInd w:val="0"/>
        <w:ind w:left="1339" w:right="720"/>
        <w:rPr>
          <w:rFonts w:eastAsia="PMingLiU" w:cs="Tahoma"/>
        </w:rPr>
      </w:pPr>
      <w:r w:rsidRPr="001A449E">
        <w:rPr>
          <w:rFonts w:eastAsia="PMingLiU" w:cs="Tahoma"/>
          <w:szCs w:val="18"/>
        </w:rPr>
        <w:t>輸入員工服務要求；</w:t>
      </w:r>
    </w:p>
    <w:p w:rsidR="00047874" w:rsidRPr="00AD7CB6" w:rsidRDefault="00047874" w:rsidP="00AD7CB6">
      <w:pPr>
        <w:numPr>
          <w:ilvl w:val="1"/>
          <w:numId w:val="88"/>
        </w:numPr>
        <w:autoSpaceDE w:val="0"/>
        <w:autoSpaceDN w:val="0"/>
        <w:adjustRightInd w:val="0"/>
        <w:ind w:left="1339" w:right="720"/>
        <w:rPr>
          <w:rFonts w:eastAsia="PMingLiU" w:cs="Tahoma"/>
          <w:lang w:eastAsia="zh-TW"/>
        </w:rPr>
      </w:pPr>
      <w:r w:rsidRPr="001A449E">
        <w:rPr>
          <w:rFonts w:eastAsia="PMingLiU" w:cs="Tahoma"/>
          <w:szCs w:val="18"/>
          <w:lang w:eastAsia="zh-TW"/>
        </w:rPr>
        <w:t>準備與員工使用者之產品或服務有關的間接採購要求，例如旅遊、辦公室設施、文具；及</w:t>
      </w:r>
      <w:r w:rsidRPr="001A449E">
        <w:rPr>
          <w:rFonts w:eastAsia="PMingLiU" w:cs="Tahoma"/>
          <w:szCs w:val="18"/>
          <w:lang w:eastAsia="zh-TW"/>
        </w:rPr>
        <w:t>/</w:t>
      </w:r>
      <w:r w:rsidRPr="001A449E">
        <w:rPr>
          <w:rFonts w:eastAsia="PMingLiU" w:cs="Tahoma"/>
          <w:szCs w:val="18"/>
          <w:lang w:eastAsia="zh-TW"/>
        </w:rPr>
        <w:t>或執行新增或登錄廠商之要求。</w:t>
      </w:r>
    </w:p>
    <w:p w:rsidR="00AD7CB6" w:rsidRPr="001A449E" w:rsidRDefault="00AD7CB6" w:rsidP="00AD7CB6">
      <w:pPr>
        <w:tabs>
          <w:tab w:val="left" w:pos="1260"/>
        </w:tabs>
        <w:autoSpaceDE w:val="0"/>
        <w:autoSpaceDN w:val="0"/>
        <w:adjustRightInd w:val="0"/>
        <w:ind w:left="1260" w:right="720"/>
        <w:rPr>
          <w:rFonts w:eastAsia="PMingLiU" w:cs="Tahoma"/>
          <w:lang w:eastAsia="zh-TW"/>
        </w:rPr>
      </w:pPr>
    </w:p>
    <w:p w:rsidR="00047874" w:rsidRPr="001A449E" w:rsidRDefault="00047874" w:rsidP="00346F4B">
      <w:pPr>
        <w:numPr>
          <w:ilvl w:val="0"/>
          <w:numId w:val="88"/>
        </w:numPr>
        <w:autoSpaceDE w:val="0"/>
        <w:autoSpaceDN w:val="0"/>
        <w:adjustRightInd w:val="0"/>
        <w:ind w:left="900" w:right="720"/>
        <w:rPr>
          <w:rFonts w:eastAsia="PMingLiU" w:cs="Tahoma"/>
        </w:rPr>
      </w:pPr>
      <w:r w:rsidRPr="001A449E">
        <w:rPr>
          <w:rFonts w:eastAsia="PMingLiU" w:cs="Tahoma"/>
          <w:b/>
          <w:szCs w:val="18"/>
        </w:rPr>
        <w:t xml:space="preserve">Task CAL (Self-Serve CAL + Task </w:t>
      </w:r>
      <w:r w:rsidRPr="001A449E">
        <w:rPr>
          <w:rFonts w:eastAsia="PMingLiU" w:cs="Tahoma"/>
          <w:b/>
          <w:szCs w:val="18"/>
        </w:rPr>
        <w:t>累加</w:t>
      </w:r>
      <w:r w:rsidRPr="001A449E">
        <w:rPr>
          <w:rFonts w:eastAsia="PMingLiU" w:cs="Tahoma"/>
          <w:b/>
          <w:szCs w:val="18"/>
        </w:rPr>
        <w:t xml:space="preserve"> CAL)</w:t>
      </w:r>
    </w:p>
    <w:p w:rsidR="00B10F79" w:rsidRPr="001A449E" w:rsidRDefault="00B10F79" w:rsidP="00AD7CB6">
      <w:pPr>
        <w:numPr>
          <w:ilvl w:val="1"/>
          <w:numId w:val="88"/>
        </w:numPr>
        <w:ind w:left="1339" w:right="720"/>
        <w:rPr>
          <w:rFonts w:eastAsia="PMingLiU" w:cs="Tahoma"/>
        </w:rPr>
      </w:pPr>
      <w:r w:rsidRPr="001A449E">
        <w:rPr>
          <w:rFonts w:eastAsia="PMingLiU" w:cs="Tahoma"/>
          <w:szCs w:val="18"/>
        </w:rPr>
        <w:t>包括</w:t>
      </w:r>
      <w:r w:rsidRPr="001A449E">
        <w:rPr>
          <w:rFonts w:eastAsia="PMingLiU" w:cs="Tahoma"/>
          <w:szCs w:val="18"/>
        </w:rPr>
        <w:t xml:space="preserve"> Self-Serve CAL </w:t>
      </w:r>
      <w:r w:rsidRPr="001A449E">
        <w:rPr>
          <w:rFonts w:eastAsia="PMingLiU" w:cs="Tahoma"/>
          <w:szCs w:val="18"/>
        </w:rPr>
        <w:t>之使用權利</w:t>
      </w:r>
    </w:p>
    <w:p w:rsidR="00047874" w:rsidRPr="001A449E" w:rsidRDefault="00B10F79" w:rsidP="00AD7CB6">
      <w:pPr>
        <w:numPr>
          <w:ilvl w:val="1"/>
          <w:numId w:val="88"/>
        </w:numPr>
        <w:ind w:left="1339" w:right="720"/>
        <w:rPr>
          <w:rFonts w:eastAsia="PMingLiU" w:cs="Tahoma"/>
        </w:rPr>
      </w:pPr>
      <w:r w:rsidRPr="001A449E">
        <w:rPr>
          <w:rFonts w:eastAsia="PMingLiU" w:cs="Tahoma"/>
          <w:szCs w:val="18"/>
        </w:rPr>
        <w:t>輸入計費時間；</w:t>
      </w:r>
    </w:p>
    <w:p w:rsidR="00047874" w:rsidRPr="001A449E" w:rsidRDefault="00B10F79" w:rsidP="00AD7CB6">
      <w:pPr>
        <w:numPr>
          <w:ilvl w:val="1"/>
          <w:numId w:val="88"/>
        </w:numPr>
        <w:ind w:left="1339" w:right="720"/>
        <w:rPr>
          <w:rFonts w:eastAsia="PMingLiU" w:cs="Tahoma"/>
        </w:rPr>
      </w:pPr>
      <w:r w:rsidRPr="001A449E">
        <w:rPr>
          <w:rFonts w:eastAsia="PMingLiU" w:cs="Tahoma"/>
          <w:szCs w:val="18"/>
        </w:rPr>
        <w:t>輸入計費費用；</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管理績效及年度審核結果、目標設定及專長認證；</w:t>
      </w:r>
    </w:p>
    <w:p w:rsidR="00047874" w:rsidRPr="001A449E" w:rsidRDefault="00B10F79" w:rsidP="00AD7CB6">
      <w:pPr>
        <w:numPr>
          <w:ilvl w:val="1"/>
          <w:numId w:val="88"/>
        </w:numPr>
        <w:ind w:left="1339" w:right="720"/>
        <w:rPr>
          <w:rFonts w:eastAsia="PMingLiU" w:cs="Tahoma"/>
        </w:rPr>
      </w:pPr>
      <w:r w:rsidRPr="001A449E">
        <w:rPr>
          <w:rFonts w:eastAsia="PMingLiU" w:cs="Tahoma"/>
          <w:szCs w:val="18"/>
        </w:rPr>
        <w:t>操作零售銷售點設備；</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核准與間接採購有關的廠商發票；以及</w:t>
      </w:r>
    </w:p>
    <w:p w:rsidR="00047874" w:rsidRPr="001A449E" w:rsidRDefault="00047874" w:rsidP="00AD7CB6">
      <w:pPr>
        <w:numPr>
          <w:ilvl w:val="1"/>
          <w:numId w:val="88"/>
        </w:numPr>
        <w:ind w:left="1339" w:right="720"/>
        <w:rPr>
          <w:rFonts w:eastAsia="PMingLiU" w:cs="Tahoma"/>
        </w:rPr>
      </w:pPr>
      <w:r w:rsidRPr="001A449E">
        <w:rPr>
          <w:rFonts w:eastAsia="PMingLiU" w:cs="Tahoma"/>
          <w:szCs w:val="18"/>
        </w:rPr>
        <w:t xml:space="preserve">Task CAL </w:t>
      </w:r>
      <w:r w:rsidRPr="001A449E">
        <w:rPr>
          <w:rFonts w:eastAsia="PMingLiU" w:cs="Tahoma"/>
          <w:szCs w:val="18"/>
        </w:rPr>
        <w:t>使用者不能執行工作流程核准。</w:t>
      </w:r>
    </w:p>
    <w:p w:rsidR="00047874" w:rsidRPr="001A449E" w:rsidRDefault="00047874" w:rsidP="00944DAD">
      <w:pPr>
        <w:autoSpaceDE w:val="0"/>
        <w:autoSpaceDN w:val="0"/>
        <w:adjustRightInd w:val="0"/>
        <w:ind w:left="1260" w:right="720"/>
        <w:rPr>
          <w:rFonts w:eastAsia="PMingLiU" w:cs="Tahoma"/>
        </w:rPr>
      </w:pPr>
    </w:p>
    <w:p w:rsidR="00047874" w:rsidRPr="001A449E" w:rsidRDefault="00047874" w:rsidP="00346F4B">
      <w:pPr>
        <w:numPr>
          <w:ilvl w:val="0"/>
          <w:numId w:val="88"/>
        </w:numPr>
        <w:ind w:left="900" w:right="720"/>
        <w:rPr>
          <w:rFonts w:eastAsia="PMingLiU" w:cs="Tahoma"/>
        </w:rPr>
      </w:pPr>
      <w:r w:rsidRPr="001A449E">
        <w:rPr>
          <w:rFonts w:eastAsia="PMingLiU" w:cs="Tahoma"/>
          <w:b/>
          <w:szCs w:val="18"/>
        </w:rPr>
        <w:t xml:space="preserve">Functional CAL (Task CAL + Functional </w:t>
      </w:r>
      <w:r w:rsidRPr="001A449E">
        <w:rPr>
          <w:rFonts w:eastAsia="PMingLiU" w:cs="Tahoma"/>
          <w:b/>
          <w:szCs w:val="18"/>
        </w:rPr>
        <w:t>累加</w:t>
      </w:r>
      <w:r w:rsidRPr="001A449E">
        <w:rPr>
          <w:rFonts w:eastAsia="PMingLiU" w:cs="Tahoma"/>
          <w:b/>
          <w:szCs w:val="18"/>
        </w:rPr>
        <w:t xml:space="preserve"> CAL)</w:t>
      </w:r>
    </w:p>
    <w:p w:rsidR="00B10F79" w:rsidRPr="001A449E" w:rsidRDefault="00B10F79" w:rsidP="00AD7CB6">
      <w:pPr>
        <w:numPr>
          <w:ilvl w:val="1"/>
          <w:numId w:val="88"/>
        </w:numPr>
        <w:ind w:left="1339" w:right="720"/>
        <w:rPr>
          <w:rFonts w:eastAsia="PMingLiU" w:cs="Tahoma"/>
        </w:rPr>
      </w:pPr>
      <w:r w:rsidRPr="001A449E">
        <w:rPr>
          <w:rFonts w:eastAsia="PMingLiU" w:cs="Tahoma"/>
          <w:szCs w:val="18"/>
        </w:rPr>
        <w:t>包括</w:t>
      </w:r>
      <w:r w:rsidRPr="001A449E">
        <w:rPr>
          <w:rFonts w:eastAsia="PMingLiU" w:cs="Tahoma"/>
          <w:szCs w:val="18"/>
        </w:rPr>
        <w:t xml:space="preserve"> Task CAL </w:t>
      </w:r>
      <w:r w:rsidRPr="001A449E">
        <w:rPr>
          <w:rFonts w:eastAsia="PMingLiU" w:cs="Tahoma"/>
          <w:szCs w:val="18"/>
        </w:rPr>
        <w:t>之使用權利</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生產或製造週期內的生產現場管理；</w:t>
      </w:r>
    </w:p>
    <w:p w:rsidR="00047874" w:rsidRPr="001A449E" w:rsidRDefault="00B10F79" w:rsidP="00AD7CB6">
      <w:pPr>
        <w:numPr>
          <w:ilvl w:val="1"/>
          <w:numId w:val="88"/>
        </w:numPr>
        <w:ind w:left="1339" w:right="720"/>
        <w:rPr>
          <w:rFonts w:eastAsia="PMingLiU" w:cs="Tahoma"/>
        </w:rPr>
      </w:pPr>
      <w:r w:rsidRPr="001A449E">
        <w:rPr>
          <w:rFonts w:eastAsia="PMingLiU" w:cs="Tahoma"/>
          <w:szCs w:val="18"/>
        </w:rPr>
        <w:t>管理專案和資源；</w:t>
      </w:r>
    </w:p>
    <w:p w:rsidR="00047874" w:rsidRPr="001A449E" w:rsidRDefault="00B10F79" w:rsidP="00AD7CB6">
      <w:pPr>
        <w:numPr>
          <w:ilvl w:val="1"/>
          <w:numId w:val="88"/>
        </w:numPr>
        <w:ind w:left="1339" w:right="720"/>
        <w:rPr>
          <w:rFonts w:eastAsia="PMingLiU" w:cs="Tahoma"/>
        </w:rPr>
      </w:pPr>
      <w:r w:rsidRPr="001A449E">
        <w:rPr>
          <w:rFonts w:eastAsia="PMingLiU" w:cs="Tahoma"/>
          <w:szCs w:val="18"/>
        </w:rPr>
        <w:t>管理人力資源週期；</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管理預算移轉及組織要求；</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建立應徵者或員工主要資料記錄；</w:t>
      </w:r>
    </w:p>
    <w:p w:rsidR="00047874" w:rsidRPr="001A449E" w:rsidRDefault="00B10F79" w:rsidP="00AD7CB6">
      <w:pPr>
        <w:numPr>
          <w:ilvl w:val="1"/>
          <w:numId w:val="88"/>
        </w:numPr>
        <w:ind w:left="1339" w:right="720"/>
        <w:rPr>
          <w:rFonts w:eastAsia="PMingLiU" w:cs="Tahoma"/>
        </w:rPr>
      </w:pPr>
      <w:r w:rsidRPr="001A449E">
        <w:rPr>
          <w:rFonts w:eastAsia="PMingLiU" w:cs="Tahoma"/>
          <w:szCs w:val="18"/>
        </w:rPr>
        <w:t>建立職務或職位申請；</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呈報或要求核准與其客戶有關之發票；</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核准已提供之服務的廠商發票或收據；</w:t>
      </w:r>
    </w:p>
    <w:p w:rsidR="00047874" w:rsidRPr="001A449E" w:rsidRDefault="00B10F79" w:rsidP="00AD7CB6">
      <w:pPr>
        <w:numPr>
          <w:ilvl w:val="1"/>
          <w:numId w:val="88"/>
        </w:numPr>
        <w:ind w:left="1339" w:right="720"/>
        <w:rPr>
          <w:rFonts w:eastAsia="PMingLiU" w:cs="Tahoma"/>
          <w:lang w:eastAsia="zh-TW"/>
        </w:rPr>
      </w:pPr>
      <w:r w:rsidRPr="001A449E">
        <w:rPr>
          <w:rFonts w:eastAsia="PMingLiU" w:cs="Tahoma"/>
          <w:szCs w:val="18"/>
          <w:lang w:eastAsia="zh-TW"/>
        </w:rPr>
        <w:t>建立及管理客戶、廠商、產品庫存或型錄之相關主要資料記錄；及</w:t>
      </w:r>
      <w:r w:rsidRPr="001A449E">
        <w:rPr>
          <w:rFonts w:eastAsia="PMingLiU" w:cs="Tahoma"/>
          <w:szCs w:val="18"/>
          <w:lang w:eastAsia="zh-TW"/>
        </w:rPr>
        <w:t>/</w:t>
      </w:r>
      <w:r w:rsidRPr="001A449E">
        <w:rPr>
          <w:rFonts w:eastAsia="PMingLiU" w:cs="Tahoma"/>
          <w:szCs w:val="18"/>
          <w:lang w:eastAsia="zh-TW"/>
        </w:rPr>
        <w:t>或</w:t>
      </w:r>
    </w:p>
    <w:p w:rsidR="00047874" w:rsidRPr="001A449E" w:rsidRDefault="00B10F79" w:rsidP="00AD7CB6">
      <w:pPr>
        <w:numPr>
          <w:ilvl w:val="1"/>
          <w:numId w:val="88"/>
        </w:numPr>
        <w:ind w:left="1339" w:right="720"/>
        <w:rPr>
          <w:rFonts w:eastAsia="PMingLiU" w:cs="Tahoma"/>
        </w:rPr>
      </w:pPr>
      <w:r w:rsidRPr="001A449E">
        <w:rPr>
          <w:rFonts w:eastAsia="PMingLiU" w:cs="Tahoma"/>
          <w:szCs w:val="18"/>
        </w:rPr>
        <w:t>核准</w:t>
      </w:r>
      <w:r w:rsidRPr="001A449E">
        <w:rPr>
          <w:rFonts w:eastAsia="PMingLiU" w:cs="Tahoma"/>
          <w:szCs w:val="18"/>
        </w:rPr>
        <w:t xml:space="preserve"> Self-Serve CAL </w:t>
      </w:r>
      <w:r w:rsidRPr="001A449E">
        <w:rPr>
          <w:rFonts w:eastAsia="PMingLiU" w:cs="Tahoma"/>
          <w:szCs w:val="18"/>
        </w:rPr>
        <w:t>或</w:t>
      </w:r>
      <w:r w:rsidRPr="001A449E">
        <w:rPr>
          <w:rFonts w:eastAsia="PMingLiU" w:cs="Tahoma"/>
          <w:szCs w:val="18"/>
        </w:rPr>
        <w:t xml:space="preserve"> Task CAL </w:t>
      </w:r>
      <w:r w:rsidRPr="001A449E">
        <w:rPr>
          <w:rFonts w:eastAsia="PMingLiU" w:cs="Tahoma"/>
          <w:szCs w:val="18"/>
        </w:rPr>
        <w:t>使用者之要求。</w:t>
      </w:r>
    </w:p>
    <w:p w:rsidR="00047874" w:rsidRPr="001A449E" w:rsidRDefault="00047874" w:rsidP="00B20F02">
      <w:pPr>
        <w:autoSpaceDE w:val="0"/>
        <w:autoSpaceDN w:val="0"/>
        <w:adjustRightInd w:val="0"/>
        <w:ind w:left="1260" w:right="720" w:hanging="360"/>
        <w:rPr>
          <w:rFonts w:eastAsia="PMingLiU" w:cs="Tahoma"/>
        </w:rPr>
      </w:pPr>
    </w:p>
    <w:p w:rsidR="00047874" w:rsidRPr="001A449E" w:rsidRDefault="00047874" w:rsidP="00346F4B">
      <w:pPr>
        <w:numPr>
          <w:ilvl w:val="0"/>
          <w:numId w:val="88"/>
        </w:numPr>
        <w:ind w:left="900" w:right="720"/>
        <w:rPr>
          <w:rFonts w:eastAsia="PMingLiU" w:cs="Tahoma"/>
        </w:rPr>
      </w:pPr>
      <w:r w:rsidRPr="001A449E">
        <w:rPr>
          <w:rFonts w:eastAsia="PMingLiU" w:cs="Tahoma"/>
          <w:b/>
          <w:szCs w:val="18"/>
        </w:rPr>
        <w:t xml:space="preserve">Enterprise CAL (Functional CAL + Enterprise </w:t>
      </w:r>
      <w:r w:rsidRPr="001A449E">
        <w:rPr>
          <w:rFonts w:eastAsia="PMingLiU" w:cs="Tahoma"/>
          <w:b/>
          <w:szCs w:val="18"/>
        </w:rPr>
        <w:t>累加</w:t>
      </w:r>
      <w:r w:rsidRPr="001A449E">
        <w:rPr>
          <w:rFonts w:eastAsia="PMingLiU" w:cs="Tahoma"/>
          <w:b/>
          <w:szCs w:val="18"/>
        </w:rPr>
        <w:t xml:space="preserve"> CAL)</w:t>
      </w:r>
    </w:p>
    <w:p w:rsidR="00047874" w:rsidRPr="001A449E" w:rsidRDefault="00047874" w:rsidP="00AD7CB6">
      <w:pPr>
        <w:numPr>
          <w:ilvl w:val="1"/>
          <w:numId w:val="88"/>
        </w:numPr>
        <w:ind w:left="1339" w:right="720"/>
        <w:rPr>
          <w:rFonts w:eastAsia="PMingLiU" w:cs="Tahoma"/>
        </w:rPr>
      </w:pPr>
      <w:r w:rsidRPr="001A449E">
        <w:rPr>
          <w:rFonts w:eastAsia="PMingLiU" w:cs="Tahoma"/>
          <w:szCs w:val="18"/>
        </w:rPr>
        <w:t>完整使用權利</w:t>
      </w:r>
    </w:p>
    <w:p w:rsidR="00047874" w:rsidRPr="001A449E" w:rsidRDefault="00047874" w:rsidP="00944DAD">
      <w:pPr>
        <w:autoSpaceDE w:val="0"/>
        <w:autoSpaceDN w:val="0"/>
        <w:adjustRightInd w:val="0"/>
        <w:ind w:left="900" w:right="720"/>
        <w:rPr>
          <w:rFonts w:eastAsia="PMingLiU" w:cs="Tahoma"/>
        </w:rPr>
      </w:pPr>
    </w:p>
    <w:p w:rsidR="00047874" w:rsidRPr="001A449E" w:rsidRDefault="00047874" w:rsidP="00944DAD">
      <w:pPr>
        <w:autoSpaceDE w:val="0"/>
        <w:autoSpaceDN w:val="0"/>
        <w:adjustRightInd w:val="0"/>
        <w:ind w:left="720" w:right="720"/>
        <w:rPr>
          <w:rFonts w:eastAsia="PMingLiU" w:cs="Tahoma"/>
          <w:lang w:eastAsia="zh-TW"/>
        </w:rPr>
      </w:pPr>
      <w:r w:rsidRPr="001A449E">
        <w:rPr>
          <w:rFonts w:eastAsia="PMingLiU" w:cs="Tahoma"/>
          <w:szCs w:val="18"/>
          <w:lang w:eastAsia="zh-TW"/>
        </w:rPr>
        <w:t>如需單點深入及了解必要的</w:t>
      </w:r>
      <w:r w:rsidRPr="001A449E">
        <w:rPr>
          <w:rFonts w:eastAsia="PMingLiU" w:cs="Tahoma"/>
          <w:szCs w:val="18"/>
          <w:lang w:eastAsia="zh-TW"/>
        </w:rPr>
        <w:t xml:space="preserve"> CAL</w:t>
      </w:r>
      <w:r w:rsidRPr="001A449E">
        <w:rPr>
          <w:rFonts w:eastAsia="PMingLiU" w:cs="Tahoma"/>
          <w:szCs w:val="18"/>
          <w:lang w:eastAsia="zh-TW"/>
        </w:rPr>
        <w:t>，請參閱</w:t>
      </w:r>
      <w:r w:rsidRPr="001A449E">
        <w:rPr>
          <w:rFonts w:eastAsia="PMingLiU" w:cs="Tahoma"/>
          <w:szCs w:val="18"/>
          <w:lang w:eastAsia="zh-TW"/>
        </w:rPr>
        <w:t xml:space="preserve"> http://www.microsoft.com/en-us/dynamics/erp-buy-ax-software.aspx</w:t>
      </w:r>
      <w:r w:rsidRPr="001A449E">
        <w:rPr>
          <w:rFonts w:eastAsia="PMingLiU" w:cs="Tahoma"/>
          <w:szCs w:val="18"/>
          <w:lang w:eastAsia="zh-TW"/>
        </w:rPr>
        <w:t>。</w:t>
      </w:r>
    </w:p>
    <w:p w:rsidR="00A6185F" w:rsidRPr="001A449E" w:rsidRDefault="00A6185F" w:rsidP="00A6185F">
      <w:pPr>
        <w:ind w:left="720" w:hanging="180"/>
        <w:rPr>
          <w:rFonts w:eastAsia="PMingLiU" w:cs="Tahoma"/>
          <w:lang w:eastAsia="zh-TW"/>
        </w:rPr>
      </w:pPr>
    </w:p>
    <w:p w:rsidR="00A6185F" w:rsidRPr="001A449E" w:rsidRDefault="00A6185F" w:rsidP="00C066F9">
      <w:pPr>
        <w:spacing w:after="60"/>
        <w:ind w:left="734" w:hanging="194"/>
        <w:rPr>
          <w:rFonts w:eastAsia="PMingLiU" w:cs="Tahoma"/>
        </w:rPr>
      </w:pPr>
      <w:r w:rsidRPr="001A449E">
        <w:rPr>
          <w:rFonts w:eastAsia="PMingLiU" w:cs="Tahoma"/>
          <w:b/>
          <w:bCs/>
        </w:rPr>
        <w:t>增補授權條款</w:t>
      </w:r>
    </w:p>
    <w:p w:rsidR="00A6185F" w:rsidRPr="001A449E" w:rsidRDefault="00A6185F" w:rsidP="00C066F9">
      <w:pPr>
        <w:pStyle w:val="PURBody-Indented"/>
        <w:spacing w:after="0"/>
        <w:ind w:left="547"/>
        <w:rPr>
          <w:rFonts w:ascii="Tahoma" w:eastAsia="PMingLiU" w:hAnsi="Tahoma" w:cs="Tahoma"/>
        </w:rPr>
      </w:pPr>
      <w:r w:rsidRPr="001A449E">
        <w:rPr>
          <w:rFonts w:ascii="Tahoma" w:eastAsia="PMingLiU" w:hAnsi="Tahoma" w:cs="Tahoma"/>
          <w:sz w:val="18"/>
          <w:szCs w:val="18"/>
        </w:rPr>
        <w:t xml:space="preserve">　貴用戶對電子商務元件</w:t>
      </w:r>
      <w:r w:rsidRPr="001A449E">
        <w:rPr>
          <w:rFonts w:ascii="Tahoma" w:eastAsia="PMingLiU" w:hAnsi="Tahoma" w:cs="Tahoma"/>
          <w:sz w:val="18"/>
          <w:szCs w:val="18"/>
        </w:rPr>
        <w:t xml:space="preserve"> (eCommerce Components)</w:t>
      </w:r>
      <w:r w:rsidRPr="001A449E">
        <w:rPr>
          <w:rFonts w:ascii="Tahoma" w:eastAsia="PMingLiU" w:hAnsi="Tahoma" w:cs="Tahoma"/>
          <w:sz w:val="18"/>
          <w:szCs w:val="18"/>
        </w:rPr>
        <w:t>、銷售點元件</w:t>
      </w:r>
      <w:r w:rsidRPr="001A449E">
        <w:rPr>
          <w:rFonts w:ascii="Tahoma" w:eastAsia="PMingLiU" w:hAnsi="Tahoma" w:cs="Tahoma"/>
          <w:sz w:val="18"/>
          <w:szCs w:val="18"/>
        </w:rPr>
        <w:t xml:space="preserve"> (Point of Sale Components) </w:t>
      </w:r>
      <w:r w:rsidRPr="001A449E">
        <w:rPr>
          <w:rFonts w:ascii="Tahoma" w:eastAsia="PMingLiU" w:hAnsi="Tahoma" w:cs="Tahoma"/>
          <w:sz w:val="18"/>
          <w:szCs w:val="18"/>
        </w:rPr>
        <w:t>和</w:t>
      </w:r>
      <w:r w:rsidRPr="001A449E">
        <w:rPr>
          <w:rFonts w:ascii="Tahoma" w:eastAsia="PMingLiU" w:hAnsi="Tahoma" w:cs="Tahoma"/>
          <w:sz w:val="18"/>
          <w:szCs w:val="18"/>
        </w:rPr>
        <w:t xml:space="preserve"> Microsoft Dynamics AX 2012 R2 </w:t>
      </w:r>
      <w:r w:rsidRPr="001A449E">
        <w:rPr>
          <w:rFonts w:ascii="Tahoma" w:eastAsia="PMingLiU" w:hAnsi="Tahoma" w:cs="Tahoma"/>
          <w:sz w:val="18"/>
          <w:szCs w:val="18"/>
        </w:rPr>
        <w:t>的類似更新與增補程式之使用，需受下列位置之增補授權條款所規範：</w:t>
      </w:r>
      <w:hyperlink r:id="rId49" w:history="1">
        <w:r w:rsidRPr="001A449E">
          <w:rPr>
            <w:rFonts w:ascii="Tahoma" w:eastAsia="PMingLiU" w:hAnsi="Tahoma" w:cs="Tahoma"/>
            <w:sz w:val="18"/>
            <w:szCs w:val="18"/>
          </w:rPr>
          <w:t>http://www.microsoft.com/en-us/dynamics/erp-buy-ax-software.aspx</w:t>
        </w:r>
      </w:hyperlink>
      <w:r w:rsidRPr="001A449E">
        <w:rPr>
          <w:rFonts w:ascii="Tahoma" w:eastAsia="PMingLiU" w:hAnsi="Tahoma" w:cs="Tahoma"/>
          <w:sz w:val="18"/>
          <w:szCs w:val="18"/>
        </w:rPr>
        <w:t>。</w:t>
      </w:r>
    </w:p>
    <w:p w:rsidR="00047874" w:rsidRPr="001A449E" w:rsidRDefault="00047874" w:rsidP="00944DAD">
      <w:pPr>
        <w:rPr>
          <w:rFonts w:eastAsia="PMingLiU" w:cs="Tahoma"/>
        </w:rPr>
      </w:pPr>
    </w:p>
    <w:p w:rsidR="00D57009" w:rsidRPr="001A449E" w:rsidRDefault="00D57009">
      <w:pPr>
        <w:rPr>
          <w:rFonts w:eastAsia="PMingLiU" w:cs="Tahoma"/>
        </w:rPr>
      </w:pPr>
      <w:bookmarkStart w:id="1349" w:name="_68_Microsoft_Dynamics"/>
      <w:bookmarkStart w:id="1350" w:name="_Toc336338328"/>
      <w:bookmarkEnd w:id="1349"/>
    </w:p>
    <w:p w:rsidR="00D47417" w:rsidRPr="001A449E" w:rsidRDefault="00A560B6" w:rsidP="00DF3AED">
      <w:pPr>
        <w:pStyle w:val="Heading3"/>
        <w:keepNext/>
        <w:rPr>
          <w:rFonts w:ascii="Tahoma" w:eastAsia="PMingLiU" w:hAnsi="Tahoma" w:cs="Tahoma"/>
        </w:rPr>
      </w:pPr>
      <w:bookmarkStart w:id="1351" w:name="_70_Microsoft_Dynamics"/>
      <w:bookmarkStart w:id="1352" w:name="_73_Microsoft_Dynamics"/>
      <w:bookmarkStart w:id="1353" w:name="_Toc363720684"/>
      <w:bookmarkEnd w:id="1351"/>
      <w:bookmarkEnd w:id="1352"/>
      <w:r w:rsidRPr="001A449E">
        <w:rPr>
          <w:rFonts w:ascii="Tahoma" w:eastAsia="PMingLiU" w:hAnsi="Tahoma" w:cs="Tahoma"/>
          <w:color w:val="F66400"/>
          <w:sz w:val="22"/>
          <w:vertAlign w:val="superscript"/>
        </w:rPr>
        <w:t>73</w:t>
      </w:r>
      <w:r w:rsidRPr="001A449E">
        <w:rPr>
          <w:rFonts w:ascii="Tahoma" w:eastAsia="PMingLiU" w:hAnsi="Tahoma" w:cs="Tahoma"/>
          <w:color w:val="F66400"/>
          <w:sz w:val="22"/>
        </w:rPr>
        <w:t xml:space="preserve"> Microsoft Dynamics CRM 2011</w:t>
      </w:r>
      <w:bookmarkEnd w:id="1350"/>
      <w:bookmarkEnd w:id="1353"/>
    </w:p>
    <w:bookmarkEnd w:id="1345"/>
    <w:bookmarkEnd w:id="1346"/>
    <w:p w:rsidR="00D47417" w:rsidRPr="001A449E" w:rsidRDefault="00D47417" w:rsidP="00DF3AED">
      <w:pPr>
        <w:keepNext/>
        <w:rPr>
          <w:rFonts w:eastAsia="PMingLiU" w:cs="Tahoma"/>
        </w:rPr>
      </w:pPr>
    </w:p>
    <w:p w:rsidR="00944BDF" w:rsidRPr="001A449E" w:rsidRDefault="00944BDF" w:rsidP="00DF3AED">
      <w:pPr>
        <w:keepNext/>
        <w:spacing w:after="60"/>
        <w:ind w:left="720"/>
        <w:rPr>
          <w:rFonts w:eastAsia="PMingLiU" w:cs="Tahoma"/>
        </w:rPr>
      </w:pPr>
      <w:r w:rsidRPr="001A449E">
        <w:rPr>
          <w:rFonts w:eastAsia="PMingLiU" w:cs="Tahoma"/>
          <w:b/>
          <w:bCs/>
          <w:color w:val="000000"/>
          <w:szCs w:val="20"/>
        </w:rPr>
        <w:t xml:space="preserve">Microsoft Dynamics CRM 4.0 </w:t>
      </w:r>
      <w:r w:rsidRPr="001A449E">
        <w:rPr>
          <w:rFonts w:eastAsia="PMingLiU" w:cs="Tahoma"/>
          <w:b/>
          <w:bCs/>
          <w:color w:val="000000"/>
          <w:szCs w:val="20"/>
        </w:rPr>
        <w:t>的軟體保證移轉路徑</w:t>
      </w:r>
    </w:p>
    <w:p w:rsidR="00944BDF" w:rsidRPr="001A449E" w:rsidRDefault="00944BDF" w:rsidP="00E62BC4">
      <w:pPr>
        <w:ind w:left="720"/>
        <w:rPr>
          <w:rFonts w:eastAsia="PMingLiU" w:cs="Tahoma"/>
        </w:rPr>
      </w:pPr>
      <w:r w:rsidRPr="001A449E">
        <w:rPr>
          <w:rFonts w:eastAsia="PMingLiU" w:cs="Tahoma"/>
          <w:color w:val="000000"/>
          <w:szCs w:val="20"/>
        </w:rPr>
        <w:t>已取得</w:t>
      </w:r>
      <w:r w:rsidRPr="001A449E">
        <w:rPr>
          <w:rFonts w:eastAsia="PMingLiU" w:cs="Tahoma"/>
          <w:color w:val="000000"/>
          <w:szCs w:val="20"/>
        </w:rPr>
        <w:t xml:space="preserve"> Microsoft Dynamics CRM 4.0 </w:t>
      </w:r>
      <w:r w:rsidRPr="001A449E">
        <w:rPr>
          <w:rFonts w:eastAsia="PMingLiU" w:cs="Tahoma"/>
          <w:color w:val="000000"/>
          <w:szCs w:val="20"/>
        </w:rPr>
        <w:t>使用權、且自</w:t>
      </w:r>
      <w:r w:rsidRPr="001A449E">
        <w:rPr>
          <w:rFonts w:eastAsia="PMingLiU" w:cs="Tahoma"/>
          <w:color w:val="000000"/>
          <w:szCs w:val="20"/>
        </w:rPr>
        <w:t xml:space="preserve"> 2011 </w:t>
      </w:r>
      <w:r w:rsidRPr="001A449E">
        <w:rPr>
          <w:rFonts w:eastAsia="PMingLiU" w:cs="Tahoma"/>
          <w:color w:val="000000"/>
          <w:szCs w:val="20"/>
        </w:rPr>
        <w:t>年</w:t>
      </w:r>
      <w:r w:rsidRPr="001A449E">
        <w:rPr>
          <w:rFonts w:eastAsia="PMingLiU" w:cs="Tahoma"/>
          <w:color w:val="000000"/>
          <w:szCs w:val="20"/>
        </w:rPr>
        <w:t xml:space="preserve"> 4 </w:t>
      </w:r>
      <w:r w:rsidRPr="001A449E">
        <w:rPr>
          <w:rFonts w:eastAsia="PMingLiU" w:cs="Tahoma"/>
          <w:color w:val="000000"/>
          <w:szCs w:val="20"/>
        </w:rPr>
        <w:t>月</w:t>
      </w:r>
      <w:r w:rsidRPr="001A449E">
        <w:rPr>
          <w:rFonts w:eastAsia="PMingLiU" w:cs="Tahoma"/>
          <w:color w:val="000000"/>
          <w:szCs w:val="20"/>
        </w:rPr>
        <w:t xml:space="preserve"> 1 </w:t>
      </w:r>
      <w:r w:rsidRPr="001A449E">
        <w:rPr>
          <w:rFonts w:eastAsia="PMingLiU" w:cs="Tahoma"/>
          <w:color w:val="000000"/>
          <w:szCs w:val="20"/>
        </w:rPr>
        <w:t>日或之後針對該些使用權具備有效軟體保證範圍之客戶，得升級該些使用權，如下所示：</w:t>
      </w:r>
    </w:p>
    <w:p w:rsidR="00944BDF" w:rsidRDefault="00944BDF" w:rsidP="00944BDF">
      <w:pPr>
        <w:rPr>
          <w:rFonts w:eastAsia="PMingLiU" w:cs="Tahoma"/>
        </w:rPr>
      </w:pPr>
    </w:p>
    <w:p w:rsidR="00AD7CB6" w:rsidRDefault="00AD7CB6" w:rsidP="00944BDF">
      <w:pPr>
        <w:rPr>
          <w:rFonts w:eastAsia="PMingLiU" w:cs="Tahoma"/>
        </w:rPr>
      </w:pPr>
    </w:p>
    <w:p w:rsidR="00AD7CB6" w:rsidRPr="001A449E" w:rsidRDefault="00AD7CB6"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1A449E" w:rsidTr="00CA14C9">
        <w:tc>
          <w:tcPr>
            <w:tcW w:w="4248" w:type="dxa"/>
            <w:tcBorders>
              <w:top w:val="single" w:sz="4" w:space="0" w:color="000000"/>
              <w:bottom w:val="single" w:sz="6" w:space="0" w:color="000000"/>
            </w:tcBorders>
            <w:shd w:val="clear" w:color="auto" w:fill="FABF8F"/>
          </w:tcPr>
          <w:p w:rsidR="00944BDF" w:rsidRPr="001A449E" w:rsidRDefault="00944BDF" w:rsidP="00E6206A">
            <w:pPr>
              <w:jc w:val="center"/>
              <w:rPr>
                <w:rFonts w:eastAsia="PMingLiU" w:cs="Tahoma"/>
                <w:b/>
                <w:color w:val="000000"/>
                <w:szCs w:val="20"/>
              </w:rPr>
            </w:pPr>
            <w:r w:rsidRPr="001A449E">
              <w:rPr>
                <w:rFonts w:eastAsia="PMingLiU" w:cs="Tahoma"/>
                <w:b/>
                <w:color w:val="000000"/>
                <w:szCs w:val="20"/>
              </w:rPr>
              <w:t>合格</w:t>
            </w:r>
            <w:r w:rsidRPr="001A449E">
              <w:rPr>
                <w:rFonts w:eastAsia="PMingLiU" w:cs="Tahoma"/>
                <w:b/>
                <w:color w:val="000000"/>
                <w:szCs w:val="20"/>
              </w:rPr>
              <w:t xml:space="preserve"> Microsoft Dynamics CRM 4.0 </w:t>
            </w:r>
            <w:r w:rsidRPr="001A449E">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rsidR="00944BDF" w:rsidRPr="001A449E" w:rsidRDefault="00944BDF" w:rsidP="00E6206A">
            <w:pPr>
              <w:jc w:val="center"/>
              <w:rPr>
                <w:rFonts w:eastAsia="PMingLiU" w:cs="Tahoma"/>
                <w:b/>
                <w:color w:val="000000"/>
                <w:szCs w:val="20"/>
              </w:rPr>
            </w:pPr>
            <w:r w:rsidRPr="001A449E">
              <w:rPr>
                <w:rFonts w:eastAsia="PMingLiU" w:cs="Tahoma"/>
                <w:b/>
                <w:color w:val="000000"/>
                <w:szCs w:val="20"/>
              </w:rPr>
              <w:t>對應的</w:t>
            </w:r>
            <w:r w:rsidRPr="001A449E">
              <w:rPr>
                <w:rFonts w:eastAsia="PMingLiU" w:cs="Tahoma"/>
                <w:b/>
                <w:color w:val="000000"/>
                <w:szCs w:val="20"/>
              </w:rPr>
              <w:t xml:space="preserve"> CRM 2011 </w:t>
            </w:r>
            <w:r w:rsidRPr="001A449E">
              <w:rPr>
                <w:rFonts w:eastAsia="PMingLiU" w:cs="Tahoma"/>
                <w:b/>
                <w:color w:val="000000"/>
                <w:szCs w:val="20"/>
              </w:rPr>
              <w:t>使用權</w:t>
            </w:r>
          </w:p>
        </w:tc>
      </w:tr>
      <w:tr w:rsidR="00944BDF" w:rsidRPr="001A449E" w:rsidTr="00CA14C9">
        <w:tc>
          <w:tcPr>
            <w:tcW w:w="4248" w:type="dxa"/>
            <w:tcBorders>
              <w:top w:val="single" w:sz="6" w:space="0" w:color="000000"/>
            </w:tcBorders>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Microsoft Dynamics CRM 4.0 </w:t>
            </w:r>
            <w:r w:rsidRPr="001A449E">
              <w:rPr>
                <w:rFonts w:eastAsia="PMingLiU" w:cs="Tahoma"/>
                <w:color w:val="000000"/>
                <w:szCs w:val="20"/>
              </w:rPr>
              <w:t>完整使用累加</w:t>
            </w:r>
            <w:r w:rsidRPr="001A449E">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Microsoft Dynamics CRM 2011 </w:t>
            </w:r>
            <w:r w:rsidRPr="001A449E">
              <w:rPr>
                <w:rFonts w:eastAsia="PMingLiU" w:cs="Tahoma"/>
                <w:color w:val="000000"/>
                <w:szCs w:val="20"/>
              </w:rPr>
              <w:t>完整使用累加</w:t>
            </w:r>
            <w:r w:rsidRPr="001A449E">
              <w:rPr>
                <w:rFonts w:eastAsia="PMingLiU" w:cs="Tahoma"/>
                <w:color w:val="000000"/>
                <w:szCs w:val="20"/>
              </w:rPr>
              <w:t xml:space="preserve"> CAL</w:t>
            </w:r>
          </w:p>
        </w:tc>
      </w:tr>
      <w:tr w:rsidR="00944BDF" w:rsidRPr="001A449E" w:rsidTr="00CA14C9">
        <w:tc>
          <w:tcPr>
            <w:tcW w:w="4248" w:type="dxa"/>
            <w:tcBorders>
              <w:top w:val="single" w:sz="6" w:space="0" w:color="000000"/>
            </w:tcBorders>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Microsoft Dynamics CRM 4.0 </w:t>
            </w:r>
            <w:r w:rsidRPr="001A449E">
              <w:rPr>
                <w:rFonts w:eastAsia="PMingLiU" w:cs="Tahoma"/>
                <w:color w:val="000000"/>
                <w:szCs w:val="20"/>
              </w:rPr>
              <w:t>有限</w:t>
            </w:r>
            <w:r w:rsidRPr="001A449E">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Microsoft Dynamics CRM 2011 Employee Self Service CAL </w:t>
            </w:r>
            <w:r w:rsidRPr="001A449E">
              <w:rPr>
                <w:rFonts w:eastAsia="PMingLiU" w:cs="Tahoma"/>
                <w:color w:val="000000"/>
                <w:szCs w:val="20"/>
              </w:rPr>
              <w:t>和</w:t>
            </w:r>
            <w:r w:rsidRPr="001A449E">
              <w:rPr>
                <w:rFonts w:eastAsia="PMingLiU" w:cs="Tahoma"/>
                <w:color w:val="000000"/>
                <w:szCs w:val="20"/>
              </w:rPr>
              <w:t xml:space="preserve"> 1 </w:t>
            </w:r>
            <w:r w:rsidRPr="001A449E">
              <w:rPr>
                <w:rFonts w:eastAsia="PMingLiU" w:cs="Tahoma"/>
                <w:color w:val="000000"/>
                <w:szCs w:val="20"/>
              </w:rPr>
              <w:t>份</w:t>
            </w:r>
            <w:r w:rsidRPr="001A449E">
              <w:rPr>
                <w:rFonts w:eastAsia="PMingLiU" w:cs="Tahoma"/>
                <w:color w:val="000000"/>
                <w:szCs w:val="20"/>
              </w:rPr>
              <w:t xml:space="preserve"> Microsoft Dynamics CRM 2011 </w:t>
            </w:r>
            <w:r w:rsidRPr="001A449E">
              <w:rPr>
                <w:rFonts w:eastAsia="PMingLiU" w:cs="Tahoma"/>
                <w:color w:val="000000"/>
                <w:szCs w:val="20"/>
              </w:rPr>
              <w:t>限制使用累加</w:t>
            </w:r>
            <w:r w:rsidRPr="001A449E">
              <w:rPr>
                <w:rFonts w:eastAsia="PMingLiU" w:cs="Tahoma"/>
                <w:color w:val="000000"/>
                <w:szCs w:val="20"/>
              </w:rPr>
              <w:t xml:space="preserve"> CAL</w:t>
            </w:r>
          </w:p>
        </w:tc>
      </w:tr>
      <w:tr w:rsidR="00944BDF" w:rsidRPr="001A449E" w:rsidTr="00CA14C9">
        <w:tc>
          <w:tcPr>
            <w:tcW w:w="4248" w:type="dxa"/>
            <w:tcBorders>
              <w:top w:val="single" w:sz="6" w:space="0" w:color="000000"/>
            </w:tcBorders>
            <w:shd w:val="clear" w:color="auto" w:fill="FFFFFF"/>
          </w:tcPr>
          <w:p w:rsidR="00944BDF" w:rsidRPr="001A449E" w:rsidRDefault="00944BDF" w:rsidP="00E6206A">
            <w:pPr>
              <w:rPr>
                <w:rFonts w:eastAsia="PMingLiU" w:cs="Tahoma"/>
              </w:rPr>
            </w:pPr>
            <w:r w:rsidRPr="001A449E">
              <w:rPr>
                <w:rFonts w:eastAsia="PMingLiU" w:cs="Tahoma"/>
                <w:color w:val="000000"/>
                <w:szCs w:val="20"/>
              </w:rPr>
              <w:t xml:space="preserve">Microsoft Dynamics CRM 4.0 </w:t>
            </w:r>
            <w:r w:rsidRPr="001A449E">
              <w:rPr>
                <w:rFonts w:eastAsia="PMingLiU" w:cs="Tahoma"/>
                <w:color w:val="000000"/>
                <w:szCs w:val="20"/>
              </w:rPr>
              <w:t>有限外部連接器</w:t>
            </w:r>
          </w:p>
          <w:p w:rsidR="00944BDF" w:rsidRPr="001A449E" w:rsidRDefault="00944BDF" w:rsidP="00E6206A">
            <w:pPr>
              <w:rPr>
                <w:rFonts w:eastAsia="PMingLiU" w:cs="Tahoma"/>
                <w:color w:val="000000"/>
                <w:szCs w:val="20"/>
              </w:rPr>
            </w:pPr>
            <w:r w:rsidRPr="001A449E">
              <w:rPr>
                <w:rFonts w:eastAsia="PMingLiU" w:cs="Tahoma"/>
                <w:color w:val="000000"/>
                <w:szCs w:val="20"/>
              </w:rPr>
              <w:t>(</w:t>
            </w:r>
            <w:r w:rsidRPr="001A449E">
              <w:rPr>
                <w:rFonts w:eastAsia="PMingLiU" w:cs="Tahoma"/>
                <w:color w:val="000000"/>
                <w:szCs w:val="20"/>
              </w:rPr>
              <w:t>單獨使用</w:t>
            </w:r>
            <w:r w:rsidRPr="001A449E">
              <w:rPr>
                <w:rFonts w:eastAsia="PMingLiU" w:cs="Tahoma"/>
                <w:color w:val="000000"/>
              </w:rPr>
              <w:t>或視同</w:t>
            </w:r>
            <w:r w:rsidRPr="001A449E">
              <w:rPr>
                <w:rFonts w:eastAsia="PMingLiU" w:cs="Tahoma"/>
                <w:color w:val="000000"/>
              </w:rPr>
              <w:t xml:space="preserve"> Microsoft Dynamics CRM 4.0 </w:t>
            </w:r>
            <w:r w:rsidRPr="001A449E">
              <w:rPr>
                <w:rFonts w:eastAsia="PMingLiU" w:cs="Tahoma"/>
                <w:color w:val="000000"/>
              </w:rPr>
              <w:t>有限外部連接器</w:t>
            </w:r>
            <w:r w:rsidRPr="001A449E">
              <w:rPr>
                <w:rFonts w:eastAsia="PMingLiU" w:cs="Tahoma"/>
                <w:color w:val="000000"/>
                <w:szCs w:val="18"/>
              </w:rPr>
              <w:t xml:space="preserve"> </w:t>
            </w:r>
            <w:r w:rsidRPr="001A449E">
              <w:rPr>
                <w:rFonts w:eastAsia="PMingLiU" w:cs="Tahoma"/>
                <w:color w:val="000000"/>
              </w:rPr>
              <w:t>及</w:t>
            </w:r>
            <w:r w:rsidR="00181327" w:rsidRPr="001A449E">
              <w:rPr>
                <w:rFonts w:eastAsia="PMingLiU" w:cs="Tahoma"/>
                <w:color w:val="000000"/>
                <w:szCs w:val="18"/>
              </w:rPr>
              <w:t xml:space="preserve"> </w:t>
            </w:r>
            <w:r w:rsidRPr="001A449E">
              <w:rPr>
                <w:rFonts w:eastAsia="PMingLiU" w:cs="Tahoma"/>
                <w:color w:val="000000"/>
              </w:rPr>
              <w:t xml:space="preserve">Microsoft Dynamics CRM 4.0 </w:t>
            </w:r>
            <w:r w:rsidRPr="001A449E">
              <w:rPr>
                <w:rFonts w:eastAsia="PMingLiU" w:cs="Tahoma"/>
                <w:color w:val="000000"/>
              </w:rPr>
              <w:t>完整使用累加外部連接器組</w:t>
            </w:r>
            <w:r w:rsidRPr="001A449E">
              <w:rPr>
                <w:rFonts w:eastAsia="PMingLiU" w:cs="Tahoma"/>
                <w:color w:val="000000"/>
              </w:rPr>
              <w:t>)</w:t>
            </w:r>
          </w:p>
        </w:tc>
        <w:tc>
          <w:tcPr>
            <w:tcW w:w="4212" w:type="dxa"/>
            <w:tcBorders>
              <w:top w:val="single" w:sz="6" w:space="0" w:color="000000"/>
            </w:tcBorders>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Microsoft Dynamics CRM 2011 </w:t>
            </w:r>
            <w:r w:rsidRPr="001A449E">
              <w:rPr>
                <w:rFonts w:eastAsia="PMingLiU" w:cs="Tahoma"/>
                <w:color w:val="000000"/>
                <w:szCs w:val="20"/>
              </w:rPr>
              <w:t>外部連接器</w:t>
            </w:r>
            <w:r w:rsidRPr="001A449E">
              <w:rPr>
                <w:rFonts w:eastAsia="PMingLiU" w:cs="Tahoma"/>
                <w:color w:val="000000"/>
                <w:szCs w:val="20"/>
                <w:vertAlign w:val="superscript"/>
              </w:rPr>
              <w:t>1</w:t>
            </w:r>
          </w:p>
        </w:tc>
      </w:tr>
      <w:tr w:rsidR="00944BDF" w:rsidRPr="001A449E" w:rsidTr="00CA14C9">
        <w:tc>
          <w:tcPr>
            <w:tcW w:w="4248" w:type="dxa"/>
            <w:tcBorders>
              <w:top w:val="single" w:sz="6" w:space="0" w:color="000000"/>
            </w:tcBorders>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Microsoft Dynamics CRM 4.0 Workgroup Server</w:t>
            </w:r>
          </w:p>
        </w:tc>
        <w:tc>
          <w:tcPr>
            <w:tcW w:w="4212" w:type="dxa"/>
            <w:tcBorders>
              <w:top w:val="single" w:sz="6" w:space="0" w:color="000000"/>
            </w:tcBorders>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Microsoft Dynamics CRM Workgroup Server 2011</w:t>
            </w:r>
          </w:p>
        </w:tc>
      </w:tr>
      <w:tr w:rsidR="00944BDF" w:rsidRPr="001A449E" w:rsidTr="00CA14C9">
        <w:tc>
          <w:tcPr>
            <w:tcW w:w="4248" w:type="dxa"/>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Microsoft Dynamics CRM 4.0 Professional Server</w:t>
            </w:r>
          </w:p>
        </w:tc>
        <w:tc>
          <w:tcPr>
            <w:tcW w:w="4212" w:type="dxa"/>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Microsoft Dynamics CRM Server 2011</w:t>
            </w:r>
          </w:p>
        </w:tc>
      </w:tr>
      <w:tr w:rsidR="00944BDF" w:rsidRPr="001A449E" w:rsidTr="00CA14C9">
        <w:tc>
          <w:tcPr>
            <w:tcW w:w="4248" w:type="dxa"/>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Microsoft Dynamics CRM 4.0 Enterprise Server</w:t>
            </w:r>
          </w:p>
        </w:tc>
        <w:tc>
          <w:tcPr>
            <w:tcW w:w="4212" w:type="dxa"/>
            <w:shd w:val="clear" w:color="auto" w:fill="FFFFFF"/>
          </w:tcPr>
          <w:p w:rsidR="00944BDF" w:rsidRPr="001A449E" w:rsidRDefault="00944BDF" w:rsidP="00E6206A">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Microsoft Dynamics CRM Server 2011</w:t>
            </w:r>
          </w:p>
        </w:tc>
      </w:tr>
    </w:tbl>
    <w:p w:rsidR="00944BDF" w:rsidRPr="001A449E" w:rsidRDefault="00944BDF" w:rsidP="00944BDF">
      <w:pPr>
        <w:ind w:left="540"/>
        <w:rPr>
          <w:rFonts w:eastAsia="PMingLiU" w:cs="Tahoma"/>
        </w:rPr>
      </w:pPr>
    </w:p>
    <w:p w:rsidR="00944BDF" w:rsidRPr="001A449E" w:rsidRDefault="00944BDF" w:rsidP="00B94E60">
      <w:pPr>
        <w:ind w:left="810" w:right="180"/>
        <w:rPr>
          <w:rFonts w:eastAsia="PMingLiU" w:cs="Tahoma"/>
          <w:lang w:eastAsia="zh-TW"/>
        </w:rPr>
      </w:pPr>
      <w:r w:rsidRPr="001A449E">
        <w:rPr>
          <w:rFonts w:eastAsia="PMingLiU" w:cs="Tahoma"/>
          <w:i/>
          <w:color w:val="000000"/>
          <w:sz w:val="16"/>
          <w:szCs w:val="18"/>
          <w:bdr w:val="none" w:sz="0" w:space="0" w:color="auto" w:frame="1"/>
          <w:vertAlign w:val="superscript"/>
          <w:lang w:eastAsia="zh-TW"/>
        </w:rPr>
        <w:t>1</w:t>
      </w:r>
      <w:r w:rsidRPr="001A449E">
        <w:rPr>
          <w:rFonts w:eastAsia="PMingLiU" w:cs="Tahoma"/>
          <w:i/>
          <w:color w:val="000000"/>
          <w:sz w:val="16"/>
          <w:bdr w:val="none" w:sz="0" w:space="0" w:color="auto" w:frame="1"/>
          <w:lang w:eastAsia="zh-TW"/>
        </w:rPr>
        <w:t xml:space="preserve">CRM 2011 </w:t>
      </w:r>
      <w:r w:rsidRPr="001A449E">
        <w:rPr>
          <w:rFonts w:eastAsia="PMingLiU" w:cs="Tahoma"/>
          <w:i/>
          <w:color w:val="000000"/>
          <w:sz w:val="16"/>
          <w:bdr w:val="none" w:sz="0" w:space="0" w:color="auto" w:frame="1"/>
          <w:lang w:eastAsia="zh-TW"/>
        </w:rPr>
        <w:t>外部連接器係本發行中唯一可取得之外部連接器使用權。</w:t>
      </w:r>
      <w:r w:rsidRPr="001A449E">
        <w:rPr>
          <w:rFonts w:eastAsia="PMingLiU" w:cs="Tahoma"/>
          <w:i/>
          <w:color w:val="000000"/>
          <w:sz w:val="16"/>
          <w:lang w:eastAsia="zh-TW"/>
        </w:rPr>
        <w:t>客戶針對其擁有之每個合格</w:t>
      </w:r>
      <w:r w:rsidRPr="001A449E">
        <w:rPr>
          <w:rFonts w:eastAsia="PMingLiU" w:cs="Tahoma"/>
          <w:i/>
          <w:color w:val="000000"/>
          <w:sz w:val="16"/>
          <w:lang w:eastAsia="zh-TW"/>
        </w:rPr>
        <w:t xml:space="preserve"> CRM 4.0 </w:t>
      </w:r>
      <w:r w:rsidRPr="001A449E">
        <w:rPr>
          <w:rFonts w:eastAsia="PMingLiU" w:cs="Tahoma"/>
          <w:i/>
          <w:color w:val="000000"/>
          <w:sz w:val="16"/>
          <w:lang w:eastAsia="zh-TW"/>
        </w:rPr>
        <w:t>有限外部連接器使用權，將擁有升級為一個</w:t>
      </w:r>
      <w:r w:rsidRPr="001A449E">
        <w:rPr>
          <w:rFonts w:eastAsia="PMingLiU" w:cs="Tahoma"/>
          <w:i/>
          <w:color w:val="000000"/>
          <w:sz w:val="16"/>
          <w:lang w:eastAsia="zh-TW"/>
        </w:rPr>
        <w:t xml:space="preserve"> CRM 2011 </w:t>
      </w:r>
      <w:r w:rsidRPr="001A449E">
        <w:rPr>
          <w:rFonts w:eastAsia="PMingLiU" w:cs="Tahoma"/>
          <w:i/>
          <w:color w:val="000000"/>
          <w:sz w:val="16"/>
          <w:lang w:eastAsia="zh-TW"/>
        </w:rPr>
        <w:t>外部連接器使用權的權利，無論該</w:t>
      </w:r>
      <w:r w:rsidRPr="001A449E">
        <w:rPr>
          <w:rFonts w:eastAsia="PMingLiU" w:cs="Tahoma"/>
          <w:i/>
          <w:color w:val="000000"/>
          <w:sz w:val="16"/>
          <w:lang w:eastAsia="zh-TW"/>
        </w:rPr>
        <w:t xml:space="preserve"> CRM 4.0 </w:t>
      </w:r>
      <w:r w:rsidRPr="001A449E">
        <w:rPr>
          <w:rFonts w:eastAsia="PMingLiU" w:cs="Tahoma"/>
          <w:i/>
          <w:color w:val="000000"/>
          <w:sz w:val="16"/>
          <w:lang w:eastAsia="zh-TW"/>
        </w:rPr>
        <w:t>有限外部連接器使用權係單獨使用以允許存取對應至該基本使用權之功能，或與</w:t>
      </w:r>
      <w:r w:rsidRPr="001A449E">
        <w:rPr>
          <w:rFonts w:eastAsia="PMingLiU" w:cs="Tahoma"/>
          <w:i/>
          <w:color w:val="000000"/>
          <w:sz w:val="16"/>
          <w:lang w:eastAsia="zh-TW"/>
        </w:rPr>
        <w:t xml:space="preserve"> CRM 4.0 </w:t>
      </w:r>
      <w:r w:rsidRPr="001A449E">
        <w:rPr>
          <w:rFonts w:eastAsia="PMingLiU" w:cs="Tahoma"/>
          <w:i/>
          <w:color w:val="000000"/>
          <w:sz w:val="16"/>
          <w:lang w:eastAsia="zh-TW"/>
        </w:rPr>
        <w:t>完整使用累加外部連接器搭配使用以允許存取所有的</w:t>
      </w:r>
      <w:r w:rsidRPr="001A449E">
        <w:rPr>
          <w:rFonts w:eastAsia="PMingLiU" w:cs="Tahoma"/>
          <w:i/>
          <w:color w:val="000000"/>
          <w:sz w:val="16"/>
          <w:lang w:eastAsia="zh-TW"/>
        </w:rPr>
        <w:t xml:space="preserve"> </w:t>
      </w:r>
      <w:r w:rsidR="00B94E60">
        <w:rPr>
          <w:rFonts w:eastAsia="PMingLiU" w:cs="Tahoma"/>
          <w:i/>
          <w:color w:val="000000"/>
          <w:sz w:val="16"/>
          <w:lang w:eastAsia="zh-TW"/>
        </w:rPr>
        <w:br/>
      </w:r>
      <w:r w:rsidRPr="001A449E">
        <w:rPr>
          <w:rFonts w:eastAsia="PMingLiU" w:cs="Tahoma"/>
          <w:i/>
          <w:color w:val="000000"/>
          <w:sz w:val="16"/>
          <w:lang w:eastAsia="zh-TW"/>
        </w:rPr>
        <w:t xml:space="preserve">CRM 4.0 </w:t>
      </w:r>
      <w:r w:rsidRPr="001A449E">
        <w:rPr>
          <w:rFonts w:eastAsia="PMingLiU" w:cs="Tahoma"/>
          <w:i/>
          <w:color w:val="000000"/>
          <w:sz w:val="16"/>
          <w:lang w:eastAsia="zh-TW"/>
        </w:rPr>
        <w:t>功能，皆同。客戶將擁有之</w:t>
      </w:r>
      <w:r w:rsidRPr="001A449E">
        <w:rPr>
          <w:rFonts w:eastAsia="PMingLiU" w:cs="Tahoma"/>
          <w:i/>
          <w:color w:val="000000"/>
          <w:sz w:val="16"/>
          <w:lang w:eastAsia="zh-TW"/>
        </w:rPr>
        <w:t xml:space="preserve"> CRM Server 2011 </w:t>
      </w:r>
      <w:r w:rsidRPr="001A449E">
        <w:rPr>
          <w:rFonts w:eastAsia="PMingLiU" w:cs="Tahoma"/>
          <w:i/>
          <w:color w:val="000000"/>
          <w:sz w:val="16"/>
          <w:lang w:eastAsia="zh-TW"/>
        </w:rPr>
        <w:t>外部連接器使用權的數目會等同於其所持有之合格</w:t>
      </w:r>
      <w:r w:rsidRPr="001A449E">
        <w:rPr>
          <w:rFonts w:eastAsia="PMingLiU" w:cs="Tahoma"/>
          <w:i/>
          <w:color w:val="000000"/>
          <w:sz w:val="16"/>
          <w:lang w:eastAsia="zh-TW"/>
        </w:rPr>
        <w:t xml:space="preserve"> CRM 4.0 </w:t>
      </w:r>
      <w:r w:rsidRPr="001A449E">
        <w:rPr>
          <w:rFonts w:eastAsia="PMingLiU" w:cs="Tahoma"/>
          <w:i/>
          <w:color w:val="000000"/>
          <w:sz w:val="16"/>
          <w:lang w:eastAsia="zh-TW"/>
        </w:rPr>
        <w:t>有限外部連接器使用權的數目</w:t>
      </w:r>
      <w:r w:rsidRPr="001A449E">
        <w:rPr>
          <w:rFonts w:eastAsia="PMingLiU" w:cs="Tahoma"/>
          <w:i/>
          <w:color w:val="000000"/>
          <w:sz w:val="16"/>
          <w:szCs w:val="18"/>
          <w:bdr w:val="none" w:sz="0" w:space="0" w:color="auto" w:frame="1"/>
          <w:lang w:eastAsia="zh-TW"/>
        </w:rPr>
        <w:t>。</w:t>
      </w:r>
    </w:p>
    <w:p w:rsidR="00944BDF" w:rsidRPr="00B94E60" w:rsidRDefault="00944BDF" w:rsidP="00E62BC4">
      <w:pPr>
        <w:ind w:left="720"/>
        <w:rPr>
          <w:rFonts w:eastAsia="PMingLiU" w:cs="Tahoma"/>
          <w:szCs w:val="18"/>
          <w:lang w:eastAsia="zh-TW"/>
        </w:rPr>
      </w:pPr>
    </w:p>
    <w:p w:rsidR="00944BDF" w:rsidRPr="00B94E60" w:rsidRDefault="00944BDF" w:rsidP="00B94E60">
      <w:pPr>
        <w:ind w:left="720"/>
        <w:rPr>
          <w:rFonts w:eastAsia="PMingLiU" w:cs="Tahoma"/>
          <w:szCs w:val="18"/>
        </w:rPr>
      </w:pPr>
      <w:r w:rsidRPr="00B94E60">
        <w:rPr>
          <w:rFonts w:eastAsia="PMingLiU" w:cs="Tahoma"/>
          <w:color w:val="000000"/>
          <w:szCs w:val="18"/>
          <w:lang w:eastAsia="zh-TW"/>
        </w:rPr>
        <w:t>客戶對</w:t>
      </w:r>
      <w:r w:rsidRPr="00B94E60">
        <w:rPr>
          <w:rFonts w:eastAsia="PMingLiU" w:cs="Tahoma"/>
          <w:color w:val="000000"/>
          <w:szCs w:val="18"/>
          <w:lang w:eastAsia="zh-TW"/>
        </w:rPr>
        <w:t xml:space="preserve"> Microsoft Dynamics CRM 2011 </w:t>
      </w:r>
      <w:r w:rsidRPr="00B94E60">
        <w:rPr>
          <w:rFonts w:eastAsia="PMingLiU" w:cs="Tahoma"/>
          <w:color w:val="000000"/>
          <w:szCs w:val="18"/>
          <w:lang w:eastAsia="zh-TW"/>
        </w:rPr>
        <w:t>軟體是否具備使用權，係由本產品條件注意事項及其對應之使用權</w:t>
      </w:r>
      <w:r w:rsidR="00B94E60">
        <w:rPr>
          <w:rFonts w:eastAsia="PMingLiU" w:cs="Tahoma"/>
          <w:color w:val="000000"/>
          <w:szCs w:val="18"/>
          <w:lang w:eastAsia="zh-TW"/>
        </w:rPr>
        <w:br/>
      </w:r>
      <w:r w:rsidRPr="00B94E60">
        <w:rPr>
          <w:rFonts w:eastAsia="PMingLiU" w:cs="Tahoma"/>
          <w:color w:val="000000"/>
          <w:szCs w:val="18"/>
          <w:lang w:eastAsia="zh-TW"/>
        </w:rPr>
        <w:t>的證明，以及</w:t>
      </w:r>
      <w:r w:rsidRPr="00B94E60">
        <w:rPr>
          <w:rFonts w:eastAsia="PMingLiU" w:cs="Tahoma"/>
          <w:color w:val="000000"/>
          <w:szCs w:val="18"/>
          <w:lang w:eastAsia="zh-TW"/>
        </w:rPr>
        <w:t xml:space="preserve"> Microsoft Dynamics CRM 4.0 </w:t>
      </w:r>
      <w:r w:rsidRPr="00B94E60">
        <w:rPr>
          <w:rFonts w:eastAsia="PMingLiU" w:cs="Tahoma"/>
          <w:color w:val="000000"/>
          <w:szCs w:val="18"/>
          <w:lang w:eastAsia="zh-TW"/>
        </w:rPr>
        <w:t>的軟體保證共同提供證明。客戶依本項移轉授與對</w:t>
      </w:r>
      <w:r w:rsidRPr="00B94E60">
        <w:rPr>
          <w:rFonts w:eastAsia="PMingLiU" w:cs="Tahoma"/>
          <w:color w:val="000000"/>
          <w:szCs w:val="18"/>
          <w:lang w:eastAsia="zh-TW"/>
        </w:rPr>
        <w:t xml:space="preserve"> Microsoft Dynamics CRM 2011 </w:t>
      </w:r>
      <w:r w:rsidRPr="00B94E60">
        <w:rPr>
          <w:rFonts w:eastAsia="PMingLiU" w:cs="Tahoma"/>
          <w:color w:val="000000"/>
          <w:szCs w:val="18"/>
          <w:lang w:eastAsia="zh-TW"/>
        </w:rPr>
        <w:t>軟體之使用權係受其大量授權合約的條款及條件所拘束。該項</w:t>
      </w:r>
      <w:r w:rsidRPr="00B94E60">
        <w:rPr>
          <w:rStyle w:val="CommentReference"/>
          <w:rFonts w:eastAsia="PMingLiU" w:cs="Tahoma"/>
          <w:sz w:val="18"/>
          <w:szCs w:val="18"/>
          <w:lang w:eastAsia="zh-TW"/>
        </w:rPr>
        <w:t xml:space="preserve"> </w:t>
      </w:r>
      <w:r w:rsidRPr="00B94E60">
        <w:rPr>
          <w:rFonts w:eastAsia="PMingLiU" w:cs="Tahoma"/>
          <w:color w:val="000000"/>
          <w:szCs w:val="18"/>
          <w:lang w:eastAsia="zh-TW"/>
        </w:rPr>
        <w:t>權利會隨著依對應之合格</w:t>
      </w:r>
      <w:r w:rsidRPr="00B94E60">
        <w:rPr>
          <w:rFonts w:eastAsia="PMingLiU" w:cs="Tahoma"/>
          <w:color w:val="000000"/>
          <w:szCs w:val="18"/>
          <w:lang w:eastAsia="zh-TW"/>
        </w:rPr>
        <w:t xml:space="preserve"> Microsoft Dynamics CRM 4.0 </w:t>
      </w:r>
      <w:r w:rsidRPr="00B94E60">
        <w:rPr>
          <w:rFonts w:eastAsia="PMingLiU" w:cs="Tahoma"/>
          <w:color w:val="000000"/>
          <w:szCs w:val="18"/>
          <w:lang w:eastAsia="zh-TW"/>
        </w:rPr>
        <w:t>使用權而使用</w:t>
      </w:r>
      <w:r w:rsidRPr="00B94E60">
        <w:rPr>
          <w:rFonts w:eastAsia="PMingLiU" w:cs="Tahoma"/>
          <w:color w:val="000000"/>
          <w:szCs w:val="18"/>
          <w:lang w:eastAsia="zh-TW"/>
        </w:rPr>
        <w:t xml:space="preserve"> Microsoft Dynamics CRM 4.0 </w:t>
      </w:r>
      <w:r w:rsidRPr="00B94E60">
        <w:rPr>
          <w:rFonts w:eastAsia="PMingLiU" w:cs="Tahoma"/>
          <w:color w:val="000000"/>
          <w:szCs w:val="18"/>
          <w:lang w:eastAsia="zh-TW"/>
        </w:rPr>
        <w:t>之權利屆滿或終止而失去效力。</w:t>
      </w:r>
      <w:r w:rsidR="00B94E60">
        <w:rPr>
          <w:rFonts w:eastAsia="PMingLiU" w:cs="Tahoma"/>
          <w:color w:val="000000"/>
          <w:szCs w:val="18"/>
          <w:lang w:eastAsia="zh-TW"/>
        </w:rPr>
        <w:br/>
      </w:r>
      <w:r w:rsidRPr="00B94E60">
        <w:rPr>
          <w:rFonts w:eastAsia="PMingLiU" w:cs="Tahoma"/>
          <w:color w:val="000000"/>
          <w:szCs w:val="18"/>
        </w:rPr>
        <w:t>針對</w:t>
      </w:r>
      <w:r w:rsidRPr="00B94E60">
        <w:rPr>
          <w:rFonts w:eastAsia="PMingLiU" w:cs="Tahoma"/>
          <w:color w:val="000000"/>
          <w:szCs w:val="18"/>
        </w:rPr>
        <w:t xml:space="preserve"> Microsoft Dynamics CRM 4.0 </w:t>
      </w:r>
      <w:r w:rsidRPr="00B94E60">
        <w:rPr>
          <w:rFonts w:eastAsia="PMingLiU" w:cs="Tahoma"/>
          <w:color w:val="000000"/>
          <w:szCs w:val="18"/>
        </w:rPr>
        <w:t>使用權之</w:t>
      </w:r>
      <w:r w:rsidRPr="00B94E60">
        <w:rPr>
          <w:rFonts w:eastAsia="PMingLiU" w:cs="Tahoma"/>
          <w:color w:val="000000"/>
          <w:szCs w:val="18"/>
        </w:rPr>
        <w:t xml:space="preserve"> SA </w:t>
      </w:r>
      <w:r w:rsidRPr="00B94E60">
        <w:rPr>
          <w:rFonts w:eastAsia="PMingLiU" w:cs="Tahoma"/>
          <w:color w:val="000000"/>
          <w:szCs w:val="18"/>
        </w:rPr>
        <w:t>範圍一旦屆滿，客戶得為已授與之</w:t>
      </w:r>
      <w:r w:rsidRPr="00B94E60">
        <w:rPr>
          <w:rFonts w:eastAsia="PMingLiU" w:cs="Tahoma"/>
          <w:color w:val="000000"/>
          <w:szCs w:val="18"/>
        </w:rPr>
        <w:t xml:space="preserve"> Microsoft Dynamics CRM</w:t>
      </w:r>
      <w:r w:rsidR="00B94E60">
        <w:rPr>
          <w:rFonts w:eastAsia="PMingLiU" w:cs="Tahoma"/>
          <w:color w:val="000000"/>
          <w:szCs w:val="18"/>
        </w:rPr>
        <w:t> </w:t>
      </w:r>
      <w:r w:rsidRPr="00B94E60">
        <w:rPr>
          <w:rFonts w:eastAsia="PMingLiU" w:cs="Tahoma"/>
          <w:color w:val="000000"/>
          <w:szCs w:val="18"/>
        </w:rPr>
        <w:t xml:space="preserve">2011 </w:t>
      </w:r>
      <w:r w:rsidRPr="00B94E60">
        <w:rPr>
          <w:rFonts w:eastAsia="PMingLiU" w:cs="Tahoma"/>
          <w:color w:val="000000"/>
          <w:szCs w:val="18"/>
        </w:rPr>
        <w:t>使用權續約</w:t>
      </w:r>
      <w:r w:rsidRPr="00B94E60">
        <w:rPr>
          <w:rFonts w:eastAsia="PMingLiU" w:cs="Tahoma"/>
          <w:color w:val="000000"/>
          <w:szCs w:val="18"/>
        </w:rPr>
        <w:t xml:space="preserve"> SA</w:t>
      </w:r>
      <w:r w:rsidRPr="00B94E60">
        <w:rPr>
          <w:rFonts w:eastAsia="PMingLiU" w:cs="Tahoma"/>
          <w:color w:val="000000"/>
          <w:szCs w:val="18"/>
        </w:rPr>
        <w:t>。</w:t>
      </w:r>
    </w:p>
    <w:p w:rsidR="00944BDF" w:rsidRPr="00B94E60" w:rsidRDefault="00944BDF" w:rsidP="00E62BC4">
      <w:pPr>
        <w:ind w:left="720"/>
        <w:rPr>
          <w:rFonts w:eastAsia="PMingLiU" w:cs="Tahoma"/>
          <w:szCs w:val="18"/>
        </w:rPr>
      </w:pPr>
    </w:p>
    <w:p w:rsidR="00944BDF" w:rsidRPr="00B94E60" w:rsidRDefault="00944BDF" w:rsidP="00E62BC4">
      <w:pPr>
        <w:ind w:left="720"/>
        <w:rPr>
          <w:rFonts w:eastAsia="PMingLiU" w:cs="Tahoma"/>
          <w:szCs w:val="18"/>
          <w:lang w:eastAsia="zh-TW"/>
        </w:rPr>
      </w:pPr>
      <w:r w:rsidRPr="00B94E60">
        <w:rPr>
          <w:rFonts w:eastAsia="PMingLiU" w:cs="Tahoma"/>
          <w:color w:val="000000"/>
          <w:szCs w:val="18"/>
          <w:lang w:eastAsia="zh-TW"/>
        </w:rPr>
        <w:t>本項優惠方案對由於移轉其他產品才能取得其</w:t>
      </w:r>
      <w:r w:rsidRPr="00B94E60">
        <w:rPr>
          <w:rFonts w:eastAsia="PMingLiU" w:cs="Tahoma"/>
          <w:color w:val="000000"/>
          <w:szCs w:val="18"/>
          <w:lang w:eastAsia="zh-TW"/>
        </w:rPr>
        <w:t xml:space="preserve"> Microsoft Dynamics CRM 4.0 </w:t>
      </w:r>
      <w:r w:rsidRPr="00B94E60">
        <w:rPr>
          <w:rFonts w:eastAsia="PMingLiU" w:cs="Tahoma"/>
          <w:color w:val="000000"/>
          <w:szCs w:val="18"/>
          <w:lang w:eastAsia="zh-TW"/>
        </w:rPr>
        <w:t>使用權的客戶而言亦屬有效，</w:t>
      </w:r>
      <w:r w:rsidR="00B94E60">
        <w:rPr>
          <w:rFonts w:eastAsia="PMingLiU" w:cs="Tahoma"/>
          <w:color w:val="000000"/>
          <w:szCs w:val="18"/>
          <w:lang w:eastAsia="zh-TW"/>
        </w:rPr>
        <w:br/>
      </w:r>
      <w:r w:rsidRPr="00B94E60">
        <w:rPr>
          <w:rFonts w:eastAsia="PMingLiU" w:cs="Tahoma"/>
          <w:color w:val="000000"/>
          <w:szCs w:val="18"/>
          <w:lang w:eastAsia="zh-TW"/>
        </w:rPr>
        <w:t>只要該客戶自</w:t>
      </w:r>
      <w:r w:rsidRPr="00B94E60">
        <w:rPr>
          <w:rFonts w:eastAsia="PMingLiU" w:cs="Tahoma"/>
          <w:color w:val="000000"/>
          <w:szCs w:val="18"/>
          <w:lang w:eastAsia="zh-TW"/>
        </w:rPr>
        <w:t xml:space="preserve"> 2011 </w:t>
      </w:r>
      <w:r w:rsidRPr="00B94E60">
        <w:rPr>
          <w:rFonts w:eastAsia="PMingLiU" w:cs="Tahoma"/>
          <w:color w:val="000000"/>
          <w:szCs w:val="18"/>
          <w:lang w:eastAsia="zh-TW"/>
        </w:rPr>
        <w:t>年</w:t>
      </w:r>
      <w:r w:rsidRPr="00B94E60">
        <w:rPr>
          <w:rFonts w:eastAsia="PMingLiU" w:cs="Tahoma"/>
          <w:color w:val="000000"/>
          <w:szCs w:val="18"/>
          <w:lang w:eastAsia="zh-TW"/>
        </w:rPr>
        <w:t xml:space="preserve"> 4 </w:t>
      </w:r>
      <w:r w:rsidRPr="00B94E60">
        <w:rPr>
          <w:rFonts w:eastAsia="PMingLiU" w:cs="Tahoma"/>
          <w:color w:val="000000"/>
          <w:szCs w:val="18"/>
          <w:lang w:eastAsia="zh-TW"/>
        </w:rPr>
        <w:t>月</w:t>
      </w:r>
      <w:r w:rsidRPr="00B94E60">
        <w:rPr>
          <w:rFonts w:eastAsia="PMingLiU" w:cs="Tahoma"/>
          <w:color w:val="000000"/>
          <w:szCs w:val="18"/>
          <w:lang w:eastAsia="zh-TW"/>
        </w:rPr>
        <w:t xml:space="preserve"> 1 </w:t>
      </w:r>
      <w:r w:rsidRPr="00B94E60">
        <w:rPr>
          <w:rFonts w:eastAsia="PMingLiU" w:cs="Tahoma"/>
          <w:color w:val="000000"/>
          <w:szCs w:val="18"/>
          <w:lang w:eastAsia="zh-TW"/>
        </w:rPr>
        <w:t>日起具備該些使用權的有效</w:t>
      </w:r>
      <w:r w:rsidRPr="00B94E60">
        <w:rPr>
          <w:rFonts w:eastAsia="PMingLiU" w:cs="Tahoma"/>
          <w:color w:val="000000"/>
          <w:szCs w:val="18"/>
          <w:lang w:eastAsia="zh-TW"/>
        </w:rPr>
        <w:t xml:space="preserve"> SA </w:t>
      </w:r>
      <w:r w:rsidRPr="00B94E60">
        <w:rPr>
          <w:rFonts w:eastAsia="PMingLiU" w:cs="Tahoma"/>
          <w:color w:val="000000"/>
          <w:szCs w:val="18"/>
          <w:lang w:eastAsia="zh-TW"/>
        </w:rPr>
        <w:t>即可。</w:t>
      </w:r>
    </w:p>
    <w:p w:rsidR="00944BDF" w:rsidRPr="00B94E60" w:rsidRDefault="00944BDF" w:rsidP="00E62BC4">
      <w:pPr>
        <w:ind w:left="720"/>
        <w:rPr>
          <w:rFonts w:eastAsia="PMingLiU" w:cs="Tahoma"/>
          <w:szCs w:val="18"/>
          <w:lang w:eastAsia="zh-TW"/>
        </w:rPr>
      </w:pPr>
    </w:p>
    <w:p w:rsidR="00944BDF" w:rsidRPr="00B94E60" w:rsidRDefault="00944BDF" w:rsidP="00E62BC4">
      <w:pPr>
        <w:pStyle w:val="EndnoteText"/>
        <w:ind w:left="720"/>
        <w:rPr>
          <w:rFonts w:ascii="Tahoma" w:eastAsia="PMingLiU" w:hAnsi="Tahoma" w:cs="Tahoma"/>
          <w:sz w:val="18"/>
          <w:szCs w:val="18"/>
        </w:rPr>
      </w:pPr>
      <w:r w:rsidRPr="00B94E60">
        <w:rPr>
          <w:rFonts w:ascii="Tahoma" w:eastAsia="PMingLiU" w:hAnsi="Tahoma" w:cs="Tahoma"/>
          <w:bCs/>
          <w:sz w:val="18"/>
          <w:szCs w:val="18"/>
        </w:rPr>
        <w:t>如上所述，針對有資格取得這些免費使用權及權利的</w:t>
      </w:r>
      <w:r w:rsidRPr="00B94E60">
        <w:rPr>
          <w:rFonts w:ascii="Tahoma" w:eastAsia="PMingLiU" w:hAnsi="Tahoma" w:cs="Tahoma"/>
          <w:bCs/>
          <w:sz w:val="18"/>
          <w:szCs w:val="18"/>
        </w:rPr>
        <w:t xml:space="preserve"> Enterprise </w:t>
      </w:r>
      <w:r w:rsidRPr="00B94E60">
        <w:rPr>
          <w:rFonts w:ascii="Tahoma" w:eastAsia="PMingLiU" w:hAnsi="Tahoma" w:cs="Tahoma"/>
          <w:bCs/>
          <w:sz w:val="18"/>
          <w:szCs w:val="18"/>
        </w:rPr>
        <w:t>合約客戶，在目前註冊期間視同客戶之年度校正程序的一部分而取得之</w:t>
      </w:r>
      <w:r w:rsidRPr="00B94E60">
        <w:rPr>
          <w:rFonts w:ascii="Tahoma" w:eastAsia="PMingLiU" w:hAnsi="Tahoma" w:cs="Tahoma"/>
          <w:bCs/>
          <w:sz w:val="18"/>
          <w:szCs w:val="18"/>
        </w:rPr>
        <w:t xml:space="preserve"> Microsoft Dynamics CRM 4.0 </w:t>
      </w:r>
      <w:r w:rsidRPr="00B94E60">
        <w:rPr>
          <w:rFonts w:ascii="Tahoma" w:eastAsia="PMingLiU" w:hAnsi="Tahoma" w:cs="Tahoma"/>
          <w:bCs/>
          <w:sz w:val="18"/>
          <w:szCs w:val="18"/>
        </w:rPr>
        <w:t>使用權亦係合格使用權。</w:t>
      </w:r>
    </w:p>
    <w:p w:rsidR="00944BDF" w:rsidRPr="00B94E60" w:rsidRDefault="00944BDF" w:rsidP="00E62BC4">
      <w:pPr>
        <w:pStyle w:val="EndnoteText"/>
        <w:ind w:left="720"/>
        <w:rPr>
          <w:rFonts w:ascii="Tahoma" w:eastAsia="PMingLiU" w:hAnsi="Tahoma" w:cs="Tahoma"/>
          <w:sz w:val="18"/>
          <w:szCs w:val="18"/>
        </w:rPr>
      </w:pPr>
    </w:p>
    <w:p w:rsidR="00944BDF" w:rsidRPr="00B94E60" w:rsidRDefault="00944BDF" w:rsidP="00E62BC4">
      <w:pPr>
        <w:pStyle w:val="EndnoteText"/>
        <w:ind w:left="720"/>
        <w:rPr>
          <w:rFonts w:ascii="Tahoma" w:eastAsia="PMingLiU" w:hAnsi="Tahoma" w:cs="Tahoma"/>
          <w:sz w:val="18"/>
          <w:szCs w:val="18"/>
          <w:lang w:eastAsia="zh-TW"/>
        </w:rPr>
      </w:pPr>
      <w:r w:rsidRPr="00B94E60">
        <w:rPr>
          <w:rFonts w:ascii="Tahoma" w:eastAsia="PMingLiU" w:hAnsi="Tahoma" w:cs="Tahoma"/>
          <w:bCs/>
          <w:color w:val="000000"/>
          <w:sz w:val="18"/>
          <w:szCs w:val="18"/>
        </w:rPr>
        <w:t>只要使用權及軟體保證在授與期間是有效的，且客戶維持繼續訂閱範圍，便會針對</w:t>
      </w:r>
      <w:r w:rsidRPr="00B94E60">
        <w:rPr>
          <w:rFonts w:ascii="Tahoma" w:eastAsia="PMingLiU" w:hAnsi="Tahoma" w:cs="Tahoma"/>
          <w:bCs/>
          <w:color w:val="000000"/>
          <w:sz w:val="18"/>
          <w:szCs w:val="18"/>
        </w:rPr>
        <w:t xml:space="preserve"> Enterprise Subscription</w:t>
      </w:r>
      <w:r w:rsidRPr="00B94E60">
        <w:rPr>
          <w:rFonts w:ascii="Tahoma" w:eastAsia="PMingLiU" w:hAnsi="Tahoma" w:cs="Tahoma"/>
          <w:bCs/>
          <w:color w:val="000000"/>
          <w:sz w:val="18"/>
          <w:szCs w:val="18"/>
        </w:rPr>
        <w:t>、</w:t>
      </w:r>
      <w:r w:rsidRPr="00B94E60">
        <w:rPr>
          <w:rFonts w:ascii="Tahoma" w:eastAsia="PMingLiU" w:hAnsi="Tahoma" w:cs="Tahoma"/>
          <w:bCs/>
          <w:color w:val="000000"/>
          <w:sz w:val="18"/>
          <w:szCs w:val="18"/>
        </w:rPr>
        <w:t xml:space="preserve">Campus </w:t>
      </w:r>
      <w:r w:rsidRPr="00B94E60">
        <w:rPr>
          <w:rFonts w:ascii="Tahoma" w:eastAsia="PMingLiU" w:hAnsi="Tahoma" w:cs="Tahoma"/>
          <w:bCs/>
          <w:color w:val="000000"/>
          <w:sz w:val="18"/>
          <w:szCs w:val="18"/>
        </w:rPr>
        <w:t>及</w:t>
      </w:r>
      <w:r w:rsidRPr="00B94E60">
        <w:rPr>
          <w:rFonts w:ascii="Tahoma" w:eastAsia="PMingLiU" w:hAnsi="Tahoma" w:cs="Tahoma"/>
          <w:bCs/>
          <w:color w:val="000000"/>
          <w:sz w:val="18"/>
          <w:szCs w:val="18"/>
        </w:rPr>
        <w:t xml:space="preserve"> School</w:t>
      </w:r>
      <w:r w:rsidRPr="00B94E60">
        <w:rPr>
          <w:rFonts w:ascii="Tahoma" w:eastAsia="PMingLiU" w:hAnsi="Tahoma" w:cs="Tahoma"/>
          <w:bCs/>
          <w:color w:val="000000"/>
          <w:sz w:val="18"/>
          <w:szCs w:val="18"/>
        </w:rPr>
        <w:t>、</w:t>
      </w:r>
      <w:r w:rsidRPr="00B94E60">
        <w:rPr>
          <w:rFonts w:ascii="Tahoma" w:eastAsia="PMingLiU" w:hAnsi="Tahoma" w:cs="Tahoma"/>
          <w:bCs/>
          <w:color w:val="000000"/>
          <w:sz w:val="18"/>
          <w:szCs w:val="18"/>
        </w:rPr>
        <w:t xml:space="preserve">Open Value Subscription </w:t>
      </w:r>
      <w:r w:rsidRPr="00B94E60">
        <w:rPr>
          <w:rFonts w:ascii="Tahoma" w:eastAsia="PMingLiU" w:hAnsi="Tahoma" w:cs="Tahoma"/>
          <w:bCs/>
          <w:color w:val="000000"/>
          <w:sz w:val="18"/>
          <w:szCs w:val="18"/>
        </w:rPr>
        <w:t>合約暫時授與相同的權利，直到使用權註冊期間結束為止。</w:t>
      </w:r>
      <w:r w:rsidR="00B94E60" w:rsidRPr="00B94E60">
        <w:rPr>
          <w:rFonts w:ascii="Tahoma" w:eastAsia="PMingLiU" w:hAnsi="Tahoma" w:cs="Tahoma"/>
          <w:bCs/>
          <w:color w:val="000000"/>
          <w:sz w:val="18"/>
          <w:szCs w:val="18"/>
        </w:rPr>
        <w:br/>
      </w:r>
      <w:r w:rsidRPr="00B94E60">
        <w:rPr>
          <w:rFonts w:ascii="Tahoma" w:eastAsia="PMingLiU" w:hAnsi="Tahoma" w:cs="Tahoma"/>
          <w:bCs/>
          <w:color w:val="000000"/>
          <w:sz w:val="18"/>
          <w:szCs w:val="18"/>
          <w:lang w:eastAsia="zh-TW"/>
        </w:rPr>
        <w:t>這些權利只有執行買斷選項才會成為永久有效，且其仍受客戶之授權合約的所有條款及條件所拘束。</w:t>
      </w:r>
    </w:p>
    <w:p w:rsidR="00944BDF" w:rsidRPr="00B94E60" w:rsidRDefault="00944BDF" w:rsidP="00E62BC4">
      <w:pPr>
        <w:ind w:left="720"/>
        <w:rPr>
          <w:rFonts w:eastAsia="PMingLiU" w:cs="Tahoma"/>
          <w:szCs w:val="18"/>
          <w:lang w:eastAsia="zh-TW"/>
        </w:rPr>
      </w:pPr>
    </w:p>
    <w:p w:rsidR="00944BDF" w:rsidRPr="00B94E60" w:rsidRDefault="00944BDF" w:rsidP="007B699C">
      <w:pPr>
        <w:spacing w:after="60"/>
        <w:ind w:left="720"/>
        <w:rPr>
          <w:rFonts w:eastAsia="PMingLiU" w:cs="Tahoma"/>
          <w:szCs w:val="18"/>
        </w:rPr>
      </w:pPr>
      <w:r w:rsidRPr="00B94E60">
        <w:rPr>
          <w:rFonts w:eastAsia="PMingLiU" w:cs="Tahoma"/>
          <w:b/>
          <w:bCs/>
          <w:szCs w:val="18"/>
        </w:rPr>
        <w:t xml:space="preserve">Microsoft Dynamics CRM 2011 </w:t>
      </w:r>
      <w:r w:rsidRPr="00B94E60">
        <w:rPr>
          <w:rFonts w:eastAsia="PMingLiU" w:cs="Tahoma"/>
          <w:b/>
          <w:bCs/>
          <w:szCs w:val="18"/>
        </w:rPr>
        <w:t>的降級權利</w:t>
      </w:r>
    </w:p>
    <w:p w:rsidR="00D57009" w:rsidRPr="00B94E60" w:rsidRDefault="00944BDF" w:rsidP="003434E6">
      <w:pPr>
        <w:ind w:left="720"/>
        <w:rPr>
          <w:rFonts w:eastAsia="PMingLiU" w:cs="Tahoma"/>
          <w:szCs w:val="18"/>
        </w:rPr>
      </w:pPr>
      <w:r w:rsidRPr="00B94E60">
        <w:rPr>
          <w:rFonts w:eastAsia="PMingLiU" w:cs="Tahoma"/>
          <w:szCs w:val="18"/>
        </w:rPr>
        <w:t>具備</w:t>
      </w:r>
      <w:r w:rsidRPr="00B94E60">
        <w:rPr>
          <w:rFonts w:eastAsia="PMingLiU" w:cs="Tahoma"/>
          <w:szCs w:val="18"/>
        </w:rPr>
        <w:t xml:space="preserve"> Microsoft Dynamics CRM 2011 </w:t>
      </w:r>
      <w:r w:rsidRPr="00B94E60">
        <w:rPr>
          <w:rFonts w:eastAsia="PMingLiU" w:cs="Tahoma"/>
          <w:szCs w:val="18"/>
        </w:rPr>
        <w:t>使用權之客戶得使用</w:t>
      </w:r>
      <w:r w:rsidRPr="00B94E60">
        <w:rPr>
          <w:rFonts w:eastAsia="PMingLiU" w:cs="Tahoma"/>
          <w:szCs w:val="18"/>
        </w:rPr>
        <w:t xml:space="preserve"> Microsoft Dynamics CRM 4.0 </w:t>
      </w:r>
      <w:r w:rsidRPr="00B94E60">
        <w:rPr>
          <w:rFonts w:eastAsia="PMingLiU" w:cs="Tahoma"/>
          <w:szCs w:val="18"/>
        </w:rPr>
        <w:t>替代</w:t>
      </w:r>
      <w:r w:rsidRPr="00B94E60">
        <w:rPr>
          <w:rFonts w:eastAsia="PMingLiU" w:cs="Tahoma"/>
          <w:szCs w:val="18"/>
        </w:rPr>
        <w:t xml:space="preserve"> Microsoft Dynamics CRM 2011</w:t>
      </w:r>
      <w:r w:rsidRPr="00B94E60">
        <w:rPr>
          <w:rFonts w:eastAsia="PMingLiU" w:cs="Tahoma"/>
          <w:szCs w:val="18"/>
        </w:rPr>
        <w:t>。他們的</w:t>
      </w:r>
      <w:r w:rsidRPr="00B94E60">
        <w:rPr>
          <w:rFonts w:eastAsia="PMingLiU" w:cs="Tahoma"/>
          <w:szCs w:val="18"/>
        </w:rPr>
        <w:t xml:space="preserve"> Mirosoft Dynamics CRM 2011 </w:t>
      </w:r>
      <w:r w:rsidRPr="00B94E60">
        <w:rPr>
          <w:rFonts w:eastAsia="PMingLiU" w:cs="Tahoma"/>
          <w:szCs w:val="18"/>
        </w:rPr>
        <w:t>使用權得建置為</w:t>
      </w:r>
      <w:r w:rsidRPr="00B94E60">
        <w:rPr>
          <w:rFonts w:eastAsia="PMingLiU" w:cs="Tahoma"/>
          <w:szCs w:val="18"/>
        </w:rPr>
        <w:t xml:space="preserve"> CRM 4.0 </w:t>
      </w:r>
      <w:r w:rsidRPr="00B94E60">
        <w:rPr>
          <w:rFonts w:eastAsia="PMingLiU" w:cs="Tahoma"/>
          <w:szCs w:val="18"/>
        </w:rPr>
        <w:t>使用權，如下所示：</w:t>
      </w:r>
    </w:p>
    <w:p w:rsidR="00944BDF" w:rsidRPr="001A449E" w:rsidRDefault="00944BDF" w:rsidP="00944BDF">
      <w:pPr>
        <w:ind w:left="900"/>
        <w:rPr>
          <w:rFonts w:eastAsia="PMingLiU" w:cs="Tahoma"/>
        </w:rPr>
      </w:pPr>
    </w:p>
    <w:tbl>
      <w:tblPr>
        <w:tblW w:w="8500" w:type="dxa"/>
        <w:tblInd w:w="878" w:type="dxa"/>
        <w:tblCellMar>
          <w:left w:w="0" w:type="dxa"/>
          <w:right w:w="0" w:type="dxa"/>
        </w:tblCellMar>
        <w:tblLook w:val="04A0" w:firstRow="1" w:lastRow="0" w:firstColumn="1" w:lastColumn="0" w:noHBand="0" w:noVBand="1"/>
      </w:tblPr>
      <w:tblGrid>
        <w:gridCol w:w="4140"/>
        <w:gridCol w:w="4360"/>
      </w:tblGrid>
      <w:tr w:rsidR="00944BDF" w:rsidRPr="001A449E" w:rsidTr="00B94E60">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1A449E" w:rsidRDefault="00944BDF" w:rsidP="007B35CE">
            <w:pPr>
              <w:keepNext/>
              <w:ind w:left="360"/>
              <w:rPr>
                <w:rFonts w:eastAsia="PMingLiU" w:cs="Tahoma"/>
                <w:b/>
                <w:bCs/>
                <w:szCs w:val="20"/>
              </w:rPr>
            </w:pPr>
            <w:r w:rsidRPr="001A449E">
              <w:rPr>
                <w:rFonts w:eastAsia="PMingLiU" w:cs="Tahoma"/>
                <w:b/>
                <w:bCs/>
                <w:szCs w:val="20"/>
              </w:rPr>
              <w:t>合格</w:t>
            </w:r>
            <w:r w:rsidRPr="001A449E">
              <w:rPr>
                <w:rFonts w:eastAsia="PMingLiU" w:cs="Tahoma"/>
                <w:b/>
                <w:bCs/>
                <w:szCs w:val="20"/>
              </w:rPr>
              <w:t xml:space="preserve"> Microsoft Dynamics CRM 2011 </w:t>
            </w:r>
            <w:r w:rsidR="00B94E60">
              <w:rPr>
                <w:rFonts w:eastAsia="PMingLiU" w:cs="Tahoma"/>
                <w:b/>
                <w:bCs/>
                <w:szCs w:val="20"/>
              </w:rPr>
              <w:br/>
            </w:r>
            <w:r w:rsidRPr="001A449E">
              <w:rPr>
                <w:rFonts w:eastAsia="PMingLiU" w:cs="Tahoma"/>
                <w:b/>
                <w:bCs/>
                <w:szCs w:val="20"/>
              </w:rPr>
              <w:t>使用權</w:t>
            </w:r>
          </w:p>
        </w:tc>
        <w:tc>
          <w:tcPr>
            <w:tcW w:w="4360" w:type="dxa"/>
            <w:tcBorders>
              <w:top w:val="single" w:sz="8" w:space="0" w:color="000000"/>
              <w:left w:val="nil"/>
              <w:bottom w:val="single" w:sz="8" w:space="0" w:color="000000"/>
              <w:right w:val="single" w:sz="8" w:space="0" w:color="auto"/>
            </w:tcBorders>
            <w:shd w:val="clear" w:color="auto" w:fill="FABF8F"/>
          </w:tcPr>
          <w:p w:rsidR="00944BDF" w:rsidRPr="001A449E" w:rsidRDefault="00944BDF" w:rsidP="00E6206A">
            <w:pPr>
              <w:ind w:left="360"/>
              <w:rPr>
                <w:rFonts w:eastAsia="PMingLiU" w:cs="Tahoma"/>
                <w:b/>
                <w:bCs/>
                <w:szCs w:val="20"/>
              </w:rPr>
            </w:pPr>
            <w:r w:rsidRPr="001A449E">
              <w:rPr>
                <w:rFonts w:eastAsia="PMingLiU" w:cs="Tahoma"/>
                <w:b/>
                <w:bCs/>
                <w:szCs w:val="20"/>
              </w:rPr>
              <w:t>對應的</w:t>
            </w:r>
            <w:r w:rsidRPr="001A449E">
              <w:rPr>
                <w:rFonts w:eastAsia="PMingLiU" w:cs="Tahoma"/>
                <w:b/>
                <w:bCs/>
                <w:szCs w:val="20"/>
              </w:rPr>
              <w:t xml:space="preserve"> CRM 4.0 </w:t>
            </w:r>
            <w:r w:rsidRPr="001A449E">
              <w:rPr>
                <w:rFonts w:eastAsia="PMingLiU" w:cs="Tahoma"/>
                <w:b/>
                <w:bCs/>
                <w:szCs w:val="20"/>
              </w:rPr>
              <w:t>使用權</w:t>
            </w:r>
          </w:p>
        </w:tc>
      </w:tr>
      <w:tr w:rsidR="00944BDF" w:rsidRPr="001A449E" w:rsidTr="00B94E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94E60" w:rsidRDefault="00944BDF" w:rsidP="007B35CE">
            <w:pPr>
              <w:keepNext/>
              <w:rPr>
                <w:rFonts w:eastAsia="PMingLiU" w:cs="Tahoma"/>
                <w:color w:val="000000"/>
                <w:szCs w:val="18"/>
              </w:rPr>
            </w:pPr>
            <w:r w:rsidRPr="00B94E60">
              <w:rPr>
                <w:rFonts w:eastAsia="PMingLiU" w:cs="Tahoma"/>
                <w:szCs w:val="18"/>
              </w:rPr>
              <w:t xml:space="preserve">Microsoft Dynamics CRM 2011 </w:t>
            </w:r>
            <w:r w:rsidRPr="00B94E60">
              <w:rPr>
                <w:rFonts w:eastAsia="PMingLiU" w:cs="Tahoma"/>
                <w:szCs w:val="18"/>
              </w:rPr>
              <w:t>完整使用累加</w:t>
            </w:r>
            <w:r w:rsidRPr="00B94E60">
              <w:rPr>
                <w:rFonts w:eastAsia="PMingLiU" w:cs="Tahoma"/>
                <w:szCs w:val="18"/>
              </w:rPr>
              <w:t xml:space="preserve"> CAL</w:t>
            </w:r>
          </w:p>
        </w:tc>
        <w:tc>
          <w:tcPr>
            <w:tcW w:w="4360" w:type="dxa"/>
            <w:tcBorders>
              <w:top w:val="nil"/>
              <w:left w:val="nil"/>
              <w:bottom w:val="single" w:sz="8" w:space="0" w:color="000000"/>
              <w:right w:val="single" w:sz="8" w:space="0" w:color="000000"/>
            </w:tcBorders>
            <w:vAlign w:val="center"/>
          </w:tcPr>
          <w:p w:rsidR="00944BDF" w:rsidRPr="00B94E60" w:rsidRDefault="00944BDF" w:rsidP="00E6206A">
            <w:pPr>
              <w:pStyle w:val="ColorfulList-Accent11"/>
              <w:spacing w:line="276" w:lineRule="auto"/>
              <w:ind w:left="288" w:right="162" w:hanging="180"/>
              <w:rPr>
                <w:rFonts w:ascii="Tahoma" w:eastAsia="PMingLiU" w:hAnsi="Tahoma" w:cs="Tahoma"/>
                <w:sz w:val="18"/>
                <w:szCs w:val="18"/>
              </w:rPr>
            </w:pPr>
            <w:r w:rsidRPr="00B94E60">
              <w:rPr>
                <w:rFonts w:ascii="Tahoma" w:eastAsia="PMingLiU" w:hAnsi="Tahoma" w:cs="Tahoma"/>
                <w:sz w:val="18"/>
                <w:szCs w:val="18"/>
              </w:rPr>
              <w:t xml:space="preserve">1 </w:t>
            </w:r>
            <w:r w:rsidRPr="00B94E60">
              <w:rPr>
                <w:rFonts w:ascii="Tahoma" w:eastAsia="PMingLiU" w:hAnsi="Tahoma" w:cs="Tahoma"/>
                <w:sz w:val="18"/>
                <w:szCs w:val="18"/>
              </w:rPr>
              <w:t>份</w:t>
            </w:r>
            <w:r w:rsidRPr="00B94E60">
              <w:rPr>
                <w:rFonts w:ascii="Tahoma" w:eastAsia="PMingLiU" w:hAnsi="Tahoma" w:cs="Tahoma"/>
                <w:sz w:val="18"/>
                <w:szCs w:val="18"/>
              </w:rPr>
              <w:t xml:space="preserve"> Microsoft Dynamics CRM 4.0 </w:t>
            </w:r>
            <w:r w:rsidRPr="00B94E60">
              <w:rPr>
                <w:rFonts w:ascii="Tahoma" w:eastAsia="PMingLiU" w:hAnsi="Tahoma" w:cs="Tahoma"/>
                <w:sz w:val="18"/>
                <w:szCs w:val="18"/>
              </w:rPr>
              <w:t>完整使用累加</w:t>
            </w:r>
            <w:r w:rsidRPr="00B94E60">
              <w:rPr>
                <w:rFonts w:ascii="Tahoma" w:eastAsia="PMingLiU" w:hAnsi="Tahoma" w:cs="Tahoma"/>
                <w:sz w:val="18"/>
                <w:szCs w:val="18"/>
              </w:rPr>
              <w:t xml:space="preserve"> CAL</w:t>
            </w:r>
          </w:p>
        </w:tc>
      </w:tr>
      <w:tr w:rsidR="00944BDF" w:rsidRPr="001A449E" w:rsidTr="00B94E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94E60" w:rsidRDefault="00944BDF" w:rsidP="00E6206A">
            <w:pPr>
              <w:rPr>
                <w:rFonts w:eastAsia="PMingLiU" w:cs="Tahoma"/>
                <w:color w:val="000000"/>
                <w:szCs w:val="18"/>
              </w:rPr>
            </w:pPr>
            <w:r w:rsidRPr="00B94E60">
              <w:rPr>
                <w:rFonts w:eastAsia="PMingLiU" w:cs="Tahoma"/>
                <w:szCs w:val="18"/>
              </w:rPr>
              <w:t xml:space="preserve">Microsoft Dynamics CRM 2011 </w:t>
            </w:r>
            <w:r w:rsidRPr="00B94E60">
              <w:rPr>
                <w:rFonts w:eastAsia="PMingLiU" w:cs="Tahoma"/>
                <w:szCs w:val="18"/>
              </w:rPr>
              <w:t>限制使用累加</w:t>
            </w:r>
            <w:r w:rsidRPr="00B94E60">
              <w:rPr>
                <w:rFonts w:eastAsia="PMingLiU" w:cs="Tahoma"/>
                <w:szCs w:val="18"/>
              </w:rPr>
              <w:t xml:space="preserve"> CAL</w:t>
            </w:r>
          </w:p>
        </w:tc>
        <w:tc>
          <w:tcPr>
            <w:tcW w:w="4360" w:type="dxa"/>
            <w:tcBorders>
              <w:top w:val="nil"/>
              <w:left w:val="nil"/>
              <w:bottom w:val="single" w:sz="8" w:space="0" w:color="000000"/>
              <w:right w:val="single" w:sz="8" w:space="0" w:color="000000"/>
            </w:tcBorders>
            <w:vAlign w:val="center"/>
          </w:tcPr>
          <w:p w:rsidR="00944BDF" w:rsidRPr="00B94E60" w:rsidRDefault="00944BDF" w:rsidP="00E6206A">
            <w:pPr>
              <w:pStyle w:val="ColorfulList-Accent11"/>
              <w:spacing w:line="276" w:lineRule="auto"/>
              <w:ind w:left="288" w:right="162" w:hanging="180"/>
              <w:rPr>
                <w:rFonts w:ascii="Tahoma" w:eastAsia="PMingLiU" w:hAnsi="Tahoma" w:cs="Tahoma"/>
                <w:sz w:val="18"/>
                <w:szCs w:val="18"/>
              </w:rPr>
            </w:pPr>
            <w:r w:rsidRPr="00B94E60">
              <w:rPr>
                <w:rFonts w:ascii="Tahoma" w:eastAsia="PMingLiU" w:hAnsi="Tahoma" w:cs="Tahoma"/>
                <w:sz w:val="18"/>
                <w:szCs w:val="18"/>
              </w:rPr>
              <w:t xml:space="preserve">1 </w:t>
            </w:r>
            <w:r w:rsidRPr="00B94E60">
              <w:rPr>
                <w:rFonts w:ascii="Tahoma" w:eastAsia="PMingLiU" w:hAnsi="Tahoma" w:cs="Tahoma"/>
                <w:sz w:val="18"/>
                <w:szCs w:val="18"/>
              </w:rPr>
              <w:t>份</w:t>
            </w:r>
            <w:r w:rsidRPr="00B94E60">
              <w:rPr>
                <w:rFonts w:ascii="Tahoma" w:eastAsia="PMingLiU" w:hAnsi="Tahoma" w:cs="Tahoma"/>
                <w:sz w:val="18"/>
                <w:szCs w:val="18"/>
              </w:rPr>
              <w:t xml:space="preserve"> Microsoft Dynamics CRM 4.0 </w:t>
            </w:r>
            <w:r w:rsidRPr="00B94E60">
              <w:rPr>
                <w:rFonts w:ascii="Tahoma" w:eastAsia="PMingLiU" w:hAnsi="Tahoma" w:cs="Tahoma"/>
                <w:sz w:val="18"/>
                <w:szCs w:val="18"/>
              </w:rPr>
              <w:t>有限</w:t>
            </w:r>
            <w:r w:rsidRPr="00B94E60">
              <w:rPr>
                <w:rFonts w:ascii="Tahoma" w:eastAsia="PMingLiU" w:hAnsi="Tahoma" w:cs="Tahoma"/>
                <w:sz w:val="18"/>
                <w:szCs w:val="18"/>
              </w:rPr>
              <w:t xml:space="preserve"> CAL</w:t>
            </w:r>
          </w:p>
        </w:tc>
      </w:tr>
      <w:tr w:rsidR="00944BDF" w:rsidRPr="001A449E" w:rsidTr="00B94E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94E60" w:rsidRDefault="00944BDF" w:rsidP="00E6206A">
            <w:pPr>
              <w:rPr>
                <w:rFonts w:eastAsia="PMingLiU" w:cs="Tahoma"/>
                <w:szCs w:val="18"/>
              </w:rPr>
            </w:pPr>
            <w:r w:rsidRPr="00B94E60">
              <w:rPr>
                <w:rFonts w:eastAsia="PMingLiU" w:cs="Tahoma"/>
                <w:szCs w:val="18"/>
              </w:rPr>
              <w:t xml:space="preserve">Microsoft Dynamics CRM 2011 </w:t>
            </w:r>
            <w:r w:rsidRPr="00B94E60">
              <w:rPr>
                <w:rFonts w:eastAsia="PMingLiU" w:cs="Tahoma"/>
                <w:szCs w:val="18"/>
              </w:rPr>
              <w:t>外部連接器</w:t>
            </w:r>
          </w:p>
        </w:tc>
        <w:tc>
          <w:tcPr>
            <w:tcW w:w="4360" w:type="dxa"/>
            <w:tcBorders>
              <w:top w:val="nil"/>
              <w:left w:val="nil"/>
              <w:bottom w:val="single" w:sz="8" w:space="0" w:color="000000"/>
              <w:right w:val="single" w:sz="8" w:space="0" w:color="000000"/>
            </w:tcBorders>
            <w:vAlign w:val="center"/>
          </w:tcPr>
          <w:p w:rsidR="00944BDF" w:rsidRPr="00B94E60" w:rsidRDefault="00944BDF" w:rsidP="00E6206A">
            <w:pPr>
              <w:pStyle w:val="ColorfulList-Accent11"/>
              <w:spacing w:line="276" w:lineRule="auto"/>
              <w:ind w:left="288" w:right="162" w:hanging="180"/>
              <w:rPr>
                <w:rFonts w:ascii="Tahoma" w:eastAsia="PMingLiU" w:hAnsi="Tahoma" w:cs="Tahoma"/>
                <w:sz w:val="18"/>
                <w:szCs w:val="18"/>
              </w:rPr>
            </w:pPr>
            <w:r w:rsidRPr="00B94E60">
              <w:rPr>
                <w:rFonts w:ascii="Tahoma" w:eastAsia="PMingLiU" w:hAnsi="Tahoma" w:cs="Tahoma"/>
                <w:sz w:val="18"/>
                <w:szCs w:val="18"/>
              </w:rPr>
              <w:t xml:space="preserve">1 </w:t>
            </w:r>
            <w:r w:rsidRPr="00B94E60">
              <w:rPr>
                <w:rFonts w:ascii="Tahoma" w:eastAsia="PMingLiU" w:hAnsi="Tahoma" w:cs="Tahoma"/>
                <w:sz w:val="18"/>
                <w:szCs w:val="18"/>
              </w:rPr>
              <w:t>份</w:t>
            </w:r>
            <w:r w:rsidRPr="00B94E60">
              <w:rPr>
                <w:rFonts w:ascii="Tahoma" w:eastAsia="PMingLiU" w:hAnsi="Tahoma" w:cs="Tahoma"/>
                <w:sz w:val="18"/>
                <w:szCs w:val="18"/>
              </w:rPr>
              <w:t xml:space="preserve"> Microsoft Dynamics CRM 4.0 </w:t>
            </w:r>
            <w:r w:rsidRPr="00B94E60">
              <w:rPr>
                <w:rFonts w:ascii="Tahoma" w:eastAsia="PMingLiU" w:hAnsi="Tahoma" w:cs="Tahoma"/>
                <w:sz w:val="18"/>
                <w:szCs w:val="18"/>
              </w:rPr>
              <w:t>有限外部連接器</w:t>
            </w:r>
          </w:p>
          <w:p w:rsidR="00944BDF" w:rsidRPr="00B94E60" w:rsidRDefault="00944BDF" w:rsidP="00E6206A">
            <w:pPr>
              <w:pStyle w:val="ColorfulList-Accent11"/>
              <w:spacing w:line="276" w:lineRule="auto"/>
              <w:ind w:left="288" w:right="162" w:hanging="180"/>
              <w:jc w:val="center"/>
              <w:rPr>
                <w:rFonts w:ascii="Tahoma" w:eastAsia="PMingLiU" w:hAnsi="Tahoma" w:cs="Tahoma"/>
                <w:sz w:val="18"/>
                <w:szCs w:val="18"/>
              </w:rPr>
            </w:pPr>
            <w:r w:rsidRPr="00B94E60">
              <w:rPr>
                <w:rFonts w:ascii="Tahoma" w:eastAsia="PMingLiU" w:hAnsi="Tahoma" w:cs="Tahoma"/>
                <w:sz w:val="18"/>
                <w:szCs w:val="18"/>
              </w:rPr>
              <w:t>及</w:t>
            </w:r>
          </w:p>
          <w:p w:rsidR="00944BDF" w:rsidRPr="00B94E60" w:rsidRDefault="00944BDF" w:rsidP="00E6206A">
            <w:pPr>
              <w:pStyle w:val="ColorfulList-Accent11"/>
              <w:spacing w:line="276" w:lineRule="auto"/>
              <w:ind w:left="288" w:right="162" w:hanging="180"/>
              <w:rPr>
                <w:rFonts w:ascii="Tahoma" w:eastAsia="PMingLiU" w:hAnsi="Tahoma" w:cs="Tahoma"/>
                <w:sz w:val="18"/>
                <w:szCs w:val="18"/>
              </w:rPr>
            </w:pPr>
            <w:r w:rsidRPr="00B94E60">
              <w:rPr>
                <w:rFonts w:ascii="Tahoma" w:eastAsia="PMingLiU" w:hAnsi="Tahoma" w:cs="Tahoma"/>
                <w:sz w:val="18"/>
                <w:szCs w:val="18"/>
              </w:rPr>
              <w:t xml:space="preserve">1 </w:t>
            </w:r>
            <w:r w:rsidRPr="00B94E60">
              <w:rPr>
                <w:rFonts w:ascii="Tahoma" w:eastAsia="PMingLiU" w:hAnsi="Tahoma" w:cs="Tahoma"/>
                <w:sz w:val="18"/>
                <w:szCs w:val="18"/>
              </w:rPr>
              <w:t>份</w:t>
            </w:r>
            <w:r w:rsidRPr="00B94E60">
              <w:rPr>
                <w:rFonts w:ascii="Tahoma" w:eastAsia="PMingLiU" w:hAnsi="Tahoma" w:cs="Tahoma"/>
                <w:sz w:val="18"/>
                <w:szCs w:val="18"/>
              </w:rPr>
              <w:t xml:space="preserve"> Microsoft Dynamics CRM 4.0 </w:t>
            </w:r>
            <w:r w:rsidRPr="00B94E60">
              <w:rPr>
                <w:rFonts w:ascii="Tahoma" w:eastAsia="PMingLiU" w:hAnsi="Tahoma" w:cs="Tahoma"/>
                <w:sz w:val="18"/>
                <w:szCs w:val="18"/>
              </w:rPr>
              <w:t>完整使用累加外部連接器</w:t>
            </w:r>
          </w:p>
        </w:tc>
      </w:tr>
      <w:tr w:rsidR="00B94E60" w:rsidRPr="001A449E" w:rsidTr="00B94E60">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94E60" w:rsidRPr="001A449E" w:rsidRDefault="00B94E60" w:rsidP="00B94E60">
            <w:pPr>
              <w:keepNext/>
              <w:ind w:left="360"/>
              <w:rPr>
                <w:rFonts w:eastAsia="PMingLiU" w:cs="Tahoma"/>
                <w:b/>
                <w:bCs/>
                <w:szCs w:val="20"/>
              </w:rPr>
            </w:pPr>
            <w:r w:rsidRPr="001A449E">
              <w:rPr>
                <w:rFonts w:eastAsia="PMingLiU" w:cs="Tahoma"/>
                <w:b/>
                <w:bCs/>
                <w:szCs w:val="20"/>
              </w:rPr>
              <w:t>合格</w:t>
            </w:r>
            <w:r w:rsidRPr="001A449E">
              <w:rPr>
                <w:rFonts w:eastAsia="PMingLiU" w:cs="Tahoma"/>
                <w:b/>
                <w:bCs/>
                <w:szCs w:val="20"/>
              </w:rPr>
              <w:t xml:space="preserve"> Microsoft Dynamics CRM 2011 </w:t>
            </w:r>
            <w:r>
              <w:rPr>
                <w:rFonts w:eastAsia="PMingLiU" w:cs="Tahoma"/>
                <w:b/>
                <w:bCs/>
                <w:szCs w:val="20"/>
              </w:rPr>
              <w:br/>
            </w:r>
            <w:r w:rsidRPr="001A449E">
              <w:rPr>
                <w:rFonts w:eastAsia="PMingLiU" w:cs="Tahoma"/>
                <w:b/>
                <w:bCs/>
                <w:szCs w:val="20"/>
              </w:rPr>
              <w:t>使用權</w:t>
            </w:r>
          </w:p>
        </w:tc>
        <w:tc>
          <w:tcPr>
            <w:tcW w:w="4360" w:type="dxa"/>
            <w:tcBorders>
              <w:top w:val="single" w:sz="8" w:space="0" w:color="000000"/>
              <w:left w:val="nil"/>
              <w:bottom w:val="single" w:sz="8" w:space="0" w:color="000000"/>
              <w:right w:val="single" w:sz="8" w:space="0" w:color="auto"/>
            </w:tcBorders>
            <w:shd w:val="clear" w:color="auto" w:fill="FABF8F"/>
          </w:tcPr>
          <w:p w:rsidR="00B94E60" w:rsidRPr="001A449E" w:rsidRDefault="00B94E60" w:rsidP="00B94E60">
            <w:pPr>
              <w:ind w:left="360"/>
              <w:rPr>
                <w:rFonts w:eastAsia="PMingLiU" w:cs="Tahoma"/>
                <w:b/>
                <w:bCs/>
                <w:szCs w:val="20"/>
              </w:rPr>
            </w:pPr>
            <w:r w:rsidRPr="001A449E">
              <w:rPr>
                <w:rFonts w:eastAsia="PMingLiU" w:cs="Tahoma"/>
                <w:b/>
                <w:bCs/>
                <w:szCs w:val="20"/>
              </w:rPr>
              <w:t>對應的</w:t>
            </w:r>
            <w:r w:rsidRPr="001A449E">
              <w:rPr>
                <w:rFonts w:eastAsia="PMingLiU" w:cs="Tahoma"/>
                <w:b/>
                <w:bCs/>
                <w:szCs w:val="20"/>
              </w:rPr>
              <w:t xml:space="preserve"> CRM 4.0 </w:t>
            </w:r>
            <w:r w:rsidRPr="001A449E">
              <w:rPr>
                <w:rFonts w:eastAsia="PMingLiU" w:cs="Tahoma"/>
                <w:b/>
                <w:bCs/>
                <w:szCs w:val="20"/>
              </w:rPr>
              <w:t>使用權</w:t>
            </w:r>
          </w:p>
        </w:tc>
      </w:tr>
      <w:tr w:rsidR="00944BDF" w:rsidRPr="001A449E" w:rsidTr="00B94E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94E60" w:rsidRDefault="00944BDF" w:rsidP="00B94E60">
            <w:pPr>
              <w:keepNext/>
              <w:rPr>
                <w:rFonts w:eastAsia="PMingLiU" w:cs="Tahoma"/>
                <w:color w:val="000000"/>
                <w:szCs w:val="18"/>
              </w:rPr>
            </w:pPr>
            <w:r w:rsidRPr="00B94E60">
              <w:rPr>
                <w:rFonts w:eastAsia="PMingLiU" w:cs="Tahoma"/>
                <w:color w:val="000000"/>
                <w:szCs w:val="18"/>
              </w:rPr>
              <w:t>Microsoft Dynamics CRM Server 2011</w:t>
            </w:r>
          </w:p>
        </w:tc>
        <w:tc>
          <w:tcPr>
            <w:tcW w:w="4360" w:type="dxa"/>
            <w:tcBorders>
              <w:top w:val="nil"/>
              <w:left w:val="nil"/>
              <w:bottom w:val="single" w:sz="8" w:space="0" w:color="000000"/>
              <w:right w:val="single" w:sz="8" w:space="0" w:color="000000"/>
            </w:tcBorders>
          </w:tcPr>
          <w:p w:rsidR="00944BDF" w:rsidRPr="00B94E60" w:rsidRDefault="00944BDF" w:rsidP="00B94E60">
            <w:pPr>
              <w:pStyle w:val="ColorfulList-Accent11"/>
              <w:keepNext/>
              <w:spacing w:line="276" w:lineRule="auto"/>
              <w:ind w:left="288" w:right="162" w:hanging="180"/>
              <w:rPr>
                <w:rFonts w:ascii="Tahoma" w:eastAsia="PMingLiU" w:hAnsi="Tahoma" w:cs="Tahoma"/>
                <w:sz w:val="18"/>
                <w:szCs w:val="18"/>
              </w:rPr>
            </w:pPr>
            <w:r w:rsidRPr="00B94E60">
              <w:rPr>
                <w:rFonts w:ascii="Tahoma" w:eastAsia="PMingLiU" w:hAnsi="Tahoma" w:cs="Tahoma"/>
                <w:sz w:val="18"/>
                <w:szCs w:val="18"/>
              </w:rPr>
              <w:t xml:space="preserve">1 </w:t>
            </w:r>
            <w:r w:rsidRPr="00B94E60">
              <w:rPr>
                <w:rFonts w:ascii="Tahoma" w:eastAsia="PMingLiU" w:hAnsi="Tahoma" w:cs="Tahoma"/>
                <w:sz w:val="18"/>
                <w:szCs w:val="18"/>
              </w:rPr>
              <w:t>份</w:t>
            </w:r>
            <w:r w:rsidRPr="00B94E60">
              <w:rPr>
                <w:rFonts w:ascii="Tahoma" w:eastAsia="PMingLiU" w:hAnsi="Tahoma" w:cs="Tahoma"/>
                <w:sz w:val="18"/>
                <w:szCs w:val="18"/>
              </w:rPr>
              <w:t xml:space="preserve"> Microsoft Dynamics CRM 4.0 Professional Server</w:t>
            </w:r>
          </w:p>
          <w:p w:rsidR="00944BDF" w:rsidRPr="00B94E60" w:rsidRDefault="00944BDF" w:rsidP="00B94E60">
            <w:pPr>
              <w:pStyle w:val="ColorfulList-Accent11"/>
              <w:keepNext/>
              <w:spacing w:line="276" w:lineRule="auto"/>
              <w:ind w:left="288" w:right="162" w:hanging="180"/>
              <w:jc w:val="center"/>
              <w:rPr>
                <w:rFonts w:ascii="Tahoma" w:eastAsia="PMingLiU" w:hAnsi="Tahoma" w:cs="Tahoma"/>
                <w:sz w:val="18"/>
                <w:szCs w:val="18"/>
              </w:rPr>
            </w:pPr>
            <w:r w:rsidRPr="00B94E60">
              <w:rPr>
                <w:rFonts w:ascii="Tahoma" w:eastAsia="PMingLiU" w:hAnsi="Tahoma" w:cs="Tahoma"/>
                <w:sz w:val="18"/>
                <w:szCs w:val="18"/>
              </w:rPr>
              <w:t>或者</w:t>
            </w:r>
          </w:p>
          <w:p w:rsidR="00944BDF" w:rsidRPr="00B94E60" w:rsidRDefault="00944BDF" w:rsidP="00B94E60">
            <w:pPr>
              <w:pStyle w:val="ColorfulList-Accent11"/>
              <w:keepNext/>
              <w:spacing w:line="276" w:lineRule="auto"/>
              <w:ind w:left="288" w:right="162" w:hanging="180"/>
              <w:rPr>
                <w:rFonts w:ascii="Tahoma" w:eastAsia="PMingLiU" w:hAnsi="Tahoma" w:cs="Tahoma"/>
                <w:sz w:val="18"/>
                <w:szCs w:val="18"/>
              </w:rPr>
            </w:pPr>
            <w:r w:rsidRPr="00B94E60">
              <w:rPr>
                <w:rFonts w:ascii="Tahoma" w:eastAsia="PMingLiU" w:hAnsi="Tahoma" w:cs="Tahoma"/>
                <w:sz w:val="18"/>
                <w:szCs w:val="18"/>
              </w:rPr>
              <w:t xml:space="preserve">1 </w:t>
            </w:r>
            <w:r w:rsidRPr="00B94E60">
              <w:rPr>
                <w:rFonts w:ascii="Tahoma" w:eastAsia="PMingLiU" w:hAnsi="Tahoma" w:cs="Tahoma"/>
                <w:sz w:val="18"/>
                <w:szCs w:val="18"/>
              </w:rPr>
              <w:t>份</w:t>
            </w:r>
            <w:r w:rsidRPr="00B94E60">
              <w:rPr>
                <w:rFonts w:ascii="Tahoma" w:eastAsia="PMingLiU" w:hAnsi="Tahoma" w:cs="Tahoma"/>
                <w:sz w:val="18"/>
                <w:szCs w:val="18"/>
              </w:rPr>
              <w:t xml:space="preserve"> Microsoft Dynamics CRM 4.0 Enterprise Server</w:t>
            </w:r>
          </w:p>
        </w:tc>
      </w:tr>
      <w:tr w:rsidR="00944BDF" w:rsidRPr="001A449E" w:rsidTr="00B94E60">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94E60" w:rsidRDefault="00944BDF" w:rsidP="00E6206A">
            <w:pPr>
              <w:rPr>
                <w:rFonts w:eastAsia="PMingLiU" w:cs="Tahoma"/>
                <w:color w:val="000000"/>
                <w:szCs w:val="18"/>
              </w:rPr>
            </w:pPr>
            <w:r w:rsidRPr="00B94E60">
              <w:rPr>
                <w:rFonts w:eastAsia="PMingLiU" w:cs="Tahoma"/>
                <w:color w:val="000000"/>
                <w:szCs w:val="18"/>
              </w:rPr>
              <w:t>Microsoft Dynamics CRM Workgroup Server 2011</w:t>
            </w:r>
          </w:p>
        </w:tc>
        <w:tc>
          <w:tcPr>
            <w:tcW w:w="4360" w:type="dxa"/>
            <w:tcBorders>
              <w:top w:val="nil"/>
              <w:left w:val="nil"/>
              <w:bottom w:val="single" w:sz="8" w:space="0" w:color="000000"/>
              <w:right w:val="single" w:sz="8" w:space="0" w:color="000000"/>
            </w:tcBorders>
          </w:tcPr>
          <w:p w:rsidR="00944BDF" w:rsidRPr="00B94E60" w:rsidRDefault="00944BDF" w:rsidP="00E6206A">
            <w:pPr>
              <w:pStyle w:val="ColorfulList-Accent11"/>
              <w:spacing w:line="276" w:lineRule="auto"/>
              <w:ind w:left="288" w:right="162" w:hanging="180"/>
              <w:rPr>
                <w:rFonts w:ascii="Tahoma" w:eastAsia="PMingLiU" w:hAnsi="Tahoma" w:cs="Tahoma"/>
                <w:sz w:val="18"/>
                <w:szCs w:val="18"/>
              </w:rPr>
            </w:pPr>
            <w:r w:rsidRPr="00B94E60">
              <w:rPr>
                <w:rFonts w:ascii="Tahoma" w:eastAsia="PMingLiU" w:hAnsi="Tahoma" w:cs="Tahoma"/>
                <w:sz w:val="18"/>
                <w:szCs w:val="18"/>
              </w:rPr>
              <w:t xml:space="preserve">1 </w:t>
            </w:r>
            <w:r w:rsidRPr="00B94E60">
              <w:rPr>
                <w:rFonts w:ascii="Tahoma" w:eastAsia="PMingLiU" w:hAnsi="Tahoma" w:cs="Tahoma"/>
                <w:sz w:val="18"/>
                <w:szCs w:val="18"/>
              </w:rPr>
              <w:t>份</w:t>
            </w:r>
            <w:r w:rsidRPr="00B94E60">
              <w:rPr>
                <w:rFonts w:ascii="Tahoma" w:eastAsia="PMingLiU" w:hAnsi="Tahoma" w:cs="Tahoma"/>
                <w:sz w:val="18"/>
                <w:szCs w:val="18"/>
              </w:rPr>
              <w:t xml:space="preserve"> Microsoft Dynamics CRM 4.0 Workgroup Server </w:t>
            </w:r>
          </w:p>
        </w:tc>
      </w:tr>
    </w:tbl>
    <w:p w:rsidR="00944BDF" w:rsidRPr="001A449E" w:rsidRDefault="00944BDF" w:rsidP="00944BDF">
      <w:pPr>
        <w:rPr>
          <w:rFonts w:eastAsia="PMingLiU" w:cs="Tahoma"/>
        </w:rPr>
      </w:pPr>
      <w:r w:rsidRPr="001A449E">
        <w:rPr>
          <w:rFonts w:eastAsia="PMingLiU" w:cs="Tahoma"/>
          <w:szCs w:val="20"/>
        </w:rPr>
        <w:t xml:space="preserve"> </w:t>
      </w:r>
    </w:p>
    <w:p w:rsidR="00BF7FDE" w:rsidRPr="001A449E" w:rsidRDefault="00944BDF" w:rsidP="00586FCE">
      <w:pPr>
        <w:ind w:left="720"/>
        <w:rPr>
          <w:rFonts w:eastAsia="PMingLiU" w:cs="Tahoma"/>
        </w:rPr>
      </w:pPr>
      <w:r w:rsidRPr="001A449E">
        <w:rPr>
          <w:rFonts w:eastAsia="PMingLiU" w:cs="Tahoma"/>
          <w:szCs w:val="20"/>
        </w:rPr>
        <w:t>客戶對</w:t>
      </w:r>
      <w:r w:rsidRPr="001A449E">
        <w:rPr>
          <w:rFonts w:eastAsia="PMingLiU" w:cs="Tahoma"/>
          <w:szCs w:val="20"/>
        </w:rPr>
        <w:t xml:space="preserve"> Microsoft Dynamics CRM 4.0 </w:t>
      </w:r>
      <w:r w:rsidRPr="001A449E">
        <w:rPr>
          <w:rFonts w:eastAsia="PMingLiU" w:cs="Tahoma"/>
          <w:szCs w:val="20"/>
        </w:rPr>
        <w:t>之使用權利係受客戶之授權合約的條款及條件、</w:t>
      </w:r>
      <w:r w:rsidRPr="001A449E">
        <w:rPr>
          <w:rFonts w:eastAsia="PMingLiU" w:cs="Tahoma"/>
          <w:szCs w:val="20"/>
        </w:rPr>
        <w:t xml:space="preserve">Microsoft Dynamics CRM 4.0 </w:t>
      </w:r>
      <w:r w:rsidRPr="001A449E">
        <w:rPr>
          <w:rFonts w:eastAsia="PMingLiU" w:cs="Tahoma"/>
          <w:szCs w:val="20"/>
        </w:rPr>
        <w:t>之產品使用權及這些條款所拘束。該項權利會隨著依客戶之合格</w:t>
      </w:r>
      <w:r w:rsidRPr="001A449E">
        <w:rPr>
          <w:rFonts w:eastAsia="PMingLiU" w:cs="Tahoma"/>
          <w:szCs w:val="20"/>
        </w:rPr>
        <w:t xml:space="preserve"> Microsoft Dynamics CRM 2011 </w:t>
      </w:r>
      <w:r w:rsidR="00B94E60">
        <w:rPr>
          <w:rFonts w:eastAsia="PMingLiU" w:cs="Tahoma"/>
          <w:szCs w:val="20"/>
        </w:rPr>
        <w:br/>
      </w:r>
      <w:r w:rsidRPr="001A449E">
        <w:rPr>
          <w:rFonts w:eastAsia="PMingLiU" w:cs="Tahoma"/>
          <w:szCs w:val="20"/>
        </w:rPr>
        <w:t>使用權而使用</w:t>
      </w:r>
      <w:r w:rsidRPr="001A449E">
        <w:rPr>
          <w:rFonts w:eastAsia="PMingLiU" w:cs="Tahoma"/>
          <w:szCs w:val="20"/>
        </w:rPr>
        <w:t xml:space="preserve"> Microsoft Dynamics CRM 2011 </w:t>
      </w:r>
      <w:r w:rsidRPr="001A449E">
        <w:rPr>
          <w:rFonts w:eastAsia="PMingLiU" w:cs="Tahoma"/>
          <w:szCs w:val="20"/>
        </w:rPr>
        <w:t>之權利屆滿或終止而失去效力。</w:t>
      </w:r>
    </w:p>
    <w:p w:rsidR="00944BDF" w:rsidRPr="001A449E" w:rsidRDefault="00944BDF" w:rsidP="00944BDF">
      <w:pPr>
        <w:ind w:left="540"/>
        <w:rPr>
          <w:rFonts w:eastAsia="PMingLiU" w:cs="Tahoma"/>
        </w:rPr>
      </w:pPr>
    </w:p>
    <w:p w:rsidR="00944BDF" w:rsidRPr="001A449E" w:rsidRDefault="00944BDF" w:rsidP="007B699C">
      <w:pPr>
        <w:spacing w:after="60"/>
        <w:ind w:left="720"/>
        <w:rPr>
          <w:rFonts w:eastAsia="PMingLiU" w:cs="Tahoma"/>
          <w:lang w:eastAsia="zh-TW"/>
        </w:rPr>
      </w:pPr>
      <w:r w:rsidRPr="001A449E">
        <w:rPr>
          <w:rFonts w:eastAsia="PMingLiU" w:cs="Tahoma"/>
          <w:b/>
          <w:bCs/>
          <w:color w:val="000000"/>
          <w:szCs w:val="20"/>
          <w:lang w:eastAsia="zh-TW"/>
        </w:rPr>
        <w:t>用戶端存取使用權及外部連接器使用權選項</w:t>
      </w:r>
    </w:p>
    <w:p w:rsidR="00944BDF" w:rsidRPr="001A449E" w:rsidRDefault="00944BDF" w:rsidP="00E62BC4">
      <w:pPr>
        <w:ind w:left="720"/>
        <w:rPr>
          <w:rFonts w:eastAsia="PMingLiU" w:cs="Tahoma"/>
        </w:rPr>
      </w:pPr>
      <w:r w:rsidRPr="001A449E">
        <w:rPr>
          <w:rFonts w:eastAsia="PMingLiU" w:cs="Tahoma"/>
          <w:color w:val="000000"/>
          <w:szCs w:val="20"/>
        </w:rPr>
        <w:t>依不同的</w:t>
      </w:r>
      <w:r w:rsidRPr="001A449E">
        <w:rPr>
          <w:rFonts w:eastAsia="PMingLiU" w:cs="Tahoma"/>
          <w:color w:val="000000"/>
          <w:szCs w:val="20"/>
        </w:rPr>
        <w:t xml:space="preserve"> Microsoft Dynamics CRM 2011 CAL </w:t>
      </w:r>
      <w:r w:rsidRPr="001A449E">
        <w:rPr>
          <w:rFonts w:eastAsia="PMingLiU" w:cs="Tahoma"/>
          <w:color w:val="000000"/>
          <w:szCs w:val="20"/>
        </w:rPr>
        <w:t>許可的使用列出在下表。有限</w:t>
      </w:r>
      <w:r w:rsidRPr="001A449E">
        <w:rPr>
          <w:rFonts w:eastAsia="PMingLiU" w:cs="Tahoma"/>
          <w:color w:val="000000"/>
          <w:szCs w:val="20"/>
        </w:rPr>
        <w:t xml:space="preserve"> CAL </w:t>
      </w:r>
      <w:r w:rsidRPr="001A449E">
        <w:rPr>
          <w:rFonts w:eastAsia="PMingLiU" w:cs="Tahoma"/>
          <w:color w:val="000000"/>
          <w:szCs w:val="20"/>
        </w:rPr>
        <w:t>和完整</w:t>
      </w:r>
      <w:r w:rsidRPr="001A449E">
        <w:rPr>
          <w:rFonts w:eastAsia="PMingLiU" w:cs="Tahoma"/>
          <w:color w:val="000000"/>
          <w:szCs w:val="20"/>
        </w:rPr>
        <w:t xml:space="preserve"> CAL </w:t>
      </w:r>
      <w:r w:rsidRPr="001A449E">
        <w:rPr>
          <w:rFonts w:eastAsia="PMingLiU" w:cs="Tahoma"/>
          <w:color w:val="000000"/>
          <w:szCs w:val="20"/>
        </w:rPr>
        <w:t>係指包含多個使用權的優惠方案。</w:t>
      </w:r>
    </w:p>
    <w:p w:rsidR="0033725C" w:rsidRPr="00B94E60" w:rsidRDefault="0033725C" w:rsidP="0033725C">
      <w:pPr>
        <w:pStyle w:val="ListParagraph"/>
        <w:ind w:left="0"/>
        <w:rPr>
          <w:rFonts w:ascii="Tahoma" w:eastAsia="PMingLiU"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1A449E" w:rsidTr="00CA14C9">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1A449E" w:rsidRDefault="0033725C" w:rsidP="00A73DBD">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1A449E" w:rsidRDefault="0033725C" w:rsidP="00A73DBD">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1A449E" w:rsidRDefault="0033725C" w:rsidP="00A73DBD">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限制</w:t>
            </w:r>
            <w:r w:rsidRPr="001A449E">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1A449E" w:rsidRDefault="0033725C" w:rsidP="00A73DBD">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完整</w:t>
            </w:r>
            <w:r w:rsidRPr="001A449E">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1A449E" w:rsidRDefault="0033725C" w:rsidP="00A73DBD">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限制使用累加</w:t>
            </w:r>
            <w:r w:rsidRPr="001A449E">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1A449E" w:rsidRDefault="0033725C" w:rsidP="00A73DBD">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完整使用累加</w:t>
            </w:r>
            <w:r w:rsidRPr="001A449E">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1A449E" w:rsidRDefault="0033725C" w:rsidP="00A73DBD">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External Connector</w:t>
            </w:r>
          </w:p>
        </w:tc>
      </w:tr>
      <w:tr w:rsidR="0033725C" w:rsidRPr="00B94E60"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val="fr-FR"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B94E60" w:rsidRPr="00B94E60" w:rsidTr="00B94E60">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B94E60" w:rsidRPr="001A449E" w:rsidRDefault="00B94E60" w:rsidP="00B94E60">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w:t>
            </w:r>
            <w:r w:rsidRPr="00B94E60">
              <w:rPr>
                <w:rFonts w:ascii="Trebuchet MS" w:eastAsia="PMingLiU" w:hAnsi="Trebuchet MS"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w:t>
            </w:r>
            <w:r w:rsidRPr="00B94E60">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限制使用累加</w:t>
            </w:r>
            <w:r w:rsidRPr="00B94E60">
              <w:rPr>
                <w:rFonts w:ascii="Trebuchet MS" w:eastAsia="PMingLiU" w:hAnsi="Trebuchet MS"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完整使用累加</w:t>
            </w:r>
            <w:r w:rsidRPr="00B94E60">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External Connector</w:t>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API </w:t>
            </w:r>
            <w:r w:rsidRPr="001A449E">
              <w:rPr>
                <w:rFonts w:ascii="Tahoma" w:eastAsia="PMingLiU" w:hAnsi="Tahoma" w:cs="Tahoma"/>
                <w:sz w:val="18"/>
                <w:szCs w:val="18"/>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用戶端建立帳戶</w:t>
            </w:r>
            <w:r w:rsidRPr="001A449E">
              <w:rPr>
                <w:rFonts w:ascii="Tahoma" w:eastAsia="PMingLiU"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B94E60" w:rsidRPr="00B94E60" w:rsidTr="00B94E60">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B94E60" w:rsidRPr="001A449E" w:rsidRDefault="00B94E60" w:rsidP="00B94E60">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w:t>
            </w:r>
            <w:r w:rsidRPr="00B94E60">
              <w:rPr>
                <w:rFonts w:ascii="Trebuchet MS" w:eastAsia="PMingLiU" w:hAnsi="Trebuchet MS"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w:t>
            </w:r>
            <w:r w:rsidRPr="00B94E60">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限制使用累加</w:t>
            </w:r>
            <w:r w:rsidRPr="00B94E60">
              <w:rPr>
                <w:rFonts w:ascii="Trebuchet MS" w:eastAsia="PMingLiU" w:hAnsi="Trebuchet MS"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完整使用累加</w:t>
            </w:r>
            <w:r w:rsidRPr="00B94E60">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External Connector</w:t>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B94E60" w:rsidRPr="00B94E60" w:rsidTr="00B94E60">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B94E60" w:rsidRPr="001A449E" w:rsidRDefault="00B94E60" w:rsidP="00B94E60">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w:t>
            </w:r>
            <w:r w:rsidRPr="00B94E60">
              <w:rPr>
                <w:rFonts w:ascii="Trebuchet MS" w:eastAsia="PMingLiU" w:hAnsi="Trebuchet MS"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w:t>
            </w:r>
            <w:r w:rsidRPr="00B94E60">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限制使用累加</w:t>
            </w:r>
            <w:r w:rsidRPr="00B94E60">
              <w:rPr>
                <w:rFonts w:ascii="Trebuchet MS" w:eastAsia="PMingLiU" w:hAnsi="Trebuchet MS"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完整使用累加</w:t>
            </w:r>
            <w:r w:rsidRPr="00B94E60">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External Connector</w:t>
            </w:r>
          </w:p>
        </w:tc>
      </w:tr>
      <w:tr w:rsidR="0033725C" w:rsidRPr="00B94E60"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用戶端附加自訂機構記錄</w:t>
            </w:r>
            <w:r w:rsidRPr="001A449E">
              <w:rPr>
                <w:rFonts w:ascii="Tahoma" w:eastAsia="PMingLiU" w:hAnsi="Tahoma" w:cs="Tahoma"/>
                <w:sz w:val="18"/>
                <w:szCs w:val="18"/>
              </w:rPr>
              <w:t xml:space="preserve"> (</w:t>
            </w:r>
            <w:r w:rsidRPr="001A449E">
              <w:rPr>
                <w:rFonts w:ascii="Tahoma" w:eastAsia="PMingLiU" w:hAnsi="Tahoma" w:cs="Tahoma"/>
                <w:sz w:val="18"/>
                <w:szCs w:val="18"/>
              </w:rPr>
              <w:t>不包括自訂活動記錄</w:t>
            </w:r>
            <w:r w:rsidRPr="001A449E">
              <w:rPr>
                <w:rFonts w:ascii="Tahoma" w:eastAsia="PMingLiU" w:hAnsi="Tahoma" w:cs="Tahoma"/>
                <w:sz w:val="18"/>
                <w:szCs w:val="18"/>
              </w:rPr>
              <w:t xml:space="preserve">) </w:t>
            </w:r>
            <w:r w:rsidRPr="001A449E">
              <w:rPr>
                <w:rFonts w:ascii="Tahoma" w:eastAsia="PMingLiU" w:hAnsi="Tahoma" w:cs="Tahoma"/>
                <w:sz w:val="18"/>
                <w:szCs w:val="18"/>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建立「進階尋找」</w:t>
            </w:r>
            <w:r w:rsidRPr="001A449E">
              <w:rPr>
                <w:rFonts w:ascii="Tahoma" w:eastAsia="PMingLiU" w:hAnsi="Tahoma" w:cs="Tahoma"/>
                <w:sz w:val="18"/>
                <w:szCs w:val="18"/>
              </w:rPr>
              <w:t xml:space="preserve">(Advanced Find) </w:t>
            </w:r>
            <w:r w:rsidRPr="001A449E">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儲存「進階尋找」</w:t>
            </w:r>
            <w:r w:rsidRPr="001A449E">
              <w:rPr>
                <w:rFonts w:ascii="Tahoma" w:eastAsia="PMingLiU" w:hAnsi="Tahoma" w:cs="Tahoma"/>
                <w:sz w:val="18"/>
                <w:szCs w:val="18"/>
              </w:rPr>
              <w:t xml:space="preserve">(Advanced Find) </w:t>
            </w:r>
            <w:r w:rsidRPr="001A449E">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建立系統</w:t>
            </w:r>
            <w:r w:rsidRPr="001A449E">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共享系統</w:t>
            </w:r>
            <w:r w:rsidRPr="001A449E">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建立個人</w:t>
            </w:r>
            <w:r w:rsidRPr="001A449E">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共享個人</w:t>
            </w:r>
            <w:r w:rsidRPr="001A449E">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B94E60" w:rsidRPr="00B94E60" w:rsidTr="00B94E60">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B94E60" w:rsidRPr="001A449E" w:rsidRDefault="00B94E60" w:rsidP="00B94E60">
            <w:pPr>
              <w:pStyle w:val="TableHeading"/>
              <w:rPr>
                <w:rFonts w:ascii="Tahoma" w:eastAsia="PMingLiU" w:hAnsi="Tahoma" w:cs="Tahoma"/>
                <w:color w:val="000000"/>
                <w:sz w:val="18"/>
                <w:szCs w:val="18"/>
              </w:rPr>
            </w:pPr>
            <w:r w:rsidRPr="001A449E">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w:t>
            </w:r>
            <w:r w:rsidRPr="00B94E60">
              <w:rPr>
                <w:rFonts w:ascii="Trebuchet MS" w:eastAsia="PMingLiU" w:hAnsi="Trebuchet MS"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w:t>
            </w:r>
            <w:r w:rsidRPr="00B94E60">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限制使用累加</w:t>
            </w:r>
            <w:r w:rsidRPr="00B94E60">
              <w:rPr>
                <w:rFonts w:ascii="Trebuchet MS" w:eastAsia="PMingLiU" w:hAnsi="Trebuchet MS"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完整使用累加</w:t>
            </w:r>
            <w:r w:rsidRPr="00B94E60">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B94E60" w:rsidRPr="00B94E60" w:rsidRDefault="00B94E60" w:rsidP="00B94E60">
            <w:pPr>
              <w:pStyle w:val="TableHeading"/>
              <w:rPr>
                <w:rFonts w:ascii="Trebuchet MS" w:eastAsia="PMingLiU" w:hAnsi="Trebuchet MS" w:cs="Tahoma"/>
                <w:color w:val="000000"/>
                <w:sz w:val="18"/>
                <w:szCs w:val="18"/>
              </w:rPr>
            </w:pPr>
            <w:r w:rsidRPr="00B94E60">
              <w:rPr>
                <w:rFonts w:ascii="Trebuchet MS" w:eastAsia="PMingLiU" w:hAnsi="Trebuchet MS" w:cs="Tahoma"/>
                <w:color w:val="000000"/>
                <w:sz w:val="18"/>
                <w:szCs w:val="18"/>
              </w:rPr>
              <w:t>External Connector</w:t>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匯出資料至</w:t>
            </w:r>
            <w:r w:rsidRPr="001A449E">
              <w:rPr>
                <w:rFonts w:ascii="Tahoma" w:eastAsia="PMingLiU"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API </w:t>
            </w:r>
            <w:r w:rsidRPr="001A449E">
              <w:rPr>
                <w:rFonts w:ascii="Tahoma" w:eastAsia="PMingLiU" w:hAnsi="Tahoma" w:cs="Tahoma"/>
                <w:sz w:val="18"/>
                <w:szCs w:val="18"/>
                <w:lang w:eastAsia="zh-TW"/>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使用</w:t>
            </w:r>
            <w:r w:rsidRPr="001A449E">
              <w:rPr>
                <w:rFonts w:ascii="Tahoma" w:eastAsia="PMingLiU" w:hAnsi="Tahoma" w:cs="Tahoma"/>
                <w:sz w:val="18"/>
                <w:szCs w:val="18"/>
              </w:rPr>
              <w:t xml:space="preserve"> Dynamics CRM </w:t>
            </w:r>
            <w:r w:rsidRPr="001A449E">
              <w:rPr>
                <w:rFonts w:ascii="Tahoma" w:eastAsia="PMingLiU" w:hAnsi="Tahoma" w:cs="Tahoma"/>
                <w:sz w:val="18"/>
                <w:szCs w:val="18"/>
              </w:rPr>
              <w:t>用戶端針對</w:t>
            </w:r>
            <w:r w:rsidRPr="001A449E">
              <w:rPr>
                <w:rFonts w:ascii="Tahoma" w:eastAsia="PMingLiU" w:hAnsi="Tahoma" w:cs="Tahoma"/>
                <w:sz w:val="18"/>
                <w:szCs w:val="18"/>
              </w:rPr>
              <w:t xml:space="preserve"> Dynamics CRM </w:t>
            </w:r>
            <w:r w:rsidRPr="001A449E">
              <w:rPr>
                <w:rFonts w:ascii="Tahoma" w:eastAsia="PMingLiU" w:hAnsi="Tahoma" w:cs="Tahoma"/>
                <w:sz w:val="18"/>
                <w:szCs w:val="18"/>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lang w:eastAsia="zh-TW"/>
              </w:rPr>
            </w:pPr>
            <w:r w:rsidRPr="001A449E">
              <w:rPr>
                <w:rFonts w:ascii="Tahoma" w:eastAsia="PMingLiU" w:hAnsi="Tahoma" w:cs="Tahoma"/>
                <w:sz w:val="18"/>
                <w:szCs w:val="18"/>
                <w:lang w:eastAsia="zh-TW"/>
              </w:rPr>
              <w:t>使用</w:t>
            </w:r>
            <w:r w:rsidRPr="001A449E">
              <w:rPr>
                <w:rFonts w:ascii="Tahoma" w:eastAsia="PMingLiU" w:hAnsi="Tahoma" w:cs="Tahoma"/>
                <w:sz w:val="18"/>
                <w:szCs w:val="18"/>
                <w:lang w:eastAsia="zh-TW"/>
              </w:rPr>
              <w:t xml:space="preserve"> Dynamics CRM </w:t>
            </w:r>
            <w:r w:rsidRPr="001A449E">
              <w:rPr>
                <w:rFonts w:ascii="Tahoma" w:eastAsia="PMingLiU" w:hAnsi="Tahoma" w:cs="Tahoma"/>
                <w:sz w:val="18"/>
                <w:szCs w:val="18"/>
                <w:lang w:eastAsia="zh-TW"/>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唯讀存取以完成</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4</w:t>
            </w:r>
          </w:p>
        </w:tc>
      </w:tr>
      <w:tr w:rsidR="0033725C" w:rsidRPr="00B94E60"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sz w:val="18"/>
                <w:szCs w:val="18"/>
              </w:rPr>
            </w:pPr>
            <w:r w:rsidRPr="001A449E">
              <w:rPr>
                <w:rFonts w:ascii="Tahoma" w:eastAsia="PMingLiU" w:hAnsi="Tahoma" w:cs="Tahoma"/>
                <w:sz w:val="18"/>
                <w:szCs w:val="18"/>
              </w:rPr>
              <w:t>寫入存取以完成</w:t>
            </w:r>
            <w:r w:rsidRPr="001A449E">
              <w:rPr>
                <w:rFonts w:ascii="Tahoma" w:eastAsia="PMingLiU" w:hAnsi="Tahoma" w:cs="Tahoma"/>
                <w:sz w:val="18"/>
                <w:szCs w:val="18"/>
              </w:rPr>
              <w:t xml:space="preserve"> Microsoft Dynamics CRM </w:t>
            </w:r>
            <w:r w:rsidRPr="001A449E">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94E60" w:rsidRDefault="0033725C" w:rsidP="00A73DBD">
            <w:pPr>
              <w:pStyle w:val="TableText"/>
              <w:rPr>
                <w:rFonts w:eastAsia="PMingLiU" w:cs="Tahoma"/>
                <w:b/>
                <w:sz w:val="24"/>
                <w:szCs w:val="24"/>
              </w:rPr>
            </w:pPr>
            <w:r w:rsidRPr="00B94E60">
              <w:rPr>
                <w:rFonts w:eastAsia="PMingLiU" w:cs="Tahoma"/>
                <w:b/>
                <w:sz w:val="24"/>
                <w:szCs w:val="24"/>
              </w:rPr>
              <w:sym w:font="Wingdings" w:char="00FC"/>
            </w:r>
            <w:r w:rsidRPr="00B94E60">
              <w:rPr>
                <w:rFonts w:eastAsia="PMingLiU" w:cs="Tahoma"/>
                <w:b/>
                <w:sz w:val="24"/>
                <w:szCs w:val="24"/>
                <w:vertAlign w:val="superscript"/>
              </w:rPr>
              <w:t>4</w:t>
            </w:r>
          </w:p>
        </w:tc>
      </w:tr>
      <w:tr w:rsidR="0033725C" w:rsidRPr="001A449E"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1A449E" w:rsidRDefault="0033725C" w:rsidP="00A73DBD">
            <w:pPr>
              <w:pStyle w:val="TableText"/>
              <w:jc w:val="left"/>
              <w:rPr>
                <w:rFonts w:ascii="Tahoma" w:eastAsia="PMingLiU" w:hAnsi="Tahoma" w:cs="Tahoma"/>
              </w:rPr>
            </w:pPr>
            <w:r w:rsidRPr="0089354C">
              <w:rPr>
                <w:rFonts w:ascii="Tahoma" w:eastAsia="PMingLiU" w:hAnsi="Tahoma" w:cs="Tahoma"/>
                <w:i/>
                <w:sz w:val="14"/>
                <w:szCs w:val="18"/>
                <w:vertAlign w:val="superscript"/>
              </w:rPr>
              <w:t>(1)</w:t>
            </w:r>
            <w:r w:rsidRPr="001A449E">
              <w:rPr>
                <w:rFonts w:ascii="Tahoma" w:eastAsia="PMingLiU" w:hAnsi="Tahoma" w:cs="Tahoma"/>
                <w:i/>
                <w:sz w:val="14"/>
                <w:szCs w:val="18"/>
              </w:rPr>
              <w:t xml:space="preserve"> Microsoft Dynamics CRM </w:t>
            </w:r>
            <w:r w:rsidRPr="001A449E">
              <w:rPr>
                <w:rFonts w:ascii="Tahoma" w:eastAsia="PMingLiU" w:hAnsi="Tahoma" w:cs="Tahoma"/>
                <w:i/>
                <w:sz w:val="14"/>
                <w:szCs w:val="18"/>
              </w:rPr>
              <w:t>網頁用戶端、</w:t>
            </w:r>
            <w:r w:rsidRPr="001A449E">
              <w:rPr>
                <w:rFonts w:ascii="Tahoma" w:eastAsia="PMingLiU" w:hAnsi="Tahoma" w:cs="Tahoma"/>
                <w:i/>
                <w:sz w:val="14"/>
                <w:szCs w:val="18"/>
              </w:rPr>
              <w:t xml:space="preserve">Microsoft Outlook </w:t>
            </w:r>
            <w:r w:rsidRPr="001A449E">
              <w:rPr>
                <w:rFonts w:ascii="Tahoma" w:eastAsia="PMingLiU" w:hAnsi="Tahoma" w:cs="Tahoma"/>
                <w:i/>
                <w:sz w:val="14"/>
                <w:szCs w:val="18"/>
              </w:rPr>
              <w:t>適用的</w:t>
            </w:r>
            <w:r w:rsidRPr="001A449E">
              <w:rPr>
                <w:rFonts w:ascii="Tahoma" w:eastAsia="PMingLiU" w:hAnsi="Tahoma" w:cs="Tahoma"/>
                <w:i/>
                <w:sz w:val="14"/>
                <w:szCs w:val="18"/>
              </w:rPr>
              <w:t xml:space="preserve"> Microsoft Dynamics CRM </w:t>
            </w:r>
            <w:r w:rsidRPr="001A449E">
              <w:rPr>
                <w:rFonts w:ascii="Tahoma" w:eastAsia="PMingLiU" w:hAnsi="Tahoma" w:cs="Tahoma"/>
                <w:i/>
                <w:sz w:val="14"/>
                <w:szCs w:val="18"/>
              </w:rPr>
              <w:t>用戶端，以及</w:t>
            </w:r>
            <w:r w:rsidRPr="001A449E">
              <w:rPr>
                <w:rFonts w:ascii="Tahoma" w:eastAsia="PMingLiU" w:hAnsi="Tahoma" w:cs="Tahoma"/>
                <w:i/>
                <w:sz w:val="14"/>
                <w:szCs w:val="18"/>
              </w:rPr>
              <w:t xml:space="preserve"> Mobile Express for Microsoft Dynamics CRM</w:t>
            </w:r>
            <w:r w:rsidRPr="001A449E">
              <w:rPr>
                <w:rFonts w:ascii="Tahoma" w:eastAsia="PMingLiU" w:hAnsi="Tahoma" w:cs="Tahoma"/>
                <w:i/>
                <w:sz w:val="14"/>
                <w:szCs w:val="18"/>
              </w:rPr>
              <w:t>。</w:t>
            </w:r>
          </w:p>
          <w:p w:rsidR="0033725C" w:rsidRPr="001A449E" w:rsidRDefault="0033725C" w:rsidP="00A73DBD">
            <w:pPr>
              <w:pStyle w:val="TableText"/>
              <w:jc w:val="left"/>
              <w:rPr>
                <w:rFonts w:ascii="Tahoma" w:eastAsia="PMingLiU" w:hAnsi="Tahoma" w:cs="Tahoma"/>
                <w:lang w:eastAsia="zh-TW"/>
              </w:rPr>
            </w:pPr>
            <w:r w:rsidRPr="0089354C">
              <w:rPr>
                <w:rFonts w:ascii="Tahoma" w:eastAsia="PMingLiU" w:hAnsi="Tahoma" w:cs="Tahoma"/>
                <w:i/>
                <w:sz w:val="14"/>
                <w:szCs w:val="18"/>
                <w:vertAlign w:val="superscript"/>
                <w:lang w:eastAsia="zh-TW"/>
              </w:rPr>
              <w:t>(2)</w:t>
            </w:r>
            <w:r w:rsidRPr="001A449E">
              <w:rPr>
                <w:rFonts w:ascii="Tahoma" w:eastAsia="PMingLiU" w:hAnsi="Tahoma" w:cs="Tahoma"/>
                <w:i/>
                <w:sz w:val="14"/>
                <w:szCs w:val="18"/>
                <w:lang w:eastAsia="zh-TW"/>
              </w:rPr>
              <w:t xml:space="preserve"> </w:t>
            </w:r>
            <w:r w:rsidRPr="001A449E">
              <w:rPr>
                <w:rFonts w:ascii="Tahoma" w:eastAsia="PMingLiU" w:hAnsi="Tahoma" w:cs="Tahoma"/>
                <w:i/>
                <w:sz w:val="14"/>
                <w:szCs w:val="18"/>
                <w:lang w:eastAsia="zh-TW"/>
              </w:rPr>
              <w:t>僅適用於相同使用者所建立之記錄的權限。</w:t>
            </w:r>
          </w:p>
          <w:p w:rsidR="0033725C" w:rsidRPr="001A449E" w:rsidRDefault="0033725C" w:rsidP="00A73DBD">
            <w:pPr>
              <w:pStyle w:val="TableText"/>
              <w:jc w:val="left"/>
              <w:rPr>
                <w:rFonts w:ascii="Tahoma" w:eastAsia="PMingLiU" w:hAnsi="Tahoma" w:cs="Tahoma"/>
                <w:lang w:eastAsia="zh-TW"/>
              </w:rPr>
            </w:pPr>
            <w:r w:rsidRPr="0089354C">
              <w:rPr>
                <w:rFonts w:ascii="Tahoma" w:eastAsia="PMingLiU" w:hAnsi="Tahoma" w:cs="Tahoma"/>
                <w:i/>
                <w:sz w:val="14"/>
                <w:szCs w:val="18"/>
                <w:vertAlign w:val="superscript"/>
                <w:lang w:eastAsia="zh-TW"/>
              </w:rPr>
              <w:t>(3)</w:t>
            </w:r>
            <w:r w:rsidRPr="001A449E">
              <w:rPr>
                <w:rFonts w:ascii="Tahoma" w:eastAsia="PMingLiU" w:hAnsi="Tahoma" w:cs="Tahoma"/>
                <w:i/>
                <w:sz w:val="14"/>
                <w:szCs w:val="18"/>
                <w:lang w:eastAsia="zh-TW"/>
              </w:rPr>
              <w:t xml:space="preserve"> </w:t>
            </w:r>
            <w:r w:rsidRPr="001A449E">
              <w:rPr>
                <w:rFonts w:ascii="Tahoma" w:eastAsia="PMingLiU" w:hAnsi="Tahoma" w:cs="Tahoma"/>
                <w:i/>
                <w:sz w:val="14"/>
                <w:szCs w:val="18"/>
                <w:lang w:eastAsia="zh-TW"/>
              </w:rPr>
              <w:t>僅適用於自訂活動的權限。</w:t>
            </w:r>
          </w:p>
          <w:p w:rsidR="0033725C" w:rsidRPr="001A449E" w:rsidRDefault="0033725C" w:rsidP="00A73DBD">
            <w:pPr>
              <w:rPr>
                <w:rFonts w:eastAsia="PMingLiU" w:cs="Tahoma"/>
                <w:lang w:eastAsia="zh-TW"/>
              </w:rPr>
            </w:pPr>
            <w:r w:rsidRPr="0089354C">
              <w:rPr>
                <w:rFonts w:eastAsia="PMingLiU" w:cs="Tahoma"/>
                <w:i/>
                <w:sz w:val="14"/>
                <w:szCs w:val="18"/>
                <w:vertAlign w:val="superscript"/>
                <w:lang w:eastAsia="zh-TW"/>
              </w:rPr>
              <w:t>(4)</w:t>
            </w:r>
            <w:r w:rsidRPr="001A449E">
              <w:rPr>
                <w:rFonts w:eastAsia="PMingLiU" w:cs="Tahoma"/>
                <w:i/>
                <w:sz w:val="14"/>
                <w:szCs w:val="18"/>
                <w:lang w:eastAsia="zh-TW"/>
              </w:rPr>
              <w:t xml:space="preserve"> </w:t>
            </w:r>
            <w:r w:rsidRPr="001A449E">
              <w:rPr>
                <w:rFonts w:eastAsia="PMingLiU" w:cs="Tahoma"/>
                <w:i/>
                <w:sz w:val="14"/>
                <w:szCs w:val="18"/>
                <w:lang w:eastAsia="zh-TW"/>
              </w:rPr>
              <w:t>建立記錄之權限；</w:t>
            </w:r>
            <w:r w:rsidRPr="001A449E">
              <w:rPr>
                <w:rFonts w:eastAsia="PMingLiU" w:cs="Tahoma"/>
                <w:bCs/>
                <w:i/>
                <w:sz w:val="14"/>
                <w:szCs w:val="18"/>
                <w:lang w:eastAsia="zh-TW"/>
              </w:rPr>
              <w:t>附加、附加至及更新</w:t>
            </w:r>
            <w:r w:rsidRPr="001A449E">
              <w:rPr>
                <w:rFonts w:eastAsia="PMingLiU" w:cs="Tahoma"/>
                <w:i/>
                <w:sz w:val="14"/>
                <w:szCs w:val="18"/>
                <w:lang w:eastAsia="zh-TW"/>
              </w:rPr>
              <w:t xml:space="preserve"> </w:t>
            </w:r>
            <w:r w:rsidRPr="001A449E">
              <w:rPr>
                <w:rFonts w:eastAsia="PMingLiU" w:cs="Tahoma"/>
                <w:bCs/>
                <w:i/>
                <w:sz w:val="14"/>
                <w:szCs w:val="18"/>
                <w:lang w:eastAsia="zh-TW"/>
              </w:rPr>
              <w:t>任何</w:t>
            </w:r>
            <w:r w:rsidRPr="001A449E">
              <w:rPr>
                <w:rFonts w:eastAsia="PMingLiU" w:cs="Tahoma"/>
                <w:bCs/>
                <w:i/>
                <w:sz w:val="14"/>
                <w:szCs w:val="18"/>
                <w:lang w:eastAsia="zh-TW"/>
              </w:rPr>
              <w:t xml:space="preserve"> CRM </w:t>
            </w:r>
            <w:r w:rsidRPr="001A449E">
              <w:rPr>
                <w:rFonts w:eastAsia="PMingLiU" w:cs="Tahoma"/>
                <w:bCs/>
                <w:i/>
                <w:sz w:val="14"/>
                <w:szCs w:val="18"/>
                <w:lang w:eastAsia="zh-TW"/>
              </w:rPr>
              <w:t>使用者所建立之記錄。</w:t>
            </w:r>
            <w:r w:rsidRPr="001A449E">
              <w:rPr>
                <w:rFonts w:eastAsia="PMingLiU" w:cs="Tahoma"/>
                <w:bCs/>
                <w:i/>
                <w:sz w:val="14"/>
                <w:szCs w:val="18"/>
                <w:u w:val="single"/>
                <w:lang w:eastAsia="zh-TW"/>
              </w:rPr>
              <w:t>沒有資料權限</w:t>
            </w:r>
            <w:r w:rsidRPr="001A449E">
              <w:rPr>
                <w:rFonts w:eastAsia="PMingLiU" w:cs="Tahoma"/>
                <w:i/>
                <w:sz w:val="14"/>
                <w:szCs w:val="18"/>
                <w:lang w:eastAsia="zh-TW"/>
              </w:rPr>
              <w:t>可</w:t>
            </w:r>
            <w:r w:rsidRPr="001A449E">
              <w:rPr>
                <w:rFonts w:eastAsia="PMingLiU" w:cs="Tahoma"/>
                <w:bCs/>
                <w:i/>
                <w:sz w:val="14"/>
                <w:szCs w:val="18"/>
                <w:lang w:eastAsia="zh-TW"/>
              </w:rPr>
              <w:t>指派、共享或刪除</w:t>
            </w:r>
            <w:r w:rsidRPr="001A449E">
              <w:rPr>
                <w:rFonts w:eastAsia="PMingLiU" w:cs="Tahoma"/>
                <w:i/>
                <w:sz w:val="14"/>
                <w:szCs w:val="18"/>
                <w:lang w:eastAsia="zh-TW"/>
              </w:rPr>
              <w:t>記錄。</w:t>
            </w:r>
            <w:r w:rsidRPr="001A449E">
              <w:rPr>
                <w:rFonts w:eastAsia="PMingLiU" w:cs="Tahoma"/>
                <w:bCs/>
                <w:i/>
                <w:sz w:val="14"/>
                <w:szCs w:val="18"/>
                <w:lang w:eastAsia="zh-TW"/>
              </w:rPr>
              <w:t>僅</w:t>
            </w:r>
            <w:r w:rsidRPr="001A449E">
              <w:rPr>
                <w:rFonts w:eastAsia="PMingLiU" w:cs="Tahoma"/>
                <w:bCs/>
                <w:i/>
                <w:sz w:val="14"/>
                <w:szCs w:val="18"/>
                <w:lang w:eastAsia="zh-TW"/>
              </w:rPr>
              <w:t xml:space="preserve"> API </w:t>
            </w:r>
            <w:r w:rsidRPr="001A449E">
              <w:rPr>
                <w:rFonts w:eastAsia="PMingLiU" w:cs="Tahoma"/>
                <w:bCs/>
                <w:i/>
                <w:sz w:val="14"/>
                <w:szCs w:val="18"/>
                <w:lang w:eastAsia="zh-TW"/>
              </w:rPr>
              <w:t>存取。</w:t>
            </w:r>
          </w:p>
          <w:p w:rsidR="0033725C" w:rsidRPr="001A449E" w:rsidRDefault="0033725C" w:rsidP="00A73DBD">
            <w:pPr>
              <w:rPr>
                <w:rFonts w:eastAsia="PMingLiU" w:cs="Tahoma"/>
                <w:b/>
                <w:bCs/>
                <w:szCs w:val="18"/>
                <w:lang w:eastAsia="zh-TW"/>
              </w:rPr>
            </w:pPr>
            <w:r w:rsidRPr="0089354C">
              <w:rPr>
                <w:rFonts w:eastAsia="PMingLiU" w:cs="Tahoma"/>
                <w:i/>
                <w:sz w:val="14"/>
                <w:szCs w:val="18"/>
                <w:vertAlign w:val="superscript"/>
                <w:lang w:eastAsia="zh-TW"/>
              </w:rPr>
              <w:t>(5)</w:t>
            </w:r>
            <w:r w:rsidRPr="001A449E">
              <w:rPr>
                <w:rFonts w:eastAsia="PMingLiU" w:cs="Tahoma"/>
                <w:i/>
                <w:sz w:val="14"/>
                <w:szCs w:val="18"/>
                <w:lang w:eastAsia="zh-TW"/>
              </w:rPr>
              <w:t xml:space="preserve"> </w:t>
            </w:r>
            <w:r w:rsidRPr="001A449E">
              <w:rPr>
                <w:rFonts w:eastAsia="PMingLiU" w:cs="Tahoma"/>
                <w:i/>
                <w:sz w:val="14"/>
                <w:lang w:eastAsia="zh-TW"/>
              </w:rPr>
              <w:t>僅限帳戶、聯絡人、案例、潛在客戶、活動和自訂機構記錄。</w:t>
            </w:r>
          </w:p>
        </w:tc>
      </w:tr>
    </w:tbl>
    <w:p w:rsidR="0033725C" w:rsidRPr="001A449E" w:rsidRDefault="0033725C" w:rsidP="00D47417">
      <w:pPr>
        <w:ind w:left="540"/>
        <w:rPr>
          <w:rFonts w:eastAsia="PMingLiU" w:cs="Tahoma"/>
          <w:lang w:eastAsia="zh-TW"/>
        </w:rPr>
      </w:pPr>
    </w:p>
    <w:p w:rsidR="00BF7FDE" w:rsidRPr="001A449E" w:rsidRDefault="0033725C" w:rsidP="007B699C">
      <w:pPr>
        <w:ind w:left="720"/>
        <w:rPr>
          <w:rFonts w:eastAsia="PMingLiU" w:cs="Tahoma"/>
        </w:rPr>
      </w:pPr>
      <w:r w:rsidRPr="001A449E">
        <w:rPr>
          <w:rFonts w:eastAsia="PMingLiU" w:cs="Tahoma"/>
        </w:rPr>
        <w:t>如需有關</w:t>
      </w:r>
      <w:r w:rsidRPr="001A449E">
        <w:rPr>
          <w:rFonts w:eastAsia="PMingLiU" w:cs="Tahoma"/>
        </w:rPr>
        <w:t xml:space="preserve"> Microsoft Dynamics CRM </w:t>
      </w:r>
      <w:r w:rsidRPr="001A449E">
        <w:rPr>
          <w:rFonts w:eastAsia="PMingLiU" w:cs="Tahoma"/>
        </w:rPr>
        <w:t>使用權之其他資訊，請參閱</w:t>
      </w:r>
      <w:r w:rsidRPr="001A449E">
        <w:rPr>
          <w:rFonts w:eastAsia="PMingLiU" w:cs="Tahoma"/>
        </w:rPr>
        <w:t xml:space="preserve"> Microsoft Dynamics CRM 2011 </w:t>
      </w:r>
      <w:r w:rsidRPr="001A449E">
        <w:rPr>
          <w:rFonts w:eastAsia="PMingLiU" w:cs="Tahoma"/>
        </w:rPr>
        <w:t>價格及授權。</w:t>
      </w:r>
      <w:bookmarkStart w:id="1354" w:name="_69_Office_365"/>
      <w:bookmarkStart w:id="1355" w:name="_69_68_Office"/>
      <w:bookmarkEnd w:id="1354"/>
      <w:bookmarkEnd w:id="1355"/>
    </w:p>
    <w:p w:rsidR="006E28CC" w:rsidRPr="001A449E" w:rsidRDefault="006E28CC" w:rsidP="006D6A83">
      <w:pPr>
        <w:rPr>
          <w:rFonts w:eastAsia="PMingLiU" w:cs="Tahoma"/>
        </w:rPr>
      </w:pPr>
      <w:bookmarkStart w:id="1356" w:name="_71_Office_365_1"/>
      <w:bookmarkStart w:id="1357" w:name="_Toc336338329"/>
      <w:bookmarkStart w:id="1358" w:name="Srv_70Office365PlanE1"/>
      <w:bookmarkEnd w:id="1356"/>
    </w:p>
    <w:p w:rsidR="006E28CC" w:rsidRPr="001A449E" w:rsidRDefault="006E28CC" w:rsidP="006D6A83">
      <w:pPr>
        <w:rPr>
          <w:rFonts w:eastAsia="PMingLiU" w:cs="Tahoma"/>
        </w:rPr>
      </w:pPr>
    </w:p>
    <w:p w:rsidR="006E28CC" w:rsidRPr="001A449E" w:rsidRDefault="00A560B6" w:rsidP="009C5D30">
      <w:pPr>
        <w:pStyle w:val="Heading2"/>
        <w:ind w:left="0"/>
        <w:rPr>
          <w:rFonts w:ascii="Tahoma" w:eastAsia="PMingLiU" w:hAnsi="Tahoma" w:cs="Tahoma"/>
        </w:rPr>
      </w:pPr>
      <w:bookmarkStart w:id="1359" w:name="_66_Microsoft_Dynamics"/>
      <w:bookmarkStart w:id="1360" w:name="_71_Microsoft_Dynamics"/>
      <w:bookmarkStart w:id="1361" w:name="_74_Microsoft_Dynamics"/>
      <w:bookmarkStart w:id="1362" w:name="_Toc363720685"/>
      <w:bookmarkEnd w:id="1359"/>
      <w:bookmarkEnd w:id="1360"/>
      <w:bookmarkEnd w:id="1361"/>
      <w:r w:rsidRPr="001A449E">
        <w:rPr>
          <w:rFonts w:ascii="Tahoma" w:eastAsia="PMingLiU" w:hAnsi="Tahoma" w:cs="Tahoma"/>
          <w:caps/>
          <w:color w:val="FF6600"/>
          <w:sz w:val="22"/>
          <w:szCs w:val="22"/>
          <w:vertAlign w:val="superscript"/>
        </w:rPr>
        <w:t xml:space="preserve">74 </w:t>
      </w:r>
      <w:r w:rsidRPr="001A449E">
        <w:rPr>
          <w:rFonts w:ascii="Tahoma" w:eastAsia="PMingLiU" w:hAnsi="Tahoma" w:cs="Tahoma"/>
          <w:color w:val="FF6600"/>
          <w:sz w:val="22"/>
          <w:szCs w:val="22"/>
        </w:rPr>
        <w:t>Microsoft Dynamics CRM 2011 Server</w:t>
      </w:r>
      <w:bookmarkEnd w:id="1362"/>
    </w:p>
    <w:p w:rsidR="006E28CC" w:rsidRPr="001A449E" w:rsidRDefault="006E28CC" w:rsidP="006E28CC">
      <w:pPr>
        <w:tabs>
          <w:tab w:val="left" w:pos="1800"/>
        </w:tabs>
        <w:spacing w:after="60"/>
        <w:rPr>
          <w:rFonts w:eastAsia="PMingLiU" w:cs="Tahoma"/>
        </w:rPr>
      </w:pPr>
    </w:p>
    <w:p w:rsidR="006E28CC" w:rsidRPr="001A449E" w:rsidRDefault="006E28CC" w:rsidP="009C5D30">
      <w:pPr>
        <w:spacing w:after="60"/>
        <w:ind w:left="720"/>
        <w:rPr>
          <w:rFonts w:eastAsia="PMingLiU" w:cs="Tahoma"/>
        </w:rPr>
      </w:pPr>
      <w:r w:rsidRPr="001A449E">
        <w:rPr>
          <w:rFonts w:eastAsia="PMingLiU" w:cs="Tahoma"/>
          <w:b/>
        </w:rPr>
        <w:t xml:space="preserve">Microsoft Dynamics CRM Server 2011– Microsoft Dynamics Marketing Online </w:t>
      </w:r>
      <w:r w:rsidRPr="001A449E">
        <w:rPr>
          <w:rFonts w:eastAsia="PMingLiU" w:cs="Tahoma"/>
          <w:b/>
        </w:rPr>
        <w:t>整合授與</w:t>
      </w:r>
    </w:p>
    <w:p w:rsidR="00A04495" w:rsidRPr="001A449E" w:rsidRDefault="006E28CC" w:rsidP="0004051B">
      <w:pPr>
        <w:ind w:left="720"/>
        <w:rPr>
          <w:rFonts w:eastAsia="PMingLiU" w:cs="Tahoma"/>
          <w:lang w:eastAsia="zh-TW"/>
        </w:rPr>
      </w:pPr>
      <w:r w:rsidRPr="001A449E">
        <w:rPr>
          <w:rFonts w:eastAsia="PMingLiU" w:cs="Tahoma"/>
          <w:color w:val="000000"/>
          <w:szCs w:val="18"/>
        </w:rPr>
        <w:t>下列使用權之拋棄適用於具備僅基於同步化客戶資料之目的而透過</w:t>
      </w:r>
      <w:r w:rsidRPr="001A449E">
        <w:rPr>
          <w:rFonts w:eastAsia="PMingLiU" w:cs="Tahoma"/>
          <w:color w:val="000000"/>
          <w:szCs w:val="18"/>
        </w:rPr>
        <w:t xml:space="preserve"> </w:t>
      </w:r>
      <w:r w:rsidRPr="001A449E">
        <w:rPr>
          <w:rFonts w:eastAsia="PMingLiU" w:cs="Tahoma"/>
          <w:bCs/>
        </w:rPr>
        <w:t xml:space="preserve">MarketingPilot Connector for Microsoft Dynamics CRM </w:t>
      </w:r>
      <w:r w:rsidRPr="001A449E">
        <w:rPr>
          <w:rFonts w:eastAsia="PMingLiU" w:cs="Tahoma"/>
          <w:color w:val="000000"/>
          <w:szCs w:val="18"/>
        </w:rPr>
        <w:t>軟體直接或間接存取</w:t>
      </w:r>
      <w:r w:rsidRPr="001A449E">
        <w:rPr>
          <w:rFonts w:eastAsia="PMingLiU" w:cs="Tahoma"/>
          <w:color w:val="000000"/>
          <w:szCs w:val="18"/>
        </w:rPr>
        <w:t xml:space="preserve"> Microsoft Dynamics CRM server 2011 </w:t>
      </w:r>
      <w:r w:rsidRPr="001A449E">
        <w:rPr>
          <w:rFonts w:eastAsia="PMingLiU" w:cs="Tahoma"/>
          <w:color w:val="000000"/>
          <w:szCs w:val="18"/>
        </w:rPr>
        <w:t>的有效維護支援及升級選項之</w:t>
      </w:r>
      <w:r w:rsidRPr="001A449E">
        <w:rPr>
          <w:rFonts w:eastAsia="PMingLiU" w:cs="Tahoma"/>
          <w:color w:val="000000"/>
          <w:szCs w:val="18"/>
        </w:rPr>
        <w:t xml:space="preserve"> Microsoft Dynamics Marketing Online </w:t>
      </w:r>
      <w:r w:rsidRPr="001A449E">
        <w:rPr>
          <w:rFonts w:eastAsia="PMingLiU" w:cs="Tahoma"/>
          <w:color w:val="000000"/>
          <w:szCs w:val="18"/>
        </w:rPr>
        <w:t>授權使用者。此等使用者不需要</w:t>
      </w:r>
      <w:r w:rsidRPr="001A449E">
        <w:rPr>
          <w:rFonts w:eastAsia="PMingLiU" w:cs="Tahoma"/>
          <w:color w:val="000000"/>
          <w:szCs w:val="18"/>
        </w:rPr>
        <w:t xml:space="preserve"> Microsoft Dynamics CRM 2011 CAL</w:t>
      </w:r>
      <w:r w:rsidRPr="001A449E">
        <w:rPr>
          <w:rFonts w:eastAsia="PMingLiU" w:cs="Tahoma"/>
          <w:color w:val="000000"/>
          <w:szCs w:val="18"/>
        </w:rPr>
        <w:t>。</w:t>
      </w:r>
      <w:r w:rsidRPr="001A449E">
        <w:rPr>
          <w:rFonts w:eastAsia="PMingLiU" w:cs="Tahoma"/>
          <w:color w:val="000000"/>
          <w:szCs w:val="18"/>
          <w:lang w:eastAsia="zh-TW"/>
        </w:rPr>
        <w:t>此項拋棄僅於</w:t>
      </w:r>
      <w:r w:rsidRPr="001A449E">
        <w:rPr>
          <w:rFonts w:eastAsia="PMingLiU" w:cs="Tahoma"/>
          <w:color w:val="000000"/>
          <w:szCs w:val="18"/>
          <w:lang w:eastAsia="zh-TW"/>
        </w:rPr>
        <w:t xml:space="preserve"> 2014 </w:t>
      </w:r>
      <w:r w:rsidRPr="001A449E">
        <w:rPr>
          <w:rFonts w:eastAsia="PMingLiU" w:cs="Tahoma"/>
          <w:color w:val="000000"/>
          <w:szCs w:val="18"/>
          <w:lang w:eastAsia="zh-TW"/>
        </w:rPr>
        <w:t>年</w:t>
      </w:r>
      <w:r w:rsidRPr="001A449E">
        <w:rPr>
          <w:rFonts w:eastAsia="PMingLiU" w:cs="Tahoma"/>
          <w:color w:val="000000"/>
          <w:szCs w:val="18"/>
          <w:lang w:eastAsia="zh-TW"/>
        </w:rPr>
        <w:t xml:space="preserve"> 6 </w:t>
      </w:r>
      <w:r w:rsidRPr="001A449E">
        <w:rPr>
          <w:rFonts w:eastAsia="PMingLiU" w:cs="Tahoma"/>
          <w:color w:val="000000"/>
          <w:szCs w:val="18"/>
          <w:lang w:eastAsia="zh-TW"/>
        </w:rPr>
        <w:t>月</w:t>
      </w:r>
      <w:r w:rsidRPr="001A449E">
        <w:rPr>
          <w:rFonts w:eastAsia="PMingLiU" w:cs="Tahoma"/>
          <w:color w:val="000000"/>
          <w:szCs w:val="18"/>
          <w:lang w:eastAsia="zh-TW"/>
        </w:rPr>
        <w:t xml:space="preserve"> 30 </w:t>
      </w:r>
      <w:r w:rsidRPr="001A449E">
        <w:rPr>
          <w:rFonts w:eastAsia="PMingLiU" w:cs="Tahoma"/>
          <w:color w:val="000000"/>
          <w:szCs w:val="18"/>
          <w:lang w:eastAsia="zh-TW"/>
        </w:rPr>
        <w:t>日之前有效，此日期之後</w:t>
      </w:r>
      <w:r w:rsidRPr="001A449E">
        <w:rPr>
          <w:rFonts w:eastAsia="PMingLiU" w:cs="Tahoma"/>
          <w:color w:val="000000"/>
          <w:szCs w:val="18"/>
          <w:lang w:eastAsia="zh-TW"/>
        </w:rPr>
        <w:t xml:space="preserve"> Microsoft </w:t>
      </w:r>
      <w:r w:rsidRPr="001A449E">
        <w:rPr>
          <w:rFonts w:eastAsia="PMingLiU" w:cs="Tahoma"/>
          <w:color w:val="000000"/>
          <w:szCs w:val="18"/>
          <w:lang w:eastAsia="zh-TW"/>
        </w:rPr>
        <w:t>保留取得適當</w:t>
      </w:r>
      <w:r w:rsidRPr="001A449E">
        <w:rPr>
          <w:rFonts w:eastAsia="PMingLiU" w:cs="Tahoma"/>
          <w:color w:val="000000"/>
          <w:szCs w:val="18"/>
          <w:lang w:eastAsia="zh-TW"/>
        </w:rPr>
        <w:t xml:space="preserve"> CAL </w:t>
      </w:r>
      <w:r w:rsidRPr="001A449E">
        <w:rPr>
          <w:rFonts w:eastAsia="PMingLiU" w:cs="Tahoma"/>
          <w:color w:val="000000"/>
          <w:szCs w:val="18"/>
          <w:lang w:eastAsia="zh-TW"/>
        </w:rPr>
        <w:t>的權利。</w:t>
      </w:r>
    </w:p>
    <w:p w:rsidR="00A04495" w:rsidRPr="001A449E" w:rsidRDefault="00A04495" w:rsidP="007B1734">
      <w:pPr>
        <w:rPr>
          <w:rFonts w:eastAsia="PMingLiU" w:cs="Tahoma"/>
          <w:lang w:eastAsia="zh-TW"/>
        </w:rPr>
      </w:pPr>
    </w:p>
    <w:p w:rsidR="00F1020A" w:rsidRPr="001A449E" w:rsidRDefault="00F1020A" w:rsidP="007B1734">
      <w:pPr>
        <w:rPr>
          <w:rFonts w:eastAsia="PMingLiU" w:cs="Tahoma"/>
          <w:lang w:eastAsia="zh-TW"/>
        </w:rPr>
      </w:pPr>
    </w:p>
    <w:p w:rsidR="00A2524E" w:rsidRPr="001A449E" w:rsidRDefault="00A2524E" w:rsidP="00A2524E">
      <w:pPr>
        <w:pStyle w:val="Heading3"/>
        <w:rPr>
          <w:rFonts w:ascii="Tahoma" w:eastAsia="PMingLiU" w:hAnsi="Tahoma" w:cs="Tahoma"/>
        </w:rPr>
      </w:pPr>
      <w:bookmarkStart w:id="1363" w:name="_75_Microsoft_Learning"/>
      <w:bookmarkStart w:id="1364" w:name="_Toc363720686"/>
      <w:bookmarkEnd w:id="1363"/>
      <w:r w:rsidRPr="001A449E">
        <w:rPr>
          <w:rFonts w:ascii="Tahoma" w:eastAsia="PMingLiU" w:hAnsi="Tahoma" w:cs="Tahoma"/>
          <w:caps/>
          <w:color w:val="F66400"/>
          <w:sz w:val="22"/>
          <w:vertAlign w:val="superscript"/>
        </w:rPr>
        <w:t>75</w:t>
      </w:r>
      <w:r w:rsidRPr="001A449E">
        <w:rPr>
          <w:rFonts w:ascii="Tahoma" w:eastAsia="PMingLiU" w:hAnsi="Tahoma" w:cs="Tahoma"/>
          <w:color w:val="F66400"/>
          <w:sz w:val="22"/>
        </w:rPr>
        <w:t xml:space="preserve"> Microsoft Learning MCP Exam Vouchers</w:t>
      </w:r>
      <w:bookmarkEnd w:id="1364"/>
    </w:p>
    <w:p w:rsidR="00A2524E" w:rsidRPr="001A449E" w:rsidRDefault="00A2524E" w:rsidP="00A2524E">
      <w:pPr>
        <w:pStyle w:val="EndnoteText"/>
        <w:rPr>
          <w:rFonts w:ascii="Tahoma" w:eastAsia="PMingLiU" w:hAnsi="Tahoma" w:cs="Tahoma"/>
        </w:rPr>
      </w:pPr>
    </w:p>
    <w:p w:rsidR="00B94E60" w:rsidRDefault="00A2524E" w:rsidP="00A2524E">
      <w:pPr>
        <w:pStyle w:val="EndnoteText"/>
        <w:ind w:left="720"/>
        <w:rPr>
          <w:rFonts w:ascii="Tahoma" w:eastAsia="PMingLiU" w:hAnsi="Tahoma" w:cs="Tahoma"/>
          <w:bCs/>
          <w:color w:val="000000"/>
          <w:sz w:val="18"/>
          <w:szCs w:val="20"/>
        </w:rPr>
      </w:pPr>
      <w:r w:rsidRPr="001A449E">
        <w:rPr>
          <w:rFonts w:ascii="Tahoma" w:eastAsia="PMingLiU" w:hAnsi="Tahoma" w:cs="Tahoma"/>
          <w:sz w:val="18"/>
        </w:rPr>
        <w:t>所有測驗券皆最先交付，而且得自訂購日期起算</w:t>
      </w:r>
      <w:r w:rsidRPr="001A449E">
        <w:rPr>
          <w:rFonts w:ascii="Tahoma" w:eastAsia="PMingLiU" w:hAnsi="Tahoma" w:cs="Tahoma"/>
          <w:sz w:val="18"/>
        </w:rPr>
        <w:t xml:space="preserve"> 12 </w:t>
      </w:r>
      <w:r w:rsidRPr="001A449E">
        <w:rPr>
          <w:rFonts w:ascii="Tahoma" w:eastAsia="PMingLiU" w:hAnsi="Tahoma" w:cs="Tahoma"/>
          <w:sz w:val="18"/>
        </w:rPr>
        <w:t>個月之前隨時使用。</w:t>
      </w:r>
      <w:r w:rsidRPr="001A449E">
        <w:rPr>
          <w:rFonts w:ascii="Tahoma" w:eastAsia="PMingLiU" w:hAnsi="Tahoma" w:cs="Tahoma"/>
          <w:bCs/>
          <w:color w:val="000000"/>
          <w:sz w:val="18"/>
          <w:szCs w:val="20"/>
        </w:rPr>
        <w:t>如需線上服務價格及付款條件，</w:t>
      </w:r>
    </w:p>
    <w:p w:rsidR="00A2524E" w:rsidRPr="001A449E" w:rsidRDefault="00A2524E" w:rsidP="00A2524E">
      <w:pPr>
        <w:pStyle w:val="EndnoteText"/>
        <w:ind w:left="720"/>
        <w:rPr>
          <w:rFonts w:ascii="Tahoma" w:eastAsia="PMingLiU" w:hAnsi="Tahoma" w:cs="Tahoma"/>
        </w:rPr>
      </w:pPr>
      <w:r w:rsidRPr="001A449E">
        <w:rPr>
          <w:rFonts w:ascii="Tahoma" w:eastAsia="PMingLiU" w:hAnsi="Tahoma" w:cs="Tahoma"/>
          <w:bCs/>
          <w:color w:val="000000"/>
          <w:sz w:val="18"/>
          <w:szCs w:val="20"/>
        </w:rPr>
        <w:t>請參閱</w:t>
      </w:r>
      <w:hyperlink w:anchor="_Section_10_–" w:history="1">
        <w:r w:rsidRPr="001A449E">
          <w:rPr>
            <w:rStyle w:val="Hyperlink"/>
            <w:rFonts w:ascii="Tahoma" w:eastAsia="PMingLiU" w:hAnsi="Tahoma" w:cs="Tahoma"/>
            <w:sz w:val="18"/>
          </w:rPr>
          <w:t>第</w:t>
        </w:r>
        <w:r w:rsidRPr="001A449E">
          <w:rPr>
            <w:rStyle w:val="Hyperlink"/>
            <w:rFonts w:ascii="Tahoma" w:eastAsia="PMingLiU" w:hAnsi="Tahoma" w:cs="Tahoma"/>
            <w:sz w:val="18"/>
          </w:rPr>
          <w:t xml:space="preserve"> 10 </w:t>
        </w:r>
        <w:r w:rsidRPr="001A449E">
          <w:rPr>
            <w:rStyle w:val="Hyperlink"/>
            <w:rFonts w:ascii="Tahoma" w:eastAsia="PMingLiU" w:hAnsi="Tahoma" w:cs="Tahoma"/>
            <w:sz w:val="18"/>
          </w:rPr>
          <w:t>節</w:t>
        </w:r>
      </w:hyperlink>
      <w:r w:rsidRPr="001A449E">
        <w:rPr>
          <w:rFonts w:ascii="Tahoma" w:eastAsia="PMingLiU" w:hAnsi="Tahoma" w:cs="Tahoma"/>
          <w:bCs/>
          <w:color w:val="000000"/>
          <w:sz w:val="18"/>
          <w:szCs w:val="20"/>
        </w:rPr>
        <w:t>。</w:t>
      </w:r>
    </w:p>
    <w:p w:rsidR="00A2524E" w:rsidRPr="001A449E" w:rsidRDefault="00A2524E" w:rsidP="00A2524E">
      <w:pPr>
        <w:pStyle w:val="EndnoteText"/>
        <w:ind w:left="720"/>
        <w:rPr>
          <w:rFonts w:ascii="Tahoma" w:eastAsia="PMingLiU" w:hAnsi="Tahoma" w:cs="Tahoma"/>
        </w:rPr>
      </w:pPr>
    </w:p>
    <w:p w:rsidR="00A2524E" w:rsidRPr="001A449E" w:rsidRDefault="00A2524E" w:rsidP="00A2524E">
      <w:pPr>
        <w:spacing w:after="60"/>
        <w:ind w:left="720"/>
        <w:rPr>
          <w:rFonts w:eastAsia="PMingLiU" w:cs="Tahoma"/>
        </w:rPr>
      </w:pPr>
      <w:r w:rsidRPr="001A449E">
        <w:rPr>
          <w:rFonts w:eastAsia="PMingLiU" w:cs="Tahoma"/>
          <w:b/>
          <w:color w:val="000000"/>
        </w:rPr>
        <w:t xml:space="preserve">Microsoft Office Specialist (MOS) </w:t>
      </w:r>
      <w:r w:rsidRPr="001A449E">
        <w:rPr>
          <w:rFonts w:eastAsia="PMingLiU" w:cs="Tahoma"/>
          <w:b/>
          <w:color w:val="000000"/>
        </w:rPr>
        <w:t>認證測驗網站使用權</w:t>
      </w:r>
    </w:p>
    <w:p w:rsidR="00A2524E" w:rsidRPr="001A449E" w:rsidRDefault="00A2524E" w:rsidP="00A2524E">
      <w:pPr>
        <w:ind w:left="720"/>
        <w:rPr>
          <w:rFonts w:eastAsia="PMingLiU" w:cs="Tahoma"/>
          <w:lang w:eastAsia="zh-CN"/>
        </w:rPr>
      </w:pPr>
      <w:r w:rsidRPr="001A449E">
        <w:rPr>
          <w:rFonts w:eastAsia="PMingLiU" w:cs="Tahoma"/>
          <w:color w:val="000000"/>
        </w:rPr>
        <w:t xml:space="preserve">　貴用戶將必須成為</w:t>
      </w:r>
      <w:r w:rsidRPr="001A449E">
        <w:rPr>
          <w:rFonts w:eastAsia="PMingLiU" w:cs="Tahoma"/>
          <w:color w:val="000000"/>
        </w:rPr>
        <w:t xml:space="preserve"> Certiport </w:t>
      </w:r>
      <w:r w:rsidRPr="001A449E">
        <w:rPr>
          <w:rFonts w:eastAsia="PMingLiU" w:cs="Tahoma"/>
          <w:color w:val="000000"/>
        </w:rPr>
        <w:t>授權測試中心才能使用網站使用權。</w:t>
      </w:r>
      <w:r w:rsidRPr="001A449E">
        <w:rPr>
          <w:rFonts w:eastAsia="PMingLiU" w:cs="Tahoma"/>
          <w:color w:val="000000"/>
          <w:lang w:eastAsia="zh-TW"/>
        </w:rPr>
        <w:t>若　貴用戶不是</w:t>
      </w:r>
      <w:r w:rsidRPr="001A449E">
        <w:rPr>
          <w:rFonts w:eastAsia="PMingLiU" w:cs="Tahoma"/>
          <w:color w:val="000000"/>
          <w:lang w:eastAsia="zh-TW"/>
        </w:rPr>
        <w:t xml:space="preserve"> Certiport </w:t>
      </w:r>
      <w:r w:rsidRPr="001A449E">
        <w:rPr>
          <w:rFonts w:eastAsia="PMingLiU" w:cs="Tahoma"/>
          <w:color w:val="000000"/>
          <w:lang w:eastAsia="zh-TW"/>
        </w:rPr>
        <w:t>授權測試中心，則在　貴用戶可以使用網站使用權之前，必須先通過此程序才能成為</w:t>
      </w:r>
      <w:r w:rsidRPr="001A449E">
        <w:rPr>
          <w:rFonts w:eastAsia="PMingLiU" w:cs="Tahoma"/>
          <w:color w:val="000000"/>
          <w:lang w:eastAsia="zh-TW"/>
        </w:rPr>
        <w:t xml:space="preserve"> Certiport </w:t>
      </w:r>
      <w:r w:rsidRPr="001A449E">
        <w:rPr>
          <w:rFonts w:eastAsia="PMingLiU" w:cs="Tahoma"/>
          <w:color w:val="000000"/>
          <w:lang w:eastAsia="zh-TW"/>
        </w:rPr>
        <w:t>測試中心。</w:t>
      </w:r>
      <w:r w:rsidRPr="001A449E">
        <w:rPr>
          <w:rFonts w:eastAsia="PMingLiU" w:cs="Tahoma"/>
          <w:color w:val="000000"/>
          <w:lang w:eastAsia="zh-CN"/>
        </w:rPr>
        <w:t>網站使用權將自訂購日期當日起算</w:t>
      </w:r>
      <w:r w:rsidRPr="001A449E">
        <w:rPr>
          <w:rFonts w:eastAsia="PMingLiU" w:cs="Tahoma"/>
          <w:color w:val="000000"/>
          <w:lang w:eastAsia="zh-CN"/>
        </w:rPr>
        <w:t xml:space="preserve"> 12 </w:t>
      </w:r>
      <w:r w:rsidRPr="001A449E">
        <w:rPr>
          <w:rFonts w:eastAsia="PMingLiU" w:cs="Tahoma"/>
          <w:color w:val="000000"/>
          <w:lang w:eastAsia="zh-CN"/>
        </w:rPr>
        <w:t>個月後自動終止。任何未使用的認證考試將予以没收。</w:t>
      </w:r>
    </w:p>
    <w:p w:rsidR="00A2524E" w:rsidRPr="00177880" w:rsidRDefault="00A2524E" w:rsidP="00A2524E">
      <w:pPr>
        <w:pStyle w:val="EndnoteText"/>
        <w:ind w:left="0"/>
        <w:rPr>
          <w:rFonts w:ascii="Tahoma" w:eastAsia="PMingLiU" w:hAnsi="Tahoma" w:cs="Tahoma"/>
          <w:sz w:val="18"/>
          <w:szCs w:val="18"/>
          <w:lang w:eastAsia="zh-CN"/>
        </w:rPr>
      </w:pPr>
    </w:p>
    <w:p w:rsidR="00A2524E" w:rsidRPr="001A449E" w:rsidRDefault="00A2524E" w:rsidP="00A2524E">
      <w:pPr>
        <w:spacing w:after="60"/>
        <w:ind w:left="720"/>
        <w:rPr>
          <w:rFonts w:eastAsia="PMingLiU" w:cs="Tahoma"/>
          <w:lang w:eastAsia="zh-CN"/>
        </w:rPr>
      </w:pPr>
      <w:r w:rsidRPr="001A449E">
        <w:rPr>
          <w:rFonts w:eastAsia="PMingLiU" w:cs="Tahoma"/>
          <w:b/>
          <w:color w:val="000000"/>
          <w:lang w:eastAsia="zh-CN"/>
        </w:rPr>
        <w:t xml:space="preserve">Microsoft Technology Associate (MTA) </w:t>
      </w:r>
      <w:r w:rsidRPr="001A449E">
        <w:rPr>
          <w:rFonts w:eastAsia="PMingLiU" w:cs="Tahoma"/>
          <w:b/>
          <w:color w:val="000000"/>
          <w:lang w:eastAsia="zh-CN"/>
        </w:rPr>
        <w:t>認證測驗網站使用權</w:t>
      </w:r>
    </w:p>
    <w:p w:rsidR="00A2524E" w:rsidRDefault="00F170FF" w:rsidP="00F170FF">
      <w:pPr>
        <w:ind w:left="720"/>
        <w:rPr>
          <w:rFonts w:eastAsia="PMingLiU" w:cs="Tahoma"/>
          <w:color w:val="000000"/>
          <w:lang w:eastAsia="zh-CN"/>
        </w:rPr>
      </w:pPr>
      <w:r w:rsidRPr="001A449E">
        <w:rPr>
          <w:rFonts w:eastAsia="PMingLiU" w:cs="Tahoma"/>
          <w:color w:val="000000"/>
          <w:lang w:eastAsia="zh-CN"/>
        </w:rPr>
        <w:t xml:space="preserve">　</w:t>
      </w:r>
      <w:r w:rsidR="00A2524E" w:rsidRPr="001A449E">
        <w:rPr>
          <w:rFonts w:eastAsia="PMingLiU" w:cs="Tahoma"/>
          <w:color w:val="000000"/>
          <w:lang w:eastAsia="zh-CN"/>
        </w:rPr>
        <w:t>貴用戶將必須成為</w:t>
      </w:r>
      <w:r w:rsidR="00A2524E" w:rsidRPr="001A449E">
        <w:rPr>
          <w:rFonts w:eastAsia="PMingLiU" w:cs="Tahoma"/>
          <w:color w:val="000000"/>
          <w:lang w:eastAsia="zh-CN"/>
        </w:rPr>
        <w:t xml:space="preserve"> Certiport </w:t>
      </w:r>
      <w:r w:rsidR="00A2524E" w:rsidRPr="001A449E">
        <w:rPr>
          <w:rFonts w:eastAsia="PMingLiU" w:cs="Tahoma"/>
          <w:color w:val="000000"/>
          <w:lang w:eastAsia="zh-CN"/>
        </w:rPr>
        <w:t>授權測試中心才能使用網站使用權。若　貴用戶不是</w:t>
      </w:r>
      <w:r w:rsidR="00A2524E" w:rsidRPr="001A449E">
        <w:rPr>
          <w:rFonts w:eastAsia="PMingLiU" w:cs="Tahoma"/>
          <w:color w:val="000000"/>
          <w:lang w:eastAsia="zh-CN"/>
        </w:rPr>
        <w:t xml:space="preserve"> Certiport </w:t>
      </w:r>
      <w:r w:rsidR="00A2524E" w:rsidRPr="001A449E">
        <w:rPr>
          <w:rFonts w:eastAsia="PMingLiU" w:cs="Tahoma"/>
          <w:color w:val="000000"/>
          <w:lang w:eastAsia="zh-CN"/>
        </w:rPr>
        <w:t>授權測試中心，則在　貴用戶可以使用網站使用權之前，必須先通過此程序才能成為</w:t>
      </w:r>
      <w:r w:rsidR="00A2524E" w:rsidRPr="001A449E">
        <w:rPr>
          <w:rFonts w:eastAsia="PMingLiU" w:cs="Tahoma"/>
          <w:color w:val="000000"/>
          <w:lang w:eastAsia="zh-CN"/>
        </w:rPr>
        <w:t xml:space="preserve"> Certiport </w:t>
      </w:r>
      <w:r w:rsidR="00A2524E" w:rsidRPr="001A449E">
        <w:rPr>
          <w:rFonts w:eastAsia="PMingLiU" w:cs="Tahoma"/>
          <w:color w:val="000000"/>
          <w:lang w:eastAsia="zh-CN"/>
        </w:rPr>
        <w:t>測試中心。網站使用權將自訂購日期當日起算</w:t>
      </w:r>
      <w:r w:rsidR="00A2524E" w:rsidRPr="001A449E">
        <w:rPr>
          <w:rFonts w:eastAsia="PMingLiU" w:cs="Tahoma"/>
          <w:color w:val="000000"/>
          <w:lang w:eastAsia="zh-CN"/>
        </w:rPr>
        <w:t xml:space="preserve"> 12 </w:t>
      </w:r>
      <w:r w:rsidR="00A2524E" w:rsidRPr="001A449E">
        <w:rPr>
          <w:rFonts w:eastAsia="PMingLiU" w:cs="Tahoma"/>
          <w:color w:val="000000"/>
          <w:lang w:eastAsia="zh-CN"/>
        </w:rPr>
        <w:t>個月後自動終止。任何未使用的認證考試將予以没收。</w:t>
      </w:r>
    </w:p>
    <w:p w:rsidR="00B94E60" w:rsidRPr="001A449E" w:rsidRDefault="00B94E60" w:rsidP="00B94E60">
      <w:pPr>
        <w:ind w:left="720" w:firstLine="180"/>
        <w:rPr>
          <w:rFonts w:eastAsia="PMingLiU" w:cs="Tahoma"/>
          <w:lang w:eastAsia="zh-CN"/>
        </w:rPr>
      </w:pPr>
    </w:p>
    <w:p w:rsidR="00BE7AC3" w:rsidRPr="001A449E" w:rsidRDefault="00A560B6" w:rsidP="00BE7AC3">
      <w:pPr>
        <w:pStyle w:val="Heading2"/>
        <w:ind w:left="0"/>
        <w:rPr>
          <w:rFonts w:ascii="Tahoma" w:eastAsia="PMingLiU" w:hAnsi="Tahoma" w:cs="Tahoma"/>
          <w:lang w:eastAsia="zh-CN"/>
        </w:rPr>
      </w:pPr>
      <w:bookmarkStart w:id="1365" w:name="_70_68_Office"/>
      <w:bookmarkStart w:id="1366" w:name="_75_Office_365"/>
      <w:bookmarkStart w:id="1367" w:name="_71_Office_365"/>
      <w:bookmarkStart w:id="1368" w:name="_69_Office_365_1"/>
      <w:bookmarkStart w:id="1369" w:name="_76_Office_365"/>
      <w:bookmarkStart w:id="1370" w:name="_Toc363720687"/>
      <w:bookmarkEnd w:id="1357"/>
      <w:bookmarkEnd w:id="1358"/>
      <w:bookmarkEnd w:id="1365"/>
      <w:bookmarkEnd w:id="1366"/>
      <w:bookmarkEnd w:id="1367"/>
      <w:bookmarkEnd w:id="1368"/>
      <w:bookmarkEnd w:id="1369"/>
      <w:r w:rsidRPr="001A449E">
        <w:rPr>
          <w:rFonts w:ascii="Tahoma" w:eastAsia="PMingLiU" w:hAnsi="Tahoma" w:cs="Tahoma"/>
          <w:caps/>
          <w:color w:val="F66400"/>
          <w:sz w:val="22"/>
          <w:szCs w:val="20"/>
          <w:vertAlign w:val="superscript"/>
          <w:lang w:eastAsia="zh-CN"/>
        </w:rPr>
        <w:t xml:space="preserve">76 </w:t>
      </w:r>
      <w:r w:rsidRPr="001A449E">
        <w:rPr>
          <w:rFonts w:ascii="Tahoma" w:eastAsia="PMingLiU" w:hAnsi="Tahoma" w:cs="Tahoma"/>
          <w:color w:val="FF6600"/>
          <w:sz w:val="22"/>
          <w:szCs w:val="22"/>
          <w:lang w:eastAsia="zh-CN"/>
        </w:rPr>
        <w:t>Office 365 Enterprise K1 (</w:t>
      </w:r>
      <w:r w:rsidRPr="001A449E">
        <w:rPr>
          <w:rFonts w:ascii="Tahoma" w:eastAsia="PMingLiU" w:hAnsi="Tahoma" w:cs="Tahoma"/>
          <w:color w:val="FF6600"/>
          <w:sz w:val="22"/>
          <w:szCs w:val="22"/>
          <w:lang w:eastAsia="zh-CN"/>
        </w:rPr>
        <w:t>使用者訂閱使用權</w:t>
      </w:r>
      <w:r w:rsidRPr="001A449E">
        <w:rPr>
          <w:rFonts w:ascii="Tahoma" w:eastAsia="PMingLiU" w:hAnsi="Tahoma" w:cs="Tahoma"/>
          <w:color w:val="FF6600"/>
          <w:sz w:val="22"/>
          <w:szCs w:val="22"/>
          <w:lang w:eastAsia="zh-CN"/>
        </w:rPr>
        <w:t>)</w:t>
      </w:r>
      <w:bookmarkEnd w:id="1370"/>
    </w:p>
    <w:p w:rsidR="00BE7AC3" w:rsidRPr="001A449E" w:rsidRDefault="00BE7AC3" w:rsidP="00BE7AC3">
      <w:pPr>
        <w:ind w:left="720"/>
        <w:rPr>
          <w:rFonts w:eastAsia="PMingLiU" w:cs="Tahoma"/>
          <w:lang w:eastAsia="zh-CN"/>
        </w:rPr>
      </w:pPr>
    </w:p>
    <w:p w:rsidR="00BE7AC3" w:rsidRPr="001A449E" w:rsidRDefault="00BE7AC3" w:rsidP="00BE7AC3">
      <w:pPr>
        <w:ind w:left="720"/>
        <w:rPr>
          <w:rFonts w:eastAsia="PMingLiU" w:cs="Tahoma"/>
          <w:lang w:eastAsia="zh-CN"/>
        </w:rPr>
      </w:pPr>
      <w:r w:rsidRPr="001A449E">
        <w:rPr>
          <w:rFonts w:eastAsia="PMingLiU" w:cs="Tahoma"/>
          <w:color w:val="000000"/>
          <w:szCs w:val="18"/>
          <w:lang w:eastAsia="zh-CN"/>
        </w:rPr>
        <w:t>不論客戶授權合約中是否有相反的規定，合格使用者不會包括</w:t>
      </w:r>
      <w:r w:rsidRPr="001A449E">
        <w:rPr>
          <w:rFonts w:eastAsia="PMingLiU" w:cs="Tahoma"/>
          <w:color w:val="000000"/>
          <w:szCs w:val="18"/>
          <w:lang w:eastAsia="zh-CN"/>
        </w:rPr>
        <w:t xml:space="preserve"> Exchange Online Kiosk</w:t>
      </w:r>
      <w:r w:rsidRPr="001A449E">
        <w:rPr>
          <w:rFonts w:eastAsia="PMingLiU" w:cs="Tahoma"/>
          <w:color w:val="000000"/>
          <w:szCs w:val="18"/>
          <w:lang w:eastAsia="zh-CN"/>
        </w:rPr>
        <w:t>、</w:t>
      </w:r>
      <w:r w:rsidRPr="001A449E">
        <w:rPr>
          <w:rFonts w:eastAsia="PMingLiU" w:cs="Tahoma"/>
          <w:color w:val="000000"/>
          <w:szCs w:val="18"/>
          <w:lang w:eastAsia="zh-CN"/>
        </w:rPr>
        <w:t xml:space="preserve">SharePoint Online Kiosk </w:t>
      </w:r>
      <w:r w:rsidRPr="001A449E">
        <w:rPr>
          <w:rFonts w:eastAsia="PMingLiU" w:cs="Tahoma"/>
          <w:color w:val="000000"/>
          <w:szCs w:val="18"/>
          <w:lang w:eastAsia="zh-CN"/>
        </w:rPr>
        <w:t>或</w:t>
      </w:r>
      <w:r w:rsidRPr="001A449E">
        <w:rPr>
          <w:rFonts w:eastAsia="PMingLiU" w:cs="Tahoma"/>
          <w:color w:val="000000"/>
          <w:szCs w:val="18"/>
          <w:lang w:eastAsia="zh-CN"/>
        </w:rPr>
        <w:t xml:space="preserve"> Office 365 Enterprise K1 </w:t>
      </w:r>
      <w:r w:rsidRPr="001A449E">
        <w:rPr>
          <w:rFonts w:eastAsia="PMingLiU" w:cs="Tahoma"/>
          <w:color w:val="000000"/>
          <w:szCs w:val="18"/>
          <w:lang w:eastAsia="zh-CN"/>
        </w:rPr>
        <w:t>的授權使用者。</w:t>
      </w:r>
    </w:p>
    <w:p w:rsidR="00BE7AC3" w:rsidRPr="001A449E" w:rsidRDefault="00BE7AC3" w:rsidP="00BE7AC3">
      <w:pPr>
        <w:ind w:left="720"/>
        <w:rPr>
          <w:rFonts w:eastAsia="PMingLiU" w:cs="Tahoma"/>
          <w:lang w:eastAsia="zh-CN"/>
        </w:rPr>
      </w:pPr>
    </w:p>
    <w:p w:rsidR="00BE7AC3" w:rsidRPr="001A449E" w:rsidRDefault="00BE7AC3" w:rsidP="00BE7AC3">
      <w:pPr>
        <w:ind w:left="720"/>
        <w:rPr>
          <w:rFonts w:eastAsia="PMingLiU" w:cs="Tahoma"/>
        </w:rPr>
      </w:pPr>
      <w:r w:rsidRPr="001A449E">
        <w:rPr>
          <w:rFonts w:eastAsia="PMingLiU" w:cs="Tahoma"/>
          <w:color w:val="000000"/>
          <w:szCs w:val="18"/>
        </w:rPr>
        <w:t xml:space="preserve">Office 365 Enterprise K1 </w:t>
      </w:r>
      <w:r w:rsidRPr="001A449E">
        <w:rPr>
          <w:rFonts w:eastAsia="PMingLiU" w:cs="Tahoma"/>
          <w:color w:val="000000"/>
          <w:szCs w:val="18"/>
        </w:rPr>
        <w:t>以前稱為</w:t>
      </w:r>
      <w:r w:rsidRPr="001A449E">
        <w:rPr>
          <w:rFonts w:eastAsia="PMingLiU" w:cs="Tahoma"/>
          <w:color w:val="000000"/>
          <w:szCs w:val="18"/>
        </w:rPr>
        <w:t xml:space="preserve"> Business Productivity Online Deskless Suite (BPOS Deskless)</w:t>
      </w:r>
      <w:r w:rsidRPr="001A449E">
        <w:rPr>
          <w:rFonts w:eastAsia="PMingLiU" w:cs="Tahoma"/>
          <w:color w:val="000000"/>
          <w:szCs w:val="18"/>
        </w:rPr>
        <w:t>。巴西和智利的客戶訂購</w:t>
      </w:r>
      <w:r w:rsidRPr="001A449E">
        <w:rPr>
          <w:rFonts w:eastAsia="PMingLiU" w:cs="Tahoma"/>
          <w:color w:val="000000"/>
          <w:szCs w:val="18"/>
        </w:rPr>
        <w:t xml:space="preserve"> Office 365 Enterprise K1 </w:t>
      </w:r>
      <w:r w:rsidRPr="001A449E">
        <w:rPr>
          <w:rFonts w:eastAsia="PMingLiU" w:cs="Tahoma"/>
          <w:color w:val="000000"/>
          <w:szCs w:val="18"/>
        </w:rPr>
        <w:t>時，會取得的是</w:t>
      </w:r>
      <w:r w:rsidRPr="001A449E">
        <w:rPr>
          <w:rFonts w:eastAsia="PMingLiU" w:cs="Tahoma"/>
          <w:color w:val="000000"/>
          <w:szCs w:val="18"/>
        </w:rPr>
        <w:t xml:space="preserve"> BPOS Deskless</w:t>
      </w:r>
      <w:r w:rsidRPr="001A449E">
        <w:rPr>
          <w:rFonts w:eastAsia="PMingLiU" w:cs="Tahoma"/>
          <w:color w:val="000000"/>
          <w:szCs w:val="18"/>
        </w:rPr>
        <w:t>。這些客戶得於日後移轉至</w:t>
      </w:r>
      <w:r w:rsidRPr="001A449E">
        <w:rPr>
          <w:rFonts w:eastAsia="PMingLiU" w:cs="Tahoma"/>
          <w:color w:val="000000"/>
          <w:szCs w:val="18"/>
        </w:rPr>
        <w:t xml:space="preserve"> Office 365 Enterprise K1</w:t>
      </w:r>
      <w:r w:rsidRPr="001A449E">
        <w:rPr>
          <w:rFonts w:eastAsia="PMingLiU" w:cs="Tahoma"/>
          <w:color w:val="000000"/>
          <w:szCs w:val="18"/>
        </w:rPr>
        <w:t>。</w:t>
      </w:r>
    </w:p>
    <w:p w:rsidR="00D57009" w:rsidRPr="001A449E" w:rsidRDefault="00D57009">
      <w:pPr>
        <w:rPr>
          <w:rFonts w:eastAsia="PMingLiU" w:cs="Tahoma"/>
        </w:rPr>
      </w:pPr>
    </w:p>
    <w:p w:rsidR="00BE7AC3" w:rsidRPr="001A449E" w:rsidRDefault="00BE7AC3" w:rsidP="00BE7AC3">
      <w:pPr>
        <w:spacing w:after="60"/>
        <w:ind w:left="720"/>
        <w:rPr>
          <w:rFonts w:eastAsia="PMingLiU" w:cs="Tahoma"/>
        </w:rPr>
      </w:pPr>
      <w:r w:rsidRPr="001A449E">
        <w:rPr>
          <w:rFonts w:eastAsia="PMingLiU" w:cs="Tahoma"/>
          <w:b/>
          <w:color w:val="000000"/>
          <w:szCs w:val="18"/>
        </w:rPr>
        <w:t>政府社群雲端服務</w:t>
      </w:r>
      <w:r w:rsidRPr="001A449E">
        <w:rPr>
          <w:rFonts w:eastAsia="PMingLiU" w:cs="Tahoma"/>
          <w:b/>
          <w:color w:val="000000"/>
          <w:szCs w:val="18"/>
        </w:rPr>
        <w:t xml:space="preserve"> (</w:t>
      </w:r>
      <w:r w:rsidRPr="001A449E">
        <w:rPr>
          <w:rFonts w:eastAsia="PMingLiU" w:cs="Tahoma"/>
          <w:b/>
          <w:color w:val="000000"/>
          <w:szCs w:val="18"/>
        </w:rPr>
        <w:t>僅限美國</w:t>
      </w:r>
      <w:r w:rsidRPr="001A449E">
        <w:rPr>
          <w:rFonts w:eastAsia="PMingLiU" w:cs="Tahoma"/>
          <w:b/>
          <w:color w:val="000000"/>
          <w:szCs w:val="18"/>
        </w:rPr>
        <w:t>)</w:t>
      </w:r>
    </w:p>
    <w:p w:rsidR="00BE7AC3" w:rsidRPr="001A449E" w:rsidRDefault="00BE7AC3" w:rsidP="00BE7AC3">
      <w:pPr>
        <w:ind w:left="720"/>
        <w:rPr>
          <w:rFonts w:eastAsia="PMingLiU" w:cs="Tahoma"/>
        </w:rPr>
      </w:pPr>
      <w:r w:rsidRPr="001A449E">
        <w:rPr>
          <w:rFonts w:eastAsia="PMingLiU" w:cs="Tahoma"/>
          <w:color w:val="000000"/>
          <w:szCs w:val="18"/>
        </w:rPr>
        <w:t xml:space="preserve">Office 365 </w:t>
      </w:r>
      <w:r w:rsidRPr="001A449E">
        <w:rPr>
          <w:rFonts w:eastAsia="PMingLiU" w:cs="Tahoma"/>
          <w:color w:val="000000"/>
          <w:szCs w:val="18"/>
        </w:rPr>
        <w:t>產品系列之部分線上服務</w:t>
      </w:r>
      <w:r w:rsidRPr="001A449E">
        <w:rPr>
          <w:rFonts w:eastAsia="PMingLiU" w:cs="Tahoma"/>
          <w:color w:val="000000"/>
          <w:szCs w:val="18"/>
        </w:rPr>
        <w:t xml:space="preserve"> (</w:t>
      </w:r>
      <w:r w:rsidRPr="001A449E">
        <w:rPr>
          <w:rFonts w:eastAsia="PMingLiU" w:cs="Tahoma"/>
          <w:color w:val="000000"/>
          <w:szCs w:val="18"/>
        </w:rPr>
        <w:t>包括</w:t>
      </w:r>
      <w:r w:rsidRPr="001A449E">
        <w:rPr>
          <w:rFonts w:eastAsia="PMingLiU" w:cs="Tahoma"/>
          <w:color w:val="000000"/>
          <w:szCs w:val="18"/>
        </w:rPr>
        <w:t xml:space="preserve"> Office 365 Enterprise K1) </w:t>
      </w:r>
      <w:r w:rsidRPr="001A449E">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1A449E">
        <w:rPr>
          <w:rFonts w:eastAsia="PMingLiU" w:cs="Tahoma"/>
          <w:color w:val="000000"/>
          <w:szCs w:val="18"/>
        </w:rPr>
        <w:t xml:space="preserve"> Office 365 </w:t>
      </w:r>
      <w:r w:rsidRPr="001A449E">
        <w:rPr>
          <w:rFonts w:eastAsia="PMingLiU" w:cs="Tahoma"/>
          <w:color w:val="000000"/>
          <w:szCs w:val="18"/>
        </w:rPr>
        <w:t>系列產品之任何線上服務，包括</w:t>
      </w:r>
      <w:r w:rsidRPr="001A449E">
        <w:rPr>
          <w:rFonts w:eastAsia="PMingLiU" w:cs="Tahoma"/>
          <w:color w:val="000000"/>
          <w:szCs w:val="18"/>
        </w:rPr>
        <w:t xml:space="preserve"> Exchange Online</w:t>
      </w:r>
      <w:r w:rsidRPr="001A449E">
        <w:rPr>
          <w:rFonts w:eastAsia="PMingLiU" w:cs="Tahoma"/>
          <w:color w:val="000000"/>
          <w:szCs w:val="18"/>
        </w:rPr>
        <w:t>、</w:t>
      </w:r>
      <w:r w:rsidRPr="001A449E">
        <w:rPr>
          <w:rFonts w:eastAsia="PMingLiU" w:cs="Tahoma"/>
          <w:color w:val="000000"/>
          <w:szCs w:val="18"/>
        </w:rPr>
        <w:t xml:space="preserve">SharePoint Online </w:t>
      </w:r>
      <w:r w:rsidRPr="001A449E">
        <w:rPr>
          <w:rFonts w:eastAsia="PMingLiU" w:cs="Tahoma"/>
          <w:color w:val="000000"/>
          <w:szCs w:val="18"/>
        </w:rPr>
        <w:t>和</w:t>
      </w:r>
      <w:r w:rsidRPr="001A449E">
        <w:rPr>
          <w:rFonts w:eastAsia="PMingLiU" w:cs="Tahoma"/>
          <w:color w:val="000000"/>
          <w:szCs w:val="18"/>
        </w:rPr>
        <w:t xml:space="preserve"> Lync Online</w:t>
      </w:r>
      <w:r w:rsidRPr="001A449E">
        <w:rPr>
          <w:rFonts w:eastAsia="PMingLiU" w:cs="Tahoma"/>
          <w:color w:val="000000"/>
          <w:szCs w:val="18"/>
        </w:rPr>
        <w:t>。</w:t>
      </w:r>
    </w:p>
    <w:p w:rsidR="00BE7AC3" w:rsidRPr="001A449E" w:rsidRDefault="00BE7AC3" w:rsidP="00BE7AC3">
      <w:pPr>
        <w:ind w:left="720"/>
        <w:rPr>
          <w:rFonts w:eastAsia="PMingLiU" w:cs="Tahoma"/>
        </w:rPr>
      </w:pPr>
    </w:p>
    <w:p w:rsidR="00BE7AC3" w:rsidRPr="001A449E" w:rsidRDefault="00BE7AC3" w:rsidP="00BE7AC3">
      <w:pPr>
        <w:ind w:left="720"/>
        <w:rPr>
          <w:rFonts w:eastAsia="PMingLiU" w:cs="Tahoma"/>
          <w:lang w:eastAsia="zh-TW"/>
        </w:rPr>
      </w:pPr>
      <w:r w:rsidRPr="001A449E">
        <w:rPr>
          <w:rFonts w:eastAsia="PMingLiU" w:cs="Tahoma"/>
          <w:color w:val="000000"/>
          <w:szCs w:val="18"/>
        </w:rPr>
        <w:t>線上服務一旦透過政府社群雲端提供，則於整個訂閱期間內都會維持此種模式。客戶如為美國聯邦、州立、</w:t>
      </w:r>
      <w:r w:rsidR="00B94E60">
        <w:rPr>
          <w:rFonts w:eastAsia="PMingLiU" w:cs="Tahoma"/>
          <w:color w:val="000000"/>
          <w:szCs w:val="18"/>
        </w:rPr>
        <w:br/>
      </w:r>
      <w:r w:rsidRPr="001A449E">
        <w:rPr>
          <w:rFonts w:eastAsia="PMingLiU" w:cs="Tahoma"/>
          <w:color w:val="000000"/>
          <w:szCs w:val="18"/>
        </w:rPr>
        <w:t>地方或部落之政府機構，均必須為美國政府</w:t>
      </w:r>
      <w:r w:rsidRPr="001A449E">
        <w:rPr>
          <w:rFonts w:eastAsia="PMingLiU" w:cs="Tahoma"/>
          <w:color w:val="000000"/>
          <w:szCs w:val="18"/>
        </w:rPr>
        <w:t xml:space="preserve"> Enterprise </w:t>
      </w:r>
      <w:r w:rsidRPr="001A449E">
        <w:rPr>
          <w:rFonts w:eastAsia="PMingLiU" w:cs="Tahoma"/>
          <w:color w:val="000000"/>
          <w:szCs w:val="18"/>
        </w:rPr>
        <w:t>註冊或</w:t>
      </w:r>
      <w:r w:rsidRPr="001A449E">
        <w:rPr>
          <w:rFonts w:eastAsia="PMingLiU" w:cs="Tahoma"/>
          <w:color w:val="000000"/>
          <w:szCs w:val="18"/>
        </w:rPr>
        <w:t xml:space="preserve"> Enterprise Subscription </w:t>
      </w:r>
      <w:r w:rsidRPr="001A449E">
        <w:rPr>
          <w:rFonts w:eastAsia="PMingLiU" w:cs="Tahoma"/>
          <w:color w:val="000000"/>
          <w:szCs w:val="18"/>
        </w:rPr>
        <w:t>註冊之當事人，才具備訂購指定為政府社群雲端之線上服務的資格。</w:t>
      </w:r>
      <w:r w:rsidRPr="001A449E">
        <w:rPr>
          <w:rFonts w:eastAsia="PMingLiU" w:cs="Tahoma"/>
          <w:color w:val="000000"/>
          <w:szCs w:val="18"/>
          <w:lang w:eastAsia="zh-TW"/>
        </w:rPr>
        <w:t>政府社群雲端服務的使用權利，相當於標準多用戶同型服務所提供之使用權利。</w:t>
      </w:r>
    </w:p>
    <w:p w:rsidR="00BE7AC3" w:rsidRPr="001A449E" w:rsidRDefault="00BE7AC3" w:rsidP="00BA1490">
      <w:pPr>
        <w:ind w:left="720"/>
        <w:rPr>
          <w:rFonts w:eastAsia="PMingLiU" w:cs="Tahoma"/>
          <w:lang w:eastAsia="zh-TW"/>
        </w:rPr>
      </w:pPr>
    </w:p>
    <w:p w:rsidR="00F1020A" w:rsidRPr="001A449E" w:rsidRDefault="00F1020A" w:rsidP="00BA1490">
      <w:pPr>
        <w:ind w:left="720"/>
        <w:rPr>
          <w:rFonts w:eastAsia="PMingLiU" w:cs="Tahoma"/>
          <w:lang w:eastAsia="zh-TW"/>
        </w:rPr>
      </w:pPr>
    </w:p>
    <w:p w:rsidR="00A83600" w:rsidRPr="001A449E" w:rsidRDefault="00A560B6" w:rsidP="00A83600">
      <w:pPr>
        <w:pStyle w:val="Heading2"/>
        <w:ind w:left="0"/>
        <w:rPr>
          <w:rFonts w:ascii="Tahoma" w:eastAsia="PMingLiU" w:hAnsi="Tahoma" w:cs="Tahoma"/>
        </w:rPr>
      </w:pPr>
      <w:bookmarkStart w:id="1371" w:name="_70_Office_365"/>
      <w:bookmarkStart w:id="1372" w:name="_77_Office_365"/>
      <w:bookmarkStart w:id="1373" w:name="_Toc336338330"/>
      <w:bookmarkStart w:id="1374" w:name="_Toc363720688"/>
      <w:bookmarkStart w:id="1375" w:name="Srv_73Office365PlanG2toG4"/>
      <w:bookmarkEnd w:id="1371"/>
      <w:bookmarkEnd w:id="1372"/>
      <w:r w:rsidRPr="001A449E">
        <w:rPr>
          <w:rFonts w:ascii="Tahoma" w:eastAsia="PMingLiU" w:hAnsi="Tahoma" w:cs="Tahoma"/>
          <w:caps/>
          <w:color w:val="FF6600"/>
          <w:sz w:val="22"/>
          <w:szCs w:val="22"/>
          <w:vertAlign w:val="superscript"/>
        </w:rPr>
        <w:t>77</w:t>
      </w:r>
      <w:r w:rsidRPr="001A449E">
        <w:rPr>
          <w:rFonts w:ascii="Tahoma" w:eastAsia="PMingLiU" w:hAnsi="Tahoma" w:cs="Tahoma"/>
          <w:color w:val="FF6600"/>
        </w:rPr>
        <w:t xml:space="preserve"> </w:t>
      </w:r>
      <w:r w:rsidRPr="001A449E">
        <w:rPr>
          <w:rFonts w:ascii="Tahoma" w:eastAsia="PMingLiU" w:hAnsi="Tahoma" w:cs="Tahoma"/>
          <w:color w:val="FF6600"/>
          <w:sz w:val="22"/>
          <w:szCs w:val="22"/>
        </w:rPr>
        <w:t>Office 365 Government G1</w:t>
      </w:r>
      <w:r w:rsidRPr="001A449E">
        <w:rPr>
          <w:rFonts w:ascii="Tahoma" w:eastAsia="PMingLiU" w:hAnsi="Tahoma" w:cs="Tahoma"/>
          <w:color w:val="FF6600"/>
          <w:sz w:val="22"/>
          <w:szCs w:val="22"/>
        </w:rPr>
        <w:t>、</w:t>
      </w:r>
      <w:r w:rsidRPr="001A449E">
        <w:rPr>
          <w:rFonts w:ascii="Tahoma" w:eastAsia="PMingLiU" w:hAnsi="Tahoma" w:cs="Tahoma"/>
          <w:color w:val="FF6600"/>
          <w:sz w:val="22"/>
          <w:szCs w:val="22"/>
        </w:rPr>
        <w:t>G3</w:t>
      </w:r>
      <w:r w:rsidRPr="001A449E">
        <w:rPr>
          <w:rFonts w:ascii="Tahoma" w:eastAsia="PMingLiU" w:hAnsi="Tahoma" w:cs="Tahoma"/>
          <w:color w:val="FF6600"/>
          <w:sz w:val="22"/>
          <w:szCs w:val="22"/>
        </w:rPr>
        <w:t>、</w:t>
      </w:r>
      <w:r w:rsidRPr="001A449E">
        <w:rPr>
          <w:rFonts w:ascii="Tahoma" w:eastAsia="PMingLiU" w:hAnsi="Tahoma" w:cs="Tahoma"/>
          <w:color w:val="FF6600"/>
          <w:sz w:val="22"/>
          <w:szCs w:val="22"/>
        </w:rPr>
        <w:t>G4</w:t>
      </w:r>
      <w:bookmarkEnd w:id="1373"/>
      <w:bookmarkEnd w:id="1374"/>
    </w:p>
    <w:p w:rsidR="00A83600" w:rsidRPr="001A449E" w:rsidRDefault="00A83600" w:rsidP="00A83600">
      <w:pPr>
        <w:rPr>
          <w:rFonts w:eastAsia="PMingLiU" w:cs="Tahoma"/>
        </w:rPr>
      </w:pPr>
    </w:p>
    <w:bookmarkEnd w:id="1375"/>
    <w:p w:rsidR="00A83600" w:rsidRPr="001A449E" w:rsidRDefault="00A83600" w:rsidP="00E62BC4">
      <w:pPr>
        <w:ind w:left="720"/>
        <w:rPr>
          <w:rFonts w:eastAsia="PMingLiU" w:cs="Tahoma"/>
        </w:rPr>
      </w:pPr>
      <w:r w:rsidRPr="001A449E">
        <w:rPr>
          <w:rFonts w:eastAsia="PMingLiU" w:cs="Tahoma"/>
          <w:color w:val="000000"/>
        </w:rPr>
        <w:t>Office 365 Government G1</w:t>
      </w:r>
      <w:r w:rsidRPr="001A449E">
        <w:rPr>
          <w:rFonts w:eastAsia="PMingLiU" w:cs="Tahoma"/>
          <w:color w:val="000000"/>
        </w:rPr>
        <w:t>、</w:t>
      </w:r>
      <w:r w:rsidRPr="001A449E">
        <w:rPr>
          <w:rFonts w:eastAsia="PMingLiU" w:cs="Tahoma"/>
          <w:color w:val="000000"/>
        </w:rPr>
        <w:t xml:space="preserve">G3 </w:t>
      </w:r>
      <w:r w:rsidRPr="001A449E">
        <w:rPr>
          <w:rFonts w:eastAsia="PMingLiU" w:cs="Tahoma"/>
          <w:color w:val="000000"/>
        </w:rPr>
        <w:t>和</w:t>
      </w:r>
      <w:r w:rsidRPr="001A449E">
        <w:rPr>
          <w:rFonts w:eastAsia="PMingLiU" w:cs="Tahoma"/>
          <w:color w:val="000000"/>
        </w:rPr>
        <w:t xml:space="preserve"> G4 </w:t>
      </w:r>
      <w:r w:rsidRPr="001A449E">
        <w:rPr>
          <w:rFonts w:eastAsia="PMingLiU" w:cs="Tahoma"/>
          <w:color w:val="000000"/>
        </w:rPr>
        <w:t>可允許存取下列線上服務：</w:t>
      </w:r>
    </w:p>
    <w:p w:rsidR="00A83600" w:rsidRPr="001A449E" w:rsidRDefault="00A83600" w:rsidP="00A83600">
      <w:pPr>
        <w:rPr>
          <w:rFonts w:eastAsia="PMingLiU"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1A449E" w:rsidTr="005D753D">
        <w:tc>
          <w:tcPr>
            <w:tcW w:w="2970" w:type="dxa"/>
            <w:shd w:val="clear" w:color="auto" w:fill="FABF8F"/>
          </w:tcPr>
          <w:p w:rsidR="005D753D" w:rsidRPr="001A449E" w:rsidRDefault="005D753D" w:rsidP="0050116B">
            <w:pPr>
              <w:keepNext/>
              <w:keepLines/>
              <w:jc w:val="center"/>
              <w:rPr>
                <w:rFonts w:eastAsia="PMingLiU" w:cs="Tahoma"/>
                <w:b/>
                <w:color w:val="000000"/>
                <w:sz w:val="20"/>
              </w:rPr>
            </w:pPr>
            <w:r w:rsidRPr="001A449E">
              <w:rPr>
                <w:rFonts w:eastAsia="PMingLiU" w:cs="Tahoma"/>
                <w:b/>
                <w:color w:val="000000"/>
                <w:sz w:val="20"/>
              </w:rPr>
              <w:t>Office 365 Government G1</w:t>
            </w:r>
          </w:p>
        </w:tc>
        <w:tc>
          <w:tcPr>
            <w:tcW w:w="2970" w:type="dxa"/>
            <w:shd w:val="clear" w:color="auto" w:fill="FABF8F"/>
          </w:tcPr>
          <w:p w:rsidR="005D753D" w:rsidRPr="001A449E" w:rsidRDefault="005D753D" w:rsidP="0050116B">
            <w:pPr>
              <w:keepNext/>
              <w:keepLines/>
              <w:jc w:val="center"/>
              <w:rPr>
                <w:rFonts w:eastAsia="PMingLiU" w:cs="Tahoma"/>
                <w:b/>
                <w:color w:val="000000"/>
                <w:sz w:val="20"/>
              </w:rPr>
            </w:pPr>
            <w:r w:rsidRPr="001A449E">
              <w:rPr>
                <w:rFonts w:eastAsia="PMingLiU" w:cs="Tahoma"/>
                <w:b/>
                <w:color w:val="000000"/>
                <w:sz w:val="20"/>
              </w:rPr>
              <w:t>Office 365 Government G3</w:t>
            </w:r>
          </w:p>
        </w:tc>
        <w:tc>
          <w:tcPr>
            <w:tcW w:w="2970" w:type="dxa"/>
            <w:shd w:val="clear" w:color="auto" w:fill="FABF8F"/>
          </w:tcPr>
          <w:p w:rsidR="005D753D" w:rsidRPr="001A449E" w:rsidRDefault="005D753D" w:rsidP="0050116B">
            <w:pPr>
              <w:keepNext/>
              <w:keepLines/>
              <w:jc w:val="center"/>
              <w:rPr>
                <w:rFonts w:eastAsia="PMingLiU" w:cs="Tahoma"/>
                <w:b/>
                <w:color w:val="000000"/>
                <w:sz w:val="20"/>
              </w:rPr>
            </w:pPr>
            <w:r w:rsidRPr="001A449E">
              <w:rPr>
                <w:rFonts w:eastAsia="PMingLiU" w:cs="Tahoma"/>
                <w:b/>
                <w:color w:val="000000"/>
                <w:sz w:val="20"/>
              </w:rPr>
              <w:t>Office 365 Government G4</w:t>
            </w:r>
          </w:p>
        </w:tc>
      </w:tr>
      <w:tr w:rsidR="005D753D" w:rsidRPr="001A449E" w:rsidTr="005D753D">
        <w:tc>
          <w:tcPr>
            <w:tcW w:w="2970" w:type="dxa"/>
          </w:tcPr>
          <w:p w:rsidR="005D753D" w:rsidRPr="001A449E" w:rsidRDefault="005D753D" w:rsidP="00C066F9">
            <w:pPr>
              <w:keepNext/>
              <w:keepLines/>
              <w:ind w:left="180" w:right="186"/>
              <w:rPr>
                <w:rFonts w:eastAsia="PMingLiU" w:cs="Tahoma"/>
                <w:color w:val="000000"/>
              </w:rPr>
            </w:pPr>
            <w:r w:rsidRPr="001A449E">
              <w:rPr>
                <w:rFonts w:eastAsia="PMingLiU" w:cs="Tahoma"/>
                <w:color w:val="000000"/>
              </w:rPr>
              <w:t>Exchange Online Plan 1</w:t>
            </w:r>
          </w:p>
        </w:tc>
        <w:tc>
          <w:tcPr>
            <w:tcW w:w="2970" w:type="dxa"/>
            <w:shd w:val="clear" w:color="auto" w:fill="auto"/>
          </w:tcPr>
          <w:p w:rsidR="005D753D" w:rsidRPr="001A449E" w:rsidRDefault="005D753D" w:rsidP="00C066F9">
            <w:pPr>
              <w:keepNext/>
              <w:keepLines/>
              <w:ind w:left="138" w:right="138"/>
              <w:rPr>
                <w:rFonts w:eastAsia="PMingLiU" w:cs="Tahoma"/>
                <w:color w:val="000000"/>
              </w:rPr>
            </w:pPr>
            <w:r w:rsidRPr="001A449E">
              <w:rPr>
                <w:rFonts w:eastAsia="PMingLiU" w:cs="Tahoma"/>
                <w:color w:val="000000"/>
              </w:rPr>
              <w:t xml:space="preserve">Exchange Online Plan 2 </w:t>
            </w:r>
          </w:p>
        </w:tc>
        <w:tc>
          <w:tcPr>
            <w:tcW w:w="2970" w:type="dxa"/>
            <w:shd w:val="clear" w:color="auto" w:fill="auto"/>
          </w:tcPr>
          <w:p w:rsidR="005D753D" w:rsidRPr="001A449E" w:rsidRDefault="005D753D" w:rsidP="00C066F9">
            <w:pPr>
              <w:keepNext/>
              <w:keepLines/>
              <w:ind w:left="186" w:right="180"/>
              <w:rPr>
                <w:rFonts w:eastAsia="PMingLiU" w:cs="Tahoma"/>
                <w:color w:val="000000"/>
              </w:rPr>
            </w:pPr>
            <w:r w:rsidRPr="001A449E">
              <w:rPr>
                <w:rFonts w:eastAsia="PMingLiU" w:cs="Tahoma"/>
                <w:color w:val="000000"/>
              </w:rPr>
              <w:t>Exchange Online Plan 2</w:t>
            </w:r>
          </w:p>
        </w:tc>
      </w:tr>
      <w:tr w:rsidR="005D753D" w:rsidRPr="001A449E" w:rsidTr="005D753D">
        <w:tc>
          <w:tcPr>
            <w:tcW w:w="2970" w:type="dxa"/>
          </w:tcPr>
          <w:p w:rsidR="005D753D" w:rsidRPr="001A449E" w:rsidRDefault="005D753D" w:rsidP="00C066F9">
            <w:pPr>
              <w:keepNext/>
              <w:keepLines/>
              <w:ind w:left="180" w:right="186"/>
              <w:rPr>
                <w:rFonts w:eastAsia="PMingLiU" w:cs="Tahoma"/>
                <w:color w:val="000000"/>
              </w:rPr>
            </w:pPr>
            <w:r w:rsidRPr="001A449E">
              <w:rPr>
                <w:rFonts w:eastAsia="PMingLiU" w:cs="Tahoma"/>
                <w:color w:val="000000"/>
              </w:rPr>
              <w:t>SharePoint Online Plan 1</w:t>
            </w:r>
          </w:p>
        </w:tc>
        <w:tc>
          <w:tcPr>
            <w:tcW w:w="2970" w:type="dxa"/>
            <w:shd w:val="clear" w:color="auto" w:fill="auto"/>
          </w:tcPr>
          <w:p w:rsidR="005D753D" w:rsidRPr="001A449E" w:rsidRDefault="005D753D" w:rsidP="00C066F9">
            <w:pPr>
              <w:keepNext/>
              <w:keepLines/>
              <w:ind w:left="138" w:right="138"/>
              <w:rPr>
                <w:rFonts w:eastAsia="PMingLiU" w:cs="Tahoma"/>
                <w:color w:val="000000"/>
              </w:rPr>
            </w:pPr>
            <w:r w:rsidRPr="001A449E">
              <w:rPr>
                <w:rFonts w:eastAsia="PMingLiU" w:cs="Tahoma"/>
                <w:color w:val="000000"/>
              </w:rPr>
              <w:t>SharePoint Online Plan 2</w:t>
            </w:r>
          </w:p>
        </w:tc>
        <w:tc>
          <w:tcPr>
            <w:tcW w:w="2970" w:type="dxa"/>
            <w:shd w:val="clear" w:color="auto" w:fill="auto"/>
          </w:tcPr>
          <w:p w:rsidR="005D753D" w:rsidRPr="001A449E" w:rsidRDefault="005D753D" w:rsidP="00C066F9">
            <w:pPr>
              <w:keepNext/>
              <w:keepLines/>
              <w:ind w:left="186" w:right="180"/>
              <w:rPr>
                <w:rFonts w:eastAsia="PMingLiU" w:cs="Tahoma"/>
                <w:color w:val="000000"/>
              </w:rPr>
            </w:pPr>
            <w:r w:rsidRPr="001A449E">
              <w:rPr>
                <w:rFonts w:eastAsia="PMingLiU" w:cs="Tahoma"/>
                <w:color w:val="000000"/>
              </w:rPr>
              <w:t>SharePoint Online Plan 2</w:t>
            </w:r>
          </w:p>
        </w:tc>
      </w:tr>
      <w:tr w:rsidR="005D753D" w:rsidRPr="001A449E" w:rsidTr="005D753D">
        <w:tc>
          <w:tcPr>
            <w:tcW w:w="2970" w:type="dxa"/>
          </w:tcPr>
          <w:p w:rsidR="005D753D" w:rsidRPr="001A449E" w:rsidRDefault="005D753D" w:rsidP="00C066F9">
            <w:pPr>
              <w:keepNext/>
              <w:keepLines/>
              <w:ind w:left="180" w:right="186"/>
              <w:rPr>
                <w:rFonts w:eastAsia="PMingLiU" w:cs="Tahoma"/>
                <w:color w:val="000000"/>
              </w:rPr>
            </w:pPr>
            <w:r w:rsidRPr="001A449E">
              <w:rPr>
                <w:rFonts w:eastAsia="PMingLiU" w:cs="Tahoma"/>
                <w:color w:val="000000"/>
              </w:rPr>
              <w:t>Lync Online Plan 2</w:t>
            </w:r>
          </w:p>
        </w:tc>
        <w:tc>
          <w:tcPr>
            <w:tcW w:w="2970" w:type="dxa"/>
            <w:shd w:val="clear" w:color="auto" w:fill="auto"/>
          </w:tcPr>
          <w:p w:rsidR="005D753D" w:rsidRPr="001A449E" w:rsidRDefault="005D753D" w:rsidP="00C066F9">
            <w:pPr>
              <w:keepNext/>
              <w:keepLines/>
              <w:ind w:left="138" w:right="138"/>
              <w:rPr>
                <w:rFonts w:eastAsia="PMingLiU" w:cs="Tahoma"/>
                <w:color w:val="000000"/>
              </w:rPr>
            </w:pPr>
            <w:r w:rsidRPr="001A449E">
              <w:rPr>
                <w:rFonts w:eastAsia="PMingLiU" w:cs="Tahoma"/>
                <w:color w:val="000000"/>
              </w:rPr>
              <w:t>Lync Online Plan 2</w:t>
            </w:r>
          </w:p>
        </w:tc>
        <w:tc>
          <w:tcPr>
            <w:tcW w:w="2970" w:type="dxa"/>
            <w:shd w:val="clear" w:color="auto" w:fill="auto"/>
          </w:tcPr>
          <w:p w:rsidR="005D753D" w:rsidRPr="001A449E" w:rsidRDefault="005D753D" w:rsidP="00630ED6">
            <w:pPr>
              <w:keepNext/>
              <w:keepLines/>
              <w:ind w:left="186" w:right="180"/>
              <w:rPr>
                <w:rFonts w:eastAsia="PMingLiU" w:cs="Tahoma"/>
                <w:color w:val="000000"/>
              </w:rPr>
            </w:pPr>
            <w:r w:rsidRPr="001A449E">
              <w:rPr>
                <w:rFonts w:eastAsia="PMingLiU" w:cs="Tahoma"/>
                <w:color w:val="000000"/>
              </w:rPr>
              <w:t>Lync Online Plan 3*</w:t>
            </w:r>
          </w:p>
        </w:tc>
      </w:tr>
      <w:tr w:rsidR="005D753D" w:rsidRPr="001A449E" w:rsidTr="005D753D">
        <w:tc>
          <w:tcPr>
            <w:tcW w:w="2970" w:type="dxa"/>
          </w:tcPr>
          <w:p w:rsidR="005D753D" w:rsidRPr="001A449E" w:rsidRDefault="005D753D" w:rsidP="00C066F9">
            <w:pPr>
              <w:keepNext/>
              <w:keepLines/>
              <w:ind w:left="180" w:right="186"/>
              <w:rPr>
                <w:rFonts w:eastAsia="PMingLiU" w:cs="Tahoma"/>
                <w:color w:val="000000"/>
              </w:rPr>
            </w:pPr>
            <w:r w:rsidRPr="001A449E">
              <w:rPr>
                <w:rFonts w:eastAsia="PMingLiU" w:cs="Tahoma"/>
                <w:color w:val="000000"/>
              </w:rPr>
              <w:t xml:space="preserve">Office Web </w:t>
            </w:r>
            <w:r w:rsidRPr="001A449E">
              <w:rPr>
                <w:rFonts w:eastAsia="PMingLiU" w:cs="Tahoma"/>
                <w:color w:val="000000"/>
              </w:rPr>
              <w:t>應用程式</w:t>
            </w:r>
            <w:r w:rsidRPr="001A449E">
              <w:rPr>
                <w:rFonts w:eastAsia="PMingLiU" w:cs="Tahoma"/>
                <w:color w:val="000000"/>
              </w:rPr>
              <w:t xml:space="preserve"> (Microsoft </w:t>
            </w:r>
            <w:r w:rsidRPr="001A449E">
              <w:rPr>
                <w:rFonts w:eastAsia="PMingLiU" w:cs="Tahoma"/>
                <w:color w:val="000000"/>
              </w:rPr>
              <w:t>託管</w:t>
            </w:r>
            <w:r w:rsidRPr="001A449E">
              <w:rPr>
                <w:rFonts w:eastAsia="PMingLiU" w:cs="Tahoma"/>
                <w:color w:val="000000"/>
              </w:rPr>
              <w:t>)</w:t>
            </w:r>
          </w:p>
        </w:tc>
        <w:tc>
          <w:tcPr>
            <w:tcW w:w="2970" w:type="dxa"/>
            <w:shd w:val="clear" w:color="auto" w:fill="auto"/>
          </w:tcPr>
          <w:p w:rsidR="005D753D" w:rsidRPr="001A449E" w:rsidRDefault="005D753D" w:rsidP="00C066F9">
            <w:pPr>
              <w:keepNext/>
              <w:keepLines/>
              <w:ind w:left="138" w:right="138"/>
              <w:rPr>
                <w:rFonts w:eastAsia="PMingLiU" w:cs="Tahoma"/>
                <w:color w:val="000000"/>
              </w:rPr>
            </w:pPr>
            <w:r w:rsidRPr="001A449E">
              <w:rPr>
                <w:rFonts w:eastAsia="PMingLiU" w:cs="Tahoma"/>
                <w:color w:val="000000"/>
              </w:rPr>
              <w:t xml:space="preserve">Office Web </w:t>
            </w:r>
            <w:r w:rsidRPr="001A449E">
              <w:rPr>
                <w:rFonts w:eastAsia="PMingLiU" w:cs="Tahoma"/>
                <w:color w:val="000000"/>
              </w:rPr>
              <w:t>應用程式</w:t>
            </w:r>
            <w:r w:rsidRPr="001A449E">
              <w:rPr>
                <w:rFonts w:eastAsia="PMingLiU" w:cs="Tahoma"/>
                <w:color w:val="000000"/>
              </w:rPr>
              <w:t xml:space="preserve"> (Microsoft </w:t>
            </w:r>
            <w:r w:rsidRPr="001A449E">
              <w:rPr>
                <w:rFonts w:eastAsia="PMingLiU" w:cs="Tahoma"/>
                <w:color w:val="000000"/>
              </w:rPr>
              <w:t>託管</w:t>
            </w:r>
            <w:r w:rsidRPr="001A449E">
              <w:rPr>
                <w:rFonts w:eastAsia="PMingLiU" w:cs="Tahoma"/>
                <w:color w:val="000000"/>
              </w:rPr>
              <w:t>)</w:t>
            </w:r>
          </w:p>
        </w:tc>
        <w:tc>
          <w:tcPr>
            <w:tcW w:w="2970" w:type="dxa"/>
            <w:shd w:val="clear" w:color="auto" w:fill="auto"/>
          </w:tcPr>
          <w:p w:rsidR="005D753D" w:rsidRPr="001A449E" w:rsidRDefault="005D753D" w:rsidP="00C066F9">
            <w:pPr>
              <w:keepNext/>
              <w:keepLines/>
              <w:ind w:left="186" w:right="180"/>
              <w:rPr>
                <w:rFonts w:eastAsia="PMingLiU" w:cs="Tahoma"/>
                <w:color w:val="000000"/>
              </w:rPr>
            </w:pPr>
            <w:r w:rsidRPr="001A449E">
              <w:rPr>
                <w:rFonts w:eastAsia="PMingLiU" w:cs="Tahoma"/>
                <w:color w:val="000000"/>
              </w:rPr>
              <w:t xml:space="preserve">Office Web </w:t>
            </w:r>
            <w:r w:rsidRPr="001A449E">
              <w:rPr>
                <w:rFonts w:eastAsia="PMingLiU" w:cs="Tahoma"/>
                <w:color w:val="000000"/>
              </w:rPr>
              <w:t>應用程式</w:t>
            </w:r>
            <w:r w:rsidRPr="001A449E">
              <w:rPr>
                <w:rFonts w:eastAsia="PMingLiU" w:cs="Tahoma"/>
                <w:color w:val="000000"/>
              </w:rPr>
              <w:t xml:space="preserve"> (Microsoft </w:t>
            </w:r>
            <w:r w:rsidRPr="001A449E">
              <w:rPr>
                <w:rFonts w:eastAsia="PMingLiU" w:cs="Tahoma"/>
                <w:color w:val="000000"/>
              </w:rPr>
              <w:t>託管</w:t>
            </w:r>
            <w:r w:rsidRPr="001A449E">
              <w:rPr>
                <w:rFonts w:eastAsia="PMingLiU" w:cs="Tahoma"/>
                <w:color w:val="000000"/>
              </w:rPr>
              <w:t>)</w:t>
            </w:r>
          </w:p>
        </w:tc>
      </w:tr>
      <w:tr w:rsidR="005D753D" w:rsidRPr="001A449E" w:rsidTr="005D753D">
        <w:tc>
          <w:tcPr>
            <w:tcW w:w="2970" w:type="dxa"/>
          </w:tcPr>
          <w:p w:rsidR="005D753D" w:rsidRPr="001A449E" w:rsidRDefault="005D753D" w:rsidP="00C066F9">
            <w:pPr>
              <w:keepNext/>
              <w:keepLines/>
              <w:ind w:left="180" w:right="186"/>
              <w:rPr>
                <w:rFonts w:eastAsia="PMingLiU" w:cs="Tahoma"/>
                <w:color w:val="000000"/>
              </w:rPr>
            </w:pPr>
          </w:p>
        </w:tc>
        <w:tc>
          <w:tcPr>
            <w:tcW w:w="2970" w:type="dxa"/>
            <w:shd w:val="clear" w:color="auto" w:fill="auto"/>
          </w:tcPr>
          <w:p w:rsidR="005D753D" w:rsidRPr="001A449E" w:rsidRDefault="005D753D" w:rsidP="00630ED6">
            <w:pPr>
              <w:keepNext/>
              <w:keepLines/>
              <w:ind w:left="138" w:right="138"/>
              <w:rPr>
                <w:rFonts w:eastAsia="PMingLiU" w:cs="Tahoma"/>
                <w:color w:val="000000"/>
              </w:rPr>
            </w:pPr>
            <w:r w:rsidRPr="001A449E">
              <w:rPr>
                <w:rFonts w:eastAsia="PMingLiU" w:cs="Tahoma"/>
                <w:color w:val="000000"/>
              </w:rPr>
              <w:t xml:space="preserve">Office 365 ProPlus </w:t>
            </w:r>
          </w:p>
        </w:tc>
        <w:tc>
          <w:tcPr>
            <w:tcW w:w="2970" w:type="dxa"/>
            <w:shd w:val="clear" w:color="auto" w:fill="auto"/>
          </w:tcPr>
          <w:p w:rsidR="005D753D" w:rsidRPr="001A449E" w:rsidRDefault="005D753D" w:rsidP="00630ED6">
            <w:pPr>
              <w:keepNext/>
              <w:keepLines/>
              <w:ind w:left="186" w:right="180"/>
              <w:rPr>
                <w:rFonts w:eastAsia="PMingLiU" w:cs="Tahoma"/>
                <w:color w:val="000000"/>
              </w:rPr>
            </w:pPr>
            <w:r w:rsidRPr="001A449E">
              <w:rPr>
                <w:rFonts w:eastAsia="PMingLiU" w:cs="Tahoma"/>
                <w:color w:val="000000"/>
              </w:rPr>
              <w:t xml:space="preserve">Office 365 ProPlus </w:t>
            </w:r>
          </w:p>
        </w:tc>
      </w:tr>
      <w:tr w:rsidR="005D753D" w:rsidRPr="001A449E" w:rsidTr="005D753D">
        <w:tc>
          <w:tcPr>
            <w:tcW w:w="2970" w:type="dxa"/>
          </w:tcPr>
          <w:p w:rsidR="005D753D" w:rsidRPr="001A449E" w:rsidRDefault="005D753D" w:rsidP="00C066F9">
            <w:pPr>
              <w:keepNext/>
              <w:keepLines/>
              <w:ind w:left="180" w:right="186"/>
              <w:rPr>
                <w:rFonts w:eastAsia="PMingLiU" w:cs="Tahoma"/>
                <w:color w:val="000000"/>
              </w:rPr>
            </w:pPr>
          </w:p>
        </w:tc>
        <w:tc>
          <w:tcPr>
            <w:tcW w:w="2970" w:type="dxa"/>
            <w:shd w:val="clear" w:color="auto" w:fill="auto"/>
          </w:tcPr>
          <w:p w:rsidR="005D753D" w:rsidRPr="001A449E" w:rsidRDefault="005D753D" w:rsidP="00630ED6">
            <w:pPr>
              <w:keepNext/>
              <w:keepLines/>
              <w:ind w:left="138" w:right="138"/>
              <w:rPr>
                <w:rFonts w:eastAsia="PMingLiU" w:cs="Tahoma"/>
                <w:color w:val="000000"/>
              </w:rPr>
            </w:pPr>
            <w:r w:rsidRPr="001A449E">
              <w:rPr>
                <w:rFonts w:eastAsia="PMingLiU" w:cs="Tahoma"/>
                <w:color w:val="000000"/>
              </w:rPr>
              <w:t xml:space="preserve">Windows Azure Active Directory </w:t>
            </w:r>
            <w:r w:rsidRPr="001A449E">
              <w:rPr>
                <w:rFonts w:eastAsia="PMingLiU" w:cs="Tahoma"/>
                <w:color w:val="000000"/>
              </w:rPr>
              <w:t>版權管理</w:t>
            </w:r>
          </w:p>
        </w:tc>
        <w:tc>
          <w:tcPr>
            <w:tcW w:w="2970" w:type="dxa"/>
            <w:shd w:val="clear" w:color="auto" w:fill="auto"/>
          </w:tcPr>
          <w:p w:rsidR="005D753D" w:rsidRPr="001A449E" w:rsidRDefault="005D753D" w:rsidP="00630ED6">
            <w:pPr>
              <w:keepNext/>
              <w:keepLines/>
              <w:ind w:left="186" w:right="180"/>
              <w:rPr>
                <w:rFonts w:eastAsia="PMingLiU" w:cs="Tahoma"/>
                <w:color w:val="000000"/>
              </w:rPr>
            </w:pPr>
            <w:r w:rsidRPr="001A449E">
              <w:rPr>
                <w:rFonts w:eastAsia="PMingLiU" w:cs="Tahoma"/>
                <w:color w:val="000000"/>
              </w:rPr>
              <w:t xml:space="preserve">Windows Azure Active Directory </w:t>
            </w:r>
            <w:r w:rsidRPr="001A449E">
              <w:rPr>
                <w:rFonts w:eastAsia="PMingLiU" w:cs="Tahoma"/>
                <w:color w:val="000000"/>
              </w:rPr>
              <w:t>版權管理</w:t>
            </w:r>
          </w:p>
        </w:tc>
      </w:tr>
    </w:tbl>
    <w:p w:rsidR="00263B62" w:rsidRPr="001A449E" w:rsidRDefault="00630ED6" w:rsidP="00630ED6">
      <w:pPr>
        <w:pStyle w:val="PURBody"/>
        <w:spacing w:after="0"/>
        <w:ind w:left="540"/>
        <w:rPr>
          <w:rFonts w:ascii="Tahoma" w:eastAsia="PMingLiU" w:hAnsi="Tahoma" w:cs="Tahoma"/>
        </w:rPr>
      </w:pPr>
      <w:r w:rsidRPr="001A449E">
        <w:rPr>
          <w:rFonts w:ascii="Tahoma" w:eastAsia="PMingLiU" w:hAnsi="Tahoma" w:cs="Tahoma"/>
          <w:i/>
          <w:sz w:val="16"/>
          <w:vertAlign w:val="superscript"/>
        </w:rPr>
        <w:t>*</w:t>
      </w:r>
      <w:r w:rsidRPr="001A449E">
        <w:rPr>
          <w:rFonts w:ascii="Tahoma" w:eastAsia="PMingLiU" w:hAnsi="Tahoma" w:cs="Tahoma"/>
          <w:i/>
          <w:sz w:val="16"/>
        </w:rPr>
        <w:t>從美國和英國以外之國家</w:t>
      </w:r>
      <w:r w:rsidRPr="001A449E">
        <w:rPr>
          <w:rFonts w:ascii="Tahoma" w:eastAsia="PMingLiU" w:hAnsi="Tahoma" w:cs="Tahoma"/>
          <w:i/>
          <w:sz w:val="16"/>
        </w:rPr>
        <w:t>/</w:t>
      </w:r>
      <w:r w:rsidRPr="001A449E">
        <w:rPr>
          <w:rFonts w:ascii="Tahoma" w:eastAsia="PMingLiU" w:hAnsi="Tahoma" w:cs="Tahoma"/>
          <w:i/>
          <w:sz w:val="16"/>
        </w:rPr>
        <w:t>地區訂購之客戶會收到</w:t>
      </w:r>
      <w:r w:rsidRPr="001A449E">
        <w:rPr>
          <w:rFonts w:ascii="Tahoma" w:eastAsia="PMingLiU" w:hAnsi="Tahoma" w:cs="Tahoma"/>
          <w:i/>
          <w:sz w:val="16"/>
        </w:rPr>
        <w:t xml:space="preserve"> Lync Online Plan 2</w:t>
      </w:r>
      <w:r w:rsidRPr="001A449E">
        <w:rPr>
          <w:rFonts w:ascii="Tahoma" w:eastAsia="PMingLiU" w:hAnsi="Tahoma" w:cs="Tahoma"/>
          <w:i/>
          <w:sz w:val="16"/>
        </w:rPr>
        <w:t>，而非</w:t>
      </w:r>
      <w:r w:rsidRPr="001A449E">
        <w:rPr>
          <w:rFonts w:ascii="Tahoma" w:eastAsia="PMingLiU" w:hAnsi="Tahoma" w:cs="Tahoma"/>
          <w:i/>
          <w:sz w:val="16"/>
        </w:rPr>
        <w:t xml:space="preserve"> Lync Online Plan 3</w:t>
      </w:r>
      <w:r w:rsidRPr="001A449E">
        <w:rPr>
          <w:rFonts w:ascii="Tahoma" w:eastAsia="PMingLiU" w:hAnsi="Tahoma" w:cs="Tahoma"/>
          <w:color w:val="000000"/>
        </w:rPr>
        <w:br/>
      </w:r>
    </w:p>
    <w:p w:rsidR="00A83600" w:rsidRPr="00B94E60" w:rsidRDefault="00A83600" w:rsidP="00E62BC4">
      <w:pPr>
        <w:ind w:left="720"/>
        <w:rPr>
          <w:rFonts w:eastAsia="PMingLiU" w:cs="Tahoma"/>
          <w:spacing w:val="2"/>
          <w:lang w:eastAsia="zh-TW"/>
        </w:rPr>
      </w:pPr>
      <w:r w:rsidRPr="00B94E60">
        <w:rPr>
          <w:rFonts w:eastAsia="PMingLiU" w:cs="Tahoma"/>
          <w:color w:val="000000"/>
          <w:spacing w:val="2"/>
          <w:lang w:eastAsia="zh-TW"/>
        </w:rPr>
        <w:t>此清單得隨時變更。若</w:t>
      </w:r>
      <w:r w:rsidRPr="00B94E60">
        <w:rPr>
          <w:rFonts w:eastAsia="PMingLiU" w:cs="Tahoma"/>
          <w:color w:val="000000"/>
          <w:spacing w:val="2"/>
          <w:lang w:eastAsia="zh-TW"/>
        </w:rPr>
        <w:t xml:space="preserve"> Office 365 Government G1</w:t>
      </w:r>
      <w:r w:rsidRPr="00B94E60">
        <w:rPr>
          <w:rFonts w:eastAsia="PMingLiU" w:cs="Tahoma"/>
          <w:color w:val="000000"/>
          <w:spacing w:val="2"/>
          <w:lang w:eastAsia="zh-TW"/>
        </w:rPr>
        <w:t>、</w:t>
      </w:r>
      <w:r w:rsidRPr="00B94E60">
        <w:rPr>
          <w:rFonts w:eastAsia="PMingLiU" w:cs="Tahoma"/>
          <w:color w:val="000000"/>
          <w:spacing w:val="2"/>
          <w:lang w:eastAsia="zh-TW"/>
        </w:rPr>
        <w:t xml:space="preserve">G3 </w:t>
      </w:r>
      <w:r w:rsidRPr="00B94E60">
        <w:rPr>
          <w:rFonts w:eastAsia="PMingLiU" w:cs="Tahoma"/>
          <w:color w:val="000000"/>
          <w:spacing w:val="2"/>
          <w:lang w:eastAsia="zh-TW"/>
        </w:rPr>
        <w:t>或</w:t>
      </w:r>
      <w:r w:rsidRPr="00B94E60">
        <w:rPr>
          <w:rFonts w:eastAsia="PMingLiU" w:cs="Tahoma"/>
          <w:color w:val="000000"/>
          <w:spacing w:val="2"/>
          <w:lang w:eastAsia="zh-TW"/>
        </w:rPr>
        <w:t xml:space="preserve"> G4 </w:t>
      </w:r>
      <w:r w:rsidRPr="00B94E60">
        <w:rPr>
          <w:rFonts w:eastAsia="PMingLiU" w:cs="Tahoma"/>
          <w:color w:val="000000"/>
          <w:spacing w:val="2"/>
          <w:lang w:eastAsia="zh-TW"/>
        </w:rPr>
        <w:t>之授權條款與本注意事項間有任何牴觸之情形，則以最新的「產品使用權」為準。個別授權之內部部署軟體的其他存取權利</w:t>
      </w:r>
      <w:r w:rsidRPr="00B94E60">
        <w:rPr>
          <w:rFonts w:eastAsia="PMingLiU" w:cs="Tahoma"/>
          <w:color w:val="000000"/>
          <w:spacing w:val="2"/>
          <w:lang w:eastAsia="zh-TW"/>
        </w:rPr>
        <w:t xml:space="preserve"> (</w:t>
      </w:r>
      <w:r w:rsidRPr="00B94E60">
        <w:rPr>
          <w:rFonts w:eastAsia="PMingLiU" w:cs="Tahoma"/>
          <w:color w:val="000000"/>
          <w:spacing w:val="2"/>
          <w:lang w:eastAsia="zh-TW"/>
        </w:rPr>
        <w:t>若有的話</w:t>
      </w:r>
      <w:r w:rsidRPr="00B94E60">
        <w:rPr>
          <w:rFonts w:eastAsia="PMingLiU" w:cs="Tahoma"/>
          <w:color w:val="000000"/>
          <w:spacing w:val="2"/>
          <w:lang w:eastAsia="zh-TW"/>
        </w:rPr>
        <w:t>)</w:t>
      </w:r>
      <w:r w:rsidRPr="00B94E60">
        <w:rPr>
          <w:rFonts w:eastAsia="PMingLiU" w:cs="Tahoma"/>
          <w:color w:val="000000"/>
          <w:spacing w:val="2"/>
          <w:lang w:eastAsia="zh-TW"/>
        </w:rPr>
        <w:t>，將會於「產品使用權」中指定。</w:t>
      </w:r>
    </w:p>
    <w:p w:rsidR="00A83600" w:rsidRPr="001A449E" w:rsidRDefault="00A83600" w:rsidP="00E62BC4">
      <w:pPr>
        <w:ind w:left="720"/>
        <w:rPr>
          <w:rFonts w:eastAsia="PMingLiU" w:cs="Tahoma"/>
          <w:lang w:eastAsia="zh-TW"/>
        </w:rPr>
      </w:pPr>
    </w:p>
    <w:p w:rsidR="00A83600" w:rsidRPr="001A449E" w:rsidRDefault="00A83600" w:rsidP="00B94E60">
      <w:pPr>
        <w:ind w:left="720"/>
        <w:rPr>
          <w:rFonts w:eastAsia="PMingLiU" w:cs="Tahoma"/>
        </w:rPr>
      </w:pPr>
      <w:r w:rsidRPr="001A449E">
        <w:rPr>
          <w:rFonts w:eastAsia="PMingLiU" w:cs="Tahoma"/>
          <w:color w:val="000000"/>
          <w:lang w:eastAsia="zh-TW"/>
        </w:rPr>
        <w:t xml:space="preserve">Lync Online Plan 1 </w:t>
      </w:r>
      <w:r w:rsidRPr="001A449E">
        <w:rPr>
          <w:rFonts w:eastAsia="PMingLiU" w:cs="Tahoma"/>
          <w:color w:val="000000"/>
          <w:lang w:eastAsia="zh-TW"/>
        </w:rPr>
        <w:t>及</w:t>
      </w:r>
      <w:r w:rsidRPr="001A449E">
        <w:rPr>
          <w:rFonts w:eastAsia="PMingLiU" w:cs="Tahoma"/>
          <w:color w:val="000000"/>
          <w:lang w:eastAsia="zh-TW"/>
        </w:rPr>
        <w:t xml:space="preserve"> Plan 2 </w:t>
      </w:r>
      <w:r w:rsidRPr="001A449E">
        <w:rPr>
          <w:rFonts w:eastAsia="PMingLiU" w:cs="Tahoma"/>
          <w:color w:val="000000"/>
          <w:lang w:eastAsia="zh-TW"/>
        </w:rPr>
        <w:t>需要分別訂購及安裝</w:t>
      </w:r>
      <w:r w:rsidRPr="001A449E">
        <w:rPr>
          <w:rFonts w:eastAsia="PMingLiU" w:cs="Tahoma"/>
          <w:color w:val="000000"/>
          <w:lang w:eastAsia="zh-TW"/>
        </w:rPr>
        <w:t xml:space="preserve"> Microsoft Lync 2013 (</w:t>
      </w:r>
      <w:r w:rsidRPr="001A449E">
        <w:rPr>
          <w:rFonts w:eastAsia="PMingLiU" w:cs="Tahoma"/>
          <w:color w:val="000000"/>
          <w:lang w:eastAsia="zh-TW"/>
        </w:rPr>
        <w:t>或</w:t>
      </w:r>
      <w:r w:rsidRPr="001A449E">
        <w:rPr>
          <w:rFonts w:eastAsia="PMingLiU" w:cs="Tahoma"/>
          <w:color w:val="000000"/>
          <w:lang w:eastAsia="zh-TW"/>
        </w:rPr>
        <w:t xml:space="preserve"> Lync for Mac 2011) </w:t>
      </w:r>
      <w:r w:rsidRPr="001A449E">
        <w:rPr>
          <w:rFonts w:eastAsia="PMingLiU" w:cs="Tahoma"/>
          <w:color w:val="000000"/>
          <w:lang w:eastAsia="zh-TW"/>
        </w:rPr>
        <w:t>才能存取</w:t>
      </w:r>
      <w:r w:rsidRPr="001A449E">
        <w:rPr>
          <w:rFonts w:eastAsia="PMingLiU" w:cs="Tahoma"/>
          <w:color w:val="000000"/>
          <w:lang w:eastAsia="zh-TW"/>
        </w:rPr>
        <w:t xml:space="preserve"> Lync Online Plan 1 </w:t>
      </w:r>
      <w:r w:rsidRPr="001A449E">
        <w:rPr>
          <w:rFonts w:eastAsia="PMingLiU" w:cs="Tahoma"/>
          <w:color w:val="000000"/>
          <w:lang w:eastAsia="zh-TW"/>
        </w:rPr>
        <w:t>和</w:t>
      </w:r>
      <w:r w:rsidRPr="001A449E">
        <w:rPr>
          <w:rFonts w:eastAsia="PMingLiU" w:cs="Tahoma"/>
          <w:color w:val="000000"/>
          <w:lang w:eastAsia="zh-TW"/>
        </w:rPr>
        <w:t xml:space="preserve"> Plan 2 </w:t>
      </w:r>
      <w:r w:rsidRPr="001A449E">
        <w:rPr>
          <w:rFonts w:eastAsia="PMingLiU" w:cs="Tahoma"/>
          <w:color w:val="000000"/>
          <w:lang w:eastAsia="zh-TW"/>
        </w:rPr>
        <w:t>的完整功能集。在有限時間優惠期間內，經授權使用</w:t>
      </w:r>
      <w:r w:rsidRPr="001A449E">
        <w:rPr>
          <w:rFonts w:eastAsia="PMingLiU" w:cs="Tahoma"/>
          <w:color w:val="000000"/>
          <w:lang w:eastAsia="zh-TW"/>
        </w:rPr>
        <w:t xml:space="preserve"> Lync Online </w:t>
      </w:r>
      <w:r w:rsidRPr="001A449E">
        <w:rPr>
          <w:rFonts w:eastAsia="PMingLiU" w:cs="Tahoma"/>
          <w:color w:val="000000"/>
          <w:lang w:eastAsia="zh-TW"/>
        </w:rPr>
        <w:t>之客戶的每一份</w:t>
      </w:r>
      <w:r w:rsidRPr="001A449E">
        <w:rPr>
          <w:rFonts w:eastAsia="PMingLiU" w:cs="Tahoma"/>
          <w:color w:val="000000"/>
          <w:lang w:eastAsia="zh-TW"/>
        </w:rPr>
        <w:t xml:space="preserve"> Lync Online </w:t>
      </w:r>
      <w:r w:rsidRPr="001A449E">
        <w:rPr>
          <w:rFonts w:eastAsia="PMingLiU" w:cs="Tahoma"/>
          <w:color w:val="000000"/>
          <w:lang w:eastAsia="zh-TW"/>
        </w:rPr>
        <w:t>試用或付清之訂閱使用權，都會收到一份免費的</w:t>
      </w:r>
      <w:r w:rsidRPr="001A449E">
        <w:rPr>
          <w:rFonts w:eastAsia="PMingLiU" w:cs="Tahoma"/>
          <w:color w:val="000000"/>
          <w:lang w:eastAsia="zh-TW"/>
        </w:rPr>
        <w:t xml:space="preserve"> Lync for Mac 2011 </w:t>
      </w:r>
      <w:r w:rsidRPr="001A449E">
        <w:rPr>
          <w:rFonts w:eastAsia="PMingLiU" w:cs="Tahoma"/>
          <w:color w:val="000000"/>
          <w:lang w:eastAsia="zh-TW"/>
        </w:rPr>
        <w:t>授權拷貝。該軟體僅得與</w:t>
      </w:r>
      <w:r w:rsidRPr="001A449E">
        <w:rPr>
          <w:rFonts w:eastAsia="PMingLiU" w:cs="Tahoma"/>
          <w:color w:val="000000"/>
          <w:lang w:eastAsia="zh-TW"/>
        </w:rPr>
        <w:t xml:space="preserve"> Lync Online </w:t>
      </w:r>
      <w:r w:rsidRPr="001A449E">
        <w:rPr>
          <w:rFonts w:eastAsia="PMingLiU" w:cs="Tahoma"/>
          <w:color w:val="000000"/>
          <w:lang w:eastAsia="zh-TW"/>
        </w:rPr>
        <w:t>搭配使用，而且該軟體之所有使用權將因基本訂閱使用權屆滿或移轉至下一個主要新版本的</w:t>
      </w:r>
      <w:r w:rsidRPr="001A449E">
        <w:rPr>
          <w:rFonts w:eastAsia="PMingLiU" w:cs="Tahoma"/>
          <w:color w:val="000000"/>
          <w:lang w:eastAsia="zh-TW"/>
        </w:rPr>
        <w:t xml:space="preserve"> Lync</w:t>
      </w:r>
      <w:r w:rsidR="00B94E60">
        <w:rPr>
          <w:rFonts w:eastAsia="PMingLiU" w:cs="Tahoma"/>
          <w:color w:val="000000"/>
          <w:lang w:eastAsia="zh-TW"/>
        </w:rPr>
        <w:t> </w:t>
      </w:r>
      <w:r w:rsidRPr="001A449E">
        <w:rPr>
          <w:rFonts w:eastAsia="PMingLiU" w:cs="Tahoma"/>
          <w:color w:val="000000"/>
          <w:lang w:eastAsia="zh-TW"/>
        </w:rPr>
        <w:t>Online (</w:t>
      </w:r>
      <w:r w:rsidRPr="001A449E">
        <w:rPr>
          <w:rFonts w:eastAsia="PMingLiU" w:cs="Tahoma"/>
          <w:color w:val="000000"/>
          <w:lang w:eastAsia="zh-TW"/>
        </w:rPr>
        <w:t>視何者先發生</w:t>
      </w:r>
      <w:r w:rsidRPr="001A449E">
        <w:rPr>
          <w:rFonts w:eastAsia="PMingLiU" w:cs="Tahoma"/>
          <w:color w:val="000000"/>
          <w:lang w:eastAsia="zh-TW"/>
        </w:rPr>
        <w:t xml:space="preserve">) </w:t>
      </w:r>
      <w:r w:rsidRPr="001A449E">
        <w:rPr>
          <w:rFonts w:eastAsia="PMingLiU" w:cs="Tahoma"/>
          <w:color w:val="000000"/>
          <w:lang w:eastAsia="zh-TW"/>
        </w:rPr>
        <w:t>而隨之終止。</w:t>
      </w:r>
      <w:r w:rsidRPr="001A449E">
        <w:rPr>
          <w:rFonts w:eastAsia="PMingLiU" w:cs="Tahoma"/>
          <w:lang w:eastAsia="zh-TW"/>
        </w:rPr>
        <w:t xml:space="preserve"> </w:t>
      </w:r>
      <w:r w:rsidRPr="001A449E">
        <w:rPr>
          <w:rFonts w:eastAsia="PMingLiU" w:cs="Tahoma"/>
        </w:rPr>
        <w:t>客戶得將免費的</w:t>
      </w:r>
      <w:r w:rsidRPr="001A449E">
        <w:rPr>
          <w:rFonts w:eastAsia="PMingLiU" w:cs="Tahoma"/>
        </w:rPr>
        <w:t xml:space="preserve"> Lync Basic 2013 </w:t>
      </w:r>
      <w:r w:rsidRPr="001A449E">
        <w:rPr>
          <w:rFonts w:eastAsia="PMingLiU" w:cs="Tahoma"/>
        </w:rPr>
        <w:t>用戶端供他們的</w:t>
      </w:r>
      <w:r w:rsidRPr="001A449E">
        <w:rPr>
          <w:rFonts w:eastAsia="PMingLiU" w:cs="Tahoma"/>
        </w:rPr>
        <w:t xml:space="preserve"> Windows </w:t>
      </w:r>
      <w:r w:rsidRPr="001A449E">
        <w:rPr>
          <w:rFonts w:eastAsia="PMingLiU" w:cs="Tahoma"/>
        </w:rPr>
        <w:t>使用者使用。</w:t>
      </w:r>
    </w:p>
    <w:p w:rsidR="00A83600" w:rsidRPr="001A449E" w:rsidRDefault="00A83600" w:rsidP="00E62BC4">
      <w:pPr>
        <w:ind w:left="720"/>
        <w:rPr>
          <w:rFonts w:eastAsia="PMingLiU" w:cs="Tahoma"/>
        </w:rPr>
      </w:pPr>
    </w:p>
    <w:p w:rsidR="00A83600" w:rsidRPr="001A449E" w:rsidRDefault="00A83600" w:rsidP="00E62BC4">
      <w:pPr>
        <w:ind w:left="720"/>
        <w:rPr>
          <w:rFonts w:eastAsia="PMingLiU" w:cs="Tahoma"/>
        </w:rPr>
      </w:pPr>
      <w:r w:rsidRPr="001A449E">
        <w:rPr>
          <w:rFonts w:eastAsia="PMingLiU" w:cs="Tahoma"/>
          <w:color w:val="000000"/>
          <w:szCs w:val="18"/>
        </w:rPr>
        <w:t>G1</w:t>
      </w:r>
      <w:r w:rsidRPr="001A449E">
        <w:rPr>
          <w:rFonts w:eastAsia="PMingLiU" w:cs="Tahoma"/>
          <w:color w:val="000000"/>
          <w:szCs w:val="18"/>
        </w:rPr>
        <w:t>、</w:t>
      </w:r>
      <w:r w:rsidRPr="001A449E">
        <w:rPr>
          <w:rFonts w:eastAsia="PMingLiU" w:cs="Tahoma"/>
          <w:color w:val="000000"/>
          <w:szCs w:val="18"/>
        </w:rPr>
        <w:t xml:space="preserve">G3 </w:t>
      </w:r>
      <w:r w:rsidRPr="001A449E">
        <w:rPr>
          <w:rFonts w:eastAsia="PMingLiU" w:cs="Tahoma"/>
          <w:color w:val="000000"/>
          <w:szCs w:val="18"/>
        </w:rPr>
        <w:t>或</w:t>
      </w:r>
      <w:r w:rsidRPr="001A449E">
        <w:rPr>
          <w:rFonts w:eastAsia="PMingLiU" w:cs="Tahoma"/>
          <w:color w:val="000000"/>
          <w:szCs w:val="18"/>
        </w:rPr>
        <w:t xml:space="preserve"> G4 </w:t>
      </w:r>
      <w:r w:rsidRPr="001A449E">
        <w:rPr>
          <w:rFonts w:eastAsia="PMingLiU" w:cs="Tahoma"/>
          <w:color w:val="000000"/>
          <w:szCs w:val="18"/>
        </w:rPr>
        <w:t>不得與特定非政府社群雲端服務建置於相同的網域中。這項限制會涵蓋隸屬於</w:t>
      </w:r>
      <w:r w:rsidRPr="001A449E">
        <w:rPr>
          <w:rFonts w:eastAsia="PMingLiU" w:cs="Tahoma"/>
          <w:color w:val="000000"/>
          <w:szCs w:val="18"/>
        </w:rPr>
        <w:t xml:space="preserve"> Office 365 </w:t>
      </w:r>
      <w:r w:rsidR="00B94E60">
        <w:rPr>
          <w:rFonts w:eastAsia="PMingLiU" w:cs="Tahoma"/>
          <w:color w:val="000000"/>
          <w:szCs w:val="18"/>
        </w:rPr>
        <w:br/>
      </w:r>
      <w:r w:rsidRPr="001A449E">
        <w:rPr>
          <w:rFonts w:eastAsia="PMingLiU" w:cs="Tahoma"/>
          <w:color w:val="000000"/>
          <w:szCs w:val="18"/>
        </w:rPr>
        <w:t>系列產品之任何線上服務，包括</w:t>
      </w:r>
      <w:r w:rsidRPr="001A449E">
        <w:rPr>
          <w:rFonts w:eastAsia="PMingLiU" w:cs="Tahoma"/>
          <w:color w:val="000000"/>
          <w:szCs w:val="18"/>
        </w:rPr>
        <w:t xml:space="preserve"> Exchange Online</w:t>
      </w:r>
      <w:r w:rsidRPr="001A449E">
        <w:rPr>
          <w:rFonts w:eastAsia="PMingLiU" w:cs="Tahoma"/>
          <w:color w:val="000000"/>
          <w:szCs w:val="18"/>
        </w:rPr>
        <w:t>、</w:t>
      </w:r>
      <w:r w:rsidRPr="001A449E">
        <w:rPr>
          <w:rFonts w:eastAsia="PMingLiU" w:cs="Tahoma"/>
          <w:color w:val="000000"/>
          <w:szCs w:val="18"/>
        </w:rPr>
        <w:t xml:space="preserve">SharePoint Online </w:t>
      </w:r>
      <w:r w:rsidRPr="001A449E">
        <w:rPr>
          <w:rFonts w:eastAsia="PMingLiU" w:cs="Tahoma"/>
          <w:color w:val="000000"/>
          <w:szCs w:val="18"/>
        </w:rPr>
        <w:t>和</w:t>
      </w:r>
      <w:r w:rsidRPr="001A449E">
        <w:rPr>
          <w:rFonts w:eastAsia="PMingLiU" w:cs="Tahoma"/>
          <w:color w:val="000000"/>
          <w:szCs w:val="18"/>
        </w:rPr>
        <w:t xml:space="preserve"> Lync Online</w:t>
      </w:r>
      <w:r w:rsidRPr="001A449E">
        <w:rPr>
          <w:rFonts w:eastAsia="PMingLiU" w:cs="Tahoma"/>
          <w:color w:val="000000"/>
          <w:szCs w:val="18"/>
        </w:rPr>
        <w:t>。</w:t>
      </w:r>
    </w:p>
    <w:p w:rsidR="00A83600" w:rsidRDefault="00A83600" w:rsidP="00E62BC4">
      <w:pPr>
        <w:ind w:left="720"/>
        <w:rPr>
          <w:rFonts w:eastAsia="PMingLiU" w:cs="Tahoma"/>
        </w:rPr>
      </w:pPr>
    </w:p>
    <w:p w:rsidR="00B94E60" w:rsidRDefault="00B94E60" w:rsidP="00E62BC4">
      <w:pPr>
        <w:ind w:left="720"/>
        <w:rPr>
          <w:rFonts w:eastAsia="PMingLiU" w:cs="Tahoma"/>
        </w:rPr>
      </w:pPr>
    </w:p>
    <w:p w:rsidR="00B94E60" w:rsidRDefault="00B94E60" w:rsidP="00E62BC4">
      <w:pPr>
        <w:ind w:left="720"/>
        <w:rPr>
          <w:rFonts w:eastAsia="PMingLiU" w:cs="Tahoma"/>
        </w:rPr>
      </w:pPr>
    </w:p>
    <w:p w:rsidR="00B94E60" w:rsidRPr="001A449E" w:rsidRDefault="00B94E60" w:rsidP="00E62BC4">
      <w:pPr>
        <w:ind w:left="720"/>
        <w:rPr>
          <w:rFonts w:eastAsia="PMingLiU" w:cs="Tahoma"/>
        </w:rPr>
      </w:pPr>
    </w:p>
    <w:p w:rsidR="00D57009" w:rsidRPr="001A449E" w:rsidRDefault="00A83600" w:rsidP="007B35CE">
      <w:pPr>
        <w:ind w:left="720"/>
        <w:rPr>
          <w:rFonts w:eastAsia="PMingLiU" w:cs="Tahoma"/>
          <w:lang w:eastAsia="zh-TW"/>
        </w:rPr>
      </w:pPr>
      <w:r w:rsidRPr="001A449E">
        <w:rPr>
          <w:rFonts w:eastAsia="PMingLiU" w:cs="Tahoma"/>
          <w:color w:val="000000"/>
          <w:szCs w:val="18"/>
          <w:lang w:eastAsia="zh-TW"/>
        </w:rPr>
        <w:t>線上服務一旦透過政府社群雲端提供，則於整個訂閱期間內都會維持此種模式。客戶如為美國聯邦、州立、</w:t>
      </w:r>
      <w:r w:rsidR="00B94E60">
        <w:rPr>
          <w:rFonts w:eastAsia="PMingLiU" w:cs="Tahoma"/>
          <w:color w:val="000000"/>
          <w:szCs w:val="18"/>
          <w:lang w:eastAsia="zh-TW"/>
        </w:rPr>
        <w:br/>
      </w:r>
      <w:r w:rsidRPr="001A449E">
        <w:rPr>
          <w:rFonts w:eastAsia="PMingLiU" w:cs="Tahoma"/>
          <w:color w:val="000000"/>
          <w:szCs w:val="18"/>
          <w:lang w:eastAsia="zh-TW"/>
        </w:rPr>
        <w:t>地方或部落之政府機構，均必須為美國政府</w:t>
      </w:r>
      <w:r w:rsidRPr="001A449E">
        <w:rPr>
          <w:rFonts w:eastAsia="PMingLiU" w:cs="Tahoma"/>
          <w:color w:val="000000"/>
          <w:szCs w:val="18"/>
          <w:lang w:eastAsia="zh-TW"/>
        </w:rPr>
        <w:t xml:space="preserve"> Enterprise </w:t>
      </w:r>
      <w:r w:rsidRPr="001A449E">
        <w:rPr>
          <w:rFonts w:eastAsia="PMingLiU" w:cs="Tahoma"/>
          <w:color w:val="000000"/>
          <w:szCs w:val="18"/>
          <w:lang w:eastAsia="zh-TW"/>
        </w:rPr>
        <w:t>註冊或</w:t>
      </w:r>
      <w:r w:rsidRPr="001A449E">
        <w:rPr>
          <w:rFonts w:eastAsia="PMingLiU" w:cs="Tahoma"/>
          <w:color w:val="000000"/>
          <w:szCs w:val="18"/>
          <w:lang w:eastAsia="zh-TW"/>
        </w:rPr>
        <w:t xml:space="preserve"> Enterprise Subscription </w:t>
      </w:r>
      <w:r w:rsidRPr="001A449E">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rsidR="00A83600" w:rsidRPr="001A449E"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1A449E" w:rsidTr="00A01320">
        <w:tc>
          <w:tcPr>
            <w:tcW w:w="4154" w:type="dxa"/>
            <w:shd w:val="clear" w:color="auto" w:fill="FABF8F"/>
          </w:tcPr>
          <w:p w:rsidR="00A83600" w:rsidRPr="001A449E" w:rsidRDefault="00A83600" w:rsidP="00722522">
            <w:pPr>
              <w:rPr>
                <w:rFonts w:eastAsia="PMingLiU" w:cs="Tahoma"/>
                <w:b/>
                <w:color w:val="000000"/>
                <w:sz w:val="20"/>
                <w:szCs w:val="20"/>
              </w:rPr>
            </w:pPr>
            <w:r w:rsidRPr="001A449E">
              <w:rPr>
                <w:rFonts w:eastAsia="PMingLiU" w:cs="Tahoma"/>
                <w:b/>
                <w:color w:val="000000"/>
                <w:sz w:val="20"/>
                <w:szCs w:val="20"/>
              </w:rPr>
              <w:t xml:space="preserve">Office 365 Enterprise E </w:t>
            </w:r>
          </w:p>
        </w:tc>
        <w:tc>
          <w:tcPr>
            <w:tcW w:w="4318" w:type="dxa"/>
            <w:shd w:val="clear" w:color="auto" w:fill="FABF8F"/>
          </w:tcPr>
          <w:p w:rsidR="00A83600" w:rsidRPr="001A449E" w:rsidRDefault="00A83600" w:rsidP="00722522">
            <w:pPr>
              <w:rPr>
                <w:rFonts w:eastAsia="PMingLiU" w:cs="Tahoma"/>
                <w:b/>
                <w:color w:val="000000"/>
                <w:sz w:val="20"/>
                <w:szCs w:val="20"/>
              </w:rPr>
            </w:pPr>
            <w:r w:rsidRPr="001A449E">
              <w:rPr>
                <w:rFonts w:eastAsia="PMingLiU" w:cs="Tahoma"/>
                <w:b/>
                <w:color w:val="000000"/>
                <w:sz w:val="20"/>
                <w:szCs w:val="20"/>
              </w:rPr>
              <w:t>具有相同使用權利之</w:t>
            </w:r>
            <w:r w:rsidRPr="001A449E">
              <w:rPr>
                <w:rFonts w:eastAsia="PMingLiU" w:cs="Tahoma"/>
                <w:b/>
                <w:color w:val="000000"/>
                <w:sz w:val="20"/>
                <w:szCs w:val="20"/>
              </w:rPr>
              <w:t xml:space="preserve"> Office 365 Government G </w:t>
            </w:r>
            <w:r w:rsidRPr="001A449E">
              <w:rPr>
                <w:rFonts w:eastAsia="PMingLiU" w:cs="Tahoma"/>
                <w:b/>
                <w:color w:val="000000"/>
                <w:sz w:val="20"/>
                <w:szCs w:val="20"/>
              </w:rPr>
              <w:t>服務</w:t>
            </w:r>
          </w:p>
        </w:tc>
      </w:tr>
      <w:tr w:rsidR="00A83600" w:rsidRPr="001A449E" w:rsidTr="00A01320">
        <w:tc>
          <w:tcPr>
            <w:tcW w:w="4154" w:type="dxa"/>
            <w:shd w:val="clear" w:color="auto" w:fill="auto"/>
          </w:tcPr>
          <w:p w:rsidR="00A83600" w:rsidRPr="001A449E" w:rsidRDefault="00A83600" w:rsidP="00722522">
            <w:pPr>
              <w:rPr>
                <w:rFonts w:eastAsia="PMingLiU" w:cs="Tahoma"/>
                <w:color w:val="000000"/>
              </w:rPr>
            </w:pPr>
            <w:r w:rsidRPr="001A449E">
              <w:rPr>
                <w:rFonts w:eastAsia="PMingLiU" w:cs="Tahoma"/>
                <w:color w:val="000000"/>
              </w:rPr>
              <w:t>Office 365 Enterprise E1</w:t>
            </w:r>
          </w:p>
        </w:tc>
        <w:tc>
          <w:tcPr>
            <w:tcW w:w="4318" w:type="dxa"/>
            <w:shd w:val="clear" w:color="auto" w:fill="auto"/>
          </w:tcPr>
          <w:p w:rsidR="00A83600" w:rsidRPr="001A449E" w:rsidRDefault="00A83600" w:rsidP="00722522">
            <w:pPr>
              <w:rPr>
                <w:rFonts w:eastAsia="PMingLiU" w:cs="Tahoma"/>
                <w:color w:val="000000"/>
              </w:rPr>
            </w:pPr>
            <w:r w:rsidRPr="001A449E">
              <w:rPr>
                <w:rFonts w:eastAsia="PMingLiU" w:cs="Tahoma"/>
                <w:color w:val="000000"/>
              </w:rPr>
              <w:t>Office 365 Government G1</w:t>
            </w:r>
          </w:p>
        </w:tc>
      </w:tr>
      <w:tr w:rsidR="00A83600" w:rsidRPr="001A449E" w:rsidTr="00A01320">
        <w:tc>
          <w:tcPr>
            <w:tcW w:w="4154" w:type="dxa"/>
            <w:shd w:val="clear" w:color="auto" w:fill="auto"/>
          </w:tcPr>
          <w:p w:rsidR="00A83600" w:rsidRPr="001A449E" w:rsidRDefault="00A83600" w:rsidP="00722522">
            <w:pPr>
              <w:rPr>
                <w:rFonts w:eastAsia="PMingLiU" w:cs="Tahoma"/>
                <w:color w:val="000000"/>
              </w:rPr>
            </w:pPr>
            <w:r w:rsidRPr="001A449E">
              <w:rPr>
                <w:rFonts w:eastAsia="PMingLiU" w:cs="Tahoma"/>
                <w:color w:val="000000"/>
              </w:rPr>
              <w:t>Office 365 Enterprise E3</w:t>
            </w:r>
          </w:p>
        </w:tc>
        <w:tc>
          <w:tcPr>
            <w:tcW w:w="4318" w:type="dxa"/>
            <w:shd w:val="clear" w:color="auto" w:fill="auto"/>
          </w:tcPr>
          <w:p w:rsidR="00A83600" w:rsidRPr="001A449E" w:rsidRDefault="00A83600" w:rsidP="00722522">
            <w:pPr>
              <w:rPr>
                <w:rFonts w:eastAsia="PMingLiU" w:cs="Tahoma"/>
                <w:color w:val="000000"/>
              </w:rPr>
            </w:pPr>
            <w:r w:rsidRPr="001A449E">
              <w:rPr>
                <w:rFonts w:eastAsia="PMingLiU" w:cs="Tahoma"/>
                <w:color w:val="000000"/>
              </w:rPr>
              <w:t>Office 365 Government G3</w:t>
            </w:r>
          </w:p>
        </w:tc>
      </w:tr>
      <w:tr w:rsidR="00A83600" w:rsidRPr="001A449E" w:rsidTr="00A01320">
        <w:tc>
          <w:tcPr>
            <w:tcW w:w="4154" w:type="dxa"/>
            <w:shd w:val="clear" w:color="auto" w:fill="auto"/>
          </w:tcPr>
          <w:p w:rsidR="00A83600" w:rsidRPr="001A449E" w:rsidRDefault="00A83600" w:rsidP="00722522">
            <w:pPr>
              <w:rPr>
                <w:rFonts w:eastAsia="PMingLiU" w:cs="Tahoma"/>
                <w:color w:val="000000"/>
              </w:rPr>
            </w:pPr>
            <w:r w:rsidRPr="001A449E">
              <w:rPr>
                <w:rFonts w:eastAsia="PMingLiU" w:cs="Tahoma"/>
                <w:color w:val="000000"/>
              </w:rPr>
              <w:t>Office 365 Enterprise E4</w:t>
            </w:r>
          </w:p>
        </w:tc>
        <w:tc>
          <w:tcPr>
            <w:tcW w:w="4318" w:type="dxa"/>
            <w:shd w:val="clear" w:color="auto" w:fill="auto"/>
          </w:tcPr>
          <w:p w:rsidR="00A83600" w:rsidRPr="001A449E" w:rsidRDefault="00A83600" w:rsidP="00722522">
            <w:pPr>
              <w:rPr>
                <w:rFonts w:eastAsia="PMingLiU" w:cs="Tahoma"/>
                <w:color w:val="000000"/>
              </w:rPr>
            </w:pPr>
            <w:r w:rsidRPr="001A449E">
              <w:rPr>
                <w:rFonts w:eastAsia="PMingLiU" w:cs="Tahoma"/>
                <w:color w:val="000000"/>
              </w:rPr>
              <w:t>Office 365 Government G4</w:t>
            </w:r>
          </w:p>
        </w:tc>
      </w:tr>
    </w:tbl>
    <w:p w:rsidR="004574E9" w:rsidRPr="001A449E" w:rsidRDefault="004574E9" w:rsidP="00194DAF">
      <w:pPr>
        <w:rPr>
          <w:rFonts w:eastAsia="PMingLiU" w:cs="Tahoma"/>
        </w:rPr>
      </w:pPr>
    </w:p>
    <w:p w:rsidR="00C737B6" w:rsidRPr="001A449E" w:rsidRDefault="00C737B6" w:rsidP="007B699C">
      <w:pPr>
        <w:pStyle w:val="EndnoteText"/>
        <w:ind w:left="0"/>
        <w:rPr>
          <w:rFonts w:ascii="Tahoma" w:eastAsia="PMingLiU" w:hAnsi="Tahoma" w:cs="Tahoma"/>
        </w:rPr>
      </w:pPr>
      <w:bookmarkStart w:id="1376" w:name="_59_Office_Communications"/>
      <w:bookmarkStart w:id="1377" w:name="_57_Office_Communications"/>
      <w:bookmarkStart w:id="1378" w:name="_59_Office_Groove"/>
      <w:bookmarkStart w:id="1379" w:name="Srv_62OfficePerfPointSvr07"/>
      <w:bookmarkEnd w:id="1344"/>
      <w:bookmarkEnd w:id="1376"/>
      <w:bookmarkEnd w:id="1377"/>
      <w:bookmarkEnd w:id="1378"/>
    </w:p>
    <w:p w:rsidR="00F42FD5" w:rsidRPr="001A449E" w:rsidRDefault="00A560B6" w:rsidP="00F42FD5">
      <w:pPr>
        <w:pStyle w:val="Heading2"/>
        <w:ind w:left="0"/>
        <w:rPr>
          <w:rFonts w:ascii="Tahoma" w:eastAsia="PMingLiU" w:hAnsi="Tahoma" w:cs="Tahoma"/>
        </w:rPr>
      </w:pPr>
      <w:bookmarkStart w:id="1380" w:name="_68_SharePoint_Online"/>
      <w:bookmarkStart w:id="1381" w:name="_71_SharePoint_Online"/>
      <w:bookmarkStart w:id="1382" w:name="_78_SharePoint_Online"/>
      <w:bookmarkStart w:id="1383" w:name="_Toc336338334"/>
      <w:bookmarkStart w:id="1384" w:name="_Toc363720689"/>
      <w:bookmarkStart w:id="1385" w:name="Srv_73SharepointOnlinePlan1"/>
      <w:bookmarkStart w:id="1386" w:name="Srv_74SharepointOnlinePlan1"/>
      <w:bookmarkEnd w:id="1380"/>
      <w:bookmarkEnd w:id="1381"/>
      <w:bookmarkEnd w:id="1382"/>
      <w:r w:rsidRPr="001A449E">
        <w:rPr>
          <w:rFonts w:ascii="Tahoma" w:eastAsia="PMingLiU" w:hAnsi="Tahoma" w:cs="Tahoma"/>
          <w:caps/>
          <w:color w:val="FF6600"/>
          <w:sz w:val="22"/>
          <w:vertAlign w:val="superscript"/>
        </w:rPr>
        <w:t>78</w:t>
      </w:r>
      <w:r w:rsidRPr="001A449E">
        <w:rPr>
          <w:rFonts w:ascii="Tahoma" w:eastAsia="PMingLiU" w:hAnsi="Tahoma" w:cs="Tahoma"/>
          <w:color w:val="FF6600"/>
        </w:rPr>
        <w:t xml:space="preserve"> </w:t>
      </w:r>
      <w:r w:rsidRPr="001A449E">
        <w:rPr>
          <w:rFonts w:ascii="Tahoma" w:eastAsia="PMingLiU" w:hAnsi="Tahoma" w:cs="Tahoma"/>
          <w:color w:val="FF6600"/>
          <w:sz w:val="22"/>
          <w:szCs w:val="22"/>
        </w:rPr>
        <w:t xml:space="preserve">SharePoint Online Plan 1 </w:t>
      </w:r>
      <w:r w:rsidRPr="001A449E">
        <w:rPr>
          <w:rFonts w:ascii="Tahoma" w:eastAsia="PMingLiU" w:hAnsi="Tahoma" w:cs="Tahoma"/>
          <w:color w:val="FF6600"/>
          <w:sz w:val="22"/>
          <w:szCs w:val="22"/>
        </w:rPr>
        <w:t>和</w:t>
      </w:r>
      <w:r w:rsidRPr="001A449E">
        <w:rPr>
          <w:rFonts w:ascii="Tahoma" w:eastAsia="PMingLiU" w:hAnsi="Tahoma" w:cs="Tahoma"/>
          <w:color w:val="FF6600"/>
          <w:sz w:val="22"/>
          <w:szCs w:val="22"/>
        </w:rPr>
        <w:t xml:space="preserve"> 2</w:t>
      </w:r>
      <w:bookmarkEnd w:id="1383"/>
      <w:bookmarkEnd w:id="1384"/>
    </w:p>
    <w:bookmarkEnd w:id="1385"/>
    <w:bookmarkEnd w:id="1386"/>
    <w:p w:rsidR="00F42FD5" w:rsidRPr="001A449E" w:rsidRDefault="00F42FD5" w:rsidP="00F42FD5">
      <w:pPr>
        <w:rPr>
          <w:rFonts w:eastAsia="PMingLiU" w:cs="Tahoma"/>
        </w:rPr>
      </w:pPr>
    </w:p>
    <w:p w:rsidR="00F42FD5" w:rsidRPr="00B94E60" w:rsidRDefault="00F42FD5" w:rsidP="00AC0ED2">
      <w:pPr>
        <w:pStyle w:val="EndnoteText"/>
        <w:ind w:left="720"/>
        <w:rPr>
          <w:rFonts w:ascii="Tahoma" w:eastAsia="PMingLiU" w:hAnsi="Tahoma" w:cs="Tahoma"/>
          <w:sz w:val="18"/>
          <w:szCs w:val="18"/>
        </w:rPr>
      </w:pPr>
      <w:r w:rsidRPr="00B94E60">
        <w:rPr>
          <w:rFonts w:ascii="Tahoma" w:eastAsia="PMingLiU" w:hAnsi="Tahoma" w:cs="Tahoma"/>
          <w:color w:val="000000"/>
          <w:sz w:val="18"/>
          <w:szCs w:val="18"/>
        </w:rPr>
        <w:t xml:space="preserve">SharePoint Online Plan 1 </w:t>
      </w:r>
      <w:r w:rsidRPr="00B94E60">
        <w:rPr>
          <w:rFonts w:ascii="Tahoma" w:eastAsia="PMingLiU" w:hAnsi="Tahoma" w:cs="Tahoma"/>
          <w:color w:val="000000"/>
          <w:sz w:val="18"/>
          <w:szCs w:val="18"/>
        </w:rPr>
        <w:t>以前稱為</w:t>
      </w:r>
      <w:r w:rsidRPr="00B94E60">
        <w:rPr>
          <w:rFonts w:ascii="Tahoma" w:eastAsia="PMingLiU" w:hAnsi="Tahoma" w:cs="Tahoma"/>
          <w:color w:val="000000"/>
          <w:sz w:val="18"/>
          <w:szCs w:val="18"/>
        </w:rPr>
        <w:t xml:space="preserve"> SharePoint Online Standard</w:t>
      </w:r>
      <w:r w:rsidRPr="00B94E60">
        <w:rPr>
          <w:rFonts w:ascii="Tahoma" w:eastAsia="PMingLiU" w:hAnsi="Tahoma" w:cs="Tahoma"/>
          <w:color w:val="000000"/>
          <w:sz w:val="18"/>
          <w:szCs w:val="18"/>
        </w:rPr>
        <w:t>。</w:t>
      </w:r>
    </w:p>
    <w:p w:rsidR="00F42FD5" w:rsidRPr="00B94E60" w:rsidRDefault="00F42FD5" w:rsidP="00AC0ED2">
      <w:pPr>
        <w:pStyle w:val="EndnoteText"/>
        <w:ind w:left="720"/>
        <w:rPr>
          <w:rFonts w:ascii="Tahoma" w:eastAsia="PMingLiU" w:hAnsi="Tahoma" w:cs="Tahoma"/>
          <w:sz w:val="18"/>
          <w:szCs w:val="18"/>
        </w:rPr>
      </w:pPr>
    </w:p>
    <w:p w:rsidR="00F42FD5" w:rsidRPr="00B94E60" w:rsidRDefault="00F42FD5" w:rsidP="00AC0ED2">
      <w:pPr>
        <w:pStyle w:val="EndnoteText"/>
        <w:ind w:left="720"/>
        <w:rPr>
          <w:rFonts w:ascii="Tahoma" w:eastAsia="PMingLiU" w:hAnsi="Tahoma" w:cs="Tahoma"/>
          <w:sz w:val="18"/>
          <w:szCs w:val="18"/>
        </w:rPr>
      </w:pPr>
      <w:r w:rsidRPr="00B94E60">
        <w:rPr>
          <w:rFonts w:ascii="Tahoma" w:eastAsia="PMingLiU" w:hAnsi="Tahoma" w:cs="Tahoma"/>
          <w:color w:val="000000"/>
          <w:sz w:val="18"/>
          <w:szCs w:val="18"/>
        </w:rPr>
        <w:t>巴西或智利的客戶訂購</w:t>
      </w:r>
      <w:r w:rsidRPr="00B94E60">
        <w:rPr>
          <w:rFonts w:ascii="Tahoma" w:eastAsia="PMingLiU" w:hAnsi="Tahoma" w:cs="Tahoma"/>
          <w:color w:val="000000"/>
          <w:sz w:val="18"/>
          <w:szCs w:val="18"/>
        </w:rPr>
        <w:t xml:space="preserve"> SharePoint Online Plan 1 </w:t>
      </w:r>
      <w:r w:rsidRPr="00B94E60">
        <w:rPr>
          <w:rFonts w:ascii="Tahoma" w:eastAsia="PMingLiU" w:hAnsi="Tahoma" w:cs="Tahoma"/>
          <w:color w:val="000000"/>
          <w:sz w:val="18"/>
          <w:szCs w:val="18"/>
        </w:rPr>
        <w:t>時，會取得的是</w:t>
      </w:r>
      <w:r w:rsidRPr="00B94E60">
        <w:rPr>
          <w:rFonts w:ascii="Tahoma" w:eastAsia="PMingLiU" w:hAnsi="Tahoma" w:cs="Tahoma"/>
          <w:color w:val="000000"/>
          <w:sz w:val="18"/>
          <w:szCs w:val="18"/>
        </w:rPr>
        <w:t xml:space="preserve"> SharePoint Online Standard</w:t>
      </w:r>
      <w:r w:rsidRPr="00B94E60">
        <w:rPr>
          <w:rFonts w:ascii="Tahoma" w:eastAsia="PMingLiU" w:hAnsi="Tahoma" w:cs="Tahoma"/>
          <w:color w:val="000000"/>
          <w:sz w:val="18"/>
          <w:szCs w:val="18"/>
        </w:rPr>
        <w:t>。這些客戶得於日後移轉至</w:t>
      </w:r>
      <w:r w:rsidRPr="00B94E60">
        <w:rPr>
          <w:rFonts w:ascii="Tahoma" w:eastAsia="PMingLiU" w:hAnsi="Tahoma" w:cs="Tahoma"/>
          <w:color w:val="000000"/>
          <w:sz w:val="18"/>
          <w:szCs w:val="18"/>
        </w:rPr>
        <w:t xml:space="preserve"> SharePoint Online Plan 1</w:t>
      </w:r>
      <w:r w:rsidRPr="00B94E60">
        <w:rPr>
          <w:rFonts w:ascii="Tahoma" w:eastAsia="PMingLiU" w:hAnsi="Tahoma" w:cs="Tahoma"/>
          <w:color w:val="000000"/>
          <w:sz w:val="18"/>
          <w:szCs w:val="18"/>
        </w:rPr>
        <w:t>。</w:t>
      </w:r>
    </w:p>
    <w:p w:rsidR="007316A1" w:rsidRPr="00B94E60" w:rsidRDefault="007316A1" w:rsidP="00AC0ED2">
      <w:pPr>
        <w:pStyle w:val="EndnoteText"/>
        <w:ind w:left="720"/>
        <w:rPr>
          <w:rFonts w:ascii="Tahoma" w:eastAsia="PMingLiU" w:hAnsi="Tahoma" w:cs="Tahoma"/>
          <w:sz w:val="18"/>
          <w:szCs w:val="18"/>
        </w:rPr>
      </w:pPr>
    </w:p>
    <w:p w:rsidR="00DB7BD1" w:rsidRPr="00B94E60" w:rsidRDefault="00DB7BD1" w:rsidP="007B699C">
      <w:pPr>
        <w:spacing w:after="60"/>
        <w:ind w:left="720"/>
        <w:rPr>
          <w:rFonts w:eastAsia="PMingLiU" w:cs="Tahoma"/>
          <w:szCs w:val="18"/>
          <w:lang w:eastAsia="zh-TW"/>
        </w:rPr>
      </w:pPr>
      <w:r w:rsidRPr="00B94E60">
        <w:rPr>
          <w:rFonts w:eastAsia="PMingLiU" w:cs="Tahoma"/>
          <w:b/>
          <w:color w:val="000000"/>
          <w:szCs w:val="18"/>
          <w:lang w:eastAsia="zh-TW"/>
        </w:rPr>
        <w:t>政府社群雲端服務</w:t>
      </w:r>
      <w:r w:rsidRPr="00B94E60">
        <w:rPr>
          <w:rFonts w:eastAsia="PMingLiU" w:cs="Tahoma"/>
          <w:b/>
          <w:color w:val="000000"/>
          <w:szCs w:val="18"/>
          <w:lang w:eastAsia="zh-TW"/>
        </w:rPr>
        <w:t xml:space="preserve"> (</w:t>
      </w:r>
      <w:r w:rsidRPr="00B94E60">
        <w:rPr>
          <w:rFonts w:eastAsia="PMingLiU" w:cs="Tahoma"/>
          <w:b/>
          <w:color w:val="000000"/>
          <w:szCs w:val="18"/>
          <w:lang w:eastAsia="zh-TW"/>
        </w:rPr>
        <w:t>僅限美國</w:t>
      </w:r>
      <w:r w:rsidRPr="00B94E60">
        <w:rPr>
          <w:rFonts w:eastAsia="PMingLiU" w:cs="Tahoma"/>
          <w:b/>
          <w:color w:val="000000"/>
          <w:szCs w:val="18"/>
          <w:lang w:eastAsia="zh-TW"/>
        </w:rPr>
        <w:t>)</w:t>
      </w:r>
    </w:p>
    <w:p w:rsidR="00DB7BD1" w:rsidRPr="00B94E60" w:rsidRDefault="00DB7BD1" w:rsidP="00AC0ED2">
      <w:pPr>
        <w:ind w:left="720"/>
        <w:rPr>
          <w:rFonts w:eastAsia="PMingLiU" w:cs="Tahoma"/>
          <w:szCs w:val="18"/>
        </w:rPr>
      </w:pPr>
      <w:r w:rsidRPr="00B94E60">
        <w:rPr>
          <w:rFonts w:eastAsia="PMingLiU" w:cs="Tahoma"/>
          <w:color w:val="000000"/>
          <w:szCs w:val="18"/>
        </w:rPr>
        <w:t xml:space="preserve">Office 365 </w:t>
      </w:r>
      <w:r w:rsidRPr="00B94E60">
        <w:rPr>
          <w:rFonts w:eastAsia="PMingLiU" w:cs="Tahoma"/>
          <w:color w:val="000000"/>
          <w:szCs w:val="18"/>
        </w:rPr>
        <w:t>產品系列之部分線上服務</w:t>
      </w:r>
      <w:r w:rsidRPr="00B94E60">
        <w:rPr>
          <w:rFonts w:eastAsia="PMingLiU" w:cs="Tahoma"/>
          <w:color w:val="000000"/>
          <w:szCs w:val="18"/>
        </w:rPr>
        <w:t xml:space="preserve"> (</w:t>
      </w:r>
      <w:r w:rsidRPr="00B94E60">
        <w:rPr>
          <w:rFonts w:eastAsia="PMingLiU" w:cs="Tahoma"/>
          <w:color w:val="000000"/>
          <w:szCs w:val="18"/>
        </w:rPr>
        <w:t>包括</w:t>
      </w:r>
      <w:r w:rsidRPr="00B94E60">
        <w:rPr>
          <w:rFonts w:eastAsia="PMingLiU" w:cs="Tahoma"/>
          <w:color w:val="000000"/>
          <w:szCs w:val="18"/>
        </w:rPr>
        <w:t xml:space="preserve"> SharePoint Online Plan 1 </w:t>
      </w:r>
      <w:r w:rsidRPr="00B94E60">
        <w:rPr>
          <w:rFonts w:eastAsia="PMingLiU" w:cs="Tahoma"/>
          <w:color w:val="000000"/>
          <w:szCs w:val="18"/>
        </w:rPr>
        <w:t>及</w:t>
      </w:r>
      <w:r w:rsidRPr="00B94E60">
        <w:rPr>
          <w:rFonts w:eastAsia="PMingLiU" w:cs="Tahoma"/>
          <w:color w:val="000000"/>
          <w:szCs w:val="18"/>
        </w:rPr>
        <w:t xml:space="preserve"> 2) </w:t>
      </w:r>
      <w:r w:rsidRPr="00B94E60">
        <w:rPr>
          <w:rFonts w:eastAsia="PMingLiU" w:cs="Tahoma"/>
          <w:color w:val="000000"/>
          <w:szCs w:val="18"/>
        </w:rPr>
        <w:t>係以政府社群雲端服務及非政府社群雲端服務的形式提供。客戶得取得其中一項服務，但不會混合取得兩種服務。指定為政府社群雲端之線上</w:t>
      </w:r>
      <w:r w:rsidR="00177880">
        <w:rPr>
          <w:rFonts w:eastAsia="PMingLiU" w:cs="Tahoma"/>
          <w:color w:val="000000"/>
          <w:szCs w:val="18"/>
        </w:rPr>
        <w:br/>
      </w:r>
      <w:r w:rsidRPr="00B94E60">
        <w:rPr>
          <w:rFonts w:eastAsia="PMingLiU" w:cs="Tahoma"/>
          <w:color w:val="000000"/>
          <w:szCs w:val="18"/>
        </w:rPr>
        <w:t>服務，不得與特定非政府社群雲端服務建置於相同的網域中。這項限制會涵蓋隸屬於</w:t>
      </w:r>
      <w:r w:rsidRPr="00B94E60">
        <w:rPr>
          <w:rFonts w:eastAsia="PMingLiU" w:cs="Tahoma"/>
          <w:color w:val="000000"/>
          <w:szCs w:val="18"/>
        </w:rPr>
        <w:t xml:space="preserve"> Office 365 </w:t>
      </w:r>
      <w:r w:rsidRPr="00B94E60">
        <w:rPr>
          <w:rFonts w:eastAsia="PMingLiU" w:cs="Tahoma"/>
          <w:color w:val="000000"/>
          <w:szCs w:val="18"/>
        </w:rPr>
        <w:t>系列產品之任何線上服務，包括</w:t>
      </w:r>
      <w:r w:rsidRPr="00B94E60">
        <w:rPr>
          <w:rFonts w:eastAsia="PMingLiU" w:cs="Tahoma"/>
          <w:color w:val="000000"/>
          <w:szCs w:val="18"/>
        </w:rPr>
        <w:t xml:space="preserve"> Exchange Online</w:t>
      </w:r>
      <w:r w:rsidRPr="00B94E60">
        <w:rPr>
          <w:rFonts w:eastAsia="PMingLiU" w:cs="Tahoma"/>
          <w:color w:val="000000"/>
          <w:szCs w:val="18"/>
        </w:rPr>
        <w:t>、</w:t>
      </w:r>
      <w:r w:rsidRPr="00B94E60">
        <w:rPr>
          <w:rFonts w:eastAsia="PMingLiU" w:cs="Tahoma"/>
          <w:color w:val="000000"/>
          <w:szCs w:val="18"/>
        </w:rPr>
        <w:t xml:space="preserve">SharePoint Online </w:t>
      </w:r>
      <w:r w:rsidRPr="00B94E60">
        <w:rPr>
          <w:rFonts w:eastAsia="PMingLiU" w:cs="Tahoma"/>
          <w:color w:val="000000"/>
          <w:szCs w:val="18"/>
        </w:rPr>
        <w:t>和</w:t>
      </w:r>
      <w:r w:rsidRPr="00B94E60">
        <w:rPr>
          <w:rFonts w:eastAsia="PMingLiU" w:cs="Tahoma"/>
          <w:color w:val="000000"/>
          <w:szCs w:val="18"/>
        </w:rPr>
        <w:t xml:space="preserve"> Lync Online</w:t>
      </w:r>
      <w:r w:rsidRPr="00B94E60">
        <w:rPr>
          <w:rFonts w:eastAsia="PMingLiU" w:cs="Tahoma"/>
          <w:color w:val="000000"/>
          <w:szCs w:val="18"/>
        </w:rPr>
        <w:t>。</w:t>
      </w:r>
    </w:p>
    <w:p w:rsidR="00DB7BD1" w:rsidRPr="00B94E60" w:rsidRDefault="00DB7BD1" w:rsidP="00AC0ED2">
      <w:pPr>
        <w:ind w:left="720"/>
        <w:rPr>
          <w:rFonts w:eastAsia="PMingLiU" w:cs="Tahoma"/>
          <w:szCs w:val="18"/>
        </w:rPr>
      </w:pPr>
    </w:p>
    <w:p w:rsidR="00DB7BD1" w:rsidRPr="00B94E60" w:rsidRDefault="00DB7BD1" w:rsidP="00AC0ED2">
      <w:pPr>
        <w:ind w:left="720"/>
        <w:rPr>
          <w:rFonts w:eastAsia="PMingLiU" w:cs="Tahoma"/>
          <w:szCs w:val="18"/>
          <w:lang w:eastAsia="zh-TW"/>
        </w:rPr>
      </w:pPr>
      <w:r w:rsidRPr="00B94E60">
        <w:rPr>
          <w:rFonts w:eastAsia="PMingLiU" w:cs="Tahoma"/>
          <w:color w:val="000000"/>
          <w:szCs w:val="18"/>
          <w:lang w:eastAsia="zh-TW"/>
        </w:rPr>
        <w:t>線上服務一旦透過政府社群雲端提供，則於整個訂閱期間內都會維持此種模式。客戶如為美國聯邦、州立、</w:t>
      </w:r>
      <w:r w:rsidR="00B94E60">
        <w:rPr>
          <w:rFonts w:eastAsia="PMingLiU" w:cs="Tahoma"/>
          <w:color w:val="000000"/>
          <w:szCs w:val="18"/>
          <w:lang w:eastAsia="zh-TW"/>
        </w:rPr>
        <w:br/>
      </w:r>
      <w:r w:rsidRPr="00B94E60">
        <w:rPr>
          <w:rFonts w:eastAsia="PMingLiU" w:cs="Tahoma"/>
          <w:color w:val="000000"/>
          <w:szCs w:val="18"/>
          <w:lang w:eastAsia="zh-TW"/>
        </w:rPr>
        <w:t>地方或部落之政府機構，均必須為美國政府</w:t>
      </w:r>
      <w:r w:rsidRPr="00B94E60">
        <w:rPr>
          <w:rFonts w:eastAsia="PMingLiU" w:cs="Tahoma"/>
          <w:color w:val="000000"/>
          <w:szCs w:val="18"/>
          <w:lang w:eastAsia="zh-TW"/>
        </w:rPr>
        <w:t xml:space="preserve"> Enterprise </w:t>
      </w:r>
      <w:r w:rsidRPr="00B94E60">
        <w:rPr>
          <w:rFonts w:eastAsia="PMingLiU" w:cs="Tahoma"/>
          <w:color w:val="000000"/>
          <w:szCs w:val="18"/>
          <w:lang w:eastAsia="zh-TW"/>
        </w:rPr>
        <w:t>註冊或</w:t>
      </w:r>
      <w:r w:rsidRPr="00B94E60">
        <w:rPr>
          <w:rFonts w:eastAsia="PMingLiU" w:cs="Tahoma"/>
          <w:color w:val="000000"/>
          <w:szCs w:val="18"/>
          <w:lang w:eastAsia="zh-TW"/>
        </w:rPr>
        <w:t xml:space="preserve"> Enterprise Subscription </w:t>
      </w:r>
      <w:r w:rsidRPr="00B94E60">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C737B6" w:rsidRPr="00B94E60" w:rsidRDefault="00C737B6" w:rsidP="00697E59">
      <w:pPr>
        <w:pStyle w:val="EndnoteText"/>
        <w:ind w:left="0"/>
        <w:rPr>
          <w:rFonts w:ascii="Tahoma" w:eastAsia="PMingLiU" w:hAnsi="Tahoma" w:cs="Tahoma"/>
          <w:sz w:val="18"/>
          <w:szCs w:val="18"/>
          <w:lang w:eastAsia="zh-TW"/>
        </w:rPr>
      </w:pPr>
    </w:p>
    <w:p w:rsidR="007B699C" w:rsidRPr="00B94E60" w:rsidRDefault="007B699C" w:rsidP="00697E59">
      <w:pPr>
        <w:pStyle w:val="EndnoteText"/>
        <w:ind w:left="0"/>
        <w:rPr>
          <w:rFonts w:ascii="Tahoma" w:eastAsia="PMingLiU" w:hAnsi="Tahoma" w:cs="Tahoma"/>
          <w:sz w:val="18"/>
          <w:szCs w:val="18"/>
          <w:lang w:eastAsia="zh-TW"/>
        </w:rPr>
      </w:pPr>
    </w:p>
    <w:p w:rsidR="002F7FB8" w:rsidRPr="001A449E" w:rsidRDefault="00152E1B" w:rsidP="002F7FB8">
      <w:pPr>
        <w:pStyle w:val="Heading2"/>
        <w:ind w:left="0"/>
        <w:rPr>
          <w:rFonts w:ascii="Tahoma" w:eastAsia="PMingLiU" w:hAnsi="Tahoma" w:cs="Tahoma"/>
        </w:rPr>
      </w:pPr>
      <w:bookmarkStart w:id="1387" w:name="_69_SharePoint_Server"/>
      <w:bookmarkStart w:id="1388" w:name="_74_72_SharePoint"/>
      <w:bookmarkStart w:id="1389" w:name="_79_SharePoint_Server"/>
      <w:bookmarkStart w:id="1390" w:name="_Toc336338335"/>
      <w:bookmarkStart w:id="1391" w:name="_Toc363720690"/>
      <w:bookmarkStart w:id="1392" w:name="Srv_65ShareptSvr10"/>
      <w:bookmarkStart w:id="1393" w:name="Srv_64OfficeShareptSvr10"/>
      <w:bookmarkStart w:id="1394" w:name="Srv_63OfficeShareptSvr07"/>
      <w:bookmarkStart w:id="1395" w:name="Srv_62OfficeShareptSvr07"/>
      <w:bookmarkEnd w:id="1379"/>
      <w:bookmarkEnd w:id="1387"/>
      <w:bookmarkEnd w:id="1388"/>
      <w:bookmarkEnd w:id="1389"/>
      <w:r w:rsidRPr="001A449E">
        <w:rPr>
          <w:rFonts w:ascii="Tahoma" w:eastAsia="PMingLiU" w:hAnsi="Tahoma" w:cs="Tahoma"/>
          <w:caps/>
          <w:color w:val="FA6500"/>
          <w:sz w:val="22"/>
          <w:vertAlign w:val="superscript"/>
        </w:rPr>
        <w:t xml:space="preserve">79 </w:t>
      </w:r>
      <w:r w:rsidRPr="001A449E">
        <w:rPr>
          <w:rFonts w:ascii="Tahoma" w:eastAsia="PMingLiU" w:hAnsi="Tahoma" w:cs="Tahoma"/>
          <w:color w:val="FA6500"/>
          <w:sz w:val="22"/>
        </w:rPr>
        <w:t xml:space="preserve">SharePoint Server </w:t>
      </w:r>
      <w:bookmarkEnd w:id="1390"/>
      <w:r w:rsidRPr="001A449E">
        <w:rPr>
          <w:rFonts w:ascii="Tahoma" w:eastAsia="PMingLiU" w:hAnsi="Tahoma" w:cs="Tahoma"/>
          <w:color w:val="FA6500"/>
          <w:sz w:val="22"/>
        </w:rPr>
        <w:t>2013</w:t>
      </w:r>
      <w:bookmarkEnd w:id="1391"/>
      <w:r w:rsidRPr="001A449E">
        <w:rPr>
          <w:rFonts w:ascii="Tahoma" w:eastAsia="PMingLiU" w:hAnsi="Tahoma" w:cs="Tahoma"/>
          <w:color w:val="FA6500"/>
          <w:sz w:val="22"/>
        </w:rPr>
        <w:t xml:space="preserve"> </w:t>
      </w:r>
    </w:p>
    <w:bookmarkEnd w:id="1392"/>
    <w:bookmarkEnd w:id="1393"/>
    <w:bookmarkEnd w:id="1394"/>
    <w:bookmarkEnd w:id="1395"/>
    <w:p w:rsidR="002F7FB8" w:rsidRPr="001A449E" w:rsidRDefault="002F7FB8" w:rsidP="002F7FB8">
      <w:pPr>
        <w:ind w:left="720"/>
        <w:rPr>
          <w:rFonts w:eastAsia="PMingLiU" w:cs="Tahoma"/>
        </w:rPr>
      </w:pPr>
    </w:p>
    <w:p w:rsidR="002F7FB8" w:rsidRPr="001A449E" w:rsidRDefault="002F7FB8" w:rsidP="002F7FB8">
      <w:pPr>
        <w:ind w:left="720"/>
        <w:rPr>
          <w:rFonts w:eastAsia="PMingLiU" w:cs="Tahoma"/>
        </w:rPr>
      </w:pPr>
      <w:r w:rsidRPr="001A449E">
        <w:rPr>
          <w:rFonts w:eastAsia="PMingLiU" w:cs="Tahoma"/>
          <w:color w:val="000000"/>
          <w:szCs w:val="18"/>
        </w:rPr>
        <w:t xml:space="preserve">SharePoint Server 2013 </w:t>
      </w:r>
      <w:r w:rsidRPr="001A449E">
        <w:rPr>
          <w:rFonts w:eastAsia="PMingLiU" w:cs="Tahoma"/>
          <w:color w:val="000000"/>
          <w:szCs w:val="18"/>
        </w:rPr>
        <w:t>是</w:t>
      </w:r>
      <w:r w:rsidRPr="001A449E">
        <w:rPr>
          <w:rFonts w:eastAsia="PMingLiU" w:cs="Tahoma"/>
          <w:color w:val="000000"/>
          <w:szCs w:val="18"/>
        </w:rPr>
        <w:t xml:space="preserve"> SharePoint Server </w:t>
      </w:r>
      <w:r w:rsidRPr="001A449E">
        <w:rPr>
          <w:rFonts w:eastAsia="PMingLiU" w:cs="Tahoma"/>
          <w:color w:val="000000"/>
          <w:szCs w:val="18"/>
        </w:rPr>
        <w:t>的最新版本。</w:t>
      </w:r>
    </w:p>
    <w:p w:rsidR="002F7FB8" w:rsidRPr="001A449E" w:rsidRDefault="002F7FB8" w:rsidP="002F7FB8">
      <w:pPr>
        <w:ind w:left="720"/>
        <w:rPr>
          <w:rFonts w:eastAsia="PMingLiU" w:cs="Tahoma"/>
        </w:rPr>
      </w:pPr>
    </w:p>
    <w:p w:rsidR="002F7FB8" w:rsidRPr="001A449E" w:rsidRDefault="002F7FB8" w:rsidP="007B699C">
      <w:pPr>
        <w:spacing w:after="60"/>
        <w:ind w:left="720"/>
        <w:rPr>
          <w:rFonts w:eastAsia="PMingLiU" w:cs="Tahoma"/>
        </w:rPr>
      </w:pPr>
      <w:r w:rsidRPr="001A449E">
        <w:rPr>
          <w:rFonts w:eastAsia="PMingLiU" w:cs="Tahoma"/>
          <w:b/>
          <w:color w:val="000000"/>
          <w:szCs w:val="18"/>
        </w:rPr>
        <w:t>SharePoint Server 2010 for Internet Sites Enterprise</w:t>
      </w:r>
      <w:r w:rsidRPr="001A449E">
        <w:rPr>
          <w:rFonts w:eastAsia="PMingLiU" w:cs="Tahoma"/>
          <w:b/>
          <w:color w:val="000000"/>
          <w:szCs w:val="18"/>
        </w:rPr>
        <w:t>、</w:t>
      </w:r>
      <w:r w:rsidRPr="001A449E">
        <w:rPr>
          <w:rFonts w:eastAsia="PMingLiU" w:cs="Tahoma"/>
          <w:b/>
          <w:color w:val="000000"/>
          <w:szCs w:val="18"/>
        </w:rPr>
        <w:t>SharePoint Server 2010 for Internet Sites Standard</w:t>
      </w:r>
      <w:r w:rsidRPr="001A449E">
        <w:rPr>
          <w:rFonts w:eastAsia="PMingLiU" w:cs="Tahoma"/>
          <w:b/>
          <w:color w:val="000000"/>
          <w:szCs w:val="18"/>
        </w:rPr>
        <w:t>、</w:t>
      </w:r>
      <w:r w:rsidRPr="001A449E">
        <w:rPr>
          <w:rFonts w:eastAsia="PMingLiU" w:cs="Tahoma"/>
          <w:b/>
          <w:color w:val="000000"/>
          <w:szCs w:val="18"/>
        </w:rPr>
        <w:t xml:space="preserve">FAST Search Server 2010 for SharePoint Server </w:t>
      </w:r>
      <w:r w:rsidRPr="001A449E">
        <w:rPr>
          <w:rFonts w:eastAsia="PMingLiU" w:cs="Tahoma"/>
          <w:b/>
          <w:color w:val="000000"/>
          <w:szCs w:val="18"/>
        </w:rPr>
        <w:t>客戶、</w:t>
      </w:r>
      <w:r w:rsidRPr="001A449E">
        <w:rPr>
          <w:rFonts w:eastAsia="PMingLiU" w:cs="Tahoma"/>
          <w:b/>
          <w:color w:val="000000"/>
          <w:szCs w:val="18"/>
        </w:rPr>
        <w:t xml:space="preserve">Search Server 2010 </w:t>
      </w:r>
      <w:r w:rsidR="00B94E60">
        <w:rPr>
          <w:rFonts w:eastAsia="PMingLiU" w:cs="Tahoma"/>
          <w:b/>
          <w:color w:val="000000"/>
          <w:szCs w:val="18"/>
        </w:rPr>
        <w:br/>
      </w:r>
      <w:r w:rsidRPr="001A449E">
        <w:rPr>
          <w:rFonts w:eastAsia="PMingLiU" w:cs="Tahoma"/>
          <w:b/>
          <w:color w:val="000000"/>
          <w:szCs w:val="18"/>
        </w:rPr>
        <w:t>的使用權之授與</w:t>
      </w:r>
    </w:p>
    <w:p w:rsidR="002F7FB8" w:rsidRPr="001A449E" w:rsidRDefault="00CD0D74" w:rsidP="00B94E60">
      <w:pPr>
        <w:ind w:left="720"/>
        <w:rPr>
          <w:rFonts w:eastAsia="PMingLiU" w:cs="Tahoma"/>
        </w:rPr>
      </w:pPr>
      <w:r w:rsidRPr="001A449E">
        <w:rPr>
          <w:rFonts w:eastAsia="PMingLiU" w:cs="Tahoma"/>
          <w:color w:val="000000"/>
          <w:szCs w:val="18"/>
        </w:rPr>
        <w:t xml:space="preserve">2010 </w:t>
      </w:r>
      <w:r w:rsidRPr="001A449E">
        <w:rPr>
          <w:rFonts w:eastAsia="PMingLiU" w:cs="Tahoma"/>
          <w:color w:val="000000"/>
          <w:szCs w:val="18"/>
        </w:rPr>
        <w:t>版</w:t>
      </w:r>
      <w:r w:rsidRPr="001A449E">
        <w:rPr>
          <w:rFonts w:eastAsia="PMingLiU" w:cs="Tahoma"/>
          <w:color w:val="000000"/>
          <w:szCs w:val="18"/>
        </w:rPr>
        <w:t xml:space="preserve"> SharePoint Server for Internet Sites Enterprise </w:t>
      </w:r>
      <w:r w:rsidRPr="001A449E">
        <w:rPr>
          <w:rFonts w:eastAsia="PMingLiU" w:cs="Tahoma"/>
          <w:color w:val="000000"/>
          <w:szCs w:val="18"/>
        </w:rPr>
        <w:t>和</w:t>
      </w:r>
      <w:r w:rsidRPr="001A449E">
        <w:rPr>
          <w:rFonts w:eastAsia="PMingLiU" w:cs="Tahoma"/>
          <w:color w:val="000000"/>
          <w:szCs w:val="18"/>
        </w:rPr>
        <w:t xml:space="preserve"> SharePoint Server for Internet Sites Standard</w:t>
      </w:r>
      <w:r w:rsidRPr="001A449E">
        <w:rPr>
          <w:rFonts w:eastAsia="PMingLiU" w:cs="Tahoma"/>
          <w:color w:val="000000"/>
          <w:szCs w:val="18"/>
        </w:rPr>
        <w:t>、</w:t>
      </w:r>
      <w:r w:rsidRPr="001A449E">
        <w:rPr>
          <w:rFonts w:eastAsia="PMingLiU" w:cs="Tahoma"/>
          <w:color w:val="000000"/>
          <w:szCs w:val="18"/>
        </w:rPr>
        <w:t xml:space="preserve">FAST Search Server for SharePoint Server </w:t>
      </w:r>
      <w:r w:rsidRPr="001A449E">
        <w:rPr>
          <w:rFonts w:eastAsia="PMingLiU" w:cs="Tahoma"/>
          <w:color w:val="000000"/>
          <w:szCs w:val="18"/>
        </w:rPr>
        <w:t>以及</w:t>
      </w:r>
      <w:r w:rsidRPr="001A449E">
        <w:rPr>
          <w:rFonts w:eastAsia="PMingLiU" w:cs="Tahoma"/>
          <w:color w:val="000000"/>
          <w:szCs w:val="18"/>
        </w:rPr>
        <w:t xml:space="preserve"> Search Server </w:t>
      </w:r>
      <w:r w:rsidRPr="001A449E">
        <w:rPr>
          <w:rFonts w:eastAsia="PMingLiU" w:cs="Tahoma"/>
          <w:color w:val="000000"/>
          <w:szCs w:val="18"/>
        </w:rPr>
        <w:t>是這些產品之最終版本。因此，自</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w:t>
      </w:r>
      <w:r w:rsidR="00B94E60">
        <w:rPr>
          <w:rFonts w:eastAsia="PMingLiU" w:cs="Tahoma"/>
          <w:color w:val="000000"/>
          <w:szCs w:val="18"/>
        </w:rPr>
        <w:t>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日起，具備有效軟體保證範圍之</w:t>
      </w:r>
      <w:r w:rsidRPr="001A449E">
        <w:rPr>
          <w:rFonts w:eastAsia="PMingLiU" w:cs="Tahoma"/>
          <w:color w:val="000000"/>
          <w:szCs w:val="18"/>
        </w:rPr>
        <w:t xml:space="preserve"> SharePoint Server 2010 for Internet Sites Enterprise</w:t>
      </w:r>
      <w:r w:rsidRPr="001A449E">
        <w:rPr>
          <w:rFonts w:eastAsia="PMingLiU" w:cs="Tahoma"/>
          <w:color w:val="000000"/>
          <w:szCs w:val="18"/>
        </w:rPr>
        <w:t>、</w:t>
      </w:r>
      <w:r w:rsidRPr="001A449E">
        <w:rPr>
          <w:rFonts w:eastAsia="PMingLiU" w:cs="Tahoma"/>
          <w:color w:val="000000"/>
          <w:szCs w:val="18"/>
        </w:rPr>
        <w:t>SharePoint Server 2010 for Internet Sites Standard</w:t>
      </w:r>
      <w:r w:rsidRPr="001A449E">
        <w:rPr>
          <w:rFonts w:eastAsia="PMingLiU" w:cs="Tahoma"/>
          <w:color w:val="000000"/>
          <w:szCs w:val="18"/>
        </w:rPr>
        <w:t>、</w:t>
      </w:r>
      <w:r w:rsidRPr="001A449E">
        <w:rPr>
          <w:rFonts w:eastAsia="PMingLiU" w:cs="Tahoma"/>
          <w:color w:val="000000"/>
          <w:szCs w:val="18"/>
        </w:rPr>
        <w:t>FAST Search Server 2010 for SharePoint</w:t>
      </w:r>
      <w:r w:rsidRPr="001A449E">
        <w:rPr>
          <w:rFonts w:eastAsia="PMingLiU" w:cs="Tahoma"/>
          <w:color w:val="000000"/>
          <w:szCs w:val="18"/>
        </w:rPr>
        <w:t>、</w:t>
      </w:r>
      <w:r w:rsidRPr="001A449E">
        <w:rPr>
          <w:rFonts w:eastAsia="PMingLiU" w:cs="Tahoma"/>
          <w:color w:val="000000"/>
          <w:szCs w:val="18"/>
        </w:rPr>
        <w:t xml:space="preserve">Search Server 2010 </w:t>
      </w:r>
      <w:r w:rsidRPr="001A449E">
        <w:rPr>
          <w:rFonts w:eastAsia="PMingLiU" w:cs="Tahoma"/>
          <w:color w:val="000000"/>
          <w:szCs w:val="18"/>
        </w:rPr>
        <w:t>之使用權的客戶，有資格享有下列使用權之授與。</w:t>
      </w:r>
    </w:p>
    <w:p w:rsidR="007B35CE" w:rsidRPr="001A449E"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4050"/>
      </w:tblGrid>
      <w:tr w:rsidR="002F7FB8" w:rsidRPr="001A449E" w:rsidTr="00F170FF">
        <w:trPr>
          <w:trHeight w:val="332"/>
        </w:trPr>
        <w:tc>
          <w:tcPr>
            <w:tcW w:w="4410" w:type="dxa"/>
            <w:shd w:val="clear" w:color="auto" w:fill="FABF8F"/>
          </w:tcPr>
          <w:p w:rsidR="002F7FB8" w:rsidRPr="001A449E" w:rsidRDefault="002F7FB8" w:rsidP="007E466C">
            <w:pPr>
              <w:keepNext/>
              <w:keepLines/>
              <w:spacing w:before="60" w:after="60"/>
              <w:rPr>
                <w:rFonts w:eastAsia="PMingLiU" w:cs="Tahoma"/>
                <w:b/>
                <w:color w:val="000000"/>
                <w:szCs w:val="18"/>
              </w:rPr>
            </w:pPr>
            <w:r w:rsidRPr="001A449E">
              <w:rPr>
                <w:rFonts w:eastAsia="PMingLiU" w:cs="Tahoma"/>
                <w:b/>
                <w:color w:val="000000"/>
                <w:szCs w:val="18"/>
              </w:rPr>
              <w:t>合格使用權</w:t>
            </w:r>
          </w:p>
        </w:tc>
        <w:tc>
          <w:tcPr>
            <w:tcW w:w="4050" w:type="dxa"/>
            <w:shd w:val="clear" w:color="auto" w:fill="FABF8F"/>
          </w:tcPr>
          <w:p w:rsidR="002F7FB8" w:rsidRPr="001A449E" w:rsidRDefault="002F7FB8" w:rsidP="007E466C">
            <w:pPr>
              <w:keepNext/>
              <w:keepLines/>
              <w:spacing w:before="60" w:after="60"/>
              <w:rPr>
                <w:rFonts w:eastAsia="PMingLiU" w:cs="Tahoma"/>
                <w:b/>
                <w:color w:val="000000"/>
                <w:szCs w:val="18"/>
              </w:rPr>
            </w:pPr>
            <w:r w:rsidRPr="001A449E">
              <w:rPr>
                <w:rFonts w:eastAsia="PMingLiU" w:cs="Tahoma"/>
                <w:b/>
                <w:color w:val="000000"/>
                <w:szCs w:val="18"/>
              </w:rPr>
              <w:t>免費使用權及利益</w:t>
            </w:r>
          </w:p>
        </w:tc>
      </w:tr>
      <w:tr w:rsidR="00CD0D74" w:rsidRPr="001A449E" w:rsidTr="00F170FF">
        <w:trPr>
          <w:trHeight w:val="70"/>
        </w:trPr>
        <w:tc>
          <w:tcPr>
            <w:tcW w:w="4410" w:type="dxa"/>
            <w:shd w:val="clear" w:color="auto" w:fill="auto"/>
          </w:tcPr>
          <w:p w:rsidR="00CD0D74" w:rsidRPr="001A449E" w:rsidRDefault="00CD0D74" w:rsidP="003678D7">
            <w:pPr>
              <w:keepNext/>
              <w:keepLines/>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SharePoint Server 2010 for Internet Sites Enterprise </w:t>
            </w:r>
            <w:r w:rsidRPr="001A449E">
              <w:rPr>
                <w:rFonts w:eastAsia="PMingLiU" w:cs="Tahoma"/>
                <w:color w:val="000000"/>
                <w:szCs w:val="18"/>
              </w:rPr>
              <w:t>使用權</w:t>
            </w:r>
          </w:p>
        </w:tc>
        <w:tc>
          <w:tcPr>
            <w:tcW w:w="4050" w:type="dxa"/>
            <w:shd w:val="clear" w:color="auto" w:fill="auto"/>
          </w:tcPr>
          <w:p w:rsidR="00CD0D74" w:rsidRPr="001A449E" w:rsidRDefault="00CD0D74" w:rsidP="00C066F9">
            <w:pPr>
              <w:keepNext/>
              <w:keepLines/>
              <w:rPr>
                <w:rFonts w:eastAsia="PMingLiU" w:cs="Tahoma"/>
                <w:color w:val="000000"/>
                <w:szCs w:val="18"/>
              </w:rPr>
            </w:pPr>
            <w:r w:rsidRPr="001A449E">
              <w:rPr>
                <w:rFonts w:eastAsia="PMingLiU" w:cs="Tahoma"/>
                <w:color w:val="000000"/>
                <w:szCs w:val="18"/>
              </w:rPr>
              <w:t>一份</w:t>
            </w:r>
            <w:r w:rsidRPr="001A449E">
              <w:rPr>
                <w:rFonts w:eastAsia="PMingLiU" w:cs="Tahoma"/>
                <w:color w:val="000000"/>
                <w:szCs w:val="18"/>
              </w:rPr>
              <w:t xml:space="preserve"> SharePoint Server 2013 </w:t>
            </w:r>
            <w:r w:rsidRPr="001A449E">
              <w:rPr>
                <w:rFonts w:eastAsia="PMingLiU" w:cs="Tahoma"/>
                <w:color w:val="000000"/>
                <w:szCs w:val="18"/>
              </w:rPr>
              <w:t>使用權</w:t>
            </w:r>
          </w:p>
        </w:tc>
      </w:tr>
      <w:tr w:rsidR="00CD0D74" w:rsidRPr="001A449E" w:rsidTr="00F170FF">
        <w:trPr>
          <w:trHeight w:val="152"/>
        </w:trPr>
        <w:tc>
          <w:tcPr>
            <w:tcW w:w="4410" w:type="dxa"/>
            <w:shd w:val="clear" w:color="auto" w:fill="auto"/>
          </w:tcPr>
          <w:p w:rsidR="00CD0D74" w:rsidRPr="001A449E" w:rsidRDefault="00CD0D74" w:rsidP="003678D7">
            <w:pPr>
              <w:keepNext/>
              <w:keepLines/>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SharePoint Server 2010 for Internet Sites Standard </w:t>
            </w:r>
            <w:r w:rsidRPr="001A449E">
              <w:rPr>
                <w:rFonts w:eastAsia="PMingLiU" w:cs="Tahoma"/>
                <w:color w:val="000000"/>
                <w:szCs w:val="18"/>
              </w:rPr>
              <w:t>使用權</w:t>
            </w:r>
          </w:p>
        </w:tc>
        <w:tc>
          <w:tcPr>
            <w:tcW w:w="4050" w:type="dxa"/>
            <w:shd w:val="clear" w:color="auto" w:fill="auto"/>
          </w:tcPr>
          <w:p w:rsidR="00CD0D74" w:rsidRPr="001A449E" w:rsidRDefault="00CD0D74" w:rsidP="00C066F9">
            <w:pPr>
              <w:keepNext/>
              <w:keepLines/>
              <w:rPr>
                <w:rFonts w:eastAsia="PMingLiU" w:cs="Tahoma"/>
                <w:color w:val="000000"/>
                <w:szCs w:val="18"/>
              </w:rPr>
            </w:pPr>
            <w:r w:rsidRPr="001A449E">
              <w:rPr>
                <w:rFonts w:eastAsia="PMingLiU" w:cs="Tahoma"/>
                <w:color w:val="000000"/>
                <w:szCs w:val="18"/>
              </w:rPr>
              <w:t>一份</w:t>
            </w:r>
            <w:r w:rsidRPr="001A449E">
              <w:rPr>
                <w:rFonts w:eastAsia="PMingLiU" w:cs="Tahoma"/>
                <w:color w:val="000000"/>
                <w:szCs w:val="18"/>
              </w:rPr>
              <w:t xml:space="preserve"> SharePoint Server 2013 </w:t>
            </w:r>
            <w:r w:rsidRPr="001A449E">
              <w:rPr>
                <w:rFonts w:eastAsia="PMingLiU" w:cs="Tahoma"/>
                <w:color w:val="000000"/>
                <w:szCs w:val="18"/>
              </w:rPr>
              <w:t>使用權</w:t>
            </w:r>
          </w:p>
        </w:tc>
      </w:tr>
      <w:tr w:rsidR="00CD0D74" w:rsidRPr="001A449E" w:rsidTr="00F170FF">
        <w:trPr>
          <w:trHeight w:val="152"/>
        </w:trPr>
        <w:tc>
          <w:tcPr>
            <w:tcW w:w="4410" w:type="dxa"/>
            <w:shd w:val="clear" w:color="auto" w:fill="auto"/>
          </w:tcPr>
          <w:p w:rsidR="00CD0D74" w:rsidRPr="001A449E" w:rsidRDefault="00CD0D74" w:rsidP="003678D7">
            <w:pPr>
              <w:keepNext/>
              <w:keepLines/>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FAST Search Server 2010 for SharePoint Server </w:t>
            </w:r>
            <w:r w:rsidRPr="001A449E">
              <w:rPr>
                <w:rFonts w:eastAsia="PMingLiU" w:cs="Tahoma"/>
                <w:color w:val="000000"/>
                <w:szCs w:val="18"/>
              </w:rPr>
              <w:t>使用權</w:t>
            </w:r>
          </w:p>
        </w:tc>
        <w:tc>
          <w:tcPr>
            <w:tcW w:w="4050" w:type="dxa"/>
            <w:shd w:val="clear" w:color="auto" w:fill="auto"/>
          </w:tcPr>
          <w:p w:rsidR="00CD0D74" w:rsidRPr="001A449E" w:rsidRDefault="00CD0D74" w:rsidP="00C066F9">
            <w:pPr>
              <w:keepNext/>
              <w:keepLines/>
              <w:rPr>
                <w:rFonts w:eastAsia="PMingLiU" w:cs="Tahoma"/>
                <w:color w:val="000000"/>
                <w:szCs w:val="18"/>
              </w:rPr>
            </w:pPr>
            <w:r w:rsidRPr="001A449E">
              <w:rPr>
                <w:rFonts w:eastAsia="PMingLiU" w:cs="Tahoma"/>
                <w:color w:val="000000"/>
                <w:szCs w:val="18"/>
              </w:rPr>
              <w:t>一份</w:t>
            </w:r>
            <w:r w:rsidRPr="001A449E">
              <w:rPr>
                <w:rFonts w:eastAsia="PMingLiU" w:cs="Tahoma"/>
                <w:color w:val="000000"/>
                <w:szCs w:val="18"/>
              </w:rPr>
              <w:t xml:space="preserve"> SharePoint Server 2013 </w:t>
            </w:r>
            <w:r w:rsidRPr="001A449E">
              <w:rPr>
                <w:rFonts w:eastAsia="PMingLiU" w:cs="Tahoma"/>
                <w:color w:val="000000"/>
                <w:szCs w:val="18"/>
              </w:rPr>
              <w:t>使用權</w:t>
            </w:r>
          </w:p>
        </w:tc>
      </w:tr>
      <w:tr w:rsidR="00CD0D74" w:rsidRPr="001A449E" w:rsidTr="00F170FF">
        <w:trPr>
          <w:trHeight w:val="233"/>
        </w:trPr>
        <w:tc>
          <w:tcPr>
            <w:tcW w:w="4410" w:type="dxa"/>
            <w:shd w:val="clear" w:color="auto" w:fill="auto"/>
          </w:tcPr>
          <w:p w:rsidR="00CD0D74" w:rsidRPr="001A449E" w:rsidRDefault="00CD0D74" w:rsidP="003678D7">
            <w:pPr>
              <w:keepNext/>
              <w:keepLines/>
              <w:rPr>
                <w:rFonts w:eastAsia="PMingLiU" w:cs="Tahoma"/>
                <w:color w:val="000000"/>
                <w:szCs w:val="18"/>
              </w:rPr>
            </w:pPr>
            <w:r w:rsidRPr="001A449E">
              <w:rPr>
                <w:rFonts w:eastAsia="PMingLiU" w:cs="Tahoma"/>
                <w:color w:val="000000"/>
                <w:szCs w:val="18"/>
              </w:rPr>
              <w:t>於</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10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日當日具備有效軟體保證之</w:t>
            </w:r>
            <w:r w:rsidRPr="001A449E">
              <w:rPr>
                <w:rFonts w:eastAsia="PMingLiU" w:cs="Tahoma"/>
                <w:color w:val="000000"/>
                <w:szCs w:val="18"/>
              </w:rPr>
              <w:t xml:space="preserve"> Search Server 2010 </w:t>
            </w:r>
            <w:r w:rsidRPr="001A449E">
              <w:rPr>
                <w:rFonts w:eastAsia="PMingLiU" w:cs="Tahoma"/>
                <w:color w:val="000000"/>
                <w:szCs w:val="18"/>
              </w:rPr>
              <w:t>使用權</w:t>
            </w:r>
          </w:p>
        </w:tc>
        <w:tc>
          <w:tcPr>
            <w:tcW w:w="4050" w:type="dxa"/>
            <w:shd w:val="clear" w:color="auto" w:fill="auto"/>
          </w:tcPr>
          <w:p w:rsidR="00CD0D74" w:rsidRPr="001A449E" w:rsidRDefault="00CD0D74" w:rsidP="00C066F9">
            <w:pPr>
              <w:keepNext/>
              <w:keepLines/>
              <w:rPr>
                <w:rFonts w:eastAsia="PMingLiU" w:cs="Tahoma"/>
              </w:rPr>
            </w:pPr>
            <w:r w:rsidRPr="001A449E">
              <w:rPr>
                <w:rFonts w:eastAsia="PMingLiU" w:cs="Tahoma"/>
                <w:color w:val="000000"/>
                <w:szCs w:val="18"/>
              </w:rPr>
              <w:t>一份</w:t>
            </w:r>
            <w:r w:rsidRPr="001A449E">
              <w:rPr>
                <w:rFonts w:eastAsia="PMingLiU" w:cs="Tahoma"/>
                <w:color w:val="000000"/>
                <w:szCs w:val="18"/>
              </w:rPr>
              <w:t xml:space="preserve"> SharePoint Server 2013 </w:t>
            </w:r>
            <w:r w:rsidRPr="001A449E">
              <w:rPr>
                <w:rFonts w:eastAsia="PMingLiU" w:cs="Tahoma"/>
                <w:color w:val="000000"/>
                <w:szCs w:val="18"/>
              </w:rPr>
              <w:t>使用權，</w:t>
            </w:r>
            <w:r w:rsidRPr="001A449E">
              <w:rPr>
                <w:rFonts w:eastAsia="PMingLiU" w:cs="Tahoma"/>
                <w:b/>
                <w:color w:val="000000"/>
                <w:szCs w:val="18"/>
              </w:rPr>
              <w:t>以及</w:t>
            </w:r>
          </w:p>
          <w:p w:rsidR="00CD0D74" w:rsidRPr="001A449E" w:rsidRDefault="00CD0D74" w:rsidP="00C066F9">
            <w:pPr>
              <w:keepNext/>
              <w:keepLines/>
              <w:rPr>
                <w:rFonts w:eastAsia="PMingLiU" w:cs="Tahoma"/>
              </w:rPr>
            </w:pPr>
          </w:p>
          <w:p w:rsidR="00CD0D74" w:rsidRPr="001A449E" w:rsidRDefault="00CD0D74" w:rsidP="00C066F9">
            <w:pPr>
              <w:keepNext/>
              <w:keepLines/>
              <w:rPr>
                <w:rFonts w:eastAsia="PMingLiU" w:cs="Tahoma"/>
                <w:color w:val="000000"/>
                <w:szCs w:val="18"/>
              </w:rPr>
            </w:pPr>
            <w:r w:rsidRPr="001A449E">
              <w:rPr>
                <w:rFonts w:eastAsia="PMingLiU" w:cs="Tahoma"/>
                <w:color w:val="000000"/>
                <w:szCs w:val="18"/>
              </w:rPr>
              <w:t xml:space="preserve">100 </w:t>
            </w:r>
            <w:r w:rsidRPr="001A449E">
              <w:rPr>
                <w:rFonts w:eastAsia="PMingLiU" w:cs="Tahoma"/>
                <w:color w:val="000000"/>
                <w:szCs w:val="18"/>
              </w:rPr>
              <w:t>份</w:t>
            </w:r>
            <w:r w:rsidRPr="001A449E">
              <w:rPr>
                <w:rFonts w:eastAsia="PMingLiU" w:cs="Tahoma"/>
                <w:color w:val="000000"/>
                <w:szCs w:val="18"/>
              </w:rPr>
              <w:t xml:space="preserve"> SharePoint Server 2013 Standard CAL</w:t>
            </w:r>
          </w:p>
        </w:tc>
      </w:tr>
    </w:tbl>
    <w:p w:rsidR="00586FCE" w:rsidRPr="001A449E" w:rsidRDefault="00586FCE" w:rsidP="00586FCE">
      <w:pPr>
        <w:rPr>
          <w:rFonts w:eastAsia="PMingLiU" w:cs="Tahoma"/>
        </w:rPr>
      </w:pPr>
    </w:p>
    <w:p w:rsidR="002F7FB8" w:rsidRPr="001A449E" w:rsidRDefault="002F7FB8" w:rsidP="002F7FB8">
      <w:pPr>
        <w:ind w:left="720"/>
        <w:rPr>
          <w:rFonts w:eastAsia="PMingLiU" w:cs="Tahoma"/>
          <w:lang w:eastAsia="zh-TW"/>
        </w:rPr>
      </w:pPr>
      <w:r w:rsidRPr="001A449E">
        <w:rPr>
          <w:rFonts w:eastAsia="PMingLiU" w:cs="Tahoma"/>
          <w:color w:val="000000"/>
          <w:szCs w:val="18"/>
          <w:lang w:eastAsia="zh-TW"/>
        </w:rPr>
        <w:t>下列條款及條件適用於以上使用權之授與。</w:t>
      </w:r>
    </w:p>
    <w:p w:rsidR="002F7FB8" w:rsidRPr="001A449E" w:rsidRDefault="002F7FB8" w:rsidP="002F7FB8">
      <w:pPr>
        <w:ind w:left="720"/>
        <w:rPr>
          <w:rFonts w:eastAsia="PMingLiU" w:cs="Tahoma"/>
          <w:lang w:eastAsia="zh-TW"/>
        </w:rPr>
      </w:pPr>
    </w:p>
    <w:p w:rsidR="002F7FB8" w:rsidRPr="001A449E" w:rsidRDefault="002F7FB8" w:rsidP="00346F4B">
      <w:pPr>
        <w:numPr>
          <w:ilvl w:val="0"/>
          <w:numId w:val="101"/>
        </w:numPr>
        <w:spacing w:after="60"/>
        <w:ind w:left="1440"/>
        <w:rPr>
          <w:rFonts w:eastAsia="PMingLiU" w:cs="Tahoma"/>
          <w:lang w:eastAsia="zh-TW"/>
        </w:rPr>
      </w:pPr>
      <w:r w:rsidRPr="001A449E">
        <w:rPr>
          <w:rFonts w:eastAsia="PMingLiU" w:cs="Tahoma"/>
          <w:bCs/>
          <w:color w:val="000000"/>
          <w:szCs w:val="18"/>
          <w:u w:val="single"/>
          <w:lang w:eastAsia="zh-TW"/>
        </w:rPr>
        <w:t>移轉路徑</w:t>
      </w:r>
      <w:r w:rsidRPr="00B94E60">
        <w:rPr>
          <w:rFonts w:eastAsia="PMingLiU" w:cs="Tahoma"/>
          <w:color w:val="000000"/>
          <w:szCs w:val="18"/>
          <w:lang w:eastAsia="zh-TW"/>
        </w:rPr>
        <w:t>：</w:t>
      </w:r>
      <w:r w:rsidRPr="001A449E">
        <w:rPr>
          <w:rFonts w:eastAsia="PMingLiU" w:cs="Tahoma"/>
          <w:color w:val="000000"/>
          <w:szCs w:val="18"/>
          <w:lang w:eastAsia="zh-TW"/>
        </w:rPr>
        <w:t>自</w:t>
      </w:r>
      <w:r w:rsidRPr="001A449E">
        <w:rPr>
          <w:rFonts w:eastAsia="PMingLiU" w:cs="Tahoma"/>
          <w:color w:val="000000"/>
          <w:szCs w:val="18"/>
          <w:lang w:eastAsia="zh-TW"/>
        </w:rPr>
        <w:t xml:space="preserve"> 2012 </w:t>
      </w:r>
      <w:r w:rsidRPr="001A449E">
        <w:rPr>
          <w:rFonts w:eastAsia="PMingLiU" w:cs="Tahoma"/>
          <w:color w:val="000000"/>
          <w:szCs w:val="18"/>
          <w:lang w:eastAsia="zh-TW"/>
        </w:rPr>
        <w:t>年</w:t>
      </w:r>
      <w:r w:rsidRPr="001A449E">
        <w:rPr>
          <w:rFonts w:eastAsia="PMingLiU" w:cs="Tahoma"/>
          <w:color w:val="000000"/>
          <w:szCs w:val="18"/>
          <w:lang w:eastAsia="zh-TW"/>
        </w:rPr>
        <w:t xml:space="preserve"> 10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日起至</w:t>
      </w:r>
      <w:r w:rsidRPr="001A449E">
        <w:rPr>
          <w:rFonts w:eastAsia="PMingLiU" w:cs="Tahoma"/>
          <w:color w:val="000000"/>
          <w:szCs w:val="18"/>
          <w:lang w:eastAsia="zh-TW"/>
        </w:rPr>
        <w:t xml:space="preserve"> SharePoint Server 2013 </w:t>
      </w:r>
      <w:r w:rsidRPr="001A449E">
        <w:rPr>
          <w:rFonts w:eastAsia="PMingLiU" w:cs="Tahoma"/>
          <w:color w:val="000000"/>
          <w:szCs w:val="18"/>
          <w:lang w:eastAsia="zh-TW"/>
        </w:rPr>
        <w:t>發行為止，具備特定之合格使用權之有效軟體保證範圍的客戶，有資格依據免費使用權升級為</w:t>
      </w:r>
      <w:r w:rsidRPr="001A449E">
        <w:rPr>
          <w:rFonts w:eastAsia="PMingLiU" w:cs="Tahoma"/>
          <w:color w:val="000000"/>
          <w:szCs w:val="18"/>
          <w:lang w:eastAsia="zh-TW"/>
        </w:rPr>
        <w:t xml:space="preserve"> SharePoint 2013 </w:t>
      </w:r>
      <w:r w:rsidRPr="001A449E">
        <w:rPr>
          <w:rFonts w:eastAsia="PMingLiU" w:cs="Tahoma"/>
          <w:color w:val="000000"/>
          <w:szCs w:val="18"/>
          <w:lang w:eastAsia="zh-TW"/>
        </w:rPr>
        <w:t>軟體並使用它替代對應的</w:t>
      </w:r>
      <w:r w:rsidRPr="001A449E">
        <w:rPr>
          <w:rFonts w:eastAsia="PMingLiU" w:cs="Tahoma"/>
          <w:color w:val="000000"/>
          <w:szCs w:val="18"/>
          <w:lang w:eastAsia="zh-TW"/>
        </w:rPr>
        <w:t xml:space="preserve"> 2010 </w:t>
      </w:r>
      <w:r w:rsidRPr="001A449E">
        <w:rPr>
          <w:rFonts w:eastAsia="PMingLiU" w:cs="Tahoma"/>
          <w:color w:val="000000"/>
          <w:szCs w:val="18"/>
          <w:lang w:eastAsia="zh-TW"/>
        </w:rPr>
        <w:t>軟體之授權拷貝。</w:t>
      </w:r>
    </w:p>
    <w:p w:rsidR="002F7FB8" w:rsidRPr="001A449E" w:rsidRDefault="002F7FB8" w:rsidP="00346F4B">
      <w:pPr>
        <w:numPr>
          <w:ilvl w:val="0"/>
          <w:numId w:val="101"/>
        </w:numPr>
        <w:spacing w:after="60"/>
        <w:ind w:left="1440"/>
        <w:rPr>
          <w:rFonts w:eastAsia="PMingLiU" w:cs="Tahoma"/>
          <w:lang w:eastAsia="zh-TW"/>
        </w:rPr>
      </w:pPr>
      <w:r w:rsidRPr="001A449E">
        <w:rPr>
          <w:rFonts w:eastAsia="PMingLiU" w:cs="Tahoma"/>
          <w:color w:val="000000"/>
          <w:szCs w:val="18"/>
          <w:u w:val="single"/>
          <w:lang w:eastAsia="zh-TW"/>
        </w:rPr>
        <w:t>使用權利</w:t>
      </w:r>
      <w:r w:rsidRPr="001A449E">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2F7FB8" w:rsidRPr="001A449E" w:rsidRDefault="002F7FB8" w:rsidP="007B699C">
      <w:pPr>
        <w:numPr>
          <w:ilvl w:val="0"/>
          <w:numId w:val="8"/>
        </w:numPr>
        <w:spacing w:after="60"/>
        <w:ind w:left="1440"/>
        <w:rPr>
          <w:rFonts w:eastAsia="PMingLiU" w:cs="Tahoma"/>
          <w:lang w:eastAsia="zh-TW"/>
        </w:rPr>
      </w:pPr>
      <w:r w:rsidRPr="001A449E">
        <w:rPr>
          <w:rFonts w:eastAsia="PMingLiU" w:cs="Tahoma"/>
          <w:color w:val="000000"/>
          <w:szCs w:val="18"/>
          <w:u w:val="single"/>
          <w:lang w:eastAsia="zh-TW"/>
        </w:rPr>
        <w:t>使用權及軟體保證</w:t>
      </w:r>
      <w:r w:rsidRPr="001A449E">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2F7FB8" w:rsidRPr="001A449E" w:rsidRDefault="002F7FB8" w:rsidP="00346F4B">
      <w:pPr>
        <w:numPr>
          <w:ilvl w:val="0"/>
          <w:numId w:val="102"/>
        </w:numPr>
        <w:spacing w:after="60"/>
        <w:ind w:left="1440"/>
        <w:rPr>
          <w:rFonts w:eastAsia="PMingLiU" w:cs="Tahoma"/>
        </w:rPr>
      </w:pPr>
      <w:r w:rsidRPr="001A449E">
        <w:rPr>
          <w:rFonts w:eastAsia="PMingLiU" w:cs="Tahoma"/>
          <w:color w:val="000000"/>
          <w:szCs w:val="18"/>
          <w:u w:val="single"/>
        </w:rPr>
        <w:t>校正</w:t>
      </w:r>
      <w:r w:rsidRPr="00F170FF">
        <w:rPr>
          <w:rFonts w:eastAsia="PMingLiU" w:cs="Tahoma"/>
          <w:bCs/>
          <w:color w:val="000000"/>
          <w:szCs w:val="18"/>
        </w:rPr>
        <w:t>。</w:t>
      </w:r>
      <w:r w:rsidRPr="001A449E">
        <w:rPr>
          <w:rFonts w:eastAsia="PMingLiU" w:cs="Tahoma"/>
          <w:color w:val="000000"/>
          <w:szCs w:val="18"/>
        </w:rPr>
        <w:t>如上所述，針對有資格取得這些免費使用權及權利的</w:t>
      </w:r>
      <w:r w:rsidRPr="001A449E">
        <w:rPr>
          <w:rFonts w:eastAsia="PMingLiU" w:cs="Tahoma"/>
          <w:color w:val="000000"/>
          <w:szCs w:val="18"/>
        </w:rPr>
        <w:t xml:space="preserve"> Enterprise </w:t>
      </w:r>
      <w:r w:rsidRPr="001A449E">
        <w:rPr>
          <w:rFonts w:eastAsia="PMingLiU" w:cs="Tahoma"/>
          <w:color w:val="000000"/>
          <w:szCs w:val="18"/>
        </w:rPr>
        <w:t>合約客戶，視同客戶之年度校正程序而取得之</w:t>
      </w:r>
      <w:r w:rsidRPr="001A449E">
        <w:rPr>
          <w:rFonts w:eastAsia="PMingLiU" w:cs="Tahoma"/>
          <w:color w:val="000000"/>
          <w:szCs w:val="18"/>
        </w:rPr>
        <w:t xml:space="preserve"> SharePoint Server 2010 for Internet Sites Enterprise</w:t>
      </w:r>
      <w:r w:rsidRPr="001A449E">
        <w:rPr>
          <w:rFonts w:eastAsia="PMingLiU" w:cs="Tahoma"/>
          <w:color w:val="000000"/>
          <w:szCs w:val="18"/>
        </w:rPr>
        <w:t>、</w:t>
      </w:r>
      <w:r w:rsidRPr="001A449E">
        <w:rPr>
          <w:rFonts w:eastAsia="PMingLiU" w:cs="Tahoma"/>
          <w:color w:val="000000"/>
          <w:szCs w:val="18"/>
        </w:rPr>
        <w:t>SharePoint Server 2010 for Internet Sites Standard</w:t>
      </w:r>
      <w:r w:rsidRPr="001A449E">
        <w:rPr>
          <w:rFonts w:eastAsia="PMingLiU" w:cs="Tahoma"/>
          <w:color w:val="000000"/>
          <w:szCs w:val="20"/>
        </w:rPr>
        <w:t xml:space="preserve"> </w:t>
      </w:r>
      <w:r w:rsidRPr="001A449E">
        <w:rPr>
          <w:rFonts w:eastAsia="PMingLiU" w:cs="Tahoma"/>
          <w:color w:val="000000"/>
          <w:szCs w:val="20"/>
        </w:rPr>
        <w:t>和</w:t>
      </w:r>
      <w:r w:rsidRPr="001A449E">
        <w:rPr>
          <w:rFonts w:eastAsia="PMingLiU" w:cs="Tahoma"/>
          <w:color w:val="000000"/>
          <w:szCs w:val="20"/>
        </w:rPr>
        <w:t xml:space="preserve"> FAST Search Server 2010 for SharePoint Server</w:t>
      </w:r>
      <w:r w:rsidR="00181327" w:rsidRPr="001A449E">
        <w:rPr>
          <w:rFonts w:eastAsia="PMingLiU" w:cs="Tahoma"/>
          <w:color w:val="000000"/>
          <w:szCs w:val="20"/>
        </w:rPr>
        <w:t xml:space="preserve"> </w:t>
      </w:r>
      <w:r w:rsidRPr="001A449E">
        <w:rPr>
          <w:rFonts w:eastAsia="PMingLiU" w:cs="Tahoma"/>
          <w:color w:val="000000"/>
          <w:szCs w:val="18"/>
        </w:rPr>
        <w:t>之使用權也是合格使用權。</w:t>
      </w:r>
    </w:p>
    <w:p w:rsidR="002F7FB8" w:rsidRPr="001A449E" w:rsidRDefault="002F7FB8" w:rsidP="00346F4B">
      <w:pPr>
        <w:numPr>
          <w:ilvl w:val="0"/>
          <w:numId w:val="102"/>
        </w:numPr>
        <w:spacing w:after="60"/>
        <w:ind w:left="1440"/>
        <w:rPr>
          <w:rFonts w:eastAsia="PMingLiU" w:cs="Tahoma"/>
          <w:lang w:eastAsia="zh-TW"/>
        </w:rPr>
      </w:pPr>
      <w:r w:rsidRPr="001A449E">
        <w:rPr>
          <w:rFonts w:eastAsia="PMingLiU" w:cs="Tahoma"/>
          <w:color w:val="000000"/>
          <w:szCs w:val="18"/>
          <w:u w:val="single"/>
        </w:rPr>
        <w:t>訂閱合約</w:t>
      </w:r>
      <w:r w:rsidRPr="00B94E60">
        <w:rPr>
          <w:rFonts w:eastAsia="PMingLiU" w:cs="Tahoma"/>
          <w:color w:val="000000"/>
          <w:szCs w:val="18"/>
        </w:rPr>
        <w:t>。</w:t>
      </w:r>
      <w:r w:rsidRPr="001A449E">
        <w:rPr>
          <w:rFonts w:eastAsia="PMingLiU" w:cs="Tahoma"/>
          <w:color w:val="000000"/>
          <w:szCs w:val="18"/>
        </w:rPr>
        <w:t>針對</w:t>
      </w:r>
      <w:r w:rsidRPr="001A449E">
        <w:rPr>
          <w:rFonts w:eastAsia="PMingLiU" w:cs="Tahoma"/>
          <w:color w:val="000000"/>
          <w:szCs w:val="18"/>
        </w:rPr>
        <w:t xml:space="preserve"> Enterprise Subscription</w:t>
      </w:r>
      <w:r w:rsidRPr="001A449E">
        <w:rPr>
          <w:rFonts w:eastAsia="PMingLiU" w:cs="Tahoma"/>
          <w:color w:val="000000"/>
          <w:szCs w:val="18"/>
        </w:rPr>
        <w:t>、</w:t>
      </w:r>
      <w:r w:rsidRPr="001A449E">
        <w:rPr>
          <w:rFonts w:eastAsia="PMingLiU" w:cs="Tahoma"/>
          <w:szCs w:val="18"/>
        </w:rPr>
        <w:t>Open Value Subscription</w:t>
      </w:r>
      <w:r w:rsidRPr="001A449E">
        <w:rPr>
          <w:rFonts w:eastAsia="PMingLiU" w:cs="Tahoma"/>
          <w:szCs w:val="18"/>
        </w:rPr>
        <w:t>、</w:t>
      </w:r>
      <w:r w:rsidRPr="001A449E">
        <w:rPr>
          <w:rFonts w:eastAsia="PMingLiU" w:cs="Tahoma"/>
          <w:szCs w:val="18"/>
        </w:rPr>
        <w:t xml:space="preserve">Campus </w:t>
      </w:r>
      <w:r w:rsidRPr="001A449E">
        <w:rPr>
          <w:rFonts w:eastAsia="PMingLiU" w:cs="Tahoma"/>
          <w:szCs w:val="18"/>
        </w:rPr>
        <w:t>及</w:t>
      </w:r>
      <w:r w:rsidRPr="001A449E">
        <w:rPr>
          <w:rFonts w:eastAsia="PMingLiU" w:cs="Tahoma"/>
          <w:szCs w:val="18"/>
        </w:rPr>
        <w:t xml:space="preserve"> School</w:t>
      </w:r>
      <w:r w:rsidRPr="001A449E">
        <w:rPr>
          <w:rFonts w:eastAsia="PMingLiU" w:cs="Tahoma"/>
          <w:szCs w:val="18"/>
        </w:rPr>
        <w:t>、</w:t>
      </w:r>
      <w:r w:rsidRPr="001A449E">
        <w:rPr>
          <w:rFonts w:eastAsia="PMingLiU" w:cs="Tahoma"/>
          <w:szCs w:val="18"/>
        </w:rPr>
        <w:t xml:space="preserve">Enrollment for Education Solutions </w:t>
      </w:r>
      <w:r w:rsidRPr="001A449E">
        <w:rPr>
          <w:rFonts w:eastAsia="PMingLiU" w:cs="Tahoma"/>
          <w:szCs w:val="18"/>
        </w:rPr>
        <w:t>和</w:t>
      </w:r>
      <w:r w:rsidRPr="001A449E">
        <w:rPr>
          <w:rFonts w:eastAsia="PMingLiU" w:cs="Tahoma"/>
          <w:szCs w:val="18"/>
        </w:rPr>
        <w:t xml:space="preserve"> Open Value Subscription—</w:t>
      </w:r>
      <w:r w:rsidRPr="001A449E">
        <w:rPr>
          <w:rFonts w:eastAsia="PMingLiU" w:cs="Tahoma"/>
          <w:szCs w:val="18"/>
        </w:rPr>
        <w:t>教育解決方案，依相同的條件</w:t>
      </w:r>
      <w:r w:rsidRPr="001A449E">
        <w:rPr>
          <w:rFonts w:eastAsia="PMingLiU" w:cs="Tahoma"/>
          <w:color w:val="000000"/>
          <w:szCs w:val="18"/>
        </w:rPr>
        <w:t>暫時授與相同的權利，直到其目前的</w:t>
      </w:r>
      <w:r w:rsidRPr="001A449E">
        <w:rPr>
          <w:rFonts w:eastAsia="PMingLiU" w:cs="Tahoma"/>
          <w:color w:val="000000"/>
          <w:szCs w:val="18"/>
        </w:rPr>
        <w:t xml:space="preserve"> Enrollment </w:t>
      </w:r>
      <w:r w:rsidRPr="001A449E">
        <w:rPr>
          <w:rFonts w:eastAsia="PMingLiU" w:cs="Tahoma"/>
          <w:color w:val="000000"/>
          <w:szCs w:val="18"/>
        </w:rPr>
        <w:t>有效期限結束為止</w:t>
      </w:r>
      <w:r w:rsidRPr="001A449E">
        <w:rPr>
          <w:rFonts w:eastAsia="PMingLiU" w:cs="Tahoma"/>
          <w:color w:val="000000"/>
          <w:szCs w:val="18"/>
        </w:rPr>
        <w:t xml:space="preserve"> (</w:t>
      </w:r>
      <w:r w:rsidRPr="001A449E">
        <w:rPr>
          <w:rFonts w:eastAsia="PMingLiU" w:cs="Tahoma"/>
          <w:color w:val="000000"/>
          <w:szCs w:val="18"/>
        </w:rPr>
        <w:t>或若為</w:t>
      </w:r>
      <w:r w:rsidRPr="001A449E">
        <w:rPr>
          <w:rFonts w:eastAsia="PMingLiU" w:cs="Tahoma"/>
          <w:color w:val="000000"/>
          <w:szCs w:val="18"/>
        </w:rPr>
        <w:t xml:space="preserve"> Open Value</w:t>
      </w:r>
      <w:r w:rsidRPr="001A449E">
        <w:rPr>
          <w:rFonts w:eastAsia="PMingLiU" w:cs="Tahoma"/>
          <w:color w:val="000000"/>
          <w:szCs w:val="18"/>
        </w:rPr>
        <w:t>，則為合約期間結束為止</w:t>
      </w:r>
      <w:r w:rsidRPr="001A449E">
        <w:rPr>
          <w:rFonts w:eastAsia="PMingLiU" w:cs="Tahoma"/>
          <w:color w:val="000000"/>
          <w:szCs w:val="18"/>
        </w:rPr>
        <w:t>)</w:t>
      </w:r>
      <w:r w:rsidRPr="001A449E">
        <w:rPr>
          <w:rFonts w:eastAsia="PMingLiU" w:cs="Tahoma"/>
          <w:color w:val="000000"/>
          <w:szCs w:val="18"/>
        </w:rPr>
        <w:t>。</w:t>
      </w:r>
      <w:r w:rsidRPr="001A449E">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2F7FB8" w:rsidRPr="001A449E" w:rsidRDefault="002F7FB8" w:rsidP="00346F4B">
      <w:pPr>
        <w:numPr>
          <w:ilvl w:val="0"/>
          <w:numId w:val="103"/>
        </w:numPr>
        <w:spacing w:after="60"/>
        <w:ind w:left="1440"/>
        <w:rPr>
          <w:rFonts w:eastAsia="PMingLiU" w:cs="Tahoma"/>
        </w:rPr>
      </w:pPr>
      <w:r w:rsidRPr="001A449E">
        <w:rPr>
          <w:rFonts w:eastAsia="PMingLiU" w:cs="Tahoma"/>
          <w:szCs w:val="18"/>
          <w:u w:val="single"/>
        </w:rPr>
        <w:t xml:space="preserve">Campus </w:t>
      </w:r>
      <w:r w:rsidRPr="001A449E">
        <w:rPr>
          <w:rFonts w:eastAsia="PMingLiU" w:cs="Tahoma"/>
          <w:szCs w:val="18"/>
          <w:u w:val="single"/>
        </w:rPr>
        <w:t>和</w:t>
      </w:r>
      <w:r w:rsidRPr="001A449E">
        <w:rPr>
          <w:rFonts w:eastAsia="PMingLiU" w:cs="Tahoma"/>
          <w:szCs w:val="18"/>
          <w:u w:val="single"/>
        </w:rPr>
        <w:t xml:space="preserve"> School </w:t>
      </w:r>
      <w:r w:rsidRPr="001A449E">
        <w:rPr>
          <w:rFonts w:eastAsia="PMingLiU" w:cs="Tahoma"/>
          <w:szCs w:val="18"/>
          <w:u w:val="single"/>
        </w:rPr>
        <w:t>合約轉換</w:t>
      </w:r>
      <w:r w:rsidRPr="00B94E60">
        <w:rPr>
          <w:rFonts w:eastAsia="PMingLiU" w:cs="Tahoma"/>
          <w:szCs w:val="18"/>
        </w:rPr>
        <w:t>。</w:t>
      </w:r>
      <w:r w:rsidRPr="001A449E">
        <w:rPr>
          <w:rFonts w:eastAsia="PMingLiU" w:cs="Tahoma"/>
          <w:szCs w:val="18"/>
        </w:rPr>
        <w:t>針對於期間內從</w:t>
      </w:r>
      <w:r w:rsidRPr="001A449E">
        <w:rPr>
          <w:rFonts w:eastAsia="PMingLiU" w:cs="Tahoma"/>
          <w:szCs w:val="18"/>
        </w:rPr>
        <w:t xml:space="preserve"> Campus </w:t>
      </w:r>
      <w:r w:rsidRPr="001A449E">
        <w:rPr>
          <w:rFonts w:eastAsia="PMingLiU" w:cs="Tahoma"/>
          <w:szCs w:val="18"/>
        </w:rPr>
        <w:t>和</w:t>
      </w:r>
      <w:r w:rsidRPr="001A449E">
        <w:rPr>
          <w:rFonts w:eastAsia="PMingLiU" w:cs="Tahoma"/>
          <w:szCs w:val="18"/>
        </w:rPr>
        <w:t xml:space="preserve"> School </w:t>
      </w:r>
      <w:r w:rsidRPr="001A449E">
        <w:rPr>
          <w:rFonts w:eastAsia="PMingLiU" w:cs="Tahoma"/>
          <w:szCs w:val="18"/>
        </w:rPr>
        <w:t>合約轉換為</w:t>
      </w:r>
      <w:r w:rsidRPr="001A449E">
        <w:rPr>
          <w:rFonts w:eastAsia="PMingLiU" w:cs="Tahoma"/>
          <w:szCs w:val="18"/>
        </w:rPr>
        <w:t xml:space="preserve"> Enrollment for Education Solutions </w:t>
      </w:r>
      <w:r w:rsidRPr="001A449E">
        <w:rPr>
          <w:rFonts w:eastAsia="PMingLiU" w:cs="Tahoma"/>
          <w:szCs w:val="18"/>
        </w:rPr>
        <w:t>或</w:t>
      </w:r>
      <w:r w:rsidRPr="001A449E">
        <w:rPr>
          <w:rFonts w:eastAsia="PMingLiU" w:cs="Tahoma"/>
          <w:szCs w:val="18"/>
        </w:rPr>
        <w:t xml:space="preserve"> Open Value Subscription—</w:t>
      </w:r>
      <w:r w:rsidRPr="001A449E">
        <w:rPr>
          <w:rFonts w:eastAsia="PMingLiU" w:cs="Tahoma"/>
          <w:szCs w:val="18"/>
        </w:rPr>
        <w:t>教育解決方案合約，但同時維持持續的訂</w:t>
      </w:r>
      <w:r w:rsidR="00B94E60">
        <w:rPr>
          <w:rFonts w:eastAsia="PMingLiU" w:cs="Tahoma"/>
          <w:szCs w:val="18"/>
        </w:rPr>
        <w:br/>
      </w:r>
      <w:r w:rsidRPr="001A449E">
        <w:rPr>
          <w:rFonts w:eastAsia="PMingLiU" w:cs="Tahoma"/>
          <w:szCs w:val="18"/>
        </w:rPr>
        <w:t>閱範圍的客戶：</w:t>
      </w:r>
    </w:p>
    <w:p w:rsidR="002F7FB8" w:rsidRPr="00F170FF" w:rsidRDefault="002F7FB8" w:rsidP="00346F4B">
      <w:pPr>
        <w:pStyle w:val="ListParagraph"/>
        <w:numPr>
          <w:ilvl w:val="0"/>
          <w:numId w:val="87"/>
        </w:numPr>
        <w:spacing w:after="60"/>
        <w:ind w:left="1800"/>
        <w:rPr>
          <w:rFonts w:ascii="Tahoma" w:eastAsia="PMingLiU" w:hAnsi="Tahoma" w:cs="Tahoma"/>
          <w:sz w:val="18"/>
          <w:szCs w:val="18"/>
        </w:rPr>
      </w:pPr>
      <w:r w:rsidRPr="00F170FF">
        <w:rPr>
          <w:rFonts w:ascii="Tahoma" w:eastAsia="PMingLiU" w:hAnsi="Tahoma" w:cs="Tahoma"/>
          <w:sz w:val="18"/>
          <w:szCs w:val="18"/>
        </w:rPr>
        <w:t>依相同的條件暫時授與相同的權利，直到其</w:t>
      </w:r>
      <w:r w:rsidRPr="00F170FF">
        <w:rPr>
          <w:rFonts w:ascii="Tahoma" w:eastAsia="PMingLiU" w:hAnsi="Tahoma" w:cs="Tahoma"/>
          <w:sz w:val="18"/>
          <w:szCs w:val="18"/>
        </w:rPr>
        <w:t xml:space="preserve"> Enrollment for Education Solutions </w:t>
      </w:r>
      <w:r w:rsidRPr="00F170FF">
        <w:rPr>
          <w:rFonts w:ascii="Tahoma" w:eastAsia="PMingLiU" w:hAnsi="Tahoma" w:cs="Tahoma"/>
          <w:sz w:val="18"/>
          <w:szCs w:val="18"/>
        </w:rPr>
        <w:t>或</w:t>
      </w:r>
      <w:r w:rsidRPr="00F170FF">
        <w:rPr>
          <w:rFonts w:ascii="Tahoma" w:eastAsia="PMingLiU" w:hAnsi="Tahoma" w:cs="Tahoma"/>
          <w:sz w:val="18"/>
          <w:szCs w:val="18"/>
        </w:rPr>
        <w:t xml:space="preserve"> Open Value Subscription—</w:t>
      </w:r>
      <w:r w:rsidRPr="00F170FF">
        <w:rPr>
          <w:rFonts w:ascii="Tahoma" w:eastAsia="PMingLiU" w:hAnsi="Tahoma" w:cs="Tahoma"/>
          <w:sz w:val="18"/>
          <w:szCs w:val="18"/>
        </w:rPr>
        <w:t>教育解決方案各自屆滿為止。</w:t>
      </w:r>
    </w:p>
    <w:p w:rsidR="002512D3" w:rsidRPr="00F170FF" w:rsidRDefault="002F7FB8" w:rsidP="00346F4B">
      <w:pPr>
        <w:pStyle w:val="ListParagraph"/>
        <w:numPr>
          <w:ilvl w:val="0"/>
          <w:numId w:val="87"/>
        </w:numPr>
        <w:spacing w:after="60"/>
        <w:ind w:left="1800"/>
        <w:rPr>
          <w:rFonts w:ascii="Tahoma" w:eastAsia="PMingLiU" w:hAnsi="Tahoma" w:cs="Tahoma"/>
          <w:sz w:val="18"/>
          <w:szCs w:val="18"/>
          <w:lang w:eastAsia="zh-TW"/>
        </w:rPr>
      </w:pPr>
      <w:r w:rsidRPr="00F170FF">
        <w:rPr>
          <w:rFonts w:ascii="Tahoma" w:eastAsia="PMingLiU" w:hAnsi="Tahoma" w:cs="Tahoma"/>
          <w:sz w:val="18"/>
          <w:szCs w:val="18"/>
          <w:lang w:eastAsia="zh-TW"/>
        </w:rPr>
        <w:t>這些權利只有執行買斷選項才會成為永久有效，且其仍受客戶之授權合約的所有條款及</w:t>
      </w:r>
      <w:r w:rsidR="00B94E60" w:rsidRPr="00F170FF">
        <w:rPr>
          <w:rFonts w:ascii="Tahoma" w:eastAsia="PMingLiU" w:hAnsi="Tahoma" w:cs="Tahoma"/>
          <w:sz w:val="18"/>
          <w:szCs w:val="18"/>
          <w:lang w:eastAsia="zh-TW"/>
        </w:rPr>
        <w:br/>
      </w:r>
      <w:r w:rsidRPr="00F170FF">
        <w:rPr>
          <w:rFonts w:ascii="Tahoma" w:eastAsia="PMingLiU" w:hAnsi="Tahoma" w:cs="Tahoma"/>
          <w:sz w:val="18"/>
          <w:szCs w:val="18"/>
          <w:lang w:eastAsia="zh-TW"/>
        </w:rPr>
        <w:t>條件所拘束。</w:t>
      </w:r>
    </w:p>
    <w:p w:rsidR="0004051B" w:rsidRPr="001A449E" w:rsidRDefault="0004051B" w:rsidP="0004051B">
      <w:pPr>
        <w:ind w:left="720"/>
        <w:rPr>
          <w:rFonts w:eastAsia="PMingLiU" w:cs="Tahoma"/>
          <w:lang w:eastAsia="zh-TW"/>
        </w:rPr>
      </w:pPr>
    </w:p>
    <w:p w:rsidR="002F7FB8" w:rsidRPr="001A449E" w:rsidRDefault="002F7FB8" w:rsidP="007B699C">
      <w:pPr>
        <w:spacing w:after="60"/>
        <w:ind w:left="720"/>
        <w:rPr>
          <w:rFonts w:eastAsia="PMingLiU" w:cs="Tahoma"/>
        </w:rPr>
      </w:pPr>
      <w:r w:rsidRPr="001A449E">
        <w:rPr>
          <w:rFonts w:eastAsia="PMingLiU" w:cs="Tahoma"/>
          <w:b/>
          <w:color w:val="000000"/>
          <w:szCs w:val="18"/>
        </w:rPr>
        <w:t xml:space="preserve">SharePoint Server 2013 </w:t>
      </w:r>
      <w:r w:rsidRPr="001A449E">
        <w:rPr>
          <w:rFonts w:eastAsia="PMingLiU" w:cs="Tahoma"/>
          <w:b/>
          <w:color w:val="000000"/>
          <w:szCs w:val="18"/>
        </w:rPr>
        <w:t>的例外降級權利</w:t>
      </w:r>
    </w:p>
    <w:p w:rsidR="002F7FB8" w:rsidRPr="001A449E" w:rsidRDefault="002F7FB8" w:rsidP="002F7FB8">
      <w:pPr>
        <w:ind w:left="720"/>
        <w:rPr>
          <w:rFonts w:eastAsia="PMingLiU" w:cs="Tahoma"/>
        </w:rPr>
      </w:pPr>
      <w:r w:rsidRPr="001A449E">
        <w:rPr>
          <w:rFonts w:eastAsia="PMingLiU" w:cs="Tahoma"/>
          <w:szCs w:val="18"/>
        </w:rPr>
        <w:t xml:space="preserve">SharePoint Server 2013 </w:t>
      </w:r>
      <w:r w:rsidRPr="001A449E">
        <w:rPr>
          <w:rFonts w:eastAsia="PMingLiU" w:cs="Tahoma"/>
          <w:szCs w:val="18"/>
        </w:rPr>
        <w:t>的授權客戶可以存取及使用下表所列的任何產品替代</w:t>
      </w:r>
      <w:r w:rsidRPr="001A449E">
        <w:rPr>
          <w:rFonts w:eastAsia="PMingLiU" w:cs="Tahoma"/>
          <w:szCs w:val="18"/>
        </w:rPr>
        <w:t xml:space="preserve"> SharePoint Server 2013 </w:t>
      </w:r>
      <w:r w:rsidRPr="001A449E">
        <w:rPr>
          <w:rFonts w:eastAsia="PMingLiU" w:cs="Tahoma"/>
          <w:szCs w:val="18"/>
        </w:rPr>
        <w:t>如下：</w:t>
      </w:r>
    </w:p>
    <w:p w:rsidR="002F7FB8" w:rsidRPr="001A449E" w:rsidRDefault="002F7FB8" w:rsidP="002F7FB8">
      <w:pPr>
        <w:ind w:left="810"/>
        <w:rPr>
          <w:rFonts w:eastAsia="PMingLiU" w:cs="Tahoma"/>
        </w:rPr>
      </w:pPr>
      <w:r w:rsidRPr="001A449E">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1A449E"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1A449E" w:rsidRDefault="00BD1A6A" w:rsidP="007E466C">
            <w:pPr>
              <w:spacing w:before="60" w:after="60"/>
              <w:ind w:left="162"/>
              <w:rPr>
                <w:rFonts w:eastAsia="PMingLiU" w:cs="Tahoma"/>
                <w:b/>
                <w:bCs/>
                <w:color w:val="000000"/>
                <w:szCs w:val="18"/>
              </w:rPr>
            </w:pPr>
            <w:r w:rsidRPr="001A449E">
              <w:rPr>
                <w:rFonts w:eastAsia="PMingLiU" w:cs="Tahoma"/>
                <w:b/>
                <w:bCs/>
                <w:color w:val="000000"/>
                <w:szCs w:val="18"/>
              </w:rPr>
              <w:t xml:space="preserve">SharePoint Server 2013 </w:t>
            </w:r>
            <w:r w:rsidRPr="001A449E">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1A449E" w:rsidRDefault="00BD1A6A" w:rsidP="007E466C">
            <w:pPr>
              <w:spacing w:before="60" w:after="60"/>
              <w:ind w:left="180"/>
              <w:rPr>
                <w:rFonts w:eastAsia="PMingLiU" w:cs="Tahoma"/>
                <w:b/>
                <w:bCs/>
                <w:color w:val="000000"/>
                <w:szCs w:val="18"/>
              </w:rPr>
            </w:pPr>
            <w:r w:rsidRPr="001A449E">
              <w:rPr>
                <w:rFonts w:eastAsia="PMingLiU" w:cs="Tahoma"/>
                <w:b/>
                <w:bCs/>
                <w:color w:val="000000"/>
                <w:szCs w:val="18"/>
              </w:rPr>
              <w:t>降級為</w:t>
            </w:r>
          </w:p>
        </w:tc>
      </w:tr>
      <w:tr w:rsidR="00BD1A6A" w:rsidRPr="001A449E"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1A449E" w:rsidRDefault="00BD1A6A" w:rsidP="00722522">
            <w:pPr>
              <w:ind w:left="162"/>
              <w:rPr>
                <w:rFonts w:eastAsia="PMingLiU" w:cs="Tahoma"/>
                <w:color w:val="000000"/>
                <w:szCs w:val="18"/>
              </w:rPr>
            </w:pPr>
            <w:r w:rsidRPr="001A449E">
              <w:rPr>
                <w:rFonts w:eastAsia="PMingLiU" w:cs="Tahoma"/>
                <w:color w:val="000000"/>
                <w:szCs w:val="18"/>
              </w:rPr>
              <w:t xml:space="preserve">SharePoint Server 2013 </w:t>
            </w:r>
            <w:r w:rsidRPr="001A449E">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rsidR="00BD1A6A" w:rsidRPr="001A449E" w:rsidRDefault="00BD1A6A" w:rsidP="00F249BF">
            <w:pPr>
              <w:ind w:left="162" w:right="180"/>
              <w:rPr>
                <w:rFonts w:eastAsia="PMingLiU" w:cs="Tahoma"/>
              </w:rPr>
            </w:pPr>
            <w:r w:rsidRPr="001A449E">
              <w:rPr>
                <w:rFonts w:eastAsia="PMingLiU" w:cs="Tahoma"/>
                <w:color w:val="000000"/>
                <w:szCs w:val="18"/>
              </w:rPr>
              <w:t>SharePoint Server 2010</w:t>
            </w:r>
            <w:r w:rsidRPr="001A449E">
              <w:rPr>
                <w:rFonts w:eastAsia="PMingLiU" w:cs="Tahoma"/>
                <w:color w:val="000000"/>
                <w:szCs w:val="18"/>
              </w:rPr>
              <w:t>，</w:t>
            </w:r>
            <w:r w:rsidRPr="001A449E">
              <w:rPr>
                <w:rFonts w:eastAsia="PMingLiU" w:cs="Tahoma"/>
                <w:b/>
                <w:color w:val="000000"/>
                <w:szCs w:val="18"/>
              </w:rPr>
              <w:t>或</w:t>
            </w:r>
          </w:p>
          <w:p w:rsidR="00BD1A6A" w:rsidRPr="001A449E" w:rsidRDefault="00BD1A6A" w:rsidP="002C3AB1">
            <w:pPr>
              <w:ind w:left="162" w:right="180"/>
              <w:rPr>
                <w:rFonts w:eastAsia="PMingLiU" w:cs="Tahoma"/>
                <w:color w:val="000000"/>
                <w:szCs w:val="18"/>
              </w:rPr>
            </w:pPr>
            <w:r w:rsidRPr="001A449E">
              <w:rPr>
                <w:rFonts w:eastAsia="PMingLiU" w:cs="Tahoma"/>
                <w:color w:val="000000"/>
                <w:szCs w:val="18"/>
              </w:rPr>
              <w:t>FAST Search Server 2010 for SharePoint Server</w:t>
            </w:r>
          </w:p>
        </w:tc>
      </w:tr>
    </w:tbl>
    <w:p w:rsidR="002F7FB8" w:rsidRPr="001A449E" w:rsidRDefault="00181327" w:rsidP="002F7FB8">
      <w:pPr>
        <w:ind w:left="810"/>
        <w:rPr>
          <w:rFonts w:eastAsia="PMingLiU" w:cs="Tahoma"/>
        </w:rPr>
      </w:pPr>
      <w:r w:rsidRPr="001A449E">
        <w:rPr>
          <w:rFonts w:eastAsia="PMingLiU" w:cs="Tahoma"/>
          <w:color w:val="000000"/>
          <w:szCs w:val="18"/>
        </w:rPr>
        <w:t xml:space="preserve"> </w:t>
      </w:r>
    </w:p>
    <w:p w:rsidR="002F7FB8" w:rsidRPr="001A449E" w:rsidRDefault="002F7FB8" w:rsidP="002F7FB8">
      <w:pPr>
        <w:ind w:left="720"/>
        <w:rPr>
          <w:rFonts w:eastAsia="PMingLiU" w:cs="Tahoma"/>
        </w:rPr>
      </w:pPr>
      <w:r w:rsidRPr="001A449E">
        <w:rPr>
          <w:rFonts w:eastAsia="PMingLiU" w:cs="Tahoma"/>
          <w:color w:val="000000"/>
          <w:szCs w:val="18"/>
        </w:rPr>
        <w:t>客戶存取</w:t>
      </w:r>
      <w:r w:rsidRPr="001A449E">
        <w:rPr>
          <w:rFonts w:eastAsia="PMingLiU" w:cs="Tahoma"/>
          <w:color w:val="000000"/>
          <w:szCs w:val="18"/>
        </w:rPr>
        <w:t xml:space="preserve"> SharePoint Server 2010 </w:t>
      </w:r>
      <w:r w:rsidRPr="001A449E">
        <w:rPr>
          <w:rFonts w:eastAsia="PMingLiU" w:cs="Tahoma"/>
          <w:color w:val="000000"/>
          <w:szCs w:val="18"/>
        </w:rPr>
        <w:t>或</w:t>
      </w:r>
      <w:r w:rsidRPr="001A449E">
        <w:rPr>
          <w:rFonts w:eastAsia="PMingLiU" w:cs="Tahoma"/>
          <w:color w:val="000000"/>
          <w:szCs w:val="18"/>
        </w:rPr>
        <w:t xml:space="preserve"> FAST Search Server 2010 for SharePoint Server </w:t>
      </w:r>
      <w:r w:rsidRPr="001A449E">
        <w:rPr>
          <w:rFonts w:eastAsia="PMingLiU" w:cs="Tahoma"/>
          <w:color w:val="000000"/>
          <w:szCs w:val="18"/>
        </w:rPr>
        <w:t>之拷貝並依本優惠方案使用它們來替代</w:t>
      </w:r>
      <w:r w:rsidRPr="001A449E">
        <w:rPr>
          <w:rFonts w:eastAsia="PMingLiU" w:cs="Tahoma"/>
          <w:color w:val="000000"/>
          <w:szCs w:val="18"/>
        </w:rPr>
        <w:t xml:space="preserve"> SharePoint Server 2013 </w:t>
      </w:r>
      <w:r w:rsidRPr="001A449E">
        <w:rPr>
          <w:rFonts w:eastAsia="PMingLiU" w:cs="Tahoma"/>
          <w:color w:val="000000"/>
          <w:szCs w:val="18"/>
        </w:rPr>
        <w:t>的授權拷貝之權利，需受客戶之大量授權合約的條款及條件、</w:t>
      </w:r>
      <w:r w:rsidRPr="001A449E">
        <w:rPr>
          <w:rFonts w:eastAsia="PMingLiU" w:cs="Tahoma"/>
          <w:color w:val="000000"/>
          <w:szCs w:val="18"/>
        </w:rPr>
        <w:t xml:space="preserve">SharePoint Server 2013 </w:t>
      </w:r>
      <w:r w:rsidRPr="001A449E">
        <w:rPr>
          <w:rFonts w:eastAsia="PMingLiU" w:cs="Tahoma"/>
          <w:color w:val="000000"/>
          <w:szCs w:val="18"/>
        </w:rPr>
        <w:t>的產品使用權以及這些條款所拘束。該項權利會隨著</w:t>
      </w:r>
      <w:r w:rsidRPr="001A449E">
        <w:rPr>
          <w:rFonts w:eastAsia="PMingLiU" w:cs="Tahoma"/>
          <w:color w:val="000000"/>
          <w:szCs w:val="18"/>
        </w:rPr>
        <w:t xml:space="preserve"> SharePoint Server </w:t>
      </w:r>
      <w:r w:rsidRPr="001A449E">
        <w:rPr>
          <w:rFonts w:eastAsia="PMingLiU" w:cs="Tahoma"/>
          <w:color w:val="000000"/>
          <w:szCs w:val="18"/>
        </w:rPr>
        <w:t>使用權之屆滿或終止而失去效力。</w:t>
      </w:r>
    </w:p>
    <w:p w:rsidR="002F7FB8" w:rsidRPr="001A449E" w:rsidRDefault="002F7FB8" w:rsidP="002F7FB8">
      <w:pPr>
        <w:ind w:left="720"/>
        <w:rPr>
          <w:rFonts w:eastAsia="PMingLiU" w:cs="Tahoma"/>
        </w:rPr>
      </w:pPr>
    </w:p>
    <w:p w:rsidR="002F7FB8" w:rsidRPr="001A449E" w:rsidRDefault="002F7FB8" w:rsidP="00031ABF">
      <w:pPr>
        <w:spacing w:after="60"/>
        <w:ind w:left="720"/>
        <w:rPr>
          <w:rFonts w:eastAsia="PMingLiU" w:cs="Tahoma"/>
        </w:rPr>
      </w:pPr>
      <w:r w:rsidRPr="001A449E">
        <w:rPr>
          <w:rFonts w:eastAsia="PMingLiU" w:cs="Tahoma"/>
          <w:b/>
          <w:color w:val="000000"/>
          <w:szCs w:val="18"/>
        </w:rPr>
        <w:t>延長</w:t>
      </w:r>
      <w:r w:rsidRPr="001A449E">
        <w:rPr>
          <w:rFonts w:eastAsia="PMingLiU" w:cs="Tahoma"/>
          <w:b/>
          <w:color w:val="000000"/>
          <w:szCs w:val="18"/>
        </w:rPr>
        <w:t xml:space="preserve"> SharePoint Server for Internet Sites Enterprise </w:t>
      </w:r>
      <w:r w:rsidRPr="001A449E">
        <w:rPr>
          <w:rFonts w:eastAsia="PMingLiU" w:cs="Tahoma"/>
          <w:b/>
          <w:color w:val="000000"/>
          <w:szCs w:val="18"/>
        </w:rPr>
        <w:t>客戶</w:t>
      </w:r>
      <w:bookmarkStart w:id="1396" w:name="Srv_65SharepointSvr10IntSites"/>
      <w:bookmarkStart w:id="1397" w:name="_Toc336338336"/>
      <w:bookmarkStart w:id="1398" w:name="Srv_66SharepointSvr10IntSites"/>
      <w:bookmarkStart w:id="1399" w:name="Srv_63SharepointSvr07IntSites"/>
      <w:bookmarkStart w:id="1400" w:name="Srv_64SharepointSvr07IntSites"/>
      <w:r w:rsidRPr="001A449E">
        <w:rPr>
          <w:rFonts w:eastAsia="PMingLiU" w:cs="Tahoma"/>
          <w:b/>
          <w:color w:val="000000"/>
          <w:szCs w:val="18"/>
        </w:rPr>
        <w:t>之軟體保證自我裝載的應用程式</w:t>
      </w:r>
      <w:bookmarkEnd w:id="1396"/>
      <w:bookmarkEnd w:id="1397"/>
      <w:r w:rsidRPr="001A449E">
        <w:rPr>
          <w:rFonts w:eastAsia="PMingLiU" w:cs="Tahoma"/>
          <w:b/>
          <w:color w:val="000000"/>
          <w:szCs w:val="18"/>
        </w:rPr>
        <w:t>權利</w:t>
      </w:r>
      <w:bookmarkEnd w:id="1398"/>
      <w:bookmarkEnd w:id="1399"/>
    </w:p>
    <w:bookmarkEnd w:id="1400"/>
    <w:p w:rsidR="002F7FB8" w:rsidRPr="001A449E" w:rsidRDefault="002F7FB8" w:rsidP="002F7FB8">
      <w:pPr>
        <w:ind w:left="720"/>
        <w:rPr>
          <w:rFonts w:eastAsia="PMingLiU" w:cs="Tahoma"/>
        </w:rPr>
      </w:pPr>
      <w:r w:rsidRPr="001A449E">
        <w:rPr>
          <w:rFonts w:eastAsia="PMingLiU" w:cs="Tahoma"/>
          <w:color w:val="000000"/>
          <w:szCs w:val="18"/>
        </w:rPr>
        <w:t>透過以上所列的使用權之授與而被授與</w:t>
      </w:r>
      <w:r w:rsidRPr="001A449E">
        <w:rPr>
          <w:rFonts w:eastAsia="PMingLiU" w:cs="Tahoma"/>
          <w:color w:val="000000"/>
          <w:szCs w:val="18"/>
        </w:rPr>
        <w:t xml:space="preserve"> SharePoint Server 2013 </w:t>
      </w:r>
      <w:r w:rsidRPr="001A449E">
        <w:rPr>
          <w:rFonts w:eastAsia="PMingLiU" w:cs="Tahoma"/>
          <w:color w:val="000000"/>
          <w:szCs w:val="18"/>
        </w:rPr>
        <w:t>使用權之</w:t>
      </w:r>
      <w:r w:rsidRPr="001A449E">
        <w:rPr>
          <w:rFonts w:eastAsia="PMingLiU" w:cs="Tahoma"/>
          <w:color w:val="000000"/>
          <w:szCs w:val="18"/>
        </w:rPr>
        <w:t xml:space="preserve"> SharePoint Server 2010 for Internet Sites Enterprise </w:t>
      </w:r>
      <w:r w:rsidRPr="001A449E">
        <w:rPr>
          <w:rFonts w:eastAsia="PMingLiU" w:cs="Tahoma"/>
          <w:color w:val="000000"/>
          <w:szCs w:val="18"/>
        </w:rPr>
        <w:t>客戶，得升級為</w:t>
      </w:r>
      <w:r w:rsidRPr="001A449E">
        <w:rPr>
          <w:rFonts w:eastAsia="PMingLiU" w:cs="Tahoma"/>
          <w:color w:val="000000"/>
          <w:szCs w:val="18"/>
        </w:rPr>
        <w:t xml:space="preserve"> SharePoint Server 2013 (</w:t>
      </w:r>
      <w:r w:rsidRPr="001A449E">
        <w:rPr>
          <w:rFonts w:eastAsia="PMingLiU" w:cs="Tahoma"/>
          <w:color w:val="000000"/>
          <w:szCs w:val="18"/>
        </w:rPr>
        <w:t>如前述之授與所規定</w:t>
      </w:r>
      <w:r w:rsidRPr="001A449E">
        <w:rPr>
          <w:rFonts w:eastAsia="PMingLiU" w:cs="Tahoma"/>
          <w:color w:val="000000"/>
          <w:szCs w:val="18"/>
        </w:rPr>
        <w:t xml:space="preserve">) </w:t>
      </w:r>
      <w:r w:rsidRPr="001A449E">
        <w:rPr>
          <w:rFonts w:eastAsia="PMingLiU" w:cs="Tahoma"/>
          <w:color w:val="000000"/>
          <w:szCs w:val="18"/>
        </w:rPr>
        <w:t>並依</w:t>
      </w:r>
      <w:r w:rsidRPr="001A449E">
        <w:rPr>
          <w:rFonts w:eastAsia="PMingLiU" w:cs="Tahoma"/>
          <w:color w:val="000000"/>
          <w:szCs w:val="18"/>
        </w:rPr>
        <w:t xml:space="preserve"> SharePoint Server 2013 </w:t>
      </w:r>
      <w:r w:rsidRPr="001A449E">
        <w:rPr>
          <w:rFonts w:eastAsia="PMingLiU" w:cs="Tahoma"/>
          <w:color w:val="000000"/>
          <w:szCs w:val="18"/>
        </w:rPr>
        <w:t>之產品使用權及產品使用權之「伺服器</w:t>
      </w:r>
      <w:r w:rsidRPr="001A449E">
        <w:rPr>
          <w:rFonts w:eastAsia="PMingLiU" w:cs="Tahoma"/>
          <w:color w:val="000000"/>
          <w:szCs w:val="18"/>
        </w:rPr>
        <w:t xml:space="preserve"> - </w:t>
      </w:r>
      <w:r w:rsidRPr="001A449E">
        <w:rPr>
          <w:rFonts w:eastAsia="PMingLiU" w:cs="Tahoma"/>
          <w:color w:val="000000"/>
          <w:szCs w:val="18"/>
        </w:rPr>
        <w:t>自我裝載的應用程式」一節的條款及條件使用</w:t>
      </w:r>
      <w:r w:rsidRPr="001A449E">
        <w:rPr>
          <w:rFonts w:eastAsia="PMingLiU" w:cs="Tahoma"/>
          <w:color w:val="000000"/>
          <w:szCs w:val="18"/>
        </w:rPr>
        <w:t xml:space="preserve"> SharePoint Server 2013</w:t>
      </w:r>
      <w:r w:rsidRPr="001A449E">
        <w:rPr>
          <w:rFonts w:eastAsia="PMingLiU" w:cs="Tahoma"/>
          <w:color w:val="000000"/>
          <w:szCs w:val="18"/>
        </w:rPr>
        <w:t>。若客戶維護其免費</w:t>
      </w:r>
      <w:r w:rsidRPr="001A449E">
        <w:rPr>
          <w:rFonts w:eastAsia="PMingLiU" w:cs="Tahoma"/>
          <w:color w:val="000000"/>
          <w:szCs w:val="18"/>
        </w:rPr>
        <w:t xml:space="preserve"> SharePoint Server 2013 </w:t>
      </w:r>
      <w:r w:rsidRPr="001A449E">
        <w:rPr>
          <w:rFonts w:eastAsia="PMingLiU" w:cs="Tahoma"/>
          <w:color w:val="000000"/>
          <w:szCs w:val="18"/>
        </w:rPr>
        <w:t>使用權之軟體保證範圍，則以此方式使用</w:t>
      </w:r>
      <w:r w:rsidRPr="001A449E">
        <w:rPr>
          <w:rFonts w:eastAsia="PMingLiU" w:cs="Tahoma"/>
          <w:color w:val="000000"/>
          <w:szCs w:val="18"/>
        </w:rPr>
        <w:t xml:space="preserve"> SharePoint Server 2013 </w:t>
      </w:r>
      <w:r w:rsidRPr="001A449E">
        <w:rPr>
          <w:rFonts w:eastAsia="PMingLiU" w:cs="Tahoma"/>
          <w:color w:val="000000"/>
          <w:szCs w:val="18"/>
        </w:rPr>
        <w:t>的權利可適用直至可提供</w:t>
      </w:r>
      <w:r w:rsidRPr="001A449E">
        <w:rPr>
          <w:rFonts w:eastAsia="PMingLiU" w:cs="Tahoma"/>
          <w:color w:val="000000"/>
          <w:szCs w:val="18"/>
        </w:rPr>
        <w:t xml:space="preserve"> SharePoint Server 2013 </w:t>
      </w:r>
      <w:r w:rsidRPr="001A449E">
        <w:rPr>
          <w:rFonts w:eastAsia="PMingLiU" w:cs="Tahoma"/>
          <w:color w:val="000000"/>
          <w:szCs w:val="18"/>
        </w:rPr>
        <w:t>之後續版本為止。</w:t>
      </w:r>
    </w:p>
    <w:p w:rsidR="000D76F0" w:rsidRPr="001A449E" w:rsidRDefault="000D76F0" w:rsidP="00031ABF">
      <w:pPr>
        <w:rPr>
          <w:rFonts w:eastAsia="PMingLiU" w:cs="Tahoma"/>
        </w:rPr>
      </w:pPr>
    </w:p>
    <w:p w:rsidR="00023FE7" w:rsidRPr="00F170FF" w:rsidRDefault="00023FE7" w:rsidP="00697E59">
      <w:pPr>
        <w:pStyle w:val="EndnoteText"/>
        <w:ind w:left="0"/>
        <w:rPr>
          <w:rFonts w:ascii="Tahoma" w:eastAsia="PMingLiU" w:hAnsi="Tahoma" w:cs="Tahoma"/>
          <w:sz w:val="18"/>
          <w:szCs w:val="18"/>
        </w:rPr>
      </w:pPr>
      <w:bookmarkStart w:id="1401" w:name="_78_SharePoint™_Server"/>
      <w:bookmarkStart w:id="1402" w:name="_Toc336338339"/>
      <w:bookmarkStart w:id="1403" w:name="Srv_81SQLSvr08R2DataCenter"/>
      <w:bookmarkEnd w:id="1401"/>
    </w:p>
    <w:p w:rsidR="00A81E83" w:rsidRPr="001A449E" w:rsidRDefault="00A560B6" w:rsidP="00A81E83">
      <w:pPr>
        <w:pStyle w:val="Heading3"/>
        <w:rPr>
          <w:rFonts w:ascii="Tahoma" w:eastAsia="PMingLiU" w:hAnsi="Tahoma" w:cs="Tahoma"/>
        </w:rPr>
      </w:pPr>
      <w:bookmarkStart w:id="1404" w:name="_75_73_SQL"/>
      <w:bookmarkStart w:id="1405" w:name="_Toc363720691"/>
      <w:bookmarkStart w:id="1406" w:name="Srv_69SQLSvr08EntandEntProc"/>
      <w:bookmarkStart w:id="1407" w:name="Srv_70SQLSvr08EntandEntProc"/>
      <w:bookmarkStart w:id="1408" w:name="Srv_72SQLSvr08R2developer"/>
      <w:bookmarkStart w:id="1409" w:name="Srv_72SQLSvr08R2DataCenter"/>
      <w:bookmarkEnd w:id="1404"/>
      <w:r w:rsidRPr="001A449E">
        <w:rPr>
          <w:rFonts w:ascii="Tahoma" w:eastAsia="PMingLiU" w:hAnsi="Tahoma" w:cs="Tahoma"/>
          <w:caps/>
          <w:color w:val="F66400"/>
          <w:sz w:val="22"/>
          <w:vertAlign w:val="superscript"/>
        </w:rPr>
        <w:t>80</w:t>
      </w:r>
      <w:r w:rsidRPr="001A449E">
        <w:rPr>
          <w:rFonts w:ascii="Tahoma" w:eastAsia="PMingLiU" w:hAnsi="Tahoma" w:cs="Tahoma"/>
          <w:color w:val="F66400"/>
          <w:sz w:val="22"/>
        </w:rPr>
        <w:t xml:space="preserve"> SQL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2008 R2 Datacenter</w:t>
      </w:r>
      <w:bookmarkEnd w:id="1402"/>
      <w:bookmarkEnd w:id="1405"/>
    </w:p>
    <w:bookmarkEnd w:id="1403"/>
    <w:p w:rsidR="00A81E83" w:rsidRPr="001A449E" w:rsidRDefault="00A81E83" w:rsidP="00031ABF">
      <w:pPr>
        <w:rPr>
          <w:rFonts w:eastAsia="PMingLiU" w:cs="Tahoma"/>
        </w:rPr>
      </w:pPr>
    </w:p>
    <w:p w:rsidR="00031ABF" w:rsidRPr="001A449E" w:rsidRDefault="00A81E83" w:rsidP="00031ABF">
      <w:pPr>
        <w:spacing w:after="60"/>
        <w:ind w:left="720"/>
        <w:rPr>
          <w:rFonts w:eastAsia="PMingLiU" w:cs="Tahoma"/>
        </w:rPr>
      </w:pPr>
      <w:r w:rsidRPr="001A449E">
        <w:rPr>
          <w:rFonts w:eastAsia="PMingLiU" w:cs="Tahoma"/>
          <w:b/>
          <w:color w:val="000000"/>
          <w:szCs w:val="18"/>
        </w:rPr>
        <w:t>與</w:t>
      </w:r>
      <w:r w:rsidRPr="001A449E">
        <w:rPr>
          <w:rFonts w:eastAsia="PMingLiU" w:cs="Tahoma"/>
          <w:b/>
          <w:color w:val="000000"/>
          <w:szCs w:val="18"/>
        </w:rPr>
        <w:t xml:space="preserve"> SQL Server Datacenter </w:t>
      </w:r>
      <w:r w:rsidRPr="001A449E">
        <w:rPr>
          <w:rFonts w:eastAsia="PMingLiU" w:cs="Tahoma"/>
          <w:b/>
          <w:color w:val="000000"/>
          <w:szCs w:val="18"/>
        </w:rPr>
        <w:t>的授權模式和生命週期終止之變更相關聯的使用權授與</w:t>
      </w:r>
    </w:p>
    <w:p w:rsidR="00A81E83" w:rsidRPr="001A449E" w:rsidRDefault="00A81E83" w:rsidP="00031ABF">
      <w:pPr>
        <w:ind w:left="720"/>
        <w:rPr>
          <w:rFonts w:eastAsia="PMingLiU" w:cs="Tahoma"/>
          <w:lang w:eastAsia="zh-TW"/>
        </w:rPr>
      </w:pPr>
      <w:r w:rsidRPr="001A449E">
        <w:rPr>
          <w:rFonts w:eastAsia="PMingLiU" w:cs="Tahoma"/>
          <w:color w:val="000000"/>
        </w:rPr>
        <w:t xml:space="preserve">SQL Server 2008 R2 </w:t>
      </w:r>
      <w:r w:rsidRPr="001A449E">
        <w:rPr>
          <w:rFonts w:eastAsia="PMingLiU" w:cs="Tahoma"/>
          <w:color w:val="000000"/>
        </w:rPr>
        <w:t>將是依每個處理器授權模式授權之最新版</w:t>
      </w:r>
      <w:r w:rsidRPr="001A449E">
        <w:rPr>
          <w:rFonts w:eastAsia="PMingLiU" w:cs="Tahoma"/>
          <w:color w:val="000000"/>
        </w:rPr>
        <w:t xml:space="preserve"> SQL Server</w:t>
      </w:r>
      <w:r w:rsidRPr="001A449E">
        <w:rPr>
          <w:rFonts w:eastAsia="PMingLiU" w:cs="Tahoma"/>
          <w:color w:val="000000"/>
        </w:rPr>
        <w:t>，及最新版的</w:t>
      </w:r>
      <w:r w:rsidRPr="001A449E">
        <w:rPr>
          <w:rFonts w:eastAsia="PMingLiU" w:cs="Tahoma"/>
          <w:color w:val="000000"/>
        </w:rPr>
        <w:t xml:space="preserve"> SQL Server Datacenter</w:t>
      </w:r>
      <w:r w:rsidRPr="001A449E">
        <w:rPr>
          <w:rFonts w:eastAsia="PMingLiU" w:cs="Tahoma"/>
          <w:color w:val="000000"/>
        </w:rPr>
        <w:t>。例外的是，針對</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4 </w:t>
      </w:r>
      <w:r w:rsidRPr="001A449E">
        <w:rPr>
          <w:rFonts w:eastAsia="PMingLiU" w:cs="Tahoma"/>
          <w:color w:val="000000"/>
        </w:rPr>
        <w:t>月</w:t>
      </w:r>
      <w:r w:rsidRPr="001A449E">
        <w:rPr>
          <w:rFonts w:eastAsia="PMingLiU" w:cs="Tahoma"/>
          <w:color w:val="000000"/>
        </w:rPr>
        <w:t xml:space="preserve"> 1 </w:t>
      </w:r>
      <w:r w:rsidRPr="001A449E">
        <w:rPr>
          <w:rFonts w:eastAsia="PMingLiU" w:cs="Tahoma"/>
          <w:color w:val="000000"/>
        </w:rPr>
        <w:t>日當日授權之</w:t>
      </w:r>
      <w:r w:rsidRPr="001A449E">
        <w:rPr>
          <w:rFonts w:eastAsia="PMingLiU" w:cs="Tahoma"/>
          <w:color w:val="000000"/>
        </w:rPr>
        <w:t xml:space="preserve"> SQL Server 2008 R2 Datacenter </w:t>
      </w:r>
      <w:r w:rsidRPr="001A449E">
        <w:rPr>
          <w:rFonts w:eastAsia="PMingLiU" w:cs="Tahoma"/>
          <w:color w:val="000000"/>
        </w:rPr>
        <w:t>處理器使用權具備有效軟體保證之大量授權客戶</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 xml:space="preserve">) </w:t>
      </w:r>
      <w:r w:rsidRPr="001A449E">
        <w:rPr>
          <w:rFonts w:eastAsia="PMingLiU" w:cs="Tahoma"/>
          <w:color w:val="000000"/>
        </w:rPr>
        <w:t>可以擁有下列選項。於相同</w:t>
      </w:r>
      <w:r w:rsidRPr="001A449E">
        <w:rPr>
          <w:rFonts w:eastAsia="PMingLiU" w:cs="Tahoma"/>
          <w:color w:val="000000"/>
        </w:rPr>
        <w:t xml:space="preserve"> Enrollment </w:t>
      </w:r>
      <w:r w:rsidRPr="001A449E">
        <w:rPr>
          <w:rFonts w:eastAsia="PMingLiU" w:cs="Tahoma"/>
          <w:color w:val="000000"/>
        </w:rPr>
        <w:t>有效期限、但係於</w:t>
      </w:r>
      <w:r w:rsidRPr="001A449E">
        <w:rPr>
          <w:rFonts w:eastAsia="PMingLiU" w:cs="Tahoma"/>
          <w:color w:val="000000"/>
        </w:rPr>
        <w:t xml:space="preserve"> 2015 </w:t>
      </w:r>
      <w:r w:rsidRPr="001A449E">
        <w:rPr>
          <w:rFonts w:eastAsia="PMingLiU" w:cs="Tahoma"/>
          <w:color w:val="000000"/>
        </w:rPr>
        <w:t>年</w:t>
      </w:r>
      <w:r w:rsidRPr="001A449E">
        <w:rPr>
          <w:rFonts w:eastAsia="PMingLiU" w:cs="Tahoma"/>
          <w:color w:val="000000"/>
        </w:rPr>
        <w:t xml:space="preserve"> 4 </w:t>
      </w:r>
      <w:r w:rsidRPr="001A449E">
        <w:rPr>
          <w:rFonts w:eastAsia="PMingLiU" w:cs="Tahoma"/>
          <w:color w:val="000000"/>
        </w:rPr>
        <w:t>月</w:t>
      </w:r>
      <w:r w:rsidRPr="001A449E">
        <w:rPr>
          <w:rFonts w:eastAsia="PMingLiU" w:cs="Tahoma"/>
          <w:color w:val="000000"/>
        </w:rPr>
        <w:t xml:space="preserve"> 1 </w:t>
      </w:r>
      <w:r w:rsidRPr="001A449E">
        <w:rPr>
          <w:rFonts w:eastAsia="PMingLiU" w:cs="Tahoma"/>
          <w:color w:val="000000"/>
        </w:rPr>
        <w:t>日之前配合</w:t>
      </w:r>
      <w:r w:rsidRPr="001A449E">
        <w:rPr>
          <w:rFonts w:eastAsia="PMingLiU" w:cs="Tahoma"/>
          <w:color w:val="000000"/>
        </w:rPr>
        <w:t xml:space="preserve"> Enterprise</w:t>
      </w:r>
      <w:r w:rsidRPr="001A449E">
        <w:rPr>
          <w:rFonts w:eastAsia="PMingLiU" w:cs="Tahoma"/>
          <w:color w:val="000000"/>
        </w:rPr>
        <w:t>、</w:t>
      </w:r>
      <w:r w:rsidRPr="001A449E">
        <w:rPr>
          <w:rFonts w:eastAsia="PMingLiU" w:cs="Tahoma"/>
          <w:color w:val="000000"/>
        </w:rPr>
        <w:t>Enterprise Subscription</w:t>
      </w:r>
      <w:r w:rsidRPr="001A449E">
        <w:rPr>
          <w:rFonts w:eastAsia="PMingLiU" w:cs="Tahoma"/>
          <w:color w:val="000000"/>
        </w:rPr>
        <w:t>、</w:t>
      </w:r>
      <w:r w:rsidRPr="001A449E">
        <w:rPr>
          <w:rFonts w:eastAsia="PMingLiU" w:cs="Tahoma"/>
          <w:color w:val="000000"/>
        </w:rPr>
        <w:t xml:space="preserve">Open Value Subscription </w:t>
      </w:r>
      <w:r w:rsidRPr="001A449E">
        <w:rPr>
          <w:rFonts w:eastAsia="PMingLiU" w:cs="Tahoma"/>
          <w:color w:val="000000"/>
        </w:rPr>
        <w:t>或</w:t>
      </w:r>
      <w:r w:rsidRPr="001A449E">
        <w:rPr>
          <w:rFonts w:eastAsia="PMingLiU" w:cs="Tahoma"/>
          <w:color w:val="000000"/>
        </w:rPr>
        <w:t xml:space="preserve"> EES </w:t>
      </w:r>
      <w:r w:rsidRPr="001A449E">
        <w:rPr>
          <w:rFonts w:eastAsia="PMingLiU" w:cs="Tahoma"/>
          <w:color w:val="000000"/>
        </w:rPr>
        <w:t>客戶之排程校正程序而後續取得之</w:t>
      </w:r>
      <w:r w:rsidRPr="001A449E">
        <w:rPr>
          <w:rFonts w:eastAsia="PMingLiU" w:cs="Tahoma"/>
          <w:color w:val="000000"/>
        </w:rPr>
        <w:t xml:space="preserve"> SQL Server 2008 R2 Datacenter </w:t>
      </w:r>
      <w:r w:rsidRPr="001A449E">
        <w:rPr>
          <w:rFonts w:eastAsia="PMingLiU" w:cs="Tahoma"/>
          <w:color w:val="000000"/>
        </w:rPr>
        <w:t>處理器</w:t>
      </w:r>
      <w:r w:rsidRPr="001A449E">
        <w:rPr>
          <w:rFonts w:eastAsia="PMingLiU" w:cs="Tahoma"/>
          <w:bCs/>
          <w:color w:val="000000"/>
          <w:szCs w:val="18"/>
        </w:rPr>
        <w:t>使用權，也是基於選項目的之合格使用權。</w:t>
      </w:r>
      <w:r w:rsidRPr="001A449E">
        <w:rPr>
          <w:rFonts w:eastAsia="PMingLiU" w:cs="Tahoma"/>
          <w:bCs/>
          <w:color w:val="000000"/>
          <w:szCs w:val="18"/>
          <w:lang w:eastAsia="zh-TW"/>
        </w:rPr>
        <w:t>自</w:t>
      </w:r>
      <w:r w:rsidRPr="001A449E">
        <w:rPr>
          <w:rFonts w:eastAsia="PMingLiU" w:cs="Tahoma"/>
          <w:bCs/>
          <w:color w:val="000000"/>
          <w:szCs w:val="18"/>
          <w:lang w:eastAsia="zh-TW"/>
        </w:rPr>
        <w:t xml:space="preserve"> 2015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4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1 </w:t>
      </w:r>
      <w:r w:rsidRPr="001A449E">
        <w:rPr>
          <w:rFonts w:eastAsia="PMingLiU" w:cs="Tahoma"/>
          <w:bCs/>
          <w:color w:val="000000"/>
          <w:szCs w:val="18"/>
          <w:lang w:eastAsia="zh-TW"/>
        </w:rPr>
        <w:t>日之後或依據後續</w:t>
      </w:r>
      <w:r w:rsidRPr="001A449E">
        <w:rPr>
          <w:rFonts w:eastAsia="PMingLiU" w:cs="Tahoma"/>
          <w:bCs/>
          <w:color w:val="000000"/>
          <w:szCs w:val="18"/>
          <w:lang w:eastAsia="zh-TW"/>
        </w:rPr>
        <w:t xml:space="preserve"> Enrollment </w:t>
      </w:r>
      <w:r w:rsidRPr="001A449E">
        <w:rPr>
          <w:rFonts w:eastAsia="PMingLiU" w:cs="Tahoma"/>
          <w:bCs/>
          <w:color w:val="000000"/>
          <w:szCs w:val="18"/>
          <w:lang w:eastAsia="zh-TW"/>
        </w:rPr>
        <w:t>有效期限取得之使用權，在</w:t>
      </w:r>
      <w:r w:rsidRPr="001A449E">
        <w:rPr>
          <w:rFonts w:eastAsia="PMingLiU" w:cs="Tahoma"/>
          <w:bCs/>
          <w:color w:val="000000"/>
          <w:szCs w:val="18"/>
          <w:lang w:eastAsia="zh-TW"/>
        </w:rPr>
        <w:t xml:space="preserve"> 2012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4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1 </w:t>
      </w:r>
      <w:r w:rsidRPr="001A449E">
        <w:rPr>
          <w:rFonts w:eastAsia="PMingLiU" w:cs="Tahoma"/>
          <w:bCs/>
          <w:color w:val="000000"/>
          <w:szCs w:val="18"/>
          <w:lang w:eastAsia="zh-TW"/>
        </w:rPr>
        <w:t>日之後生效的獨立合約或任何註冊均不是合格的使用權。</w:t>
      </w:r>
    </w:p>
    <w:p w:rsidR="00031ABF" w:rsidRPr="001A449E" w:rsidRDefault="00031ABF" w:rsidP="00031ABF">
      <w:pPr>
        <w:ind w:left="720"/>
        <w:rPr>
          <w:rFonts w:eastAsia="PMingLiU" w:cs="Tahoma"/>
          <w:lang w:eastAsia="zh-TW"/>
        </w:rPr>
      </w:pPr>
    </w:p>
    <w:p w:rsidR="00031ABF" w:rsidRPr="001A449E" w:rsidRDefault="00031ABF" w:rsidP="00031ABF">
      <w:pPr>
        <w:spacing w:after="60"/>
        <w:ind w:left="720"/>
        <w:rPr>
          <w:rFonts w:eastAsia="PMingLiU" w:cs="Tahoma"/>
        </w:rPr>
      </w:pPr>
      <w:r w:rsidRPr="001A449E">
        <w:rPr>
          <w:rFonts w:eastAsia="PMingLiU" w:cs="Tahoma"/>
          <w:b/>
          <w:color w:val="000000"/>
          <w:szCs w:val="18"/>
        </w:rPr>
        <w:t>既有的期間</w:t>
      </w:r>
    </w:p>
    <w:p w:rsidR="00A81E83" w:rsidRPr="001A449E" w:rsidRDefault="00A81E83" w:rsidP="00031ABF">
      <w:pPr>
        <w:ind w:left="720"/>
        <w:contextualSpacing/>
        <w:rPr>
          <w:rFonts w:eastAsia="PMingLiU" w:cs="Tahoma"/>
        </w:rPr>
      </w:pP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日起，在客戶之軟體保證範圍的既有期間，客戶</w:t>
      </w:r>
      <w:r w:rsidRPr="001A449E">
        <w:rPr>
          <w:rFonts w:eastAsia="PMingLiU" w:cs="Tahoma"/>
          <w:szCs w:val="18"/>
        </w:rPr>
        <w:t xml:space="preserve"> (</w:t>
      </w:r>
      <w:r w:rsidRPr="001A449E">
        <w:rPr>
          <w:rFonts w:eastAsia="PMingLiU" w:cs="Tahoma"/>
          <w:szCs w:val="18"/>
        </w:rPr>
        <w:t>包括依據訂閱合約的客戶</w:t>
      </w:r>
      <w:r w:rsidRPr="001A449E">
        <w:rPr>
          <w:rFonts w:eastAsia="PMingLiU" w:cs="Tahoma"/>
          <w:szCs w:val="18"/>
        </w:rPr>
        <w:t xml:space="preserve">) </w:t>
      </w:r>
      <w:r w:rsidRPr="001A449E">
        <w:rPr>
          <w:rFonts w:eastAsia="PMingLiU" w:cs="Tahoma"/>
          <w:szCs w:val="18"/>
        </w:rPr>
        <w:t>可能依任何</w:t>
      </w:r>
      <w:r w:rsidR="00B94E60">
        <w:rPr>
          <w:rFonts w:eastAsia="PMingLiU" w:cs="Tahoma"/>
          <w:szCs w:val="18"/>
        </w:rPr>
        <w:br/>
      </w:r>
      <w:r w:rsidRPr="001A449E">
        <w:rPr>
          <w:rFonts w:eastAsia="PMingLiU" w:cs="Tahoma"/>
          <w:szCs w:val="18"/>
        </w:rPr>
        <w:t>合格的使用權升級為</w:t>
      </w:r>
      <w:r w:rsidRPr="001A449E">
        <w:rPr>
          <w:rFonts w:eastAsia="PMingLiU" w:cs="Tahoma"/>
          <w:szCs w:val="18"/>
        </w:rPr>
        <w:t xml:space="preserve"> SQL Server 2012 Enterprise Core </w:t>
      </w:r>
      <w:r w:rsidRPr="001A449E">
        <w:rPr>
          <w:rFonts w:eastAsia="PMingLiU" w:cs="Tahoma"/>
          <w:szCs w:val="18"/>
        </w:rPr>
        <w:t>軟體並使用它，以取代</w:t>
      </w:r>
      <w:r w:rsidRPr="001A449E">
        <w:rPr>
          <w:rFonts w:eastAsia="PMingLiU" w:cs="Tahoma"/>
          <w:szCs w:val="18"/>
        </w:rPr>
        <w:t xml:space="preserve"> SQL Server 2008 R2 Datacenter</w:t>
      </w:r>
      <w:r w:rsidRPr="001A449E">
        <w:rPr>
          <w:rFonts w:eastAsia="PMingLiU" w:cs="Tahoma"/>
          <w:szCs w:val="18"/>
        </w:rPr>
        <w:t>，惟其需受</w:t>
      </w:r>
      <w:r w:rsidRPr="001A449E">
        <w:rPr>
          <w:rFonts w:eastAsia="PMingLiU" w:cs="Tahoma"/>
          <w:szCs w:val="18"/>
        </w:rPr>
        <w:t xml:space="preserve"> SQL Server 2008 R2 Enterprise </w:t>
      </w:r>
      <w:r w:rsidRPr="001A449E">
        <w:rPr>
          <w:rFonts w:eastAsia="PMingLiU" w:cs="Tahoma"/>
          <w:szCs w:val="18"/>
        </w:rPr>
        <w:t>處理器使用權之產品使用權所拘束</w:t>
      </w:r>
      <w:r w:rsidRPr="001A449E">
        <w:rPr>
          <w:rFonts w:eastAsia="PMingLiU" w:cs="Tahoma"/>
          <w:szCs w:val="18"/>
        </w:rPr>
        <w:t xml:space="preserve"> (</w:t>
      </w:r>
      <w:r w:rsidRPr="001A449E">
        <w:rPr>
          <w:rFonts w:eastAsia="PMingLiU" w:cs="Tahoma"/>
          <w:szCs w:val="18"/>
        </w:rPr>
        <w:t>依</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1 </w:t>
      </w:r>
      <w:r w:rsidRPr="001A449E">
        <w:rPr>
          <w:rFonts w:eastAsia="PMingLiU" w:cs="Tahoma"/>
          <w:szCs w:val="18"/>
        </w:rPr>
        <w:t>月產品使用權中所反映</w:t>
      </w:r>
      <w:r w:rsidRPr="001A449E">
        <w:rPr>
          <w:rFonts w:eastAsia="PMingLiU" w:cs="Tahoma"/>
          <w:szCs w:val="18"/>
        </w:rPr>
        <w:t>)</w:t>
      </w:r>
      <w:r w:rsidRPr="001A449E">
        <w:rPr>
          <w:rFonts w:eastAsia="PMingLiU" w:cs="Tahoma"/>
          <w:szCs w:val="18"/>
        </w:rPr>
        <w:t>。依本產品清單中之「</w:t>
      </w:r>
      <w:r w:rsidRPr="001A449E">
        <w:rPr>
          <w:rFonts w:eastAsia="PMingLiU" w:cs="Tahoma"/>
          <w:szCs w:val="18"/>
        </w:rPr>
        <w:t xml:space="preserve">SQL Server 2012 Enterprise </w:t>
      </w:r>
      <w:r w:rsidRPr="001A449E">
        <w:rPr>
          <w:rFonts w:eastAsia="PMingLiU" w:cs="Tahoma"/>
          <w:szCs w:val="18"/>
        </w:rPr>
        <w:t>產品注意事項」中所述，這些客戶同時也擁有「不限次數的虛擬」使用權利。</w:t>
      </w:r>
    </w:p>
    <w:p w:rsidR="00031ABF" w:rsidRPr="001A449E" w:rsidRDefault="00031ABF" w:rsidP="00031ABF">
      <w:pPr>
        <w:ind w:left="720"/>
        <w:contextualSpacing/>
        <w:rPr>
          <w:rFonts w:eastAsia="PMingLiU" w:cs="Tahoma"/>
        </w:rPr>
      </w:pPr>
    </w:p>
    <w:p w:rsidR="00031ABF" w:rsidRPr="001A449E" w:rsidRDefault="00A81E83" w:rsidP="00031ABF">
      <w:pPr>
        <w:spacing w:after="60"/>
        <w:ind w:left="720"/>
        <w:rPr>
          <w:rFonts w:eastAsia="PMingLiU" w:cs="Tahoma"/>
        </w:rPr>
      </w:pPr>
      <w:r w:rsidRPr="001A449E">
        <w:rPr>
          <w:rFonts w:eastAsia="PMingLiU" w:cs="Tahoma"/>
          <w:b/>
          <w:color w:val="000000"/>
          <w:szCs w:val="18"/>
        </w:rPr>
        <w:t>第一次續約期間</w:t>
      </w:r>
      <w:r w:rsidRPr="001A449E">
        <w:rPr>
          <w:rFonts w:eastAsia="PMingLiU" w:cs="Tahoma"/>
          <w:b/>
          <w:color w:val="000000"/>
          <w:szCs w:val="18"/>
        </w:rPr>
        <w:t xml:space="preserve"> (</w:t>
      </w:r>
      <w:r w:rsidRPr="001A449E">
        <w:rPr>
          <w:rFonts w:eastAsia="PMingLiU" w:cs="Tahoma"/>
          <w:b/>
          <w:color w:val="000000"/>
          <w:szCs w:val="18"/>
        </w:rPr>
        <w:t>在</w:t>
      </w:r>
      <w:r w:rsidRPr="001A449E">
        <w:rPr>
          <w:rFonts w:eastAsia="PMingLiU" w:cs="Tahoma"/>
          <w:b/>
          <w:color w:val="000000"/>
          <w:szCs w:val="18"/>
        </w:rPr>
        <w:t xml:space="preserve"> 2015 </w:t>
      </w:r>
      <w:r w:rsidRPr="001A449E">
        <w:rPr>
          <w:rFonts w:eastAsia="PMingLiU" w:cs="Tahoma"/>
          <w:b/>
          <w:color w:val="000000"/>
          <w:szCs w:val="18"/>
        </w:rPr>
        <w:t>年</w:t>
      </w:r>
      <w:r w:rsidRPr="001A449E">
        <w:rPr>
          <w:rFonts w:eastAsia="PMingLiU" w:cs="Tahoma"/>
          <w:b/>
          <w:color w:val="000000"/>
          <w:szCs w:val="18"/>
        </w:rPr>
        <w:t xml:space="preserve"> 4 </w:t>
      </w:r>
      <w:r w:rsidRPr="001A449E">
        <w:rPr>
          <w:rFonts w:eastAsia="PMingLiU" w:cs="Tahoma"/>
          <w:b/>
          <w:color w:val="000000"/>
          <w:szCs w:val="18"/>
        </w:rPr>
        <w:t>月</w:t>
      </w:r>
      <w:r w:rsidRPr="001A449E">
        <w:rPr>
          <w:rFonts w:eastAsia="PMingLiU" w:cs="Tahoma"/>
          <w:b/>
          <w:color w:val="000000"/>
          <w:szCs w:val="18"/>
        </w:rPr>
        <w:t xml:space="preserve"> 1 </w:t>
      </w:r>
      <w:r w:rsidRPr="001A449E">
        <w:rPr>
          <w:rFonts w:eastAsia="PMingLiU" w:cs="Tahoma"/>
          <w:b/>
          <w:color w:val="000000"/>
          <w:szCs w:val="18"/>
        </w:rPr>
        <w:t>日之前</w:t>
      </w:r>
      <w:r w:rsidRPr="001A449E">
        <w:rPr>
          <w:rFonts w:eastAsia="PMingLiU" w:cs="Tahoma"/>
          <w:b/>
          <w:color w:val="000000"/>
          <w:szCs w:val="18"/>
        </w:rPr>
        <w:t>)</w:t>
      </w:r>
    </w:p>
    <w:p w:rsidR="00A81E83" w:rsidRPr="00B94E60" w:rsidRDefault="00A81E83" w:rsidP="00031ABF">
      <w:pPr>
        <w:tabs>
          <w:tab w:val="left" w:pos="720"/>
        </w:tabs>
        <w:ind w:left="720"/>
        <w:contextualSpacing/>
        <w:rPr>
          <w:rFonts w:eastAsia="PMingLiU" w:cs="Tahoma"/>
          <w:spacing w:val="-2"/>
        </w:rPr>
      </w:pPr>
      <w:r w:rsidRPr="00B94E60">
        <w:rPr>
          <w:rFonts w:eastAsia="PMingLiU" w:cs="Tahoma"/>
          <w:spacing w:val="-2"/>
          <w:szCs w:val="18"/>
        </w:rPr>
        <w:t>客戶一旦在</w:t>
      </w:r>
      <w:r w:rsidRPr="00B94E60">
        <w:rPr>
          <w:rFonts w:eastAsia="PMingLiU" w:cs="Tahoma"/>
          <w:spacing w:val="-2"/>
          <w:szCs w:val="18"/>
        </w:rPr>
        <w:t xml:space="preserve"> 2012 </w:t>
      </w:r>
      <w:r w:rsidRPr="00B94E60">
        <w:rPr>
          <w:rFonts w:eastAsia="PMingLiU" w:cs="Tahoma"/>
          <w:spacing w:val="-2"/>
          <w:szCs w:val="18"/>
        </w:rPr>
        <w:t>年</w:t>
      </w:r>
      <w:r w:rsidRPr="00B94E60">
        <w:rPr>
          <w:rFonts w:eastAsia="PMingLiU" w:cs="Tahoma"/>
          <w:spacing w:val="-2"/>
          <w:szCs w:val="18"/>
        </w:rPr>
        <w:t xml:space="preserve"> 4 </w:t>
      </w:r>
      <w:r w:rsidRPr="00B94E60">
        <w:rPr>
          <w:rFonts w:eastAsia="PMingLiU" w:cs="Tahoma"/>
          <w:spacing w:val="-2"/>
          <w:szCs w:val="18"/>
        </w:rPr>
        <w:t>月</w:t>
      </w:r>
      <w:r w:rsidRPr="00B94E60">
        <w:rPr>
          <w:rFonts w:eastAsia="PMingLiU" w:cs="Tahoma"/>
          <w:spacing w:val="-2"/>
          <w:szCs w:val="18"/>
        </w:rPr>
        <w:t xml:space="preserve"> 1 </w:t>
      </w:r>
      <w:r w:rsidRPr="00B94E60">
        <w:rPr>
          <w:rFonts w:eastAsia="PMingLiU" w:cs="Tahoma"/>
          <w:spacing w:val="-2"/>
          <w:szCs w:val="18"/>
        </w:rPr>
        <w:t>日當日或之後進行第一次軟體保證續約</w:t>
      </w:r>
      <w:r w:rsidRPr="00B94E60">
        <w:rPr>
          <w:rFonts w:eastAsia="PMingLiU" w:cs="Tahoma"/>
          <w:spacing w:val="-2"/>
          <w:szCs w:val="18"/>
        </w:rPr>
        <w:t xml:space="preserve"> (</w:t>
      </w:r>
      <w:r w:rsidRPr="00B94E60">
        <w:rPr>
          <w:rFonts w:eastAsia="PMingLiU" w:cs="Tahoma"/>
          <w:spacing w:val="-2"/>
          <w:szCs w:val="18"/>
        </w:rPr>
        <w:t>但在</w:t>
      </w:r>
      <w:r w:rsidRPr="00B94E60">
        <w:rPr>
          <w:rFonts w:eastAsia="PMingLiU" w:cs="Tahoma"/>
          <w:spacing w:val="-2"/>
          <w:szCs w:val="18"/>
        </w:rPr>
        <w:t xml:space="preserve"> 2015 </w:t>
      </w:r>
      <w:r w:rsidRPr="00B94E60">
        <w:rPr>
          <w:rFonts w:eastAsia="PMingLiU" w:cs="Tahoma"/>
          <w:spacing w:val="-2"/>
          <w:szCs w:val="18"/>
        </w:rPr>
        <w:t>年</w:t>
      </w:r>
      <w:r w:rsidRPr="00B94E60">
        <w:rPr>
          <w:rFonts w:eastAsia="PMingLiU" w:cs="Tahoma"/>
          <w:spacing w:val="-2"/>
          <w:szCs w:val="18"/>
        </w:rPr>
        <w:t xml:space="preserve"> 4 </w:t>
      </w:r>
      <w:r w:rsidRPr="00B94E60">
        <w:rPr>
          <w:rFonts w:eastAsia="PMingLiU" w:cs="Tahoma"/>
          <w:spacing w:val="-2"/>
          <w:szCs w:val="18"/>
        </w:rPr>
        <w:t>月</w:t>
      </w:r>
      <w:r w:rsidRPr="00B94E60">
        <w:rPr>
          <w:rFonts w:eastAsia="PMingLiU" w:cs="Tahoma"/>
          <w:spacing w:val="-2"/>
          <w:szCs w:val="18"/>
        </w:rPr>
        <w:t xml:space="preserve"> 1 </w:t>
      </w:r>
      <w:r w:rsidRPr="00B94E60">
        <w:rPr>
          <w:rFonts w:eastAsia="PMingLiU" w:cs="Tahoma"/>
          <w:spacing w:val="-2"/>
          <w:szCs w:val="18"/>
        </w:rPr>
        <w:t>日之前</w:t>
      </w:r>
      <w:r w:rsidRPr="00B94E60">
        <w:rPr>
          <w:rFonts w:eastAsia="PMingLiU" w:cs="Tahoma"/>
          <w:spacing w:val="-2"/>
          <w:szCs w:val="18"/>
        </w:rPr>
        <w:t>)</w:t>
      </w:r>
      <w:r w:rsidRPr="00B94E60">
        <w:rPr>
          <w:rFonts w:eastAsia="PMingLiU" w:cs="Tahoma"/>
          <w:spacing w:val="-2"/>
          <w:szCs w:val="18"/>
        </w:rPr>
        <w:t>，則客戶依</w:t>
      </w:r>
      <w:r w:rsidRPr="00B94E60">
        <w:rPr>
          <w:rFonts w:eastAsia="PMingLiU" w:cs="Tahoma"/>
          <w:spacing w:val="-2"/>
          <w:szCs w:val="18"/>
        </w:rPr>
        <w:t xml:space="preserve"> SQL Server 2008 R2 </w:t>
      </w:r>
      <w:r w:rsidRPr="00B94E60">
        <w:rPr>
          <w:rFonts w:eastAsia="PMingLiU" w:cs="Tahoma"/>
          <w:spacing w:val="-2"/>
          <w:szCs w:val="18"/>
        </w:rPr>
        <w:t>處理器使用權之產品使用權正確授權的每個伺服器，客戶均得於未取得基礎核心使用權的情況下取得</w:t>
      </w:r>
      <w:r w:rsidRPr="00B94E60">
        <w:rPr>
          <w:rFonts w:eastAsia="PMingLiU" w:cs="Tahoma"/>
          <w:spacing w:val="-2"/>
          <w:szCs w:val="18"/>
        </w:rPr>
        <w:t xml:space="preserve"> SQL Server Enterprise </w:t>
      </w:r>
      <w:r w:rsidRPr="00B94E60">
        <w:rPr>
          <w:rFonts w:eastAsia="PMingLiU" w:cs="Tahoma"/>
          <w:spacing w:val="-2"/>
          <w:szCs w:val="18"/>
        </w:rPr>
        <w:t>核心使用權的軟體保證，其核心使用權之數目等於</w:t>
      </w:r>
      <w:r w:rsidRPr="00B94E60">
        <w:rPr>
          <w:rFonts w:eastAsia="PMingLiU" w:cs="Tahoma"/>
          <w:spacing w:val="-2"/>
          <w:szCs w:val="18"/>
        </w:rPr>
        <w:t xml:space="preserve"> (a) </w:t>
      </w:r>
      <w:r w:rsidRPr="00B94E60">
        <w:rPr>
          <w:rFonts w:eastAsia="PMingLiU" w:cs="Tahoma"/>
          <w:spacing w:val="-2"/>
          <w:szCs w:val="18"/>
        </w:rPr>
        <w:t>和</w:t>
      </w:r>
      <w:r w:rsidRPr="00B94E60">
        <w:rPr>
          <w:rFonts w:eastAsia="PMingLiU" w:cs="Tahoma"/>
          <w:spacing w:val="-2"/>
          <w:szCs w:val="18"/>
        </w:rPr>
        <w:t xml:space="preserve"> (b) </w:t>
      </w:r>
      <w:r w:rsidRPr="00B94E60">
        <w:rPr>
          <w:rFonts w:eastAsia="PMingLiU" w:cs="Tahoma"/>
          <w:spacing w:val="-2"/>
          <w:szCs w:val="18"/>
        </w:rPr>
        <w:t>的加總數目：</w:t>
      </w:r>
    </w:p>
    <w:p w:rsidR="00A81E83" w:rsidRPr="001A449E" w:rsidRDefault="00A81E83" w:rsidP="008C4FCD">
      <w:pPr>
        <w:numPr>
          <w:ilvl w:val="1"/>
          <w:numId w:val="142"/>
        </w:numPr>
        <w:contextualSpacing/>
        <w:rPr>
          <w:rFonts w:eastAsia="PMingLiU" w:cs="Tahoma"/>
          <w:lang w:eastAsia="zh-TW"/>
        </w:rPr>
      </w:pPr>
      <w:r w:rsidRPr="001A449E">
        <w:rPr>
          <w:rFonts w:eastAsia="PMingLiU" w:cs="Tahoma"/>
          <w:szCs w:val="18"/>
          <w:lang w:eastAsia="zh-TW"/>
        </w:rPr>
        <w:t>某個數目，其等於不超過指派給伺服器的合格使用權數目之數目，或伺服器上實體處理器的總數目乘以大於以下數目之數目：</w:t>
      </w:r>
    </w:p>
    <w:p w:rsidR="00A81E83" w:rsidRPr="001A449E" w:rsidRDefault="00A81E83" w:rsidP="00346F4B">
      <w:pPr>
        <w:numPr>
          <w:ilvl w:val="2"/>
          <w:numId w:val="54"/>
        </w:numPr>
        <w:tabs>
          <w:tab w:val="left" w:pos="1800"/>
        </w:tabs>
        <w:ind w:left="1800" w:hanging="360"/>
        <w:contextualSpacing/>
        <w:rPr>
          <w:rFonts w:eastAsia="PMingLiU" w:cs="Tahoma"/>
        </w:rPr>
      </w:pPr>
      <w:r w:rsidRPr="001A449E">
        <w:rPr>
          <w:rFonts w:eastAsia="PMingLiU" w:cs="Tahoma"/>
          <w:szCs w:val="18"/>
        </w:rPr>
        <w:t>八個，或</w:t>
      </w:r>
    </w:p>
    <w:p w:rsidR="00A81E83" w:rsidRPr="001A449E" w:rsidRDefault="00A81E83" w:rsidP="00346F4B">
      <w:pPr>
        <w:numPr>
          <w:ilvl w:val="2"/>
          <w:numId w:val="54"/>
        </w:numPr>
        <w:tabs>
          <w:tab w:val="left" w:pos="1800"/>
        </w:tabs>
        <w:ind w:left="1800" w:hanging="360"/>
        <w:contextualSpacing/>
        <w:rPr>
          <w:rFonts w:eastAsia="PMingLiU" w:cs="Tahoma"/>
          <w:lang w:eastAsia="zh-TW"/>
        </w:rPr>
      </w:pPr>
      <w:r w:rsidRPr="001A449E">
        <w:rPr>
          <w:rFonts w:eastAsia="PMingLiU" w:cs="Tahoma"/>
          <w:szCs w:val="18"/>
          <w:lang w:eastAsia="zh-TW"/>
        </w:rPr>
        <w:t>每一實體處理器的核心實際數目乘以適當的核心係數。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若每一實體處理器的實際數目超過八</w:t>
      </w:r>
      <w:r w:rsidR="00B94E60">
        <w:rPr>
          <w:rFonts w:eastAsia="PMingLiU" w:cs="Tahoma"/>
          <w:szCs w:val="18"/>
          <w:lang w:eastAsia="zh-TW"/>
        </w:rPr>
        <w:br/>
      </w:r>
      <w:r w:rsidRPr="001A449E">
        <w:rPr>
          <w:rFonts w:eastAsia="PMingLiU" w:cs="Tahoma"/>
          <w:szCs w:val="18"/>
          <w:lang w:eastAsia="zh-TW"/>
        </w:rPr>
        <w:t>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工具或任何相等軟體在軟體保證續約之前支援該軟體的實體硬體記錄</w:t>
      </w:r>
      <w:r w:rsidRPr="001A449E">
        <w:rPr>
          <w:rFonts w:eastAsia="PMingLiU" w:cs="Tahoma"/>
          <w:szCs w:val="18"/>
          <w:lang w:eastAsia="zh-TW"/>
        </w:rPr>
        <w:t>)</w:t>
      </w:r>
      <w:r w:rsidRPr="001A449E">
        <w:rPr>
          <w:rFonts w:eastAsia="PMingLiU" w:cs="Tahoma"/>
          <w:szCs w:val="18"/>
          <w:lang w:eastAsia="zh-TW"/>
        </w:rPr>
        <w:t>。</w:t>
      </w:r>
    </w:p>
    <w:p w:rsidR="00A81E83" w:rsidRPr="001A449E" w:rsidRDefault="00A81E83" w:rsidP="008C4FCD">
      <w:pPr>
        <w:numPr>
          <w:ilvl w:val="1"/>
          <w:numId w:val="142"/>
        </w:numPr>
        <w:tabs>
          <w:tab w:val="left" w:pos="1440"/>
          <w:tab w:val="left" w:pos="2970"/>
        </w:tabs>
        <w:contextualSpacing/>
        <w:rPr>
          <w:rFonts w:eastAsia="PMingLiU" w:cs="Tahoma"/>
          <w:lang w:eastAsia="zh-TW"/>
        </w:rPr>
      </w:pPr>
      <w:r w:rsidRPr="001A449E">
        <w:rPr>
          <w:rFonts w:eastAsia="PMingLiU" w:cs="Tahoma"/>
          <w:szCs w:val="18"/>
          <w:lang w:eastAsia="zh-TW"/>
        </w:rPr>
        <w:t>某個數目，其等於指派給伺服器的合格使用權數目之數目，超過伺服器上實體處理器的實際數</w:t>
      </w:r>
      <w:r w:rsidR="00B94E60">
        <w:rPr>
          <w:rFonts w:eastAsia="PMingLiU" w:cs="Tahoma"/>
          <w:szCs w:val="18"/>
          <w:lang w:eastAsia="zh-TW"/>
        </w:rPr>
        <w:br/>
      </w:r>
      <w:r w:rsidRPr="001A449E">
        <w:rPr>
          <w:rFonts w:eastAsia="PMingLiU" w:cs="Tahoma"/>
          <w:szCs w:val="18"/>
          <w:lang w:eastAsia="zh-TW"/>
        </w:rPr>
        <w:t>目乘以八。</w:t>
      </w:r>
    </w:p>
    <w:p w:rsidR="00031ABF" w:rsidRDefault="00031ABF" w:rsidP="00031ABF">
      <w:pPr>
        <w:ind w:left="720"/>
        <w:contextualSpacing/>
        <w:rPr>
          <w:rFonts w:eastAsia="PMingLiU" w:cs="Tahoma"/>
          <w:lang w:eastAsia="zh-TW"/>
        </w:rPr>
      </w:pPr>
    </w:p>
    <w:p w:rsidR="00B94E60" w:rsidRDefault="00B94E60" w:rsidP="00031ABF">
      <w:pPr>
        <w:ind w:left="720"/>
        <w:contextualSpacing/>
        <w:rPr>
          <w:rFonts w:eastAsia="PMingLiU" w:cs="Tahoma"/>
          <w:lang w:eastAsia="zh-TW"/>
        </w:rPr>
      </w:pPr>
    </w:p>
    <w:p w:rsidR="00B94E60" w:rsidRDefault="00B94E60" w:rsidP="00031ABF">
      <w:pPr>
        <w:ind w:left="720"/>
        <w:contextualSpacing/>
        <w:rPr>
          <w:rFonts w:eastAsia="PMingLiU" w:cs="Tahoma"/>
          <w:lang w:eastAsia="zh-TW"/>
        </w:rPr>
      </w:pPr>
    </w:p>
    <w:p w:rsidR="00B94E60" w:rsidRDefault="00B94E60" w:rsidP="00031ABF">
      <w:pPr>
        <w:ind w:left="720"/>
        <w:contextualSpacing/>
        <w:rPr>
          <w:rFonts w:eastAsia="PMingLiU" w:cs="Tahoma"/>
          <w:lang w:eastAsia="zh-TW"/>
        </w:rPr>
      </w:pPr>
    </w:p>
    <w:p w:rsidR="00B94E60" w:rsidRDefault="00B94E60" w:rsidP="00031ABF">
      <w:pPr>
        <w:ind w:left="720"/>
        <w:contextualSpacing/>
        <w:rPr>
          <w:rFonts w:eastAsia="PMingLiU" w:cs="Tahoma"/>
          <w:lang w:eastAsia="zh-TW"/>
        </w:rPr>
      </w:pPr>
    </w:p>
    <w:p w:rsidR="00B94E60" w:rsidRDefault="00B94E60" w:rsidP="00031ABF">
      <w:pPr>
        <w:ind w:left="720"/>
        <w:contextualSpacing/>
        <w:rPr>
          <w:rFonts w:eastAsia="PMingLiU" w:cs="Tahoma"/>
          <w:lang w:eastAsia="zh-TW"/>
        </w:rPr>
      </w:pPr>
    </w:p>
    <w:p w:rsidR="00B94E60" w:rsidRDefault="00B94E60" w:rsidP="00031ABF">
      <w:pPr>
        <w:ind w:left="720"/>
        <w:contextualSpacing/>
        <w:rPr>
          <w:rFonts w:eastAsia="PMingLiU" w:cs="Tahoma"/>
          <w:lang w:eastAsia="zh-TW"/>
        </w:rPr>
      </w:pPr>
    </w:p>
    <w:p w:rsidR="00B94E60" w:rsidRDefault="00B94E60" w:rsidP="00031ABF">
      <w:pPr>
        <w:ind w:left="720"/>
        <w:contextualSpacing/>
        <w:rPr>
          <w:rFonts w:eastAsia="PMingLiU" w:cs="Tahoma"/>
          <w:lang w:eastAsia="zh-TW"/>
        </w:rPr>
      </w:pPr>
    </w:p>
    <w:p w:rsidR="00F170FF" w:rsidRPr="001A449E" w:rsidRDefault="00F170FF" w:rsidP="00031ABF">
      <w:pPr>
        <w:ind w:left="720"/>
        <w:contextualSpacing/>
        <w:rPr>
          <w:rFonts w:eastAsia="PMingLiU" w:cs="Tahoma"/>
          <w:lang w:eastAsia="zh-TW"/>
        </w:rPr>
      </w:pPr>
    </w:p>
    <w:p w:rsidR="00031ABF" w:rsidRPr="001A449E" w:rsidRDefault="00A81E83" w:rsidP="00031ABF">
      <w:pPr>
        <w:spacing w:after="60"/>
        <w:ind w:left="720"/>
        <w:rPr>
          <w:rFonts w:eastAsia="PMingLiU" w:cs="Tahoma"/>
          <w:lang w:eastAsia="zh-TW"/>
        </w:rPr>
      </w:pPr>
      <w:r w:rsidRPr="001A449E">
        <w:rPr>
          <w:rFonts w:eastAsia="PMingLiU" w:cs="Tahoma"/>
          <w:b/>
          <w:szCs w:val="18"/>
          <w:lang w:eastAsia="zh-TW"/>
        </w:rPr>
        <w:t>第一次續約期間</w:t>
      </w:r>
      <w:r w:rsidRPr="001A449E">
        <w:rPr>
          <w:rFonts w:eastAsia="PMingLiU" w:cs="Tahoma"/>
          <w:b/>
          <w:szCs w:val="18"/>
          <w:lang w:eastAsia="zh-TW"/>
        </w:rPr>
        <w:t xml:space="preserve"> (</w:t>
      </w:r>
      <w:r w:rsidRPr="001A449E">
        <w:rPr>
          <w:rFonts w:eastAsia="PMingLiU" w:cs="Tahoma"/>
          <w:b/>
          <w:szCs w:val="18"/>
          <w:lang w:eastAsia="zh-TW"/>
        </w:rPr>
        <w:t>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日當日或之後</w:t>
      </w:r>
      <w:r w:rsidRPr="001A449E">
        <w:rPr>
          <w:rFonts w:eastAsia="PMingLiU" w:cs="Tahoma"/>
          <w:b/>
          <w:szCs w:val="18"/>
          <w:lang w:eastAsia="zh-TW"/>
        </w:rPr>
        <w:t>)</w:t>
      </w:r>
    </w:p>
    <w:p w:rsidR="00A81E83" w:rsidRPr="001A449E" w:rsidRDefault="00A81E83" w:rsidP="00031ABF">
      <w:pPr>
        <w:ind w:left="720"/>
        <w:contextualSpacing/>
        <w:rPr>
          <w:rFonts w:eastAsia="PMingLiU" w:cs="Tahoma"/>
          <w:lang w:eastAsia="zh-TW"/>
        </w:rPr>
      </w:pPr>
      <w:r w:rsidRPr="001A449E">
        <w:rPr>
          <w:rFonts w:eastAsia="PMingLiU" w:cs="Tahoma"/>
          <w:color w:val="000000"/>
          <w:szCs w:val="18"/>
          <w:lang w:eastAsia="zh-TW"/>
        </w:rPr>
        <w:t>在</w:t>
      </w:r>
      <w:r w:rsidRPr="001A449E">
        <w:rPr>
          <w:rFonts w:eastAsia="PMingLiU" w:cs="Tahoma"/>
          <w:color w:val="000000"/>
          <w:szCs w:val="18"/>
          <w:lang w:eastAsia="zh-TW"/>
        </w:rPr>
        <w:t xml:space="preserve"> 2015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日當日或之後第一次進行範圍續約之客戶</w:t>
      </w:r>
      <w:r w:rsidRPr="001A449E">
        <w:rPr>
          <w:rFonts w:eastAsia="PMingLiU" w:cs="Tahoma"/>
          <w:szCs w:val="18"/>
          <w:lang w:eastAsia="zh-TW"/>
        </w:rPr>
        <w:t>，得為每一部根據</w:t>
      </w:r>
      <w:r w:rsidRPr="001A449E">
        <w:rPr>
          <w:rFonts w:eastAsia="PMingLiU" w:cs="Tahoma"/>
          <w:szCs w:val="18"/>
          <w:lang w:eastAsia="zh-TW"/>
        </w:rPr>
        <w:t xml:space="preserve"> SQL Server 2008 R2 </w:t>
      </w:r>
      <w:r w:rsidRPr="001A449E">
        <w:rPr>
          <w:rFonts w:eastAsia="PMingLiU" w:cs="Tahoma"/>
          <w:szCs w:val="18"/>
          <w:lang w:eastAsia="zh-TW"/>
        </w:rPr>
        <w:t>處理器使用權之產品使用權正確授權的伺服器，依下列所述方式取得軟體保證：</w:t>
      </w:r>
    </w:p>
    <w:p w:rsidR="00031ABF" w:rsidRPr="001A449E" w:rsidRDefault="00031ABF" w:rsidP="00031ABF">
      <w:pPr>
        <w:ind w:left="720"/>
        <w:contextualSpacing/>
        <w:rPr>
          <w:rFonts w:eastAsia="PMingLiU" w:cs="Tahoma"/>
          <w:lang w:eastAsia="zh-TW"/>
        </w:rPr>
      </w:pPr>
    </w:p>
    <w:p w:rsidR="00A81E83" w:rsidRPr="001A449E" w:rsidRDefault="00A81E83" w:rsidP="008C4FCD">
      <w:pPr>
        <w:numPr>
          <w:ilvl w:val="2"/>
          <w:numId w:val="142"/>
        </w:numPr>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日以前取得之使用權為合格使用權，客戶得依前述「第一次續約期間</w:t>
      </w:r>
      <w:r w:rsidRPr="001A449E">
        <w:rPr>
          <w:rFonts w:eastAsia="PMingLiU" w:cs="Tahoma"/>
          <w:szCs w:val="18"/>
          <w:lang w:eastAsia="zh-TW"/>
        </w:rPr>
        <w:t xml:space="preserve"> (</w:t>
      </w:r>
      <w:r w:rsidRPr="001A449E">
        <w:rPr>
          <w:rFonts w:eastAsia="PMingLiU" w:cs="Tahoma"/>
          <w:szCs w:val="18"/>
          <w:lang w:eastAsia="zh-TW"/>
        </w:rPr>
        <w:t>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」小節所述條款進行</w:t>
      </w:r>
      <w:r w:rsidRPr="001A449E">
        <w:rPr>
          <w:rFonts w:eastAsia="PMingLiU" w:cs="Tahoma"/>
          <w:szCs w:val="18"/>
          <w:lang w:eastAsia="zh-TW"/>
        </w:rPr>
        <w:t xml:space="preserve"> SA </w:t>
      </w:r>
      <w:r w:rsidRPr="001A449E">
        <w:rPr>
          <w:rFonts w:eastAsia="PMingLiU" w:cs="Tahoma"/>
          <w:szCs w:val="18"/>
          <w:lang w:eastAsia="zh-TW"/>
        </w:rPr>
        <w:t>續約，</w:t>
      </w:r>
    </w:p>
    <w:p w:rsidR="00A81E83" w:rsidRPr="001A449E" w:rsidRDefault="00A81E83" w:rsidP="008C4FCD">
      <w:pPr>
        <w:numPr>
          <w:ilvl w:val="2"/>
          <w:numId w:val="142"/>
        </w:numPr>
        <w:spacing w:after="60"/>
        <w:ind w:left="144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日以後取得之使用權，客戶得為每一份</w:t>
      </w:r>
      <w:r w:rsidRPr="001A449E">
        <w:rPr>
          <w:rFonts w:eastAsia="PMingLiU" w:cs="Tahoma"/>
          <w:szCs w:val="18"/>
        </w:rPr>
        <w:t xml:space="preserve"> SQL Server 2008 R2 Datacenter </w:t>
      </w:r>
      <w:r w:rsidRPr="001A449E">
        <w:rPr>
          <w:rFonts w:eastAsia="PMingLiU" w:cs="Tahoma"/>
          <w:szCs w:val="18"/>
        </w:rPr>
        <w:t>處理器使用權於未取得基礎核心使用權的情況下，為八個</w:t>
      </w:r>
      <w:r w:rsidRPr="001A449E">
        <w:rPr>
          <w:rFonts w:eastAsia="PMingLiU" w:cs="Tahoma"/>
          <w:szCs w:val="18"/>
        </w:rPr>
        <w:t xml:space="preserve"> SQL Server Enterprise </w:t>
      </w:r>
      <w:r w:rsidRPr="001A449E">
        <w:rPr>
          <w:rFonts w:eastAsia="PMingLiU" w:cs="Tahoma"/>
          <w:szCs w:val="18"/>
        </w:rPr>
        <w:t>核心使用權進行</w:t>
      </w:r>
      <w:r w:rsidRPr="001A449E">
        <w:rPr>
          <w:rFonts w:eastAsia="PMingLiU" w:cs="Tahoma"/>
          <w:szCs w:val="18"/>
        </w:rPr>
        <w:t xml:space="preserve"> SA </w:t>
      </w:r>
      <w:r w:rsidRPr="001A449E">
        <w:rPr>
          <w:rFonts w:eastAsia="PMingLiU" w:cs="Tahoma"/>
          <w:szCs w:val="18"/>
        </w:rPr>
        <w:t>續約。針對持續用於</w:t>
      </w:r>
      <w:r w:rsidRPr="001A449E">
        <w:rPr>
          <w:rFonts w:eastAsia="PMingLiU" w:cs="Tahoma"/>
          <w:szCs w:val="18"/>
        </w:rPr>
        <w:t xml:space="preserve"> SQL Server 2012 </w:t>
      </w:r>
      <w:r w:rsidRPr="001A449E">
        <w:rPr>
          <w:rFonts w:eastAsia="PMingLiU" w:cs="Tahoma"/>
          <w:szCs w:val="18"/>
        </w:rPr>
        <w:t>的處理器，每一處理器如需八個以上的核心使用權，客戶就必須取得額外的核心使用權。</w:t>
      </w:r>
    </w:p>
    <w:p w:rsidR="00031ABF" w:rsidRPr="001A449E" w:rsidRDefault="00031ABF" w:rsidP="00031ABF">
      <w:pPr>
        <w:ind w:left="1440"/>
        <w:contextualSpacing/>
        <w:rPr>
          <w:rFonts w:eastAsia="PMingLiU" w:cs="Tahoma"/>
        </w:rPr>
      </w:pPr>
    </w:p>
    <w:p w:rsidR="00A81E83" w:rsidRPr="001A449E" w:rsidRDefault="00A81E83" w:rsidP="00031ABF">
      <w:pPr>
        <w:ind w:left="720"/>
        <w:contextualSpacing/>
        <w:rPr>
          <w:rFonts w:eastAsia="PMingLiU" w:cs="Tahoma"/>
          <w:lang w:eastAsia="zh-TW"/>
        </w:rPr>
      </w:pPr>
      <w:r w:rsidRPr="001A449E">
        <w:rPr>
          <w:rFonts w:eastAsia="PMingLiU" w:cs="Tahoma"/>
          <w:szCs w:val="18"/>
          <w:lang w:eastAsia="zh-TW"/>
        </w:rPr>
        <w:t>一旦依本優惠方案取得核心使用權的軟體保證，客戶的處理器使用權便不再有效。取得</w:t>
      </w:r>
      <w:r w:rsidRPr="001A449E">
        <w:rPr>
          <w:rFonts w:eastAsia="PMingLiU" w:cs="Tahoma"/>
          <w:szCs w:val="18"/>
          <w:lang w:eastAsia="zh-TW"/>
        </w:rPr>
        <w:t xml:space="preserve"> SQL Server </w:t>
      </w:r>
      <w:r w:rsidRPr="001A449E">
        <w:rPr>
          <w:rFonts w:eastAsia="PMingLiU" w:cs="Tahoma"/>
          <w:szCs w:val="18"/>
          <w:lang w:eastAsia="zh-TW"/>
        </w:rPr>
        <w:t>核心使用權軟體保證選擇方案不適用於依訂閱方案的範圍續約。</w:t>
      </w:r>
    </w:p>
    <w:p w:rsidR="00031ABF" w:rsidRPr="001A449E" w:rsidRDefault="00031ABF" w:rsidP="00031ABF">
      <w:pPr>
        <w:tabs>
          <w:tab w:val="left" w:pos="720"/>
        </w:tabs>
        <w:ind w:left="720"/>
        <w:contextualSpacing/>
        <w:rPr>
          <w:rFonts w:eastAsia="PMingLiU" w:cs="Tahoma"/>
          <w:lang w:eastAsia="zh-TW"/>
        </w:rPr>
      </w:pPr>
    </w:p>
    <w:p w:rsidR="00031ABF" w:rsidRPr="001A449E" w:rsidRDefault="00A81E83" w:rsidP="00031ABF">
      <w:pPr>
        <w:tabs>
          <w:tab w:val="left" w:pos="720"/>
        </w:tabs>
        <w:spacing w:after="60"/>
        <w:ind w:left="720"/>
        <w:rPr>
          <w:rFonts w:eastAsia="PMingLiU" w:cs="Tahoma"/>
          <w:lang w:eastAsia="zh-TW"/>
        </w:rPr>
      </w:pPr>
      <w:r w:rsidRPr="001A449E">
        <w:rPr>
          <w:rFonts w:eastAsia="PMingLiU" w:cs="Tahoma"/>
          <w:b/>
          <w:szCs w:val="18"/>
          <w:lang w:eastAsia="zh-TW"/>
        </w:rPr>
        <w:t>若具備軟體保證範圍之客戶即將在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日之前屆滿，其選擇不續約</w:t>
      </w:r>
    </w:p>
    <w:p w:rsidR="00A81E83" w:rsidRPr="001A449E" w:rsidRDefault="00A81E83" w:rsidP="00031ABF">
      <w:pPr>
        <w:tabs>
          <w:tab w:val="left" w:pos="720"/>
        </w:tabs>
        <w:ind w:left="720"/>
        <w:contextualSpacing/>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日之前屆滿、且選擇買斷處理器使用權的</w:t>
      </w:r>
      <w:r w:rsidRPr="001A449E">
        <w:rPr>
          <w:rFonts w:eastAsia="PMingLiU" w:cs="Tahoma"/>
        </w:rPr>
        <w:t xml:space="preserve"> </w:t>
      </w:r>
      <w:r w:rsidRPr="001A449E">
        <w:rPr>
          <w:rFonts w:eastAsia="PMingLiU" w:cs="Tahoma"/>
          <w:szCs w:val="18"/>
        </w:rPr>
        <w:t xml:space="preserve">Enterprise Subscription </w:t>
      </w:r>
      <w:r w:rsidRPr="001A449E">
        <w:rPr>
          <w:rFonts w:eastAsia="PMingLiU" w:cs="Tahoma"/>
          <w:bCs/>
          <w:color w:val="000000"/>
          <w:szCs w:val="18"/>
        </w:rPr>
        <w:t>和</w:t>
      </w:r>
      <w:r w:rsidRPr="001A449E">
        <w:rPr>
          <w:rFonts w:eastAsia="PMingLiU" w:cs="Tahoma"/>
          <w:bCs/>
          <w:color w:val="000000"/>
          <w:szCs w:val="18"/>
        </w:rPr>
        <w:t xml:space="preserve"> Open Value Subscription </w:t>
      </w:r>
      <w:r w:rsidRPr="001A449E">
        <w:rPr>
          <w:rFonts w:eastAsia="PMingLiU" w:cs="Tahoma"/>
          <w:szCs w:val="18"/>
        </w:rPr>
        <w:t>客戶，和依合約取得永久使用權並選擇不要續約軟體保證的任何其他客戶，均得依該等使用權執行</w:t>
      </w:r>
      <w:r w:rsidRPr="001A449E">
        <w:rPr>
          <w:rFonts w:eastAsia="PMingLiU" w:cs="Tahoma"/>
          <w:szCs w:val="18"/>
        </w:rPr>
        <w:t xml:space="preserve"> SQL Server 2008 R2 </w:t>
      </w:r>
      <w:r w:rsidRPr="001A449E">
        <w:rPr>
          <w:rFonts w:eastAsia="PMingLiU" w:cs="Tahoma"/>
          <w:szCs w:val="18"/>
        </w:rPr>
        <w:t>或</w:t>
      </w:r>
      <w:r w:rsidRPr="001A449E">
        <w:rPr>
          <w:rFonts w:eastAsia="PMingLiU" w:cs="Tahoma"/>
          <w:szCs w:val="18"/>
        </w:rPr>
        <w:t xml:space="preserve"> SQL Server 2012</w:t>
      </w:r>
      <w:r w:rsidRPr="001A449E">
        <w:rPr>
          <w:rFonts w:eastAsia="PMingLiU" w:cs="Tahoma"/>
          <w:szCs w:val="18"/>
        </w:rPr>
        <w:t>，如下所述：</w:t>
      </w:r>
    </w:p>
    <w:p w:rsidR="00CA0E2D" w:rsidRPr="001A449E" w:rsidRDefault="00CA0E2D" w:rsidP="00031ABF">
      <w:pPr>
        <w:tabs>
          <w:tab w:val="left" w:pos="720"/>
        </w:tabs>
        <w:ind w:left="720"/>
        <w:contextualSpacing/>
        <w:rPr>
          <w:rFonts w:eastAsia="PMingLiU" w:cs="Tahoma"/>
        </w:rPr>
      </w:pPr>
    </w:p>
    <w:p w:rsidR="00A81E83" w:rsidRPr="001A449E" w:rsidRDefault="00A81E83" w:rsidP="00346F4B">
      <w:pPr>
        <w:numPr>
          <w:ilvl w:val="0"/>
          <w:numId w:val="51"/>
        </w:numPr>
        <w:tabs>
          <w:tab w:val="left" w:pos="1440"/>
        </w:tabs>
        <w:spacing w:after="60"/>
        <w:rPr>
          <w:rFonts w:eastAsia="PMingLiU" w:cs="Tahoma"/>
        </w:rPr>
      </w:pPr>
      <w:r w:rsidRPr="001A449E">
        <w:rPr>
          <w:rFonts w:eastAsia="PMingLiU" w:cs="Tahoma"/>
          <w:b/>
          <w:szCs w:val="18"/>
        </w:rPr>
        <w:t>SQL Server 2008 R2 Datacenter</w:t>
      </w:r>
      <w:r w:rsidRPr="001A449E">
        <w:rPr>
          <w:rFonts w:eastAsia="PMingLiU" w:cs="Tahoma"/>
          <w:b/>
          <w:szCs w:val="18"/>
        </w:rPr>
        <w:t>：</w:t>
      </w:r>
      <w:r w:rsidRPr="001A449E">
        <w:rPr>
          <w:rFonts w:eastAsia="PMingLiU" w:cs="Tahoma"/>
          <w:szCs w:val="18"/>
        </w:rPr>
        <w:t>本軟體版本之持續使用需受</w:t>
      </w:r>
      <w:r w:rsidRPr="001A449E">
        <w:rPr>
          <w:rFonts w:eastAsia="PMingLiU" w:cs="Tahoma"/>
          <w:szCs w:val="18"/>
        </w:rPr>
        <w:t xml:space="preserve"> SQL Server 2008 R2 Datacenter </w:t>
      </w:r>
      <w:r w:rsidRPr="001A449E">
        <w:rPr>
          <w:rFonts w:eastAsia="PMingLiU" w:cs="Tahoma"/>
          <w:szCs w:val="18"/>
        </w:rPr>
        <w:t>處理器使用權之產品使用權所拘束。</w:t>
      </w:r>
    </w:p>
    <w:p w:rsidR="00A81E83" w:rsidRPr="001A449E" w:rsidRDefault="00A81E83" w:rsidP="00346F4B">
      <w:pPr>
        <w:numPr>
          <w:ilvl w:val="0"/>
          <w:numId w:val="51"/>
        </w:numPr>
        <w:tabs>
          <w:tab w:val="left" w:pos="1440"/>
          <w:tab w:val="left" w:pos="2970"/>
        </w:tabs>
        <w:spacing w:after="60"/>
        <w:rPr>
          <w:rFonts w:eastAsia="PMingLiU" w:cs="Tahoma"/>
        </w:rPr>
      </w:pPr>
      <w:r w:rsidRPr="001A449E">
        <w:rPr>
          <w:rFonts w:eastAsia="PMingLiU" w:cs="Tahoma"/>
          <w:b/>
          <w:szCs w:val="18"/>
        </w:rPr>
        <w:t>SQL Server 2012 Enterprise Core</w:t>
      </w:r>
      <w:r w:rsidRPr="001A449E">
        <w:rPr>
          <w:rFonts w:eastAsia="PMingLiU" w:cs="Tahoma"/>
          <w:b/>
          <w:szCs w:val="18"/>
        </w:rPr>
        <w:t>：</w:t>
      </w:r>
      <w:r w:rsidRPr="001A449E">
        <w:rPr>
          <w:rFonts w:eastAsia="PMingLiU" w:cs="Tahoma"/>
          <w:szCs w:val="18"/>
        </w:rPr>
        <w:t>本軟體版本之使用需受</w:t>
      </w:r>
      <w:r w:rsidRPr="001A449E">
        <w:rPr>
          <w:rFonts w:eastAsia="PMingLiU" w:cs="Tahoma"/>
          <w:szCs w:val="18"/>
        </w:rPr>
        <w:t xml:space="preserve"> SQL Server 2008 R2 Enterprise </w:t>
      </w:r>
      <w:r w:rsidRPr="001A449E">
        <w:rPr>
          <w:rFonts w:eastAsia="PMingLiU" w:cs="Tahoma"/>
          <w:szCs w:val="18"/>
        </w:rPr>
        <w:t>處理器使用權之產品使用權所拘束；不過：</w:t>
      </w:r>
    </w:p>
    <w:p w:rsidR="00A81E83" w:rsidRPr="001A449E" w:rsidRDefault="00A81E83" w:rsidP="00346F4B">
      <w:pPr>
        <w:numPr>
          <w:ilvl w:val="1"/>
          <w:numId w:val="51"/>
        </w:numPr>
        <w:tabs>
          <w:tab w:val="left" w:pos="1800"/>
        </w:tabs>
        <w:spacing w:after="60"/>
        <w:ind w:left="1800"/>
        <w:rPr>
          <w:rFonts w:eastAsia="PMingLiU" w:cs="Tahoma"/>
          <w:lang w:eastAsia="zh-TW"/>
        </w:rPr>
      </w:pPr>
      <w:r w:rsidRPr="001A449E">
        <w:rPr>
          <w:rFonts w:eastAsia="PMingLiU" w:cs="Tahoma"/>
          <w:szCs w:val="18"/>
          <w:lang w:eastAsia="zh-TW"/>
        </w:rPr>
        <w:t>客戶不再擁有「不限次數的虛擬」使用權利、伺服器陣列內的使用權行動性或透過軟體保證的使用權行動性；以及</w:t>
      </w:r>
    </w:p>
    <w:p w:rsidR="00A81E83" w:rsidRPr="00B94E60" w:rsidRDefault="00A81E83" w:rsidP="00346F4B">
      <w:pPr>
        <w:numPr>
          <w:ilvl w:val="1"/>
          <w:numId w:val="51"/>
        </w:numPr>
        <w:tabs>
          <w:tab w:val="left" w:pos="1800"/>
        </w:tabs>
        <w:spacing w:after="60"/>
        <w:ind w:left="1800"/>
        <w:rPr>
          <w:rFonts w:eastAsia="PMingLiU" w:cs="Tahoma"/>
          <w:spacing w:val="-2"/>
          <w:lang w:eastAsia="zh-TW"/>
        </w:rPr>
      </w:pPr>
      <w:r w:rsidRPr="00B94E60">
        <w:rPr>
          <w:rFonts w:eastAsia="PMingLiU" w:cs="Tahoma"/>
          <w:spacing w:val="-2"/>
          <w:szCs w:val="18"/>
          <w:lang w:eastAsia="zh-TW"/>
        </w:rPr>
        <w:t>與其「核心使用權的相當權利」相關之使用權的任何重新指定需受以下</w:t>
      </w:r>
      <w:r w:rsidRPr="00B94E60">
        <w:rPr>
          <w:rFonts w:eastAsia="PMingLiU" w:cs="Tahoma"/>
          <w:spacing w:val="-2"/>
          <w:szCs w:val="18"/>
          <w:lang w:eastAsia="zh-TW"/>
        </w:rPr>
        <w:t xml:space="preserve"> (i) </w:t>
      </w:r>
      <w:r w:rsidRPr="00B94E60">
        <w:rPr>
          <w:rFonts w:eastAsia="PMingLiU" w:cs="Tahoma"/>
          <w:spacing w:val="-2"/>
          <w:szCs w:val="18"/>
          <w:lang w:eastAsia="zh-TW"/>
        </w:rPr>
        <w:t>和</w:t>
      </w:r>
      <w:r w:rsidRPr="00B94E60">
        <w:rPr>
          <w:rFonts w:eastAsia="PMingLiU" w:cs="Tahoma"/>
          <w:spacing w:val="-2"/>
          <w:szCs w:val="18"/>
          <w:lang w:eastAsia="zh-TW"/>
        </w:rPr>
        <w:t xml:space="preserve"> (ii) </w:t>
      </w:r>
      <w:r w:rsidRPr="00B94E60">
        <w:rPr>
          <w:rFonts w:eastAsia="PMingLiU" w:cs="Tahoma"/>
          <w:spacing w:val="-2"/>
          <w:szCs w:val="18"/>
          <w:lang w:eastAsia="zh-TW"/>
        </w:rPr>
        <w:t>之限制所拘束。核心使用權的相當權利判斷如下。</w:t>
      </w:r>
    </w:p>
    <w:p w:rsidR="00A81E83" w:rsidRPr="001A449E" w:rsidRDefault="00A81E83" w:rsidP="00346F4B">
      <w:pPr>
        <w:numPr>
          <w:ilvl w:val="2"/>
          <w:numId w:val="51"/>
        </w:numPr>
        <w:tabs>
          <w:tab w:val="left" w:pos="2160"/>
        </w:tabs>
        <w:spacing w:after="60"/>
        <w:ind w:left="2160" w:hanging="360"/>
        <w:rPr>
          <w:rFonts w:eastAsia="PMingLiU" w:cs="Tahoma"/>
          <w:lang w:eastAsia="zh-TW"/>
        </w:rPr>
      </w:pPr>
      <w:r w:rsidRPr="001A449E">
        <w:rPr>
          <w:rFonts w:eastAsia="PMingLiU" w:cs="Tahoma"/>
          <w:szCs w:val="18"/>
          <w:lang w:eastAsia="zh-TW"/>
        </w:rPr>
        <w:t>若使用權的數目等於不超過下列任一數的數目：</w:t>
      </w:r>
      <w:r w:rsidRPr="001A449E">
        <w:rPr>
          <w:rFonts w:eastAsia="PMingLiU" w:cs="Tahoma"/>
          <w:szCs w:val="18"/>
          <w:lang w:eastAsia="zh-TW"/>
        </w:rPr>
        <w:t xml:space="preserve">(x) </w:t>
      </w:r>
      <w:r w:rsidRPr="001A449E">
        <w:rPr>
          <w:rFonts w:eastAsia="PMingLiU" w:cs="Tahoma"/>
          <w:szCs w:val="18"/>
          <w:lang w:eastAsia="zh-TW"/>
        </w:rPr>
        <w:t>在軟體保證屆滿之前立即指派給授權伺服器之處理器使用權總數，或</w:t>
      </w:r>
      <w:r w:rsidRPr="001A449E">
        <w:rPr>
          <w:rFonts w:eastAsia="PMingLiU" w:cs="Tahoma"/>
          <w:szCs w:val="18"/>
          <w:lang w:eastAsia="zh-TW"/>
        </w:rPr>
        <w:t xml:space="preserve"> (y) </w:t>
      </w:r>
      <w:r w:rsidRPr="001A449E">
        <w:rPr>
          <w:rFonts w:eastAsia="PMingLiU" w:cs="Tahoma"/>
          <w:szCs w:val="18"/>
          <w:lang w:eastAsia="zh-TW"/>
        </w:rPr>
        <w:t>該伺服器上的實體處理器總數，則核心使用權的相當權利會大於：</w:t>
      </w:r>
    </w:p>
    <w:p w:rsidR="00A81E83" w:rsidRPr="001A449E" w:rsidRDefault="00A81E83" w:rsidP="008C4FCD">
      <w:pPr>
        <w:numPr>
          <w:ilvl w:val="4"/>
          <w:numId w:val="142"/>
        </w:numPr>
        <w:tabs>
          <w:tab w:val="left" w:pos="2520"/>
        </w:tabs>
        <w:spacing w:after="60"/>
        <w:ind w:left="2520"/>
        <w:rPr>
          <w:rFonts w:eastAsia="PMingLiU" w:cs="Tahoma"/>
          <w:lang w:eastAsia="zh-TW"/>
        </w:rPr>
      </w:pPr>
      <w:r w:rsidRPr="001A449E">
        <w:rPr>
          <w:rFonts w:eastAsia="PMingLiU" w:cs="Tahoma"/>
          <w:szCs w:val="18"/>
          <w:lang w:eastAsia="zh-TW"/>
        </w:rPr>
        <w:t>每一處理器使用權八個核心，或</w:t>
      </w:r>
    </w:p>
    <w:p w:rsidR="00A81E83" w:rsidRPr="001A449E" w:rsidRDefault="00A81E83" w:rsidP="008C4FCD">
      <w:pPr>
        <w:numPr>
          <w:ilvl w:val="4"/>
          <w:numId w:val="142"/>
        </w:numPr>
        <w:tabs>
          <w:tab w:val="left" w:pos="2520"/>
        </w:tabs>
        <w:spacing w:after="60"/>
        <w:ind w:left="2520"/>
        <w:rPr>
          <w:rFonts w:eastAsia="PMingLiU" w:cs="Tahoma"/>
          <w:lang w:eastAsia="zh-TW"/>
        </w:rPr>
      </w:pPr>
      <w:r w:rsidRPr="001A449E">
        <w:rPr>
          <w:rFonts w:eastAsia="PMingLiU" w:cs="Tahoma"/>
          <w:szCs w:val="18"/>
          <w:lang w:eastAsia="zh-TW"/>
        </w:rPr>
        <w:t>根據每一實體處理器之實際核心數目的每一處理器使用權之核心數目，乘以適當的核心係數。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若每一實體處理器的實際數目超過八個，客戶必須維護一份伺服器上執行之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工具或任何相等軟體在軟體保證屆滿之前支援該軟體的實體硬體記錄</w:t>
      </w:r>
      <w:r w:rsidRPr="001A449E">
        <w:rPr>
          <w:rFonts w:eastAsia="PMingLiU" w:cs="Tahoma"/>
          <w:szCs w:val="18"/>
          <w:lang w:eastAsia="zh-TW"/>
        </w:rPr>
        <w:t>)</w:t>
      </w:r>
      <w:r w:rsidRPr="001A449E">
        <w:rPr>
          <w:rFonts w:eastAsia="PMingLiU" w:cs="Tahoma"/>
          <w:szCs w:val="18"/>
          <w:lang w:eastAsia="zh-TW"/>
        </w:rPr>
        <w:t>。</w:t>
      </w:r>
    </w:p>
    <w:p w:rsidR="00A81E83" w:rsidRPr="001A449E" w:rsidRDefault="00A81E83" w:rsidP="00346F4B">
      <w:pPr>
        <w:numPr>
          <w:ilvl w:val="2"/>
          <w:numId w:val="51"/>
        </w:numPr>
        <w:tabs>
          <w:tab w:val="left" w:pos="2160"/>
        </w:tabs>
        <w:spacing w:after="60"/>
        <w:ind w:left="2160" w:hanging="360"/>
        <w:rPr>
          <w:rFonts w:eastAsia="PMingLiU" w:cs="Tahoma"/>
          <w:lang w:eastAsia="zh-TW"/>
        </w:rPr>
      </w:pPr>
      <w:r w:rsidRPr="001A449E">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rsidR="00A81E83" w:rsidRPr="001A449E" w:rsidRDefault="00A81E83" w:rsidP="00346F4B">
      <w:pPr>
        <w:numPr>
          <w:ilvl w:val="1"/>
          <w:numId w:val="51"/>
        </w:numPr>
        <w:tabs>
          <w:tab w:val="left" w:pos="1800"/>
          <w:tab w:val="left" w:pos="2970"/>
        </w:tabs>
        <w:spacing w:after="60"/>
        <w:ind w:left="1800"/>
        <w:rPr>
          <w:rFonts w:eastAsia="PMingLiU" w:cs="Tahoma"/>
          <w:lang w:eastAsia="zh-TW"/>
        </w:rPr>
      </w:pPr>
      <w:r w:rsidRPr="001A449E">
        <w:rPr>
          <w:rFonts w:eastAsia="PMingLiU" w:cs="Tahoma"/>
          <w:szCs w:val="18"/>
          <w:lang w:eastAsia="zh-TW"/>
        </w:rPr>
        <w:t>客戶得將使用權重新指定至另一部伺服器上。然而，客戶若將使用權重新指定至另一部伺服器，則需遵守</w:t>
      </w:r>
      <w:r w:rsidRPr="001A449E">
        <w:rPr>
          <w:rFonts w:eastAsia="PMingLiU" w:cs="Tahoma"/>
          <w:szCs w:val="18"/>
          <w:lang w:eastAsia="zh-TW"/>
        </w:rPr>
        <w:t xml:space="preserve"> SQL Server 2012 </w:t>
      </w:r>
      <w:r w:rsidRPr="001A449E">
        <w:rPr>
          <w:rFonts w:eastAsia="PMingLiU" w:cs="Tahoma"/>
          <w:szCs w:val="18"/>
          <w:lang w:eastAsia="zh-TW"/>
        </w:rPr>
        <w:t>之使用權利。根據</w:t>
      </w:r>
      <w:r w:rsidRPr="001A449E">
        <w:rPr>
          <w:rFonts w:eastAsia="PMingLiU" w:cs="Tahoma"/>
          <w:szCs w:val="18"/>
          <w:lang w:eastAsia="zh-TW"/>
        </w:rPr>
        <w:t xml:space="preserve"> SQL 2012 </w:t>
      </w:r>
      <w:r w:rsidRPr="001A449E">
        <w:rPr>
          <w:rFonts w:eastAsia="PMingLiU" w:cs="Tahoma"/>
          <w:szCs w:val="18"/>
          <w:lang w:eastAsia="zh-TW"/>
        </w:rPr>
        <w:t>使用權利將核心使用權指定至伺服</w:t>
      </w:r>
      <w:r w:rsidR="00B94E60">
        <w:rPr>
          <w:rFonts w:eastAsia="PMingLiU" w:cs="Tahoma"/>
          <w:szCs w:val="18"/>
          <w:lang w:eastAsia="zh-TW"/>
        </w:rPr>
        <w:br/>
      </w:r>
      <w:r w:rsidRPr="001A449E">
        <w:rPr>
          <w:rFonts w:eastAsia="PMingLiU" w:cs="Tahoma"/>
          <w:szCs w:val="18"/>
          <w:lang w:eastAsia="zh-TW"/>
        </w:rPr>
        <w:t>器時，客戶得將其現有使用權的核心使用權同等權利，與其他</w:t>
      </w:r>
      <w:r w:rsidRPr="001A449E">
        <w:rPr>
          <w:rFonts w:eastAsia="PMingLiU" w:cs="Tahoma"/>
          <w:szCs w:val="18"/>
          <w:lang w:eastAsia="zh-TW"/>
        </w:rPr>
        <w:t xml:space="preserve"> SQL Server 2012 </w:t>
      </w:r>
      <w:r w:rsidRPr="001A449E">
        <w:rPr>
          <w:rFonts w:eastAsia="PMingLiU" w:cs="Tahoma"/>
          <w:szCs w:val="18"/>
          <w:lang w:eastAsia="zh-TW"/>
        </w:rPr>
        <w:t>核心使用權相互合併。</w:t>
      </w:r>
    </w:p>
    <w:p w:rsidR="00A81E83" w:rsidRPr="001A449E" w:rsidRDefault="00A81E83" w:rsidP="00346F4B">
      <w:pPr>
        <w:numPr>
          <w:ilvl w:val="1"/>
          <w:numId w:val="51"/>
        </w:numPr>
        <w:tabs>
          <w:tab w:val="left" w:pos="1800"/>
        </w:tabs>
        <w:spacing w:after="60"/>
        <w:ind w:left="1800"/>
        <w:rPr>
          <w:rFonts w:eastAsia="PMingLiU" w:cs="Tahoma"/>
          <w:lang w:eastAsia="zh-TW"/>
        </w:rPr>
      </w:pPr>
      <w:r w:rsidRPr="001A449E">
        <w:rPr>
          <w:rFonts w:eastAsia="PMingLiU" w:cs="Tahoma"/>
          <w:szCs w:val="18"/>
          <w:lang w:eastAsia="zh-TW"/>
        </w:rPr>
        <w:t>客戶視為核心使用權的相等權利並未默示客戶得跨兩個或更多處理器指派單一處理器使用</w:t>
      </w:r>
      <w:r w:rsidR="00B94E60">
        <w:rPr>
          <w:rFonts w:eastAsia="PMingLiU" w:cs="Tahoma"/>
          <w:szCs w:val="18"/>
          <w:lang w:eastAsia="zh-TW"/>
        </w:rPr>
        <w:br/>
      </w:r>
      <w:r w:rsidRPr="001A449E">
        <w:rPr>
          <w:rFonts w:eastAsia="PMingLiU" w:cs="Tahoma"/>
          <w:szCs w:val="18"/>
          <w:lang w:eastAsia="zh-TW"/>
        </w:rPr>
        <w:t>權至核心。</w:t>
      </w:r>
    </w:p>
    <w:p w:rsidR="00CA0E2D" w:rsidRDefault="00CA0E2D" w:rsidP="00CA0E2D">
      <w:pPr>
        <w:tabs>
          <w:tab w:val="left" w:pos="720"/>
        </w:tabs>
        <w:ind w:left="720"/>
        <w:contextualSpacing/>
        <w:rPr>
          <w:rFonts w:eastAsia="PMingLiU" w:cs="Tahoma"/>
          <w:lang w:eastAsia="zh-TW"/>
        </w:rPr>
      </w:pPr>
    </w:p>
    <w:p w:rsidR="00B94E60" w:rsidRDefault="00B94E60" w:rsidP="00CA0E2D">
      <w:pPr>
        <w:tabs>
          <w:tab w:val="left" w:pos="720"/>
        </w:tabs>
        <w:ind w:left="720"/>
        <w:contextualSpacing/>
        <w:rPr>
          <w:rFonts w:eastAsia="PMingLiU" w:cs="Tahoma"/>
          <w:lang w:eastAsia="zh-TW"/>
        </w:rPr>
      </w:pPr>
    </w:p>
    <w:p w:rsidR="00B94E60" w:rsidRDefault="00B94E60" w:rsidP="00CA0E2D">
      <w:pPr>
        <w:tabs>
          <w:tab w:val="left" w:pos="720"/>
        </w:tabs>
        <w:ind w:left="720"/>
        <w:contextualSpacing/>
        <w:rPr>
          <w:rFonts w:eastAsia="PMingLiU" w:cs="Tahoma"/>
          <w:lang w:eastAsia="zh-TW"/>
        </w:rPr>
      </w:pPr>
    </w:p>
    <w:p w:rsidR="00B94E60" w:rsidRDefault="00B94E60" w:rsidP="00CA0E2D">
      <w:pPr>
        <w:tabs>
          <w:tab w:val="left" w:pos="720"/>
        </w:tabs>
        <w:ind w:left="720"/>
        <w:contextualSpacing/>
        <w:rPr>
          <w:rFonts w:eastAsia="PMingLiU" w:cs="Tahoma"/>
          <w:lang w:eastAsia="zh-TW"/>
        </w:rPr>
      </w:pPr>
    </w:p>
    <w:p w:rsidR="00B94E60" w:rsidRDefault="00B94E60" w:rsidP="00CA0E2D">
      <w:pPr>
        <w:tabs>
          <w:tab w:val="left" w:pos="720"/>
        </w:tabs>
        <w:ind w:left="720"/>
        <w:contextualSpacing/>
        <w:rPr>
          <w:rFonts w:eastAsia="PMingLiU" w:cs="Tahoma"/>
          <w:lang w:eastAsia="zh-TW"/>
        </w:rPr>
      </w:pPr>
    </w:p>
    <w:p w:rsidR="00B94E60" w:rsidRDefault="00B94E60" w:rsidP="00CA0E2D">
      <w:pPr>
        <w:tabs>
          <w:tab w:val="left" w:pos="720"/>
        </w:tabs>
        <w:ind w:left="720"/>
        <w:contextualSpacing/>
        <w:rPr>
          <w:rFonts w:eastAsia="PMingLiU" w:cs="Tahoma"/>
          <w:lang w:eastAsia="zh-TW"/>
        </w:rPr>
      </w:pPr>
    </w:p>
    <w:p w:rsidR="00B94E60" w:rsidRPr="001A449E" w:rsidRDefault="00B94E60" w:rsidP="00CA0E2D">
      <w:pPr>
        <w:tabs>
          <w:tab w:val="left" w:pos="720"/>
        </w:tabs>
        <w:ind w:left="720"/>
        <w:contextualSpacing/>
        <w:rPr>
          <w:rFonts w:eastAsia="PMingLiU" w:cs="Tahoma"/>
          <w:lang w:eastAsia="zh-TW"/>
        </w:rPr>
      </w:pPr>
    </w:p>
    <w:p w:rsidR="00CA0E2D" w:rsidRPr="001A449E" w:rsidRDefault="00A81E83" w:rsidP="00CA0E2D">
      <w:pPr>
        <w:tabs>
          <w:tab w:val="left" w:pos="720"/>
        </w:tabs>
        <w:spacing w:after="60"/>
        <w:ind w:left="720"/>
        <w:rPr>
          <w:rFonts w:eastAsia="PMingLiU" w:cs="Tahoma"/>
          <w:lang w:eastAsia="zh-TW"/>
        </w:rPr>
      </w:pPr>
      <w:r w:rsidRPr="001A449E">
        <w:rPr>
          <w:rFonts w:eastAsia="PMingLiU" w:cs="Tahoma"/>
          <w:b/>
          <w:szCs w:val="18"/>
          <w:lang w:eastAsia="zh-TW"/>
        </w:rPr>
        <w:t>若具備軟體保證範圍之客戶即將在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日當日或之後屆滿，其選擇不續約</w:t>
      </w:r>
    </w:p>
    <w:p w:rsidR="00A81E83" w:rsidRPr="001A449E" w:rsidRDefault="00A81E83" w:rsidP="00CA0E2D">
      <w:pPr>
        <w:tabs>
          <w:tab w:val="left" w:pos="720"/>
        </w:tabs>
        <w:ind w:left="720"/>
        <w:contextualSpacing/>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日當日或之後屆滿、且選擇買斷處理器使用權的</w:t>
      </w:r>
      <w:r w:rsidRPr="001A449E">
        <w:rPr>
          <w:rFonts w:eastAsia="PMingLiU" w:cs="Tahoma"/>
        </w:rPr>
        <w:t xml:space="preserve"> </w:t>
      </w:r>
      <w:r w:rsidRPr="001A449E">
        <w:rPr>
          <w:rFonts w:eastAsia="PMingLiU" w:cs="Tahoma"/>
          <w:color w:val="000000"/>
          <w:szCs w:val="18"/>
        </w:rPr>
        <w:t xml:space="preserve">Enterprise Subscription </w:t>
      </w:r>
      <w:r w:rsidRPr="001A449E">
        <w:rPr>
          <w:rFonts w:eastAsia="PMingLiU" w:cs="Tahoma"/>
          <w:bCs/>
          <w:color w:val="000000"/>
          <w:szCs w:val="18"/>
        </w:rPr>
        <w:t>及</w:t>
      </w:r>
      <w:r w:rsidRPr="001A449E">
        <w:rPr>
          <w:rFonts w:eastAsia="PMingLiU" w:cs="Tahoma"/>
          <w:bCs/>
          <w:color w:val="000000"/>
          <w:szCs w:val="18"/>
        </w:rPr>
        <w:t xml:space="preserve"> Open Value Subscription </w:t>
      </w:r>
      <w:r w:rsidRPr="001A449E">
        <w:rPr>
          <w:rFonts w:eastAsia="PMingLiU" w:cs="Tahoma"/>
          <w:color w:val="000000"/>
          <w:szCs w:val="18"/>
        </w:rPr>
        <w:t>客戶，和依合約取得永久使用權的任何其他客戶，將擁有下列選項：</w:t>
      </w:r>
    </w:p>
    <w:p w:rsidR="00CA0E2D" w:rsidRPr="001A449E" w:rsidRDefault="00CA0E2D" w:rsidP="00CA0E2D">
      <w:pPr>
        <w:tabs>
          <w:tab w:val="left" w:pos="720"/>
        </w:tabs>
        <w:ind w:left="720"/>
        <w:contextualSpacing/>
        <w:rPr>
          <w:rFonts w:eastAsia="PMingLiU" w:cs="Tahoma"/>
        </w:rPr>
      </w:pPr>
    </w:p>
    <w:p w:rsidR="00A81E83" w:rsidRPr="001A449E" w:rsidRDefault="00A81E83" w:rsidP="008C4FCD">
      <w:pPr>
        <w:numPr>
          <w:ilvl w:val="2"/>
          <w:numId w:val="142"/>
        </w:numPr>
        <w:tabs>
          <w:tab w:val="left" w:pos="1440"/>
        </w:tabs>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日以前取得之使用權為合格使用權，得依前述</w:t>
      </w:r>
      <w:r w:rsidR="00B94E60">
        <w:rPr>
          <w:rFonts w:eastAsia="PMingLiU" w:cs="Tahoma"/>
          <w:szCs w:val="18"/>
          <w:lang w:eastAsia="zh-TW"/>
        </w:rPr>
        <w:br/>
      </w:r>
      <w:r w:rsidRPr="001A449E">
        <w:rPr>
          <w:rFonts w:eastAsia="PMingLiU" w:cs="Tahoma"/>
          <w:szCs w:val="18"/>
          <w:lang w:eastAsia="zh-TW"/>
        </w:rPr>
        <w:t>「若具備軟體保證範圍之客戶即將在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日之前屆滿，其選擇不續約」小節所述條款，繼續使用</w:t>
      </w:r>
      <w:r w:rsidRPr="001A449E">
        <w:rPr>
          <w:rFonts w:eastAsia="PMingLiU" w:cs="Tahoma"/>
          <w:szCs w:val="18"/>
          <w:lang w:eastAsia="zh-TW"/>
        </w:rPr>
        <w:t xml:space="preserve"> SQL Server 2012</w:t>
      </w:r>
      <w:r w:rsidRPr="001A449E">
        <w:rPr>
          <w:rFonts w:eastAsia="PMingLiU" w:cs="Tahoma"/>
          <w:szCs w:val="18"/>
          <w:lang w:eastAsia="zh-TW"/>
        </w:rPr>
        <w:t>，而且</w:t>
      </w:r>
    </w:p>
    <w:p w:rsidR="00A81E83" w:rsidRPr="001A449E" w:rsidRDefault="00A81E83" w:rsidP="008C4FCD">
      <w:pPr>
        <w:numPr>
          <w:ilvl w:val="2"/>
          <w:numId w:val="142"/>
        </w:numPr>
        <w:tabs>
          <w:tab w:val="left" w:pos="1440"/>
        </w:tabs>
        <w:spacing w:after="60"/>
        <w:ind w:left="144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日以後取得之使用權，客戶處理器使用權的核心使用權同等權利即為八個</w:t>
      </w:r>
      <w:r w:rsidRPr="001A449E">
        <w:rPr>
          <w:rFonts w:eastAsia="PMingLiU" w:cs="Tahoma"/>
          <w:szCs w:val="18"/>
        </w:rPr>
        <w:t xml:space="preserve"> SQL Server 2012 Enterprise </w:t>
      </w:r>
      <w:r w:rsidRPr="001A449E">
        <w:rPr>
          <w:rFonts w:eastAsia="PMingLiU" w:cs="Tahoma"/>
          <w:szCs w:val="18"/>
        </w:rPr>
        <w:t>核心使用權。針對持續用於</w:t>
      </w:r>
      <w:r w:rsidRPr="001A449E">
        <w:rPr>
          <w:rFonts w:eastAsia="PMingLiU" w:cs="Tahoma"/>
          <w:szCs w:val="18"/>
        </w:rPr>
        <w:t xml:space="preserve"> SQL Server 2012 </w:t>
      </w:r>
      <w:r w:rsidRPr="001A449E">
        <w:rPr>
          <w:rFonts w:eastAsia="PMingLiU" w:cs="Tahoma"/>
          <w:szCs w:val="18"/>
        </w:rPr>
        <w:t>的處理器，每一處理器如需</w:t>
      </w:r>
      <w:r w:rsidR="002D153E">
        <w:rPr>
          <w:rFonts w:eastAsia="PMingLiU" w:cs="Tahoma"/>
          <w:szCs w:val="18"/>
        </w:rPr>
        <w:br/>
      </w:r>
      <w:r w:rsidRPr="001A449E">
        <w:rPr>
          <w:rFonts w:eastAsia="PMingLiU" w:cs="Tahoma"/>
          <w:szCs w:val="18"/>
        </w:rPr>
        <w:t>八個以上的核心使用權，客戶就必須取得額外的核心使用權。</w:t>
      </w:r>
    </w:p>
    <w:p w:rsidR="00CA0E2D" w:rsidRPr="001A449E" w:rsidRDefault="00CA0E2D" w:rsidP="00CA0E2D">
      <w:pPr>
        <w:tabs>
          <w:tab w:val="left" w:pos="1440"/>
        </w:tabs>
        <w:ind w:left="1440"/>
        <w:contextualSpacing/>
        <w:rPr>
          <w:rFonts w:eastAsia="PMingLiU" w:cs="Tahoma"/>
        </w:rPr>
      </w:pPr>
    </w:p>
    <w:p w:rsidR="00CA0E2D" w:rsidRPr="001A449E" w:rsidRDefault="00A81E83" w:rsidP="00CA0E2D">
      <w:pPr>
        <w:tabs>
          <w:tab w:val="left" w:pos="720"/>
        </w:tabs>
        <w:spacing w:after="60"/>
        <w:ind w:left="720"/>
        <w:rPr>
          <w:rFonts w:eastAsia="PMingLiU" w:cs="Tahoma"/>
          <w:lang w:eastAsia="zh-TW"/>
        </w:rPr>
      </w:pPr>
      <w:r w:rsidRPr="001A449E">
        <w:rPr>
          <w:rFonts w:eastAsia="PMingLiU" w:cs="Tahoma"/>
          <w:b/>
          <w:szCs w:val="18"/>
          <w:lang w:eastAsia="zh-TW"/>
        </w:rPr>
        <w:t>對於位在中華人民共和國且取得處理器使用權和</w:t>
      </w:r>
      <w:r w:rsidRPr="001A449E">
        <w:rPr>
          <w:rFonts w:eastAsia="PMingLiU" w:cs="Tahoma"/>
          <w:b/>
          <w:szCs w:val="18"/>
          <w:lang w:eastAsia="zh-TW"/>
        </w:rPr>
        <w:t xml:space="preserve"> SQL Server 2008 R2 </w:t>
      </w:r>
      <w:r w:rsidRPr="001A449E">
        <w:rPr>
          <w:rFonts w:eastAsia="PMingLiU" w:cs="Tahoma"/>
          <w:b/>
          <w:szCs w:val="18"/>
          <w:lang w:eastAsia="zh-TW"/>
        </w:rPr>
        <w:t>軟體保證的客戶</w:t>
      </w:r>
    </w:p>
    <w:p w:rsidR="00A81E83" w:rsidRPr="001A449E" w:rsidRDefault="00A81E83" w:rsidP="00CA0E2D">
      <w:pPr>
        <w:tabs>
          <w:tab w:val="left" w:pos="720"/>
        </w:tabs>
        <w:ind w:left="720"/>
        <w:contextualSpacing/>
        <w:rPr>
          <w:rFonts w:eastAsia="PMingLiU" w:cs="Tahoma"/>
          <w:lang w:eastAsia="zh-TW"/>
        </w:rPr>
      </w:pPr>
      <w:r w:rsidRPr="001A449E">
        <w:rPr>
          <w:rFonts w:eastAsia="PMingLiU" w:cs="Tahoma"/>
          <w:lang w:eastAsia="zh-TW"/>
        </w:rPr>
        <w:t>本產品清單注意事項中提到的</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日不適用。這些客戶的適用日期將分別是</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p>
    <w:p w:rsidR="00A81E83" w:rsidRPr="001A449E" w:rsidRDefault="00A81E83" w:rsidP="00F170FF">
      <w:pPr>
        <w:rPr>
          <w:rFonts w:eastAsia="PMingLiU" w:cs="Tahoma"/>
          <w:lang w:eastAsia="zh-TW"/>
        </w:rPr>
      </w:pPr>
    </w:p>
    <w:p w:rsidR="00A81E83" w:rsidRPr="001A449E" w:rsidRDefault="00A81E83" w:rsidP="00F170FF">
      <w:pPr>
        <w:ind w:left="900"/>
        <w:rPr>
          <w:rFonts w:eastAsia="PMingLiU" w:cs="Tahoma"/>
          <w:lang w:eastAsia="zh-TW"/>
        </w:rPr>
      </w:pPr>
    </w:p>
    <w:p w:rsidR="00A81E83" w:rsidRPr="001A449E" w:rsidRDefault="00A560B6" w:rsidP="00A81E83">
      <w:pPr>
        <w:pStyle w:val="Heading3"/>
        <w:rPr>
          <w:rFonts w:ascii="Tahoma" w:eastAsia="PMingLiU" w:hAnsi="Tahoma" w:cs="Tahoma"/>
        </w:rPr>
      </w:pPr>
      <w:bookmarkStart w:id="1410" w:name="_76_74_SQL"/>
      <w:bookmarkStart w:id="1411" w:name="_Toc336338341"/>
      <w:bookmarkStart w:id="1412" w:name="_Toc363720692"/>
      <w:bookmarkStart w:id="1413" w:name="Srv_83SQL2008R2Smallbiz"/>
      <w:bookmarkEnd w:id="1410"/>
      <w:r w:rsidRPr="001A449E">
        <w:rPr>
          <w:rFonts w:ascii="Tahoma" w:eastAsia="PMingLiU" w:hAnsi="Tahoma" w:cs="Tahoma"/>
          <w:caps/>
          <w:color w:val="FE6700"/>
          <w:sz w:val="22"/>
          <w:vertAlign w:val="superscript"/>
        </w:rPr>
        <w:t>81</w:t>
      </w:r>
      <w:r w:rsidRPr="002D153E">
        <w:rPr>
          <w:rFonts w:ascii="Tahoma" w:eastAsia="PMingLiU" w:hAnsi="Tahoma" w:cs="Tahoma"/>
          <w:caps/>
          <w:color w:val="FE6700"/>
          <w:sz w:val="22"/>
        </w:rPr>
        <w:t xml:space="preserve"> </w:t>
      </w:r>
      <w:r w:rsidRPr="001A449E">
        <w:rPr>
          <w:rFonts w:ascii="Tahoma" w:eastAsia="PMingLiU" w:hAnsi="Tahoma" w:cs="Tahoma"/>
          <w:color w:val="FE6700"/>
          <w:sz w:val="22"/>
        </w:rPr>
        <w:t>SQL Server</w:t>
      </w:r>
      <w:r w:rsidR="00181327" w:rsidRPr="001A449E">
        <w:rPr>
          <w:rFonts w:ascii="Tahoma" w:eastAsia="PMingLiU" w:hAnsi="Tahoma" w:cs="Tahoma"/>
          <w:color w:val="FE6700"/>
          <w:sz w:val="22"/>
          <w:vertAlign w:val="superscript"/>
        </w:rPr>
        <w:t>®</w:t>
      </w:r>
      <w:r w:rsidRPr="001A449E">
        <w:rPr>
          <w:rFonts w:ascii="Tahoma" w:eastAsia="PMingLiU" w:hAnsi="Tahoma" w:cs="Tahoma"/>
          <w:color w:val="FE6700"/>
          <w:sz w:val="22"/>
        </w:rPr>
        <w:t xml:space="preserve"> 2008 R2 Small Business</w:t>
      </w:r>
      <w:bookmarkEnd w:id="1411"/>
      <w:bookmarkEnd w:id="1412"/>
    </w:p>
    <w:bookmarkEnd w:id="1413"/>
    <w:p w:rsidR="00A81E83" w:rsidRPr="001A449E" w:rsidRDefault="00A81E83" w:rsidP="00BD4B91">
      <w:pPr>
        <w:rPr>
          <w:rFonts w:eastAsia="PMingLiU" w:cs="Tahoma"/>
        </w:rPr>
      </w:pPr>
    </w:p>
    <w:p w:rsidR="00CA0E2D" w:rsidRPr="001A449E" w:rsidRDefault="00A81E83" w:rsidP="00CA0E2D">
      <w:pPr>
        <w:spacing w:after="60" w:line="276" w:lineRule="auto"/>
        <w:ind w:left="720"/>
        <w:rPr>
          <w:rFonts w:eastAsia="PMingLiU" w:cs="Tahoma"/>
        </w:rPr>
      </w:pPr>
      <w:r w:rsidRPr="001A449E">
        <w:rPr>
          <w:rFonts w:eastAsia="PMingLiU" w:cs="Tahoma"/>
          <w:b/>
          <w:szCs w:val="18"/>
        </w:rPr>
        <w:t>與</w:t>
      </w:r>
      <w:r w:rsidRPr="001A449E">
        <w:rPr>
          <w:rFonts w:eastAsia="PMingLiU" w:cs="Tahoma"/>
          <w:b/>
          <w:szCs w:val="18"/>
        </w:rPr>
        <w:t xml:space="preserve"> SQL Server Small Business </w:t>
      </w:r>
      <w:r w:rsidRPr="001A449E">
        <w:rPr>
          <w:rFonts w:eastAsia="PMingLiU" w:cs="Tahoma"/>
          <w:b/>
          <w:szCs w:val="18"/>
        </w:rPr>
        <w:t>版本之生命週期終止相關聯之使用權授與</w:t>
      </w:r>
    </w:p>
    <w:p w:rsidR="00A81E83" w:rsidRPr="00B94E60" w:rsidRDefault="00A81E83" w:rsidP="00CA0E2D">
      <w:pPr>
        <w:spacing w:after="200"/>
        <w:ind w:left="720"/>
        <w:rPr>
          <w:rFonts w:eastAsia="PMingLiU" w:cs="Tahoma"/>
          <w:spacing w:val="-1"/>
        </w:rPr>
      </w:pPr>
      <w:r w:rsidRPr="00B94E60">
        <w:rPr>
          <w:rFonts w:eastAsia="PMingLiU" w:cs="Tahoma"/>
          <w:spacing w:val="-1"/>
          <w:szCs w:val="18"/>
        </w:rPr>
        <w:t xml:space="preserve">SQL Server 2008 R2 for Small Business </w:t>
      </w:r>
      <w:r w:rsidRPr="00B94E60">
        <w:rPr>
          <w:rFonts w:eastAsia="PMingLiU" w:cs="Tahoma"/>
          <w:spacing w:val="-1"/>
          <w:szCs w:val="18"/>
        </w:rPr>
        <w:t>將是最新版的</w:t>
      </w:r>
      <w:r w:rsidRPr="00B94E60">
        <w:rPr>
          <w:rFonts w:eastAsia="PMingLiU" w:cs="Tahoma"/>
          <w:spacing w:val="-1"/>
          <w:szCs w:val="18"/>
        </w:rPr>
        <w:t xml:space="preserve"> SQL Server for Small Business </w:t>
      </w:r>
      <w:r w:rsidRPr="00B94E60">
        <w:rPr>
          <w:rFonts w:eastAsia="PMingLiU" w:cs="Tahoma"/>
          <w:spacing w:val="-1"/>
          <w:szCs w:val="18"/>
        </w:rPr>
        <w:t>版本。例外的是，於</w:t>
      </w:r>
      <w:r w:rsidRPr="00B94E60">
        <w:rPr>
          <w:rFonts w:eastAsia="PMingLiU" w:cs="Tahoma"/>
          <w:spacing w:val="-1"/>
          <w:szCs w:val="18"/>
        </w:rPr>
        <w:t xml:space="preserve"> 2012 </w:t>
      </w:r>
      <w:r w:rsidRPr="00B94E60">
        <w:rPr>
          <w:rFonts w:eastAsia="PMingLiU" w:cs="Tahoma"/>
          <w:spacing w:val="-1"/>
          <w:szCs w:val="18"/>
        </w:rPr>
        <w:t>年</w:t>
      </w:r>
      <w:r w:rsidRPr="00B94E60">
        <w:rPr>
          <w:rFonts w:eastAsia="PMingLiU" w:cs="Tahoma"/>
          <w:spacing w:val="-1"/>
          <w:szCs w:val="18"/>
        </w:rPr>
        <w:t xml:space="preserve"> 4 </w:t>
      </w:r>
      <w:r w:rsidRPr="00B94E60">
        <w:rPr>
          <w:rFonts w:eastAsia="PMingLiU" w:cs="Tahoma"/>
          <w:spacing w:val="-1"/>
          <w:szCs w:val="18"/>
        </w:rPr>
        <w:t>月</w:t>
      </w:r>
      <w:r w:rsidRPr="00B94E60">
        <w:rPr>
          <w:rFonts w:eastAsia="PMingLiU" w:cs="Tahoma"/>
          <w:spacing w:val="-1"/>
          <w:szCs w:val="18"/>
        </w:rPr>
        <w:t xml:space="preserve"> 1 </w:t>
      </w:r>
      <w:r w:rsidRPr="00B94E60">
        <w:rPr>
          <w:rFonts w:eastAsia="PMingLiU" w:cs="Tahoma"/>
          <w:spacing w:val="-1"/>
          <w:szCs w:val="18"/>
        </w:rPr>
        <w:t>日當日具備</w:t>
      </w:r>
      <w:r w:rsidRPr="00B94E60">
        <w:rPr>
          <w:rFonts w:eastAsia="PMingLiU" w:cs="Tahoma"/>
          <w:spacing w:val="-1"/>
          <w:szCs w:val="18"/>
        </w:rPr>
        <w:t xml:space="preserve"> SQL Server 2008 R2 for Small Business </w:t>
      </w:r>
      <w:r w:rsidRPr="00B94E60">
        <w:rPr>
          <w:rFonts w:eastAsia="PMingLiU" w:cs="Tahoma"/>
          <w:spacing w:val="-1"/>
          <w:szCs w:val="18"/>
        </w:rPr>
        <w:t>使用權之有效軟體保證的大量授權客戶，得升級為</w:t>
      </w:r>
      <w:r w:rsidRPr="00B94E60">
        <w:rPr>
          <w:rFonts w:eastAsia="PMingLiU" w:cs="Tahoma"/>
          <w:spacing w:val="-1"/>
          <w:szCs w:val="18"/>
        </w:rPr>
        <w:t xml:space="preserve"> SQL Server 2012 Standard Server (</w:t>
      </w:r>
      <w:r w:rsidRPr="00B94E60">
        <w:rPr>
          <w:rFonts w:eastAsia="PMingLiU" w:cs="Tahoma"/>
          <w:spacing w:val="-1"/>
          <w:szCs w:val="18"/>
        </w:rPr>
        <w:t>或其範圍內可提供使用之該產品的任何較新版本</w:t>
      </w:r>
      <w:r w:rsidRPr="00B94E60">
        <w:rPr>
          <w:rFonts w:eastAsia="PMingLiU" w:cs="Tahoma"/>
          <w:spacing w:val="-1"/>
          <w:szCs w:val="18"/>
        </w:rPr>
        <w:t xml:space="preserve">) </w:t>
      </w:r>
      <w:r w:rsidRPr="00B94E60">
        <w:rPr>
          <w:rFonts w:eastAsia="PMingLiU" w:cs="Tahoma"/>
          <w:spacing w:val="-1"/>
          <w:szCs w:val="18"/>
        </w:rPr>
        <w:t>取代</w:t>
      </w:r>
      <w:r w:rsidRPr="00B94E60">
        <w:rPr>
          <w:rFonts w:eastAsia="PMingLiU" w:cs="Tahoma"/>
          <w:spacing w:val="-1"/>
          <w:szCs w:val="18"/>
        </w:rPr>
        <w:t xml:space="preserve"> SQL Server Workgroup </w:t>
      </w:r>
      <w:r w:rsidRPr="00B94E60">
        <w:rPr>
          <w:rFonts w:eastAsia="PMingLiU" w:cs="Tahoma"/>
          <w:spacing w:val="-1"/>
          <w:szCs w:val="18"/>
        </w:rPr>
        <w:t>並加以使用，並於客戶目前的範圍屆滿時取得</w:t>
      </w:r>
      <w:r w:rsidRPr="00B94E60">
        <w:rPr>
          <w:rFonts w:eastAsia="PMingLiU" w:cs="Tahoma"/>
          <w:spacing w:val="-1"/>
          <w:szCs w:val="18"/>
        </w:rPr>
        <w:t xml:space="preserve"> SQL Server Standard </w:t>
      </w:r>
      <w:r w:rsidRPr="00B94E60">
        <w:rPr>
          <w:rFonts w:eastAsia="PMingLiU" w:cs="Tahoma"/>
          <w:spacing w:val="-1"/>
          <w:szCs w:val="18"/>
        </w:rPr>
        <w:t>的軟體保證。而且，</w:t>
      </w:r>
      <w:r w:rsidR="00B94E60">
        <w:rPr>
          <w:rFonts w:eastAsia="PMingLiU" w:cs="Tahoma"/>
          <w:spacing w:val="-1"/>
          <w:szCs w:val="18"/>
        </w:rPr>
        <w:br/>
      </w:r>
      <w:r w:rsidRPr="00B94E60">
        <w:rPr>
          <w:rFonts w:eastAsia="PMingLiU" w:cs="Tahoma"/>
          <w:spacing w:val="-1"/>
          <w:szCs w:val="18"/>
        </w:rPr>
        <w:t>於</w:t>
      </w:r>
      <w:r w:rsidRPr="00B94E60">
        <w:rPr>
          <w:rFonts w:eastAsia="PMingLiU" w:cs="Tahoma"/>
          <w:spacing w:val="-1"/>
          <w:szCs w:val="18"/>
        </w:rPr>
        <w:t xml:space="preserve"> 2012 </w:t>
      </w:r>
      <w:r w:rsidRPr="00B94E60">
        <w:rPr>
          <w:rFonts w:eastAsia="PMingLiU" w:cs="Tahoma"/>
          <w:spacing w:val="-1"/>
          <w:szCs w:val="18"/>
        </w:rPr>
        <w:t>年</w:t>
      </w:r>
      <w:r w:rsidRPr="00B94E60">
        <w:rPr>
          <w:rFonts w:eastAsia="PMingLiU" w:cs="Tahoma"/>
          <w:spacing w:val="-1"/>
          <w:szCs w:val="18"/>
        </w:rPr>
        <w:t xml:space="preserve"> 4 </w:t>
      </w:r>
      <w:r w:rsidRPr="00B94E60">
        <w:rPr>
          <w:rFonts w:eastAsia="PMingLiU" w:cs="Tahoma"/>
          <w:spacing w:val="-1"/>
          <w:szCs w:val="18"/>
        </w:rPr>
        <w:t>月</w:t>
      </w:r>
      <w:r w:rsidRPr="00B94E60">
        <w:rPr>
          <w:rFonts w:eastAsia="PMingLiU" w:cs="Tahoma"/>
          <w:spacing w:val="-1"/>
          <w:szCs w:val="18"/>
        </w:rPr>
        <w:t xml:space="preserve"> 1 </w:t>
      </w:r>
      <w:r w:rsidRPr="00B94E60">
        <w:rPr>
          <w:rFonts w:eastAsia="PMingLiU" w:cs="Tahoma"/>
          <w:spacing w:val="-1"/>
          <w:szCs w:val="18"/>
        </w:rPr>
        <w:t>日當日具備</w:t>
      </w:r>
      <w:r w:rsidRPr="00B94E60">
        <w:rPr>
          <w:rFonts w:eastAsia="PMingLiU" w:cs="Tahoma"/>
          <w:spacing w:val="-1"/>
          <w:szCs w:val="18"/>
        </w:rPr>
        <w:t xml:space="preserve"> SQL Server 2008 R2 for Small Business CAL </w:t>
      </w:r>
      <w:r w:rsidRPr="00B94E60">
        <w:rPr>
          <w:rFonts w:eastAsia="PMingLiU" w:cs="Tahoma"/>
          <w:spacing w:val="-1"/>
          <w:szCs w:val="18"/>
        </w:rPr>
        <w:t>之有效軟體保證的大量授權客戶，得升級為</w:t>
      </w:r>
      <w:r w:rsidRPr="00B94E60">
        <w:rPr>
          <w:rFonts w:eastAsia="PMingLiU" w:cs="Tahoma"/>
          <w:spacing w:val="-1"/>
          <w:szCs w:val="18"/>
        </w:rPr>
        <w:t xml:space="preserve"> SQL Server 2012 CAL (</w:t>
      </w:r>
      <w:r w:rsidRPr="00B94E60">
        <w:rPr>
          <w:rFonts w:eastAsia="PMingLiU" w:cs="Tahoma"/>
          <w:spacing w:val="-1"/>
          <w:szCs w:val="18"/>
        </w:rPr>
        <w:t>或其範圍內可提供使用之</w:t>
      </w:r>
      <w:r w:rsidRPr="00B94E60">
        <w:rPr>
          <w:rFonts w:eastAsia="PMingLiU" w:cs="Tahoma"/>
          <w:spacing w:val="-1"/>
          <w:szCs w:val="18"/>
        </w:rPr>
        <w:t xml:space="preserve"> CAL </w:t>
      </w:r>
      <w:r w:rsidRPr="00B94E60">
        <w:rPr>
          <w:rFonts w:eastAsia="PMingLiU" w:cs="Tahoma"/>
          <w:spacing w:val="-1"/>
          <w:szCs w:val="18"/>
        </w:rPr>
        <w:t>的任何較新版本</w:t>
      </w:r>
      <w:r w:rsidRPr="00B94E60">
        <w:rPr>
          <w:rFonts w:eastAsia="PMingLiU" w:cs="Tahoma"/>
          <w:spacing w:val="-1"/>
          <w:szCs w:val="18"/>
        </w:rPr>
        <w:t xml:space="preserve">) </w:t>
      </w:r>
      <w:r w:rsidRPr="00B94E60">
        <w:rPr>
          <w:rFonts w:eastAsia="PMingLiU" w:cs="Tahoma"/>
          <w:spacing w:val="-1"/>
          <w:szCs w:val="18"/>
        </w:rPr>
        <w:t>並使用它，以取代</w:t>
      </w:r>
      <w:r w:rsidRPr="00B94E60">
        <w:rPr>
          <w:rFonts w:eastAsia="PMingLiU" w:cs="Tahoma"/>
          <w:spacing w:val="-1"/>
          <w:szCs w:val="18"/>
        </w:rPr>
        <w:t xml:space="preserve"> SQL Server Small Business CAL</w:t>
      </w:r>
      <w:r w:rsidRPr="00B94E60">
        <w:rPr>
          <w:rFonts w:eastAsia="PMingLiU" w:cs="Tahoma"/>
          <w:spacing w:val="-1"/>
          <w:szCs w:val="18"/>
        </w:rPr>
        <w:t>，並於客戶目前的範圍屆滿時取得</w:t>
      </w:r>
      <w:r w:rsidRPr="00B94E60">
        <w:rPr>
          <w:rFonts w:eastAsia="PMingLiU" w:cs="Tahoma"/>
          <w:spacing w:val="-1"/>
          <w:szCs w:val="18"/>
        </w:rPr>
        <w:t xml:space="preserve"> SQL Server CAL </w:t>
      </w:r>
      <w:r w:rsidRPr="00B94E60">
        <w:rPr>
          <w:rFonts w:eastAsia="PMingLiU" w:cs="Tahoma"/>
          <w:spacing w:val="-1"/>
          <w:szCs w:val="18"/>
        </w:rPr>
        <w:t>的軟體保證。當客戶依本優惠方案取得</w:t>
      </w:r>
      <w:r w:rsidRPr="00B94E60">
        <w:rPr>
          <w:rFonts w:eastAsia="PMingLiU" w:cs="Tahoma"/>
          <w:spacing w:val="-1"/>
          <w:szCs w:val="18"/>
        </w:rPr>
        <w:t xml:space="preserve"> SQL Server Standard </w:t>
      </w:r>
      <w:r w:rsidRPr="00B94E60">
        <w:rPr>
          <w:rFonts w:eastAsia="PMingLiU" w:cs="Tahoma"/>
          <w:spacing w:val="-1"/>
          <w:szCs w:val="18"/>
        </w:rPr>
        <w:t>軟體保證時，客戶的</w:t>
      </w:r>
      <w:r w:rsidRPr="00B94E60">
        <w:rPr>
          <w:rFonts w:eastAsia="PMingLiU" w:cs="Tahoma"/>
          <w:spacing w:val="-1"/>
          <w:szCs w:val="18"/>
        </w:rPr>
        <w:t xml:space="preserve"> SQL Server Small Business </w:t>
      </w:r>
      <w:r w:rsidRPr="00B94E60">
        <w:rPr>
          <w:rFonts w:eastAsia="PMingLiU" w:cs="Tahoma"/>
          <w:spacing w:val="-1"/>
          <w:szCs w:val="18"/>
        </w:rPr>
        <w:t>使用權便不再有效。</w:t>
      </w:r>
    </w:p>
    <w:p w:rsidR="00CA0E2D" w:rsidRPr="001A449E" w:rsidRDefault="00A81E83" w:rsidP="00CA0E2D">
      <w:pPr>
        <w:spacing w:after="60" w:line="276" w:lineRule="auto"/>
        <w:ind w:left="720"/>
        <w:rPr>
          <w:rFonts w:eastAsia="PMingLiU" w:cs="Tahoma"/>
        </w:rPr>
      </w:pPr>
      <w:r w:rsidRPr="001A449E">
        <w:rPr>
          <w:rFonts w:eastAsia="PMingLiU" w:cs="Tahoma"/>
          <w:b/>
        </w:rPr>
        <w:t>對於位在中華人民共和國且取得使用權和</w:t>
      </w:r>
      <w:r w:rsidRPr="001A449E">
        <w:rPr>
          <w:rFonts w:eastAsia="PMingLiU" w:cs="Tahoma"/>
          <w:b/>
        </w:rPr>
        <w:t xml:space="preserve"> SQL Server 2008 R2 </w:t>
      </w:r>
      <w:r w:rsidRPr="001A449E">
        <w:rPr>
          <w:rFonts w:eastAsia="PMingLiU" w:cs="Tahoma"/>
          <w:b/>
        </w:rPr>
        <w:t>軟體保證的客戶</w:t>
      </w:r>
    </w:p>
    <w:p w:rsidR="00CA0E2D" w:rsidRPr="001A449E" w:rsidRDefault="00A81E83" w:rsidP="00CA0E2D">
      <w:pPr>
        <w:ind w:left="720"/>
        <w:rPr>
          <w:rFonts w:eastAsia="PMingLiU" w:cs="Tahoma"/>
          <w:lang w:eastAsia="zh-TW"/>
        </w:rPr>
      </w:pPr>
      <w:r w:rsidRPr="001A449E">
        <w:rPr>
          <w:rFonts w:eastAsia="PMingLiU" w:cs="Tahoma"/>
        </w:rPr>
        <w:t>本產品清單注意事項中提到的</w:t>
      </w:r>
      <w:r w:rsidRPr="001A449E">
        <w:rPr>
          <w:rFonts w:eastAsia="PMingLiU" w:cs="Tahoma"/>
        </w:rPr>
        <w:t xml:space="preserve"> 2012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日不適用。</w:t>
      </w:r>
      <w:r w:rsidRPr="001A449E">
        <w:rPr>
          <w:rFonts w:eastAsia="PMingLiU" w:cs="Tahoma"/>
          <w:lang w:eastAsia="zh-TW"/>
        </w:rPr>
        <w:t>這些客戶的適用日期將是</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p>
    <w:p w:rsidR="00CA0E2D" w:rsidRPr="001A449E" w:rsidRDefault="00CA0E2D" w:rsidP="00CA0E2D">
      <w:pPr>
        <w:ind w:left="720"/>
        <w:rPr>
          <w:rFonts w:eastAsia="PMingLiU" w:cs="Tahoma"/>
          <w:lang w:eastAsia="zh-TW"/>
        </w:rPr>
      </w:pPr>
    </w:p>
    <w:p w:rsidR="002512D3" w:rsidRPr="001A449E" w:rsidRDefault="002512D3">
      <w:pPr>
        <w:rPr>
          <w:rFonts w:eastAsia="PMingLiU" w:cs="Tahoma"/>
          <w:lang w:eastAsia="zh-TW"/>
        </w:rPr>
      </w:pPr>
      <w:bookmarkStart w:id="1414" w:name="_Toc336338342"/>
      <w:bookmarkStart w:id="1415" w:name="Srv_84SQL2008R2Webproc"/>
    </w:p>
    <w:p w:rsidR="00A81E83" w:rsidRPr="001A449E" w:rsidRDefault="00A560B6" w:rsidP="00A81E83">
      <w:pPr>
        <w:pStyle w:val="Heading3"/>
        <w:rPr>
          <w:rFonts w:ascii="Tahoma" w:eastAsia="PMingLiU" w:hAnsi="Tahoma" w:cs="Tahoma"/>
        </w:rPr>
      </w:pPr>
      <w:bookmarkStart w:id="1416" w:name="_77_75_SQL"/>
      <w:bookmarkStart w:id="1417" w:name="_Toc363720693"/>
      <w:bookmarkEnd w:id="1416"/>
      <w:r w:rsidRPr="001A449E">
        <w:rPr>
          <w:rFonts w:ascii="Tahoma" w:eastAsia="PMingLiU" w:hAnsi="Tahoma" w:cs="Tahoma"/>
          <w:caps/>
          <w:color w:val="F66400"/>
          <w:sz w:val="22"/>
          <w:vertAlign w:val="superscript"/>
        </w:rPr>
        <w:t>82</w:t>
      </w:r>
      <w:r w:rsidRPr="001A449E">
        <w:rPr>
          <w:rFonts w:ascii="Tahoma" w:eastAsia="PMingLiU" w:hAnsi="Tahoma" w:cs="Tahoma"/>
          <w:color w:val="F66400"/>
          <w:sz w:val="22"/>
        </w:rPr>
        <w:t xml:space="preserve"> SQL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2008 R2 Web </w:t>
      </w:r>
      <w:r w:rsidRPr="001A449E">
        <w:rPr>
          <w:rFonts w:ascii="Tahoma" w:eastAsia="PMingLiU" w:hAnsi="Tahoma" w:cs="Tahoma"/>
          <w:color w:val="F66400"/>
          <w:sz w:val="22"/>
        </w:rPr>
        <w:t>處理器</w:t>
      </w:r>
      <w:bookmarkEnd w:id="1414"/>
      <w:bookmarkEnd w:id="1417"/>
    </w:p>
    <w:bookmarkEnd w:id="1415"/>
    <w:p w:rsidR="00A81E83" w:rsidRPr="001A449E" w:rsidRDefault="00A81E83" w:rsidP="008558DC">
      <w:pPr>
        <w:rPr>
          <w:rFonts w:eastAsia="PMingLiU" w:cs="Tahoma"/>
        </w:rPr>
      </w:pPr>
    </w:p>
    <w:p w:rsidR="008558DC" w:rsidRPr="001A449E" w:rsidRDefault="00A81E83" w:rsidP="008558DC">
      <w:pPr>
        <w:spacing w:after="60"/>
        <w:ind w:left="720"/>
        <w:rPr>
          <w:rFonts w:eastAsia="PMingLiU" w:cs="Tahoma"/>
        </w:rPr>
      </w:pPr>
      <w:r w:rsidRPr="001A449E">
        <w:rPr>
          <w:rFonts w:eastAsia="PMingLiU" w:cs="Tahoma"/>
          <w:b/>
          <w:szCs w:val="18"/>
        </w:rPr>
        <w:t>與授權模式之變更相關聯的使用權之授與</w:t>
      </w:r>
    </w:p>
    <w:p w:rsidR="00A81E83" w:rsidRPr="001A449E" w:rsidRDefault="00A81E83" w:rsidP="008558DC">
      <w:pPr>
        <w:ind w:left="720"/>
        <w:rPr>
          <w:rFonts w:eastAsia="PMingLiU" w:cs="Tahoma"/>
          <w:lang w:eastAsia="zh-TW"/>
        </w:rPr>
      </w:pPr>
      <w:r w:rsidRPr="001A449E">
        <w:rPr>
          <w:rFonts w:eastAsia="PMingLiU" w:cs="Tahoma"/>
          <w:szCs w:val="18"/>
        </w:rPr>
        <w:t>依照大量授權使用者方案，</w:t>
      </w:r>
      <w:r w:rsidRPr="001A449E">
        <w:rPr>
          <w:rFonts w:eastAsia="PMingLiU" w:cs="Tahoma"/>
          <w:szCs w:val="18"/>
        </w:rPr>
        <w:t xml:space="preserve">SQL Server 2008 R2 </w:t>
      </w:r>
      <w:r w:rsidRPr="001A449E">
        <w:rPr>
          <w:rFonts w:eastAsia="PMingLiU" w:cs="Tahoma"/>
          <w:szCs w:val="18"/>
        </w:rPr>
        <w:t>將是依每個處理器授權模式授權之最新版</w:t>
      </w:r>
      <w:r w:rsidRPr="001A449E">
        <w:rPr>
          <w:rFonts w:eastAsia="PMingLiU" w:cs="Tahoma"/>
          <w:szCs w:val="18"/>
        </w:rPr>
        <w:t xml:space="preserve"> SQL Server</w:t>
      </w:r>
      <w:r w:rsidRPr="001A449E">
        <w:rPr>
          <w:rFonts w:eastAsia="PMingLiU" w:cs="Tahoma"/>
          <w:szCs w:val="18"/>
        </w:rPr>
        <w:t>，及最新版的</w:t>
      </w:r>
      <w:r w:rsidRPr="001A449E">
        <w:rPr>
          <w:rFonts w:eastAsia="PMingLiU" w:cs="Tahoma"/>
          <w:szCs w:val="18"/>
        </w:rPr>
        <w:t xml:space="preserve"> SQL Server Web </w:t>
      </w:r>
      <w:r w:rsidRPr="001A449E">
        <w:rPr>
          <w:rFonts w:eastAsia="PMingLiU" w:cs="Tahoma"/>
          <w:szCs w:val="18"/>
        </w:rPr>
        <w:t>版。</w:t>
      </w:r>
      <w:r w:rsidRPr="001A449E">
        <w:rPr>
          <w:rFonts w:eastAsia="PMingLiU" w:cs="Tahoma"/>
          <w:szCs w:val="18"/>
          <w:lang w:eastAsia="zh-TW"/>
        </w:rPr>
        <w:t>例外的是，針對</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日當日授權之</w:t>
      </w:r>
      <w:r w:rsidRPr="001A449E">
        <w:rPr>
          <w:rFonts w:eastAsia="PMingLiU" w:cs="Tahoma"/>
          <w:szCs w:val="18"/>
          <w:lang w:eastAsia="zh-TW"/>
        </w:rPr>
        <w:t xml:space="preserve"> SQL Server 2008 R2 Web </w:t>
      </w:r>
      <w:r w:rsidRPr="001A449E">
        <w:rPr>
          <w:rFonts w:eastAsia="PMingLiU" w:cs="Tahoma"/>
          <w:szCs w:val="18"/>
          <w:lang w:eastAsia="zh-TW"/>
        </w:rPr>
        <w:t>處理器使用權具備有效軟體保證之大量授權客戶</w:t>
      </w:r>
      <w:r w:rsidRPr="001A449E">
        <w:rPr>
          <w:rFonts w:eastAsia="PMingLiU" w:cs="Tahoma"/>
          <w:szCs w:val="18"/>
          <w:lang w:eastAsia="zh-TW"/>
        </w:rPr>
        <w:t xml:space="preserve"> (</w:t>
      </w:r>
      <w:r w:rsidRPr="001A449E">
        <w:rPr>
          <w:rFonts w:eastAsia="PMingLiU" w:cs="Tahoma"/>
          <w:szCs w:val="18"/>
          <w:lang w:eastAsia="zh-TW"/>
        </w:rPr>
        <w:t>以下稱「合格使用權」</w:t>
      </w:r>
      <w:r w:rsidRPr="001A449E">
        <w:rPr>
          <w:rFonts w:eastAsia="PMingLiU" w:cs="Tahoma"/>
          <w:szCs w:val="18"/>
          <w:lang w:eastAsia="zh-TW"/>
        </w:rPr>
        <w:t xml:space="preserve">) </w:t>
      </w:r>
      <w:r w:rsidRPr="001A449E">
        <w:rPr>
          <w:rFonts w:eastAsia="PMingLiU" w:cs="Tahoma"/>
          <w:szCs w:val="18"/>
          <w:lang w:eastAsia="zh-TW"/>
        </w:rPr>
        <w:t>可以擁有下列選項。於相同</w:t>
      </w:r>
      <w:r w:rsidRPr="001A449E">
        <w:rPr>
          <w:rFonts w:eastAsia="PMingLiU" w:cs="Tahoma"/>
          <w:szCs w:val="18"/>
          <w:lang w:eastAsia="zh-TW"/>
        </w:rPr>
        <w:t xml:space="preserve"> Enrollment </w:t>
      </w:r>
      <w:r w:rsidRPr="001A449E">
        <w:rPr>
          <w:rFonts w:eastAsia="PMingLiU" w:cs="Tahoma"/>
          <w:szCs w:val="18"/>
          <w:lang w:eastAsia="zh-TW"/>
        </w:rPr>
        <w:t>有效期限、但係於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日之前配合</w:t>
      </w:r>
      <w:r w:rsidRPr="001A449E">
        <w:rPr>
          <w:rFonts w:eastAsia="PMingLiU" w:cs="Tahoma"/>
          <w:szCs w:val="18"/>
          <w:lang w:eastAsia="zh-TW"/>
        </w:rPr>
        <w:t xml:space="preserve"> Enterprise</w:t>
      </w:r>
      <w:r w:rsidRPr="001A449E">
        <w:rPr>
          <w:rFonts w:eastAsia="PMingLiU" w:cs="Tahoma"/>
          <w:szCs w:val="18"/>
          <w:lang w:eastAsia="zh-TW"/>
        </w:rPr>
        <w:t>、</w:t>
      </w:r>
      <w:r w:rsidRPr="001A449E">
        <w:rPr>
          <w:rFonts w:eastAsia="PMingLiU" w:cs="Tahoma"/>
          <w:szCs w:val="18"/>
          <w:lang w:eastAsia="zh-TW"/>
        </w:rPr>
        <w:t>Enterprise Subscription</w:t>
      </w:r>
      <w:r w:rsidRPr="001A449E">
        <w:rPr>
          <w:rFonts w:eastAsia="PMingLiU" w:cs="Tahoma"/>
          <w:szCs w:val="18"/>
          <w:lang w:eastAsia="zh-TW"/>
        </w:rPr>
        <w:t>、</w:t>
      </w:r>
      <w:r w:rsidRPr="001A449E">
        <w:rPr>
          <w:rFonts w:eastAsia="PMingLiU" w:cs="Tahoma"/>
          <w:szCs w:val="18"/>
          <w:lang w:eastAsia="zh-TW"/>
        </w:rPr>
        <w:t xml:space="preserve">Open Value Subscription </w:t>
      </w:r>
      <w:r w:rsidRPr="001A449E">
        <w:rPr>
          <w:rFonts w:eastAsia="PMingLiU" w:cs="Tahoma"/>
          <w:szCs w:val="18"/>
          <w:lang w:eastAsia="zh-TW"/>
        </w:rPr>
        <w:t>或</w:t>
      </w:r>
      <w:r w:rsidRPr="001A449E">
        <w:rPr>
          <w:rFonts w:eastAsia="PMingLiU" w:cs="Tahoma"/>
          <w:szCs w:val="18"/>
          <w:lang w:eastAsia="zh-TW"/>
        </w:rPr>
        <w:t xml:space="preserve"> EES </w:t>
      </w:r>
      <w:r w:rsidRPr="001A449E">
        <w:rPr>
          <w:rFonts w:eastAsia="PMingLiU" w:cs="Tahoma"/>
          <w:szCs w:val="18"/>
          <w:lang w:eastAsia="zh-TW"/>
        </w:rPr>
        <w:t>客戶之排程校正程序而後續取得之</w:t>
      </w:r>
      <w:r w:rsidRPr="001A449E">
        <w:rPr>
          <w:rFonts w:eastAsia="PMingLiU" w:cs="Tahoma"/>
          <w:lang w:eastAsia="zh-TW"/>
        </w:rPr>
        <w:t xml:space="preserve"> SQL Server 2008 R2 Web </w:t>
      </w:r>
      <w:r w:rsidRPr="001A449E">
        <w:rPr>
          <w:rFonts w:eastAsia="PMingLiU" w:cs="Tahoma"/>
          <w:lang w:eastAsia="zh-TW"/>
        </w:rPr>
        <w:t>處理器</w:t>
      </w:r>
      <w:r w:rsidRPr="001A449E">
        <w:rPr>
          <w:rFonts w:eastAsia="PMingLiU" w:cs="Tahoma"/>
          <w:bCs/>
          <w:color w:val="000000"/>
          <w:szCs w:val="18"/>
          <w:lang w:eastAsia="zh-TW"/>
        </w:rPr>
        <w:t>使用權，也是基於選項目的之合格使用權。自</w:t>
      </w:r>
      <w:r w:rsidRPr="001A449E">
        <w:rPr>
          <w:rFonts w:eastAsia="PMingLiU" w:cs="Tahoma"/>
          <w:bCs/>
          <w:color w:val="000000"/>
          <w:szCs w:val="18"/>
          <w:lang w:eastAsia="zh-TW"/>
        </w:rPr>
        <w:t xml:space="preserve"> 2015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4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1 </w:t>
      </w:r>
      <w:r w:rsidRPr="001A449E">
        <w:rPr>
          <w:rFonts w:eastAsia="PMingLiU" w:cs="Tahoma"/>
          <w:bCs/>
          <w:color w:val="000000"/>
          <w:szCs w:val="18"/>
          <w:lang w:eastAsia="zh-TW"/>
        </w:rPr>
        <w:t>日之後或依據後續</w:t>
      </w:r>
      <w:r w:rsidRPr="001A449E">
        <w:rPr>
          <w:rFonts w:eastAsia="PMingLiU" w:cs="Tahoma"/>
          <w:bCs/>
          <w:color w:val="000000"/>
          <w:szCs w:val="18"/>
          <w:lang w:eastAsia="zh-TW"/>
        </w:rPr>
        <w:t xml:space="preserve"> Enrollment </w:t>
      </w:r>
      <w:r w:rsidRPr="001A449E">
        <w:rPr>
          <w:rFonts w:eastAsia="PMingLiU" w:cs="Tahoma"/>
          <w:bCs/>
          <w:color w:val="000000"/>
          <w:szCs w:val="18"/>
          <w:lang w:eastAsia="zh-TW"/>
        </w:rPr>
        <w:t>有效期限取得之使用權，在</w:t>
      </w:r>
      <w:r w:rsidRPr="001A449E">
        <w:rPr>
          <w:rFonts w:eastAsia="PMingLiU" w:cs="Tahoma"/>
          <w:bCs/>
          <w:color w:val="000000"/>
          <w:szCs w:val="18"/>
          <w:lang w:eastAsia="zh-TW"/>
        </w:rPr>
        <w:t xml:space="preserve"> 2012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4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1 </w:t>
      </w:r>
      <w:r w:rsidRPr="001A449E">
        <w:rPr>
          <w:rFonts w:eastAsia="PMingLiU" w:cs="Tahoma"/>
          <w:bCs/>
          <w:color w:val="000000"/>
          <w:szCs w:val="18"/>
          <w:lang w:eastAsia="zh-TW"/>
        </w:rPr>
        <w:t>日之後生效的獨立合約或任何註冊均不是合格的使用權。</w:t>
      </w:r>
    </w:p>
    <w:p w:rsidR="008558DC" w:rsidRPr="001A449E" w:rsidRDefault="008558DC" w:rsidP="008558DC">
      <w:pPr>
        <w:ind w:left="720"/>
        <w:rPr>
          <w:rFonts w:eastAsia="PMingLiU" w:cs="Tahoma"/>
          <w:lang w:eastAsia="zh-TW"/>
        </w:rPr>
      </w:pPr>
    </w:p>
    <w:p w:rsidR="008558DC" w:rsidRPr="001A449E" w:rsidRDefault="008558DC" w:rsidP="008558DC">
      <w:pPr>
        <w:spacing w:after="60"/>
        <w:ind w:left="720"/>
        <w:rPr>
          <w:rFonts w:eastAsia="PMingLiU" w:cs="Tahoma"/>
        </w:rPr>
      </w:pPr>
      <w:r w:rsidRPr="001A449E">
        <w:rPr>
          <w:rFonts w:eastAsia="PMingLiU" w:cs="Tahoma"/>
          <w:b/>
          <w:szCs w:val="18"/>
        </w:rPr>
        <w:t>既有的期間</w:t>
      </w:r>
    </w:p>
    <w:p w:rsidR="008558DC" w:rsidRPr="001A449E" w:rsidRDefault="00A81E83" w:rsidP="008558DC">
      <w:pPr>
        <w:ind w:left="720"/>
        <w:rPr>
          <w:rFonts w:eastAsia="PMingLiU" w:cs="Tahoma"/>
          <w:lang w:eastAsia="zh-TW"/>
        </w:rPr>
      </w:pP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日起，在客戶之軟體保證範圍的既有期間，客戶</w:t>
      </w:r>
      <w:r w:rsidRPr="001A449E">
        <w:rPr>
          <w:rFonts w:eastAsia="PMingLiU" w:cs="Tahoma"/>
          <w:szCs w:val="18"/>
        </w:rPr>
        <w:t xml:space="preserve"> (</w:t>
      </w:r>
      <w:r w:rsidRPr="001A449E">
        <w:rPr>
          <w:rFonts w:eastAsia="PMingLiU" w:cs="Tahoma"/>
          <w:szCs w:val="18"/>
        </w:rPr>
        <w:t>包括依據訂閱合約的客戶</w:t>
      </w:r>
      <w:r w:rsidRPr="001A449E">
        <w:rPr>
          <w:rFonts w:eastAsia="PMingLiU" w:cs="Tahoma"/>
          <w:szCs w:val="18"/>
        </w:rPr>
        <w:t xml:space="preserve">) </w:t>
      </w:r>
      <w:r w:rsidRPr="001A449E">
        <w:rPr>
          <w:rFonts w:eastAsia="PMingLiU" w:cs="Tahoma"/>
          <w:szCs w:val="18"/>
        </w:rPr>
        <w:t>可能依任何合格的使用權升級為</w:t>
      </w:r>
      <w:r w:rsidRPr="001A449E">
        <w:rPr>
          <w:rFonts w:eastAsia="PMingLiU" w:cs="Tahoma"/>
          <w:szCs w:val="18"/>
        </w:rPr>
        <w:t xml:space="preserve"> SQL Server 2012 Standard Core </w:t>
      </w:r>
      <w:r w:rsidRPr="001A449E">
        <w:rPr>
          <w:rFonts w:eastAsia="PMingLiU" w:cs="Tahoma"/>
          <w:szCs w:val="18"/>
        </w:rPr>
        <w:t>軟體並使用它，以取代</w:t>
      </w:r>
      <w:r w:rsidRPr="001A449E">
        <w:rPr>
          <w:rFonts w:eastAsia="PMingLiU" w:cs="Tahoma"/>
          <w:szCs w:val="18"/>
        </w:rPr>
        <w:t xml:space="preserve"> SQL Server 2008 R2 Web</w:t>
      </w:r>
      <w:r w:rsidRPr="001A449E">
        <w:rPr>
          <w:rFonts w:eastAsia="PMingLiU" w:cs="Tahoma"/>
          <w:szCs w:val="18"/>
        </w:rPr>
        <w:t>，</w:t>
      </w:r>
      <w:r w:rsidR="00B94E60">
        <w:rPr>
          <w:rFonts w:eastAsia="PMingLiU" w:cs="Tahoma"/>
          <w:szCs w:val="18"/>
        </w:rPr>
        <w:br/>
      </w:r>
      <w:r w:rsidRPr="001A449E">
        <w:rPr>
          <w:rFonts w:eastAsia="PMingLiU" w:cs="Tahoma"/>
          <w:szCs w:val="18"/>
        </w:rPr>
        <w:t>惟其需受</w:t>
      </w:r>
      <w:r w:rsidRPr="001A449E">
        <w:rPr>
          <w:rFonts w:eastAsia="PMingLiU" w:cs="Tahoma"/>
          <w:szCs w:val="18"/>
        </w:rPr>
        <w:t xml:space="preserve"> SQL Server 2008 R2 Standard </w:t>
      </w:r>
      <w:r w:rsidRPr="001A449E">
        <w:rPr>
          <w:rFonts w:eastAsia="PMingLiU" w:cs="Tahoma"/>
          <w:szCs w:val="18"/>
        </w:rPr>
        <w:t>處理器使用權之產品使用權所拘束</w:t>
      </w:r>
      <w:r w:rsidRPr="001A449E">
        <w:rPr>
          <w:rFonts w:eastAsia="PMingLiU" w:cs="Tahoma"/>
          <w:szCs w:val="18"/>
        </w:rPr>
        <w:t xml:space="preserve"> (</w:t>
      </w:r>
      <w:r w:rsidRPr="001A449E">
        <w:rPr>
          <w:rFonts w:eastAsia="PMingLiU" w:cs="Tahoma"/>
          <w:szCs w:val="18"/>
        </w:rPr>
        <w:t>依</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1 </w:t>
      </w:r>
      <w:r w:rsidRPr="001A449E">
        <w:rPr>
          <w:rFonts w:eastAsia="PMingLiU" w:cs="Tahoma"/>
          <w:szCs w:val="18"/>
        </w:rPr>
        <w:t>月產品使用權中所反映</w:t>
      </w:r>
      <w:r w:rsidRPr="001A449E">
        <w:rPr>
          <w:rFonts w:eastAsia="PMingLiU" w:cs="Tahoma"/>
          <w:szCs w:val="18"/>
        </w:rPr>
        <w:t>)</w:t>
      </w:r>
      <w:r w:rsidRPr="001A449E">
        <w:rPr>
          <w:rFonts w:eastAsia="PMingLiU" w:cs="Tahoma"/>
          <w:szCs w:val="18"/>
        </w:rPr>
        <w:t>。</w:t>
      </w:r>
      <w:r w:rsidRPr="001A449E">
        <w:rPr>
          <w:rFonts w:eastAsia="PMingLiU" w:cs="Tahoma"/>
          <w:szCs w:val="18"/>
          <w:lang w:eastAsia="zh-TW"/>
        </w:rPr>
        <w:t>客戶係依照透過軟體保證的使用權行動性和伺服器陣列內的使用權行動性而額外授與權利。如需使用權行動性的授權條款，客戶應該參閱</w:t>
      </w:r>
      <w:r w:rsidRPr="001A449E">
        <w:rPr>
          <w:rFonts w:eastAsia="PMingLiU" w:cs="Tahoma"/>
          <w:szCs w:val="18"/>
          <w:lang w:eastAsia="zh-TW"/>
        </w:rPr>
        <w:t xml:space="preserve"> SQL Server 2012 Standard Core </w:t>
      </w:r>
      <w:r w:rsidRPr="001A449E">
        <w:rPr>
          <w:rFonts w:eastAsia="PMingLiU" w:cs="Tahoma"/>
          <w:szCs w:val="18"/>
          <w:lang w:eastAsia="zh-TW"/>
        </w:rPr>
        <w:t>的產品使用權。</w:t>
      </w:r>
    </w:p>
    <w:p w:rsidR="008558DC" w:rsidRDefault="008558DC" w:rsidP="008558DC">
      <w:pPr>
        <w:ind w:left="720"/>
        <w:rPr>
          <w:rFonts w:eastAsia="PMingLiU" w:cs="Tahoma"/>
          <w:lang w:eastAsia="zh-TW"/>
        </w:rPr>
      </w:pPr>
    </w:p>
    <w:p w:rsidR="00B94E60" w:rsidRDefault="00B94E60" w:rsidP="008558DC">
      <w:pPr>
        <w:ind w:left="720"/>
        <w:rPr>
          <w:rFonts w:eastAsia="PMingLiU" w:cs="Tahoma"/>
          <w:lang w:eastAsia="zh-TW"/>
        </w:rPr>
      </w:pPr>
    </w:p>
    <w:p w:rsidR="00B94E60" w:rsidRPr="001A449E" w:rsidRDefault="00B94E60" w:rsidP="008558DC">
      <w:pPr>
        <w:ind w:left="720"/>
        <w:rPr>
          <w:rFonts w:eastAsia="PMingLiU" w:cs="Tahoma"/>
          <w:lang w:eastAsia="zh-TW"/>
        </w:rPr>
      </w:pPr>
    </w:p>
    <w:p w:rsidR="008558DC" w:rsidRPr="001A449E" w:rsidRDefault="00A81E83" w:rsidP="008558DC">
      <w:pPr>
        <w:spacing w:after="60"/>
        <w:ind w:left="720"/>
        <w:rPr>
          <w:rFonts w:eastAsia="PMingLiU" w:cs="Tahoma"/>
          <w:lang w:eastAsia="zh-TW"/>
        </w:rPr>
      </w:pPr>
      <w:r w:rsidRPr="001A449E">
        <w:rPr>
          <w:rFonts w:eastAsia="PMingLiU" w:cs="Tahoma"/>
          <w:b/>
          <w:szCs w:val="18"/>
          <w:lang w:eastAsia="zh-TW"/>
        </w:rPr>
        <w:t>第一次續約期間</w:t>
      </w:r>
      <w:r w:rsidRPr="001A449E">
        <w:rPr>
          <w:rFonts w:eastAsia="PMingLiU" w:cs="Tahoma"/>
          <w:b/>
          <w:szCs w:val="18"/>
          <w:lang w:eastAsia="zh-TW"/>
        </w:rPr>
        <w:t xml:space="preserve"> (</w:t>
      </w:r>
      <w:r w:rsidRPr="001A449E">
        <w:rPr>
          <w:rFonts w:eastAsia="PMingLiU" w:cs="Tahoma"/>
          <w:b/>
          <w:szCs w:val="18"/>
          <w:lang w:eastAsia="zh-TW"/>
        </w:rPr>
        <w:t>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日之前</w:t>
      </w:r>
      <w:r w:rsidRPr="001A449E">
        <w:rPr>
          <w:rFonts w:eastAsia="PMingLiU" w:cs="Tahoma"/>
          <w:b/>
          <w:szCs w:val="18"/>
          <w:lang w:eastAsia="zh-TW"/>
        </w:rPr>
        <w:t>)</w:t>
      </w:r>
    </w:p>
    <w:p w:rsidR="00A81E83" w:rsidRPr="001A449E" w:rsidRDefault="00A81E83" w:rsidP="008558DC">
      <w:pPr>
        <w:ind w:left="720"/>
        <w:rPr>
          <w:rFonts w:eastAsia="PMingLiU" w:cs="Tahoma"/>
          <w:lang w:eastAsia="zh-TW"/>
        </w:rPr>
      </w:pPr>
      <w:r w:rsidRPr="001A449E">
        <w:rPr>
          <w:rFonts w:eastAsia="PMingLiU" w:cs="Tahoma"/>
          <w:szCs w:val="18"/>
          <w:lang w:eastAsia="zh-TW"/>
        </w:rPr>
        <w:t>客戶一旦在</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日當日或之後進行第一次軟體保證續約</w:t>
      </w:r>
      <w:r w:rsidRPr="001A449E">
        <w:rPr>
          <w:rFonts w:eastAsia="PMingLiU" w:cs="Tahoma"/>
          <w:szCs w:val="18"/>
          <w:lang w:eastAsia="zh-TW"/>
        </w:rPr>
        <w:t xml:space="preserve"> (</w:t>
      </w:r>
      <w:r w:rsidRPr="001A449E">
        <w:rPr>
          <w:rFonts w:eastAsia="PMingLiU" w:cs="Tahoma"/>
          <w:szCs w:val="18"/>
          <w:lang w:eastAsia="zh-TW"/>
        </w:rPr>
        <w:t>但在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，則客戶依</w:t>
      </w:r>
      <w:r w:rsidRPr="001A449E">
        <w:rPr>
          <w:rFonts w:eastAsia="PMingLiU" w:cs="Tahoma"/>
          <w:szCs w:val="18"/>
          <w:lang w:eastAsia="zh-TW"/>
        </w:rPr>
        <w:t xml:space="preserve"> SQL Server 2008 R2 Standard </w:t>
      </w:r>
      <w:r w:rsidRPr="001A449E">
        <w:rPr>
          <w:rFonts w:eastAsia="PMingLiU" w:cs="Tahoma"/>
          <w:szCs w:val="18"/>
          <w:lang w:eastAsia="zh-TW"/>
        </w:rPr>
        <w:t>處理器使用權之產品使用權正確授權的每個伺服器，客戶均得於未取得基礎核心使用權的情況下取得</w:t>
      </w:r>
      <w:r w:rsidRPr="001A449E">
        <w:rPr>
          <w:rFonts w:eastAsia="PMingLiU" w:cs="Tahoma"/>
          <w:szCs w:val="18"/>
          <w:lang w:eastAsia="zh-TW"/>
        </w:rPr>
        <w:t xml:space="preserve"> SQL Server Standard </w:t>
      </w:r>
      <w:r w:rsidRPr="001A449E">
        <w:rPr>
          <w:rFonts w:eastAsia="PMingLiU" w:cs="Tahoma"/>
          <w:szCs w:val="18"/>
          <w:lang w:eastAsia="zh-TW"/>
        </w:rPr>
        <w:t>核心使用權的軟體保證，其核心使用權之數目等於</w:t>
      </w:r>
      <w:r w:rsidRPr="001A449E">
        <w:rPr>
          <w:rFonts w:eastAsia="PMingLiU" w:cs="Tahoma"/>
          <w:szCs w:val="18"/>
          <w:lang w:eastAsia="zh-TW"/>
        </w:rPr>
        <w:t xml:space="preserve"> (a) </w:t>
      </w:r>
      <w:r w:rsidRPr="001A449E">
        <w:rPr>
          <w:rFonts w:eastAsia="PMingLiU" w:cs="Tahoma"/>
          <w:szCs w:val="18"/>
          <w:lang w:eastAsia="zh-TW"/>
        </w:rPr>
        <w:t>和</w:t>
      </w:r>
      <w:r w:rsidRPr="001A449E">
        <w:rPr>
          <w:rFonts w:eastAsia="PMingLiU" w:cs="Tahoma"/>
          <w:szCs w:val="18"/>
          <w:lang w:eastAsia="zh-TW"/>
        </w:rPr>
        <w:t xml:space="preserve"> </w:t>
      </w:r>
      <w:r w:rsidR="00177880">
        <w:rPr>
          <w:rFonts w:eastAsia="PMingLiU" w:cs="Tahoma"/>
          <w:szCs w:val="18"/>
          <w:lang w:eastAsia="zh-TW"/>
        </w:rPr>
        <w:br/>
      </w:r>
      <w:r w:rsidRPr="001A449E">
        <w:rPr>
          <w:rFonts w:eastAsia="PMingLiU" w:cs="Tahoma"/>
          <w:szCs w:val="18"/>
          <w:lang w:eastAsia="zh-TW"/>
        </w:rPr>
        <w:t xml:space="preserve">(b) </w:t>
      </w:r>
      <w:r w:rsidRPr="001A449E">
        <w:rPr>
          <w:rFonts w:eastAsia="PMingLiU" w:cs="Tahoma"/>
          <w:szCs w:val="18"/>
          <w:lang w:eastAsia="zh-TW"/>
        </w:rPr>
        <w:t>的加總數目：</w:t>
      </w:r>
    </w:p>
    <w:p w:rsidR="00A81E83" w:rsidRPr="001A449E" w:rsidRDefault="00A81E83" w:rsidP="00346F4B">
      <w:pPr>
        <w:numPr>
          <w:ilvl w:val="0"/>
          <w:numId w:val="116"/>
        </w:numPr>
        <w:tabs>
          <w:tab w:val="left" w:pos="1800"/>
        </w:tabs>
        <w:spacing w:after="60"/>
        <w:rPr>
          <w:rFonts w:eastAsia="PMingLiU" w:cs="Tahoma"/>
          <w:lang w:eastAsia="zh-TW"/>
        </w:rPr>
      </w:pPr>
      <w:r w:rsidRPr="001A449E">
        <w:rPr>
          <w:rFonts w:eastAsia="PMingLiU" w:cs="Tahoma"/>
          <w:szCs w:val="18"/>
          <w:lang w:eastAsia="zh-TW"/>
        </w:rPr>
        <w:t>某個數目，其等於不超過指派給伺服器的合格使用權數目之數目，或伺服器上實體處理器的總數目乘以大於以下數目之數目：</w:t>
      </w:r>
    </w:p>
    <w:p w:rsidR="00A81E83" w:rsidRPr="001A449E" w:rsidRDefault="00A81E83" w:rsidP="00346F4B">
      <w:pPr>
        <w:numPr>
          <w:ilvl w:val="3"/>
          <w:numId w:val="55"/>
        </w:numPr>
        <w:spacing w:after="60"/>
        <w:ind w:left="2160"/>
        <w:rPr>
          <w:rFonts w:eastAsia="PMingLiU" w:cs="Tahoma"/>
        </w:rPr>
      </w:pPr>
      <w:r w:rsidRPr="001A449E">
        <w:rPr>
          <w:rFonts w:eastAsia="PMingLiU" w:cs="Tahoma"/>
          <w:szCs w:val="18"/>
        </w:rPr>
        <w:t>四個，或</w:t>
      </w:r>
    </w:p>
    <w:p w:rsidR="00A81E83" w:rsidRPr="001A449E" w:rsidRDefault="00A81E83" w:rsidP="00346F4B">
      <w:pPr>
        <w:numPr>
          <w:ilvl w:val="3"/>
          <w:numId w:val="55"/>
        </w:numPr>
        <w:spacing w:after="60"/>
        <w:ind w:left="2160"/>
        <w:rPr>
          <w:rFonts w:eastAsia="PMingLiU" w:cs="Tahoma"/>
          <w:lang w:eastAsia="zh-TW"/>
        </w:rPr>
      </w:pPr>
      <w:r w:rsidRPr="001A449E">
        <w:rPr>
          <w:rFonts w:eastAsia="PMingLiU" w:cs="Tahoma"/>
          <w:szCs w:val="18"/>
          <w:lang w:eastAsia="zh-TW"/>
        </w:rPr>
        <w:t>每一實體處理器的核心實際數目乘以適當的核心係數。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若每一實體處理器的實際數目超過四個，客戶必須維護一份伺服器上執行之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工具或任何相等軟體在軟體保證續約之前支援該軟體的實體硬體記錄</w:t>
      </w:r>
      <w:r w:rsidRPr="001A449E">
        <w:rPr>
          <w:rFonts w:eastAsia="PMingLiU" w:cs="Tahoma"/>
          <w:szCs w:val="18"/>
          <w:lang w:eastAsia="zh-TW"/>
        </w:rPr>
        <w:t>)</w:t>
      </w:r>
      <w:r w:rsidRPr="001A449E">
        <w:rPr>
          <w:rFonts w:eastAsia="PMingLiU" w:cs="Tahoma"/>
          <w:szCs w:val="18"/>
          <w:lang w:eastAsia="zh-TW"/>
        </w:rPr>
        <w:t>。</w:t>
      </w:r>
    </w:p>
    <w:p w:rsidR="008558DC" w:rsidRPr="001A449E" w:rsidRDefault="00A81E83" w:rsidP="00346F4B">
      <w:pPr>
        <w:numPr>
          <w:ilvl w:val="0"/>
          <w:numId w:val="116"/>
        </w:numPr>
        <w:tabs>
          <w:tab w:val="left" w:pos="1800"/>
        </w:tabs>
        <w:spacing w:after="60"/>
        <w:rPr>
          <w:rFonts w:eastAsia="PMingLiU" w:cs="Tahoma"/>
          <w:lang w:eastAsia="zh-TW"/>
        </w:rPr>
      </w:pPr>
      <w:r w:rsidRPr="001A449E">
        <w:rPr>
          <w:rFonts w:eastAsia="PMingLiU" w:cs="Tahoma"/>
          <w:szCs w:val="18"/>
          <w:lang w:eastAsia="zh-TW"/>
        </w:rPr>
        <w:t>某個數目，其等於指派給伺服器的合格使用權數目之數目，超過伺服器上實體處理器的實際數</w:t>
      </w:r>
      <w:r w:rsidR="00B94E60">
        <w:rPr>
          <w:rFonts w:eastAsia="PMingLiU" w:cs="Tahoma"/>
          <w:szCs w:val="18"/>
          <w:lang w:eastAsia="zh-TW"/>
        </w:rPr>
        <w:br/>
      </w:r>
      <w:r w:rsidRPr="001A449E">
        <w:rPr>
          <w:rFonts w:eastAsia="PMingLiU" w:cs="Tahoma"/>
          <w:szCs w:val="18"/>
          <w:lang w:eastAsia="zh-TW"/>
        </w:rPr>
        <w:t>目乘以四。</w:t>
      </w:r>
    </w:p>
    <w:p w:rsidR="00E5029B" w:rsidRPr="001A449E" w:rsidRDefault="00E5029B">
      <w:pPr>
        <w:rPr>
          <w:rFonts w:eastAsia="PMingLiU" w:cs="Tahoma"/>
          <w:lang w:eastAsia="zh-TW"/>
        </w:rPr>
      </w:pPr>
    </w:p>
    <w:p w:rsidR="008558DC" w:rsidRPr="001A449E" w:rsidRDefault="00A81E83" w:rsidP="008558DC">
      <w:pPr>
        <w:spacing w:after="60"/>
        <w:ind w:left="720"/>
        <w:rPr>
          <w:rFonts w:eastAsia="PMingLiU" w:cs="Tahoma"/>
          <w:lang w:eastAsia="zh-TW"/>
        </w:rPr>
      </w:pPr>
      <w:r w:rsidRPr="001A449E">
        <w:rPr>
          <w:rFonts w:eastAsia="PMingLiU" w:cs="Tahoma"/>
          <w:b/>
          <w:szCs w:val="18"/>
          <w:lang w:eastAsia="zh-TW"/>
        </w:rPr>
        <w:t>第一次續約期間</w:t>
      </w:r>
      <w:r w:rsidRPr="001A449E">
        <w:rPr>
          <w:rFonts w:eastAsia="PMingLiU" w:cs="Tahoma"/>
          <w:b/>
          <w:szCs w:val="18"/>
          <w:lang w:eastAsia="zh-TW"/>
        </w:rPr>
        <w:t xml:space="preserve"> (</w:t>
      </w:r>
      <w:r w:rsidRPr="001A449E">
        <w:rPr>
          <w:rFonts w:eastAsia="PMingLiU" w:cs="Tahoma"/>
          <w:b/>
          <w:szCs w:val="18"/>
          <w:lang w:eastAsia="zh-TW"/>
        </w:rPr>
        <w:t>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日當日或之後</w:t>
      </w:r>
      <w:r w:rsidRPr="001A449E">
        <w:rPr>
          <w:rFonts w:eastAsia="PMingLiU" w:cs="Tahoma"/>
          <w:b/>
          <w:szCs w:val="18"/>
          <w:lang w:eastAsia="zh-TW"/>
        </w:rPr>
        <w:t>)</w:t>
      </w:r>
    </w:p>
    <w:p w:rsidR="00A81E83" w:rsidRPr="001A449E" w:rsidRDefault="00A81E83" w:rsidP="008558DC">
      <w:pPr>
        <w:ind w:left="720"/>
        <w:contextualSpacing/>
        <w:rPr>
          <w:rFonts w:eastAsia="PMingLiU" w:cs="Tahoma"/>
          <w:lang w:eastAsia="zh-TW"/>
        </w:rPr>
      </w:pPr>
      <w:r w:rsidRPr="001A449E">
        <w:rPr>
          <w:rFonts w:eastAsia="PMingLiU" w:cs="Tahoma"/>
          <w:color w:val="000000"/>
          <w:szCs w:val="18"/>
          <w:lang w:eastAsia="zh-TW"/>
        </w:rPr>
        <w:t>在</w:t>
      </w:r>
      <w:r w:rsidRPr="001A449E">
        <w:rPr>
          <w:rFonts w:eastAsia="PMingLiU" w:cs="Tahoma"/>
          <w:color w:val="000000"/>
          <w:szCs w:val="18"/>
          <w:lang w:eastAsia="zh-TW"/>
        </w:rPr>
        <w:t xml:space="preserve"> 2015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日當日或之後第一次進行範圍續約之客戶</w:t>
      </w:r>
      <w:r w:rsidRPr="001A449E">
        <w:rPr>
          <w:rFonts w:eastAsia="PMingLiU" w:cs="Tahoma"/>
          <w:szCs w:val="18"/>
          <w:lang w:eastAsia="zh-TW"/>
        </w:rPr>
        <w:t>，得為每一部根據</w:t>
      </w:r>
      <w:r w:rsidRPr="001A449E">
        <w:rPr>
          <w:rFonts w:eastAsia="PMingLiU" w:cs="Tahoma"/>
          <w:szCs w:val="18"/>
          <w:lang w:eastAsia="zh-TW"/>
        </w:rPr>
        <w:t xml:space="preserve"> SQL Server 2008 R2 </w:t>
      </w:r>
      <w:r w:rsidRPr="001A449E">
        <w:rPr>
          <w:rFonts w:eastAsia="PMingLiU" w:cs="Tahoma"/>
          <w:szCs w:val="18"/>
          <w:lang w:eastAsia="zh-TW"/>
        </w:rPr>
        <w:t>處理器使用權之產品使用權正確授權的伺服器，依下列所述方式取得軟體保證：</w:t>
      </w:r>
    </w:p>
    <w:p w:rsidR="008558DC" w:rsidRPr="001A449E" w:rsidRDefault="008558DC" w:rsidP="008558DC">
      <w:pPr>
        <w:ind w:left="720"/>
        <w:contextualSpacing/>
        <w:rPr>
          <w:rFonts w:eastAsia="PMingLiU" w:cs="Tahoma"/>
          <w:lang w:eastAsia="zh-TW"/>
        </w:rPr>
      </w:pPr>
    </w:p>
    <w:p w:rsidR="00A81E83" w:rsidRPr="001A449E" w:rsidRDefault="00A81E83" w:rsidP="00346F4B">
      <w:pPr>
        <w:numPr>
          <w:ilvl w:val="3"/>
          <w:numId w:val="89"/>
        </w:numPr>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日以前取得之使用權為合格使用權，客戶得依前述「第一次續約期間</w:t>
      </w:r>
      <w:r w:rsidRPr="001A449E">
        <w:rPr>
          <w:rFonts w:eastAsia="PMingLiU" w:cs="Tahoma"/>
          <w:szCs w:val="18"/>
          <w:lang w:eastAsia="zh-TW"/>
        </w:rPr>
        <w:t xml:space="preserve"> (</w:t>
      </w:r>
      <w:r w:rsidRPr="001A449E">
        <w:rPr>
          <w:rFonts w:eastAsia="PMingLiU" w:cs="Tahoma"/>
          <w:szCs w:val="18"/>
          <w:lang w:eastAsia="zh-TW"/>
        </w:rPr>
        <w:t>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」小節所述條款進行</w:t>
      </w:r>
      <w:r w:rsidRPr="001A449E">
        <w:rPr>
          <w:rFonts w:eastAsia="PMingLiU" w:cs="Tahoma"/>
          <w:szCs w:val="18"/>
          <w:lang w:eastAsia="zh-TW"/>
        </w:rPr>
        <w:t xml:space="preserve"> SA </w:t>
      </w:r>
      <w:r w:rsidRPr="001A449E">
        <w:rPr>
          <w:rFonts w:eastAsia="PMingLiU" w:cs="Tahoma"/>
          <w:szCs w:val="18"/>
          <w:lang w:eastAsia="zh-TW"/>
        </w:rPr>
        <w:t>續約，</w:t>
      </w:r>
    </w:p>
    <w:p w:rsidR="00A81E83" w:rsidRPr="001A449E" w:rsidRDefault="00A81E83" w:rsidP="00346F4B">
      <w:pPr>
        <w:numPr>
          <w:ilvl w:val="3"/>
          <w:numId w:val="89"/>
        </w:numPr>
        <w:spacing w:after="60"/>
        <w:ind w:left="144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日以後取得之使用權，客戶得為每一份</w:t>
      </w:r>
      <w:r w:rsidRPr="001A449E">
        <w:rPr>
          <w:rFonts w:eastAsia="PMingLiU" w:cs="Tahoma"/>
          <w:szCs w:val="18"/>
        </w:rPr>
        <w:t xml:space="preserve"> SQL Server 2008 R2 Web </w:t>
      </w:r>
      <w:r w:rsidRPr="001A449E">
        <w:rPr>
          <w:rFonts w:eastAsia="PMingLiU" w:cs="Tahoma"/>
          <w:szCs w:val="18"/>
        </w:rPr>
        <w:t>處理器使用權於未取得基礎核心使用權的情況下，為四個</w:t>
      </w:r>
      <w:r w:rsidRPr="001A449E">
        <w:rPr>
          <w:rFonts w:eastAsia="PMingLiU" w:cs="Tahoma"/>
          <w:szCs w:val="18"/>
        </w:rPr>
        <w:t xml:space="preserve"> SQL Server Standard </w:t>
      </w:r>
      <w:r w:rsidRPr="001A449E">
        <w:rPr>
          <w:rFonts w:eastAsia="PMingLiU" w:cs="Tahoma"/>
          <w:szCs w:val="18"/>
        </w:rPr>
        <w:t>核心使用權進行</w:t>
      </w:r>
      <w:r w:rsidRPr="001A449E">
        <w:rPr>
          <w:rFonts w:eastAsia="PMingLiU" w:cs="Tahoma"/>
          <w:szCs w:val="18"/>
        </w:rPr>
        <w:t xml:space="preserve"> SA </w:t>
      </w:r>
      <w:r w:rsidRPr="001A449E">
        <w:rPr>
          <w:rFonts w:eastAsia="PMingLiU" w:cs="Tahoma"/>
          <w:szCs w:val="18"/>
        </w:rPr>
        <w:t>續約。針對持續用於</w:t>
      </w:r>
      <w:r w:rsidRPr="001A449E">
        <w:rPr>
          <w:rFonts w:eastAsia="PMingLiU" w:cs="Tahoma"/>
          <w:szCs w:val="18"/>
        </w:rPr>
        <w:t xml:space="preserve"> SQL Server 2012 </w:t>
      </w:r>
      <w:r w:rsidRPr="001A449E">
        <w:rPr>
          <w:rFonts w:eastAsia="PMingLiU" w:cs="Tahoma"/>
          <w:szCs w:val="18"/>
        </w:rPr>
        <w:t>的處理器，每一處理器如需四個以上的核心使用權，客戶就必須取得額外的核心使用權。</w:t>
      </w:r>
    </w:p>
    <w:p w:rsidR="00A81E83" w:rsidRPr="001A449E" w:rsidRDefault="00A81E83" w:rsidP="008C4FCD">
      <w:pPr>
        <w:numPr>
          <w:ilvl w:val="0"/>
          <w:numId w:val="142"/>
        </w:numPr>
        <w:spacing w:after="60"/>
        <w:ind w:left="1440"/>
        <w:rPr>
          <w:rFonts w:eastAsia="PMingLiU" w:cs="Tahoma"/>
          <w:lang w:eastAsia="zh-TW"/>
        </w:rPr>
      </w:pPr>
      <w:r w:rsidRPr="001A449E">
        <w:rPr>
          <w:rFonts w:eastAsia="PMingLiU" w:cs="Tahoma"/>
          <w:szCs w:val="18"/>
          <w:lang w:eastAsia="zh-TW"/>
        </w:rPr>
        <w:t>一旦依本優惠方案取得核心使用權的軟體保證，客戶的處理器使用權便不再有效。取得</w:t>
      </w:r>
      <w:r w:rsidRPr="001A449E">
        <w:rPr>
          <w:rFonts w:eastAsia="PMingLiU" w:cs="Tahoma"/>
          <w:szCs w:val="18"/>
          <w:lang w:eastAsia="zh-TW"/>
        </w:rPr>
        <w:t xml:space="preserve"> SQL Server </w:t>
      </w:r>
      <w:r w:rsidRPr="001A449E">
        <w:rPr>
          <w:rFonts w:eastAsia="PMingLiU" w:cs="Tahoma"/>
          <w:szCs w:val="18"/>
          <w:lang w:eastAsia="zh-TW"/>
        </w:rPr>
        <w:t>核心使用權軟體保證選擇方案不適用於依訂閱方案的範圍續約。</w:t>
      </w:r>
    </w:p>
    <w:p w:rsidR="008558DC" w:rsidRPr="001A449E" w:rsidRDefault="008558DC" w:rsidP="008558DC">
      <w:pPr>
        <w:ind w:left="720"/>
        <w:contextualSpacing/>
        <w:rPr>
          <w:rFonts w:eastAsia="PMingLiU" w:cs="Tahoma"/>
          <w:lang w:eastAsia="zh-TW"/>
        </w:rPr>
      </w:pPr>
    </w:p>
    <w:p w:rsidR="008558DC" w:rsidRPr="001A449E" w:rsidRDefault="00A81E83" w:rsidP="008558DC">
      <w:pPr>
        <w:spacing w:after="60"/>
        <w:ind w:left="720"/>
        <w:rPr>
          <w:rFonts w:eastAsia="PMingLiU" w:cs="Tahoma"/>
          <w:lang w:eastAsia="zh-TW"/>
        </w:rPr>
      </w:pPr>
      <w:r w:rsidRPr="001A449E">
        <w:rPr>
          <w:rFonts w:eastAsia="PMingLiU" w:cs="Tahoma"/>
          <w:b/>
          <w:szCs w:val="18"/>
          <w:lang w:eastAsia="zh-TW"/>
        </w:rPr>
        <w:t>若具備軟體保證範圍之客戶即將在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日之前屆滿，其選擇不續約</w:t>
      </w:r>
    </w:p>
    <w:p w:rsidR="00A81E83" w:rsidRPr="001A449E" w:rsidRDefault="00A81E83" w:rsidP="008558DC">
      <w:pPr>
        <w:ind w:left="720"/>
        <w:contextualSpacing/>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日之前屆滿、且選擇買斷處理器使用權的</w:t>
      </w:r>
      <w:r w:rsidRPr="001A449E">
        <w:rPr>
          <w:rFonts w:eastAsia="PMingLiU" w:cs="Tahoma"/>
        </w:rPr>
        <w:t xml:space="preserve"> </w:t>
      </w:r>
      <w:r w:rsidRPr="001A449E">
        <w:rPr>
          <w:rFonts w:eastAsia="PMingLiU" w:cs="Tahoma"/>
          <w:szCs w:val="18"/>
        </w:rPr>
        <w:t xml:space="preserve">Enterprise Subscription </w:t>
      </w:r>
      <w:r w:rsidRPr="001A449E">
        <w:rPr>
          <w:rFonts w:eastAsia="PMingLiU" w:cs="Tahoma"/>
          <w:bCs/>
          <w:color w:val="000000"/>
          <w:szCs w:val="18"/>
        </w:rPr>
        <w:t>和</w:t>
      </w:r>
      <w:r w:rsidRPr="001A449E">
        <w:rPr>
          <w:rFonts w:eastAsia="PMingLiU" w:cs="Tahoma"/>
          <w:bCs/>
          <w:color w:val="000000"/>
          <w:szCs w:val="18"/>
        </w:rPr>
        <w:t xml:space="preserve"> Open Value Subscription </w:t>
      </w:r>
      <w:r w:rsidRPr="001A449E">
        <w:rPr>
          <w:rFonts w:eastAsia="PMingLiU" w:cs="Tahoma"/>
          <w:szCs w:val="18"/>
        </w:rPr>
        <w:t>客戶，和依合約取得永久使用權並選擇不要續約軟體保證的任何其他客戶，均得依該等使用權執行</w:t>
      </w:r>
      <w:r w:rsidRPr="001A449E">
        <w:rPr>
          <w:rFonts w:eastAsia="PMingLiU" w:cs="Tahoma"/>
          <w:szCs w:val="18"/>
        </w:rPr>
        <w:t xml:space="preserve"> SQL Server 2008 R2 </w:t>
      </w:r>
      <w:r w:rsidRPr="001A449E">
        <w:rPr>
          <w:rFonts w:eastAsia="PMingLiU" w:cs="Tahoma"/>
          <w:szCs w:val="18"/>
        </w:rPr>
        <w:t>或</w:t>
      </w:r>
      <w:r w:rsidRPr="001A449E">
        <w:rPr>
          <w:rFonts w:eastAsia="PMingLiU" w:cs="Tahoma"/>
          <w:szCs w:val="18"/>
        </w:rPr>
        <w:t xml:space="preserve"> SQL Server 2012</w:t>
      </w:r>
      <w:r w:rsidRPr="001A449E">
        <w:rPr>
          <w:rFonts w:eastAsia="PMingLiU" w:cs="Tahoma"/>
          <w:szCs w:val="18"/>
        </w:rPr>
        <w:t>，如下所述：</w:t>
      </w:r>
    </w:p>
    <w:p w:rsidR="00A81E83" w:rsidRPr="001A449E" w:rsidRDefault="00A81E83" w:rsidP="00346F4B">
      <w:pPr>
        <w:numPr>
          <w:ilvl w:val="0"/>
          <w:numId w:val="90"/>
        </w:numPr>
        <w:tabs>
          <w:tab w:val="left" w:pos="1800"/>
        </w:tabs>
        <w:spacing w:after="60"/>
        <w:ind w:left="1800"/>
        <w:rPr>
          <w:rFonts w:eastAsia="PMingLiU" w:cs="Tahoma"/>
          <w:lang w:eastAsia="zh-TW"/>
        </w:rPr>
      </w:pPr>
      <w:r w:rsidRPr="001A449E">
        <w:rPr>
          <w:rFonts w:eastAsia="PMingLiU" w:cs="Tahoma"/>
          <w:b/>
          <w:szCs w:val="18"/>
          <w:lang w:eastAsia="zh-TW"/>
        </w:rPr>
        <w:t>SQL Server 2008 R2 Web</w:t>
      </w:r>
      <w:r w:rsidRPr="001A449E">
        <w:rPr>
          <w:rFonts w:eastAsia="PMingLiU" w:cs="Tahoma"/>
          <w:b/>
          <w:szCs w:val="18"/>
          <w:lang w:eastAsia="zh-TW"/>
        </w:rPr>
        <w:t>：</w:t>
      </w:r>
      <w:r w:rsidRPr="001A449E">
        <w:rPr>
          <w:rFonts w:eastAsia="PMingLiU" w:cs="Tahoma"/>
          <w:szCs w:val="18"/>
          <w:lang w:eastAsia="zh-TW"/>
        </w:rPr>
        <w:t>本軟體版本之持續使用需受</w:t>
      </w:r>
      <w:r w:rsidRPr="001A449E">
        <w:rPr>
          <w:rFonts w:eastAsia="PMingLiU" w:cs="Tahoma"/>
          <w:szCs w:val="18"/>
          <w:lang w:eastAsia="zh-TW"/>
        </w:rPr>
        <w:t xml:space="preserve"> SQL Server 2008 R2 Web </w:t>
      </w:r>
      <w:r w:rsidRPr="001A449E">
        <w:rPr>
          <w:rFonts w:eastAsia="PMingLiU" w:cs="Tahoma"/>
          <w:szCs w:val="18"/>
          <w:lang w:eastAsia="zh-TW"/>
        </w:rPr>
        <w:t>處理器使用權之產品使用權所拘束。客戶依照伺服器陣列內的使用權行動性或透過軟體保證的使用權行動性不再擁有權利。</w:t>
      </w:r>
    </w:p>
    <w:p w:rsidR="00A81E83" w:rsidRPr="001A449E" w:rsidRDefault="00A81E83" w:rsidP="00346F4B">
      <w:pPr>
        <w:numPr>
          <w:ilvl w:val="0"/>
          <w:numId w:val="90"/>
        </w:numPr>
        <w:tabs>
          <w:tab w:val="left" w:pos="1800"/>
        </w:tabs>
        <w:spacing w:after="60"/>
        <w:ind w:left="1800"/>
        <w:rPr>
          <w:rFonts w:eastAsia="PMingLiU" w:cs="Tahoma"/>
        </w:rPr>
      </w:pPr>
      <w:r w:rsidRPr="001A449E">
        <w:rPr>
          <w:rFonts w:eastAsia="PMingLiU" w:cs="Tahoma"/>
          <w:b/>
          <w:szCs w:val="18"/>
        </w:rPr>
        <w:t>SQL Server 2012 Standard Core</w:t>
      </w:r>
      <w:r w:rsidRPr="001A449E">
        <w:rPr>
          <w:rFonts w:eastAsia="PMingLiU" w:cs="Tahoma"/>
          <w:b/>
          <w:szCs w:val="18"/>
        </w:rPr>
        <w:t>：</w:t>
      </w:r>
      <w:r w:rsidRPr="001A449E">
        <w:rPr>
          <w:rFonts w:eastAsia="PMingLiU" w:cs="Tahoma"/>
          <w:szCs w:val="18"/>
        </w:rPr>
        <w:t>本軟體版本之使用需受</w:t>
      </w:r>
      <w:r w:rsidRPr="001A449E">
        <w:rPr>
          <w:rFonts w:eastAsia="PMingLiU" w:cs="Tahoma"/>
          <w:szCs w:val="18"/>
        </w:rPr>
        <w:t xml:space="preserve"> SQL Server 2008 R2 Standard </w:t>
      </w:r>
      <w:r w:rsidRPr="001A449E">
        <w:rPr>
          <w:rFonts w:eastAsia="PMingLiU" w:cs="Tahoma"/>
          <w:szCs w:val="18"/>
        </w:rPr>
        <w:t>處理器使用權之產品使用權所拘束；不過：</w:t>
      </w:r>
    </w:p>
    <w:p w:rsidR="00A81E83" w:rsidRPr="001A449E" w:rsidRDefault="00A81E83" w:rsidP="00346F4B">
      <w:pPr>
        <w:numPr>
          <w:ilvl w:val="1"/>
          <w:numId w:val="52"/>
        </w:numPr>
        <w:tabs>
          <w:tab w:val="left" w:pos="2160"/>
        </w:tabs>
        <w:spacing w:after="60"/>
        <w:ind w:left="2160"/>
        <w:rPr>
          <w:rFonts w:eastAsia="PMingLiU" w:cs="Tahoma"/>
          <w:lang w:eastAsia="zh-TW"/>
        </w:rPr>
      </w:pPr>
      <w:r w:rsidRPr="001A449E">
        <w:rPr>
          <w:rFonts w:eastAsia="PMingLiU" w:cs="Tahoma"/>
          <w:szCs w:val="18"/>
          <w:lang w:eastAsia="zh-TW"/>
        </w:rPr>
        <w:t>客戶依照伺服器陣列內的使用權行動性或透過軟體保證的使用權行動性不再擁有權利；以及</w:t>
      </w:r>
    </w:p>
    <w:p w:rsidR="00A81E83" w:rsidRPr="001A449E" w:rsidRDefault="00A81E83" w:rsidP="00346F4B">
      <w:pPr>
        <w:numPr>
          <w:ilvl w:val="1"/>
          <w:numId w:val="52"/>
        </w:numPr>
        <w:tabs>
          <w:tab w:val="left" w:pos="2160"/>
        </w:tabs>
        <w:spacing w:after="60"/>
        <w:ind w:left="2160"/>
        <w:rPr>
          <w:rFonts w:eastAsia="PMingLiU" w:cs="Tahoma"/>
          <w:lang w:eastAsia="zh-TW"/>
        </w:rPr>
      </w:pPr>
      <w:r w:rsidRPr="001A449E">
        <w:rPr>
          <w:rFonts w:eastAsia="PMingLiU" w:cs="Tahoma"/>
          <w:szCs w:val="18"/>
          <w:lang w:eastAsia="zh-TW"/>
        </w:rPr>
        <w:t>與其「核心使用權的相當權利」相關之使用權的任何重新指定需受以下</w:t>
      </w:r>
      <w:r w:rsidRPr="001A449E">
        <w:rPr>
          <w:rFonts w:eastAsia="PMingLiU" w:cs="Tahoma"/>
          <w:szCs w:val="18"/>
          <w:lang w:eastAsia="zh-TW"/>
        </w:rPr>
        <w:t xml:space="preserve"> (i) </w:t>
      </w:r>
      <w:r w:rsidRPr="001A449E">
        <w:rPr>
          <w:rFonts w:eastAsia="PMingLiU" w:cs="Tahoma"/>
          <w:szCs w:val="18"/>
          <w:lang w:eastAsia="zh-TW"/>
        </w:rPr>
        <w:t>和</w:t>
      </w:r>
      <w:r w:rsidRPr="001A449E">
        <w:rPr>
          <w:rFonts w:eastAsia="PMingLiU" w:cs="Tahoma"/>
          <w:szCs w:val="18"/>
          <w:lang w:eastAsia="zh-TW"/>
        </w:rPr>
        <w:t xml:space="preserve"> (ii) </w:t>
      </w:r>
      <w:r w:rsidRPr="001A449E">
        <w:rPr>
          <w:rFonts w:eastAsia="PMingLiU" w:cs="Tahoma"/>
          <w:szCs w:val="18"/>
          <w:lang w:eastAsia="zh-TW"/>
        </w:rPr>
        <w:t>之限制所拘束。核心使用權的相當權利判斷如下。</w:t>
      </w:r>
    </w:p>
    <w:p w:rsidR="00A81E83" w:rsidRPr="001A449E" w:rsidRDefault="00A81E83" w:rsidP="00346F4B">
      <w:pPr>
        <w:numPr>
          <w:ilvl w:val="2"/>
          <w:numId w:val="52"/>
        </w:numPr>
        <w:tabs>
          <w:tab w:val="left" w:pos="2520"/>
        </w:tabs>
        <w:spacing w:after="60"/>
        <w:ind w:left="2520"/>
        <w:rPr>
          <w:rFonts w:eastAsia="PMingLiU" w:cs="Tahoma"/>
          <w:lang w:eastAsia="zh-TW"/>
        </w:rPr>
      </w:pPr>
      <w:r w:rsidRPr="001A449E">
        <w:rPr>
          <w:rFonts w:eastAsia="PMingLiU" w:cs="Tahoma"/>
          <w:szCs w:val="18"/>
          <w:lang w:eastAsia="zh-TW"/>
        </w:rPr>
        <w:t>若使用權的數目等於不超過下列任一數的數目：</w:t>
      </w:r>
      <w:r w:rsidRPr="001A449E">
        <w:rPr>
          <w:rFonts w:eastAsia="PMingLiU" w:cs="Tahoma"/>
          <w:szCs w:val="18"/>
          <w:lang w:eastAsia="zh-TW"/>
        </w:rPr>
        <w:t xml:space="preserve">(x) </w:t>
      </w:r>
      <w:r w:rsidRPr="001A449E">
        <w:rPr>
          <w:rFonts w:eastAsia="PMingLiU" w:cs="Tahoma"/>
          <w:szCs w:val="18"/>
          <w:lang w:eastAsia="zh-TW"/>
        </w:rPr>
        <w:t>在軟體保證屆滿之前立即指派給授權伺服器之處理器使用權總數，或</w:t>
      </w:r>
      <w:r w:rsidRPr="001A449E">
        <w:rPr>
          <w:rFonts w:eastAsia="PMingLiU" w:cs="Tahoma"/>
          <w:szCs w:val="18"/>
          <w:lang w:eastAsia="zh-TW"/>
        </w:rPr>
        <w:t xml:space="preserve"> (y) </w:t>
      </w:r>
      <w:r w:rsidRPr="001A449E">
        <w:rPr>
          <w:rFonts w:eastAsia="PMingLiU" w:cs="Tahoma"/>
          <w:szCs w:val="18"/>
          <w:lang w:eastAsia="zh-TW"/>
        </w:rPr>
        <w:t>該伺服器上的實體處理器總數，則核心使用權的相當權利會大於：</w:t>
      </w:r>
    </w:p>
    <w:p w:rsidR="00A81E83" w:rsidRPr="001A449E" w:rsidRDefault="00A81E83" w:rsidP="008C4FCD">
      <w:pPr>
        <w:numPr>
          <w:ilvl w:val="4"/>
          <w:numId w:val="142"/>
        </w:numPr>
        <w:tabs>
          <w:tab w:val="left" w:pos="2880"/>
        </w:tabs>
        <w:spacing w:after="60"/>
        <w:ind w:left="2880"/>
        <w:rPr>
          <w:rFonts w:eastAsia="PMingLiU" w:cs="Tahoma"/>
          <w:lang w:eastAsia="zh-TW"/>
        </w:rPr>
      </w:pPr>
      <w:r w:rsidRPr="001A449E">
        <w:rPr>
          <w:rFonts w:eastAsia="PMingLiU" w:cs="Tahoma"/>
          <w:szCs w:val="18"/>
          <w:lang w:eastAsia="zh-TW"/>
        </w:rPr>
        <w:t>每一處理器使用權四個核心，或</w:t>
      </w:r>
    </w:p>
    <w:p w:rsidR="00A81E83" w:rsidRPr="001A449E" w:rsidRDefault="00A81E83" w:rsidP="008C4FCD">
      <w:pPr>
        <w:numPr>
          <w:ilvl w:val="4"/>
          <w:numId w:val="142"/>
        </w:numPr>
        <w:tabs>
          <w:tab w:val="left" w:pos="2880"/>
        </w:tabs>
        <w:spacing w:after="60"/>
        <w:ind w:left="2880"/>
        <w:rPr>
          <w:rFonts w:eastAsia="PMingLiU" w:cs="Tahoma"/>
          <w:lang w:eastAsia="zh-TW"/>
        </w:rPr>
      </w:pPr>
      <w:r w:rsidRPr="001A449E">
        <w:rPr>
          <w:rFonts w:eastAsia="PMingLiU" w:cs="Tahoma"/>
          <w:szCs w:val="18"/>
          <w:lang w:eastAsia="zh-TW"/>
        </w:rPr>
        <w:t>根據每一實體處理器之實際核心數目的每一處理器使用權之核心數目，乘以適當的核心係數。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若每一實體處理器的實際數目超過四個，客戶必須維護一份伺服器上執行之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工具或任何相等軟體在軟體保證屆滿之前支援該軟體的實體硬體記錄</w:t>
      </w:r>
      <w:r w:rsidRPr="001A449E">
        <w:rPr>
          <w:rFonts w:eastAsia="PMingLiU" w:cs="Tahoma"/>
          <w:szCs w:val="18"/>
          <w:lang w:eastAsia="zh-TW"/>
        </w:rPr>
        <w:t>)</w:t>
      </w:r>
      <w:r w:rsidRPr="001A449E">
        <w:rPr>
          <w:rFonts w:eastAsia="PMingLiU" w:cs="Tahoma"/>
          <w:szCs w:val="18"/>
          <w:lang w:eastAsia="zh-TW"/>
        </w:rPr>
        <w:t>。</w:t>
      </w:r>
    </w:p>
    <w:p w:rsidR="008558DC" w:rsidRPr="001A449E" w:rsidRDefault="00A81E83" w:rsidP="00346F4B">
      <w:pPr>
        <w:numPr>
          <w:ilvl w:val="2"/>
          <w:numId w:val="52"/>
        </w:numPr>
        <w:tabs>
          <w:tab w:val="left" w:pos="2520"/>
        </w:tabs>
        <w:spacing w:after="60"/>
        <w:ind w:left="2520"/>
        <w:rPr>
          <w:rFonts w:eastAsia="PMingLiU" w:cs="Tahoma"/>
          <w:lang w:eastAsia="zh-TW"/>
        </w:rPr>
      </w:pPr>
      <w:r w:rsidRPr="001A449E">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1A449E" w:rsidRDefault="00A81E83" w:rsidP="00346F4B">
      <w:pPr>
        <w:numPr>
          <w:ilvl w:val="1"/>
          <w:numId w:val="52"/>
        </w:numPr>
        <w:tabs>
          <w:tab w:val="left" w:pos="2160"/>
        </w:tabs>
        <w:spacing w:after="60"/>
        <w:ind w:left="2160"/>
        <w:rPr>
          <w:rFonts w:eastAsia="PMingLiU" w:cs="Tahoma"/>
          <w:lang w:eastAsia="zh-TW"/>
        </w:rPr>
      </w:pPr>
      <w:r w:rsidRPr="001A449E">
        <w:rPr>
          <w:rFonts w:eastAsia="PMingLiU" w:cs="Tahoma"/>
          <w:szCs w:val="18"/>
          <w:lang w:eastAsia="zh-TW"/>
        </w:rPr>
        <w:t>客戶得將使用權重新指定至另一部伺服器上。然而，客戶若將使用權重新指定至另一部伺服器，則需遵守</w:t>
      </w:r>
      <w:r w:rsidRPr="001A449E">
        <w:rPr>
          <w:rFonts w:eastAsia="PMingLiU" w:cs="Tahoma"/>
          <w:szCs w:val="18"/>
          <w:lang w:eastAsia="zh-TW"/>
        </w:rPr>
        <w:t xml:space="preserve"> SQL Server 2012 </w:t>
      </w:r>
      <w:r w:rsidRPr="001A449E">
        <w:rPr>
          <w:rFonts w:eastAsia="PMingLiU" w:cs="Tahoma"/>
          <w:szCs w:val="18"/>
          <w:lang w:eastAsia="zh-TW"/>
        </w:rPr>
        <w:t>之使用權利。根據</w:t>
      </w:r>
      <w:r w:rsidRPr="001A449E">
        <w:rPr>
          <w:rFonts w:eastAsia="PMingLiU" w:cs="Tahoma"/>
          <w:szCs w:val="18"/>
          <w:lang w:eastAsia="zh-TW"/>
        </w:rPr>
        <w:t xml:space="preserve"> SQL 2012 </w:t>
      </w:r>
      <w:r w:rsidRPr="001A449E">
        <w:rPr>
          <w:rFonts w:eastAsia="PMingLiU" w:cs="Tahoma"/>
          <w:szCs w:val="18"/>
          <w:lang w:eastAsia="zh-TW"/>
        </w:rPr>
        <w:t>使用權利將核心使用權指定至伺服器時，客戶得將其現有使用權的核心使用權同等權利，與其他</w:t>
      </w:r>
      <w:r w:rsidRPr="001A449E">
        <w:rPr>
          <w:rFonts w:eastAsia="PMingLiU" w:cs="Tahoma"/>
          <w:szCs w:val="18"/>
          <w:lang w:eastAsia="zh-TW"/>
        </w:rPr>
        <w:t xml:space="preserve"> SQL Server 2012 </w:t>
      </w:r>
      <w:r w:rsidRPr="001A449E">
        <w:rPr>
          <w:rFonts w:eastAsia="PMingLiU" w:cs="Tahoma"/>
          <w:szCs w:val="18"/>
          <w:lang w:eastAsia="zh-TW"/>
        </w:rPr>
        <w:t>核心使用權相互合併。</w:t>
      </w:r>
    </w:p>
    <w:p w:rsidR="00A81E83" w:rsidRPr="001A449E" w:rsidRDefault="00A81E83" w:rsidP="00346F4B">
      <w:pPr>
        <w:numPr>
          <w:ilvl w:val="1"/>
          <w:numId w:val="52"/>
        </w:numPr>
        <w:tabs>
          <w:tab w:val="left" w:pos="2160"/>
        </w:tabs>
        <w:spacing w:after="60"/>
        <w:ind w:left="2160"/>
        <w:rPr>
          <w:rFonts w:eastAsia="PMingLiU" w:cs="Tahoma"/>
          <w:lang w:eastAsia="zh-TW"/>
        </w:rPr>
      </w:pPr>
      <w:r w:rsidRPr="001A449E">
        <w:rPr>
          <w:rFonts w:eastAsia="PMingLiU" w:cs="Tahoma"/>
          <w:szCs w:val="18"/>
          <w:lang w:eastAsia="zh-TW"/>
        </w:rPr>
        <w:t>客戶視為核心使用權的相等權利並未默示客戶得跨兩個或更多處理器指派單一處理器使用權至核心。</w:t>
      </w:r>
    </w:p>
    <w:p w:rsidR="00B06AAC" w:rsidRPr="001A449E" w:rsidRDefault="00B06AAC" w:rsidP="00B06AAC">
      <w:pPr>
        <w:tabs>
          <w:tab w:val="left" w:pos="2160"/>
        </w:tabs>
        <w:spacing w:after="60"/>
        <w:rPr>
          <w:rFonts w:eastAsia="PMingLiU" w:cs="Tahoma"/>
          <w:lang w:eastAsia="zh-TW"/>
        </w:rPr>
      </w:pPr>
    </w:p>
    <w:p w:rsidR="00B06AAC" w:rsidRPr="001A449E" w:rsidRDefault="00A81E83" w:rsidP="00B06AAC">
      <w:pPr>
        <w:tabs>
          <w:tab w:val="left" w:pos="720"/>
        </w:tabs>
        <w:spacing w:after="60"/>
        <w:ind w:left="720"/>
        <w:rPr>
          <w:rFonts w:eastAsia="PMingLiU" w:cs="Tahoma"/>
          <w:lang w:eastAsia="zh-TW"/>
        </w:rPr>
      </w:pPr>
      <w:r w:rsidRPr="001A449E">
        <w:rPr>
          <w:rFonts w:eastAsia="PMingLiU" w:cs="Tahoma"/>
          <w:b/>
          <w:szCs w:val="18"/>
          <w:lang w:eastAsia="zh-TW"/>
        </w:rPr>
        <w:t>若具備軟體保證範圍之客戶即將在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日當日或之後屆滿，其選擇不續約</w:t>
      </w:r>
    </w:p>
    <w:p w:rsidR="00A81E83" w:rsidRPr="001A449E" w:rsidRDefault="00A81E83" w:rsidP="00B06AAC">
      <w:pPr>
        <w:tabs>
          <w:tab w:val="left" w:pos="720"/>
        </w:tabs>
        <w:ind w:left="720"/>
        <w:contextualSpacing/>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日當日或之後屆滿、且選擇買斷處理器使用權的</w:t>
      </w:r>
      <w:r w:rsidRPr="001A449E">
        <w:rPr>
          <w:rFonts w:eastAsia="PMingLiU" w:cs="Tahoma"/>
        </w:rPr>
        <w:t xml:space="preserve"> </w:t>
      </w:r>
      <w:r w:rsidRPr="001A449E">
        <w:rPr>
          <w:rFonts w:eastAsia="PMingLiU" w:cs="Tahoma"/>
          <w:color w:val="000000"/>
          <w:szCs w:val="18"/>
        </w:rPr>
        <w:t xml:space="preserve">Enterprise Subscription </w:t>
      </w:r>
      <w:r w:rsidRPr="001A449E">
        <w:rPr>
          <w:rFonts w:eastAsia="PMingLiU" w:cs="Tahoma"/>
          <w:bCs/>
          <w:color w:val="000000"/>
          <w:szCs w:val="18"/>
        </w:rPr>
        <w:t>及</w:t>
      </w:r>
      <w:r w:rsidRPr="001A449E">
        <w:rPr>
          <w:rFonts w:eastAsia="PMingLiU" w:cs="Tahoma"/>
          <w:bCs/>
          <w:color w:val="000000"/>
          <w:szCs w:val="18"/>
        </w:rPr>
        <w:t xml:space="preserve"> Open Value Subscription </w:t>
      </w:r>
      <w:r w:rsidRPr="001A449E">
        <w:rPr>
          <w:rFonts w:eastAsia="PMingLiU" w:cs="Tahoma"/>
          <w:color w:val="000000"/>
          <w:szCs w:val="18"/>
        </w:rPr>
        <w:t>客戶，和依合約取得永久使用權的任何其他客戶，將擁有下列選項：</w:t>
      </w:r>
    </w:p>
    <w:p w:rsidR="00B06AAC" w:rsidRPr="001A449E" w:rsidRDefault="00B06AAC" w:rsidP="00B06AAC">
      <w:pPr>
        <w:tabs>
          <w:tab w:val="left" w:pos="720"/>
        </w:tabs>
        <w:ind w:left="720"/>
        <w:contextualSpacing/>
        <w:rPr>
          <w:rFonts w:eastAsia="PMingLiU" w:cs="Tahoma"/>
        </w:rPr>
      </w:pPr>
    </w:p>
    <w:p w:rsidR="00A81E83" w:rsidRPr="001A449E" w:rsidRDefault="00A81E83" w:rsidP="008C4FCD">
      <w:pPr>
        <w:numPr>
          <w:ilvl w:val="2"/>
          <w:numId w:val="142"/>
        </w:numPr>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日以前取得之使用權為合格使用權，得依前述</w:t>
      </w:r>
      <w:r w:rsidR="00B94E60">
        <w:rPr>
          <w:rFonts w:eastAsia="PMingLiU" w:cs="Tahoma"/>
          <w:szCs w:val="18"/>
          <w:lang w:eastAsia="zh-TW"/>
        </w:rPr>
        <w:br/>
      </w:r>
      <w:r w:rsidRPr="001A449E">
        <w:rPr>
          <w:rFonts w:eastAsia="PMingLiU" w:cs="Tahoma"/>
          <w:szCs w:val="18"/>
          <w:lang w:eastAsia="zh-TW"/>
        </w:rPr>
        <w:t>「若具備軟體保證範圍之客戶即將在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日之前屆滿，其選擇不續約」小節所述條款，繼續使用</w:t>
      </w:r>
      <w:r w:rsidRPr="001A449E">
        <w:rPr>
          <w:rFonts w:eastAsia="PMingLiU" w:cs="Tahoma"/>
          <w:szCs w:val="18"/>
          <w:lang w:eastAsia="zh-TW"/>
        </w:rPr>
        <w:t xml:space="preserve"> SQL Server 2012</w:t>
      </w:r>
      <w:r w:rsidRPr="001A449E">
        <w:rPr>
          <w:rFonts w:eastAsia="PMingLiU" w:cs="Tahoma"/>
          <w:szCs w:val="18"/>
          <w:lang w:eastAsia="zh-TW"/>
        </w:rPr>
        <w:t>，而且</w:t>
      </w:r>
    </w:p>
    <w:p w:rsidR="00A81E83" w:rsidRPr="001A449E" w:rsidRDefault="00A81E83" w:rsidP="008C4FCD">
      <w:pPr>
        <w:numPr>
          <w:ilvl w:val="2"/>
          <w:numId w:val="142"/>
        </w:numPr>
        <w:spacing w:after="60"/>
        <w:ind w:left="144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日以後取得之使用權，客戶處理器使用權的核心使用權同等權利即為四個</w:t>
      </w:r>
      <w:r w:rsidRPr="001A449E">
        <w:rPr>
          <w:rFonts w:eastAsia="PMingLiU" w:cs="Tahoma"/>
          <w:szCs w:val="18"/>
        </w:rPr>
        <w:t xml:space="preserve"> SQL Server 2012 Standard </w:t>
      </w:r>
      <w:r w:rsidRPr="001A449E">
        <w:rPr>
          <w:rFonts w:eastAsia="PMingLiU" w:cs="Tahoma"/>
          <w:szCs w:val="18"/>
        </w:rPr>
        <w:t>核心使用權。針對持續用於</w:t>
      </w:r>
      <w:r w:rsidRPr="001A449E">
        <w:rPr>
          <w:rFonts w:eastAsia="PMingLiU" w:cs="Tahoma"/>
          <w:szCs w:val="18"/>
        </w:rPr>
        <w:t xml:space="preserve"> SQL Server 2012 </w:t>
      </w:r>
      <w:r w:rsidRPr="001A449E">
        <w:rPr>
          <w:rFonts w:eastAsia="PMingLiU" w:cs="Tahoma"/>
          <w:szCs w:val="18"/>
        </w:rPr>
        <w:t>的處理器，每一處理器如需</w:t>
      </w:r>
      <w:r w:rsidR="00B94E60">
        <w:rPr>
          <w:rFonts w:eastAsia="PMingLiU" w:cs="Tahoma"/>
          <w:szCs w:val="18"/>
        </w:rPr>
        <w:br/>
      </w:r>
      <w:r w:rsidRPr="001A449E">
        <w:rPr>
          <w:rFonts w:eastAsia="PMingLiU" w:cs="Tahoma"/>
          <w:szCs w:val="18"/>
        </w:rPr>
        <w:t>四個以上的核心使用權，客戶就必須取得額外的核心使用權。</w:t>
      </w:r>
    </w:p>
    <w:p w:rsidR="002512D3" w:rsidRPr="001A449E" w:rsidRDefault="002512D3">
      <w:pPr>
        <w:rPr>
          <w:rFonts w:eastAsia="PMingLiU" w:cs="Tahoma"/>
        </w:rPr>
      </w:pPr>
    </w:p>
    <w:p w:rsidR="00B06AAC" w:rsidRPr="001A449E" w:rsidRDefault="00A81E83" w:rsidP="00B06AAC">
      <w:pPr>
        <w:tabs>
          <w:tab w:val="left" w:pos="720"/>
        </w:tabs>
        <w:spacing w:after="60"/>
        <w:ind w:left="720"/>
        <w:rPr>
          <w:rFonts w:eastAsia="PMingLiU" w:cs="Tahoma"/>
          <w:lang w:eastAsia="zh-TW"/>
        </w:rPr>
      </w:pPr>
      <w:r w:rsidRPr="001A449E">
        <w:rPr>
          <w:rFonts w:eastAsia="PMingLiU" w:cs="Tahoma"/>
          <w:b/>
          <w:lang w:eastAsia="zh-TW"/>
        </w:rPr>
        <w:t>對於位在中華人民共和國且取得處理器使用權和</w:t>
      </w:r>
      <w:r w:rsidRPr="001A449E">
        <w:rPr>
          <w:rFonts w:eastAsia="PMingLiU" w:cs="Tahoma"/>
          <w:b/>
          <w:lang w:eastAsia="zh-TW"/>
        </w:rPr>
        <w:t xml:space="preserve"> SQL Server 2008 R2 </w:t>
      </w:r>
      <w:r w:rsidRPr="001A449E">
        <w:rPr>
          <w:rFonts w:eastAsia="PMingLiU" w:cs="Tahoma"/>
          <w:b/>
          <w:lang w:eastAsia="zh-TW"/>
        </w:rPr>
        <w:t>軟體保證的客戶</w:t>
      </w:r>
    </w:p>
    <w:p w:rsidR="00A81E83" w:rsidRPr="001A449E" w:rsidRDefault="00A81E83" w:rsidP="00B06AAC">
      <w:pPr>
        <w:tabs>
          <w:tab w:val="left" w:pos="720"/>
        </w:tabs>
        <w:ind w:left="720"/>
        <w:contextualSpacing/>
        <w:rPr>
          <w:rFonts w:eastAsia="PMingLiU" w:cs="Tahoma"/>
          <w:lang w:eastAsia="zh-TW"/>
        </w:rPr>
      </w:pPr>
      <w:r w:rsidRPr="001A449E">
        <w:rPr>
          <w:rFonts w:eastAsia="PMingLiU" w:cs="Tahoma"/>
          <w:lang w:eastAsia="zh-TW"/>
        </w:rPr>
        <w:t>本產品清單注意事項中提到的</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日不適用。這些客戶的適用日期將分別是</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p>
    <w:p w:rsidR="00A81E83" w:rsidRPr="001A449E" w:rsidRDefault="00A81E83" w:rsidP="008558DC">
      <w:pPr>
        <w:ind w:left="900"/>
        <w:rPr>
          <w:rFonts w:eastAsia="PMingLiU" w:cs="Tahoma"/>
          <w:lang w:eastAsia="zh-TW"/>
        </w:rPr>
      </w:pPr>
    </w:p>
    <w:p w:rsidR="00A81E83" w:rsidRPr="001A449E" w:rsidRDefault="00A81E83" w:rsidP="008558DC">
      <w:pPr>
        <w:rPr>
          <w:rFonts w:eastAsia="PMingLiU" w:cs="Tahoma"/>
          <w:lang w:eastAsia="zh-TW"/>
        </w:rPr>
      </w:pPr>
    </w:p>
    <w:p w:rsidR="00A81E83" w:rsidRPr="001A449E" w:rsidRDefault="00A560B6" w:rsidP="00BD4B91">
      <w:pPr>
        <w:pStyle w:val="Heading3"/>
        <w:rPr>
          <w:rFonts w:ascii="Tahoma" w:eastAsia="PMingLiU" w:hAnsi="Tahoma" w:cs="Tahoma"/>
        </w:rPr>
      </w:pPr>
      <w:bookmarkStart w:id="1418" w:name="_85_84_SQL"/>
      <w:bookmarkStart w:id="1419" w:name="_78_76_SQL"/>
      <w:bookmarkStart w:id="1420" w:name="_83_SQL_Server®"/>
      <w:bookmarkStart w:id="1421" w:name="Srv_85SQL2008R2Workgroup5ClientAddon"/>
      <w:bookmarkStart w:id="1422" w:name="_Toc336338343"/>
      <w:bookmarkStart w:id="1423" w:name="_Toc363720694"/>
      <w:bookmarkEnd w:id="1418"/>
      <w:bookmarkEnd w:id="1419"/>
      <w:bookmarkEnd w:id="1420"/>
      <w:r w:rsidRPr="001A449E">
        <w:rPr>
          <w:rFonts w:ascii="Tahoma" w:eastAsia="PMingLiU" w:hAnsi="Tahoma" w:cs="Tahoma"/>
          <w:color w:val="F66400"/>
          <w:sz w:val="22"/>
          <w:vertAlign w:val="superscript"/>
        </w:rPr>
        <w:t>83</w:t>
      </w:r>
      <w:r w:rsidRPr="001A449E">
        <w:rPr>
          <w:rFonts w:ascii="Tahoma" w:eastAsia="PMingLiU" w:hAnsi="Tahoma" w:cs="Tahoma"/>
          <w:color w:val="F66400"/>
          <w:sz w:val="22"/>
        </w:rPr>
        <w:t xml:space="preserve"> SQL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2008 R2 Workgroup (5 </w:t>
      </w:r>
      <w:r w:rsidRPr="001A449E">
        <w:rPr>
          <w:rFonts w:ascii="Tahoma" w:eastAsia="PMingLiU" w:hAnsi="Tahoma" w:cs="Tahoma"/>
          <w:color w:val="F66400"/>
          <w:sz w:val="22"/>
        </w:rPr>
        <w:t>個用戶端加值</w:t>
      </w:r>
      <w:r w:rsidRPr="001A449E">
        <w:rPr>
          <w:rFonts w:ascii="Tahoma" w:eastAsia="PMingLiU" w:hAnsi="Tahoma" w:cs="Tahoma"/>
          <w:color w:val="F66400"/>
          <w:sz w:val="22"/>
        </w:rPr>
        <w:t>)</w:t>
      </w:r>
      <w:bookmarkEnd w:id="1421"/>
      <w:bookmarkEnd w:id="1422"/>
      <w:bookmarkEnd w:id="1423"/>
    </w:p>
    <w:p w:rsidR="00A81E83" w:rsidRPr="001A449E" w:rsidRDefault="00A81E83" w:rsidP="00DA46D5">
      <w:pPr>
        <w:pStyle w:val="EndnoteText"/>
        <w:ind w:left="0"/>
        <w:rPr>
          <w:rFonts w:ascii="Tahoma" w:eastAsia="PMingLiU" w:hAnsi="Tahoma" w:cs="Tahoma"/>
        </w:rPr>
      </w:pPr>
    </w:p>
    <w:p w:rsidR="00DA46D5" w:rsidRPr="001A449E" w:rsidRDefault="00A81E83" w:rsidP="00DA46D5">
      <w:pPr>
        <w:spacing w:after="60"/>
        <w:ind w:left="720"/>
        <w:rPr>
          <w:rFonts w:eastAsia="PMingLiU" w:cs="Tahoma"/>
        </w:rPr>
      </w:pPr>
      <w:r w:rsidRPr="001A449E">
        <w:rPr>
          <w:rFonts w:eastAsia="PMingLiU" w:cs="Tahoma"/>
          <w:b/>
        </w:rPr>
        <w:t>與</w:t>
      </w:r>
      <w:r w:rsidRPr="001A449E">
        <w:rPr>
          <w:rFonts w:eastAsia="PMingLiU" w:cs="Tahoma"/>
          <w:b/>
        </w:rPr>
        <w:t xml:space="preserve"> SQL Server Workgroup </w:t>
      </w:r>
      <w:r w:rsidRPr="001A449E">
        <w:rPr>
          <w:rFonts w:eastAsia="PMingLiU" w:cs="Tahoma"/>
          <w:b/>
        </w:rPr>
        <w:t>版本之生命週期終止相關聯的使用權之授與</w:t>
      </w:r>
    </w:p>
    <w:p w:rsidR="00A81E83" w:rsidRPr="001A449E" w:rsidRDefault="00A81E83" w:rsidP="00DA46D5">
      <w:pPr>
        <w:ind w:left="720"/>
        <w:rPr>
          <w:rFonts w:eastAsia="PMingLiU" w:cs="Tahoma"/>
        </w:rPr>
      </w:pPr>
      <w:r w:rsidRPr="001A449E">
        <w:rPr>
          <w:rFonts w:eastAsia="PMingLiU" w:cs="Tahoma"/>
          <w:szCs w:val="18"/>
        </w:rPr>
        <w:t xml:space="preserve">SQL Server 2008 R2 Workgroup </w:t>
      </w:r>
      <w:r w:rsidRPr="001A449E">
        <w:rPr>
          <w:rFonts w:eastAsia="PMingLiU" w:cs="Tahoma"/>
          <w:szCs w:val="18"/>
        </w:rPr>
        <w:t>將是最新版的</w:t>
      </w:r>
      <w:r w:rsidRPr="001A449E">
        <w:rPr>
          <w:rFonts w:eastAsia="PMingLiU" w:cs="Tahoma"/>
          <w:szCs w:val="18"/>
        </w:rPr>
        <w:t xml:space="preserve"> SQL Server Workgroup </w:t>
      </w:r>
      <w:r w:rsidRPr="001A449E">
        <w:rPr>
          <w:rFonts w:eastAsia="PMingLiU" w:cs="Tahoma"/>
          <w:szCs w:val="18"/>
        </w:rPr>
        <w:t>版本。例外的是，於</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日當日具備</w:t>
      </w:r>
      <w:r w:rsidRPr="001A449E">
        <w:rPr>
          <w:rFonts w:eastAsia="PMingLiU" w:cs="Tahoma"/>
          <w:szCs w:val="18"/>
        </w:rPr>
        <w:t xml:space="preserve"> SQL Server 2008 R2 Workgroup Server </w:t>
      </w:r>
      <w:r w:rsidRPr="001A449E">
        <w:rPr>
          <w:rFonts w:eastAsia="PMingLiU" w:cs="Tahoma"/>
          <w:szCs w:val="18"/>
        </w:rPr>
        <w:t>使用權之有效軟體保證的大量授權客戶，得升級為</w:t>
      </w:r>
      <w:r w:rsidRPr="001A449E">
        <w:rPr>
          <w:rFonts w:eastAsia="PMingLiU" w:cs="Tahoma"/>
          <w:szCs w:val="18"/>
        </w:rPr>
        <w:t xml:space="preserve"> SQL Server 2012 Standard Server (</w:t>
      </w:r>
      <w:r w:rsidRPr="001A449E">
        <w:rPr>
          <w:rFonts w:eastAsia="PMingLiU" w:cs="Tahoma"/>
          <w:szCs w:val="18"/>
        </w:rPr>
        <w:t>或其範圍內可提供使用之該產品的任何較新版本</w:t>
      </w:r>
      <w:r w:rsidRPr="001A449E">
        <w:rPr>
          <w:rFonts w:eastAsia="PMingLiU" w:cs="Tahoma"/>
          <w:szCs w:val="18"/>
        </w:rPr>
        <w:t xml:space="preserve">) </w:t>
      </w:r>
      <w:r w:rsidRPr="001A449E">
        <w:rPr>
          <w:rFonts w:eastAsia="PMingLiU" w:cs="Tahoma"/>
          <w:szCs w:val="18"/>
        </w:rPr>
        <w:t>取代</w:t>
      </w:r>
      <w:r w:rsidRPr="001A449E">
        <w:rPr>
          <w:rFonts w:eastAsia="PMingLiU" w:cs="Tahoma"/>
          <w:szCs w:val="18"/>
        </w:rPr>
        <w:t xml:space="preserve"> SQL Server Workgroup </w:t>
      </w:r>
      <w:r w:rsidRPr="001A449E">
        <w:rPr>
          <w:rFonts w:eastAsia="PMingLiU" w:cs="Tahoma"/>
          <w:szCs w:val="18"/>
        </w:rPr>
        <w:t>並加以使用，並於客戶目前的範圍屆滿時取得</w:t>
      </w:r>
      <w:r w:rsidRPr="001A449E">
        <w:rPr>
          <w:rFonts w:eastAsia="PMingLiU" w:cs="Tahoma"/>
          <w:szCs w:val="18"/>
        </w:rPr>
        <w:t xml:space="preserve"> SQL Server Standard </w:t>
      </w:r>
      <w:r w:rsidRPr="001A449E">
        <w:rPr>
          <w:rFonts w:eastAsia="PMingLiU" w:cs="Tahoma"/>
          <w:szCs w:val="18"/>
        </w:rPr>
        <w:t>的軟體保證。而且，於</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日當日具備</w:t>
      </w:r>
      <w:r w:rsidRPr="001A449E">
        <w:rPr>
          <w:rFonts w:eastAsia="PMingLiU" w:cs="Tahoma"/>
          <w:szCs w:val="18"/>
        </w:rPr>
        <w:t xml:space="preserve"> SQL Server 2008 R2 Workgroup CAL </w:t>
      </w:r>
      <w:r w:rsidRPr="001A449E">
        <w:rPr>
          <w:rFonts w:eastAsia="PMingLiU" w:cs="Tahoma"/>
          <w:szCs w:val="18"/>
        </w:rPr>
        <w:t>之有效軟體保證的大量授權客戶，得升級為</w:t>
      </w:r>
      <w:r w:rsidRPr="001A449E">
        <w:rPr>
          <w:rFonts w:eastAsia="PMingLiU" w:cs="Tahoma"/>
          <w:szCs w:val="18"/>
        </w:rPr>
        <w:t xml:space="preserve"> SQL Server 2012 CAL (</w:t>
      </w:r>
      <w:r w:rsidRPr="001A449E">
        <w:rPr>
          <w:rFonts w:eastAsia="PMingLiU" w:cs="Tahoma"/>
          <w:szCs w:val="18"/>
        </w:rPr>
        <w:t>或其範圍內可提供使用之</w:t>
      </w:r>
      <w:r w:rsidRPr="001A449E">
        <w:rPr>
          <w:rFonts w:eastAsia="PMingLiU" w:cs="Tahoma"/>
          <w:szCs w:val="18"/>
        </w:rPr>
        <w:t xml:space="preserve"> CAL </w:t>
      </w:r>
      <w:r w:rsidRPr="001A449E">
        <w:rPr>
          <w:rFonts w:eastAsia="PMingLiU" w:cs="Tahoma"/>
          <w:szCs w:val="18"/>
        </w:rPr>
        <w:t>的任何較新版本</w:t>
      </w:r>
      <w:r w:rsidRPr="001A449E">
        <w:rPr>
          <w:rFonts w:eastAsia="PMingLiU" w:cs="Tahoma"/>
          <w:szCs w:val="18"/>
        </w:rPr>
        <w:t xml:space="preserve">) </w:t>
      </w:r>
      <w:r w:rsidRPr="001A449E">
        <w:rPr>
          <w:rFonts w:eastAsia="PMingLiU" w:cs="Tahoma"/>
          <w:szCs w:val="18"/>
        </w:rPr>
        <w:t>並使用它，以取代</w:t>
      </w:r>
      <w:r w:rsidRPr="001A449E">
        <w:rPr>
          <w:rFonts w:eastAsia="PMingLiU" w:cs="Tahoma"/>
          <w:szCs w:val="18"/>
        </w:rPr>
        <w:t xml:space="preserve"> SQL Server Workgroup CAL</w:t>
      </w:r>
      <w:r w:rsidRPr="001A449E">
        <w:rPr>
          <w:rFonts w:eastAsia="PMingLiU" w:cs="Tahoma"/>
          <w:szCs w:val="18"/>
        </w:rPr>
        <w:t>，</w:t>
      </w:r>
      <w:r w:rsidR="00B94E60">
        <w:rPr>
          <w:rFonts w:eastAsia="PMingLiU" w:cs="Tahoma"/>
          <w:szCs w:val="18"/>
        </w:rPr>
        <w:br/>
      </w:r>
      <w:r w:rsidRPr="001A449E">
        <w:rPr>
          <w:rFonts w:eastAsia="PMingLiU" w:cs="Tahoma"/>
          <w:szCs w:val="18"/>
        </w:rPr>
        <w:t>並於客戶下次續約時取得</w:t>
      </w:r>
      <w:r w:rsidRPr="001A449E">
        <w:rPr>
          <w:rFonts w:eastAsia="PMingLiU" w:cs="Tahoma"/>
          <w:szCs w:val="18"/>
        </w:rPr>
        <w:t xml:space="preserve"> SQL Server CAL </w:t>
      </w:r>
      <w:r w:rsidRPr="001A449E">
        <w:rPr>
          <w:rFonts w:eastAsia="PMingLiU" w:cs="Tahoma"/>
          <w:szCs w:val="18"/>
        </w:rPr>
        <w:t>的軟體保證。當客戶依本優惠方案取得</w:t>
      </w:r>
      <w:r w:rsidRPr="001A449E">
        <w:rPr>
          <w:rFonts w:eastAsia="PMingLiU" w:cs="Tahoma"/>
          <w:szCs w:val="18"/>
        </w:rPr>
        <w:t xml:space="preserve"> SQL Server Standard </w:t>
      </w:r>
      <w:r w:rsidRPr="001A449E">
        <w:rPr>
          <w:rFonts w:eastAsia="PMingLiU" w:cs="Tahoma"/>
          <w:szCs w:val="18"/>
        </w:rPr>
        <w:t>軟體保證時，客戶的</w:t>
      </w:r>
      <w:r w:rsidRPr="001A449E">
        <w:rPr>
          <w:rFonts w:eastAsia="PMingLiU" w:cs="Tahoma"/>
          <w:szCs w:val="18"/>
        </w:rPr>
        <w:t xml:space="preserve"> SQL Server Workgroup </w:t>
      </w:r>
      <w:r w:rsidRPr="001A449E">
        <w:rPr>
          <w:rFonts w:eastAsia="PMingLiU" w:cs="Tahoma"/>
          <w:szCs w:val="18"/>
        </w:rPr>
        <w:t>使用權便不再有效。</w:t>
      </w:r>
    </w:p>
    <w:p w:rsidR="000D5F24" w:rsidRPr="001A449E" w:rsidRDefault="000D5F24">
      <w:pPr>
        <w:rPr>
          <w:rFonts w:eastAsia="PMingLiU" w:cs="Tahoma"/>
        </w:rPr>
      </w:pPr>
    </w:p>
    <w:p w:rsidR="00DA46D5" w:rsidRPr="001A449E" w:rsidRDefault="00A81E83" w:rsidP="00DA46D5">
      <w:pPr>
        <w:spacing w:after="60"/>
        <w:ind w:left="720"/>
        <w:rPr>
          <w:rFonts w:eastAsia="PMingLiU" w:cs="Tahoma"/>
        </w:rPr>
      </w:pPr>
      <w:r w:rsidRPr="001A449E">
        <w:rPr>
          <w:rFonts w:eastAsia="PMingLiU" w:cs="Tahoma"/>
          <w:b/>
        </w:rPr>
        <w:t>對於位在中華人民共和國且取得使用權和</w:t>
      </w:r>
      <w:r w:rsidRPr="001A449E">
        <w:rPr>
          <w:rFonts w:eastAsia="PMingLiU" w:cs="Tahoma"/>
          <w:b/>
        </w:rPr>
        <w:t xml:space="preserve"> SQL Server 2008 R2 </w:t>
      </w:r>
      <w:r w:rsidRPr="001A449E">
        <w:rPr>
          <w:rFonts w:eastAsia="PMingLiU" w:cs="Tahoma"/>
          <w:b/>
        </w:rPr>
        <w:t>軟體保證的客戶</w:t>
      </w:r>
    </w:p>
    <w:p w:rsidR="00A81E83" w:rsidRPr="001A449E" w:rsidRDefault="00A81E83" w:rsidP="00DA46D5">
      <w:pPr>
        <w:ind w:left="720"/>
        <w:rPr>
          <w:rFonts w:eastAsia="PMingLiU" w:cs="Tahoma"/>
          <w:lang w:eastAsia="zh-TW"/>
        </w:rPr>
      </w:pPr>
      <w:r w:rsidRPr="001A449E">
        <w:rPr>
          <w:rFonts w:eastAsia="PMingLiU" w:cs="Tahoma"/>
        </w:rPr>
        <w:t>本產品清單注意事項中提到的</w:t>
      </w:r>
      <w:r w:rsidRPr="001A449E">
        <w:rPr>
          <w:rFonts w:eastAsia="PMingLiU" w:cs="Tahoma"/>
        </w:rPr>
        <w:t xml:space="preserve"> 2012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日不適用。</w:t>
      </w:r>
      <w:r w:rsidRPr="001A449E">
        <w:rPr>
          <w:rFonts w:eastAsia="PMingLiU" w:cs="Tahoma"/>
          <w:lang w:eastAsia="zh-TW"/>
        </w:rPr>
        <w:t>這些客戶的適用日期將是</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p>
    <w:p w:rsidR="00DA46D5" w:rsidRPr="001A449E" w:rsidRDefault="00DA46D5" w:rsidP="00DA46D5">
      <w:pPr>
        <w:ind w:left="720"/>
        <w:rPr>
          <w:rFonts w:eastAsia="PMingLiU" w:cs="Tahoma"/>
          <w:lang w:eastAsia="zh-TW"/>
        </w:rPr>
      </w:pPr>
    </w:p>
    <w:p w:rsidR="00586FCE" w:rsidRPr="001A449E" w:rsidRDefault="00586FCE" w:rsidP="00DA46D5">
      <w:pPr>
        <w:ind w:left="720"/>
        <w:rPr>
          <w:rFonts w:eastAsia="PMingLiU" w:cs="Tahoma"/>
          <w:lang w:eastAsia="zh-TW"/>
        </w:rPr>
      </w:pPr>
    </w:p>
    <w:p w:rsidR="00A81E83" w:rsidRPr="001A449E" w:rsidRDefault="00A560B6" w:rsidP="00A81E83">
      <w:pPr>
        <w:pStyle w:val="Heading3"/>
        <w:ind w:left="720" w:hanging="720"/>
        <w:rPr>
          <w:rFonts w:ascii="Tahoma" w:eastAsia="PMingLiU" w:hAnsi="Tahoma" w:cs="Tahoma"/>
        </w:rPr>
      </w:pPr>
      <w:bookmarkStart w:id="1424" w:name="_79_77_SQL"/>
      <w:bookmarkStart w:id="1425" w:name="_81_SQL_Server®"/>
      <w:bookmarkStart w:id="1426" w:name="_84_SQL_Server®"/>
      <w:bookmarkStart w:id="1427" w:name="_Toc336338344"/>
      <w:bookmarkStart w:id="1428" w:name="_Toc363720695"/>
      <w:bookmarkStart w:id="1429" w:name="Srv_72SQLSvr08R2WorkgroupProc"/>
      <w:bookmarkEnd w:id="1424"/>
      <w:bookmarkEnd w:id="1425"/>
      <w:bookmarkEnd w:id="1426"/>
      <w:r w:rsidRPr="001A449E">
        <w:rPr>
          <w:rFonts w:ascii="Tahoma" w:eastAsia="PMingLiU" w:hAnsi="Tahoma" w:cs="Tahoma"/>
          <w:color w:val="F66400"/>
          <w:sz w:val="22"/>
          <w:vertAlign w:val="superscript"/>
        </w:rPr>
        <w:t>84</w:t>
      </w:r>
      <w:r w:rsidRPr="001A449E">
        <w:rPr>
          <w:rFonts w:ascii="Tahoma" w:eastAsia="PMingLiU" w:hAnsi="Tahoma" w:cs="Tahoma"/>
          <w:color w:val="F66400"/>
          <w:sz w:val="22"/>
        </w:rPr>
        <w:t xml:space="preserve"> SQL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2008 R2 Workgroup </w:t>
      </w:r>
      <w:r w:rsidRPr="001A449E">
        <w:rPr>
          <w:rFonts w:ascii="Tahoma" w:eastAsia="PMingLiU" w:hAnsi="Tahoma" w:cs="Tahoma"/>
          <w:color w:val="F66400"/>
          <w:sz w:val="22"/>
        </w:rPr>
        <w:t>處理器</w:t>
      </w:r>
      <w:bookmarkEnd w:id="1427"/>
      <w:bookmarkEnd w:id="1428"/>
    </w:p>
    <w:bookmarkEnd w:id="1429"/>
    <w:p w:rsidR="00A81E83" w:rsidRPr="001A449E" w:rsidRDefault="00A81E83" w:rsidP="000C03F3">
      <w:pPr>
        <w:ind w:left="720"/>
        <w:rPr>
          <w:rFonts w:eastAsia="PMingLiU" w:cs="Tahoma"/>
        </w:rPr>
      </w:pPr>
    </w:p>
    <w:p w:rsidR="000C03F3" w:rsidRPr="001A449E" w:rsidRDefault="00A81E83" w:rsidP="000C03F3">
      <w:pPr>
        <w:spacing w:after="60"/>
        <w:ind w:left="720"/>
        <w:rPr>
          <w:rFonts w:eastAsia="PMingLiU" w:cs="Tahoma"/>
        </w:rPr>
      </w:pPr>
      <w:r w:rsidRPr="001A449E">
        <w:rPr>
          <w:rFonts w:eastAsia="PMingLiU" w:cs="Tahoma"/>
          <w:b/>
          <w:color w:val="000000"/>
          <w:szCs w:val="18"/>
        </w:rPr>
        <w:t>與授權模式之變更相關聯的使用權之授與</w:t>
      </w:r>
    </w:p>
    <w:p w:rsidR="00A81E83" w:rsidRPr="001A449E" w:rsidRDefault="00A81E83" w:rsidP="000C03F3">
      <w:pPr>
        <w:ind w:left="720"/>
        <w:rPr>
          <w:rFonts w:eastAsia="PMingLiU" w:cs="Tahoma"/>
          <w:lang w:eastAsia="zh-TW"/>
        </w:rPr>
      </w:pPr>
      <w:r w:rsidRPr="001A449E">
        <w:rPr>
          <w:rFonts w:eastAsia="PMingLiU" w:cs="Tahoma"/>
          <w:color w:val="000000"/>
          <w:szCs w:val="18"/>
        </w:rPr>
        <w:t xml:space="preserve">SQL Server 2008 R2 </w:t>
      </w:r>
      <w:r w:rsidRPr="001A449E">
        <w:rPr>
          <w:rFonts w:eastAsia="PMingLiU" w:cs="Tahoma"/>
          <w:color w:val="000000"/>
          <w:szCs w:val="18"/>
        </w:rPr>
        <w:t>將是依每個處理器授權模式授權之最新版</w:t>
      </w:r>
      <w:r w:rsidRPr="001A449E">
        <w:rPr>
          <w:rFonts w:eastAsia="PMingLiU" w:cs="Tahoma"/>
          <w:color w:val="000000"/>
          <w:szCs w:val="18"/>
        </w:rPr>
        <w:t xml:space="preserve"> SQL Server</w:t>
      </w:r>
      <w:r w:rsidRPr="001A449E">
        <w:rPr>
          <w:rFonts w:eastAsia="PMingLiU" w:cs="Tahoma"/>
          <w:color w:val="000000"/>
          <w:szCs w:val="18"/>
        </w:rPr>
        <w:t>，及最新版的</w:t>
      </w:r>
      <w:r w:rsidRPr="001A449E">
        <w:rPr>
          <w:rFonts w:eastAsia="PMingLiU" w:cs="Tahoma"/>
          <w:color w:val="000000"/>
          <w:szCs w:val="18"/>
        </w:rPr>
        <w:t xml:space="preserve"> SQL Server Workgroup</w:t>
      </w:r>
      <w:r w:rsidRPr="001A449E">
        <w:rPr>
          <w:rFonts w:eastAsia="PMingLiU" w:cs="Tahoma"/>
          <w:color w:val="000000"/>
          <w:szCs w:val="18"/>
        </w:rPr>
        <w:t>。例外的是，針對</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日當日授權之</w:t>
      </w:r>
      <w:r w:rsidRPr="001A449E">
        <w:rPr>
          <w:rFonts w:eastAsia="PMingLiU" w:cs="Tahoma"/>
          <w:color w:val="000000"/>
          <w:szCs w:val="18"/>
        </w:rPr>
        <w:t xml:space="preserve"> SQL Server 2008 R2 Workgroup </w:t>
      </w:r>
      <w:r w:rsidRPr="001A449E">
        <w:rPr>
          <w:rFonts w:eastAsia="PMingLiU" w:cs="Tahoma"/>
          <w:color w:val="000000"/>
          <w:szCs w:val="18"/>
        </w:rPr>
        <w:t>處理器使用權具備有效軟體保證之大量授權客戶</w:t>
      </w:r>
      <w:r w:rsidRPr="001A449E">
        <w:rPr>
          <w:rFonts w:eastAsia="PMingLiU" w:cs="Tahoma"/>
          <w:color w:val="000000"/>
          <w:szCs w:val="18"/>
        </w:rPr>
        <w:t xml:space="preserve"> (</w:t>
      </w:r>
      <w:r w:rsidRPr="001A449E">
        <w:rPr>
          <w:rFonts w:eastAsia="PMingLiU" w:cs="Tahoma"/>
          <w:color w:val="000000"/>
          <w:szCs w:val="18"/>
        </w:rPr>
        <w:t>以下稱「合格使用權」</w:t>
      </w:r>
      <w:r w:rsidRPr="001A449E">
        <w:rPr>
          <w:rFonts w:eastAsia="PMingLiU" w:cs="Tahoma"/>
          <w:color w:val="000000"/>
          <w:szCs w:val="18"/>
        </w:rPr>
        <w:t xml:space="preserve">) </w:t>
      </w:r>
      <w:r w:rsidRPr="001A449E">
        <w:rPr>
          <w:rFonts w:eastAsia="PMingLiU" w:cs="Tahoma"/>
          <w:color w:val="000000"/>
          <w:szCs w:val="18"/>
        </w:rPr>
        <w:t>可以擁有下列選項。於相同</w:t>
      </w:r>
      <w:r w:rsidRPr="001A449E">
        <w:rPr>
          <w:rFonts w:eastAsia="PMingLiU" w:cs="Tahoma"/>
          <w:color w:val="000000"/>
          <w:szCs w:val="18"/>
        </w:rPr>
        <w:t xml:space="preserve"> Enrollment </w:t>
      </w:r>
      <w:r w:rsidRPr="001A449E">
        <w:rPr>
          <w:rFonts w:eastAsia="PMingLiU" w:cs="Tahoma"/>
          <w:color w:val="000000"/>
          <w:szCs w:val="18"/>
        </w:rPr>
        <w:t>有效期限、但係於</w:t>
      </w:r>
      <w:r w:rsidRPr="001A449E">
        <w:rPr>
          <w:rFonts w:eastAsia="PMingLiU" w:cs="Tahoma"/>
          <w:color w:val="000000"/>
          <w:szCs w:val="18"/>
        </w:rPr>
        <w:t xml:space="preserve"> 2015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日之前配合</w:t>
      </w:r>
      <w:r w:rsidRPr="001A449E">
        <w:rPr>
          <w:rFonts w:eastAsia="PMingLiU" w:cs="Tahoma"/>
          <w:color w:val="000000"/>
          <w:szCs w:val="18"/>
        </w:rPr>
        <w:t xml:space="preserve"> Enterprise</w:t>
      </w:r>
      <w:r w:rsidRPr="001A449E">
        <w:rPr>
          <w:rFonts w:eastAsia="PMingLiU" w:cs="Tahoma"/>
          <w:color w:val="000000"/>
          <w:szCs w:val="18"/>
        </w:rPr>
        <w:t>、</w:t>
      </w:r>
      <w:r w:rsidRPr="001A449E">
        <w:rPr>
          <w:rFonts w:eastAsia="PMingLiU" w:cs="Tahoma"/>
          <w:color w:val="000000"/>
          <w:szCs w:val="18"/>
        </w:rPr>
        <w:t>Enterprise Subscription</w:t>
      </w:r>
      <w:r w:rsidRPr="001A449E">
        <w:rPr>
          <w:rFonts w:eastAsia="PMingLiU" w:cs="Tahoma"/>
          <w:color w:val="000000"/>
          <w:szCs w:val="18"/>
        </w:rPr>
        <w:t>、</w:t>
      </w:r>
      <w:r w:rsidRPr="001A449E">
        <w:rPr>
          <w:rFonts w:eastAsia="PMingLiU" w:cs="Tahoma"/>
          <w:color w:val="000000"/>
          <w:szCs w:val="18"/>
        </w:rPr>
        <w:t xml:space="preserve">Open Value Subscription </w:t>
      </w:r>
      <w:r w:rsidRPr="001A449E">
        <w:rPr>
          <w:rFonts w:eastAsia="PMingLiU" w:cs="Tahoma"/>
          <w:color w:val="000000"/>
          <w:szCs w:val="18"/>
        </w:rPr>
        <w:t>或</w:t>
      </w:r>
      <w:r w:rsidRPr="001A449E">
        <w:rPr>
          <w:rFonts w:eastAsia="PMingLiU" w:cs="Tahoma"/>
          <w:color w:val="000000"/>
          <w:szCs w:val="18"/>
        </w:rPr>
        <w:t xml:space="preserve"> EES </w:t>
      </w:r>
      <w:r w:rsidRPr="001A449E">
        <w:rPr>
          <w:rFonts w:eastAsia="PMingLiU" w:cs="Tahoma"/>
          <w:color w:val="000000"/>
          <w:szCs w:val="18"/>
        </w:rPr>
        <w:t>客戶之排程校正程序而後續取得之</w:t>
      </w:r>
      <w:r w:rsidRPr="001A449E">
        <w:rPr>
          <w:rFonts w:eastAsia="PMingLiU" w:cs="Tahoma"/>
          <w:color w:val="000000"/>
          <w:szCs w:val="18"/>
        </w:rPr>
        <w:t xml:space="preserve"> SQL Server 2008 R2 Workgroup </w:t>
      </w:r>
      <w:r w:rsidRPr="001A449E">
        <w:rPr>
          <w:rFonts w:eastAsia="PMingLiU" w:cs="Tahoma"/>
          <w:bCs/>
          <w:color w:val="000000"/>
          <w:szCs w:val="18"/>
        </w:rPr>
        <w:t>處理器使用權，也是基於選項目的之合格使用權。</w:t>
      </w:r>
      <w:r w:rsidRPr="001A449E">
        <w:rPr>
          <w:rFonts w:eastAsia="PMingLiU" w:cs="Tahoma"/>
          <w:bCs/>
          <w:color w:val="000000"/>
          <w:szCs w:val="18"/>
          <w:lang w:eastAsia="zh-TW"/>
        </w:rPr>
        <w:t>自</w:t>
      </w:r>
      <w:r w:rsidRPr="001A449E">
        <w:rPr>
          <w:rFonts w:eastAsia="PMingLiU" w:cs="Tahoma"/>
          <w:bCs/>
          <w:color w:val="000000"/>
          <w:szCs w:val="18"/>
          <w:lang w:eastAsia="zh-TW"/>
        </w:rPr>
        <w:t xml:space="preserve"> 2015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4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1 </w:t>
      </w:r>
      <w:r w:rsidRPr="001A449E">
        <w:rPr>
          <w:rFonts w:eastAsia="PMingLiU" w:cs="Tahoma"/>
          <w:bCs/>
          <w:color w:val="000000"/>
          <w:szCs w:val="18"/>
          <w:lang w:eastAsia="zh-TW"/>
        </w:rPr>
        <w:t>日之後或依據後續</w:t>
      </w:r>
      <w:r w:rsidRPr="001A449E">
        <w:rPr>
          <w:rFonts w:eastAsia="PMingLiU" w:cs="Tahoma"/>
          <w:bCs/>
          <w:color w:val="000000"/>
          <w:szCs w:val="18"/>
          <w:lang w:eastAsia="zh-TW"/>
        </w:rPr>
        <w:t xml:space="preserve"> Enrollment </w:t>
      </w:r>
      <w:r w:rsidRPr="001A449E">
        <w:rPr>
          <w:rFonts w:eastAsia="PMingLiU" w:cs="Tahoma"/>
          <w:bCs/>
          <w:color w:val="000000"/>
          <w:szCs w:val="18"/>
          <w:lang w:eastAsia="zh-TW"/>
        </w:rPr>
        <w:t>有效期限取得之使用權，在</w:t>
      </w:r>
      <w:r w:rsidRPr="001A449E">
        <w:rPr>
          <w:rFonts w:eastAsia="PMingLiU" w:cs="Tahoma"/>
          <w:bCs/>
          <w:color w:val="000000"/>
          <w:szCs w:val="18"/>
          <w:lang w:eastAsia="zh-TW"/>
        </w:rPr>
        <w:t xml:space="preserve"> 2012 </w:t>
      </w:r>
      <w:r w:rsidRPr="001A449E">
        <w:rPr>
          <w:rFonts w:eastAsia="PMingLiU" w:cs="Tahoma"/>
          <w:bCs/>
          <w:color w:val="000000"/>
          <w:szCs w:val="18"/>
          <w:lang w:eastAsia="zh-TW"/>
        </w:rPr>
        <w:t>年</w:t>
      </w:r>
      <w:r w:rsidRPr="001A449E">
        <w:rPr>
          <w:rFonts w:eastAsia="PMingLiU" w:cs="Tahoma"/>
          <w:bCs/>
          <w:color w:val="000000"/>
          <w:szCs w:val="18"/>
          <w:lang w:eastAsia="zh-TW"/>
        </w:rPr>
        <w:t xml:space="preserve"> 4 </w:t>
      </w:r>
      <w:r w:rsidRPr="001A449E">
        <w:rPr>
          <w:rFonts w:eastAsia="PMingLiU" w:cs="Tahoma"/>
          <w:bCs/>
          <w:color w:val="000000"/>
          <w:szCs w:val="18"/>
          <w:lang w:eastAsia="zh-TW"/>
        </w:rPr>
        <w:t>月</w:t>
      </w:r>
      <w:r w:rsidRPr="001A449E">
        <w:rPr>
          <w:rFonts w:eastAsia="PMingLiU" w:cs="Tahoma"/>
          <w:bCs/>
          <w:color w:val="000000"/>
          <w:szCs w:val="18"/>
          <w:lang w:eastAsia="zh-TW"/>
        </w:rPr>
        <w:t xml:space="preserve"> 1 </w:t>
      </w:r>
      <w:r w:rsidRPr="001A449E">
        <w:rPr>
          <w:rFonts w:eastAsia="PMingLiU" w:cs="Tahoma"/>
          <w:bCs/>
          <w:color w:val="000000"/>
          <w:szCs w:val="18"/>
          <w:lang w:eastAsia="zh-TW"/>
        </w:rPr>
        <w:t>日之後生效的獨立合約或任何註冊均不是合格的使用權。</w:t>
      </w:r>
    </w:p>
    <w:p w:rsidR="000C03F3" w:rsidRPr="001A449E" w:rsidRDefault="000C03F3" w:rsidP="000C03F3">
      <w:pPr>
        <w:ind w:left="720"/>
        <w:rPr>
          <w:rFonts w:eastAsia="PMingLiU" w:cs="Tahoma"/>
          <w:lang w:eastAsia="zh-TW"/>
        </w:rPr>
      </w:pPr>
    </w:p>
    <w:p w:rsidR="000C03F3" w:rsidRPr="001A449E" w:rsidRDefault="000C03F3" w:rsidP="000C03F3">
      <w:pPr>
        <w:spacing w:after="60"/>
        <w:ind w:left="720"/>
        <w:rPr>
          <w:rFonts w:eastAsia="PMingLiU" w:cs="Tahoma"/>
        </w:rPr>
      </w:pPr>
      <w:r w:rsidRPr="001A449E">
        <w:rPr>
          <w:rFonts w:eastAsia="PMingLiU" w:cs="Tahoma"/>
          <w:b/>
          <w:color w:val="000000"/>
          <w:szCs w:val="18"/>
        </w:rPr>
        <w:t>既有的期間</w:t>
      </w:r>
    </w:p>
    <w:p w:rsidR="00A81E83" w:rsidRPr="002D153E" w:rsidRDefault="00A81E83" w:rsidP="000C03F3">
      <w:pPr>
        <w:tabs>
          <w:tab w:val="left" w:pos="720"/>
        </w:tabs>
        <w:ind w:left="720"/>
        <w:rPr>
          <w:rFonts w:eastAsia="PMingLiU" w:cs="Tahoma"/>
          <w:spacing w:val="2"/>
          <w:lang w:eastAsia="zh-TW"/>
        </w:rPr>
      </w:pPr>
      <w:r w:rsidRPr="002D153E">
        <w:rPr>
          <w:rFonts w:eastAsia="PMingLiU" w:cs="Tahoma"/>
          <w:spacing w:val="2"/>
          <w:szCs w:val="18"/>
        </w:rPr>
        <w:t>自</w:t>
      </w:r>
      <w:r w:rsidRPr="002D153E">
        <w:rPr>
          <w:rFonts w:eastAsia="PMingLiU" w:cs="Tahoma"/>
          <w:spacing w:val="2"/>
          <w:szCs w:val="18"/>
        </w:rPr>
        <w:t xml:space="preserve"> 2012 </w:t>
      </w:r>
      <w:r w:rsidRPr="002D153E">
        <w:rPr>
          <w:rFonts w:eastAsia="PMingLiU" w:cs="Tahoma"/>
          <w:spacing w:val="2"/>
          <w:szCs w:val="18"/>
        </w:rPr>
        <w:t>年</w:t>
      </w:r>
      <w:r w:rsidRPr="002D153E">
        <w:rPr>
          <w:rFonts w:eastAsia="PMingLiU" w:cs="Tahoma"/>
          <w:spacing w:val="2"/>
          <w:szCs w:val="18"/>
        </w:rPr>
        <w:t xml:space="preserve"> 4 </w:t>
      </w:r>
      <w:r w:rsidRPr="002D153E">
        <w:rPr>
          <w:rFonts w:eastAsia="PMingLiU" w:cs="Tahoma"/>
          <w:spacing w:val="2"/>
          <w:szCs w:val="18"/>
        </w:rPr>
        <w:t>月</w:t>
      </w:r>
      <w:r w:rsidRPr="002D153E">
        <w:rPr>
          <w:rFonts w:eastAsia="PMingLiU" w:cs="Tahoma"/>
          <w:spacing w:val="2"/>
          <w:szCs w:val="18"/>
        </w:rPr>
        <w:t xml:space="preserve"> 1 </w:t>
      </w:r>
      <w:r w:rsidRPr="002D153E">
        <w:rPr>
          <w:rFonts w:eastAsia="PMingLiU" w:cs="Tahoma"/>
          <w:spacing w:val="2"/>
          <w:szCs w:val="18"/>
        </w:rPr>
        <w:t>日起，在客戶之軟體保證範圍的既有期間，客戶</w:t>
      </w:r>
      <w:r w:rsidRPr="002D153E">
        <w:rPr>
          <w:rFonts w:eastAsia="PMingLiU" w:cs="Tahoma"/>
          <w:spacing w:val="2"/>
          <w:szCs w:val="18"/>
        </w:rPr>
        <w:t xml:space="preserve"> (</w:t>
      </w:r>
      <w:r w:rsidRPr="002D153E">
        <w:rPr>
          <w:rFonts w:eastAsia="PMingLiU" w:cs="Tahoma"/>
          <w:spacing w:val="2"/>
          <w:szCs w:val="18"/>
        </w:rPr>
        <w:t>包括依據訂閱合約的客戶</w:t>
      </w:r>
      <w:r w:rsidRPr="002D153E">
        <w:rPr>
          <w:rFonts w:eastAsia="PMingLiU" w:cs="Tahoma"/>
          <w:spacing w:val="2"/>
          <w:szCs w:val="18"/>
        </w:rPr>
        <w:t xml:space="preserve">) </w:t>
      </w:r>
      <w:r w:rsidRPr="002D153E">
        <w:rPr>
          <w:rFonts w:eastAsia="PMingLiU" w:cs="Tahoma"/>
          <w:spacing w:val="2"/>
          <w:szCs w:val="18"/>
        </w:rPr>
        <w:t>可能依任何合格的使用權升級為</w:t>
      </w:r>
      <w:r w:rsidRPr="002D153E">
        <w:rPr>
          <w:rFonts w:eastAsia="PMingLiU" w:cs="Tahoma"/>
          <w:spacing w:val="2"/>
          <w:szCs w:val="18"/>
        </w:rPr>
        <w:t xml:space="preserve"> SQL Server 2012 Standard Core </w:t>
      </w:r>
      <w:r w:rsidRPr="002D153E">
        <w:rPr>
          <w:rFonts w:eastAsia="PMingLiU" w:cs="Tahoma"/>
          <w:spacing w:val="2"/>
          <w:szCs w:val="18"/>
        </w:rPr>
        <w:t>軟體並使用它，以取代</w:t>
      </w:r>
      <w:r w:rsidRPr="002D153E">
        <w:rPr>
          <w:rFonts w:eastAsia="PMingLiU" w:cs="Tahoma"/>
          <w:spacing w:val="2"/>
          <w:szCs w:val="18"/>
        </w:rPr>
        <w:t xml:space="preserve"> SQL Server 2008 R2 Workgroup</w:t>
      </w:r>
      <w:r w:rsidRPr="002D153E">
        <w:rPr>
          <w:rFonts w:eastAsia="PMingLiU" w:cs="Tahoma"/>
          <w:spacing w:val="2"/>
          <w:szCs w:val="18"/>
        </w:rPr>
        <w:t>，惟其需受</w:t>
      </w:r>
      <w:r w:rsidRPr="002D153E">
        <w:rPr>
          <w:rFonts w:eastAsia="PMingLiU" w:cs="Tahoma"/>
          <w:spacing w:val="2"/>
          <w:szCs w:val="18"/>
        </w:rPr>
        <w:t xml:space="preserve"> SQL Server 2008 R2 Standard </w:t>
      </w:r>
      <w:r w:rsidRPr="002D153E">
        <w:rPr>
          <w:rFonts w:eastAsia="PMingLiU" w:cs="Tahoma"/>
          <w:spacing w:val="2"/>
          <w:szCs w:val="18"/>
        </w:rPr>
        <w:t>處理器使用權之產品使用權所拘束</w:t>
      </w:r>
      <w:r w:rsidRPr="002D153E">
        <w:rPr>
          <w:rFonts w:eastAsia="PMingLiU" w:cs="Tahoma"/>
          <w:spacing w:val="2"/>
          <w:szCs w:val="18"/>
        </w:rPr>
        <w:t xml:space="preserve"> (</w:t>
      </w:r>
      <w:r w:rsidRPr="002D153E">
        <w:rPr>
          <w:rFonts w:eastAsia="PMingLiU" w:cs="Tahoma"/>
          <w:spacing w:val="2"/>
          <w:szCs w:val="18"/>
        </w:rPr>
        <w:t>依</w:t>
      </w:r>
      <w:r w:rsidRPr="002D153E">
        <w:rPr>
          <w:rFonts w:eastAsia="PMingLiU" w:cs="Tahoma"/>
          <w:spacing w:val="2"/>
          <w:szCs w:val="18"/>
        </w:rPr>
        <w:t xml:space="preserve"> 2012 </w:t>
      </w:r>
      <w:r w:rsidRPr="002D153E">
        <w:rPr>
          <w:rFonts w:eastAsia="PMingLiU" w:cs="Tahoma"/>
          <w:spacing w:val="2"/>
          <w:szCs w:val="18"/>
        </w:rPr>
        <w:t>年</w:t>
      </w:r>
      <w:r w:rsidRPr="002D153E">
        <w:rPr>
          <w:rFonts w:eastAsia="PMingLiU" w:cs="Tahoma"/>
          <w:spacing w:val="2"/>
          <w:szCs w:val="18"/>
        </w:rPr>
        <w:t xml:space="preserve"> 1 </w:t>
      </w:r>
      <w:r w:rsidRPr="002D153E">
        <w:rPr>
          <w:rFonts w:eastAsia="PMingLiU" w:cs="Tahoma"/>
          <w:spacing w:val="2"/>
          <w:szCs w:val="18"/>
        </w:rPr>
        <w:t>月產品使用權中所反映</w:t>
      </w:r>
      <w:r w:rsidRPr="002D153E">
        <w:rPr>
          <w:rFonts w:eastAsia="PMingLiU" w:cs="Tahoma"/>
          <w:spacing w:val="2"/>
          <w:szCs w:val="18"/>
        </w:rPr>
        <w:t>)</w:t>
      </w:r>
      <w:r w:rsidRPr="002D153E">
        <w:rPr>
          <w:rFonts w:eastAsia="PMingLiU" w:cs="Tahoma"/>
          <w:spacing w:val="2"/>
          <w:szCs w:val="18"/>
        </w:rPr>
        <w:t>。</w:t>
      </w:r>
      <w:r w:rsidRPr="002D153E">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2D153E">
        <w:rPr>
          <w:rFonts w:eastAsia="PMingLiU" w:cs="Tahoma"/>
          <w:spacing w:val="2"/>
          <w:szCs w:val="18"/>
          <w:lang w:eastAsia="zh-TW"/>
        </w:rPr>
        <w:t xml:space="preserve"> SQL Server 2012 Standard Core </w:t>
      </w:r>
      <w:r w:rsidRPr="002D153E">
        <w:rPr>
          <w:rFonts w:eastAsia="PMingLiU" w:cs="Tahoma"/>
          <w:spacing w:val="2"/>
          <w:szCs w:val="18"/>
          <w:lang w:eastAsia="zh-TW"/>
        </w:rPr>
        <w:t>的產品使用權。</w:t>
      </w:r>
    </w:p>
    <w:p w:rsidR="000C03F3" w:rsidRPr="001A449E" w:rsidRDefault="000C03F3" w:rsidP="000C03F3">
      <w:pPr>
        <w:tabs>
          <w:tab w:val="left" w:pos="720"/>
        </w:tabs>
        <w:ind w:left="720"/>
        <w:rPr>
          <w:rFonts w:eastAsia="PMingLiU" w:cs="Tahoma"/>
          <w:lang w:eastAsia="zh-TW"/>
        </w:rPr>
      </w:pPr>
    </w:p>
    <w:p w:rsidR="000C03F3" w:rsidRPr="001A449E" w:rsidRDefault="00A81E83" w:rsidP="000C03F3">
      <w:pPr>
        <w:spacing w:after="60"/>
        <w:ind w:left="720"/>
        <w:rPr>
          <w:rFonts w:eastAsia="PMingLiU" w:cs="Tahoma"/>
          <w:lang w:eastAsia="zh-TW"/>
        </w:rPr>
      </w:pPr>
      <w:r w:rsidRPr="001A449E">
        <w:rPr>
          <w:rFonts w:eastAsia="PMingLiU" w:cs="Tahoma"/>
          <w:b/>
          <w:color w:val="000000"/>
          <w:szCs w:val="18"/>
          <w:lang w:eastAsia="zh-TW"/>
        </w:rPr>
        <w:t>第一次續約期間</w:t>
      </w:r>
      <w:r w:rsidRPr="001A449E">
        <w:rPr>
          <w:rFonts w:eastAsia="PMingLiU" w:cs="Tahoma"/>
          <w:b/>
          <w:color w:val="000000"/>
          <w:szCs w:val="18"/>
          <w:lang w:eastAsia="zh-TW"/>
        </w:rPr>
        <w:t xml:space="preserve"> (</w:t>
      </w:r>
      <w:r w:rsidRPr="001A449E">
        <w:rPr>
          <w:rFonts w:eastAsia="PMingLiU" w:cs="Tahoma"/>
          <w:b/>
          <w:color w:val="000000"/>
          <w:szCs w:val="18"/>
          <w:lang w:eastAsia="zh-TW"/>
        </w:rPr>
        <w:t>在</w:t>
      </w:r>
      <w:r w:rsidRPr="001A449E">
        <w:rPr>
          <w:rFonts w:eastAsia="PMingLiU" w:cs="Tahoma"/>
          <w:b/>
          <w:color w:val="000000"/>
          <w:szCs w:val="18"/>
          <w:lang w:eastAsia="zh-TW"/>
        </w:rPr>
        <w:t xml:space="preserve"> 2015 </w:t>
      </w:r>
      <w:r w:rsidRPr="001A449E">
        <w:rPr>
          <w:rFonts w:eastAsia="PMingLiU" w:cs="Tahoma"/>
          <w:b/>
          <w:color w:val="000000"/>
          <w:szCs w:val="18"/>
          <w:lang w:eastAsia="zh-TW"/>
        </w:rPr>
        <w:t>年</w:t>
      </w:r>
      <w:r w:rsidRPr="001A449E">
        <w:rPr>
          <w:rFonts w:eastAsia="PMingLiU" w:cs="Tahoma"/>
          <w:b/>
          <w:color w:val="000000"/>
          <w:szCs w:val="18"/>
          <w:lang w:eastAsia="zh-TW"/>
        </w:rPr>
        <w:t xml:space="preserve"> 4 </w:t>
      </w:r>
      <w:r w:rsidRPr="001A449E">
        <w:rPr>
          <w:rFonts w:eastAsia="PMingLiU" w:cs="Tahoma"/>
          <w:b/>
          <w:color w:val="000000"/>
          <w:szCs w:val="18"/>
          <w:lang w:eastAsia="zh-TW"/>
        </w:rPr>
        <w:t>月</w:t>
      </w:r>
      <w:r w:rsidRPr="001A449E">
        <w:rPr>
          <w:rFonts w:eastAsia="PMingLiU" w:cs="Tahoma"/>
          <w:b/>
          <w:color w:val="000000"/>
          <w:szCs w:val="18"/>
          <w:lang w:eastAsia="zh-TW"/>
        </w:rPr>
        <w:t xml:space="preserve"> 1 </w:t>
      </w:r>
      <w:r w:rsidRPr="001A449E">
        <w:rPr>
          <w:rFonts w:eastAsia="PMingLiU" w:cs="Tahoma"/>
          <w:b/>
          <w:color w:val="000000"/>
          <w:szCs w:val="18"/>
          <w:lang w:eastAsia="zh-TW"/>
        </w:rPr>
        <w:t>日之前</w:t>
      </w:r>
      <w:r w:rsidRPr="001A449E">
        <w:rPr>
          <w:rFonts w:eastAsia="PMingLiU" w:cs="Tahoma"/>
          <w:b/>
          <w:color w:val="000000"/>
          <w:szCs w:val="18"/>
          <w:lang w:eastAsia="zh-TW"/>
        </w:rPr>
        <w:t>)</w:t>
      </w:r>
    </w:p>
    <w:p w:rsidR="00A81E83" w:rsidRPr="001A449E" w:rsidRDefault="00A81E83" w:rsidP="000C03F3">
      <w:pPr>
        <w:tabs>
          <w:tab w:val="left" w:pos="720"/>
        </w:tabs>
        <w:ind w:left="720"/>
        <w:rPr>
          <w:rFonts w:eastAsia="PMingLiU" w:cs="Tahoma"/>
          <w:lang w:eastAsia="zh-TW"/>
        </w:rPr>
      </w:pPr>
      <w:r w:rsidRPr="001A449E">
        <w:rPr>
          <w:rFonts w:eastAsia="PMingLiU" w:cs="Tahoma"/>
          <w:szCs w:val="18"/>
          <w:lang w:eastAsia="zh-TW"/>
        </w:rPr>
        <w:t>客戶一旦在</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日當日或之後進行第一次軟體保證續約</w:t>
      </w:r>
      <w:r w:rsidRPr="001A449E">
        <w:rPr>
          <w:rFonts w:eastAsia="PMingLiU" w:cs="Tahoma"/>
          <w:szCs w:val="18"/>
          <w:lang w:eastAsia="zh-TW"/>
        </w:rPr>
        <w:t xml:space="preserve"> (</w:t>
      </w:r>
      <w:r w:rsidRPr="001A449E">
        <w:rPr>
          <w:rFonts w:eastAsia="PMingLiU" w:cs="Tahoma"/>
          <w:szCs w:val="18"/>
          <w:lang w:eastAsia="zh-TW"/>
        </w:rPr>
        <w:t>但在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，則客戶依</w:t>
      </w:r>
      <w:r w:rsidRPr="001A449E">
        <w:rPr>
          <w:rFonts w:eastAsia="PMingLiU" w:cs="Tahoma"/>
          <w:szCs w:val="18"/>
          <w:lang w:eastAsia="zh-TW"/>
        </w:rPr>
        <w:t xml:space="preserve"> SQL Server 2008 R2 Standard </w:t>
      </w:r>
      <w:r w:rsidRPr="001A449E">
        <w:rPr>
          <w:rFonts w:eastAsia="PMingLiU" w:cs="Tahoma"/>
          <w:szCs w:val="18"/>
          <w:lang w:eastAsia="zh-TW"/>
        </w:rPr>
        <w:t>處理器使用權之產品使用權正確授權的每個伺服器，客戶均得於未取得基礎核心使用權的情況下取得</w:t>
      </w:r>
      <w:r w:rsidRPr="001A449E">
        <w:rPr>
          <w:rFonts w:eastAsia="PMingLiU" w:cs="Tahoma"/>
          <w:szCs w:val="18"/>
          <w:lang w:eastAsia="zh-TW"/>
        </w:rPr>
        <w:t xml:space="preserve"> SQL Server Standard </w:t>
      </w:r>
      <w:r w:rsidRPr="001A449E">
        <w:rPr>
          <w:rFonts w:eastAsia="PMingLiU" w:cs="Tahoma"/>
          <w:szCs w:val="18"/>
          <w:lang w:eastAsia="zh-TW"/>
        </w:rPr>
        <w:t>核心使用權的軟體保證，其核心使用權之數目等於</w:t>
      </w:r>
      <w:r w:rsidRPr="001A449E">
        <w:rPr>
          <w:rFonts w:eastAsia="PMingLiU" w:cs="Tahoma"/>
          <w:szCs w:val="18"/>
          <w:lang w:eastAsia="zh-TW"/>
        </w:rPr>
        <w:t xml:space="preserve"> (a) </w:t>
      </w:r>
      <w:r w:rsidRPr="001A449E">
        <w:rPr>
          <w:rFonts w:eastAsia="PMingLiU" w:cs="Tahoma"/>
          <w:szCs w:val="18"/>
          <w:lang w:eastAsia="zh-TW"/>
        </w:rPr>
        <w:t>和</w:t>
      </w:r>
      <w:r w:rsidRPr="001A449E">
        <w:rPr>
          <w:rFonts w:eastAsia="PMingLiU" w:cs="Tahoma"/>
          <w:szCs w:val="18"/>
          <w:lang w:eastAsia="zh-TW"/>
        </w:rPr>
        <w:t xml:space="preserve"> (b) </w:t>
      </w:r>
      <w:r w:rsidRPr="001A449E">
        <w:rPr>
          <w:rFonts w:eastAsia="PMingLiU" w:cs="Tahoma"/>
          <w:szCs w:val="18"/>
          <w:lang w:eastAsia="zh-TW"/>
        </w:rPr>
        <w:t>的加總數目：</w:t>
      </w:r>
    </w:p>
    <w:p w:rsidR="00A81E83" w:rsidRPr="001A449E" w:rsidRDefault="00A81E83" w:rsidP="00346F4B">
      <w:pPr>
        <w:numPr>
          <w:ilvl w:val="0"/>
          <w:numId w:val="117"/>
        </w:numPr>
        <w:tabs>
          <w:tab w:val="left" w:pos="1440"/>
        </w:tabs>
        <w:ind w:left="1440"/>
        <w:rPr>
          <w:rFonts w:eastAsia="PMingLiU" w:cs="Tahoma"/>
          <w:lang w:eastAsia="zh-TW"/>
        </w:rPr>
      </w:pPr>
      <w:r w:rsidRPr="001A449E">
        <w:rPr>
          <w:rFonts w:eastAsia="PMingLiU" w:cs="Tahoma"/>
          <w:szCs w:val="18"/>
          <w:lang w:eastAsia="zh-TW"/>
        </w:rPr>
        <w:t>某個數目，其等於不超過指派給伺服器的合格使用權數目之數目，或伺服器上實體處理器的總數目乘以大於以下數目之數目：</w:t>
      </w:r>
    </w:p>
    <w:p w:rsidR="00A81E83" w:rsidRPr="001A449E" w:rsidRDefault="00A81E83" w:rsidP="00346F4B">
      <w:pPr>
        <w:numPr>
          <w:ilvl w:val="0"/>
          <w:numId w:val="91"/>
        </w:numPr>
        <w:tabs>
          <w:tab w:val="left" w:pos="1800"/>
        </w:tabs>
        <w:ind w:left="1800"/>
        <w:rPr>
          <w:rFonts w:eastAsia="PMingLiU" w:cs="Tahoma"/>
        </w:rPr>
      </w:pPr>
      <w:r w:rsidRPr="001A449E">
        <w:rPr>
          <w:rFonts w:eastAsia="PMingLiU" w:cs="Tahoma"/>
          <w:szCs w:val="18"/>
        </w:rPr>
        <w:t>四個，或</w:t>
      </w:r>
    </w:p>
    <w:p w:rsidR="00A81E83" w:rsidRPr="001A449E" w:rsidRDefault="00A81E83" w:rsidP="00346F4B">
      <w:pPr>
        <w:numPr>
          <w:ilvl w:val="0"/>
          <w:numId w:val="91"/>
        </w:numPr>
        <w:tabs>
          <w:tab w:val="left" w:pos="1800"/>
        </w:tabs>
        <w:ind w:left="1800"/>
        <w:rPr>
          <w:rFonts w:eastAsia="PMingLiU" w:cs="Tahoma"/>
          <w:lang w:eastAsia="zh-TW"/>
        </w:rPr>
      </w:pPr>
      <w:r w:rsidRPr="001A449E">
        <w:rPr>
          <w:rFonts w:eastAsia="PMingLiU" w:cs="Tahoma"/>
          <w:szCs w:val="18"/>
          <w:lang w:eastAsia="zh-TW"/>
        </w:rPr>
        <w:t>每一實體處理器的核心實際數目乘以適當的核心係數。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若每一實體處理器的實際數目超過四個，客戶必須維護一份伺服器上執行之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工具或任何相等軟體在軟體保證續約之前支援該軟體的實體硬體記錄</w:t>
      </w:r>
      <w:r w:rsidRPr="001A449E">
        <w:rPr>
          <w:rFonts w:eastAsia="PMingLiU" w:cs="Tahoma"/>
          <w:szCs w:val="18"/>
          <w:lang w:eastAsia="zh-TW"/>
        </w:rPr>
        <w:t>)</w:t>
      </w:r>
      <w:r w:rsidRPr="001A449E">
        <w:rPr>
          <w:rFonts w:eastAsia="PMingLiU" w:cs="Tahoma"/>
          <w:szCs w:val="18"/>
          <w:lang w:eastAsia="zh-TW"/>
        </w:rPr>
        <w:t>。</w:t>
      </w:r>
    </w:p>
    <w:p w:rsidR="00A81E83" w:rsidRPr="002D153E" w:rsidRDefault="00A81E83" w:rsidP="00346F4B">
      <w:pPr>
        <w:numPr>
          <w:ilvl w:val="0"/>
          <w:numId w:val="117"/>
        </w:numPr>
        <w:tabs>
          <w:tab w:val="left" w:pos="1440"/>
        </w:tabs>
        <w:ind w:left="1440"/>
        <w:rPr>
          <w:rFonts w:eastAsia="PMingLiU" w:cs="Tahoma"/>
          <w:spacing w:val="2"/>
          <w:lang w:eastAsia="zh-TW"/>
        </w:rPr>
      </w:pPr>
      <w:r w:rsidRPr="002D153E">
        <w:rPr>
          <w:rFonts w:eastAsia="PMingLiU" w:cs="Tahoma"/>
          <w:spacing w:val="2"/>
          <w:szCs w:val="18"/>
          <w:lang w:eastAsia="zh-TW"/>
        </w:rPr>
        <w:t>某個數目，其等於指派給伺服器的合格使用權數目之數目，超過伺服器上實體處理器的實際數目乘以四。</w:t>
      </w:r>
    </w:p>
    <w:p w:rsidR="000C03F3" w:rsidRPr="001A449E" w:rsidRDefault="000C03F3" w:rsidP="000C03F3">
      <w:pPr>
        <w:tabs>
          <w:tab w:val="left" w:pos="1440"/>
        </w:tabs>
        <w:rPr>
          <w:rFonts w:eastAsia="PMingLiU" w:cs="Tahoma"/>
          <w:lang w:eastAsia="zh-TW"/>
        </w:rPr>
      </w:pPr>
    </w:p>
    <w:p w:rsidR="000C03F3" w:rsidRPr="001A449E" w:rsidRDefault="00A81E83" w:rsidP="000C03F3">
      <w:pPr>
        <w:spacing w:after="60"/>
        <w:ind w:left="720"/>
        <w:rPr>
          <w:rFonts w:eastAsia="PMingLiU" w:cs="Tahoma"/>
          <w:lang w:eastAsia="zh-TW"/>
        </w:rPr>
      </w:pPr>
      <w:r w:rsidRPr="001A449E">
        <w:rPr>
          <w:rFonts w:eastAsia="PMingLiU" w:cs="Tahoma"/>
          <w:b/>
          <w:szCs w:val="18"/>
          <w:lang w:eastAsia="zh-TW"/>
        </w:rPr>
        <w:t>第一次續約期間</w:t>
      </w:r>
      <w:r w:rsidRPr="001A449E">
        <w:rPr>
          <w:rFonts w:eastAsia="PMingLiU" w:cs="Tahoma"/>
          <w:b/>
          <w:szCs w:val="18"/>
          <w:lang w:eastAsia="zh-TW"/>
        </w:rPr>
        <w:t xml:space="preserve"> (</w:t>
      </w:r>
      <w:r w:rsidRPr="001A449E">
        <w:rPr>
          <w:rFonts w:eastAsia="PMingLiU" w:cs="Tahoma"/>
          <w:b/>
          <w:szCs w:val="18"/>
          <w:lang w:eastAsia="zh-TW"/>
        </w:rPr>
        <w:t>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日當日或之後</w:t>
      </w:r>
      <w:r w:rsidRPr="001A449E">
        <w:rPr>
          <w:rFonts w:eastAsia="PMingLiU" w:cs="Tahoma"/>
          <w:b/>
          <w:szCs w:val="18"/>
          <w:lang w:eastAsia="zh-TW"/>
        </w:rPr>
        <w:t>)</w:t>
      </w:r>
    </w:p>
    <w:p w:rsidR="00A81E83" w:rsidRPr="001A449E" w:rsidRDefault="00A81E83" w:rsidP="000C03F3">
      <w:pPr>
        <w:ind w:left="720"/>
        <w:rPr>
          <w:rFonts w:eastAsia="PMingLiU" w:cs="Tahoma"/>
          <w:lang w:eastAsia="zh-TW"/>
        </w:rPr>
      </w:pPr>
      <w:r w:rsidRPr="001A449E">
        <w:rPr>
          <w:rFonts w:eastAsia="PMingLiU" w:cs="Tahoma"/>
          <w:color w:val="000000"/>
          <w:szCs w:val="18"/>
          <w:lang w:eastAsia="zh-TW"/>
        </w:rPr>
        <w:t>在</w:t>
      </w:r>
      <w:r w:rsidRPr="001A449E">
        <w:rPr>
          <w:rFonts w:eastAsia="PMingLiU" w:cs="Tahoma"/>
          <w:color w:val="000000"/>
          <w:szCs w:val="18"/>
          <w:lang w:eastAsia="zh-TW"/>
        </w:rPr>
        <w:t xml:space="preserve"> 2015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日當日或之後第一次進行範圍續約之客戶</w:t>
      </w:r>
      <w:r w:rsidRPr="001A449E">
        <w:rPr>
          <w:rFonts w:eastAsia="PMingLiU" w:cs="Tahoma"/>
          <w:szCs w:val="18"/>
          <w:lang w:eastAsia="zh-TW"/>
        </w:rPr>
        <w:t>，得為每一部根據</w:t>
      </w:r>
      <w:r w:rsidRPr="001A449E">
        <w:rPr>
          <w:rFonts w:eastAsia="PMingLiU" w:cs="Tahoma"/>
          <w:szCs w:val="18"/>
          <w:lang w:eastAsia="zh-TW"/>
        </w:rPr>
        <w:t xml:space="preserve"> SQL Server 2008 R2 </w:t>
      </w:r>
      <w:r w:rsidRPr="001A449E">
        <w:rPr>
          <w:rFonts w:eastAsia="PMingLiU" w:cs="Tahoma"/>
          <w:szCs w:val="18"/>
          <w:lang w:eastAsia="zh-TW"/>
        </w:rPr>
        <w:t>處理器使用權之產品使用權正確授權的伺服器，依下列所述方式取得軟體保證：</w:t>
      </w:r>
    </w:p>
    <w:p w:rsidR="000C03F3" w:rsidRPr="001A449E" w:rsidRDefault="000C03F3" w:rsidP="000C03F3">
      <w:pPr>
        <w:ind w:left="720"/>
        <w:rPr>
          <w:rFonts w:eastAsia="PMingLiU" w:cs="Tahoma"/>
          <w:lang w:eastAsia="zh-TW"/>
        </w:rPr>
      </w:pPr>
    </w:p>
    <w:p w:rsidR="00A81E83" w:rsidRPr="001A449E" w:rsidRDefault="00A81E83" w:rsidP="00346F4B">
      <w:pPr>
        <w:numPr>
          <w:ilvl w:val="3"/>
          <w:numId w:val="92"/>
        </w:numPr>
        <w:tabs>
          <w:tab w:val="left" w:pos="1170"/>
        </w:tabs>
        <w:spacing w:after="60"/>
        <w:ind w:left="1440" w:hanging="36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日以前取得之使用權為合格使用權，客戶得依前述「第一次續約期間</w:t>
      </w:r>
      <w:r w:rsidRPr="001A449E">
        <w:rPr>
          <w:rFonts w:eastAsia="PMingLiU" w:cs="Tahoma"/>
          <w:szCs w:val="18"/>
          <w:lang w:eastAsia="zh-TW"/>
        </w:rPr>
        <w:t xml:space="preserve"> (</w:t>
      </w:r>
      <w:r w:rsidRPr="001A449E">
        <w:rPr>
          <w:rFonts w:eastAsia="PMingLiU" w:cs="Tahoma"/>
          <w:szCs w:val="18"/>
          <w:lang w:eastAsia="zh-TW"/>
        </w:rPr>
        <w:t>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」小節所述條款進行</w:t>
      </w:r>
      <w:r w:rsidRPr="001A449E">
        <w:rPr>
          <w:rFonts w:eastAsia="PMingLiU" w:cs="Tahoma"/>
          <w:szCs w:val="18"/>
          <w:lang w:eastAsia="zh-TW"/>
        </w:rPr>
        <w:t xml:space="preserve"> SA </w:t>
      </w:r>
      <w:r w:rsidRPr="001A449E">
        <w:rPr>
          <w:rFonts w:eastAsia="PMingLiU" w:cs="Tahoma"/>
          <w:szCs w:val="18"/>
          <w:lang w:eastAsia="zh-TW"/>
        </w:rPr>
        <w:t>續約，</w:t>
      </w:r>
    </w:p>
    <w:p w:rsidR="00A81E83" w:rsidRPr="001A449E" w:rsidRDefault="00A81E83" w:rsidP="00346F4B">
      <w:pPr>
        <w:numPr>
          <w:ilvl w:val="3"/>
          <w:numId w:val="92"/>
        </w:numPr>
        <w:tabs>
          <w:tab w:val="left" w:pos="1170"/>
        </w:tabs>
        <w:spacing w:after="60"/>
        <w:ind w:left="1440" w:hanging="360"/>
        <w:rPr>
          <w:rFonts w:eastAsia="PMingLiU" w:cs="Tahoma"/>
          <w:lang w:eastAsia="zh-TW"/>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日以後取得之使用權，客戶得為每一份</w:t>
      </w:r>
      <w:r w:rsidRPr="001A449E">
        <w:rPr>
          <w:rFonts w:eastAsia="PMingLiU" w:cs="Tahoma"/>
          <w:szCs w:val="18"/>
        </w:rPr>
        <w:t xml:space="preserve"> SQL Server 2008 R2 Workgroup </w:t>
      </w:r>
      <w:r w:rsidRPr="001A449E">
        <w:rPr>
          <w:rFonts w:eastAsia="PMingLiU" w:cs="Tahoma"/>
          <w:szCs w:val="18"/>
        </w:rPr>
        <w:t>處理器使用權於未取得基礎核心使用權的情況下，為四個</w:t>
      </w:r>
      <w:r w:rsidRPr="001A449E">
        <w:rPr>
          <w:rFonts w:eastAsia="PMingLiU" w:cs="Tahoma"/>
          <w:szCs w:val="18"/>
        </w:rPr>
        <w:t xml:space="preserve"> SQL Server Standard </w:t>
      </w:r>
      <w:r w:rsidRPr="001A449E">
        <w:rPr>
          <w:rFonts w:eastAsia="PMingLiU" w:cs="Tahoma"/>
          <w:szCs w:val="18"/>
        </w:rPr>
        <w:t>核心使用權進行</w:t>
      </w:r>
      <w:r w:rsidRPr="001A449E">
        <w:rPr>
          <w:rFonts w:eastAsia="PMingLiU" w:cs="Tahoma"/>
          <w:szCs w:val="18"/>
        </w:rPr>
        <w:t xml:space="preserve"> SA </w:t>
      </w:r>
      <w:r w:rsidRPr="001A449E">
        <w:rPr>
          <w:rFonts w:eastAsia="PMingLiU" w:cs="Tahoma"/>
          <w:szCs w:val="18"/>
        </w:rPr>
        <w:t>續約。</w:t>
      </w:r>
      <w:r w:rsidR="002D153E">
        <w:rPr>
          <w:rFonts w:eastAsia="PMingLiU" w:cs="Tahoma"/>
          <w:szCs w:val="18"/>
        </w:rPr>
        <w:br/>
      </w:r>
      <w:r w:rsidRPr="001A449E">
        <w:rPr>
          <w:rFonts w:eastAsia="PMingLiU" w:cs="Tahoma"/>
          <w:szCs w:val="18"/>
          <w:lang w:eastAsia="zh-TW"/>
        </w:rPr>
        <w:t>針對持續用於</w:t>
      </w:r>
      <w:r w:rsidRPr="001A449E">
        <w:rPr>
          <w:rFonts w:eastAsia="PMingLiU" w:cs="Tahoma"/>
          <w:szCs w:val="18"/>
          <w:lang w:eastAsia="zh-TW"/>
        </w:rPr>
        <w:t xml:space="preserve"> SQL Server 2012 </w:t>
      </w:r>
      <w:r w:rsidRPr="001A449E">
        <w:rPr>
          <w:rFonts w:eastAsia="PMingLiU" w:cs="Tahoma"/>
          <w:szCs w:val="18"/>
          <w:lang w:eastAsia="zh-TW"/>
        </w:rPr>
        <w:t>的處理器，每一處理器如需四個以上的核心使用權，客戶就必須取得額外的核心使用權。</w:t>
      </w:r>
    </w:p>
    <w:p w:rsidR="00A81E83" w:rsidRPr="001A449E" w:rsidRDefault="00A81E83" w:rsidP="008C4FCD">
      <w:pPr>
        <w:numPr>
          <w:ilvl w:val="0"/>
          <w:numId w:val="142"/>
        </w:numPr>
        <w:tabs>
          <w:tab w:val="left" w:pos="720"/>
          <w:tab w:val="left" w:pos="1170"/>
        </w:tabs>
        <w:spacing w:after="60"/>
        <w:ind w:left="1440"/>
        <w:rPr>
          <w:rFonts w:eastAsia="PMingLiU" w:cs="Tahoma"/>
          <w:lang w:eastAsia="zh-TW"/>
        </w:rPr>
      </w:pPr>
      <w:r w:rsidRPr="001A449E">
        <w:rPr>
          <w:rFonts w:eastAsia="PMingLiU" w:cs="Tahoma"/>
          <w:szCs w:val="18"/>
          <w:lang w:eastAsia="zh-TW"/>
        </w:rPr>
        <w:t>一旦依本優惠方案取得核心使用權的軟體保證，客戶的處理器使用權便不再有效。取得</w:t>
      </w:r>
      <w:r w:rsidRPr="001A449E">
        <w:rPr>
          <w:rFonts w:eastAsia="PMingLiU" w:cs="Tahoma"/>
          <w:szCs w:val="18"/>
          <w:lang w:eastAsia="zh-TW"/>
        </w:rPr>
        <w:t xml:space="preserve"> SQL Server </w:t>
      </w:r>
      <w:r w:rsidRPr="001A449E">
        <w:rPr>
          <w:rFonts w:eastAsia="PMingLiU" w:cs="Tahoma"/>
          <w:szCs w:val="18"/>
          <w:lang w:eastAsia="zh-TW"/>
        </w:rPr>
        <w:t>核心使用權軟體保證選擇方案不適用於依訂閱方案的範圍續約。</w:t>
      </w:r>
    </w:p>
    <w:p w:rsidR="000C03F3" w:rsidRPr="001A449E" w:rsidRDefault="000C03F3" w:rsidP="000C03F3">
      <w:pPr>
        <w:tabs>
          <w:tab w:val="left" w:pos="720"/>
        </w:tabs>
        <w:ind w:left="720"/>
        <w:rPr>
          <w:rFonts w:eastAsia="PMingLiU" w:cs="Tahoma"/>
          <w:lang w:eastAsia="zh-TW"/>
        </w:rPr>
      </w:pPr>
    </w:p>
    <w:p w:rsidR="000C03F3" w:rsidRPr="001A449E" w:rsidRDefault="00A81E83" w:rsidP="000C03F3">
      <w:pPr>
        <w:tabs>
          <w:tab w:val="left" w:pos="720"/>
          <w:tab w:val="left" w:pos="1800"/>
        </w:tabs>
        <w:spacing w:after="60"/>
        <w:ind w:left="720"/>
        <w:rPr>
          <w:rFonts w:eastAsia="PMingLiU" w:cs="Tahoma"/>
          <w:lang w:eastAsia="zh-TW"/>
        </w:rPr>
      </w:pPr>
      <w:r w:rsidRPr="001A449E">
        <w:rPr>
          <w:rFonts w:eastAsia="PMingLiU" w:cs="Tahoma"/>
          <w:b/>
          <w:szCs w:val="18"/>
          <w:lang w:eastAsia="zh-TW"/>
        </w:rPr>
        <w:t>若具備軟體保證範圍之客戶即將在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日之前屆滿，其選擇不續約</w:t>
      </w:r>
    </w:p>
    <w:p w:rsidR="00A81E83" w:rsidRPr="001A449E" w:rsidRDefault="00A81E83" w:rsidP="000C03F3">
      <w:pPr>
        <w:tabs>
          <w:tab w:val="left" w:pos="720"/>
          <w:tab w:val="left" w:pos="1800"/>
        </w:tabs>
        <w:ind w:left="720"/>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日之前屆滿、且選擇買斷處理器使用權的</w:t>
      </w:r>
      <w:r w:rsidRPr="001A449E">
        <w:rPr>
          <w:rFonts w:eastAsia="PMingLiU" w:cs="Tahoma"/>
        </w:rPr>
        <w:t xml:space="preserve"> </w:t>
      </w:r>
      <w:r w:rsidRPr="001A449E">
        <w:rPr>
          <w:rFonts w:eastAsia="PMingLiU" w:cs="Tahoma"/>
          <w:szCs w:val="18"/>
        </w:rPr>
        <w:t xml:space="preserve">Enterprise Subscription </w:t>
      </w:r>
      <w:r w:rsidRPr="001A449E">
        <w:rPr>
          <w:rFonts w:eastAsia="PMingLiU" w:cs="Tahoma"/>
          <w:bCs/>
          <w:color w:val="000000"/>
          <w:szCs w:val="18"/>
        </w:rPr>
        <w:t>和</w:t>
      </w:r>
      <w:r w:rsidRPr="001A449E">
        <w:rPr>
          <w:rFonts w:eastAsia="PMingLiU" w:cs="Tahoma"/>
          <w:bCs/>
          <w:color w:val="000000"/>
          <w:szCs w:val="18"/>
        </w:rPr>
        <w:t xml:space="preserve"> Open Value Subscription </w:t>
      </w:r>
      <w:r w:rsidRPr="001A449E">
        <w:rPr>
          <w:rFonts w:eastAsia="PMingLiU" w:cs="Tahoma"/>
          <w:szCs w:val="18"/>
        </w:rPr>
        <w:t>客戶，和依合約取得永久使用權並選擇不要續約軟體保證的任何其他客戶，均得依該等使用權執行</w:t>
      </w:r>
      <w:r w:rsidRPr="001A449E">
        <w:rPr>
          <w:rFonts w:eastAsia="PMingLiU" w:cs="Tahoma"/>
          <w:szCs w:val="18"/>
        </w:rPr>
        <w:t xml:space="preserve"> SQL Server 2008 R2 </w:t>
      </w:r>
      <w:r w:rsidRPr="001A449E">
        <w:rPr>
          <w:rFonts w:eastAsia="PMingLiU" w:cs="Tahoma"/>
          <w:szCs w:val="18"/>
        </w:rPr>
        <w:t>或</w:t>
      </w:r>
      <w:r w:rsidRPr="001A449E">
        <w:rPr>
          <w:rFonts w:eastAsia="PMingLiU" w:cs="Tahoma"/>
          <w:szCs w:val="18"/>
        </w:rPr>
        <w:t xml:space="preserve"> SQL Server 2012</w:t>
      </w:r>
      <w:r w:rsidRPr="001A449E">
        <w:rPr>
          <w:rFonts w:eastAsia="PMingLiU" w:cs="Tahoma"/>
          <w:szCs w:val="18"/>
        </w:rPr>
        <w:t>，如下所述：</w:t>
      </w:r>
    </w:p>
    <w:p w:rsidR="000C03F3" w:rsidRPr="001A449E" w:rsidRDefault="000C03F3" w:rsidP="000C03F3">
      <w:pPr>
        <w:tabs>
          <w:tab w:val="left" w:pos="720"/>
          <w:tab w:val="left" w:pos="1800"/>
        </w:tabs>
        <w:ind w:left="720"/>
        <w:rPr>
          <w:rFonts w:eastAsia="PMingLiU" w:cs="Tahoma"/>
        </w:rPr>
      </w:pPr>
    </w:p>
    <w:p w:rsidR="00A81E83" w:rsidRPr="001A449E" w:rsidRDefault="00A81E83" w:rsidP="00346F4B">
      <w:pPr>
        <w:numPr>
          <w:ilvl w:val="0"/>
          <w:numId w:val="58"/>
        </w:numPr>
        <w:tabs>
          <w:tab w:val="left" w:pos="1440"/>
        </w:tabs>
        <w:spacing w:after="60"/>
        <w:ind w:left="1440"/>
        <w:rPr>
          <w:rFonts w:eastAsia="PMingLiU" w:cs="Tahoma"/>
        </w:rPr>
      </w:pPr>
      <w:r w:rsidRPr="001A449E">
        <w:rPr>
          <w:rFonts w:eastAsia="PMingLiU" w:cs="Tahoma"/>
          <w:b/>
          <w:szCs w:val="18"/>
        </w:rPr>
        <w:t>SQL Server 2008 R2 Workgroup</w:t>
      </w:r>
      <w:r w:rsidRPr="001A449E">
        <w:rPr>
          <w:rFonts w:eastAsia="PMingLiU" w:cs="Tahoma"/>
          <w:b/>
          <w:szCs w:val="18"/>
        </w:rPr>
        <w:t>：</w:t>
      </w:r>
      <w:r w:rsidRPr="001A449E">
        <w:rPr>
          <w:rFonts w:eastAsia="PMingLiU" w:cs="Tahoma"/>
          <w:szCs w:val="18"/>
        </w:rPr>
        <w:t>本軟體版本之持續使用需受</w:t>
      </w:r>
      <w:r w:rsidRPr="001A449E">
        <w:rPr>
          <w:rFonts w:eastAsia="PMingLiU" w:cs="Tahoma"/>
          <w:szCs w:val="18"/>
        </w:rPr>
        <w:t xml:space="preserve"> SQL Server 2008 R2 Workgroup </w:t>
      </w:r>
      <w:r w:rsidRPr="001A449E">
        <w:rPr>
          <w:rFonts w:eastAsia="PMingLiU" w:cs="Tahoma"/>
          <w:szCs w:val="18"/>
        </w:rPr>
        <w:t>處理器使用權之產品使用權所拘束。客戶依照伺服器陣列內的使用權行動性或透過軟體保證的使用權行動性不再擁有權利。</w:t>
      </w:r>
    </w:p>
    <w:p w:rsidR="00A81E83" w:rsidRPr="001A449E" w:rsidRDefault="00A81E83" w:rsidP="00346F4B">
      <w:pPr>
        <w:numPr>
          <w:ilvl w:val="0"/>
          <w:numId w:val="58"/>
        </w:numPr>
        <w:tabs>
          <w:tab w:val="left" w:pos="1440"/>
        </w:tabs>
        <w:spacing w:after="60"/>
        <w:ind w:left="1440"/>
        <w:rPr>
          <w:rFonts w:eastAsia="PMingLiU" w:cs="Tahoma"/>
        </w:rPr>
      </w:pPr>
      <w:r w:rsidRPr="001A449E">
        <w:rPr>
          <w:rFonts w:eastAsia="PMingLiU" w:cs="Tahoma"/>
          <w:b/>
          <w:szCs w:val="18"/>
        </w:rPr>
        <w:t>SQL Server 2012 Standard Core</w:t>
      </w:r>
      <w:r w:rsidRPr="001A449E">
        <w:rPr>
          <w:rFonts w:eastAsia="PMingLiU" w:cs="Tahoma"/>
          <w:b/>
          <w:szCs w:val="18"/>
        </w:rPr>
        <w:t>：</w:t>
      </w:r>
      <w:r w:rsidRPr="001A449E">
        <w:rPr>
          <w:rFonts w:eastAsia="PMingLiU" w:cs="Tahoma"/>
          <w:szCs w:val="18"/>
        </w:rPr>
        <w:t>本軟體版本之使用需受</w:t>
      </w:r>
      <w:r w:rsidRPr="001A449E">
        <w:rPr>
          <w:rFonts w:eastAsia="PMingLiU" w:cs="Tahoma"/>
          <w:szCs w:val="18"/>
        </w:rPr>
        <w:t xml:space="preserve"> SQL Server 2008 R2 Standard </w:t>
      </w:r>
      <w:r w:rsidRPr="001A449E">
        <w:rPr>
          <w:rFonts w:eastAsia="PMingLiU" w:cs="Tahoma"/>
          <w:szCs w:val="18"/>
        </w:rPr>
        <w:t>處理器使用權之產品使用權所拘束；不過：</w:t>
      </w:r>
    </w:p>
    <w:p w:rsidR="00A81E83" w:rsidRPr="001A449E" w:rsidRDefault="00A81E83" w:rsidP="00346F4B">
      <w:pPr>
        <w:numPr>
          <w:ilvl w:val="1"/>
          <w:numId w:val="58"/>
        </w:numPr>
        <w:tabs>
          <w:tab w:val="left" w:pos="1800"/>
        </w:tabs>
        <w:spacing w:after="60"/>
        <w:ind w:left="1800"/>
        <w:rPr>
          <w:rFonts w:eastAsia="PMingLiU" w:cs="Tahoma"/>
          <w:lang w:eastAsia="zh-TW"/>
        </w:rPr>
      </w:pPr>
      <w:r w:rsidRPr="001A449E">
        <w:rPr>
          <w:rFonts w:eastAsia="PMingLiU" w:cs="Tahoma"/>
          <w:szCs w:val="18"/>
          <w:lang w:eastAsia="zh-TW"/>
        </w:rPr>
        <w:t>客戶依照伺服器陣列內的使用權行動性或透過軟體保證的使用權行動性不再擁有權利；以及</w:t>
      </w:r>
    </w:p>
    <w:p w:rsidR="00A81E83" w:rsidRPr="001A449E" w:rsidRDefault="00A81E83" w:rsidP="00346F4B">
      <w:pPr>
        <w:numPr>
          <w:ilvl w:val="1"/>
          <w:numId w:val="58"/>
        </w:numPr>
        <w:tabs>
          <w:tab w:val="left" w:pos="1800"/>
        </w:tabs>
        <w:spacing w:after="60"/>
        <w:ind w:left="1800"/>
        <w:rPr>
          <w:rFonts w:eastAsia="PMingLiU" w:cs="Tahoma"/>
          <w:lang w:eastAsia="zh-TW"/>
        </w:rPr>
      </w:pPr>
      <w:r w:rsidRPr="001A449E">
        <w:rPr>
          <w:rFonts w:eastAsia="PMingLiU" w:cs="Tahoma"/>
          <w:szCs w:val="18"/>
          <w:lang w:eastAsia="zh-TW"/>
        </w:rPr>
        <w:t>與其「核心使用權的相當權利」相關之使用權的任何重新指定需受以下</w:t>
      </w:r>
      <w:r w:rsidRPr="001A449E">
        <w:rPr>
          <w:rFonts w:eastAsia="PMingLiU" w:cs="Tahoma"/>
          <w:szCs w:val="18"/>
          <w:lang w:eastAsia="zh-TW"/>
        </w:rPr>
        <w:t xml:space="preserve"> (i) </w:t>
      </w:r>
      <w:r w:rsidRPr="001A449E">
        <w:rPr>
          <w:rFonts w:eastAsia="PMingLiU" w:cs="Tahoma"/>
          <w:szCs w:val="18"/>
          <w:lang w:eastAsia="zh-TW"/>
        </w:rPr>
        <w:t>和</w:t>
      </w:r>
      <w:r w:rsidRPr="001A449E">
        <w:rPr>
          <w:rFonts w:eastAsia="PMingLiU" w:cs="Tahoma"/>
          <w:szCs w:val="18"/>
          <w:lang w:eastAsia="zh-TW"/>
        </w:rPr>
        <w:t xml:space="preserve"> (ii) </w:t>
      </w:r>
      <w:r w:rsidRPr="001A449E">
        <w:rPr>
          <w:rFonts w:eastAsia="PMingLiU" w:cs="Tahoma"/>
          <w:szCs w:val="18"/>
          <w:lang w:eastAsia="zh-TW"/>
        </w:rPr>
        <w:t>之限制所</w:t>
      </w:r>
      <w:r w:rsidR="002D153E">
        <w:rPr>
          <w:rFonts w:eastAsia="PMingLiU" w:cs="Tahoma"/>
          <w:szCs w:val="18"/>
          <w:lang w:eastAsia="zh-TW"/>
        </w:rPr>
        <w:br/>
      </w:r>
      <w:r w:rsidRPr="001A449E">
        <w:rPr>
          <w:rFonts w:eastAsia="PMingLiU" w:cs="Tahoma"/>
          <w:szCs w:val="18"/>
          <w:lang w:eastAsia="zh-TW"/>
        </w:rPr>
        <w:t>拘束。核心使用權的相當權利判斷如下。</w:t>
      </w:r>
    </w:p>
    <w:p w:rsidR="00A81E83" w:rsidRPr="001A449E" w:rsidRDefault="00A81E83" w:rsidP="00346F4B">
      <w:pPr>
        <w:numPr>
          <w:ilvl w:val="2"/>
          <w:numId w:val="58"/>
        </w:numPr>
        <w:tabs>
          <w:tab w:val="left" w:pos="2160"/>
        </w:tabs>
        <w:spacing w:after="60"/>
        <w:rPr>
          <w:rFonts w:eastAsia="PMingLiU" w:cs="Tahoma"/>
          <w:lang w:eastAsia="zh-TW"/>
        </w:rPr>
      </w:pPr>
      <w:r w:rsidRPr="001A449E">
        <w:rPr>
          <w:rFonts w:eastAsia="PMingLiU" w:cs="Tahoma"/>
          <w:szCs w:val="18"/>
          <w:lang w:eastAsia="zh-TW"/>
        </w:rPr>
        <w:t>若使用權的數目等於不超過下列任一數的數目：</w:t>
      </w:r>
      <w:r w:rsidRPr="001A449E">
        <w:rPr>
          <w:rFonts w:eastAsia="PMingLiU" w:cs="Tahoma"/>
          <w:szCs w:val="18"/>
          <w:lang w:eastAsia="zh-TW"/>
        </w:rPr>
        <w:t xml:space="preserve">(x) </w:t>
      </w:r>
      <w:r w:rsidRPr="001A449E">
        <w:rPr>
          <w:rFonts w:eastAsia="PMingLiU" w:cs="Tahoma"/>
          <w:szCs w:val="18"/>
          <w:lang w:eastAsia="zh-TW"/>
        </w:rPr>
        <w:t>在軟體保證屆滿之前立即指派給授權伺服器之處理器使用權總數，或</w:t>
      </w:r>
      <w:r w:rsidRPr="001A449E">
        <w:rPr>
          <w:rFonts w:eastAsia="PMingLiU" w:cs="Tahoma"/>
          <w:szCs w:val="18"/>
          <w:lang w:eastAsia="zh-TW"/>
        </w:rPr>
        <w:t xml:space="preserve"> (y) </w:t>
      </w:r>
      <w:r w:rsidRPr="001A449E">
        <w:rPr>
          <w:rFonts w:eastAsia="PMingLiU" w:cs="Tahoma"/>
          <w:szCs w:val="18"/>
          <w:lang w:eastAsia="zh-TW"/>
        </w:rPr>
        <w:t>該伺服器上的實體處理器總數，則核心使用權的相當權利會大於：</w:t>
      </w:r>
    </w:p>
    <w:p w:rsidR="00A81E83" w:rsidRPr="001A449E" w:rsidRDefault="00A81E83" w:rsidP="008C4FCD">
      <w:pPr>
        <w:numPr>
          <w:ilvl w:val="4"/>
          <w:numId w:val="142"/>
        </w:numPr>
        <w:tabs>
          <w:tab w:val="left" w:pos="2520"/>
        </w:tabs>
        <w:spacing w:after="60"/>
        <w:ind w:left="2520"/>
        <w:rPr>
          <w:rFonts w:eastAsia="PMingLiU" w:cs="Tahoma"/>
          <w:lang w:eastAsia="zh-TW"/>
        </w:rPr>
      </w:pPr>
      <w:r w:rsidRPr="001A449E">
        <w:rPr>
          <w:rFonts w:eastAsia="PMingLiU" w:cs="Tahoma"/>
          <w:szCs w:val="18"/>
          <w:lang w:eastAsia="zh-TW"/>
        </w:rPr>
        <w:t>每一處理器使用權四個核心，或</w:t>
      </w:r>
    </w:p>
    <w:p w:rsidR="00A81E83" w:rsidRPr="001A449E" w:rsidRDefault="00A81E83" w:rsidP="008C4FCD">
      <w:pPr>
        <w:numPr>
          <w:ilvl w:val="4"/>
          <w:numId w:val="142"/>
        </w:numPr>
        <w:tabs>
          <w:tab w:val="left" w:pos="2520"/>
        </w:tabs>
        <w:spacing w:after="60"/>
        <w:ind w:left="2520"/>
        <w:rPr>
          <w:rFonts w:eastAsia="PMingLiU" w:cs="Tahoma"/>
          <w:lang w:eastAsia="zh-TW"/>
        </w:rPr>
      </w:pPr>
      <w:r w:rsidRPr="001A449E">
        <w:rPr>
          <w:rFonts w:eastAsia="PMingLiU" w:cs="Tahoma"/>
          <w:szCs w:val="18"/>
          <w:lang w:eastAsia="zh-TW"/>
        </w:rPr>
        <w:t>根據每一實體處理器之實際核心數目的每一處理器使用權之核心數目，乘以適當的核心係數。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若每一實體處理器的實際數目超過四個，客戶必須維護一份伺服器上執行之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工具或任何相等軟體在軟體保證屆滿之前支援該軟體的實體硬體記錄</w:t>
      </w:r>
      <w:r w:rsidRPr="001A449E">
        <w:rPr>
          <w:rFonts w:eastAsia="PMingLiU" w:cs="Tahoma"/>
          <w:szCs w:val="18"/>
          <w:lang w:eastAsia="zh-TW"/>
        </w:rPr>
        <w:t>)</w:t>
      </w:r>
      <w:r w:rsidRPr="001A449E">
        <w:rPr>
          <w:rFonts w:eastAsia="PMingLiU" w:cs="Tahoma"/>
          <w:szCs w:val="18"/>
          <w:lang w:eastAsia="zh-TW"/>
        </w:rPr>
        <w:t>。</w:t>
      </w:r>
    </w:p>
    <w:p w:rsidR="00A81E83" w:rsidRPr="001A449E" w:rsidRDefault="00A81E83" w:rsidP="00346F4B">
      <w:pPr>
        <w:numPr>
          <w:ilvl w:val="1"/>
          <w:numId w:val="58"/>
        </w:numPr>
        <w:tabs>
          <w:tab w:val="left" w:pos="1800"/>
        </w:tabs>
        <w:spacing w:after="60"/>
        <w:ind w:left="1800"/>
        <w:rPr>
          <w:rFonts w:eastAsia="PMingLiU" w:cs="Tahoma"/>
          <w:lang w:eastAsia="zh-TW"/>
        </w:rPr>
      </w:pPr>
      <w:r w:rsidRPr="001A449E">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1A449E" w:rsidRDefault="00A81E83" w:rsidP="00346F4B">
      <w:pPr>
        <w:numPr>
          <w:ilvl w:val="1"/>
          <w:numId w:val="58"/>
        </w:numPr>
        <w:tabs>
          <w:tab w:val="left" w:pos="1800"/>
        </w:tabs>
        <w:spacing w:after="60"/>
        <w:ind w:left="1800"/>
        <w:rPr>
          <w:rFonts w:eastAsia="PMingLiU" w:cs="Tahoma"/>
          <w:lang w:eastAsia="zh-TW"/>
        </w:rPr>
      </w:pPr>
      <w:r w:rsidRPr="001A449E">
        <w:rPr>
          <w:rFonts w:eastAsia="PMingLiU" w:cs="Tahoma"/>
          <w:szCs w:val="18"/>
          <w:lang w:eastAsia="zh-TW"/>
        </w:rPr>
        <w:t>客戶得將使用權重新指定至另一部伺服器上。然而，客戶若將使用權重新指定至另一部伺服器，則需遵守</w:t>
      </w:r>
      <w:r w:rsidRPr="001A449E">
        <w:rPr>
          <w:rFonts w:eastAsia="PMingLiU" w:cs="Tahoma"/>
          <w:szCs w:val="18"/>
          <w:lang w:eastAsia="zh-TW"/>
        </w:rPr>
        <w:t xml:space="preserve"> SQL Server 2012 </w:t>
      </w:r>
      <w:r w:rsidRPr="001A449E">
        <w:rPr>
          <w:rFonts w:eastAsia="PMingLiU" w:cs="Tahoma"/>
          <w:szCs w:val="18"/>
          <w:lang w:eastAsia="zh-TW"/>
        </w:rPr>
        <w:t>之使用權利。根據</w:t>
      </w:r>
      <w:r w:rsidRPr="001A449E">
        <w:rPr>
          <w:rFonts w:eastAsia="PMingLiU" w:cs="Tahoma"/>
          <w:szCs w:val="18"/>
          <w:lang w:eastAsia="zh-TW"/>
        </w:rPr>
        <w:t xml:space="preserve"> SQL 2012 </w:t>
      </w:r>
      <w:r w:rsidRPr="001A449E">
        <w:rPr>
          <w:rFonts w:eastAsia="PMingLiU" w:cs="Tahoma"/>
          <w:szCs w:val="18"/>
          <w:lang w:eastAsia="zh-TW"/>
        </w:rPr>
        <w:t>使用權利將核心使用權指定至伺服</w:t>
      </w:r>
      <w:r w:rsidR="002D153E">
        <w:rPr>
          <w:rFonts w:eastAsia="PMingLiU" w:cs="Tahoma"/>
          <w:szCs w:val="18"/>
          <w:lang w:eastAsia="zh-TW"/>
        </w:rPr>
        <w:br/>
      </w:r>
      <w:r w:rsidRPr="001A449E">
        <w:rPr>
          <w:rFonts w:eastAsia="PMingLiU" w:cs="Tahoma"/>
          <w:szCs w:val="18"/>
          <w:lang w:eastAsia="zh-TW"/>
        </w:rPr>
        <w:t>器時，客戶得將其現有使用權的核心使用權同等權利，與其他</w:t>
      </w:r>
      <w:r w:rsidRPr="001A449E">
        <w:rPr>
          <w:rFonts w:eastAsia="PMingLiU" w:cs="Tahoma"/>
          <w:szCs w:val="18"/>
          <w:lang w:eastAsia="zh-TW"/>
        </w:rPr>
        <w:t xml:space="preserve"> SQL Server 2012 </w:t>
      </w:r>
      <w:r w:rsidRPr="001A449E">
        <w:rPr>
          <w:rFonts w:eastAsia="PMingLiU" w:cs="Tahoma"/>
          <w:szCs w:val="18"/>
          <w:lang w:eastAsia="zh-TW"/>
        </w:rPr>
        <w:t>核心使用權相互合併。</w:t>
      </w:r>
    </w:p>
    <w:p w:rsidR="00A81E83" w:rsidRPr="001A449E" w:rsidRDefault="00A81E83" w:rsidP="00346F4B">
      <w:pPr>
        <w:numPr>
          <w:ilvl w:val="1"/>
          <w:numId w:val="58"/>
        </w:numPr>
        <w:tabs>
          <w:tab w:val="left" w:pos="1800"/>
        </w:tabs>
        <w:spacing w:after="60"/>
        <w:ind w:left="1800"/>
        <w:rPr>
          <w:rFonts w:eastAsia="PMingLiU" w:cs="Tahoma"/>
          <w:lang w:eastAsia="zh-TW"/>
        </w:rPr>
      </w:pPr>
      <w:r w:rsidRPr="001A449E">
        <w:rPr>
          <w:rFonts w:eastAsia="PMingLiU" w:cs="Tahoma"/>
          <w:szCs w:val="18"/>
          <w:lang w:eastAsia="zh-TW"/>
        </w:rPr>
        <w:t>客戶視為核心使用權的相等權利並未默示客戶得跨兩個或更多處理器指派單一處理器使用</w:t>
      </w:r>
      <w:r w:rsidR="002D153E">
        <w:rPr>
          <w:rFonts w:eastAsia="PMingLiU" w:cs="Tahoma"/>
          <w:szCs w:val="18"/>
          <w:lang w:eastAsia="zh-TW"/>
        </w:rPr>
        <w:br/>
      </w:r>
      <w:r w:rsidRPr="001A449E">
        <w:rPr>
          <w:rFonts w:eastAsia="PMingLiU" w:cs="Tahoma"/>
          <w:szCs w:val="18"/>
          <w:lang w:eastAsia="zh-TW"/>
        </w:rPr>
        <w:t>權至核心。</w:t>
      </w:r>
    </w:p>
    <w:p w:rsidR="000C03F3" w:rsidRPr="001A449E" w:rsidRDefault="000C03F3" w:rsidP="000C03F3">
      <w:pPr>
        <w:tabs>
          <w:tab w:val="left" w:pos="1800"/>
        </w:tabs>
        <w:spacing w:after="60"/>
        <w:rPr>
          <w:rFonts w:eastAsia="PMingLiU" w:cs="Tahoma"/>
          <w:lang w:eastAsia="zh-TW"/>
        </w:rPr>
      </w:pPr>
    </w:p>
    <w:p w:rsidR="000C03F3" w:rsidRPr="001A449E" w:rsidRDefault="00A81E83" w:rsidP="000C03F3">
      <w:pPr>
        <w:tabs>
          <w:tab w:val="left" w:pos="720"/>
        </w:tabs>
        <w:spacing w:after="60"/>
        <w:ind w:left="720"/>
        <w:rPr>
          <w:rFonts w:eastAsia="PMingLiU" w:cs="Tahoma"/>
          <w:lang w:eastAsia="zh-TW"/>
        </w:rPr>
      </w:pPr>
      <w:r w:rsidRPr="001A449E">
        <w:rPr>
          <w:rFonts w:eastAsia="PMingLiU" w:cs="Tahoma"/>
          <w:b/>
          <w:color w:val="000000"/>
          <w:szCs w:val="18"/>
          <w:lang w:eastAsia="zh-TW"/>
        </w:rPr>
        <w:t>若具備軟體保證範圍之客戶即將在</w:t>
      </w:r>
      <w:r w:rsidRPr="001A449E">
        <w:rPr>
          <w:rFonts w:eastAsia="PMingLiU" w:cs="Tahoma"/>
          <w:b/>
          <w:color w:val="000000"/>
          <w:szCs w:val="18"/>
          <w:lang w:eastAsia="zh-TW"/>
        </w:rPr>
        <w:t xml:space="preserve"> 2015 </w:t>
      </w:r>
      <w:r w:rsidRPr="001A449E">
        <w:rPr>
          <w:rFonts w:eastAsia="PMingLiU" w:cs="Tahoma"/>
          <w:b/>
          <w:color w:val="000000"/>
          <w:szCs w:val="18"/>
          <w:lang w:eastAsia="zh-TW"/>
        </w:rPr>
        <w:t>年</w:t>
      </w:r>
      <w:r w:rsidRPr="001A449E">
        <w:rPr>
          <w:rFonts w:eastAsia="PMingLiU" w:cs="Tahoma"/>
          <w:b/>
          <w:color w:val="000000"/>
          <w:szCs w:val="18"/>
          <w:lang w:eastAsia="zh-TW"/>
        </w:rPr>
        <w:t xml:space="preserve"> 4 </w:t>
      </w:r>
      <w:r w:rsidRPr="001A449E">
        <w:rPr>
          <w:rFonts w:eastAsia="PMingLiU" w:cs="Tahoma"/>
          <w:b/>
          <w:color w:val="000000"/>
          <w:szCs w:val="18"/>
          <w:lang w:eastAsia="zh-TW"/>
        </w:rPr>
        <w:t>月</w:t>
      </w:r>
      <w:r w:rsidRPr="001A449E">
        <w:rPr>
          <w:rFonts w:eastAsia="PMingLiU" w:cs="Tahoma"/>
          <w:b/>
          <w:color w:val="000000"/>
          <w:szCs w:val="18"/>
          <w:lang w:eastAsia="zh-TW"/>
        </w:rPr>
        <w:t xml:space="preserve"> 1 </w:t>
      </w:r>
      <w:r w:rsidRPr="001A449E">
        <w:rPr>
          <w:rFonts w:eastAsia="PMingLiU" w:cs="Tahoma"/>
          <w:b/>
          <w:color w:val="000000"/>
          <w:szCs w:val="18"/>
          <w:lang w:eastAsia="zh-TW"/>
        </w:rPr>
        <w:t>日當日或之後屆滿，其選擇不續約</w:t>
      </w:r>
    </w:p>
    <w:p w:rsidR="00A81E83" w:rsidRPr="001A449E" w:rsidRDefault="00A81E83" w:rsidP="000C03F3">
      <w:pPr>
        <w:tabs>
          <w:tab w:val="left" w:pos="720"/>
        </w:tabs>
        <w:ind w:left="720"/>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日當日或之後屆滿、且選擇買斷處理器使用權的</w:t>
      </w:r>
      <w:r w:rsidRPr="001A449E">
        <w:rPr>
          <w:rFonts w:eastAsia="PMingLiU" w:cs="Tahoma"/>
        </w:rPr>
        <w:t xml:space="preserve"> </w:t>
      </w:r>
      <w:r w:rsidRPr="001A449E">
        <w:rPr>
          <w:rFonts w:eastAsia="PMingLiU" w:cs="Tahoma"/>
          <w:color w:val="000000"/>
          <w:szCs w:val="18"/>
        </w:rPr>
        <w:t xml:space="preserve">Enterprise Subscription </w:t>
      </w:r>
      <w:r w:rsidRPr="001A449E">
        <w:rPr>
          <w:rFonts w:eastAsia="PMingLiU" w:cs="Tahoma"/>
          <w:bCs/>
          <w:color w:val="000000"/>
          <w:szCs w:val="18"/>
        </w:rPr>
        <w:t>及</w:t>
      </w:r>
      <w:r w:rsidRPr="001A449E">
        <w:rPr>
          <w:rFonts w:eastAsia="PMingLiU" w:cs="Tahoma"/>
          <w:bCs/>
          <w:color w:val="000000"/>
          <w:szCs w:val="18"/>
        </w:rPr>
        <w:t xml:space="preserve"> Open Value Subscription </w:t>
      </w:r>
      <w:r w:rsidRPr="001A449E">
        <w:rPr>
          <w:rFonts w:eastAsia="PMingLiU" w:cs="Tahoma"/>
          <w:color w:val="000000"/>
          <w:szCs w:val="18"/>
        </w:rPr>
        <w:t>客戶，和依合約取得永久使用權的任何其他客戶，將擁有下列選項：</w:t>
      </w:r>
    </w:p>
    <w:p w:rsidR="000C03F3" w:rsidRPr="001A449E" w:rsidRDefault="000C03F3" w:rsidP="000C03F3">
      <w:pPr>
        <w:tabs>
          <w:tab w:val="left" w:pos="720"/>
        </w:tabs>
        <w:ind w:left="720"/>
        <w:rPr>
          <w:rFonts w:eastAsia="PMingLiU" w:cs="Tahoma"/>
        </w:rPr>
      </w:pPr>
    </w:p>
    <w:p w:rsidR="00A81E83" w:rsidRPr="001A449E" w:rsidRDefault="00A81E83" w:rsidP="008C4FCD">
      <w:pPr>
        <w:numPr>
          <w:ilvl w:val="2"/>
          <w:numId w:val="142"/>
        </w:numPr>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日以前取得之使用權為合格使用權，得依前述</w:t>
      </w:r>
      <w:r w:rsidR="002D153E">
        <w:rPr>
          <w:rFonts w:eastAsia="PMingLiU" w:cs="Tahoma"/>
          <w:szCs w:val="18"/>
          <w:lang w:eastAsia="zh-TW"/>
        </w:rPr>
        <w:br/>
      </w:r>
      <w:r w:rsidRPr="001A449E">
        <w:rPr>
          <w:rFonts w:eastAsia="PMingLiU" w:cs="Tahoma"/>
          <w:szCs w:val="18"/>
          <w:lang w:eastAsia="zh-TW"/>
        </w:rPr>
        <w:t>「若具備軟體保證範圍之客戶即將在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日之前屆滿，其選擇不續約」小節所述條款，繼續使用</w:t>
      </w:r>
      <w:r w:rsidRPr="001A449E">
        <w:rPr>
          <w:rFonts w:eastAsia="PMingLiU" w:cs="Tahoma"/>
          <w:szCs w:val="18"/>
          <w:lang w:eastAsia="zh-TW"/>
        </w:rPr>
        <w:t xml:space="preserve"> SQL Server 2012</w:t>
      </w:r>
      <w:r w:rsidRPr="001A449E">
        <w:rPr>
          <w:rFonts w:eastAsia="PMingLiU" w:cs="Tahoma"/>
          <w:szCs w:val="18"/>
          <w:lang w:eastAsia="zh-TW"/>
        </w:rPr>
        <w:t>，而且</w:t>
      </w:r>
    </w:p>
    <w:p w:rsidR="00A81E83" w:rsidRPr="001A449E" w:rsidRDefault="00A81E83" w:rsidP="008C4FCD">
      <w:pPr>
        <w:numPr>
          <w:ilvl w:val="2"/>
          <w:numId w:val="142"/>
        </w:numPr>
        <w:spacing w:after="60"/>
        <w:ind w:left="1440"/>
        <w:rPr>
          <w:rFonts w:eastAsia="PMingLiU" w:cs="Tahoma"/>
        </w:rPr>
      </w:pPr>
      <w:r w:rsidRPr="001A449E">
        <w:rPr>
          <w:rFonts w:eastAsia="PMingLiU" w:cs="Tahoma"/>
          <w:color w:val="000000"/>
          <w:szCs w:val="18"/>
        </w:rPr>
        <w:t>於</w:t>
      </w:r>
      <w:r w:rsidRPr="001A449E">
        <w:rPr>
          <w:rFonts w:eastAsia="PMingLiU" w:cs="Tahoma"/>
          <w:color w:val="000000"/>
          <w:szCs w:val="18"/>
        </w:rPr>
        <w:t xml:space="preserve"> 2015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日以後取得之使用權，客戶處理器使用權的核心使用權同等權利即為四個</w:t>
      </w:r>
      <w:r w:rsidRPr="001A449E">
        <w:rPr>
          <w:rFonts w:eastAsia="PMingLiU" w:cs="Tahoma"/>
          <w:color w:val="000000"/>
          <w:szCs w:val="18"/>
        </w:rPr>
        <w:t xml:space="preserve"> SQL Server 2012 Standard </w:t>
      </w:r>
      <w:r w:rsidRPr="001A449E">
        <w:rPr>
          <w:rFonts w:eastAsia="PMingLiU" w:cs="Tahoma"/>
          <w:color w:val="000000"/>
          <w:szCs w:val="18"/>
        </w:rPr>
        <w:t>核心使用權。針對持續用於</w:t>
      </w:r>
      <w:r w:rsidRPr="001A449E">
        <w:rPr>
          <w:rFonts w:eastAsia="PMingLiU" w:cs="Tahoma"/>
          <w:color w:val="000000"/>
          <w:szCs w:val="18"/>
        </w:rPr>
        <w:t xml:space="preserve"> SQL Server 2012 </w:t>
      </w:r>
      <w:r w:rsidRPr="001A449E">
        <w:rPr>
          <w:rFonts w:eastAsia="PMingLiU" w:cs="Tahoma"/>
          <w:color w:val="000000"/>
          <w:szCs w:val="18"/>
        </w:rPr>
        <w:t>的處理器，每一處理器如需</w:t>
      </w:r>
      <w:r w:rsidR="002D153E">
        <w:rPr>
          <w:rFonts w:eastAsia="PMingLiU" w:cs="Tahoma"/>
          <w:color w:val="000000"/>
          <w:szCs w:val="18"/>
        </w:rPr>
        <w:br/>
      </w:r>
      <w:r w:rsidRPr="001A449E">
        <w:rPr>
          <w:rFonts w:eastAsia="PMingLiU" w:cs="Tahoma"/>
          <w:color w:val="000000"/>
          <w:szCs w:val="18"/>
        </w:rPr>
        <w:t>四個以上的核心使用權，客戶就必須取得額外的核心使用權。</w:t>
      </w:r>
    </w:p>
    <w:p w:rsidR="000C03F3" w:rsidRPr="001A449E" w:rsidRDefault="000C03F3" w:rsidP="000C03F3">
      <w:pPr>
        <w:rPr>
          <w:rFonts w:eastAsia="PMingLiU" w:cs="Tahoma"/>
        </w:rPr>
      </w:pPr>
    </w:p>
    <w:p w:rsidR="000C03F3" w:rsidRPr="001A449E" w:rsidRDefault="00A81E83" w:rsidP="000C03F3">
      <w:pPr>
        <w:pStyle w:val="ListParagraph"/>
        <w:tabs>
          <w:tab w:val="left" w:pos="720"/>
        </w:tabs>
        <w:spacing w:after="60"/>
        <w:contextualSpacing w:val="0"/>
        <w:rPr>
          <w:rFonts w:ascii="Tahoma" w:eastAsia="PMingLiU" w:hAnsi="Tahoma" w:cs="Tahoma"/>
          <w:lang w:eastAsia="zh-TW"/>
        </w:rPr>
      </w:pPr>
      <w:r w:rsidRPr="001A449E">
        <w:rPr>
          <w:rFonts w:ascii="Tahoma" w:eastAsia="PMingLiU" w:hAnsi="Tahoma" w:cs="Tahoma"/>
          <w:b/>
          <w:color w:val="000000"/>
          <w:sz w:val="18"/>
          <w:szCs w:val="18"/>
          <w:lang w:eastAsia="zh-TW"/>
        </w:rPr>
        <w:t>對於位在中華人民</w:t>
      </w:r>
      <w:r w:rsidRPr="001A449E">
        <w:rPr>
          <w:rFonts w:ascii="Tahoma" w:eastAsia="PMingLiU" w:hAnsi="Tahoma" w:cs="Tahoma"/>
          <w:color w:val="000000"/>
          <w:sz w:val="18"/>
          <w:szCs w:val="18"/>
          <w:lang w:eastAsia="zh-TW"/>
        </w:rPr>
        <w:t xml:space="preserve"> </w:t>
      </w:r>
      <w:r w:rsidRPr="001A449E">
        <w:rPr>
          <w:rFonts w:ascii="Tahoma" w:eastAsia="PMingLiU" w:hAnsi="Tahoma" w:cs="Tahoma"/>
          <w:b/>
          <w:color w:val="000000"/>
          <w:sz w:val="18"/>
          <w:szCs w:val="18"/>
          <w:lang w:eastAsia="zh-TW"/>
        </w:rPr>
        <w:t>共和國且取得處理器使用權和</w:t>
      </w:r>
      <w:r w:rsidRPr="001A449E">
        <w:rPr>
          <w:rFonts w:ascii="Tahoma" w:eastAsia="PMingLiU" w:hAnsi="Tahoma" w:cs="Tahoma"/>
          <w:b/>
          <w:color w:val="000000"/>
          <w:sz w:val="18"/>
          <w:szCs w:val="18"/>
          <w:lang w:eastAsia="zh-TW"/>
        </w:rPr>
        <w:t xml:space="preserve"> SQL Server 2008 R2 </w:t>
      </w:r>
      <w:r w:rsidRPr="001A449E">
        <w:rPr>
          <w:rFonts w:ascii="Tahoma" w:eastAsia="PMingLiU" w:hAnsi="Tahoma" w:cs="Tahoma"/>
          <w:b/>
          <w:color w:val="000000"/>
          <w:sz w:val="18"/>
          <w:szCs w:val="18"/>
          <w:lang w:eastAsia="zh-TW"/>
        </w:rPr>
        <w:t>軟體保證的客戶</w:t>
      </w:r>
    </w:p>
    <w:p w:rsidR="00A81E83" w:rsidRPr="001A449E" w:rsidRDefault="00A81E83" w:rsidP="000C03F3">
      <w:pPr>
        <w:pStyle w:val="ListParagraph"/>
        <w:tabs>
          <w:tab w:val="left" w:pos="720"/>
        </w:tabs>
        <w:contextualSpacing w:val="0"/>
        <w:rPr>
          <w:rFonts w:ascii="Tahoma" w:eastAsia="PMingLiU" w:hAnsi="Tahoma" w:cs="Tahoma"/>
          <w:lang w:eastAsia="zh-TW"/>
        </w:rPr>
      </w:pPr>
      <w:r w:rsidRPr="001A449E">
        <w:rPr>
          <w:rFonts w:ascii="Tahoma" w:eastAsia="PMingLiU" w:hAnsi="Tahoma" w:cs="Tahoma"/>
          <w:color w:val="000000"/>
          <w:sz w:val="18"/>
          <w:szCs w:val="18"/>
          <w:lang w:eastAsia="zh-TW"/>
        </w:rPr>
        <w:t>本產品清單注意事項中提到的</w:t>
      </w:r>
      <w:r w:rsidRPr="001A449E">
        <w:rPr>
          <w:rFonts w:ascii="Tahoma" w:eastAsia="PMingLiU" w:hAnsi="Tahoma" w:cs="Tahoma"/>
          <w:color w:val="000000"/>
          <w:sz w:val="18"/>
          <w:szCs w:val="18"/>
          <w:lang w:eastAsia="zh-TW"/>
        </w:rPr>
        <w:t xml:space="preserve"> 2012 </w:t>
      </w:r>
      <w:r w:rsidRPr="001A449E">
        <w:rPr>
          <w:rFonts w:ascii="Tahoma" w:eastAsia="PMingLiU" w:hAnsi="Tahoma" w:cs="Tahoma"/>
          <w:color w:val="000000"/>
          <w:sz w:val="18"/>
          <w:szCs w:val="18"/>
          <w:lang w:eastAsia="zh-TW"/>
        </w:rPr>
        <w:t>年</w:t>
      </w:r>
      <w:r w:rsidRPr="001A449E">
        <w:rPr>
          <w:rFonts w:ascii="Tahoma" w:eastAsia="PMingLiU" w:hAnsi="Tahoma" w:cs="Tahoma"/>
          <w:color w:val="000000"/>
          <w:sz w:val="18"/>
          <w:szCs w:val="18"/>
          <w:lang w:eastAsia="zh-TW"/>
        </w:rPr>
        <w:t xml:space="preserve"> 4 </w:t>
      </w:r>
      <w:r w:rsidRPr="001A449E">
        <w:rPr>
          <w:rFonts w:ascii="Tahoma" w:eastAsia="PMingLiU" w:hAnsi="Tahoma" w:cs="Tahoma"/>
          <w:color w:val="000000"/>
          <w:sz w:val="18"/>
          <w:szCs w:val="18"/>
          <w:lang w:eastAsia="zh-TW"/>
        </w:rPr>
        <w:t>月</w:t>
      </w:r>
      <w:r w:rsidRPr="001A449E">
        <w:rPr>
          <w:rFonts w:ascii="Tahoma" w:eastAsia="PMingLiU" w:hAnsi="Tahoma" w:cs="Tahoma"/>
          <w:color w:val="000000"/>
          <w:sz w:val="18"/>
          <w:szCs w:val="18"/>
          <w:lang w:eastAsia="zh-TW"/>
        </w:rPr>
        <w:t xml:space="preserve"> 1 </w:t>
      </w:r>
      <w:r w:rsidRPr="001A449E">
        <w:rPr>
          <w:rFonts w:ascii="Tahoma" w:eastAsia="PMingLiU" w:hAnsi="Tahoma" w:cs="Tahoma"/>
          <w:color w:val="000000"/>
          <w:sz w:val="18"/>
          <w:szCs w:val="18"/>
          <w:lang w:eastAsia="zh-TW"/>
        </w:rPr>
        <w:t>日和</w:t>
      </w:r>
      <w:r w:rsidRPr="001A449E">
        <w:rPr>
          <w:rFonts w:ascii="Tahoma" w:eastAsia="PMingLiU" w:hAnsi="Tahoma" w:cs="Tahoma"/>
          <w:color w:val="000000"/>
          <w:sz w:val="18"/>
          <w:szCs w:val="18"/>
          <w:lang w:eastAsia="zh-TW"/>
        </w:rPr>
        <w:t xml:space="preserve"> 2015 </w:t>
      </w:r>
      <w:r w:rsidRPr="001A449E">
        <w:rPr>
          <w:rFonts w:ascii="Tahoma" w:eastAsia="PMingLiU" w:hAnsi="Tahoma" w:cs="Tahoma"/>
          <w:color w:val="000000"/>
          <w:sz w:val="18"/>
          <w:szCs w:val="18"/>
          <w:lang w:eastAsia="zh-TW"/>
        </w:rPr>
        <w:t>年</w:t>
      </w:r>
      <w:r w:rsidRPr="001A449E">
        <w:rPr>
          <w:rFonts w:ascii="Tahoma" w:eastAsia="PMingLiU" w:hAnsi="Tahoma" w:cs="Tahoma"/>
          <w:color w:val="000000"/>
          <w:sz w:val="18"/>
          <w:szCs w:val="18"/>
          <w:lang w:eastAsia="zh-TW"/>
        </w:rPr>
        <w:t xml:space="preserve"> 4 </w:t>
      </w:r>
      <w:r w:rsidRPr="001A449E">
        <w:rPr>
          <w:rFonts w:ascii="Tahoma" w:eastAsia="PMingLiU" w:hAnsi="Tahoma" w:cs="Tahoma"/>
          <w:color w:val="000000"/>
          <w:sz w:val="18"/>
          <w:szCs w:val="18"/>
          <w:lang w:eastAsia="zh-TW"/>
        </w:rPr>
        <w:t>月</w:t>
      </w:r>
      <w:r w:rsidRPr="001A449E">
        <w:rPr>
          <w:rFonts w:ascii="Tahoma" w:eastAsia="PMingLiU" w:hAnsi="Tahoma" w:cs="Tahoma"/>
          <w:color w:val="000000"/>
          <w:sz w:val="18"/>
          <w:szCs w:val="18"/>
          <w:lang w:eastAsia="zh-TW"/>
        </w:rPr>
        <w:t xml:space="preserve"> 1 </w:t>
      </w:r>
      <w:r w:rsidRPr="001A449E">
        <w:rPr>
          <w:rFonts w:ascii="Tahoma" w:eastAsia="PMingLiU" w:hAnsi="Tahoma" w:cs="Tahoma"/>
          <w:color w:val="000000"/>
          <w:sz w:val="18"/>
          <w:szCs w:val="18"/>
          <w:lang w:eastAsia="zh-TW"/>
        </w:rPr>
        <w:t>日不適用。這些客戶的適用日期將分別是</w:t>
      </w:r>
      <w:r w:rsidRPr="001A449E">
        <w:rPr>
          <w:rFonts w:ascii="Tahoma" w:eastAsia="PMingLiU" w:hAnsi="Tahoma" w:cs="Tahoma"/>
          <w:color w:val="000000"/>
          <w:sz w:val="18"/>
          <w:szCs w:val="18"/>
          <w:lang w:eastAsia="zh-TW"/>
        </w:rPr>
        <w:t xml:space="preserve"> 2012 </w:t>
      </w:r>
      <w:r w:rsidRPr="001A449E">
        <w:rPr>
          <w:rFonts w:ascii="Tahoma" w:eastAsia="PMingLiU" w:hAnsi="Tahoma" w:cs="Tahoma"/>
          <w:color w:val="000000"/>
          <w:sz w:val="18"/>
          <w:szCs w:val="18"/>
          <w:lang w:eastAsia="zh-TW"/>
        </w:rPr>
        <w:t>年</w:t>
      </w:r>
      <w:r w:rsidRPr="001A449E">
        <w:rPr>
          <w:rFonts w:ascii="Tahoma" w:eastAsia="PMingLiU" w:hAnsi="Tahoma" w:cs="Tahoma"/>
          <w:color w:val="000000"/>
          <w:sz w:val="18"/>
          <w:szCs w:val="18"/>
          <w:lang w:eastAsia="zh-TW"/>
        </w:rPr>
        <w:t xml:space="preserve"> 7 </w:t>
      </w:r>
      <w:r w:rsidRPr="001A449E">
        <w:rPr>
          <w:rFonts w:ascii="Tahoma" w:eastAsia="PMingLiU" w:hAnsi="Tahoma" w:cs="Tahoma"/>
          <w:color w:val="000000"/>
          <w:sz w:val="18"/>
          <w:szCs w:val="18"/>
          <w:lang w:eastAsia="zh-TW"/>
        </w:rPr>
        <w:t>月</w:t>
      </w:r>
      <w:r w:rsidRPr="001A449E">
        <w:rPr>
          <w:rFonts w:ascii="Tahoma" w:eastAsia="PMingLiU" w:hAnsi="Tahoma" w:cs="Tahoma"/>
          <w:color w:val="000000"/>
          <w:sz w:val="18"/>
          <w:szCs w:val="18"/>
          <w:lang w:eastAsia="zh-TW"/>
        </w:rPr>
        <w:t xml:space="preserve"> 1 </w:t>
      </w:r>
      <w:r w:rsidRPr="001A449E">
        <w:rPr>
          <w:rFonts w:ascii="Tahoma" w:eastAsia="PMingLiU" w:hAnsi="Tahoma" w:cs="Tahoma"/>
          <w:color w:val="000000"/>
          <w:sz w:val="18"/>
          <w:szCs w:val="18"/>
          <w:lang w:eastAsia="zh-TW"/>
        </w:rPr>
        <w:t>日和</w:t>
      </w:r>
      <w:r w:rsidRPr="001A449E">
        <w:rPr>
          <w:rFonts w:ascii="Tahoma" w:eastAsia="PMingLiU" w:hAnsi="Tahoma" w:cs="Tahoma"/>
          <w:color w:val="000000"/>
          <w:sz w:val="18"/>
          <w:szCs w:val="18"/>
          <w:lang w:eastAsia="zh-TW"/>
        </w:rPr>
        <w:t xml:space="preserve"> 2015 </w:t>
      </w:r>
      <w:r w:rsidRPr="001A449E">
        <w:rPr>
          <w:rFonts w:ascii="Tahoma" w:eastAsia="PMingLiU" w:hAnsi="Tahoma" w:cs="Tahoma"/>
          <w:color w:val="000000"/>
          <w:sz w:val="18"/>
          <w:szCs w:val="18"/>
          <w:lang w:eastAsia="zh-TW"/>
        </w:rPr>
        <w:t>年</w:t>
      </w:r>
      <w:r w:rsidRPr="001A449E">
        <w:rPr>
          <w:rFonts w:ascii="Tahoma" w:eastAsia="PMingLiU" w:hAnsi="Tahoma" w:cs="Tahoma"/>
          <w:color w:val="000000"/>
          <w:sz w:val="18"/>
          <w:szCs w:val="18"/>
          <w:lang w:eastAsia="zh-TW"/>
        </w:rPr>
        <w:t xml:space="preserve"> 7 </w:t>
      </w:r>
      <w:r w:rsidRPr="001A449E">
        <w:rPr>
          <w:rFonts w:ascii="Tahoma" w:eastAsia="PMingLiU" w:hAnsi="Tahoma" w:cs="Tahoma"/>
          <w:color w:val="000000"/>
          <w:sz w:val="18"/>
          <w:szCs w:val="18"/>
          <w:lang w:eastAsia="zh-TW"/>
        </w:rPr>
        <w:t>月</w:t>
      </w:r>
      <w:r w:rsidRPr="001A449E">
        <w:rPr>
          <w:rFonts w:ascii="Tahoma" w:eastAsia="PMingLiU" w:hAnsi="Tahoma" w:cs="Tahoma"/>
          <w:color w:val="000000"/>
          <w:sz w:val="18"/>
          <w:szCs w:val="18"/>
          <w:lang w:eastAsia="zh-TW"/>
        </w:rPr>
        <w:t xml:space="preserve"> 1 </w:t>
      </w:r>
      <w:r w:rsidRPr="001A449E">
        <w:rPr>
          <w:rFonts w:ascii="Tahoma" w:eastAsia="PMingLiU" w:hAnsi="Tahoma" w:cs="Tahoma"/>
          <w:color w:val="000000"/>
          <w:sz w:val="18"/>
          <w:szCs w:val="18"/>
          <w:lang w:eastAsia="zh-TW"/>
        </w:rPr>
        <w:t>日。</w:t>
      </w:r>
    </w:p>
    <w:p w:rsidR="00A81E83" w:rsidRPr="001A449E" w:rsidRDefault="00A81E83" w:rsidP="000C03F3">
      <w:pPr>
        <w:tabs>
          <w:tab w:val="left" w:pos="1080"/>
          <w:tab w:val="left" w:pos="1800"/>
        </w:tabs>
        <w:rPr>
          <w:rFonts w:eastAsia="PMingLiU" w:cs="Tahoma"/>
          <w:lang w:eastAsia="zh-TW"/>
        </w:rPr>
      </w:pPr>
      <w:bookmarkStart w:id="1430" w:name="Srv_87SQLServer2012Developer"/>
    </w:p>
    <w:p w:rsidR="00BE30E6" w:rsidRPr="001A449E" w:rsidRDefault="00BE30E6" w:rsidP="000C03F3">
      <w:pPr>
        <w:tabs>
          <w:tab w:val="left" w:pos="1080"/>
          <w:tab w:val="left" w:pos="1800"/>
        </w:tabs>
        <w:rPr>
          <w:rFonts w:eastAsia="PMingLiU" w:cs="Tahoma"/>
          <w:lang w:eastAsia="zh-TW"/>
        </w:rPr>
      </w:pPr>
    </w:p>
    <w:p w:rsidR="00A81E83" w:rsidRPr="001A449E" w:rsidRDefault="00A560B6" w:rsidP="00EF5637">
      <w:pPr>
        <w:pStyle w:val="Heading3"/>
        <w:rPr>
          <w:rFonts w:ascii="Tahoma" w:eastAsia="PMingLiU" w:hAnsi="Tahoma" w:cs="Tahoma"/>
        </w:rPr>
      </w:pPr>
      <w:bookmarkStart w:id="1431" w:name="_80_78_SQL"/>
      <w:bookmarkStart w:id="1432" w:name="_85_SQL_Server®"/>
      <w:bookmarkStart w:id="1433" w:name="_Toc336338345"/>
      <w:bookmarkStart w:id="1434" w:name="_Toc363720696"/>
      <w:bookmarkEnd w:id="1431"/>
      <w:bookmarkEnd w:id="1432"/>
      <w:r w:rsidRPr="001A449E">
        <w:rPr>
          <w:rFonts w:ascii="Tahoma" w:eastAsia="PMingLiU" w:hAnsi="Tahoma" w:cs="Tahoma"/>
          <w:color w:val="F66400"/>
          <w:sz w:val="22"/>
          <w:vertAlign w:val="superscript"/>
        </w:rPr>
        <w:t>85</w:t>
      </w:r>
      <w:r w:rsidRPr="001A449E">
        <w:rPr>
          <w:rFonts w:ascii="Tahoma" w:eastAsia="PMingLiU" w:hAnsi="Tahoma" w:cs="Tahoma"/>
          <w:color w:val="F66400"/>
          <w:sz w:val="22"/>
        </w:rPr>
        <w:t xml:space="preserve"> SQL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2012 Developer</w:t>
      </w:r>
      <w:bookmarkEnd w:id="1433"/>
      <w:bookmarkEnd w:id="1434"/>
    </w:p>
    <w:bookmarkEnd w:id="1430"/>
    <w:p w:rsidR="00A81E83" w:rsidRPr="001A449E" w:rsidRDefault="00A81E83" w:rsidP="00EF5637">
      <w:pPr>
        <w:rPr>
          <w:rFonts w:eastAsia="PMingLiU" w:cs="Tahoma"/>
        </w:rPr>
      </w:pPr>
    </w:p>
    <w:p w:rsidR="000C03F3" w:rsidRPr="001A449E" w:rsidRDefault="00A81E83" w:rsidP="000C03F3">
      <w:pPr>
        <w:spacing w:after="60"/>
        <w:ind w:left="720"/>
        <w:rPr>
          <w:rFonts w:eastAsia="PMingLiU" w:cs="Tahoma"/>
        </w:rPr>
      </w:pPr>
      <w:r w:rsidRPr="001A449E">
        <w:rPr>
          <w:rFonts w:eastAsia="PMingLiU" w:cs="Tahoma"/>
          <w:b/>
          <w:color w:val="000000"/>
          <w:szCs w:val="18"/>
        </w:rPr>
        <w:t>重要通知</w:t>
      </w:r>
    </w:p>
    <w:p w:rsidR="00A81E83" w:rsidRPr="001A449E" w:rsidRDefault="00A81E83" w:rsidP="00EF5637">
      <w:pPr>
        <w:ind w:left="720"/>
        <w:rPr>
          <w:rFonts w:eastAsia="PMingLiU" w:cs="Tahoma"/>
          <w:lang w:eastAsia="zh-TW"/>
        </w:rPr>
      </w:pPr>
      <w:r w:rsidRPr="001A449E">
        <w:rPr>
          <w:rFonts w:eastAsia="PMingLiU" w:cs="Tahoma"/>
          <w:color w:val="000000"/>
          <w:szCs w:val="18"/>
        </w:rPr>
        <w:t>SQL Server 2008</w:t>
      </w:r>
      <w:r w:rsidRPr="001A449E">
        <w:rPr>
          <w:rFonts w:eastAsia="PMingLiU" w:cs="Tahoma"/>
          <w:color w:val="000000"/>
          <w:szCs w:val="18"/>
        </w:rPr>
        <w:t>、</w:t>
      </w:r>
      <w:r w:rsidRPr="001A449E">
        <w:rPr>
          <w:rFonts w:eastAsia="PMingLiU" w:cs="Tahoma"/>
          <w:color w:val="000000"/>
          <w:szCs w:val="18"/>
        </w:rPr>
        <w:t xml:space="preserve">SQL Server 2005 </w:t>
      </w:r>
      <w:r w:rsidRPr="001A449E">
        <w:rPr>
          <w:rFonts w:eastAsia="PMingLiU" w:cs="Tahoma"/>
          <w:color w:val="000000"/>
          <w:szCs w:val="18"/>
        </w:rPr>
        <w:t>及</w:t>
      </w:r>
      <w:r w:rsidRPr="001A449E">
        <w:rPr>
          <w:rFonts w:eastAsia="PMingLiU" w:cs="Tahoma"/>
          <w:color w:val="000000"/>
          <w:szCs w:val="18"/>
        </w:rPr>
        <w:t xml:space="preserve"> SQL Server 2000 </w:t>
      </w:r>
      <w:r w:rsidRPr="001A449E">
        <w:rPr>
          <w:rFonts w:eastAsia="PMingLiU" w:cs="Tahoma"/>
          <w:color w:val="000000"/>
          <w:szCs w:val="18"/>
        </w:rPr>
        <w:t>的自動更新。如果此軟體已安裝在正在執行任何版本之</w:t>
      </w:r>
      <w:r w:rsidRPr="001A449E">
        <w:rPr>
          <w:rFonts w:eastAsia="PMingLiU" w:cs="Tahoma"/>
          <w:color w:val="000000"/>
          <w:szCs w:val="18"/>
        </w:rPr>
        <w:t xml:space="preserve"> SQL Server 2008</w:t>
      </w:r>
      <w:r w:rsidRPr="001A449E">
        <w:rPr>
          <w:rFonts w:eastAsia="PMingLiU" w:cs="Tahoma"/>
          <w:color w:val="000000"/>
          <w:szCs w:val="18"/>
        </w:rPr>
        <w:t>、</w:t>
      </w:r>
      <w:r w:rsidRPr="001A449E">
        <w:rPr>
          <w:rFonts w:eastAsia="PMingLiU" w:cs="Tahoma"/>
          <w:color w:val="000000"/>
          <w:szCs w:val="18"/>
        </w:rPr>
        <w:t xml:space="preserve">SQL Server 2005 </w:t>
      </w:r>
      <w:r w:rsidRPr="001A449E">
        <w:rPr>
          <w:rFonts w:eastAsia="PMingLiU" w:cs="Tahoma"/>
          <w:color w:val="000000"/>
          <w:szCs w:val="18"/>
        </w:rPr>
        <w:t>或</w:t>
      </w:r>
      <w:r w:rsidRPr="001A449E">
        <w:rPr>
          <w:rFonts w:eastAsia="PMingLiU" w:cs="Tahoma"/>
          <w:color w:val="000000"/>
          <w:szCs w:val="18"/>
        </w:rPr>
        <w:t xml:space="preserve"> SQL Server 2000 (</w:t>
      </w:r>
      <w:r w:rsidRPr="001A449E">
        <w:rPr>
          <w:rFonts w:eastAsia="PMingLiU" w:cs="Tahoma"/>
          <w:color w:val="000000"/>
          <w:szCs w:val="18"/>
        </w:rPr>
        <w:t>或其中任一軟體的元件</w:t>
      </w:r>
      <w:r w:rsidRPr="001A449E">
        <w:rPr>
          <w:rFonts w:eastAsia="PMingLiU" w:cs="Tahoma"/>
          <w:color w:val="000000"/>
          <w:szCs w:val="18"/>
        </w:rPr>
        <w:t xml:space="preserve">) </w:t>
      </w:r>
      <w:r w:rsidRPr="001A449E">
        <w:rPr>
          <w:rFonts w:eastAsia="PMingLiU" w:cs="Tahoma"/>
          <w:color w:val="000000"/>
          <w:szCs w:val="18"/>
        </w:rPr>
        <w:t>的伺服器或裝置，</w:t>
      </w:r>
      <w:r w:rsidR="002D153E">
        <w:rPr>
          <w:rFonts w:eastAsia="PMingLiU" w:cs="Tahoma"/>
          <w:color w:val="000000"/>
          <w:szCs w:val="18"/>
        </w:rPr>
        <w:br/>
      </w:r>
      <w:r w:rsidRPr="001A449E">
        <w:rPr>
          <w:rFonts w:eastAsia="PMingLiU" w:cs="Tahoma"/>
          <w:color w:val="000000"/>
          <w:szCs w:val="18"/>
        </w:rPr>
        <w:t>此軟體將會自動更新並使用取自本軟體的檔案來取代該些版本內的某些檔案或功能。</w:t>
      </w:r>
      <w:r w:rsidRPr="001A449E">
        <w:rPr>
          <w:rFonts w:eastAsia="PMingLiU" w:cs="Tahoma"/>
          <w:color w:val="000000"/>
          <w:szCs w:val="18"/>
          <w:lang w:eastAsia="zh-TW"/>
        </w:rPr>
        <w:t>此功能無法關閉。已更新的檔案無法加以移除且原始的檔案是無法還原的。若於正在執行任何版本之</w:t>
      </w:r>
      <w:r w:rsidRPr="001A449E">
        <w:rPr>
          <w:rFonts w:eastAsia="PMingLiU" w:cs="Tahoma"/>
          <w:color w:val="000000"/>
          <w:szCs w:val="18"/>
          <w:lang w:eastAsia="zh-TW"/>
        </w:rPr>
        <w:t xml:space="preserve"> SQL Server 2008</w:t>
      </w:r>
      <w:r w:rsidRPr="001A449E">
        <w:rPr>
          <w:rFonts w:eastAsia="PMingLiU" w:cs="Tahoma"/>
          <w:color w:val="000000"/>
          <w:szCs w:val="18"/>
          <w:lang w:eastAsia="zh-TW"/>
        </w:rPr>
        <w:t>、</w:t>
      </w:r>
      <w:r w:rsidRPr="001A449E">
        <w:rPr>
          <w:rFonts w:eastAsia="PMingLiU" w:cs="Tahoma"/>
          <w:color w:val="000000"/>
          <w:szCs w:val="18"/>
          <w:lang w:eastAsia="zh-TW"/>
        </w:rPr>
        <w:t xml:space="preserve">SQL Server 2005 </w:t>
      </w:r>
      <w:r w:rsidRPr="001A449E">
        <w:rPr>
          <w:rFonts w:eastAsia="PMingLiU" w:cs="Tahoma"/>
          <w:color w:val="000000"/>
          <w:szCs w:val="18"/>
          <w:lang w:eastAsia="zh-TW"/>
        </w:rPr>
        <w:t>或</w:t>
      </w:r>
      <w:r w:rsidRPr="001A449E">
        <w:rPr>
          <w:rFonts w:eastAsia="PMingLiU" w:cs="Tahoma"/>
          <w:color w:val="000000"/>
          <w:szCs w:val="18"/>
          <w:lang w:eastAsia="zh-TW"/>
        </w:rPr>
        <w:t xml:space="preserve"> SQL Server 2000 </w:t>
      </w:r>
      <w:r w:rsidRPr="001A449E">
        <w:rPr>
          <w:rFonts w:eastAsia="PMingLiU" w:cs="Tahoma"/>
          <w:color w:val="000000"/>
          <w:szCs w:val="18"/>
          <w:lang w:eastAsia="zh-TW"/>
        </w:rPr>
        <w:t>的伺服器或裝置上安裝本軟體，表示　貴用戶同意所有版本以及在該伺服器或裝置上執行之</w:t>
      </w:r>
      <w:r w:rsidRPr="001A449E">
        <w:rPr>
          <w:rFonts w:eastAsia="PMingLiU" w:cs="Tahoma"/>
          <w:color w:val="000000"/>
          <w:szCs w:val="18"/>
          <w:lang w:eastAsia="zh-TW"/>
        </w:rPr>
        <w:t xml:space="preserve"> SQL Server </w:t>
      </w:r>
      <w:r w:rsidRPr="001A449E">
        <w:rPr>
          <w:rFonts w:eastAsia="PMingLiU" w:cs="Tahoma"/>
          <w:color w:val="000000"/>
          <w:szCs w:val="18"/>
          <w:lang w:eastAsia="zh-TW"/>
        </w:rPr>
        <w:t>的拷貝</w:t>
      </w:r>
      <w:r w:rsidRPr="001A449E">
        <w:rPr>
          <w:rFonts w:eastAsia="PMingLiU" w:cs="Tahoma"/>
          <w:color w:val="000000"/>
          <w:szCs w:val="18"/>
          <w:lang w:eastAsia="zh-TW"/>
        </w:rPr>
        <w:t xml:space="preserve"> (</w:t>
      </w:r>
      <w:r w:rsidRPr="001A449E">
        <w:rPr>
          <w:rFonts w:eastAsia="PMingLiU" w:cs="Tahoma"/>
          <w:color w:val="000000"/>
          <w:szCs w:val="18"/>
          <w:lang w:eastAsia="zh-TW"/>
        </w:rPr>
        <w:t>包括其中任一軟體的元件</w:t>
      </w:r>
      <w:r w:rsidRPr="001A449E">
        <w:rPr>
          <w:rFonts w:eastAsia="PMingLiU" w:cs="Tahoma"/>
          <w:color w:val="000000"/>
          <w:szCs w:val="18"/>
          <w:lang w:eastAsia="zh-TW"/>
        </w:rPr>
        <w:t xml:space="preserve">) </w:t>
      </w:r>
      <w:r w:rsidRPr="001A449E">
        <w:rPr>
          <w:rFonts w:eastAsia="PMingLiU" w:cs="Tahoma"/>
          <w:color w:val="000000"/>
          <w:szCs w:val="18"/>
          <w:lang w:eastAsia="zh-TW"/>
        </w:rPr>
        <w:t>中的這些更新。</w:t>
      </w:r>
    </w:p>
    <w:p w:rsidR="00A81E83" w:rsidRPr="001A449E" w:rsidRDefault="00A81E83" w:rsidP="00EF5637">
      <w:pPr>
        <w:ind w:left="720"/>
        <w:rPr>
          <w:rFonts w:eastAsia="PMingLiU" w:cs="Tahoma"/>
          <w:lang w:eastAsia="zh-TW"/>
        </w:rPr>
      </w:pPr>
    </w:p>
    <w:p w:rsidR="00155B9B" w:rsidRDefault="00155B9B" w:rsidP="00EF5637">
      <w:pPr>
        <w:ind w:left="720"/>
        <w:rPr>
          <w:rFonts w:eastAsia="PMingLiU" w:cs="Tahoma"/>
          <w:lang w:eastAsia="zh-TW"/>
        </w:rPr>
      </w:pPr>
    </w:p>
    <w:p w:rsidR="00F170FF" w:rsidRDefault="00F170FF" w:rsidP="00EF5637">
      <w:pPr>
        <w:ind w:left="720"/>
        <w:rPr>
          <w:rFonts w:eastAsia="PMingLiU" w:cs="Tahoma"/>
          <w:lang w:eastAsia="zh-TW"/>
        </w:rPr>
      </w:pPr>
    </w:p>
    <w:p w:rsidR="00F170FF" w:rsidRDefault="00F170FF" w:rsidP="00EF5637">
      <w:pPr>
        <w:ind w:left="720"/>
        <w:rPr>
          <w:rFonts w:eastAsia="PMingLiU" w:cs="Tahoma"/>
          <w:lang w:eastAsia="zh-TW"/>
        </w:rPr>
      </w:pPr>
    </w:p>
    <w:p w:rsidR="00F170FF" w:rsidRDefault="00F170FF" w:rsidP="00EF5637">
      <w:pPr>
        <w:ind w:left="720"/>
        <w:rPr>
          <w:rFonts w:eastAsia="PMingLiU" w:cs="Tahoma"/>
          <w:lang w:eastAsia="zh-TW"/>
        </w:rPr>
      </w:pPr>
    </w:p>
    <w:p w:rsidR="00F170FF" w:rsidRDefault="00F170FF" w:rsidP="00EF5637">
      <w:pPr>
        <w:ind w:left="720"/>
        <w:rPr>
          <w:rFonts w:eastAsia="PMingLiU" w:cs="Tahoma"/>
          <w:lang w:eastAsia="zh-TW"/>
        </w:rPr>
      </w:pPr>
    </w:p>
    <w:p w:rsidR="00F170FF" w:rsidRPr="001A449E" w:rsidRDefault="00F170FF" w:rsidP="00EF5637">
      <w:pPr>
        <w:ind w:left="720"/>
        <w:rPr>
          <w:rFonts w:eastAsia="PMingLiU" w:cs="Tahoma"/>
          <w:lang w:eastAsia="zh-TW"/>
        </w:rPr>
      </w:pPr>
    </w:p>
    <w:p w:rsidR="00F170FF" w:rsidRDefault="00F170FF" w:rsidP="00EF5637">
      <w:pPr>
        <w:pStyle w:val="Heading3"/>
        <w:rPr>
          <w:rFonts w:ascii="Tahoma" w:eastAsia="PMingLiU" w:hAnsi="Tahoma" w:cs="Tahoma"/>
          <w:color w:val="F66400"/>
          <w:sz w:val="22"/>
          <w:vertAlign w:val="superscript"/>
          <w:lang w:eastAsia="zh-TW"/>
        </w:rPr>
      </w:pPr>
      <w:bookmarkStart w:id="1435" w:name="_81_79_SQL"/>
      <w:bookmarkStart w:id="1436" w:name="_86_SQL_Server®"/>
      <w:bookmarkStart w:id="1437" w:name="_Toc336338346"/>
      <w:bookmarkStart w:id="1438" w:name="_Toc363720697"/>
      <w:bookmarkStart w:id="1439" w:name="Srv_88SQLServer2012Enterprise"/>
      <w:bookmarkEnd w:id="1435"/>
      <w:bookmarkEnd w:id="1436"/>
    </w:p>
    <w:p w:rsidR="00A81E83" w:rsidRPr="001A449E" w:rsidRDefault="00A560B6" w:rsidP="00EF5637">
      <w:pPr>
        <w:pStyle w:val="Heading3"/>
        <w:rPr>
          <w:rFonts w:ascii="Tahoma" w:eastAsia="PMingLiU" w:hAnsi="Tahoma" w:cs="Tahoma"/>
          <w:lang w:eastAsia="zh-TW"/>
        </w:rPr>
      </w:pPr>
      <w:r w:rsidRPr="001A449E">
        <w:rPr>
          <w:rFonts w:ascii="Tahoma" w:eastAsia="PMingLiU" w:hAnsi="Tahoma" w:cs="Tahoma"/>
          <w:color w:val="F66400"/>
          <w:sz w:val="22"/>
          <w:vertAlign w:val="superscript"/>
          <w:lang w:eastAsia="zh-TW"/>
        </w:rPr>
        <w:t>86</w:t>
      </w:r>
      <w:r w:rsidRPr="001A449E">
        <w:rPr>
          <w:rFonts w:ascii="Tahoma" w:eastAsia="PMingLiU" w:hAnsi="Tahoma" w:cs="Tahoma"/>
          <w:color w:val="F66400"/>
          <w:sz w:val="22"/>
          <w:lang w:eastAsia="zh-TW"/>
        </w:rPr>
        <w:t xml:space="preserve"> SQL Server</w:t>
      </w:r>
      <w:r w:rsidR="00181327" w:rsidRPr="001A449E">
        <w:rPr>
          <w:rFonts w:ascii="Tahoma" w:eastAsia="PMingLiU" w:hAnsi="Tahoma" w:cs="Tahoma"/>
          <w:color w:val="F66400"/>
          <w:sz w:val="22"/>
          <w:vertAlign w:val="superscript"/>
          <w:lang w:eastAsia="zh-TW"/>
        </w:rPr>
        <w:t>®</w:t>
      </w:r>
      <w:r w:rsidRPr="001A449E">
        <w:rPr>
          <w:rFonts w:ascii="Tahoma" w:eastAsia="PMingLiU" w:hAnsi="Tahoma" w:cs="Tahoma"/>
          <w:color w:val="F66400"/>
          <w:sz w:val="22"/>
          <w:lang w:eastAsia="zh-TW"/>
        </w:rPr>
        <w:t xml:space="preserve"> 2012 Enterprise</w:t>
      </w:r>
      <w:bookmarkEnd w:id="1437"/>
      <w:bookmarkEnd w:id="1438"/>
    </w:p>
    <w:bookmarkEnd w:id="1439"/>
    <w:p w:rsidR="00A81E83" w:rsidRPr="001A449E" w:rsidRDefault="00A81E83" w:rsidP="00C321B6">
      <w:pPr>
        <w:rPr>
          <w:rFonts w:eastAsia="PMingLiU" w:cs="Tahoma"/>
          <w:lang w:eastAsia="zh-TW"/>
        </w:rPr>
      </w:pPr>
    </w:p>
    <w:p w:rsidR="00A81E83" w:rsidRPr="001A449E" w:rsidRDefault="00A81E83" w:rsidP="00C321B6">
      <w:pPr>
        <w:ind w:left="720"/>
        <w:rPr>
          <w:rFonts w:eastAsia="PMingLiU" w:cs="Tahoma"/>
        </w:rPr>
      </w:pPr>
      <w:r w:rsidRPr="001A449E">
        <w:rPr>
          <w:rFonts w:eastAsia="PMingLiU" w:cs="Tahoma"/>
          <w:color w:val="000000"/>
          <w:szCs w:val="18"/>
        </w:rPr>
        <w:t xml:space="preserve">SQL Server 2012 Enterprise </w:t>
      </w:r>
      <w:r w:rsidRPr="001A449E">
        <w:rPr>
          <w:rFonts w:eastAsia="PMingLiU" w:cs="Tahoma"/>
          <w:color w:val="000000"/>
          <w:szCs w:val="18"/>
        </w:rPr>
        <w:t>是</w:t>
      </w:r>
      <w:r w:rsidRPr="001A449E">
        <w:rPr>
          <w:rFonts w:eastAsia="PMingLiU" w:cs="Tahoma"/>
          <w:color w:val="000000"/>
          <w:szCs w:val="18"/>
        </w:rPr>
        <w:t xml:space="preserve"> SQL Server Enterprise </w:t>
      </w:r>
      <w:r w:rsidRPr="001A449E">
        <w:rPr>
          <w:rFonts w:eastAsia="PMingLiU" w:cs="Tahoma"/>
          <w:color w:val="000000"/>
          <w:szCs w:val="18"/>
        </w:rPr>
        <w:t>的下一個版本，而</w:t>
      </w:r>
      <w:r w:rsidRPr="001A449E">
        <w:rPr>
          <w:rFonts w:eastAsia="PMingLiU" w:cs="Tahoma"/>
          <w:color w:val="000000"/>
          <w:szCs w:val="18"/>
        </w:rPr>
        <w:t xml:space="preserve"> SQL Server 2012 CAL </w:t>
      </w:r>
      <w:r w:rsidRPr="001A449E">
        <w:rPr>
          <w:rFonts w:eastAsia="PMingLiU" w:cs="Tahoma"/>
          <w:color w:val="000000"/>
          <w:szCs w:val="18"/>
        </w:rPr>
        <w:t>則是</w:t>
      </w:r>
      <w:r w:rsidRPr="001A449E">
        <w:rPr>
          <w:rFonts w:eastAsia="PMingLiU" w:cs="Tahoma"/>
          <w:color w:val="000000"/>
          <w:szCs w:val="18"/>
        </w:rPr>
        <w:t xml:space="preserve"> SQL Server CAL </w:t>
      </w:r>
      <w:r w:rsidRPr="001A449E">
        <w:rPr>
          <w:rFonts w:eastAsia="PMingLiU" w:cs="Tahoma"/>
          <w:color w:val="000000"/>
          <w:szCs w:val="18"/>
        </w:rPr>
        <w:t>的下一個版本。</w:t>
      </w:r>
    </w:p>
    <w:p w:rsidR="002D153E" w:rsidRPr="001A449E" w:rsidRDefault="002D153E" w:rsidP="00C321B6">
      <w:pPr>
        <w:ind w:left="720"/>
        <w:rPr>
          <w:rFonts w:eastAsia="PMingLiU" w:cs="Tahoma"/>
        </w:rPr>
      </w:pPr>
    </w:p>
    <w:p w:rsidR="00C321B6" w:rsidRPr="001A449E" w:rsidRDefault="00A81E83" w:rsidP="00C321B6">
      <w:pPr>
        <w:spacing w:after="60"/>
        <w:ind w:left="720"/>
        <w:rPr>
          <w:rFonts w:eastAsia="PMingLiU" w:cs="Tahoma"/>
        </w:rPr>
      </w:pPr>
      <w:r w:rsidRPr="001A449E">
        <w:rPr>
          <w:rFonts w:eastAsia="PMingLiU" w:cs="Tahoma"/>
          <w:b/>
          <w:color w:val="000000"/>
          <w:szCs w:val="18"/>
        </w:rPr>
        <w:t xml:space="preserve">SQL Server Enterprise Server/CAL </w:t>
      </w:r>
      <w:r w:rsidRPr="001A449E">
        <w:rPr>
          <w:rFonts w:eastAsia="PMingLiU" w:cs="Tahoma"/>
          <w:b/>
          <w:color w:val="000000"/>
          <w:szCs w:val="18"/>
        </w:rPr>
        <w:t>客戶</w:t>
      </w:r>
      <w:r w:rsidRPr="001A449E">
        <w:rPr>
          <w:rFonts w:eastAsia="PMingLiU" w:cs="Tahoma"/>
          <w:b/>
          <w:color w:val="000000"/>
          <w:szCs w:val="18"/>
        </w:rPr>
        <w:t xml:space="preserve"> -- </w:t>
      </w:r>
      <w:r w:rsidRPr="001A449E">
        <w:rPr>
          <w:rFonts w:eastAsia="PMingLiU" w:cs="Tahoma"/>
          <w:b/>
          <w:color w:val="000000"/>
          <w:szCs w:val="18"/>
        </w:rPr>
        <w:t>特殊軟體保證續約選項</w:t>
      </w:r>
    </w:p>
    <w:p w:rsidR="00A81E83" w:rsidRPr="001A449E" w:rsidRDefault="00A81E83" w:rsidP="00C321B6">
      <w:pPr>
        <w:ind w:left="720"/>
        <w:rPr>
          <w:rFonts w:eastAsia="PMingLiU" w:cs="Tahoma"/>
        </w:rPr>
      </w:pPr>
      <w:r w:rsidRPr="001A449E">
        <w:rPr>
          <w:rFonts w:eastAsia="PMingLiU" w:cs="Tahoma"/>
          <w:color w:val="000000"/>
          <w:szCs w:val="18"/>
        </w:rPr>
        <w:t>自</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日起具備</w:t>
      </w:r>
      <w:r w:rsidRPr="001A449E">
        <w:rPr>
          <w:rFonts w:eastAsia="PMingLiU" w:cs="Tahoma"/>
          <w:color w:val="000000"/>
          <w:szCs w:val="18"/>
        </w:rPr>
        <w:t xml:space="preserve"> SQL Server Enterprise Server/CAL </w:t>
      </w:r>
      <w:r w:rsidRPr="001A449E">
        <w:rPr>
          <w:rFonts w:eastAsia="PMingLiU" w:cs="Tahoma"/>
          <w:color w:val="000000"/>
          <w:szCs w:val="18"/>
        </w:rPr>
        <w:t>使用權之有效軟體保證的客戶，或者要續約其</w:t>
      </w:r>
      <w:r w:rsidRPr="001A449E">
        <w:rPr>
          <w:rFonts w:eastAsia="PMingLiU" w:cs="Tahoma"/>
          <w:color w:val="000000"/>
          <w:szCs w:val="18"/>
        </w:rPr>
        <w:t xml:space="preserve"> Enterprise </w:t>
      </w:r>
      <w:r w:rsidRPr="001A449E">
        <w:rPr>
          <w:rFonts w:eastAsia="PMingLiU" w:cs="Tahoma"/>
          <w:color w:val="000000"/>
          <w:szCs w:val="18"/>
        </w:rPr>
        <w:t>之範圍的客戶，可以在未取得基礎使用權的情況下取得相等數目之</w:t>
      </w:r>
      <w:r w:rsidRPr="001A449E">
        <w:rPr>
          <w:rFonts w:eastAsia="PMingLiU" w:cs="Tahoma"/>
          <w:color w:val="000000"/>
          <w:szCs w:val="18"/>
        </w:rPr>
        <w:t xml:space="preserve"> SQL Server 2012 Business Intelligence </w:t>
      </w:r>
      <w:r w:rsidRPr="001A449E">
        <w:rPr>
          <w:rFonts w:eastAsia="PMingLiU" w:cs="Tahoma"/>
          <w:color w:val="000000"/>
          <w:szCs w:val="18"/>
        </w:rPr>
        <w:t>的使用權。一旦依本優惠方案取得</w:t>
      </w:r>
      <w:r w:rsidRPr="001A449E">
        <w:rPr>
          <w:rFonts w:eastAsia="PMingLiU" w:cs="Tahoma"/>
          <w:color w:val="000000"/>
          <w:szCs w:val="18"/>
        </w:rPr>
        <w:t xml:space="preserve"> SQL Server 2012 Business Intelligence </w:t>
      </w:r>
      <w:r w:rsidRPr="001A449E">
        <w:rPr>
          <w:rFonts w:eastAsia="PMingLiU" w:cs="Tahoma"/>
          <w:color w:val="000000"/>
          <w:szCs w:val="18"/>
        </w:rPr>
        <w:t>軟體保證，客戶便無法再依其合格使用權來使用</w:t>
      </w:r>
      <w:r w:rsidRPr="001A449E">
        <w:rPr>
          <w:rFonts w:eastAsia="PMingLiU" w:cs="Tahoma"/>
          <w:color w:val="000000"/>
          <w:szCs w:val="18"/>
        </w:rPr>
        <w:t xml:space="preserve"> SQL Server Enterprise</w:t>
      </w:r>
      <w:r w:rsidRPr="001A449E">
        <w:rPr>
          <w:rFonts w:eastAsia="PMingLiU" w:cs="Tahoma"/>
          <w:color w:val="000000"/>
          <w:szCs w:val="18"/>
        </w:rPr>
        <w:t>。依本優惠方案取得</w:t>
      </w:r>
      <w:r w:rsidRPr="001A449E">
        <w:rPr>
          <w:rFonts w:eastAsia="PMingLiU" w:cs="Tahoma"/>
          <w:color w:val="000000"/>
          <w:szCs w:val="18"/>
        </w:rPr>
        <w:t xml:space="preserve"> SQL Server Business Intelligence </w:t>
      </w:r>
      <w:r w:rsidRPr="001A449E">
        <w:rPr>
          <w:rFonts w:eastAsia="PMingLiU" w:cs="Tahoma"/>
          <w:color w:val="000000"/>
          <w:szCs w:val="18"/>
        </w:rPr>
        <w:t>之軟體保證的客戶，也無法再針對他們的合格</w:t>
      </w:r>
      <w:r w:rsidRPr="001A449E">
        <w:rPr>
          <w:rFonts w:eastAsia="PMingLiU" w:cs="Tahoma"/>
          <w:color w:val="000000"/>
          <w:szCs w:val="18"/>
        </w:rPr>
        <w:t xml:space="preserve"> SQL Server Enterprise </w:t>
      </w:r>
      <w:r w:rsidRPr="001A449E">
        <w:rPr>
          <w:rFonts w:eastAsia="PMingLiU" w:cs="Tahoma"/>
          <w:color w:val="000000"/>
          <w:szCs w:val="18"/>
        </w:rPr>
        <w:t>使用權還原為</w:t>
      </w:r>
      <w:r w:rsidRPr="001A449E">
        <w:rPr>
          <w:rFonts w:eastAsia="PMingLiU" w:cs="Tahoma"/>
          <w:color w:val="000000"/>
          <w:szCs w:val="18"/>
        </w:rPr>
        <w:t xml:space="preserve"> SQL Server Enterprise </w:t>
      </w:r>
      <w:r w:rsidRPr="001A449E">
        <w:rPr>
          <w:rFonts w:eastAsia="PMingLiU" w:cs="Tahoma"/>
          <w:color w:val="000000"/>
          <w:szCs w:val="18"/>
        </w:rPr>
        <w:t>範圍。</w:t>
      </w:r>
    </w:p>
    <w:p w:rsidR="002512D3" w:rsidRPr="001A449E" w:rsidRDefault="002512D3">
      <w:pPr>
        <w:rPr>
          <w:rFonts w:eastAsia="PMingLiU" w:cs="Tahoma"/>
        </w:rPr>
      </w:pPr>
    </w:p>
    <w:p w:rsidR="00C321B6" w:rsidRPr="001A449E" w:rsidRDefault="00A81E83" w:rsidP="00C321B6">
      <w:pPr>
        <w:spacing w:after="60"/>
        <w:ind w:left="720"/>
        <w:rPr>
          <w:rFonts w:eastAsia="PMingLiU" w:cs="Tahoma"/>
        </w:rPr>
      </w:pPr>
      <w:r w:rsidRPr="001A449E">
        <w:rPr>
          <w:rFonts w:eastAsia="PMingLiU" w:cs="Tahoma"/>
          <w:b/>
          <w:color w:val="000000"/>
          <w:szCs w:val="18"/>
        </w:rPr>
        <w:t xml:space="preserve">SQL Server 2012 </w:t>
      </w:r>
      <w:r w:rsidRPr="001A449E">
        <w:rPr>
          <w:rFonts w:eastAsia="PMingLiU" w:cs="Tahoma"/>
          <w:b/>
          <w:color w:val="000000"/>
          <w:szCs w:val="18"/>
        </w:rPr>
        <w:t>提供選擇方案</w:t>
      </w:r>
    </w:p>
    <w:p w:rsidR="00A81E83" w:rsidRPr="001A449E" w:rsidRDefault="00A81E83" w:rsidP="00C321B6">
      <w:pPr>
        <w:ind w:left="720"/>
        <w:rPr>
          <w:rFonts w:eastAsia="PMingLiU" w:cs="Tahoma"/>
        </w:rPr>
      </w:pPr>
      <w:r w:rsidRPr="001A449E">
        <w:rPr>
          <w:rFonts w:eastAsia="PMingLiU" w:cs="Tahoma"/>
          <w:color w:val="000000"/>
          <w:szCs w:val="18"/>
        </w:rPr>
        <w:t>客戶僅得依其取得之</w:t>
      </w:r>
      <w:r w:rsidRPr="001A449E">
        <w:rPr>
          <w:rFonts w:eastAsia="PMingLiU" w:cs="Tahoma"/>
          <w:color w:val="000000"/>
          <w:szCs w:val="18"/>
        </w:rPr>
        <w:t xml:space="preserve"> SQL Server </w:t>
      </w:r>
      <w:r w:rsidRPr="001A449E">
        <w:rPr>
          <w:rFonts w:eastAsia="PMingLiU" w:cs="Tahoma"/>
          <w:color w:val="000000"/>
          <w:szCs w:val="18"/>
        </w:rPr>
        <w:t>使用權使用對應至授權模式的軟體。</w:t>
      </w:r>
    </w:p>
    <w:p w:rsidR="00C321B6" w:rsidRPr="001A449E" w:rsidRDefault="00C321B6" w:rsidP="00C321B6">
      <w:pPr>
        <w:ind w:left="720"/>
        <w:rPr>
          <w:rFonts w:eastAsia="PMingLiU" w:cs="Tahoma"/>
        </w:rPr>
      </w:pPr>
    </w:p>
    <w:p w:rsidR="00C321B6" w:rsidRPr="001A449E" w:rsidRDefault="00A81E83" w:rsidP="00C321B6">
      <w:pPr>
        <w:spacing w:after="60"/>
        <w:ind w:left="720"/>
        <w:rPr>
          <w:rFonts w:eastAsia="PMingLiU" w:cs="Tahoma"/>
        </w:rPr>
      </w:pPr>
      <w:r w:rsidRPr="001A449E">
        <w:rPr>
          <w:rFonts w:eastAsia="PMingLiU" w:cs="Tahoma"/>
          <w:b/>
          <w:color w:val="000000"/>
          <w:szCs w:val="18"/>
        </w:rPr>
        <w:t>依照</w:t>
      </w:r>
      <w:r w:rsidRPr="001A449E">
        <w:rPr>
          <w:rFonts w:eastAsia="PMingLiU" w:cs="Tahoma"/>
          <w:b/>
          <w:color w:val="000000"/>
          <w:szCs w:val="18"/>
        </w:rPr>
        <w:t xml:space="preserve"> EAP </w:t>
      </w:r>
      <w:r w:rsidRPr="001A449E">
        <w:rPr>
          <w:rFonts w:eastAsia="PMingLiU" w:cs="Tahoma"/>
          <w:b/>
          <w:color w:val="000000"/>
          <w:szCs w:val="18"/>
        </w:rPr>
        <w:t>的</w:t>
      </w:r>
      <w:r w:rsidRPr="001A449E">
        <w:rPr>
          <w:rFonts w:eastAsia="PMingLiU" w:cs="Tahoma"/>
          <w:b/>
          <w:color w:val="000000"/>
          <w:szCs w:val="18"/>
        </w:rPr>
        <w:t xml:space="preserve"> SQL Server </w:t>
      </w:r>
      <w:r w:rsidRPr="001A449E">
        <w:rPr>
          <w:rFonts w:eastAsia="PMingLiU" w:cs="Tahoma"/>
          <w:b/>
          <w:color w:val="000000"/>
          <w:szCs w:val="18"/>
        </w:rPr>
        <w:t>買斷選項</w:t>
      </w:r>
    </w:p>
    <w:p w:rsidR="00A81E83" w:rsidRPr="001A449E" w:rsidRDefault="00A81E83" w:rsidP="00C321B6">
      <w:pPr>
        <w:ind w:left="720"/>
        <w:rPr>
          <w:rFonts w:eastAsia="PMingLiU" w:cs="Tahoma"/>
        </w:rPr>
      </w:pPr>
      <w:r w:rsidRPr="001A449E">
        <w:rPr>
          <w:rFonts w:eastAsia="PMingLiU" w:cs="Tahoma"/>
          <w:color w:val="000000"/>
          <w:szCs w:val="18"/>
        </w:rPr>
        <w:t>客戶將能在</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6 </w:t>
      </w:r>
      <w:r w:rsidRPr="001A449E">
        <w:rPr>
          <w:rFonts w:eastAsia="PMingLiU" w:cs="Tahoma"/>
          <w:color w:val="000000"/>
          <w:szCs w:val="18"/>
        </w:rPr>
        <w:t>月</w:t>
      </w:r>
      <w:r w:rsidRPr="001A449E">
        <w:rPr>
          <w:rFonts w:eastAsia="PMingLiU" w:cs="Tahoma"/>
          <w:color w:val="000000"/>
          <w:szCs w:val="18"/>
        </w:rPr>
        <w:t xml:space="preserve"> 30 </w:t>
      </w:r>
      <w:r w:rsidRPr="001A449E">
        <w:rPr>
          <w:rFonts w:eastAsia="PMingLiU" w:cs="Tahoma"/>
          <w:color w:val="000000"/>
          <w:szCs w:val="18"/>
        </w:rPr>
        <w:t>日後選擇是否對</w:t>
      </w:r>
      <w:r w:rsidRPr="001A449E">
        <w:rPr>
          <w:rFonts w:eastAsia="PMingLiU" w:cs="Tahoma"/>
          <w:color w:val="000000"/>
          <w:szCs w:val="18"/>
        </w:rPr>
        <w:t xml:space="preserve"> SQL Server Enterprise Server/CAL </w:t>
      </w:r>
      <w:r w:rsidRPr="001A449E">
        <w:rPr>
          <w:rFonts w:eastAsia="PMingLiU" w:cs="Tahoma"/>
          <w:color w:val="000000"/>
          <w:szCs w:val="18"/>
        </w:rPr>
        <w:t>使用權的軟體保證</w:t>
      </w:r>
      <w:r w:rsidR="002D153E">
        <w:rPr>
          <w:rFonts w:eastAsia="PMingLiU" w:cs="Tahoma"/>
          <w:color w:val="000000"/>
          <w:szCs w:val="18"/>
        </w:rPr>
        <w:br/>
      </w:r>
      <w:r w:rsidRPr="001A449E">
        <w:rPr>
          <w:rFonts w:eastAsia="PMingLiU" w:cs="Tahoma"/>
          <w:color w:val="000000"/>
          <w:szCs w:val="18"/>
        </w:rPr>
        <w:t>進行續約；</w:t>
      </w:r>
      <w:r w:rsidRPr="001A449E">
        <w:rPr>
          <w:rFonts w:eastAsia="PMingLiU" w:cs="Tahoma"/>
          <w:b/>
          <w:bCs/>
          <w:color w:val="000000"/>
          <w:szCs w:val="18"/>
        </w:rPr>
        <w:t xml:space="preserve"> </w:t>
      </w:r>
      <w:r w:rsidRPr="001A449E">
        <w:rPr>
          <w:rFonts w:eastAsia="PMingLiU" w:cs="Tahoma"/>
          <w:color w:val="000000"/>
          <w:szCs w:val="18"/>
        </w:rPr>
        <w:t>不過，他們在</w:t>
      </w:r>
      <w:r w:rsidRPr="001A449E">
        <w:rPr>
          <w:rFonts w:eastAsia="PMingLiU" w:cs="Tahoma"/>
          <w:color w:val="000000"/>
          <w:szCs w:val="18"/>
        </w:rPr>
        <w:t xml:space="preserve"> Enrollment </w:t>
      </w:r>
      <w:r w:rsidRPr="001A449E">
        <w:rPr>
          <w:rFonts w:eastAsia="PMingLiU" w:cs="Tahoma"/>
          <w:color w:val="000000"/>
          <w:szCs w:val="18"/>
        </w:rPr>
        <w:t>有效期限屆滿時的唯一買斷選項僅會針對核心使用權而提供。</w:t>
      </w:r>
    </w:p>
    <w:p w:rsidR="00C321B6" w:rsidRPr="001A449E" w:rsidRDefault="00C321B6" w:rsidP="00C321B6">
      <w:pPr>
        <w:ind w:left="720"/>
        <w:rPr>
          <w:rFonts w:eastAsia="PMingLiU" w:cs="Tahoma"/>
        </w:rPr>
      </w:pPr>
    </w:p>
    <w:p w:rsidR="00C321B6" w:rsidRPr="001A449E" w:rsidRDefault="00A81E83" w:rsidP="00C321B6">
      <w:pPr>
        <w:spacing w:after="60"/>
        <w:ind w:left="720"/>
        <w:rPr>
          <w:rFonts w:eastAsia="PMingLiU" w:cs="Tahoma"/>
        </w:rPr>
      </w:pPr>
      <w:r w:rsidRPr="001A449E">
        <w:rPr>
          <w:rFonts w:eastAsia="PMingLiU" w:cs="Tahoma"/>
          <w:b/>
          <w:color w:val="000000"/>
          <w:szCs w:val="18"/>
        </w:rPr>
        <w:t>持續使用</w:t>
      </w:r>
      <w:r w:rsidRPr="001A449E">
        <w:rPr>
          <w:rFonts w:eastAsia="PMingLiU" w:cs="Tahoma"/>
          <w:b/>
          <w:color w:val="000000"/>
          <w:szCs w:val="18"/>
        </w:rPr>
        <w:t xml:space="preserve"> SQL Server 2008 R2 Enterprise</w:t>
      </w:r>
    </w:p>
    <w:p w:rsidR="00A81E83" w:rsidRPr="001A449E" w:rsidRDefault="00A81E83" w:rsidP="00C321B6">
      <w:pPr>
        <w:ind w:left="720"/>
        <w:rPr>
          <w:rFonts w:eastAsia="PMingLiU" w:cs="Tahoma"/>
          <w:lang w:eastAsia="zh-TW"/>
        </w:rPr>
      </w:pPr>
      <w:r w:rsidRPr="001A449E">
        <w:rPr>
          <w:rFonts w:eastAsia="PMingLiU" w:cs="Tahoma"/>
        </w:rPr>
        <w:t>依照在</w:t>
      </w:r>
      <w:r w:rsidRPr="001A449E">
        <w:rPr>
          <w:rFonts w:eastAsia="PMingLiU" w:cs="Tahoma"/>
        </w:rPr>
        <w:t xml:space="preserve"> 2012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日當日生效之合約或註冊取得的使用權而繼續使用</w:t>
      </w:r>
      <w:r w:rsidRPr="001A449E">
        <w:rPr>
          <w:rFonts w:eastAsia="PMingLiU" w:cs="Tahoma"/>
        </w:rPr>
        <w:t xml:space="preserve"> SQL Server 2008 R2 Enterprise </w:t>
      </w:r>
      <w:r w:rsidRPr="001A449E">
        <w:rPr>
          <w:rFonts w:eastAsia="PMingLiU" w:cs="Tahoma"/>
        </w:rPr>
        <w:t>之</w:t>
      </w:r>
      <w:r w:rsidRPr="001A449E">
        <w:rPr>
          <w:rFonts w:eastAsia="PMingLiU" w:cs="Tahoma"/>
          <w:color w:val="000000"/>
          <w:szCs w:val="18"/>
        </w:rPr>
        <w:t>軟體保證</w:t>
      </w:r>
      <w:r w:rsidRPr="001A449E">
        <w:rPr>
          <w:rFonts w:eastAsia="PMingLiU" w:cs="Tahoma"/>
          <w:b/>
          <w:bCs/>
          <w:color w:val="000000"/>
          <w:szCs w:val="18"/>
        </w:rPr>
        <w:t xml:space="preserve"> </w:t>
      </w:r>
      <w:r w:rsidRPr="001A449E">
        <w:rPr>
          <w:rFonts w:eastAsia="PMingLiU" w:cs="Tahoma"/>
          <w:color w:val="000000"/>
          <w:szCs w:val="18"/>
        </w:rPr>
        <w:t>客戶，可以在既有的期間和任何續約期間依</w:t>
      </w:r>
      <w:r w:rsidRPr="001A449E">
        <w:rPr>
          <w:rFonts w:eastAsia="PMingLiU" w:cs="Tahoma"/>
          <w:color w:val="000000"/>
          <w:szCs w:val="18"/>
        </w:rPr>
        <w:t xml:space="preserve"> SQL Server 2008 R2 Enterprise </w:t>
      </w:r>
      <w:r w:rsidRPr="001A449E">
        <w:rPr>
          <w:rFonts w:eastAsia="PMingLiU" w:cs="Tahoma"/>
          <w:color w:val="000000"/>
          <w:szCs w:val="18"/>
        </w:rPr>
        <w:t>使用權利使用軟體。</w:t>
      </w:r>
      <w:r w:rsidR="002D153E">
        <w:rPr>
          <w:rFonts w:eastAsia="PMingLiU" w:cs="Tahoma"/>
          <w:color w:val="000000"/>
          <w:szCs w:val="18"/>
        </w:rPr>
        <w:br/>
      </w:r>
      <w:r w:rsidRPr="001A449E">
        <w:rPr>
          <w:rFonts w:eastAsia="PMingLiU" w:cs="Tahoma"/>
          <w:color w:val="000000"/>
          <w:szCs w:val="18"/>
          <w:lang w:eastAsia="zh-TW"/>
        </w:rPr>
        <w:t>依照在客戶之範圍續約之後取得的使用權依降級權利而使用</w:t>
      </w:r>
      <w:r w:rsidRPr="001A449E">
        <w:rPr>
          <w:rFonts w:eastAsia="PMingLiU" w:cs="Tahoma"/>
          <w:color w:val="000000"/>
          <w:szCs w:val="18"/>
          <w:lang w:eastAsia="zh-TW"/>
        </w:rPr>
        <w:t xml:space="preserve"> SQL Server 2008 R2 Enterprise </w:t>
      </w:r>
      <w:r w:rsidRPr="001A449E">
        <w:rPr>
          <w:rFonts w:eastAsia="PMingLiU" w:cs="Tahoma"/>
          <w:color w:val="000000"/>
          <w:szCs w:val="18"/>
          <w:lang w:eastAsia="zh-TW"/>
        </w:rPr>
        <w:t>之客戶，必須依授權版本的使用權使用軟體。</w:t>
      </w:r>
    </w:p>
    <w:p w:rsidR="00C321B6" w:rsidRPr="001A449E" w:rsidRDefault="00C321B6" w:rsidP="00C321B6">
      <w:pPr>
        <w:ind w:left="720"/>
        <w:rPr>
          <w:rFonts w:eastAsia="PMingLiU" w:cs="Tahoma"/>
          <w:lang w:eastAsia="zh-TW"/>
        </w:rPr>
      </w:pPr>
    </w:p>
    <w:p w:rsidR="00C321B6" w:rsidRPr="001A449E" w:rsidRDefault="00A81E83" w:rsidP="00C321B6">
      <w:pPr>
        <w:spacing w:after="60"/>
        <w:ind w:left="720"/>
        <w:rPr>
          <w:rFonts w:eastAsia="PMingLiU" w:cs="Tahoma"/>
          <w:lang w:eastAsia="zh-TW"/>
        </w:rPr>
      </w:pPr>
      <w:r w:rsidRPr="001A449E">
        <w:rPr>
          <w:rFonts w:eastAsia="PMingLiU" w:cs="Tahoma"/>
          <w:b/>
          <w:color w:val="000000"/>
          <w:szCs w:val="18"/>
          <w:lang w:eastAsia="zh-TW"/>
        </w:rPr>
        <w:t>對於位在中華人民共和國且取得使用權和</w:t>
      </w:r>
      <w:r w:rsidRPr="001A449E">
        <w:rPr>
          <w:rFonts w:eastAsia="PMingLiU" w:cs="Tahoma"/>
          <w:b/>
          <w:color w:val="000000"/>
          <w:szCs w:val="18"/>
          <w:lang w:eastAsia="zh-TW"/>
        </w:rPr>
        <w:t xml:space="preserve"> SQL Server 2008 R2 </w:t>
      </w:r>
      <w:r w:rsidRPr="001A449E">
        <w:rPr>
          <w:rFonts w:eastAsia="PMingLiU" w:cs="Tahoma"/>
          <w:b/>
          <w:color w:val="000000"/>
          <w:szCs w:val="18"/>
          <w:lang w:eastAsia="zh-TW"/>
        </w:rPr>
        <w:t>軟體保證的客戶</w:t>
      </w:r>
    </w:p>
    <w:p w:rsidR="00A81E83" w:rsidRPr="001A449E" w:rsidRDefault="00A81E83" w:rsidP="00C321B6">
      <w:pPr>
        <w:ind w:left="720"/>
        <w:rPr>
          <w:rFonts w:eastAsia="PMingLiU" w:cs="Tahoma"/>
          <w:lang w:eastAsia="zh-TW"/>
        </w:rPr>
      </w:pPr>
      <w:r w:rsidRPr="001A449E">
        <w:rPr>
          <w:rFonts w:eastAsia="PMingLiU" w:cs="Tahoma"/>
          <w:lang w:eastAsia="zh-TW"/>
        </w:rPr>
        <w:t>本產品清單注意事項中提到的</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日不適用。這些客戶的適用日期將是</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p>
    <w:p w:rsidR="00A81E83" w:rsidRPr="001A449E" w:rsidRDefault="00A81E83" w:rsidP="00C321B6">
      <w:pPr>
        <w:rPr>
          <w:rFonts w:eastAsia="PMingLiU" w:cs="Tahoma"/>
          <w:lang w:eastAsia="zh-TW"/>
        </w:rPr>
      </w:pPr>
    </w:p>
    <w:p w:rsidR="00A81E83" w:rsidRPr="001A449E" w:rsidRDefault="00A81E83" w:rsidP="00C321B6">
      <w:pPr>
        <w:rPr>
          <w:rFonts w:eastAsia="PMingLiU" w:cs="Tahoma"/>
          <w:lang w:eastAsia="zh-TW"/>
        </w:rPr>
      </w:pPr>
    </w:p>
    <w:p w:rsidR="00A81E83" w:rsidRPr="001A449E" w:rsidRDefault="00A560B6" w:rsidP="00EF5637">
      <w:pPr>
        <w:pStyle w:val="Heading3"/>
        <w:rPr>
          <w:rFonts w:ascii="Tahoma" w:eastAsia="PMingLiU" w:hAnsi="Tahoma" w:cs="Tahoma"/>
        </w:rPr>
      </w:pPr>
      <w:bookmarkStart w:id="1440" w:name="_80_SQL_Server®"/>
      <w:bookmarkStart w:id="1441" w:name="_87_SQL_Server®"/>
      <w:bookmarkStart w:id="1442" w:name="_Toc336338347"/>
      <w:bookmarkStart w:id="1443" w:name="_Toc363720698"/>
      <w:bookmarkStart w:id="1444" w:name="Srv_89SQLServer2012EnterpriseCore"/>
      <w:bookmarkEnd w:id="1440"/>
      <w:bookmarkEnd w:id="1441"/>
      <w:r w:rsidRPr="001A449E">
        <w:rPr>
          <w:rFonts w:ascii="Tahoma" w:eastAsia="PMingLiU" w:hAnsi="Tahoma" w:cs="Tahoma"/>
          <w:caps/>
          <w:color w:val="F66400"/>
          <w:sz w:val="22"/>
          <w:vertAlign w:val="superscript"/>
        </w:rPr>
        <w:t xml:space="preserve">87 </w:t>
      </w:r>
      <w:r w:rsidRPr="001A449E">
        <w:rPr>
          <w:rFonts w:ascii="Tahoma" w:eastAsia="PMingLiU" w:hAnsi="Tahoma" w:cs="Tahoma"/>
          <w:color w:val="F66400"/>
          <w:sz w:val="22"/>
        </w:rPr>
        <w:t>SQL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2012 Enterprise Core</w:t>
      </w:r>
      <w:bookmarkEnd w:id="1442"/>
      <w:bookmarkEnd w:id="1443"/>
    </w:p>
    <w:bookmarkEnd w:id="1444"/>
    <w:p w:rsidR="00A81E83" w:rsidRPr="00F170FF" w:rsidRDefault="00A81E83" w:rsidP="00C321B6">
      <w:pPr>
        <w:pStyle w:val="EndnoteText"/>
        <w:rPr>
          <w:rFonts w:ascii="Tahoma" w:eastAsia="PMingLiU" w:hAnsi="Tahoma" w:cs="Tahoma"/>
          <w:sz w:val="18"/>
          <w:szCs w:val="18"/>
        </w:rPr>
      </w:pPr>
    </w:p>
    <w:p w:rsidR="00C321B6" w:rsidRPr="001A449E" w:rsidRDefault="00A81E83" w:rsidP="00C321B6">
      <w:pPr>
        <w:spacing w:after="60"/>
        <w:ind w:left="720"/>
        <w:rPr>
          <w:rFonts w:eastAsia="PMingLiU" w:cs="Tahoma"/>
        </w:rPr>
      </w:pPr>
      <w:r w:rsidRPr="001A449E">
        <w:rPr>
          <w:rFonts w:eastAsia="PMingLiU" w:cs="Tahoma"/>
          <w:b/>
          <w:color w:val="000000"/>
          <w:szCs w:val="18"/>
        </w:rPr>
        <w:t>延長</w:t>
      </w:r>
      <w:r w:rsidRPr="001A449E">
        <w:rPr>
          <w:rFonts w:eastAsia="PMingLiU" w:cs="Tahoma"/>
          <w:b/>
          <w:color w:val="000000"/>
          <w:szCs w:val="18"/>
        </w:rPr>
        <w:t xml:space="preserve"> SQL Server 2008 R2 Enterprise </w:t>
      </w:r>
      <w:r w:rsidRPr="001A449E">
        <w:rPr>
          <w:rFonts w:eastAsia="PMingLiU" w:cs="Tahoma"/>
          <w:b/>
          <w:color w:val="000000"/>
          <w:szCs w:val="18"/>
        </w:rPr>
        <w:t>之不限數目的虛擬使用權利</w:t>
      </w:r>
      <w:r w:rsidRPr="001A449E">
        <w:rPr>
          <w:rFonts w:eastAsia="PMingLiU" w:cs="Tahoma"/>
          <w:b/>
          <w:color w:val="000000"/>
          <w:szCs w:val="18"/>
        </w:rPr>
        <w:t xml:space="preserve"> (</w:t>
      </w:r>
      <w:r w:rsidRPr="001A449E">
        <w:rPr>
          <w:rFonts w:eastAsia="PMingLiU" w:cs="Tahoma"/>
          <w:b/>
          <w:color w:val="000000"/>
          <w:szCs w:val="18"/>
        </w:rPr>
        <w:t>每一處理器</w:t>
      </w:r>
      <w:r w:rsidRPr="001A449E">
        <w:rPr>
          <w:rFonts w:eastAsia="PMingLiU" w:cs="Tahoma"/>
          <w:b/>
          <w:color w:val="000000"/>
          <w:szCs w:val="18"/>
        </w:rPr>
        <w:t>)</w:t>
      </w:r>
    </w:p>
    <w:p w:rsidR="00A81E83" w:rsidRPr="001A449E" w:rsidRDefault="00A81E83" w:rsidP="00C321B6">
      <w:pPr>
        <w:ind w:left="720"/>
        <w:rPr>
          <w:rFonts w:eastAsia="PMingLiU" w:cs="Tahoma"/>
        </w:rPr>
      </w:pPr>
      <w:r w:rsidRPr="001A449E">
        <w:rPr>
          <w:rFonts w:eastAsia="PMingLiU" w:cs="Tahoma"/>
          <w:color w:val="000000"/>
          <w:szCs w:val="18"/>
        </w:rPr>
        <w:t>無論產品使用權或先前版本的產品清單中是否有相反之規定，如果客戶已授權在授權伺服器上的所有實體處</w:t>
      </w:r>
      <w:r w:rsidR="00177880">
        <w:rPr>
          <w:rFonts w:eastAsia="PMingLiU" w:cs="Tahoma"/>
          <w:color w:val="000000"/>
          <w:szCs w:val="18"/>
        </w:rPr>
        <w:br/>
      </w:r>
      <w:r w:rsidRPr="001A449E">
        <w:rPr>
          <w:rFonts w:eastAsia="PMingLiU" w:cs="Tahoma"/>
          <w:color w:val="000000"/>
          <w:szCs w:val="18"/>
        </w:rPr>
        <w:t>理器，並針對該等使用權維護有效的軟體保證，則客戶得繼續在該伺服器的不限數目之作業系統環境中執</w:t>
      </w:r>
      <w:r w:rsidR="00177880">
        <w:rPr>
          <w:rFonts w:eastAsia="PMingLiU" w:cs="Tahoma"/>
          <w:color w:val="000000"/>
          <w:szCs w:val="18"/>
        </w:rPr>
        <w:br/>
      </w:r>
      <w:r w:rsidRPr="001A449E">
        <w:rPr>
          <w:rFonts w:eastAsia="PMingLiU" w:cs="Tahoma"/>
          <w:color w:val="000000"/>
          <w:szCs w:val="18"/>
        </w:rPr>
        <w:t>行伺服器軟體。</w:t>
      </w:r>
    </w:p>
    <w:p w:rsidR="00C321B6" w:rsidRPr="001A449E" w:rsidRDefault="00C321B6" w:rsidP="00C321B6">
      <w:pPr>
        <w:ind w:left="720"/>
        <w:rPr>
          <w:rFonts w:eastAsia="PMingLiU" w:cs="Tahoma"/>
        </w:rPr>
      </w:pPr>
    </w:p>
    <w:p w:rsidR="00C321B6" w:rsidRPr="001A449E" w:rsidRDefault="00A81E83" w:rsidP="00C321B6">
      <w:pPr>
        <w:spacing w:after="60"/>
        <w:ind w:left="720"/>
        <w:rPr>
          <w:rFonts w:eastAsia="PMingLiU" w:cs="Tahoma"/>
          <w:lang w:eastAsia="zh-TW"/>
        </w:rPr>
      </w:pPr>
      <w:r w:rsidRPr="001A449E">
        <w:rPr>
          <w:rFonts w:eastAsia="PMingLiU" w:cs="Tahoma"/>
          <w:b/>
          <w:color w:val="000000"/>
          <w:szCs w:val="18"/>
          <w:lang w:eastAsia="zh-TW"/>
        </w:rPr>
        <w:t>與授權模式之變更相關聯的使用權之授與</w:t>
      </w:r>
    </w:p>
    <w:p w:rsidR="00A81E83" w:rsidRPr="002D153E" w:rsidRDefault="00A81E83" w:rsidP="002D153E">
      <w:pPr>
        <w:ind w:left="720"/>
        <w:rPr>
          <w:rFonts w:eastAsia="PMingLiU" w:cs="Tahoma"/>
          <w:spacing w:val="2"/>
          <w:lang w:eastAsia="zh-TW"/>
        </w:rPr>
      </w:pPr>
      <w:r w:rsidRPr="002D153E">
        <w:rPr>
          <w:rFonts w:eastAsia="PMingLiU" w:cs="Tahoma"/>
          <w:color w:val="000000"/>
          <w:spacing w:val="2"/>
          <w:szCs w:val="18"/>
        </w:rPr>
        <w:t xml:space="preserve">SQL Server 2008 R2 </w:t>
      </w:r>
      <w:r w:rsidRPr="002D153E">
        <w:rPr>
          <w:rFonts w:eastAsia="PMingLiU" w:cs="Tahoma"/>
          <w:color w:val="000000"/>
          <w:spacing w:val="2"/>
          <w:szCs w:val="18"/>
        </w:rPr>
        <w:t>將是依每個處理器授權模式授權之最新版</w:t>
      </w:r>
      <w:r w:rsidRPr="002D153E">
        <w:rPr>
          <w:rFonts w:eastAsia="PMingLiU" w:cs="Tahoma"/>
          <w:color w:val="000000"/>
          <w:spacing w:val="2"/>
          <w:szCs w:val="18"/>
        </w:rPr>
        <w:t xml:space="preserve"> SQL Server</w:t>
      </w:r>
      <w:r w:rsidRPr="002D153E">
        <w:rPr>
          <w:rFonts w:eastAsia="PMingLiU" w:cs="Tahoma"/>
          <w:color w:val="000000"/>
          <w:spacing w:val="2"/>
          <w:szCs w:val="18"/>
        </w:rPr>
        <w:t>。例外的是，針對</w:t>
      </w:r>
      <w:r w:rsidRPr="002D153E">
        <w:rPr>
          <w:rFonts w:eastAsia="PMingLiU" w:cs="Tahoma"/>
          <w:color w:val="000000"/>
          <w:spacing w:val="2"/>
          <w:szCs w:val="18"/>
        </w:rPr>
        <w:t xml:space="preserve"> 2012 </w:t>
      </w:r>
      <w:r w:rsidRPr="002D153E">
        <w:rPr>
          <w:rFonts w:eastAsia="PMingLiU" w:cs="Tahoma"/>
          <w:color w:val="000000"/>
          <w:spacing w:val="2"/>
          <w:szCs w:val="18"/>
        </w:rPr>
        <w:t>年</w:t>
      </w:r>
      <w:r w:rsidRPr="002D153E">
        <w:rPr>
          <w:rFonts w:eastAsia="PMingLiU" w:cs="Tahoma"/>
          <w:color w:val="000000"/>
          <w:spacing w:val="2"/>
          <w:szCs w:val="18"/>
        </w:rPr>
        <w:t xml:space="preserve"> 4 </w:t>
      </w:r>
      <w:r w:rsidRPr="002D153E">
        <w:rPr>
          <w:rFonts w:eastAsia="PMingLiU" w:cs="Tahoma"/>
          <w:color w:val="000000"/>
          <w:spacing w:val="2"/>
          <w:szCs w:val="18"/>
        </w:rPr>
        <w:t>月</w:t>
      </w:r>
      <w:r w:rsidR="002D153E">
        <w:rPr>
          <w:rFonts w:eastAsia="PMingLiU" w:cs="Tahoma"/>
          <w:color w:val="000000"/>
          <w:spacing w:val="2"/>
          <w:szCs w:val="18"/>
        </w:rPr>
        <w:t> </w:t>
      </w:r>
      <w:r w:rsidRPr="002D153E">
        <w:rPr>
          <w:rFonts w:eastAsia="PMingLiU" w:cs="Tahoma"/>
          <w:color w:val="000000"/>
          <w:spacing w:val="2"/>
          <w:szCs w:val="18"/>
        </w:rPr>
        <w:t xml:space="preserve">1 </w:t>
      </w:r>
      <w:r w:rsidRPr="002D153E">
        <w:rPr>
          <w:rFonts w:eastAsia="PMingLiU" w:cs="Tahoma"/>
          <w:color w:val="000000"/>
          <w:spacing w:val="2"/>
          <w:szCs w:val="18"/>
        </w:rPr>
        <w:t>日當日授權之</w:t>
      </w:r>
      <w:r w:rsidRPr="002D153E">
        <w:rPr>
          <w:rFonts w:eastAsia="PMingLiU" w:cs="Tahoma"/>
          <w:color w:val="000000"/>
          <w:spacing w:val="2"/>
          <w:szCs w:val="18"/>
        </w:rPr>
        <w:t xml:space="preserve"> SQL Server 2008 R2 Enterprise </w:t>
      </w:r>
      <w:r w:rsidRPr="002D153E">
        <w:rPr>
          <w:rFonts w:eastAsia="PMingLiU" w:cs="Tahoma"/>
          <w:color w:val="000000"/>
          <w:spacing w:val="2"/>
          <w:szCs w:val="18"/>
        </w:rPr>
        <w:t>處理器使用權具備有效軟體保證之大量授權客戶</w:t>
      </w:r>
      <w:r w:rsidRPr="002D153E">
        <w:rPr>
          <w:rFonts w:eastAsia="PMingLiU" w:cs="Tahoma"/>
          <w:color w:val="000000"/>
          <w:spacing w:val="2"/>
          <w:szCs w:val="18"/>
        </w:rPr>
        <w:t xml:space="preserve"> (</w:t>
      </w:r>
      <w:r w:rsidRPr="002D153E">
        <w:rPr>
          <w:rFonts w:eastAsia="PMingLiU" w:cs="Tahoma"/>
          <w:color w:val="000000"/>
          <w:spacing w:val="2"/>
          <w:szCs w:val="18"/>
        </w:rPr>
        <w:t>以下稱「合格使用權」</w:t>
      </w:r>
      <w:r w:rsidRPr="002D153E">
        <w:rPr>
          <w:rFonts w:eastAsia="PMingLiU" w:cs="Tahoma"/>
          <w:color w:val="000000"/>
          <w:spacing w:val="2"/>
          <w:szCs w:val="18"/>
        </w:rPr>
        <w:t xml:space="preserve">) </w:t>
      </w:r>
      <w:r w:rsidRPr="002D153E">
        <w:rPr>
          <w:rFonts w:eastAsia="PMingLiU" w:cs="Tahoma"/>
          <w:color w:val="000000"/>
          <w:spacing w:val="2"/>
          <w:szCs w:val="18"/>
        </w:rPr>
        <w:t>可以擁有下列選項。於相同</w:t>
      </w:r>
      <w:r w:rsidRPr="002D153E">
        <w:rPr>
          <w:rFonts w:eastAsia="PMingLiU" w:cs="Tahoma"/>
          <w:color w:val="000000"/>
          <w:spacing w:val="2"/>
          <w:szCs w:val="18"/>
        </w:rPr>
        <w:t xml:space="preserve"> Enrollment </w:t>
      </w:r>
      <w:r w:rsidRPr="002D153E">
        <w:rPr>
          <w:rFonts w:eastAsia="PMingLiU" w:cs="Tahoma"/>
          <w:color w:val="000000"/>
          <w:spacing w:val="2"/>
          <w:szCs w:val="18"/>
        </w:rPr>
        <w:t>有效期限、但係於</w:t>
      </w:r>
      <w:r w:rsidRPr="002D153E">
        <w:rPr>
          <w:rFonts w:eastAsia="PMingLiU" w:cs="Tahoma"/>
          <w:color w:val="000000"/>
          <w:spacing w:val="2"/>
          <w:szCs w:val="18"/>
        </w:rPr>
        <w:t xml:space="preserve"> 2015 </w:t>
      </w:r>
      <w:r w:rsidRPr="002D153E">
        <w:rPr>
          <w:rFonts w:eastAsia="PMingLiU" w:cs="Tahoma"/>
          <w:color w:val="000000"/>
          <w:spacing w:val="2"/>
          <w:szCs w:val="18"/>
        </w:rPr>
        <w:t>年</w:t>
      </w:r>
      <w:r w:rsidRPr="002D153E">
        <w:rPr>
          <w:rFonts w:eastAsia="PMingLiU" w:cs="Tahoma"/>
          <w:color w:val="000000"/>
          <w:spacing w:val="2"/>
          <w:szCs w:val="18"/>
        </w:rPr>
        <w:t xml:space="preserve"> 4 </w:t>
      </w:r>
      <w:r w:rsidRPr="002D153E">
        <w:rPr>
          <w:rFonts w:eastAsia="PMingLiU" w:cs="Tahoma"/>
          <w:color w:val="000000"/>
          <w:spacing w:val="2"/>
          <w:szCs w:val="18"/>
        </w:rPr>
        <w:t>月</w:t>
      </w:r>
      <w:r w:rsidRPr="002D153E">
        <w:rPr>
          <w:rFonts w:eastAsia="PMingLiU" w:cs="Tahoma"/>
          <w:color w:val="000000"/>
          <w:spacing w:val="2"/>
          <w:szCs w:val="18"/>
        </w:rPr>
        <w:t xml:space="preserve"> 1 </w:t>
      </w:r>
      <w:r w:rsidRPr="002D153E">
        <w:rPr>
          <w:rFonts w:eastAsia="PMingLiU" w:cs="Tahoma"/>
          <w:color w:val="000000"/>
          <w:spacing w:val="2"/>
          <w:szCs w:val="18"/>
        </w:rPr>
        <w:t>日之前配合</w:t>
      </w:r>
      <w:r w:rsidRPr="002D153E">
        <w:rPr>
          <w:rFonts w:eastAsia="PMingLiU" w:cs="Tahoma"/>
          <w:color w:val="000000"/>
          <w:spacing w:val="2"/>
          <w:szCs w:val="18"/>
        </w:rPr>
        <w:t xml:space="preserve"> Enterprise</w:t>
      </w:r>
      <w:r w:rsidRPr="002D153E">
        <w:rPr>
          <w:rFonts w:eastAsia="PMingLiU" w:cs="Tahoma"/>
          <w:color w:val="000000"/>
          <w:spacing w:val="2"/>
          <w:szCs w:val="18"/>
        </w:rPr>
        <w:t>、</w:t>
      </w:r>
      <w:r w:rsidRPr="002D153E">
        <w:rPr>
          <w:rFonts w:eastAsia="PMingLiU" w:cs="Tahoma"/>
          <w:color w:val="000000"/>
          <w:spacing w:val="2"/>
          <w:szCs w:val="18"/>
        </w:rPr>
        <w:t>Enterprise Subscription</w:t>
      </w:r>
      <w:r w:rsidRPr="002D153E">
        <w:rPr>
          <w:rFonts w:eastAsia="PMingLiU" w:cs="Tahoma"/>
          <w:color w:val="000000"/>
          <w:spacing w:val="2"/>
          <w:szCs w:val="18"/>
        </w:rPr>
        <w:t>、</w:t>
      </w:r>
      <w:r w:rsidRPr="002D153E">
        <w:rPr>
          <w:rFonts w:eastAsia="PMingLiU" w:cs="Tahoma"/>
          <w:color w:val="000000"/>
          <w:spacing w:val="2"/>
          <w:szCs w:val="18"/>
        </w:rPr>
        <w:t xml:space="preserve">Open Value Subscription </w:t>
      </w:r>
      <w:r w:rsidRPr="002D153E">
        <w:rPr>
          <w:rFonts w:eastAsia="PMingLiU" w:cs="Tahoma"/>
          <w:color w:val="000000"/>
          <w:spacing w:val="2"/>
          <w:szCs w:val="18"/>
        </w:rPr>
        <w:t>或</w:t>
      </w:r>
      <w:r w:rsidRPr="002D153E">
        <w:rPr>
          <w:rFonts w:eastAsia="PMingLiU" w:cs="Tahoma"/>
          <w:color w:val="000000"/>
          <w:spacing w:val="2"/>
          <w:szCs w:val="18"/>
        </w:rPr>
        <w:t xml:space="preserve"> EES </w:t>
      </w:r>
      <w:r w:rsidRPr="002D153E">
        <w:rPr>
          <w:rFonts w:eastAsia="PMingLiU" w:cs="Tahoma"/>
          <w:color w:val="000000"/>
          <w:spacing w:val="2"/>
          <w:szCs w:val="18"/>
        </w:rPr>
        <w:t>客戶之排程校正程序而後續取得之</w:t>
      </w:r>
      <w:r w:rsidRPr="002D153E">
        <w:rPr>
          <w:rFonts w:eastAsia="PMingLiU" w:cs="Tahoma"/>
          <w:color w:val="000000"/>
          <w:spacing w:val="2"/>
          <w:szCs w:val="18"/>
        </w:rPr>
        <w:t xml:space="preserve"> SQL Server 2008 R2 Enterprise </w:t>
      </w:r>
      <w:r w:rsidRPr="002D153E">
        <w:rPr>
          <w:rFonts w:eastAsia="PMingLiU" w:cs="Tahoma"/>
          <w:color w:val="000000"/>
          <w:spacing w:val="2"/>
          <w:szCs w:val="18"/>
        </w:rPr>
        <w:t>處理器</w:t>
      </w:r>
      <w:r w:rsidRPr="002D153E">
        <w:rPr>
          <w:rFonts w:eastAsia="PMingLiU" w:cs="Tahoma"/>
          <w:bCs/>
          <w:color w:val="000000"/>
          <w:spacing w:val="2"/>
          <w:szCs w:val="18"/>
        </w:rPr>
        <w:t>使用權，也是基於選項目的之合格使用權。</w:t>
      </w:r>
      <w:r w:rsidRPr="002D153E">
        <w:rPr>
          <w:rFonts w:eastAsia="PMingLiU" w:cs="Tahoma"/>
          <w:bCs/>
          <w:color w:val="000000"/>
          <w:spacing w:val="2"/>
          <w:szCs w:val="18"/>
          <w:lang w:eastAsia="zh-TW"/>
        </w:rPr>
        <w:t>自</w:t>
      </w:r>
      <w:r w:rsidRPr="002D153E">
        <w:rPr>
          <w:rFonts w:eastAsia="PMingLiU" w:cs="Tahoma"/>
          <w:bCs/>
          <w:color w:val="000000"/>
          <w:spacing w:val="2"/>
          <w:szCs w:val="18"/>
          <w:lang w:eastAsia="zh-TW"/>
        </w:rPr>
        <w:t xml:space="preserve"> 2015 </w:t>
      </w:r>
      <w:r w:rsidRPr="002D153E">
        <w:rPr>
          <w:rFonts w:eastAsia="PMingLiU" w:cs="Tahoma"/>
          <w:bCs/>
          <w:color w:val="000000"/>
          <w:spacing w:val="2"/>
          <w:szCs w:val="18"/>
          <w:lang w:eastAsia="zh-TW"/>
        </w:rPr>
        <w:t>年</w:t>
      </w:r>
      <w:r w:rsidRPr="002D153E">
        <w:rPr>
          <w:rFonts w:eastAsia="PMingLiU" w:cs="Tahoma"/>
          <w:bCs/>
          <w:color w:val="000000"/>
          <w:spacing w:val="2"/>
          <w:szCs w:val="18"/>
          <w:lang w:eastAsia="zh-TW"/>
        </w:rPr>
        <w:t xml:space="preserve"> 4 </w:t>
      </w:r>
      <w:r w:rsidRPr="002D153E">
        <w:rPr>
          <w:rFonts w:eastAsia="PMingLiU" w:cs="Tahoma"/>
          <w:bCs/>
          <w:color w:val="000000"/>
          <w:spacing w:val="2"/>
          <w:szCs w:val="18"/>
          <w:lang w:eastAsia="zh-TW"/>
        </w:rPr>
        <w:t>月</w:t>
      </w:r>
      <w:r w:rsidRPr="002D153E">
        <w:rPr>
          <w:rFonts w:eastAsia="PMingLiU" w:cs="Tahoma"/>
          <w:bCs/>
          <w:color w:val="000000"/>
          <w:spacing w:val="2"/>
          <w:szCs w:val="18"/>
          <w:lang w:eastAsia="zh-TW"/>
        </w:rPr>
        <w:t xml:space="preserve"> 1 </w:t>
      </w:r>
      <w:r w:rsidRPr="002D153E">
        <w:rPr>
          <w:rFonts w:eastAsia="PMingLiU" w:cs="Tahoma"/>
          <w:bCs/>
          <w:color w:val="000000"/>
          <w:spacing w:val="2"/>
          <w:szCs w:val="18"/>
          <w:lang w:eastAsia="zh-TW"/>
        </w:rPr>
        <w:t>日之後或依據後續</w:t>
      </w:r>
      <w:r w:rsidRPr="002D153E">
        <w:rPr>
          <w:rFonts w:eastAsia="PMingLiU" w:cs="Tahoma"/>
          <w:bCs/>
          <w:color w:val="000000"/>
          <w:spacing w:val="2"/>
          <w:szCs w:val="18"/>
          <w:lang w:eastAsia="zh-TW"/>
        </w:rPr>
        <w:t xml:space="preserve"> Enrollment </w:t>
      </w:r>
      <w:r w:rsidRPr="002D153E">
        <w:rPr>
          <w:rFonts w:eastAsia="PMingLiU" w:cs="Tahoma"/>
          <w:bCs/>
          <w:color w:val="000000"/>
          <w:spacing w:val="2"/>
          <w:szCs w:val="18"/>
          <w:lang w:eastAsia="zh-TW"/>
        </w:rPr>
        <w:t>有效期限取得之使用權，在</w:t>
      </w:r>
      <w:r w:rsidRPr="002D153E">
        <w:rPr>
          <w:rFonts w:eastAsia="PMingLiU" w:cs="Tahoma"/>
          <w:bCs/>
          <w:color w:val="000000"/>
          <w:spacing w:val="2"/>
          <w:szCs w:val="18"/>
          <w:lang w:eastAsia="zh-TW"/>
        </w:rPr>
        <w:t xml:space="preserve"> 2012 </w:t>
      </w:r>
      <w:r w:rsidRPr="002D153E">
        <w:rPr>
          <w:rFonts w:eastAsia="PMingLiU" w:cs="Tahoma"/>
          <w:bCs/>
          <w:color w:val="000000"/>
          <w:spacing w:val="2"/>
          <w:szCs w:val="18"/>
          <w:lang w:eastAsia="zh-TW"/>
        </w:rPr>
        <w:t>年</w:t>
      </w:r>
      <w:r w:rsidRPr="002D153E">
        <w:rPr>
          <w:rFonts w:eastAsia="PMingLiU" w:cs="Tahoma"/>
          <w:bCs/>
          <w:color w:val="000000"/>
          <w:spacing w:val="2"/>
          <w:szCs w:val="18"/>
          <w:lang w:eastAsia="zh-TW"/>
        </w:rPr>
        <w:t xml:space="preserve"> 4 </w:t>
      </w:r>
      <w:r w:rsidRPr="002D153E">
        <w:rPr>
          <w:rFonts w:eastAsia="PMingLiU" w:cs="Tahoma"/>
          <w:bCs/>
          <w:color w:val="000000"/>
          <w:spacing w:val="2"/>
          <w:szCs w:val="18"/>
          <w:lang w:eastAsia="zh-TW"/>
        </w:rPr>
        <w:t>月</w:t>
      </w:r>
      <w:r w:rsidRPr="002D153E">
        <w:rPr>
          <w:rFonts w:eastAsia="PMingLiU" w:cs="Tahoma"/>
          <w:bCs/>
          <w:color w:val="000000"/>
          <w:spacing w:val="2"/>
          <w:szCs w:val="18"/>
          <w:lang w:eastAsia="zh-TW"/>
        </w:rPr>
        <w:t xml:space="preserve"> 1 </w:t>
      </w:r>
      <w:r w:rsidRPr="002D153E">
        <w:rPr>
          <w:rFonts w:eastAsia="PMingLiU" w:cs="Tahoma"/>
          <w:bCs/>
          <w:color w:val="000000"/>
          <w:spacing w:val="2"/>
          <w:szCs w:val="18"/>
          <w:lang w:eastAsia="zh-TW"/>
        </w:rPr>
        <w:t>日之後生效的獨立合約或任何註冊均不是合格的使用權。</w:t>
      </w:r>
    </w:p>
    <w:p w:rsidR="00C321B6" w:rsidRPr="001A449E" w:rsidRDefault="00C321B6" w:rsidP="00C321B6">
      <w:pPr>
        <w:ind w:left="720"/>
        <w:rPr>
          <w:rFonts w:eastAsia="PMingLiU" w:cs="Tahoma"/>
          <w:lang w:eastAsia="zh-TW"/>
        </w:rPr>
      </w:pPr>
    </w:p>
    <w:p w:rsidR="00F94F25" w:rsidRPr="001A449E" w:rsidRDefault="00F94F25" w:rsidP="00F94F25">
      <w:pPr>
        <w:spacing w:after="60"/>
        <w:ind w:left="720"/>
        <w:rPr>
          <w:rFonts w:eastAsia="PMingLiU" w:cs="Tahoma"/>
        </w:rPr>
      </w:pPr>
      <w:r w:rsidRPr="001A449E">
        <w:rPr>
          <w:rFonts w:eastAsia="PMingLiU" w:cs="Tahoma"/>
          <w:b/>
          <w:color w:val="000000"/>
          <w:szCs w:val="18"/>
        </w:rPr>
        <w:t>既有的期間</w:t>
      </w:r>
    </w:p>
    <w:p w:rsidR="00A81E83" w:rsidRPr="001A449E" w:rsidRDefault="00A81E83" w:rsidP="00F94F25">
      <w:pPr>
        <w:ind w:left="720"/>
        <w:rPr>
          <w:rFonts w:eastAsia="PMingLiU" w:cs="Tahoma"/>
        </w:rPr>
      </w:pPr>
      <w:r w:rsidRPr="001A449E">
        <w:rPr>
          <w:rFonts w:eastAsia="PMingLiU" w:cs="Tahoma"/>
          <w:color w:val="000000"/>
          <w:szCs w:val="18"/>
        </w:rPr>
        <w:t>自</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日起，在客戶之軟體保證範圍的既有期間，客戶</w:t>
      </w:r>
      <w:r w:rsidRPr="001A449E">
        <w:rPr>
          <w:rFonts w:eastAsia="PMingLiU" w:cs="Tahoma"/>
          <w:color w:val="000000"/>
          <w:szCs w:val="18"/>
        </w:rPr>
        <w:t xml:space="preserve"> (</w:t>
      </w:r>
      <w:r w:rsidRPr="001A449E">
        <w:rPr>
          <w:rFonts w:eastAsia="PMingLiU" w:cs="Tahoma"/>
          <w:color w:val="000000"/>
          <w:szCs w:val="18"/>
        </w:rPr>
        <w:t>包括依據訂閱合約的客戶</w:t>
      </w:r>
      <w:r w:rsidRPr="001A449E">
        <w:rPr>
          <w:rFonts w:eastAsia="PMingLiU" w:cs="Tahoma"/>
          <w:color w:val="000000"/>
          <w:szCs w:val="18"/>
        </w:rPr>
        <w:t xml:space="preserve">) </w:t>
      </w:r>
      <w:r w:rsidRPr="001A449E">
        <w:rPr>
          <w:rFonts w:eastAsia="PMingLiU" w:cs="Tahoma"/>
          <w:color w:val="000000"/>
          <w:szCs w:val="18"/>
        </w:rPr>
        <w:t>可能依任</w:t>
      </w:r>
      <w:r w:rsidR="002D153E">
        <w:rPr>
          <w:rFonts w:eastAsia="PMingLiU" w:cs="Tahoma"/>
          <w:color w:val="000000"/>
          <w:szCs w:val="18"/>
        </w:rPr>
        <w:br/>
      </w:r>
      <w:r w:rsidRPr="001A449E">
        <w:rPr>
          <w:rFonts w:eastAsia="PMingLiU" w:cs="Tahoma"/>
          <w:color w:val="000000"/>
          <w:szCs w:val="18"/>
        </w:rPr>
        <w:t>何合格的使用權升級為</w:t>
      </w:r>
      <w:r w:rsidRPr="001A449E">
        <w:rPr>
          <w:rFonts w:eastAsia="PMingLiU" w:cs="Tahoma"/>
          <w:color w:val="000000"/>
          <w:szCs w:val="18"/>
        </w:rPr>
        <w:t xml:space="preserve"> SQL Server 2012 Enterprise Core </w:t>
      </w:r>
      <w:r w:rsidRPr="001A449E">
        <w:rPr>
          <w:rFonts w:eastAsia="PMingLiU" w:cs="Tahoma"/>
          <w:color w:val="000000"/>
          <w:szCs w:val="18"/>
        </w:rPr>
        <w:t>軟體並使用它，以取代</w:t>
      </w:r>
      <w:r w:rsidRPr="001A449E">
        <w:rPr>
          <w:rFonts w:eastAsia="PMingLiU" w:cs="Tahoma"/>
          <w:color w:val="000000"/>
          <w:szCs w:val="18"/>
        </w:rPr>
        <w:t xml:space="preserve"> SQL Server 2008 R2 </w:t>
      </w:r>
      <w:r w:rsidR="002D153E">
        <w:rPr>
          <w:rFonts w:eastAsia="PMingLiU" w:cs="Tahoma"/>
          <w:color w:val="000000"/>
          <w:szCs w:val="18"/>
        </w:rPr>
        <w:br/>
      </w:r>
      <w:r w:rsidRPr="001A449E">
        <w:rPr>
          <w:rFonts w:eastAsia="PMingLiU" w:cs="Tahoma"/>
          <w:color w:val="000000"/>
          <w:szCs w:val="18"/>
        </w:rPr>
        <w:t>Enterprise</w:t>
      </w:r>
      <w:r w:rsidRPr="001A449E">
        <w:rPr>
          <w:rFonts w:eastAsia="PMingLiU" w:cs="Tahoma"/>
          <w:color w:val="000000"/>
          <w:szCs w:val="18"/>
        </w:rPr>
        <w:t>，惟其需受</w:t>
      </w:r>
      <w:r w:rsidRPr="001A449E">
        <w:rPr>
          <w:rFonts w:eastAsia="PMingLiU" w:cs="Tahoma"/>
          <w:color w:val="000000"/>
          <w:szCs w:val="18"/>
        </w:rPr>
        <w:t xml:space="preserve"> SQL Server 2008 R2 Enterprise </w:t>
      </w:r>
      <w:r w:rsidRPr="001A449E">
        <w:rPr>
          <w:rFonts w:eastAsia="PMingLiU" w:cs="Tahoma"/>
          <w:color w:val="000000"/>
          <w:szCs w:val="18"/>
        </w:rPr>
        <w:t>處理器使用權之產品使用權所拘束</w:t>
      </w:r>
      <w:r w:rsidRPr="001A449E">
        <w:rPr>
          <w:rFonts w:eastAsia="PMingLiU" w:cs="Tahoma"/>
          <w:color w:val="000000"/>
          <w:szCs w:val="18"/>
        </w:rPr>
        <w:t xml:space="preserve"> (</w:t>
      </w:r>
      <w:r w:rsidRPr="001A449E">
        <w:rPr>
          <w:rFonts w:eastAsia="PMingLiU" w:cs="Tahoma"/>
          <w:color w:val="000000"/>
          <w:szCs w:val="18"/>
        </w:rPr>
        <w:t>依</w:t>
      </w:r>
      <w:r w:rsidRPr="001A449E">
        <w:rPr>
          <w:rFonts w:eastAsia="PMingLiU" w:cs="Tahoma"/>
          <w:color w:val="000000"/>
          <w:szCs w:val="18"/>
        </w:rPr>
        <w:t xml:space="preserve"> 2012 </w:t>
      </w:r>
      <w:r w:rsidR="002D153E">
        <w:rPr>
          <w:rFonts w:eastAsia="PMingLiU" w:cs="Tahoma"/>
          <w:color w:val="000000"/>
          <w:szCs w:val="18"/>
        </w:rPr>
        <w:br/>
      </w:r>
      <w:r w:rsidRPr="001A449E">
        <w:rPr>
          <w:rFonts w:eastAsia="PMingLiU" w:cs="Tahoma"/>
          <w:color w:val="000000"/>
          <w:szCs w:val="18"/>
        </w:rPr>
        <w:t>年</w:t>
      </w:r>
      <w:r w:rsidRPr="001A449E">
        <w:rPr>
          <w:rFonts w:eastAsia="PMingLiU" w:cs="Tahoma"/>
          <w:color w:val="000000"/>
          <w:szCs w:val="18"/>
        </w:rPr>
        <w:t xml:space="preserve"> 1 </w:t>
      </w:r>
      <w:r w:rsidRPr="001A449E">
        <w:rPr>
          <w:rFonts w:eastAsia="PMingLiU" w:cs="Tahoma"/>
          <w:color w:val="000000"/>
          <w:szCs w:val="18"/>
        </w:rPr>
        <w:t>月產品使用權中所反映</w:t>
      </w:r>
      <w:r w:rsidRPr="001A449E">
        <w:rPr>
          <w:rFonts w:eastAsia="PMingLiU" w:cs="Tahoma"/>
          <w:color w:val="000000"/>
          <w:szCs w:val="18"/>
        </w:rPr>
        <w:t>)</w:t>
      </w:r>
      <w:r w:rsidRPr="001A449E">
        <w:rPr>
          <w:rFonts w:eastAsia="PMingLiU" w:cs="Tahoma"/>
          <w:color w:val="000000"/>
          <w:szCs w:val="18"/>
        </w:rPr>
        <w:t>。</w:t>
      </w:r>
    </w:p>
    <w:p w:rsidR="00F94F25" w:rsidRDefault="00F94F25" w:rsidP="00F94F25">
      <w:pPr>
        <w:ind w:left="720"/>
        <w:rPr>
          <w:rFonts w:eastAsia="PMingLiU" w:cs="Tahoma"/>
        </w:rPr>
      </w:pPr>
    </w:p>
    <w:p w:rsidR="00F170FF" w:rsidRPr="001A449E" w:rsidRDefault="00F170FF" w:rsidP="00F94F25">
      <w:pPr>
        <w:ind w:left="720"/>
        <w:rPr>
          <w:rFonts w:eastAsia="PMingLiU" w:cs="Tahoma"/>
        </w:rPr>
      </w:pPr>
    </w:p>
    <w:p w:rsidR="00F94F25" w:rsidRPr="001A449E" w:rsidRDefault="00A81E83" w:rsidP="00F94F25">
      <w:pPr>
        <w:spacing w:after="60"/>
        <w:ind w:left="720"/>
        <w:rPr>
          <w:rFonts w:eastAsia="PMingLiU" w:cs="Tahoma"/>
          <w:lang w:eastAsia="zh-TW"/>
        </w:rPr>
      </w:pPr>
      <w:r w:rsidRPr="001A449E">
        <w:rPr>
          <w:rFonts w:eastAsia="PMingLiU" w:cs="Tahoma"/>
          <w:b/>
          <w:color w:val="000000"/>
          <w:szCs w:val="18"/>
          <w:lang w:eastAsia="zh-TW"/>
        </w:rPr>
        <w:t>第一次續約期間</w:t>
      </w:r>
      <w:r w:rsidRPr="001A449E">
        <w:rPr>
          <w:rFonts w:eastAsia="PMingLiU" w:cs="Tahoma"/>
          <w:b/>
          <w:color w:val="000000"/>
          <w:szCs w:val="18"/>
          <w:lang w:eastAsia="zh-TW"/>
        </w:rPr>
        <w:t xml:space="preserve"> (</w:t>
      </w:r>
      <w:r w:rsidRPr="001A449E">
        <w:rPr>
          <w:rFonts w:eastAsia="PMingLiU" w:cs="Tahoma"/>
          <w:b/>
          <w:color w:val="000000"/>
          <w:szCs w:val="18"/>
          <w:lang w:eastAsia="zh-TW"/>
        </w:rPr>
        <w:t>在</w:t>
      </w:r>
      <w:r w:rsidRPr="001A449E">
        <w:rPr>
          <w:rFonts w:eastAsia="PMingLiU" w:cs="Tahoma"/>
          <w:b/>
          <w:color w:val="000000"/>
          <w:szCs w:val="18"/>
          <w:lang w:eastAsia="zh-TW"/>
        </w:rPr>
        <w:t xml:space="preserve"> 2015 </w:t>
      </w:r>
      <w:r w:rsidRPr="001A449E">
        <w:rPr>
          <w:rFonts w:eastAsia="PMingLiU" w:cs="Tahoma"/>
          <w:b/>
          <w:color w:val="000000"/>
          <w:szCs w:val="18"/>
          <w:lang w:eastAsia="zh-TW"/>
        </w:rPr>
        <w:t>年</w:t>
      </w:r>
      <w:r w:rsidRPr="001A449E">
        <w:rPr>
          <w:rFonts w:eastAsia="PMingLiU" w:cs="Tahoma"/>
          <w:b/>
          <w:color w:val="000000"/>
          <w:szCs w:val="18"/>
          <w:lang w:eastAsia="zh-TW"/>
        </w:rPr>
        <w:t xml:space="preserve"> 4 </w:t>
      </w:r>
      <w:r w:rsidRPr="001A449E">
        <w:rPr>
          <w:rFonts w:eastAsia="PMingLiU" w:cs="Tahoma"/>
          <w:b/>
          <w:color w:val="000000"/>
          <w:szCs w:val="18"/>
          <w:lang w:eastAsia="zh-TW"/>
        </w:rPr>
        <w:t>月</w:t>
      </w:r>
      <w:r w:rsidRPr="001A449E">
        <w:rPr>
          <w:rFonts w:eastAsia="PMingLiU" w:cs="Tahoma"/>
          <w:b/>
          <w:color w:val="000000"/>
          <w:szCs w:val="18"/>
          <w:lang w:eastAsia="zh-TW"/>
        </w:rPr>
        <w:t xml:space="preserve"> 1 </w:t>
      </w:r>
      <w:r w:rsidRPr="001A449E">
        <w:rPr>
          <w:rFonts w:eastAsia="PMingLiU" w:cs="Tahoma"/>
          <w:b/>
          <w:color w:val="000000"/>
          <w:szCs w:val="18"/>
          <w:lang w:eastAsia="zh-TW"/>
        </w:rPr>
        <w:t>日之前</w:t>
      </w:r>
      <w:r w:rsidRPr="001A449E">
        <w:rPr>
          <w:rFonts w:eastAsia="PMingLiU" w:cs="Tahoma"/>
          <w:b/>
          <w:color w:val="000000"/>
          <w:szCs w:val="18"/>
          <w:lang w:eastAsia="zh-TW"/>
        </w:rPr>
        <w:t>)</w:t>
      </w:r>
    </w:p>
    <w:p w:rsidR="00A81E83" w:rsidRPr="001A449E" w:rsidRDefault="00A81E83" w:rsidP="00F94F25">
      <w:pPr>
        <w:tabs>
          <w:tab w:val="left" w:pos="1440"/>
        </w:tabs>
        <w:ind w:left="720"/>
        <w:rPr>
          <w:rFonts w:eastAsia="PMingLiU" w:cs="Tahoma"/>
        </w:rPr>
      </w:pPr>
      <w:r w:rsidRPr="001A449E">
        <w:rPr>
          <w:rFonts w:eastAsia="PMingLiU" w:cs="Tahoma"/>
          <w:color w:val="000000"/>
          <w:szCs w:val="18"/>
        </w:rPr>
        <w:t>客戶一旦在</w:t>
      </w:r>
      <w:r w:rsidRPr="001A449E">
        <w:rPr>
          <w:rFonts w:eastAsia="PMingLiU" w:cs="Tahoma"/>
          <w:color w:val="000000"/>
          <w:szCs w:val="18"/>
        </w:rPr>
        <w:t xml:space="preserve"> 2012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日當日或之後進行第一次軟體保證續約</w:t>
      </w:r>
      <w:r w:rsidRPr="001A449E">
        <w:rPr>
          <w:rFonts w:eastAsia="PMingLiU" w:cs="Tahoma"/>
          <w:color w:val="000000"/>
          <w:szCs w:val="18"/>
        </w:rPr>
        <w:t xml:space="preserve"> (</w:t>
      </w:r>
      <w:r w:rsidRPr="001A449E">
        <w:rPr>
          <w:rFonts w:eastAsia="PMingLiU" w:cs="Tahoma"/>
          <w:color w:val="000000"/>
          <w:szCs w:val="18"/>
        </w:rPr>
        <w:t>但在</w:t>
      </w:r>
      <w:r w:rsidRPr="001A449E">
        <w:rPr>
          <w:rFonts w:eastAsia="PMingLiU" w:cs="Tahoma"/>
          <w:color w:val="000000"/>
          <w:szCs w:val="18"/>
        </w:rPr>
        <w:t xml:space="preserve"> 2015 </w:t>
      </w:r>
      <w:r w:rsidRPr="001A449E">
        <w:rPr>
          <w:rFonts w:eastAsia="PMingLiU" w:cs="Tahoma"/>
          <w:color w:val="000000"/>
          <w:szCs w:val="18"/>
        </w:rPr>
        <w:t>年</w:t>
      </w:r>
      <w:r w:rsidRPr="001A449E">
        <w:rPr>
          <w:rFonts w:eastAsia="PMingLiU" w:cs="Tahoma"/>
          <w:color w:val="000000"/>
          <w:szCs w:val="18"/>
        </w:rPr>
        <w:t xml:space="preserve"> 4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日之前</w:t>
      </w:r>
      <w:r w:rsidRPr="001A449E">
        <w:rPr>
          <w:rFonts w:eastAsia="PMingLiU" w:cs="Tahoma"/>
          <w:color w:val="000000"/>
          <w:szCs w:val="18"/>
        </w:rPr>
        <w:t>)</w:t>
      </w:r>
      <w:r w:rsidRPr="001A449E">
        <w:rPr>
          <w:rFonts w:eastAsia="PMingLiU" w:cs="Tahoma"/>
          <w:color w:val="000000"/>
          <w:szCs w:val="18"/>
        </w:rPr>
        <w:t>，</w:t>
      </w:r>
      <w:r w:rsidR="002D153E">
        <w:rPr>
          <w:rFonts w:eastAsia="PMingLiU" w:cs="Tahoma"/>
          <w:color w:val="000000"/>
          <w:szCs w:val="18"/>
        </w:rPr>
        <w:br/>
      </w:r>
      <w:r w:rsidRPr="001A449E">
        <w:rPr>
          <w:rFonts w:eastAsia="PMingLiU" w:cs="Tahoma"/>
          <w:color w:val="000000"/>
          <w:szCs w:val="18"/>
        </w:rPr>
        <w:t>則客戶依</w:t>
      </w:r>
      <w:r w:rsidRPr="001A449E">
        <w:rPr>
          <w:rFonts w:eastAsia="PMingLiU" w:cs="Tahoma"/>
          <w:color w:val="000000"/>
          <w:szCs w:val="18"/>
        </w:rPr>
        <w:t xml:space="preserve"> SQL Server 2008 R2 </w:t>
      </w:r>
      <w:r w:rsidRPr="001A449E">
        <w:rPr>
          <w:rFonts w:eastAsia="PMingLiU" w:cs="Tahoma"/>
          <w:color w:val="000000"/>
          <w:szCs w:val="18"/>
        </w:rPr>
        <w:t>處理器使用權之產品使用權正確授權的每個伺服器，客戶均得於未取得基</w:t>
      </w:r>
      <w:r w:rsidR="002D153E">
        <w:rPr>
          <w:rFonts w:eastAsia="PMingLiU" w:cs="Tahoma"/>
          <w:color w:val="000000"/>
          <w:szCs w:val="18"/>
        </w:rPr>
        <w:br/>
      </w:r>
      <w:r w:rsidRPr="001A449E">
        <w:rPr>
          <w:rFonts w:eastAsia="PMingLiU" w:cs="Tahoma"/>
          <w:color w:val="000000"/>
          <w:szCs w:val="18"/>
        </w:rPr>
        <w:t>礎核心使用權的情況下取得</w:t>
      </w:r>
      <w:r w:rsidRPr="001A449E">
        <w:rPr>
          <w:rFonts w:eastAsia="PMingLiU" w:cs="Tahoma"/>
          <w:color w:val="000000"/>
          <w:szCs w:val="18"/>
        </w:rPr>
        <w:t xml:space="preserve"> SQL Server Enterprise </w:t>
      </w:r>
      <w:r w:rsidRPr="001A449E">
        <w:rPr>
          <w:rFonts w:eastAsia="PMingLiU" w:cs="Tahoma"/>
          <w:color w:val="000000"/>
          <w:szCs w:val="18"/>
        </w:rPr>
        <w:t>核心使用權的軟體保證，其核心使用權之數目等於</w:t>
      </w:r>
      <w:r w:rsidRPr="001A449E">
        <w:rPr>
          <w:rFonts w:eastAsia="PMingLiU" w:cs="Tahoma"/>
          <w:color w:val="000000"/>
          <w:szCs w:val="18"/>
        </w:rPr>
        <w:t xml:space="preserve"> </w:t>
      </w:r>
      <w:r w:rsidR="002D153E">
        <w:rPr>
          <w:rFonts w:eastAsia="PMingLiU" w:cs="Tahoma"/>
          <w:color w:val="000000"/>
          <w:szCs w:val="18"/>
        </w:rPr>
        <w:br/>
      </w:r>
      <w:r w:rsidRPr="001A449E">
        <w:rPr>
          <w:rFonts w:eastAsia="PMingLiU" w:cs="Tahoma"/>
          <w:color w:val="000000"/>
          <w:szCs w:val="18"/>
        </w:rPr>
        <w:t xml:space="preserve">(a) </w:t>
      </w:r>
      <w:r w:rsidRPr="001A449E">
        <w:rPr>
          <w:rFonts w:eastAsia="PMingLiU" w:cs="Tahoma"/>
          <w:color w:val="000000"/>
          <w:szCs w:val="18"/>
        </w:rPr>
        <w:t>和</w:t>
      </w:r>
      <w:r w:rsidRPr="001A449E">
        <w:rPr>
          <w:rFonts w:eastAsia="PMingLiU" w:cs="Tahoma"/>
          <w:color w:val="000000"/>
          <w:szCs w:val="18"/>
        </w:rPr>
        <w:t xml:space="preserve"> (b) </w:t>
      </w:r>
      <w:r w:rsidRPr="001A449E">
        <w:rPr>
          <w:rFonts w:eastAsia="PMingLiU" w:cs="Tahoma"/>
          <w:color w:val="000000"/>
          <w:szCs w:val="18"/>
        </w:rPr>
        <w:t>的加總數目：</w:t>
      </w:r>
    </w:p>
    <w:p w:rsidR="002512D3" w:rsidRPr="001A449E" w:rsidRDefault="002512D3">
      <w:pPr>
        <w:rPr>
          <w:rFonts w:eastAsia="PMingLiU" w:cs="Tahoma"/>
        </w:rPr>
      </w:pPr>
    </w:p>
    <w:p w:rsidR="00A81E83" w:rsidRPr="001A449E" w:rsidRDefault="00A81E83" w:rsidP="00346F4B">
      <w:pPr>
        <w:numPr>
          <w:ilvl w:val="0"/>
          <w:numId w:val="118"/>
        </w:numPr>
        <w:tabs>
          <w:tab w:val="left" w:pos="1800"/>
        </w:tabs>
        <w:spacing w:after="60"/>
        <w:ind w:left="1440"/>
        <w:rPr>
          <w:rFonts w:eastAsia="PMingLiU" w:cs="Tahoma"/>
          <w:lang w:eastAsia="zh-TW"/>
        </w:rPr>
      </w:pPr>
      <w:r w:rsidRPr="001A449E">
        <w:rPr>
          <w:rFonts w:eastAsia="PMingLiU" w:cs="Tahoma"/>
          <w:color w:val="000000"/>
          <w:szCs w:val="18"/>
          <w:lang w:eastAsia="zh-TW"/>
        </w:rPr>
        <w:t>某個數目，其等於不超過指派給伺服器的合格使用權數目之數目，或伺服器上實體處理器的總數目乘以大於以下數目之數目：</w:t>
      </w:r>
    </w:p>
    <w:p w:rsidR="00A81E83" w:rsidRPr="001A449E" w:rsidRDefault="00A81E83" w:rsidP="00346F4B">
      <w:pPr>
        <w:numPr>
          <w:ilvl w:val="3"/>
          <w:numId w:val="93"/>
        </w:numPr>
        <w:tabs>
          <w:tab w:val="left" w:pos="2160"/>
        </w:tabs>
        <w:spacing w:after="60"/>
        <w:ind w:left="2160"/>
        <w:rPr>
          <w:rFonts w:eastAsia="PMingLiU" w:cs="Tahoma"/>
        </w:rPr>
      </w:pPr>
      <w:r w:rsidRPr="001A449E">
        <w:rPr>
          <w:rFonts w:eastAsia="PMingLiU" w:cs="Tahoma"/>
          <w:color w:val="000000"/>
          <w:szCs w:val="18"/>
        </w:rPr>
        <w:t>四個，或</w:t>
      </w:r>
    </w:p>
    <w:p w:rsidR="00A81E83" w:rsidRPr="001A449E" w:rsidRDefault="00A81E83" w:rsidP="00346F4B">
      <w:pPr>
        <w:numPr>
          <w:ilvl w:val="3"/>
          <w:numId w:val="93"/>
        </w:numPr>
        <w:tabs>
          <w:tab w:val="left" w:pos="2160"/>
        </w:tabs>
        <w:spacing w:after="60"/>
        <w:ind w:left="2160"/>
        <w:rPr>
          <w:rFonts w:eastAsia="PMingLiU" w:cs="Tahoma"/>
          <w:lang w:eastAsia="zh-TW"/>
        </w:rPr>
      </w:pPr>
      <w:r w:rsidRPr="001A449E">
        <w:rPr>
          <w:rFonts w:eastAsia="PMingLiU" w:cs="Tahoma"/>
          <w:color w:val="000000"/>
          <w:szCs w:val="18"/>
          <w:lang w:eastAsia="zh-TW"/>
        </w:rPr>
        <w:t>每一實體處理器的核心實際數目乘以適當的核心係數。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SQL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工具或任何相等軟體在軟體保證續約之前支援該軟體的實體硬體記錄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A81E83" w:rsidRPr="001A449E" w:rsidRDefault="00A81E83" w:rsidP="00346F4B">
      <w:pPr>
        <w:numPr>
          <w:ilvl w:val="0"/>
          <w:numId w:val="118"/>
        </w:numPr>
        <w:tabs>
          <w:tab w:val="left" w:pos="1800"/>
        </w:tabs>
        <w:spacing w:after="60"/>
        <w:ind w:left="1440"/>
        <w:rPr>
          <w:rFonts w:eastAsia="PMingLiU" w:cs="Tahoma"/>
          <w:lang w:eastAsia="zh-TW"/>
        </w:rPr>
      </w:pPr>
      <w:r w:rsidRPr="001A449E">
        <w:rPr>
          <w:rFonts w:eastAsia="PMingLiU" w:cs="Tahoma"/>
          <w:color w:val="000000"/>
          <w:szCs w:val="18"/>
          <w:lang w:eastAsia="zh-TW"/>
        </w:rPr>
        <w:t>某個數目，其等於指派給伺服器的合格使用權數目之數目，超過伺服器上實體處理器的實際數</w:t>
      </w:r>
      <w:r w:rsidR="002D153E">
        <w:rPr>
          <w:rFonts w:eastAsia="PMingLiU" w:cs="Tahoma"/>
          <w:color w:val="000000"/>
          <w:szCs w:val="18"/>
          <w:lang w:eastAsia="zh-TW"/>
        </w:rPr>
        <w:br/>
      </w:r>
      <w:r w:rsidRPr="001A449E">
        <w:rPr>
          <w:rFonts w:eastAsia="PMingLiU" w:cs="Tahoma"/>
          <w:color w:val="000000"/>
          <w:szCs w:val="18"/>
          <w:lang w:eastAsia="zh-TW"/>
        </w:rPr>
        <w:t>目乘以四。</w:t>
      </w:r>
    </w:p>
    <w:p w:rsidR="00F94F25" w:rsidRPr="001A449E" w:rsidRDefault="00F94F25" w:rsidP="00F94F25">
      <w:pPr>
        <w:tabs>
          <w:tab w:val="left" w:pos="1800"/>
        </w:tabs>
        <w:ind w:left="1080"/>
        <w:rPr>
          <w:rFonts w:eastAsia="PMingLiU" w:cs="Tahoma"/>
          <w:lang w:eastAsia="zh-TW"/>
        </w:rPr>
      </w:pPr>
    </w:p>
    <w:p w:rsidR="00F94F25" w:rsidRPr="001A449E" w:rsidRDefault="007A34E3" w:rsidP="00F94F25">
      <w:pPr>
        <w:spacing w:after="60"/>
        <w:ind w:left="720"/>
        <w:rPr>
          <w:rFonts w:eastAsia="PMingLiU" w:cs="Tahoma"/>
          <w:lang w:eastAsia="zh-TW"/>
        </w:rPr>
      </w:pPr>
      <w:r w:rsidRPr="001A449E">
        <w:rPr>
          <w:rFonts w:eastAsia="PMingLiU" w:cs="Tahoma"/>
          <w:b/>
          <w:color w:val="000000"/>
          <w:szCs w:val="18"/>
          <w:lang w:eastAsia="zh-TW"/>
        </w:rPr>
        <w:t>第一次續約期間</w:t>
      </w:r>
      <w:r w:rsidRPr="001A449E">
        <w:rPr>
          <w:rFonts w:eastAsia="PMingLiU" w:cs="Tahoma"/>
          <w:b/>
          <w:color w:val="000000"/>
          <w:szCs w:val="18"/>
          <w:lang w:eastAsia="zh-TW"/>
        </w:rPr>
        <w:t xml:space="preserve"> (</w:t>
      </w:r>
      <w:r w:rsidRPr="001A449E">
        <w:rPr>
          <w:rFonts w:eastAsia="PMingLiU" w:cs="Tahoma"/>
          <w:b/>
          <w:color w:val="000000"/>
          <w:szCs w:val="18"/>
          <w:lang w:eastAsia="zh-TW"/>
        </w:rPr>
        <w:t>在</w:t>
      </w:r>
      <w:r w:rsidRPr="001A449E">
        <w:rPr>
          <w:rFonts w:eastAsia="PMingLiU" w:cs="Tahoma"/>
          <w:b/>
          <w:color w:val="000000"/>
          <w:szCs w:val="18"/>
          <w:lang w:eastAsia="zh-TW"/>
        </w:rPr>
        <w:t xml:space="preserve"> 2015 </w:t>
      </w:r>
      <w:r w:rsidRPr="001A449E">
        <w:rPr>
          <w:rFonts w:eastAsia="PMingLiU" w:cs="Tahoma"/>
          <w:b/>
          <w:color w:val="000000"/>
          <w:szCs w:val="18"/>
          <w:lang w:eastAsia="zh-TW"/>
        </w:rPr>
        <w:t>年</w:t>
      </w:r>
      <w:r w:rsidRPr="001A449E">
        <w:rPr>
          <w:rFonts w:eastAsia="PMingLiU" w:cs="Tahoma"/>
          <w:b/>
          <w:color w:val="000000"/>
          <w:szCs w:val="18"/>
          <w:lang w:eastAsia="zh-TW"/>
        </w:rPr>
        <w:t xml:space="preserve"> 4 </w:t>
      </w:r>
      <w:r w:rsidRPr="001A449E">
        <w:rPr>
          <w:rFonts w:eastAsia="PMingLiU" w:cs="Tahoma"/>
          <w:b/>
          <w:color w:val="000000"/>
          <w:szCs w:val="18"/>
          <w:lang w:eastAsia="zh-TW"/>
        </w:rPr>
        <w:t>月</w:t>
      </w:r>
      <w:r w:rsidRPr="001A449E">
        <w:rPr>
          <w:rFonts w:eastAsia="PMingLiU" w:cs="Tahoma"/>
          <w:b/>
          <w:color w:val="000000"/>
          <w:szCs w:val="18"/>
          <w:lang w:eastAsia="zh-TW"/>
        </w:rPr>
        <w:t xml:space="preserve"> 1 </w:t>
      </w:r>
      <w:r w:rsidRPr="001A449E">
        <w:rPr>
          <w:rFonts w:eastAsia="PMingLiU" w:cs="Tahoma"/>
          <w:b/>
          <w:color w:val="000000"/>
          <w:szCs w:val="18"/>
          <w:lang w:eastAsia="zh-TW"/>
        </w:rPr>
        <w:t>日當日或之後</w:t>
      </w:r>
      <w:r w:rsidRPr="001A449E">
        <w:rPr>
          <w:rFonts w:eastAsia="PMingLiU" w:cs="Tahoma"/>
          <w:b/>
          <w:color w:val="000000"/>
          <w:szCs w:val="18"/>
          <w:lang w:eastAsia="zh-TW"/>
        </w:rPr>
        <w:t>)</w:t>
      </w:r>
    </w:p>
    <w:p w:rsidR="00A81E83" w:rsidRPr="001A449E" w:rsidRDefault="00A81E83" w:rsidP="00F94F25">
      <w:pPr>
        <w:ind w:left="720"/>
        <w:rPr>
          <w:rFonts w:eastAsia="PMingLiU" w:cs="Tahoma"/>
          <w:lang w:eastAsia="zh-TW"/>
        </w:rPr>
      </w:pPr>
      <w:r w:rsidRPr="001A449E">
        <w:rPr>
          <w:rFonts w:eastAsia="PMingLiU" w:cs="Tahoma"/>
          <w:color w:val="000000"/>
          <w:szCs w:val="18"/>
          <w:lang w:eastAsia="zh-TW"/>
        </w:rPr>
        <w:t>在</w:t>
      </w:r>
      <w:r w:rsidRPr="001A449E">
        <w:rPr>
          <w:rFonts w:eastAsia="PMingLiU" w:cs="Tahoma"/>
          <w:color w:val="000000"/>
          <w:szCs w:val="18"/>
          <w:lang w:eastAsia="zh-TW"/>
        </w:rPr>
        <w:t xml:space="preserve"> 2015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日當日或之後第一次進行範圍續約之客戶</w:t>
      </w:r>
      <w:r w:rsidRPr="001A449E">
        <w:rPr>
          <w:rFonts w:eastAsia="PMingLiU" w:cs="Tahoma"/>
          <w:szCs w:val="18"/>
          <w:lang w:eastAsia="zh-TW"/>
        </w:rPr>
        <w:t>，得為每一部根據</w:t>
      </w:r>
      <w:r w:rsidRPr="001A449E">
        <w:rPr>
          <w:rFonts w:eastAsia="PMingLiU" w:cs="Tahoma"/>
          <w:szCs w:val="18"/>
          <w:lang w:eastAsia="zh-TW"/>
        </w:rPr>
        <w:t xml:space="preserve"> SQL Server 2008 R2 </w:t>
      </w:r>
      <w:r w:rsidRPr="001A449E">
        <w:rPr>
          <w:rFonts w:eastAsia="PMingLiU" w:cs="Tahoma"/>
          <w:szCs w:val="18"/>
          <w:lang w:eastAsia="zh-TW"/>
        </w:rPr>
        <w:t>處理器使用權之產品使用權正確授權的伺服器，依下列所述方式取得軟體保證：</w:t>
      </w:r>
    </w:p>
    <w:p w:rsidR="00F94F25" w:rsidRPr="001A449E" w:rsidRDefault="00F94F25" w:rsidP="00F94F25">
      <w:pPr>
        <w:ind w:left="720"/>
        <w:rPr>
          <w:rFonts w:eastAsia="PMingLiU" w:cs="Tahoma"/>
          <w:lang w:eastAsia="zh-TW"/>
        </w:rPr>
      </w:pPr>
    </w:p>
    <w:p w:rsidR="00A81E83" w:rsidRPr="001A449E" w:rsidRDefault="00A81E83" w:rsidP="00346F4B">
      <w:pPr>
        <w:numPr>
          <w:ilvl w:val="3"/>
          <w:numId w:val="94"/>
        </w:numPr>
        <w:spacing w:after="60"/>
        <w:ind w:left="1440" w:hanging="36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日以前取得之使用權為合格使用權，客戶得依前述「第一次續約期間</w:t>
      </w:r>
      <w:r w:rsidRPr="001A449E">
        <w:rPr>
          <w:rFonts w:eastAsia="PMingLiU" w:cs="Tahoma"/>
          <w:szCs w:val="18"/>
          <w:lang w:eastAsia="zh-TW"/>
        </w:rPr>
        <w:t xml:space="preserve"> (</w:t>
      </w:r>
      <w:r w:rsidRPr="001A449E">
        <w:rPr>
          <w:rFonts w:eastAsia="PMingLiU" w:cs="Tahoma"/>
          <w:szCs w:val="18"/>
          <w:lang w:eastAsia="zh-TW"/>
        </w:rPr>
        <w:t>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」小節所述條款進行</w:t>
      </w:r>
      <w:r w:rsidRPr="001A449E">
        <w:rPr>
          <w:rFonts w:eastAsia="PMingLiU" w:cs="Tahoma"/>
          <w:szCs w:val="18"/>
          <w:lang w:eastAsia="zh-TW"/>
        </w:rPr>
        <w:t xml:space="preserve"> SA </w:t>
      </w:r>
      <w:r w:rsidRPr="001A449E">
        <w:rPr>
          <w:rFonts w:eastAsia="PMingLiU" w:cs="Tahoma"/>
          <w:szCs w:val="18"/>
          <w:lang w:eastAsia="zh-TW"/>
        </w:rPr>
        <w:t>續約，</w:t>
      </w:r>
    </w:p>
    <w:p w:rsidR="00A81E83" w:rsidRPr="001A449E" w:rsidRDefault="00A81E83" w:rsidP="00346F4B">
      <w:pPr>
        <w:numPr>
          <w:ilvl w:val="3"/>
          <w:numId w:val="94"/>
        </w:numPr>
        <w:spacing w:after="60"/>
        <w:ind w:left="1440" w:hanging="36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日以後取得之使用權，客戶得為每一份</w:t>
      </w:r>
      <w:r w:rsidRPr="001A449E">
        <w:rPr>
          <w:rFonts w:eastAsia="PMingLiU" w:cs="Tahoma"/>
          <w:szCs w:val="18"/>
        </w:rPr>
        <w:t xml:space="preserve"> SQL Server 2008 R2 Enterprise </w:t>
      </w:r>
      <w:r w:rsidRPr="001A449E">
        <w:rPr>
          <w:rFonts w:eastAsia="PMingLiU" w:cs="Tahoma"/>
          <w:szCs w:val="18"/>
        </w:rPr>
        <w:t>處理器使用權於未取得基礎核心使用權的情況下，為四個</w:t>
      </w:r>
      <w:r w:rsidRPr="001A449E">
        <w:rPr>
          <w:rFonts w:eastAsia="PMingLiU" w:cs="Tahoma"/>
          <w:szCs w:val="18"/>
        </w:rPr>
        <w:t xml:space="preserve"> SQL Server Enterprise </w:t>
      </w:r>
      <w:r w:rsidRPr="001A449E">
        <w:rPr>
          <w:rFonts w:eastAsia="PMingLiU" w:cs="Tahoma"/>
          <w:szCs w:val="18"/>
        </w:rPr>
        <w:t>核心使用權進行</w:t>
      </w:r>
      <w:r w:rsidRPr="001A449E">
        <w:rPr>
          <w:rFonts w:eastAsia="PMingLiU" w:cs="Tahoma"/>
          <w:szCs w:val="18"/>
        </w:rPr>
        <w:t xml:space="preserve"> SA </w:t>
      </w:r>
      <w:r w:rsidRPr="001A449E">
        <w:rPr>
          <w:rFonts w:eastAsia="PMingLiU" w:cs="Tahoma"/>
          <w:szCs w:val="18"/>
        </w:rPr>
        <w:t>續約。針對持續用於</w:t>
      </w:r>
      <w:r w:rsidRPr="001A449E">
        <w:rPr>
          <w:rFonts w:eastAsia="PMingLiU" w:cs="Tahoma"/>
          <w:szCs w:val="18"/>
        </w:rPr>
        <w:t xml:space="preserve"> SQL Server 2012 </w:t>
      </w:r>
      <w:r w:rsidRPr="001A449E">
        <w:rPr>
          <w:rFonts w:eastAsia="PMingLiU" w:cs="Tahoma"/>
          <w:szCs w:val="18"/>
        </w:rPr>
        <w:t>的處理器，每一處理器如需四個以上的核心使用權，客戶就必須取得額外的核心使用權。</w:t>
      </w:r>
    </w:p>
    <w:p w:rsidR="00A81E83" w:rsidRPr="001A449E" w:rsidRDefault="00A81E83" w:rsidP="008C4FCD">
      <w:pPr>
        <w:numPr>
          <w:ilvl w:val="0"/>
          <w:numId w:val="142"/>
        </w:numPr>
        <w:spacing w:after="60"/>
        <w:ind w:left="1440"/>
        <w:rPr>
          <w:rFonts w:eastAsia="PMingLiU" w:cs="Tahoma"/>
          <w:lang w:eastAsia="zh-TW"/>
        </w:rPr>
      </w:pPr>
      <w:r w:rsidRPr="001A449E">
        <w:rPr>
          <w:rFonts w:eastAsia="PMingLiU" w:cs="Tahoma"/>
          <w:color w:val="000000"/>
          <w:szCs w:val="18"/>
          <w:lang w:eastAsia="zh-TW"/>
        </w:rPr>
        <w:t>一旦依本優惠方案取得核心使用權的軟體保證，客戶的處理器使用權便不再有效。</w:t>
      </w:r>
      <w:r w:rsidRPr="001A449E">
        <w:rPr>
          <w:rFonts w:eastAsia="PMingLiU" w:cs="Tahoma"/>
          <w:szCs w:val="18"/>
          <w:lang w:eastAsia="zh-TW"/>
        </w:rPr>
        <w:t>取得</w:t>
      </w:r>
      <w:r w:rsidRPr="001A449E">
        <w:rPr>
          <w:rFonts w:eastAsia="PMingLiU" w:cs="Tahoma"/>
          <w:szCs w:val="18"/>
          <w:lang w:eastAsia="zh-TW"/>
        </w:rPr>
        <w:t xml:space="preserve"> SQL Server </w:t>
      </w:r>
      <w:r w:rsidRPr="001A449E">
        <w:rPr>
          <w:rFonts w:eastAsia="PMingLiU" w:cs="Tahoma"/>
          <w:szCs w:val="18"/>
          <w:lang w:eastAsia="zh-TW"/>
        </w:rPr>
        <w:t>核心使用權軟體保證選擇方案不適用於依訂閱方案的範圍續約。</w:t>
      </w:r>
    </w:p>
    <w:p w:rsidR="00F94F25" w:rsidRPr="001A449E" w:rsidRDefault="00F94F25" w:rsidP="00F94F25">
      <w:pPr>
        <w:ind w:left="1440"/>
        <w:rPr>
          <w:rFonts w:eastAsia="PMingLiU" w:cs="Tahoma"/>
          <w:lang w:eastAsia="zh-TW"/>
        </w:rPr>
      </w:pPr>
    </w:p>
    <w:p w:rsidR="00204D6D" w:rsidRPr="001A449E" w:rsidRDefault="00A81E83" w:rsidP="00204D6D">
      <w:pPr>
        <w:tabs>
          <w:tab w:val="left" w:pos="1440"/>
        </w:tabs>
        <w:spacing w:after="60"/>
        <w:ind w:left="720"/>
        <w:rPr>
          <w:rFonts w:eastAsia="PMingLiU" w:cs="Tahoma"/>
          <w:lang w:eastAsia="zh-TW"/>
        </w:rPr>
      </w:pPr>
      <w:r w:rsidRPr="001A449E">
        <w:rPr>
          <w:rFonts w:eastAsia="PMingLiU" w:cs="Tahoma"/>
          <w:b/>
          <w:color w:val="000000"/>
          <w:szCs w:val="18"/>
          <w:lang w:eastAsia="zh-TW"/>
        </w:rPr>
        <w:t>若具備軟體保證範圍之客戶即將在</w:t>
      </w:r>
      <w:r w:rsidRPr="001A449E">
        <w:rPr>
          <w:rFonts w:eastAsia="PMingLiU" w:cs="Tahoma"/>
          <w:b/>
          <w:color w:val="000000"/>
          <w:szCs w:val="18"/>
          <w:lang w:eastAsia="zh-TW"/>
        </w:rPr>
        <w:t xml:space="preserve"> 2015 </w:t>
      </w:r>
      <w:r w:rsidRPr="001A449E">
        <w:rPr>
          <w:rFonts w:eastAsia="PMingLiU" w:cs="Tahoma"/>
          <w:b/>
          <w:color w:val="000000"/>
          <w:szCs w:val="18"/>
          <w:lang w:eastAsia="zh-TW"/>
        </w:rPr>
        <w:t>年</w:t>
      </w:r>
      <w:r w:rsidRPr="001A449E">
        <w:rPr>
          <w:rFonts w:eastAsia="PMingLiU" w:cs="Tahoma"/>
          <w:b/>
          <w:color w:val="000000"/>
          <w:szCs w:val="18"/>
          <w:lang w:eastAsia="zh-TW"/>
        </w:rPr>
        <w:t xml:space="preserve"> 4 </w:t>
      </w:r>
      <w:r w:rsidRPr="001A449E">
        <w:rPr>
          <w:rFonts w:eastAsia="PMingLiU" w:cs="Tahoma"/>
          <w:b/>
          <w:color w:val="000000"/>
          <w:szCs w:val="18"/>
          <w:lang w:eastAsia="zh-TW"/>
        </w:rPr>
        <w:t>月</w:t>
      </w:r>
      <w:r w:rsidRPr="001A449E">
        <w:rPr>
          <w:rFonts w:eastAsia="PMingLiU" w:cs="Tahoma"/>
          <w:b/>
          <w:color w:val="000000"/>
          <w:szCs w:val="18"/>
          <w:lang w:eastAsia="zh-TW"/>
        </w:rPr>
        <w:t xml:space="preserve"> 1 </w:t>
      </w:r>
      <w:r w:rsidRPr="001A449E">
        <w:rPr>
          <w:rFonts w:eastAsia="PMingLiU" w:cs="Tahoma"/>
          <w:b/>
          <w:color w:val="000000"/>
          <w:szCs w:val="18"/>
          <w:lang w:eastAsia="zh-TW"/>
        </w:rPr>
        <w:t>日之前屆滿，其選擇不續約</w:t>
      </w:r>
    </w:p>
    <w:p w:rsidR="00A81E83" w:rsidRPr="001A449E" w:rsidRDefault="00A81E83" w:rsidP="00204D6D">
      <w:pPr>
        <w:tabs>
          <w:tab w:val="left" w:pos="1440"/>
        </w:tabs>
        <w:ind w:left="720"/>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日之前屆滿、且選擇買斷處理器使用權的</w:t>
      </w:r>
      <w:r w:rsidRPr="001A449E">
        <w:rPr>
          <w:rFonts w:eastAsia="PMingLiU" w:cs="Tahoma"/>
        </w:rPr>
        <w:t xml:space="preserve"> </w:t>
      </w:r>
      <w:r w:rsidRPr="001A449E">
        <w:rPr>
          <w:rFonts w:eastAsia="PMingLiU" w:cs="Tahoma"/>
          <w:color w:val="000000"/>
          <w:szCs w:val="18"/>
        </w:rPr>
        <w:t xml:space="preserve">Enterprise Subscription </w:t>
      </w:r>
      <w:r w:rsidRPr="001A449E">
        <w:rPr>
          <w:rFonts w:eastAsia="PMingLiU" w:cs="Tahoma"/>
          <w:bCs/>
          <w:color w:val="000000"/>
          <w:szCs w:val="18"/>
        </w:rPr>
        <w:t>和</w:t>
      </w:r>
      <w:r w:rsidRPr="001A449E">
        <w:rPr>
          <w:rFonts w:eastAsia="PMingLiU" w:cs="Tahoma"/>
          <w:bCs/>
          <w:color w:val="000000"/>
          <w:szCs w:val="18"/>
        </w:rPr>
        <w:t xml:space="preserve"> Open Value Subscription </w:t>
      </w:r>
      <w:r w:rsidRPr="001A449E">
        <w:rPr>
          <w:rFonts w:eastAsia="PMingLiU" w:cs="Tahoma"/>
          <w:color w:val="000000"/>
          <w:szCs w:val="18"/>
        </w:rPr>
        <w:t>客戶，和依合約取得永久使用權並選擇不要續約軟體保證的任何其他客戶，均得依該等使用權執行</w:t>
      </w:r>
      <w:r w:rsidRPr="001A449E">
        <w:rPr>
          <w:rFonts w:eastAsia="PMingLiU" w:cs="Tahoma"/>
          <w:color w:val="000000"/>
          <w:szCs w:val="18"/>
        </w:rPr>
        <w:t xml:space="preserve"> SQL Server 2008 R2 </w:t>
      </w:r>
      <w:r w:rsidRPr="001A449E">
        <w:rPr>
          <w:rFonts w:eastAsia="PMingLiU" w:cs="Tahoma"/>
          <w:color w:val="000000"/>
          <w:szCs w:val="18"/>
        </w:rPr>
        <w:t>或</w:t>
      </w:r>
      <w:r w:rsidRPr="001A449E">
        <w:rPr>
          <w:rFonts w:eastAsia="PMingLiU" w:cs="Tahoma"/>
          <w:color w:val="000000"/>
          <w:szCs w:val="18"/>
        </w:rPr>
        <w:t xml:space="preserve"> SQL Server 2012</w:t>
      </w:r>
      <w:r w:rsidRPr="001A449E">
        <w:rPr>
          <w:rFonts w:eastAsia="PMingLiU" w:cs="Tahoma"/>
          <w:color w:val="000000"/>
          <w:szCs w:val="18"/>
        </w:rPr>
        <w:t>，如下所述：</w:t>
      </w:r>
    </w:p>
    <w:p w:rsidR="00204D6D" w:rsidRPr="001A449E" w:rsidRDefault="00204D6D" w:rsidP="00204D6D">
      <w:pPr>
        <w:tabs>
          <w:tab w:val="left" w:pos="1440"/>
        </w:tabs>
        <w:ind w:left="720"/>
        <w:rPr>
          <w:rFonts w:eastAsia="PMingLiU" w:cs="Tahoma"/>
        </w:rPr>
      </w:pPr>
    </w:p>
    <w:p w:rsidR="00A81E83" w:rsidRPr="001A449E" w:rsidRDefault="00A81E83" w:rsidP="00346F4B">
      <w:pPr>
        <w:numPr>
          <w:ilvl w:val="0"/>
          <w:numId w:val="53"/>
        </w:numPr>
        <w:spacing w:after="60"/>
        <w:ind w:left="1440"/>
        <w:rPr>
          <w:rFonts w:eastAsia="PMingLiU" w:cs="Tahoma"/>
        </w:rPr>
      </w:pPr>
      <w:r w:rsidRPr="001A449E">
        <w:rPr>
          <w:rFonts w:eastAsia="PMingLiU" w:cs="Tahoma"/>
          <w:b/>
          <w:color w:val="000000"/>
          <w:szCs w:val="18"/>
        </w:rPr>
        <w:t>SQL Server 2008 R2 Enterprise</w:t>
      </w:r>
      <w:r w:rsidRPr="001A449E">
        <w:rPr>
          <w:rFonts w:eastAsia="PMingLiU" w:cs="Tahoma"/>
          <w:b/>
          <w:color w:val="000000"/>
          <w:szCs w:val="18"/>
        </w:rPr>
        <w:t>：</w:t>
      </w:r>
      <w:r w:rsidRPr="001A449E">
        <w:rPr>
          <w:rFonts w:eastAsia="PMingLiU" w:cs="Tahoma"/>
          <w:color w:val="000000"/>
          <w:szCs w:val="18"/>
        </w:rPr>
        <w:t>對本軟體版本之持續使用需受</w:t>
      </w:r>
      <w:r w:rsidRPr="001A449E">
        <w:rPr>
          <w:rFonts w:eastAsia="PMingLiU" w:cs="Tahoma"/>
          <w:color w:val="000000"/>
          <w:szCs w:val="18"/>
        </w:rPr>
        <w:t xml:space="preserve"> SQL Server 2008 R2 Enterprise </w:t>
      </w:r>
      <w:r w:rsidRPr="001A449E">
        <w:rPr>
          <w:rFonts w:eastAsia="PMingLiU" w:cs="Tahoma"/>
          <w:color w:val="000000"/>
          <w:szCs w:val="18"/>
        </w:rPr>
        <w:t>處理器使用權之產品使用權所拘束；不過，客戶將不再擁有不限數目的虛擬使用權利或透過軟體保證的使用權行動性。</w:t>
      </w:r>
    </w:p>
    <w:p w:rsidR="00A81E83" w:rsidRPr="001A449E" w:rsidRDefault="00A81E83" w:rsidP="00346F4B">
      <w:pPr>
        <w:numPr>
          <w:ilvl w:val="0"/>
          <w:numId w:val="53"/>
        </w:numPr>
        <w:tabs>
          <w:tab w:val="left" w:pos="1800"/>
        </w:tabs>
        <w:spacing w:after="60"/>
        <w:ind w:left="1440"/>
        <w:rPr>
          <w:rFonts w:eastAsia="PMingLiU" w:cs="Tahoma"/>
        </w:rPr>
      </w:pPr>
      <w:r w:rsidRPr="001A449E">
        <w:rPr>
          <w:rFonts w:eastAsia="PMingLiU" w:cs="Tahoma"/>
          <w:b/>
          <w:color w:val="000000"/>
          <w:szCs w:val="18"/>
        </w:rPr>
        <w:t>SQL Server 2012 Enterprise Core</w:t>
      </w:r>
      <w:r w:rsidRPr="001A449E">
        <w:rPr>
          <w:rFonts w:eastAsia="PMingLiU" w:cs="Tahoma"/>
          <w:b/>
          <w:color w:val="000000"/>
          <w:szCs w:val="18"/>
        </w:rPr>
        <w:t>：</w:t>
      </w:r>
      <w:r w:rsidRPr="001A449E">
        <w:rPr>
          <w:rFonts w:eastAsia="PMingLiU" w:cs="Tahoma"/>
          <w:color w:val="000000"/>
          <w:szCs w:val="18"/>
        </w:rPr>
        <w:t>本軟體版本之使用需受</w:t>
      </w:r>
      <w:r w:rsidRPr="001A449E">
        <w:rPr>
          <w:rFonts w:eastAsia="PMingLiU" w:cs="Tahoma"/>
          <w:color w:val="000000"/>
          <w:szCs w:val="18"/>
        </w:rPr>
        <w:t xml:space="preserve"> SQL Server 2008 R2 Enterprise </w:t>
      </w:r>
      <w:r w:rsidRPr="001A449E">
        <w:rPr>
          <w:rFonts w:eastAsia="PMingLiU" w:cs="Tahoma"/>
          <w:color w:val="000000"/>
          <w:szCs w:val="18"/>
        </w:rPr>
        <w:t>處理器使用權之產品使用權所拘束；不過：</w:t>
      </w:r>
    </w:p>
    <w:p w:rsidR="00A81E83" w:rsidRPr="001A449E" w:rsidRDefault="00A81E83" w:rsidP="00346F4B">
      <w:pPr>
        <w:numPr>
          <w:ilvl w:val="1"/>
          <w:numId w:val="53"/>
        </w:numPr>
        <w:tabs>
          <w:tab w:val="left" w:pos="2160"/>
        </w:tabs>
        <w:spacing w:after="60"/>
        <w:ind w:left="2160"/>
        <w:rPr>
          <w:rFonts w:eastAsia="PMingLiU" w:cs="Tahoma"/>
          <w:lang w:eastAsia="zh-TW"/>
        </w:rPr>
      </w:pPr>
      <w:r w:rsidRPr="001A449E">
        <w:rPr>
          <w:rFonts w:eastAsia="PMingLiU" w:cs="Tahoma"/>
          <w:color w:val="000000"/>
          <w:szCs w:val="18"/>
          <w:lang w:eastAsia="zh-TW"/>
        </w:rPr>
        <w:t>客戶不再擁有「不限次數的虛擬」使用權利、伺服器陣列內的使用權行動性或透過軟體保證的使用權行動性；以及</w:t>
      </w:r>
    </w:p>
    <w:p w:rsidR="00A81E83" w:rsidRPr="001A449E" w:rsidRDefault="00A81E83" w:rsidP="00346F4B">
      <w:pPr>
        <w:numPr>
          <w:ilvl w:val="1"/>
          <w:numId w:val="53"/>
        </w:numPr>
        <w:tabs>
          <w:tab w:val="left" w:pos="2160"/>
          <w:tab w:val="left" w:pos="2970"/>
        </w:tabs>
        <w:spacing w:after="60"/>
        <w:ind w:left="2160"/>
        <w:rPr>
          <w:rFonts w:eastAsia="PMingLiU" w:cs="Tahoma"/>
          <w:lang w:eastAsia="zh-TW"/>
        </w:rPr>
      </w:pPr>
      <w:r w:rsidRPr="001A449E">
        <w:rPr>
          <w:rFonts w:eastAsia="PMingLiU" w:cs="Tahoma"/>
          <w:color w:val="000000"/>
          <w:szCs w:val="18"/>
          <w:lang w:eastAsia="zh-TW"/>
        </w:rPr>
        <w:t>與其「核心使用權的相當權利」相關之使用權的任何重新指定需受以下</w:t>
      </w:r>
      <w:r w:rsidRPr="001A449E">
        <w:rPr>
          <w:rFonts w:eastAsia="PMingLiU" w:cs="Tahoma"/>
          <w:color w:val="000000"/>
          <w:szCs w:val="18"/>
          <w:lang w:eastAsia="zh-TW"/>
        </w:rPr>
        <w:t xml:space="preserve"> (i) </w:t>
      </w:r>
      <w:r w:rsidRPr="001A449E">
        <w:rPr>
          <w:rFonts w:eastAsia="PMingLiU" w:cs="Tahoma"/>
          <w:color w:val="000000"/>
          <w:szCs w:val="18"/>
          <w:lang w:eastAsia="zh-TW"/>
        </w:rPr>
        <w:t>和</w:t>
      </w:r>
      <w:r w:rsidRPr="001A449E">
        <w:rPr>
          <w:rFonts w:eastAsia="PMingLiU" w:cs="Tahoma"/>
          <w:color w:val="000000"/>
          <w:szCs w:val="18"/>
          <w:lang w:eastAsia="zh-TW"/>
        </w:rPr>
        <w:t xml:space="preserve"> (ii) </w:t>
      </w:r>
      <w:r w:rsidRPr="001A449E">
        <w:rPr>
          <w:rFonts w:eastAsia="PMingLiU" w:cs="Tahoma"/>
          <w:color w:val="000000"/>
          <w:szCs w:val="18"/>
          <w:lang w:eastAsia="zh-TW"/>
        </w:rPr>
        <w:t>之限制所拘束。核心使用權的相當權利判斷如下。</w:t>
      </w:r>
    </w:p>
    <w:p w:rsidR="00A81E83" w:rsidRPr="001A449E" w:rsidRDefault="00A81E83" w:rsidP="00346F4B">
      <w:pPr>
        <w:numPr>
          <w:ilvl w:val="2"/>
          <w:numId w:val="53"/>
        </w:numPr>
        <w:tabs>
          <w:tab w:val="left" w:pos="2520"/>
        </w:tabs>
        <w:spacing w:after="60"/>
        <w:ind w:left="2520"/>
        <w:rPr>
          <w:rFonts w:eastAsia="PMingLiU" w:cs="Tahoma"/>
          <w:lang w:eastAsia="zh-TW"/>
        </w:rPr>
      </w:pPr>
      <w:r w:rsidRPr="001A449E">
        <w:rPr>
          <w:rFonts w:eastAsia="PMingLiU" w:cs="Tahoma"/>
          <w:color w:val="000000"/>
          <w:szCs w:val="18"/>
          <w:lang w:eastAsia="zh-TW"/>
        </w:rPr>
        <w:t>若使用權的數目等於不超過下列任一數的數目：</w:t>
      </w:r>
      <w:r w:rsidRPr="001A449E">
        <w:rPr>
          <w:rFonts w:eastAsia="PMingLiU" w:cs="Tahoma"/>
          <w:color w:val="000000"/>
          <w:szCs w:val="18"/>
          <w:lang w:eastAsia="zh-TW"/>
        </w:rPr>
        <w:t xml:space="preserve">(x) </w:t>
      </w:r>
      <w:r w:rsidRPr="001A449E">
        <w:rPr>
          <w:rFonts w:eastAsia="PMingLiU" w:cs="Tahoma"/>
          <w:color w:val="000000"/>
          <w:szCs w:val="18"/>
          <w:lang w:eastAsia="zh-TW"/>
        </w:rPr>
        <w:t>在軟體保證屆滿之前立即指派給授權伺服器之處理器使用權總數，或</w:t>
      </w:r>
      <w:r w:rsidRPr="001A449E">
        <w:rPr>
          <w:rFonts w:eastAsia="PMingLiU" w:cs="Tahoma"/>
          <w:color w:val="000000"/>
          <w:szCs w:val="18"/>
          <w:lang w:eastAsia="zh-TW"/>
        </w:rPr>
        <w:t xml:space="preserve"> (y) </w:t>
      </w:r>
      <w:r w:rsidRPr="001A449E">
        <w:rPr>
          <w:rFonts w:eastAsia="PMingLiU" w:cs="Tahoma"/>
          <w:color w:val="000000"/>
          <w:szCs w:val="18"/>
          <w:lang w:eastAsia="zh-TW"/>
        </w:rPr>
        <w:t>該伺服器上的實體處理器總數，則核心使用權的相當權利會大於：</w:t>
      </w:r>
    </w:p>
    <w:p w:rsidR="00A81E83" w:rsidRPr="00F170FF" w:rsidRDefault="00A81E83" w:rsidP="008C4FCD">
      <w:pPr>
        <w:numPr>
          <w:ilvl w:val="4"/>
          <w:numId w:val="142"/>
        </w:numPr>
        <w:tabs>
          <w:tab w:val="left" w:pos="2880"/>
        </w:tabs>
        <w:spacing w:after="60"/>
        <w:ind w:left="2880"/>
        <w:rPr>
          <w:rFonts w:eastAsia="PMingLiU" w:cs="Tahoma"/>
          <w:lang w:eastAsia="zh-TW"/>
        </w:rPr>
      </w:pPr>
      <w:r w:rsidRPr="001A449E">
        <w:rPr>
          <w:rFonts w:eastAsia="PMingLiU" w:cs="Tahoma"/>
          <w:color w:val="000000"/>
          <w:szCs w:val="18"/>
          <w:lang w:eastAsia="zh-TW"/>
        </w:rPr>
        <w:t>每一處理器使用權四個核心，或</w:t>
      </w:r>
    </w:p>
    <w:p w:rsidR="00F170FF" w:rsidRPr="001A449E" w:rsidRDefault="00F170FF" w:rsidP="00F170FF">
      <w:pPr>
        <w:tabs>
          <w:tab w:val="left" w:pos="2880"/>
        </w:tabs>
        <w:spacing w:after="60"/>
        <w:ind w:left="2880"/>
        <w:rPr>
          <w:rFonts w:eastAsia="PMingLiU" w:cs="Tahoma"/>
          <w:lang w:eastAsia="zh-TW"/>
        </w:rPr>
      </w:pPr>
    </w:p>
    <w:p w:rsidR="00A81E83" w:rsidRPr="001A449E" w:rsidRDefault="00A81E83" w:rsidP="008C4FCD">
      <w:pPr>
        <w:numPr>
          <w:ilvl w:val="4"/>
          <w:numId w:val="142"/>
        </w:numPr>
        <w:tabs>
          <w:tab w:val="left" w:pos="2880"/>
        </w:tabs>
        <w:spacing w:after="60"/>
        <w:ind w:left="2880"/>
        <w:rPr>
          <w:rFonts w:eastAsia="PMingLiU" w:cs="Tahoma"/>
          <w:lang w:eastAsia="zh-TW"/>
        </w:rPr>
      </w:pPr>
      <w:r w:rsidRPr="001A449E">
        <w:rPr>
          <w:rFonts w:eastAsia="PMingLiU" w:cs="Tahoma"/>
          <w:color w:val="000000"/>
          <w:szCs w:val="18"/>
          <w:lang w:eastAsia="zh-TW"/>
        </w:rPr>
        <w:t>根據每一實體處理器之實際核心數目的每一處理器使用權之核心數目，乘以適當的核心係數。</w:t>
      </w:r>
      <w:r w:rsidRPr="001A449E">
        <w:rPr>
          <w:rFonts w:eastAsia="PMingLiU" w:cs="Tahoma"/>
          <w:color w:val="000000"/>
          <w:szCs w:val="18"/>
          <w:lang w:eastAsia="zh-TW"/>
        </w:rPr>
        <w:t>(</w:t>
      </w:r>
      <w:r w:rsidRPr="001A449E">
        <w:rPr>
          <w:rFonts w:eastAsia="PMingLiU" w:cs="Tahoma"/>
          <w:color w:val="000000"/>
          <w:szCs w:val="18"/>
          <w:lang w:eastAsia="zh-TW"/>
        </w:rPr>
        <w:t>若每一實體處理器的實際數目超過四個，客戶必須維護一份伺服器上執行之</w:t>
      </w:r>
      <w:r w:rsidRPr="001A449E">
        <w:rPr>
          <w:rFonts w:eastAsia="PMingLiU" w:cs="Tahoma"/>
          <w:color w:val="000000"/>
          <w:szCs w:val="18"/>
          <w:lang w:eastAsia="zh-TW"/>
        </w:rPr>
        <w:t xml:space="preserve"> SQL Server </w:t>
      </w:r>
      <w:r w:rsidRPr="001A449E">
        <w:rPr>
          <w:rFonts w:eastAsia="PMingLiU" w:cs="Tahoma"/>
          <w:color w:val="000000"/>
          <w:szCs w:val="18"/>
          <w:lang w:eastAsia="zh-TW"/>
        </w:rPr>
        <w:t>軟體之組態記錄</w:t>
      </w:r>
      <w:r w:rsidRPr="001A449E">
        <w:rPr>
          <w:rFonts w:eastAsia="PMingLiU" w:cs="Tahoma"/>
          <w:color w:val="000000"/>
          <w:szCs w:val="18"/>
          <w:lang w:eastAsia="zh-TW"/>
        </w:rPr>
        <w:t xml:space="preserve"> (</w:t>
      </w:r>
      <w:r w:rsidRPr="001A449E">
        <w:rPr>
          <w:rFonts w:eastAsia="PMingLiU" w:cs="Tahoma"/>
          <w:color w:val="000000"/>
          <w:szCs w:val="18"/>
          <w:lang w:eastAsia="zh-TW"/>
        </w:rPr>
        <w:t>在授權伺服器上之作業系統環境中執行的授權執行個體</w:t>
      </w:r>
      <w:r w:rsidRPr="001A449E">
        <w:rPr>
          <w:rFonts w:eastAsia="PMingLiU" w:cs="Tahoma"/>
          <w:color w:val="000000"/>
          <w:szCs w:val="18"/>
          <w:lang w:eastAsia="zh-TW"/>
        </w:rPr>
        <w:t xml:space="preserve">) </w:t>
      </w:r>
      <w:r w:rsidRPr="001A449E">
        <w:rPr>
          <w:rFonts w:eastAsia="PMingLiU" w:cs="Tahoma"/>
          <w:color w:val="000000"/>
          <w:szCs w:val="18"/>
          <w:lang w:eastAsia="zh-TW"/>
        </w:rPr>
        <w:t>以及使用</w:t>
      </w:r>
      <w:r w:rsidRPr="001A449E">
        <w:rPr>
          <w:rFonts w:eastAsia="PMingLiU" w:cs="Tahoma"/>
          <w:color w:val="000000"/>
          <w:szCs w:val="18"/>
          <w:lang w:eastAsia="zh-TW"/>
        </w:rPr>
        <w:t xml:space="preserve"> Microsoft MAP </w:t>
      </w:r>
      <w:r w:rsidRPr="001A449E">
        <w:rPr>
          <w:rFonts w:eastAsia="PMingLiU" w:cs="Tahoma"/>
          <w:color w:val="000000"/>
          <w:szCs w:val="18"/>
          <w:lang w:eastAsia="zh-TW"/>
        </w:rPr>
        <w:t>工具或任何相等軟體在軟體保證屆滿之前支援該軟體的實體硬體記錄</w:t>
      </w:r>
      <w:r w:rsidRPr="001A449E">
        <w:rPr>
          <w:rFonts w:eastAsia="PMingLiU" w:cs="Tahoma"/>
          <w:color w:val="000000"/>
          <w:szCs w:val="18"/>
          <w:lang w:eastAsia="zh-TW"/>
        </w:rPr>
        <w:t>)</w:t>
      </w:r>
      <w:r w:rsidRPr="001A449E">
        <w:rPr>
          <w:rFonts w:eastAsia="PMingLiU" w:cs="Tahoma"/>
          <w:color w:val="000000"/>
          <w:szCs w:val="18"/>
          <w:lang w:eastAsia="zh-TW"/>
        </w:rPr>
        <w:t>。</w:t>
      </w:r>
    </w:p>
    <w:p w:rsidR="00A81E83" w:rsidRPr="001A449E" w:rsidRDefault="00A81E83" w:rsidP="00346F4B">
      <w:pPr>
        <w:numPr>
          <w:ilvl w:val="2"/>
          <w:numId w:val="53"/>
        </w:numPr>
        <w:tabs>
          <w:tab w:val="left" w:pos="2520"/>
        </w:tabs>
        <w:spacing w:after="60"/>
        <w:ind w:left="2520"/>
        <w:rPr>
          <w:rFonts w:eastAsia="PMingLiU" w:cs="Tahoma"/>
          <w:lang w:eastAsia="zh-TW"/>
        </w:rPr>
      </w:pPr>
      <w:r w:rsidRPr="001A449E">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1A449E" w:rsidRDefault="00A81E83" w:rsidP="00346F4B">
      <w:pPr>
        <w:numPr>
          <w:ilvl w:val="1"/>
          <w:numId w:val="53"/>
        </w:numPr>
        <w:tabs>
          <w:tab w:val="left" w:pos="1800"/>
        </w:tabs>
        <w:spacing w:after="60"/>
        <w:ind w:left="1800"/>
        <w:rPr>
          <w:rFonts w:eastAsia="PMingLiU" w:cs="Tahoma"/>
          <w:lang w:eastAsia="zh-TW"/>
        </w:rPr>
      </w:pPr>
      <w:r w:rsidRPr="001A449E">
        <w:rPr>
          <w:rFonts w:eastAsia="PMingLiU" w:cs="Tahoma"/>
          <w:color w:val="000000"/>
          <w:szCs w:val="18"/>
          <w:lang w:eastAsia="zh-TW"/>
        </w:rPr>
        <w:t>客戶</w:t>
      </w:r>
      <w:r w:rsidRPr="001A449E">
        <w:rPr>
          <w:rFonts w:eastAsia="PMingLiU" w:cs="Tahoma"/>
          <w:szCs w:val="18"/>
          <w:lang w:eastAsia="zh-TW"/>
        </w:rPr>
        <w:t>得將使用權重新指定至另一部伺服器上。然而，客戶若將使用權重新指定至另一部伺服器，則需遵守</w:t>
      </w:r>
      <w:r w:rsidRPr="001A449E">
        <w:rPr>
          <w:rFonts w:eastAsia="PMingLiU" w:cs="Tahoma"/>
          <w:szCs w:val="18"/>
          <w:lang w:eastAsia="zh-TW"/>
        </w:rPr>
        <w:t xml:space="preserve"> SQL Server 2012 </w:t>
      </w:r>
      <w:r w:rsidRPr="001A449E">
        <w:rPr>
          <w:rFonts w:eastAsia="PMingLiU" w:cs="Tahoma"/>
          <w:szCs w:val="18"/>
          <w:lang w:eastAsia="zh-TW"/>
        </w:rPr>
        <w:t>之使用權利。根據</w:t>
      </w:r>
      <w:r w:rsidRPr="001A449E">
        <w:rPr>
          <w:rFonts w:eastAsia="PMingLiU" w:cs="Tahoma"/>
          <w:szCs w:val="18"/>
          <w:lang w:eastAsia="zh-TW"/>
        </w:rPr>
        <w:t xml:space="preserve"> SQL 2012 </w:t>
      </w:r>
      <w:r w:rsidRPr="001A449E">
        <w:rPr>
          <w:rFonts w:eastAsia="PMingLiU" w:cs="Tahoma"/>
          <w:szCs w:val="18"/>
          <w:lang w:eastAsia="zh-TW"/>
        </w:rPr>
        <w:t>使用權利將核心使用權指定至伺服</w:t>
      </w:r>
      <w:r w:rsidR="002D153E">
        <w:rPr>
          <w:rFonts w:eastAsia="PMingLiU" w:cs="Tahoma"/>
          <w:szCs w:val="18"/>
          <w:lang w:eastAsia="zh-TW"/>
        </w:rPr>
        <w:br/>
      </w:r>
      <w:r w:rsidRPr="001A449E">
        <w:rPr>
          <w:rFonts w:eastAsia="PMingLiU" w:cs="Tahoma"/>
          <w:szCs w:val="18"/>
          <w:lang w:eastAsia="zh-TW"/>
        </w:rPr>
        <w:t>器時，客戶得將其現有使用權的核心使用權同等權利，與其他</w:t>
      </w:r>
      <w:r w:rsidRPr="001A449E">
        <w:rPr>
          <w:rFonts w:eastAsia="PMingLiU" w:cs="Tahoma"/>
          <w:szCs w:val="18"/>
          <w:lang w:eastAsia="zh-TW"/>
        </w:rPr>
        <w:t xml:space="preserve"> SQL Server 2012 </w:t>
      </w:r>
      <w:r w:rsidRPr="001A449E">
        <w:rPr>
          <w:rFonts w:eastAsia="PMingLiU" w:cs="Tahoma"/>
          <w:szCs w:val="18"/>
          <w:lang w:eastAsia="zh-TW"/>
        </w:rPr>
        <w:t>核心使用權相互合併。</w:t>
      </w:r>
    </w:p>
    <w:p w:rsidR="00A81E83" w:rsidRPr="001A449E" w:rsidRDefault="00A81E83" w:rsidP="00346F4B">
      <w:pPr>
        <w:numPr>
          <w:ilvl w:val="1"/>
          <w:numId w:val="53"/>
        </w:numPr>
        <w:tabs>
          <w:tab w:val="left" w:pos="1800"/>
          <w:tab w:val="left" w:pos="2970"/>
        </w:tabs>
        <w:spacing w:after="60"/>
        <w:ind w:left="1800"/>
        <w:rPr>
          <w:rFonts w:eastAsia="PMingLiU" w:cs="Tahoma"/>
          <w:lang w:eastAsia="zh-TW"/>
        </w:rPr>
      </w:pPr>
      <w:r w:rsidRPr="001A449E">
        <w:rPr>
          <w:rFonts w:eastAsia="PMingLiU" w:cs="Tahoma"/>
          <w:color w:val="000000"/>
          <w:szCs w:val="18"/>
          <w:lang w:eastAsia="zh-TW"/>
        </w:rPr>
        <w:t>客戶視為核心使用權的相等權利並未默示客戶得跨兩個或更多處理器指派單一處理器使</w:t>
      </w:r>
      <w:r w:rsidR="002D153E">
        <w:rPr>
          <w:rFonts w:eastAsia="PMingLiU" w:cs="Tahoma"/>
          <w:color w:val="000000"/>
          <w:szCs w:val="18"/>
          <w:lang w:eastAsia="zh-TW"/>
        </w:rPr>
        <w:br/>
      </w:r>
      <w:r w:rsidRPr="001A449E">
        <w:rPr>
          <w:rFonts w:eastAsia="PMingLiU" w:cs="Tahoma"/>
          <w:color w:val="000000"/>
          <w:szCs w:val="18"/>
          <w:lang w:eastAsia="zh-TW"/>
        </w:rPr>
        <w:t>用權至核心。</w:t>
      </w:r>
    </w:p>
    <w:p w:rsidR="00204D6D" w:rsidRPr="001A449E" w:rsidRDefault="00204D6D" w:rsidP="00204D6D">
      <w:pPr>
        <w:tabs>
          <w:tab w:val="left" w:pos="1800"/>
          <w:tab w:val="left" w:pos="2970"/>
        </w:tabs>
        <w:rPr>
          <w:rFonts w:eastAsia="PMingLiU" w:cs="Tahoma"/>
          <w:lang w:eastAsia="zh-TW"/>
        </w:rPr>
      </w:pPr>
    </w:p>
    <w:p w:rsidR="00204D6D" w:rsidRPr="001A449E" w:rsidRDefault="00A81E83" w:rsidP="00204D6D">
      <w:pPr>
        <w:tabs>
          <w:tab w:val="left" w:pos="720"/>
        </w:tabs>
        <w:spacing w:after="60"/>
        <w:ind w:left="720"/>
        <w:rPr>
          <w:rFonts w:eastAsia="PMingLiU" w:cs="Tahoma"/>
          <w:lang w:eastAsia="zh-TW"/>
        </w:rPr>
      </w:pPr>
      <w:r w:rsidRPr="001A449E">
        <w:rPr>
          <w:rFonts w:eastAsia="PMingLiU" w:cs="Tahoma"/>
          <w:b/>
          <w:color w:val="000000"/>
          <w:szCs w:val="18"/>
          <w:lang w:eastAsia="zh-TW"/>
        </w:rPr>
        <w:t>若具備軟體保證範圍之客戶即將在</w:t>
      </w:r>
      <w:r w:rsidRPr="001A449E">
        <w:rPr>
          <w:rFonts w:eastAsia="PMingLiU" w:cs="Tahoma"/>
          <w:b/>
          <w:color w:val="000000"/>
          <w:szCs w:val="18"/>
          <w:lang w:eastAsia="zh-TW"/>
        </w:rPr>
        <w:t xml:space="preserve"> 2015 </w:t>
      </w:r>
      <w:r w:rsidRPr="001A449E">
        <w:rPr>
          <w:rFonts w:eastAsia="PMingLiU" w:cs="Tahoma"/>
          <w:b/>
          <w:color w:val="000000"/>
          <w:szCs w:val="18"/>
          <w:lang w:eastAsia="zh-TW"/>
        </w:rPr>
        <w:t>年</w:t>
      </w:r>
      <w:r w:rsidRPr="001A449E">
        <w:rPr>
          <w:rFonts w:eastAsia="PMingLiU" w:cs="Tahoma"/>
          <w:b/>
          <w:color w:val="000000"/>
          <w:szCs w:val="18"/>
          <w:lang w:eastAsia="zh-TW"/>
        </w:rPr>
        <w:t xml:space="preserve"> 4 </w:t>
      </w:r>
      <w:r w:rsidRPr="001A449E">
        <w:rPr>
          <w:rFonts w:eastAsia="PMingLiU" w:cs="Tahoma"/>
          <w:b/>
          <w:color w:val="000000"/>
          <w:szCs w:val="18"/>
          <w:lang w:eastAsia="zh-TW"/>
        </w:rPr>
        <w:t>月</w:t>
      </w:r>
      <w:r w:rsidRPr="001A449E">
        <w:rPr>
          <w:rFonts w:eastAsia="PMingLiU" w:cs="Tahoma"/>
          <w:b/>
          <w:color w:val="000000"/>
          <w:szCs w:val="18"/>
          <w:lang w:eastAsia="zh-TW"/>
        </w:rPr>
        <w:t xml:space="preserve"> 1 </w:t>
      </w:r>
      <w:r w:rsidRPr="001A449E">
        <w:rPr>
          <w:rFonts w:eastAsia="PMingLiU" w:cs="Tahoma"/>
          <w:b/>
          <w:color w:val="000000"/>
          <w:szCs w:val="18"/>
          <w:lang w:eastAsia="zh-TW"/>
        </w:rPr>
        <w:t>日當日或之後屆滿，其選擇不續約</w:t>
      </w:r>
    </w:p>
    <w:p w:rsidR="00A81E83" w:rsidRPr="001A449E" w:rsidRDefault="00A81E83" w:rsidP="00204D6D">
      <w:pPr>
        <w:tabs>
          <w:tab w:val="left" w:pos="720"/>
        </w:tabs>
        <w:ind w:left="720"/>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日當日或之後屆滿、且選擇買斷處理器使用權的</w:t>
      </w:r>
      <w:r w:rsidRPr="001A449E">
        <w:rPr>
          <w:rFonts w:eastAsia="PMingLiU" w:cs="Tahoma"/>
        </w:rPr>
        <w:t xml:space="preserve"> </w:t>
      </w:r>
      <w:r w:rsidRPr="001A449E">
        <w:rPr>
          <w:rFonts w:eastAsia="PMingLiU" w:cs="Tahoma"/>
          <w:color w:val="000000"/>
          <w:szCs w:val="18"/>
        </w:rPr>
        <w:t xml:space="preserve">Enterprise Subscription </w:t>
      </w:r>
      <w:r w:rsidRPr="001A449E">
        <w:rPr>
          <w:rFonts w:eastAsia="PMingLiU" w:cs="Tahoma"/>
          <w:bCs/>
          <w:color w:val="000000"/>
          <w:szCs w:val="18"/>
        </w:rPr>
        <w:t>及</w:t>
      </w:r>
      <w:r w:rsidRPr="001A449E">
        <w:rPr>
          <w:rFonts w:eastAsia="PMingLiU" w:cs="Tahoma"/>
          <w:bCs/>
          <w:color w:val="000000"/>
          <w:szCs w:val="18"/>
        </w:rPr>
        <w:t xml:space="preserve"> Open Value Subscription </w:t>
      </w:r>
      <w:r w:rsidRPr="001A449E">
        <w:rPr>
          <w:rFonts w:eastAsia="PMingLiU" w:cs="Tahoma"/>
          <w:color w:val="000000"/>
          <w:szCs w:val="18"/>
        </w:rPr>
        <w:t>客戶，和依合約取得永久使用權的任何其他客戶，將擁有下列選項：</w:t>
      </w:r>
    </w:p>
    <w:p w:rsidR="00204D6D" w:rsidRPr="001A449E" w:rsidRDefault="00204D6D" w:rsidP="00204D6D">
      <w:pPr>
        <w:tabs>
          <w:tab w:val="left" w:pos="720"/>
        </w:tabs>
        <w:ind w:left="720"/>
        <w:rPr>
          <w:rFonts w:eastAsia="PMingLiU" w:cs="Tahoma"/>
        </w:rPr>
      </w:pPr>
    </w:p>
    <w:p w:rsidR="00A81E83" w:rsidRPr="001A449E" w:rsidRDefault="00A81E83" w:rsidP="008C4FCD">
      <w:pPr>
        <w:numPr>
          <w:ilvl w:val="2"/>
          <w:numId w:val="142"/>
        </w:numPr>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日以前取得之使用權為合格使用權，得依前述</w:t>
      </w:r>
      <w:r w:rsidR="002D153E">
        <w:rPr>
          <w:rFonts w:eastAsia="PMingLiU" w:cs="Tahoma"/>
          <w:szCs w:val="18"/>
          <w:lang w:eastAsia="zh-TW"/>
        </w:rPr>
        <w:br/>
      </w:r>
      <w:r w:rsidRPr="001A449E">
        <w:rPr>
          <w:rFonts w:eastAsia="PMingLiU" w:cs="Tahoma"/>
          <w:szCs w:val="18"/>
          <w:lang w:eastAsia="zh-TW"/>
        </w:rPr>
        <w:t>「若具備軟體保證範圍之客戶即將在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日之前屆滿，其選擇不續約」小節所述條款，繼續使用</w:t>
      </w:r>
      <w:r w:rsidRPr="001A449E">
        <w:rPr>
          <w:rFonts w:eastAsia="PMingLiU" w:cs="Tahoma"/>
          <w:szCs w:val="18"/>
          <w:lang w:eastAsia="zh-TW"/>
        </w:rPr>
        <w:t xml:space="preserve"> SQL Server 2012</w:t>
      </w:r>
      <w:r w:rsidRPr="001A449E">
        <w:rPr>
          <w:rFonts w:eastAsia="PMingLiU" w:cs="Tahoma"/>
          <w:szCs w:val="18"/>
          <w:lang w:eastAsia="zh-TW"/>
        </w:rPr>
        <w:t>，而且</w:t>
      </w:r>
    </w:p>
    <w:p w:rsidR="00A81E83" w:rsidRPr="001A449E" w:rsidRDefault="00A81E83" w:rsidP="008C4FCD">
      <w:pPr>
        <w:numPr>
          <w:ilvl w:val="2"/>
          <w:numId w:val="142"/>
        </w:numPr>
        <w:spacing w:after="60"/>
        <w:ind w:left="144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日以後取得之使用權，客戶處理器使用權的核心使用權同等權利即為四個</w:t>
      </w:r>
      <w:r w:rsidRPr="001A449E">
        <w:rPr>
          <w:rFonts w:eastAsia="PMingLiU" w:cs="Tahoma"/>
          <w:szCs w:val="18"/>
        </w:rPr>
        <w:t xml:space="preserve"> SQL Server 2012 Enterprise </w:t>
      </w:r>
      <w:r w:rsidRPr="001A449E">
        <w:rPr>
          <w:rFonts w:eastAsia="PMingLiU" w:cs="Tahoma"/>
          <w:szCs w:val="18"/>
        </w:rPr>
        <w:t>核心使用權。針對持續用於</w:t>
      </w:r>
      <w:r w:rsidRPr="001A449E">
        <w:rPr>
          <w:rFonts w:eastAsia="PMingLiU" w:cs="Tahoma"/>
          <w:szCs w:val="18"/>
        </w:rPr>
        <w:t xml:space="preserve"> SQL Server 2012 </w:t>
      </w:r>
      <w:r w:rsidRPr="001A449E">
        <w:rPr>
          <w:rFonts w:eastAsia="PMingLiU" w:cs="Tahoma"/>
          <w:szCs w:val="18"/>
        </w:rPr>
        <w:t>的處理器，每一處理器如需四個以上的核心使用權，客戶就必須取得額外的核心使用權。</w:t>
      </w:r>
    </w:p>
    <w:p w:rsidR="00204D6D" w:rsidRPr="001A449E" w:rsidRDefault="00204D6D" w:rsidP="00204D6D">
      <w:pPr>
        <w:ind w:left="1440"/>
        <w:rPr>
          <w:rFonts w:eastAsia="PMingLiU" w:cs="Tahoma"/>
        </w:rPr>
      </w:pPr>
    </w:p>
    <w:p w:rsidR="00204D6D" w:rsidRPr="001A449E" w:rsidRDefault="00A81E83" w:rsidP="00204D6D">
      <w:pPr>
        <w:tabs>
          <w:tab w:val="left" w:pos="720"/>
        </w:tabs>
        <w:spacing w:after="60"/>
        <w:ind w:left="720"/>
        <w:rPr>
          <w:rFonts w:eastAsia="PMingLiU" w:cs="Tahoma"/>
          <w:lang w:eastAsia="zh-TW"/>
        </w:rPr>
      </w:pPr>
      <w:r w:rsidRPr="001A449E">
        <w:rPr>
          <w:rFonts w:eastAsia="PMingLiU" w:cs="Tahoma"/>
          <w:b/>
          <w:lang w:eastAsia="zh-TW"/>
        </w:rPr>
        <w:t>對於位在中華人民共和國且取得處理器使用權和</w:t>
      </w:r>
      <w:r w:rsidRPr="001A449E">
        <w:rPr>
          <w:rFonts w:eastAsia="PMingLiU" w:cs="Tahoma"/>
          <w:b/>
          <w:lang w:eastAsia="zh-TW"/>
        </w:rPr>
        <w:t xml:space="preserve"> SQL Server 2008 R2 </w:t>
      </w:r>
      <w:r w:rsidRPr="001A449E">
        <w:rPr>
          <w:rFonts w:eastAsia="PMingLiU" w:cs="Tahoma"/>
          <w:b/>
          <w:lang w:eastAsia="zh-TW"/>
        </w:rPr>
        <w:t>軟體保證的客戶</w:t>
      </w:r>
    </w:p>
    <w:p w:rsidR="00A81E83" w:rsidRPr="001A449E" w:rsidRDefault="00A81E83" w:rsidP="00204D6D">
      <w:pPr>
        <w:tabs>
          <w:tab w:val="left" w:pos="720"/>
        </w:tabs>
        <w:ind w:left="720"/>
        <w:rPr>
          <w:rFonts w:eastAsia="PMingLiU" w:cs="Tahoma"/>
          <w:lang w:eastAsia="zh-TW"/>
        </w:rPr>
      </w:pPr>
      <w:r w:rsidRPr="001A449E">
        <w:rPr>
          <w:rFonts w:eastAsia="PMingLiU" w:cs="Tahoma"/>
          <w:lang w:eastAsia="zh-TW"/>
        </w:rPr>
        <w:t>本產品清單注意事項中提到的</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日不適用。這些客戶的適用日期將分別是</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p>
    <w:p w:rsidR="006E28CC" w:rsidRPr="001A449E" w:rsidRDefault="006E28CC" w:rsidP="00204D6D">
      <w:pPr>
        <w:tabs>
          <w:tab w:val="left" w:pos="720"/>
        </w:tabs>
        <w:ind w:left="720"/>
        <w:rPr>
          <w:rFonts w:eastAsia="PMingLiU" w:cs="Tahoma"/>
          <w:lang w:eastAsia="zh-TW"/>
        </w:rPr>
      </w:pPr>
    </w:p>
    <w:p w:rsidR="006E28CC" w:rsidRPr="001A449E" w:rsidRDefault="006E28CC" w:rsidP="00204D6D">
      <w:pPr>
        <w:tabs>
          <w:tab w:val="left" w:pos="720"/>
        </w:tabs>
        <w:ind w:left="720"/>
        <w:rPr>
          <w:rFonts w:eastAsia="PMingLiU" w:cs="Tahoma"/>
          <w:lang w:eastAsia="zh-TW"/>
        </w:rPr>
      </w:pPr>
    </w:p>
    <w:p w:rsidR="006E28CC" w:rsidRPr="001A449E" w:rsidRDefault="00A560B6" w:rsidP="006E28CC">
      <w:pPr>
        <w:pStyle w:val="Heading3"/>
        <w:rPr>
          <w:rFonts w:ascii="Tahoma" w:eastAsia="PMingLiU" w:hAnsi="Tahoma" w:cs="Tahoma"/>
        </w:rPr>
      </w:pPr>
      <w:bookmarkStart w:id="1445" w:name="_80_SQL_Server"/>
      <w:bookmarkStart w:id="1446" w:name="_81_SQL_Server"/>
      <w:bookmarkStart w:id="1447" w:name="_88_SQL_Server"/>
      <w:bookmarkStart w:id="1448" w:name="_Toc363720699"/>
      <w:bookmarkEnd w:id="1445"/>
      <w:bookmarkEnd w:id="1446"/>
      <w:bookmarkEnd w:id="1447"/>
      <w:r w:rsidRPr="001A449E">
        <w:rPr>
          <w:rFonts w:ascii="Tahoma" w:eastAsia="PMingLiU" w:hAnsi="Tahoma" w:cs="Tahoma"/>
          <w:caps/>
          <w:color w:val="F66400"/>
          <w:sz w:val="22"/>
          <w:vertAlign w:val="superscript"/>
        </w:rPr>
        <w:t>88</w:t>
      </w:r>
      <w:r w:rsidRPr="001A449E">
        <w:rPr>
          <w:rFonts w:ascii="Tahoma" w:eastAsia="PMingLiU" w:hAnsi="Tahoma" w:cs="Tahoma"/>
          <w:color w:val="F66400"/>
          <w:sz w:val="22"/>
        </w:rPr>
        <w:t xml:space="preserve"> SQL Server </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2012 Parallel Data Warehouse</w:t>
      </w:r>
      <w:bookmarkEnd w:id="1448"/>
    </w:p>
    <w:p w:rsidR="006E28CC" w:rsidRPr="001A449E" w:rsidRDefault="006E28CC" w:rsidP="006E28CC">
      <w:pPr>
        <w:pStyle w:val="EndnoteText"/>
        <w:rPr>
          <w:rFonts w:ascii="Tahoma" w:eastAsia="PMingLiU" w:hAnsi="Tahoma" w:cs="Tahoma"/>
        </w:rPr>
      </w:pPr>
    </w:p>
    <w:p w:rsidR="000A30EE" w:rsidRPr="001A449E" w:rsidRDefault="000A30EE" w:rsidP="000A30EE">
      <w:pPr>
        <w:spacing w:after="60"/>
        <w:ind w:left="720"/>
        <w:rPr>
          <w:rFonts w:eastAsia="PMingLiU" w:cs="Tahoma"/>
        </w:rPr>
      </w:pPr>
      <w:r w:rsidRPr="001A449E">
        <w:rPr>
          <w:rFonts w:eastAsia="PMingLiU" w:cs="Tahoma"/>
          <w:b/>
          <w:color w:val="000000"/>
          <w:szCs w:val="18"/>
        </w:rPr>
        <w:t>與授權模式之變更相關聯的使用權之授與</w:t>
      </w:r>
    </w:p>
    <w:p w:rsidR="000A30EE" w:rsidRPr="001A449E" w:rsidRDefault="000A30EE" w:rsidP="000A30EE">
      <w:pPr>
        <w:ind w:left="720"/>
        <w:rPr>
          <w:rFonts w:eastAsia="PMingLiU" w:cs="Tahoma"/>
        </w:rPr>
      </w:pPr>
      <w:r w:rsidRPr="001A449E">
        <w:rPr>
          <w:rFonts w:eastAsia="PMingLiU" w:cs="Tahoma"/>
          <w:color w:val="000000"/>
          <w:szCs w:val="18"/>
        </w:rPr>
        <w:t xml:space="preserve">SQL Server 2008 R2 </w:t>
      </w:r>
      <w:r w:rsidRPr="001A449E">
        <w:rPr>
          <w:rFonts w:eastAsia="PMingLiU" w:cs="Tahoma"/>
          <w:color w:val="000000"/>
          <w:szCs w:val="18"/>
        </w:rPr>
        <w:t>將是依每個處理器授權模式授權之最新版</w:t>
      </w:r>
      <w:r w:rsidRPr="001A449E">
        <w:rPr>
          <w:rFonts w:eastAsia="PMingLiU" w:cs="Tahoma"/>
          <w:color w:val="000000"/>
          <w:szCs w:val="18"/>
        </w:rPr>
        <w:t xml:space="preserve"> SQL Server Parallel Data Warehouse</w:t>
      </w:r>
      <w:r w:rsidRPr="001A449E">
        <w:rPr>
          <w:rFonts w:eastAsia="PMingLiU" w:cs="Tahoma"/>
          <w:color w:val="000000"/>
          <w:szCs w:val="18"/>
        </w:rPr>
        <w:t>。例外</w:t>
      </w:r>
      <w:r w:rsidR="002D153E">
        <w:rPr>
          <w:rFonts w:eastAsia="PMingLiU" w:cs="Tahoma"/>
          <w:color w:val="000000"/>
          <w:szCs w:val="18"/>
        </w:rPr>
        <w:br/>
      </w:r>
      <w:r w:rsidRPr="001A449E">
        <w:rPr>
          <w:rFonts w:eastAsia="PMingLiU" w:cs="Tahoma"/>
          <w:color w:val="000000"/>
          <w:szCs w:val="18"/>
        </w:rPr>
        <w:t>的是，針對</w:t>
      </w:r>
      <w:r w:rsidRPr="001A449E">
        <w:rPr>
          <w:rFonts w:eastAsia="PMingLiU" w:cs="Tahoma"/>
          <w:color w:val="000000"/>
          <w:szCs w:val="18"/>
        </w:rPr>
        <w:t xml:space="preserve"> 2013 </w:t>
      </w:r>
      <w:r w:rsidRPr="001A449E">
        <w:rPr>
          <w:rFonts w:eastAsia="PMingLiU" w:cs="Tahoma"/>
          <w:color w:val="000000"/>
          <w:szCs w:val="18"/>
        </w:rPr>
        <w:t>年</w:t>
      </w:r>
      <w:r w:rsidRPr="001A449E">
        <w:rPr>
          <w:rFonts w:eastAsia="PMingLiU" w:cs="Tahoma"/>
          <w:color w:val="000000"/>
          <w:szCs w:val="18"/>
        </w:rPr>
        <w:t xml:space="preserve"> 3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日當日授權之</w:t>
      </w:r>
      <w:r w:rsidRPr="001A449E">
        <w:rPr>
          <w:rFonts w:eastAsia="PMingLiU" w:cs="Tahoma"/>
          <w:color w:val="000000"/>
          <w:szCs w:val="18"/>
        </w:rPr>
        <w:t xml:space="preserve"> SQL Server 2008 R2 Parallel Data Warehouse </w:t>
      </w:r>
      <w:r w:rsidRPr="001A449E">
        <w:rPr>
          <w:rFonts w:eastAsia="PMingLiU" w:cs="Tahoma"/>
          <w:color w:val="000000"/>
          <w:szCs w:val="18"/>
        </w:rPr>
        <w:t>處理器使用權具備有效軟體保證之大量授權客戶</w:t>
      </w:r>
      <w:r w:rsidRPr="001A449E">
        <w:rPr>
          <w:rFonts w:eastAsia="PMingLiU" w:cs="Tahoma"/>
          <w:color w:val="000000"/>
          <w:szCs w:val="18"/>
        </w:rPr>
        <w:t xml:space="preserve"> (</w:t>
      </w:r>
      <w:r w:rsidRPr="001A449E">
        <w:rPr>
          <w:rFonts w:eastAsia="PMingLiU" w:cs="Tahoma"/>
          <w:color w:val="000000"/>
          <w:szCs w:val="18"/>
        </w:rPr>
        <w:t>以下稱「合格使用權」</w:t>
      </w:r>
      <w:r w:rsidRPr="001A449E">
        <w:rPr>
          <w:rFonts w:eastAsia="PMingLiU" w:cs="Tahoma"/>
          <w:color w:val="000000"/>
          <w:szCs w:val="18"/>
        </w:rPr>
        <w:t xml:space="preserve">) </w:t>
      </w:r>
      <w:r w:rsidRPr="001A449E">
        <w:rPr>
          <w:rFonts w:eastAsia="PMingLiU" w:cs="Tahoma"/>
          <w:color w:val="000000"/>
          <w:szCs w:val="18"/>
        </w:rPr>
        <w:t>可以擁有下列選項。後續在相同</w:t>
      </w:r>
      <w:r w:rsidRPr="001A449E">
        <w:rPr>
          <w:rFonts w:eastAsia="PMingLiU" w:cs="Tahoma"/>
          <w:color w:val="000000"/>
          <w:szCs w:val="18"/>
        </w:rPr>
        <w:t xml:space="preserve"> Enrollment </w:t>
      </w:r>
      <w:r w:rsidRPr="001A449E">
        <w:rPr>
          <w:rFonts w:eastAsia="PMingLiU" w:cs="Tahoma"/>
          <w:color w:val="000000"/>
          <w:szCs w:val="18"/>
        </w:rPr>
        <w:t>有效期限且做為</w:t>
      </w:r>
      <w:r w:rsidRPr="001A449E">
        <w:rPr>
          <w:rFonts w:eastAsia="PMingLiU" w:cs="Tahoma"/>
          <w:color w:val="000000"/>
          <w:szCs w:val="18"/>
        </w:rPr>
        <w:t xml:space="preserve"> Enterprise </w:t>
      </w:r>
      <w:r w:rsidRPr="001A449E">
        <w:rPr>
          <w:rFonts w:eastAsia="PMingLiU" w:cs="Tahoma"/>
          <w:color w:val="000000"/>
          <w:szCs w:val="18"/>
        </w:rPr>
        <w:t>或</w:t>
      </w:r>
      <w:r w:rsidRPr="001A449E">
        <w:rPr>
          <w:rFonts w:eastAsia="PMingLiU" w:cs="Tahoma"/>
          <w:color w:val="000000"/>
          <w:szCs w:val="18"/>
        </w:rPr>
        <w:t xml:space="preserve"> Enterprise Subscription </w:t>
      </w:r>
      <w:r w:rsidRPr="001A449E">
        <w:rPr>
          <w:rFonts w:eastAsia="PMingLiU" w:cs="Tahoma"/>
          <w:color w:val="000000"/>
          <w:szCs w:val="18"/>
        </w:rPr>
        <w:t>客戶之排程校正程序的一部分取得之</w:t>
      </w:r>
      <w:r w:rsidRPr="001A449E">
        <w:rPr>
          <w:rFonts w:eastAsia="PMingLiU" w:cs="Tahoma"/>
          <w:color w:val="000000"/>
          <w:szCs w:val="18"/>
        </w:rPr>
        <w:t xml:space="preserve"> SQL Server 2008 R2 Parallel Data Warehouse </w:t>
      </w:r>
      <w:r w:rsidRPr="001A449E">
        <w:rPr>
          <w:rFonts w:eastAsia="PMingLiU" w:cs="Tahoma"/>
          <w:bCs/>
          <w:color w:val="000000"/>
          <w:szCs w:val="18"/>
        </w:rPr>
        <w:t>使用權，也是基於選項目的之「合格使用權」。</w:t>
      </w:r>
    </w:p>
    <w:p w:rsidR="000A30EE" w:rsidRPr="001A449E" w:rsidRDefault="000A30EE" w:rsidP="000A30EE">
      <w:pPr>
        <w:ind w:left="720"/>
        <w:rPr>
          <w:rFonts w:eastAsia="PMingLiU" w:cs="Tahoma"/>
        </w:rPr>
      </w:pPr>
    </w:p>
    <w:p w:rsidR="000A30EE" w:rsidRPr="001A449E" w:rsidRDefault="000A30EE" w:rsidP="00346F4B">
      <w:pPr>
        <w:numPr>
          <w:ilvl w:val="0"/>
          <w:numId w:val="53"/>
        </w:numPr>
        <w:spacing w:after="60"/>
        <w:ind w:left="1440"/>
        <w:rPr>
          <w:rFonts w:eastAsia="PMingLiU" w:cs="Tahoma"/>
        </w:rPr>
      </w:pPr>
      <w:r w:rsidRPr="001A449E">
        <w:rPr>
          <w:rFonts w:eastAsia="PMingLiU" w:cs="Tahoma"/>
          <w:color w:val="000000"/>
          <w:szCs w:val="18"/>
        </w:rPr>
        <w:t>針對客戶已擁有之每兩項合格使用權，客戶至多可以升級為</w:t>
      </w:r>
      <w:r w:rsidRPr="001A449E">
        <w:rPr>
          <w:rFonts w:eastAsia="PMingLiU" w:cs="Tahoma"/>
          <w:color w:val="000000"/>
          <w:szCs w:val="18"/>
        </w:rPr>
        <w:t xml:space="preserve"> SQL Server 2012 Parallel Data Warehouse </w:t>
      </w:r>
      <w:r w:rsidRPr="001A449E">
        <w:rPr>
          <w:rFonts w:eastAsia="PMingLiU" w:cs="Tahoma"/>
          <w:color w:val="000000"/>
          <w:szCs w:val="18"/>
        </w:rPr>
        <w:t>的</w:t>
      </w:r>
      <w:r w:rsidRPr="001A449E">
        <w:rPr>
          <w:rFonts w:eastAsia="PMingLiU" w:cs="Tahoma"/>
          <w:color w:val="000000"/>
          <w:szCs w:val="18"/>
        </w:rPr>
        <w:t xml:space="preserve"> 8 </w:t>
      </w:r>
      <w:r w:rsidRPr="001A449E">
        <w:rPr>
          <w:rFonts w:eastAsia="PMingLiU" w:cs="Tahoma"/>
          <w:color w:val="000000"/>
          <w:szCs w:val="18"/>
        </w:rPr>
        <w:t>項核心使用權。一旦升級為</w:t>
      </w:r>
      <w:r w:rsidRPr="001A449E">
        <w:rPr>
          <w:rFonts w:eastAsia="PMingLiU" w:cs="Tahoma"/>
          <w:color w:val="000000"/>
          <w:szCs w:val="18"/>
        </w:rPr>
        <w:t xml:space="preserve"> SQL Server 2012 </w:t>
      </w:r>
      <w:r w:rsidRPr="001A449E">
        <w:rPr>
          <w:rFonts w:eastAsia="PMingLiU" w:cs="Tahoma"/>
          <w:color w:val="000000"/>
          <w:szCs w:val="18"/>
        </w:rPr>
        <w:t>客戶的基礎</w:t>
      </w:r>
      <w:r w:rsidRPr="001A449E">
        <w:rPr>
          <w:rFonts w:eastAsia="PMingLiU" w:cs="Tahoma"/>
          <w:color w:val="000000"/>
          <w:szCs w:val="18"/>
        </w:rPr>
        <w:t xml:space="preserve"> SQL Server 2008 R2 </w:t>
      </w:r>
      <w:r w:rsidR="002D153E">
        <w:rPr>
          <w:rFonts w:eastAsia="PMingLiU" w:cs="Tahoma"/>
          <w:color w:val="000000"/>
          <w:szCs w:val="18"/>
        </w:rPr>
        <w:br/>
      </w:r>
      <w:r w:rsidRPr="001A449E">
        <w:rPr>
          <w:rFonts w:eastAsia="PMingLiU" w:cs="Tahoma"/>
          <w:color w:val="000000"/>
          <w:szCs w:val="18"/>
        </w:rPr>
        <w:t>使用權將不再有效。</w:t>
      </w:r>
    </w:p>
    <w:p w:rsidR="000A30EE" w:rsidRPr="001A449E" w:rsidRDefault="000A30EE" w:rsidP="000A30EE">
      <w:pPr>
        <w:rPr>
          <w:rFonts w:eastAsia="PMingLiU" w:cs="Tahoma"/>
        </w:rPr>
      </w:pPr>
    </w:p>
    <w:p w:rsidR="000A30EE" w:rsidRPr="001A449E" w:rsidRDefault="000A30EE" w:rsidP="000A30EE">
      <w:pPr>
        <w:spacing w:after="60"/>
        <w:ind w:left="720"/>
        <w:rPr>
          <w:rFonts w:eastAsia="PMingLiU" w:cs="Tahoma"/>
        </w:rPr>
      </w:pPr>
      <w:r w:rsidRPr="001A449E">
        <w:rPr>
          <w:rFonts w:eastAsia="PMingLiU" w:cs="Tahoma"/>
          <w:b/>
          <w:color w:val="000000"/>
          <w:szCs w:val="18"/>
        </w:rPr>
        <w:t xml:space="preserve">System Center Standard </w:t>
      </w:r>
      <w:r w:rsidRPr="001A449E">
        <w:rPr>
          <w:rFonts w:eastAsia="PMingLiU" w:cs="Tahoma"/>
          <w:b/>
          <w:color w:val="000000"/>
          <w:szCs w:val="18"/>
        </w:rPr>
        <w:t>使用權之授與</w:t>
      </w:r>
    </w:p>
    <w:p w:rsidR="000A30EE" w:rsidRPr="001A449E" w:rsidRDefault="000A30EE" w:rsidP="000A30EE">
      <w:pPr>
        <w:spacing w:after="60"/>
        <w:ind w:left="720"/>
        <w:rPr>
          <w:rFonts w:eastAsia="PMingLiU" w:cs="Tahoma"/>
        </w:rPr>
      </w:pPr>
      <w:r w:rsidRPr="001A449E">
        <w:rPr>
          <w:rFonts w:eastAsia="PMingLiU" w:cs="Tahoma"/>
          <w:color w:val="000000"/>
          <w:szCs w:val="18"/>
        </w:rPr>
        <w:t>此外，依合格使用權升級為</w:t>
      </w:r>
      <w:r w:rsidRPr="001A449E">
        <w:rPr>
          <w:rFonts w:eastAsia="PMingLiU" w:cs="Tahoma"/>
          <w:color w:val="000000"/>
          <w:szCs w:val="18"/>
        </w:rPr>
        <w:t xml:space="preserve"> SQL Server 2012 Parallel Data Warehouse </w:t>
      </w:r>
      <w:r w:rsidRPr="001A449E">
        <w:rPr>
          <w:rFonts w:eastAsia="PMingLiU" w:cs="Tahoma"/>
          <w:color w:val="000000"/>
          <w:szCs w:val="18"/>
        </w:rPr>
        <w:t>的客戶，一旦升級為</w:t>
      </w:r>
      <w:r w:rsidRPr="001A449E">
        <w:rPr>
          <w:rFonts w:eastAsia="PMingLiU" w:cs="Tahoma"/>
          <w:color w:val="000000"/>
          <w:szCs w:val="18"/>
        </w:rPr>
        <w:t xml:space="preserve"> SQL Server 2012 Parallel Data Warehouse</w:t>
      </w:r>
      <w:r w:rsidRPr="001A449E">
        <w:rPr>
          <w:rFonts w:eastAsia="PMingLiU" w:cs="Tahoma"/>
          <w:color w:val="000000"/>
          <w:szCs w:val="18"/>
        </w:rPr>
        <w:t>，便有資格適用下列</w:t>
      </w:r>
      <w:r w:rsidRPr="001A449E">
        <w:rPr>
          <w:rFonts w:eastAsia="PMingLiU" w:cs="Tahoma"/>
          <w:color w:val="000000"/>
          <w:szCs w:val="18"/>
        </w:rPr>
        <w:t xml:space="preserve"> System Center </w:t>
      </w:r>
      <w:r w:rsidRPr="001A449E">
        <w:rPr>
          <w:rFonts w:eastAsia="PMingLiU" w:cs="Tahoma"/>
          <w:color w:val="000000"/>
          <w:szCs w:val="18"/>
        </w:rPr>
        <w:t>使用權之授與：</w:t>
      </w:r>
    </w:p>
    <w:p w:rsidR="000A30EE" w:rsidRPr="001A449E" w:rsidRDefault="000A30EE" w:rsidP="00346F4B">
      <w:pPr>
        <w:numPr>
          <w:ilvl w:val="0"/>
          <w:numId w:val="53"/>
        </w:numPr>
        <w:spacing w:after="60"/>
        <w:ind w:left="1440"/>
        <w:rPr>
          <w:rFonts w:eastAsia="PMingLiU" w:cs="Tahoma"/>
        </w:rPr>
      </w:pPr>
      <w:r w:rsidRPr="001A449E">
        <w:rPr>
          <w:rFonts w:eastAsia="PMingLiU" w:cs="Tahoma"/>
          <w:color w:val="000000"/>
          <w:szCs w:val="18"/>
        </w:rPr>
        <w:t>針對每部執行</w:t>
      </w:r>
      <w:r w:rsidRPr="001A449E">
        <w:rPr>
          <w:rFonts w:eastAsia="PMingLiU" w:cs="Tahoma"/>
          <w:color w:val="000000"/>
          <w:szCs w:val="18"/>
        </w:rPr>
        <w:t xml:space="preserve"> SQL Server 2012 Parallel Data Warehouse </w:t>
      </w:r>
      <w:r w:rsidRPr="001A449E">
        <w:rPr>
          <w:rFonts w:eastAsia="PMingLiU" w:cs="Tahoma"/>
          <w:color w:val="000000"/>
          <w:szCs w:val="18"/>
        </w:rPr>
        <w:t>軟體的伺服器，每一伺服器一份</w:t>
      </w:r>
      <w:r w:rsidRPr="001A449E">
        <w:rPr>
          <w:rFonts w:eastAsia="PMingLiU" w:cs="Tahoma"/>
          <w:color w:val="000000"/>
          <w:szCs w:val="18"/>
        </w:rPr>
        <w:t xml:space="preserve"> System Center 2012 Standard </w:t>
      </w:r>
      <w:r w:rsidRPr="001A449E">
        <w:rPr>
          <w:rFonts w:eastAsia="PMingLiU" w:cs="Tahoma"/>
          <w:color w:val="000000"/>
          <w:szCs w:val="18"/>
        </w:rPr>
        <w:t>使用權</w:t>
      </w:r>
    </w:p>
    <w:p w:rsidR="000A30EE" w:rsidRPr="001A449E" w:rsidRDefault="000A30EE" w:rsidP="00346F4B">
      <w:pPr>
        <w:numPr>
          <w:ilvl w:val="0"/>
          <w:numId w:val="53"/>
        </w:numPr>
        <w:spacing w:after="60"/>
        <w:ind w:left="1440"/>
        <w:rPr>
          <w:rFonts w:eastAsia="PMingLiU" w:cs="Tahoma"/>
        </w:rPr>
      </w:pPr>
      <w:r w:rsidRPr="001A449E">
        <w:rPr>
          <w:rFonts w:eastAsia="PMingLiU" w:cs="Tahoma"/>
          <w:color w:val="000000"/>
          <w:szCs w:val="18"/>
        </w:rPr>
        <w:t>針對</w:t>
      </w:r>
      <w:r w:rsidRPr="001A449E">
        <w:rPr>
          <w:rFonts w:eastAsia="PMingLiU" w:cs="Tahoma"/>
          <w:color w:val="000000"/>
          <w:szCs w:val="18"/>
        </w:rPr>
        <w:t xml:space="preserve"> SQL Server 2012 Parallel Data Warehouse Appliance </w:t>
      </w:r>
      <w:r w:rsidRPr="001A449E">
        <w:rPr>
          <w:rFonts w:eastAsia="PMingLiU" w:cs="Tahoma"/>
          <w:color w:val="000000"/>
          <w:szCs w:val="18"/>
        </w:rPr>
        <w:t>中所有剩餘伺服器，每一伺服器兩份</w:t>
      </w:r>
      <w:r w:rsidRPr="001A449E">
        <w:rPr>
          <w:rFonts w:eastAsia="PMingLiU" w:cs="Tahoma"/>
          <w:color w:val="000000"/>
          <w:szCs w:val="18"/>
        </w:rPr>
        <w:t xml:space="preserve"> System Center 2012 Standard </w:t>
      </w:r>
      <w:r w:rsidRPr="001A449E">
        <w:rPr>
          <w:rFonts w:eastAsia="PMingLiU" w:cs="Tahoma"/>
          <w:color w:val="000000"/>
          <w:szCs w:val="18"/>
        </w:rPr>
        <w:t>使用權。</w:t>
      </w:r>
    </w:p>
    <w:p w:rsidR="000A30EE" w:rsidRPr="001A449E" w:rsidRDefault="000A30EE" w:rsidP="000A30EE">
      <w:pPr>
        <w:spacing w:after="60"/>
        <w:ind w:firstLine="720"/>
        <w:rPr>
          <w:rFonts w:eastAsia="PMingLiU" w:cs="Tahoma"/>
        </w:rPr>
      </w:pPr>
      <w:r w:rsidRPr="001A449E">
        <w:rPr>
          <w:rFonts w:eastAsia="PMingLiU" w:cs="Tahoma"/>
          <w:color w:val="000000"/>
          <w:szCs w:val="18"/>
        </w:rPr>
        <w:t>軟體僅得用來支援</w:t>
      </w:r>
      <w:r w:rsidRPr="001A449E">
        <w:rPr>
          <w:rFonts w:eastAsia="PMingLiU" w:cs="Tahoma"/>
          <w:color w:val="000000"/>
          <w:szCs w:val="18"/>
        </w:rPr>
        <w:t xml:space="preserve"> SQL Server 2012 Parallel Data Warehouse Appliance</w:t>
      </w:r>
      <w:r w:rsidRPr="001A449E">
        <w:rPr>
          <w:rFonts w:eastAsia="PMingLiU" w:cs="Tahoma"/>
          <w:color w:val="000000"/>
          <w:szCs w:val="18"/>
        </w:rPr>
        <w:t>。</w:t>
      </w:r>
    </w:p>
    <w:p w:rsidR="000A30EE" w:rsidRDefault="000A30EE" w:rsidP="000A30EE">
      <w:pPr>
        <w:spacing w:after="60"/>
        <w:ind w:firstLine="720"/>
        <w:rPr>
          <w:rFonts w:eastAsia="PMingLiU" w:cs="Tahoma"/>
        </w:rPr>
      </w:pPr>
    </w:p>
    <w:p w:rsidR="000A30EE" w:rsidRPr="001A449E" w:rsidRDefault="000A30EE" w:rsidP="000A30EE">
      <w:pPr>
        <w:tabs>
          <w:tab w:val="left" w:pos="1440"/>
        </w:tabs>
        <w:spacing w:after="60"/>
        <w:ind w:left="720"/>
        <w:rPr>
          <w:rFonts w:eastAsia="PMingLiU" w:cs="Tahoma"/>
          <w:lang w:eastAsia="zh-TW"/>
        </w:rPr>
      </w:pPr>
      <w:r w:rsidRPr="001A449E">
        <w:rPr>
          <w:rFonts w:eastAsia="PMingLiU" w:cs="Tahoma"/>
          <w:b/>
          <w:color w:val="000000"/>
          <w:szCs w:val="18"/>
          <w:lang w:eastAsia="zh-TW"/>
        </w:rPr>
        <w:t>選擇不續約之具備軟體保證的客戶</w:t>
      </w:r>
    </w:p>
    <w:p w:rsidR="000A30EE" w:rsidRPr="001A449E" w:rsidRDefault="000A30EE" w:rsidP="000A30EE">
      <w:pPr>
        <w:tabs>
          <w:tab w:val="left" w:pos="1440"/>
        </w:tabs>
        <w:ind w:left="720"/>
        <w:rPr>
          <w:rFonts w:eastAsia="PMingLiU" w:cs="Tahoma"/>
        </w:rPr>
      </w:pPr>
      <w:r w:rsidRPr="001A449E">
        <w:rPr>
          <w:rFonts w:eastAsia="PMingLiU" w:cs="Tahoma"/>
          <w:color w:val="000000"/>
          <w:szCs w:val="18"/>
        </w:rPr>
        <w:t>自</w:t>
      </w:r>
      <w:r w:rsidRPr="001A449E">
        <w:rPr>
          <w:rFonts w:eastAsia="PMingLiU" w:cs="Tahoma"/>
          <w:color w:val="000000"/>
          <w:szCs w:val="18"/>
        </w:rPr>
        <w:t xml:space="preserve"> 2013 </w:t>
      </w:r>
      <w:r w:rsidRPr="001A449E">
        <w:rPr>
          <w:rFonts w:eastAsia="PMingLiU" w:cs="Tahoma"/>
          <w:color w:val="000000"/>
          <w:szCs w:val="18"/>
        </w:rPr>
        <w:t>年</w:t>
      </w:r>
      <w:r w:rsidRPr="001A449E">
        <w:rPr>
          <w:rFonts w:eastAsia="PMingLiU" w:cs="Tahoma"/>
          <w:color w:val="000000"/>
          <w:szCs w:val="18"/>
        </w:rPr>
        <w:t xml:space="preserve"> 3 </w:t>
      </w:r>
      <w:r w:rsidRPr="001A449E">
        <w:rPr>
          <w:rFonts w:eastAsia="PMingLiU" w:cs="Tahoma"/>
          <w:color w:val="000000"/>
          <w:szCs w:val="18"/>
        </w:rPr>
        <w:t>月</w:t>
      </w:r>
      <w:r w:rsidRPr="001A449E">
        <w:rPr>
          <w:rFonts w:eastAsia="PMingLiU" w:cs="Tahoma"/>
          <w:color w:val="000000"/>
          <w:szCs w:val="18"/>
        </w:rPr>
        <w:t xml:space="preserve"> 1 </w:t>
      </w:r>
      <w:r w:rsidRPr="001A449E">
        <w:rPr>
          <w:rFonts w:eastAsia="PMingLiU" w:cs="Tahoma"/>
          <w:color w:val="000000"/>
          <w:szCs w:val="18"/>
        </w:rPr>
        <w:t>日起，若具備範圍之</w:t>
      </w:r>
      <w:r w:rsidRPr="001A449E">
        <w:rPr>
          <w:rFonts w:eastAsia="PMingLiU" w:cs="Tahoma"/>
          <w:color w:val="000000"/>
          <w:szCs w:val="18"/>
        </w:rPr>
        <w:t xml:space="preserve"> Enterprise Subscription </w:t>
      </w:r>
      <w:r w:rsidRPr="001A449E">
        <w:rPr>
          <w:rFonts w:eastAsia="PMingLiU" w:cs="Tahoma"/>
          <w:color w:val="000000"/>
          <w:szCs w:val="18"/>
        </w:rPr>
        <w:t>客戶透過選擇買斷處理器使用權，而且依其合約取得合格之永久使用權並選擇不要續約軟體保證的任何其他客戶，均得依該等使用權執行</w:t>
      </w:r>
      <w:r w:rsidRPr="001A449E">
        <w:rPr>
          <w:rFonts w:eastAsia="PMingLiU" w:cs="Tahoma"/>
          <w:color w:val="000000"/>
          <w:szCs w:val="18"/>
        </w:rPr>
        <w:t xml:space="preserve"> SQL Server 2008 R2 </w:t>
      </w:r>
      <w:r w:rsidRPr="001A449E">
        <w:rPr>
          <w:rFonts w:eastAsia="PMingLiU" w:cs="Tahoma"/>
          <w:color w:val="000000"/>
          <w:szCs w:val="18"/>
        </w:rPr>
        <w:t>或</w:t>
      </w:r>
      <w:r w:rsidRPr="001A449E">
        <w:rPr>
          <w:rFonts w:eastAsia="PMingLiU" w:cs="Tahoma"/>
          <w:color w:val="000000"/>
          <w:szCs w:val="18"/>
        </w:rPr>
        <w:t xml:space="preserve"> SQL Server 2012</w:t>
      </w:r>
      <w:r w:rsidRPr="001A449E">
        <w:rPr>
          <w:rFonts w:eastAsia="PMingLiU" w:cs="Tahoma"/>
          <w:color w:val="000000"/>
          <w:szCs w:val="18"/>
        </w:rPr>
        <w:t>，如下所述：</w:t>
      </w:r>
    </w:p>
    <w:p w:rsidR="000A30EE" w:rsidRPr="001A449E" w:rsidRDefault="000A30EE" w:rsidP="000A30EE">
      <w:pPr>
        <w:tabs>
          <w:tab w:val="left" w:pos="1440"/>
        </w:tabs>
        <w:ind w:left="720"/>
        <w:rPr>
          <w:rFonts w:eastAsia="PMingLiU" w:cs="Tahoma"/>
        </w:rPr>
      </w:pPr>
    </w:p>
    <w:p w:rsidR="000A30EE" w:rsidRPr="001A449E" w:rsidRDefault="000A30EE" w:rsidP="00346F4B">
      <w:pPr>
        <w:numPr>
          <w:ilvl w:val="0"/>
          <w:numId w:val="53"/>
        </w:numPr>
        <w:spacing w:after="60"/>
        <w:ind w:left="1440"/>
        <w:rPr>
          <w:rFonts w:eastAsia="PMingLiU" w:cs="Tahoma"/>
        </w:rPr>
      </w:pPr>
      <w:r w:rsidRPr="001A449E">
        <w:rPr>
          <w:rFonts w:eastAsia="PMingLiU" w:cs="Tahoma"/>
          <w:b/>
          <w:color w:val="000000"/>
          <w:szCs w:val="18"/>
        </w:rPr>
        <w:t>SQL Server 2008 R2 Parallel Data Warehouse</w:t>
      </w:r>
      <w:r w:rsidRPr="001A449E">
        <w:rPr>
          <w:rFonts w:eastAsia="PMingLiU" w:cs="Tahoma"/>
          <w:b/>
          <w:color w:val="000000"/>
          <w:szCs w:val="18"/>
        </w:rPr>
        <w:t>：</w:t>
      </w:r>
      <w:r w:rsidRPr="001A449E">
        <w:rPr>
          <w:rFonts w:eastAsia="PMingLiU" w:cs="Tahoma"/>
          <w:color w:val="000000"/>
          <w:szCs w:val="18"/>
        </w:rPr>
        <w:t>本軟體版本之持續使用需受</w:t>
      </w:r>
      <w:r w:rsidRPr="001A449E">
        <w:rPr>
          <w:rFonts w:eastAsia="PMingLiU" w:cs="Tahoma"/>
          <w:color w:val="000000"/>
          <w:szCs w:val="18"/>
        </w:rPr>
        <w:t xml:space="preserve"> SQL Server 2008 R2 </w:t>
      </w:r>
      <w:r w:rsidRPr="001A449E">
        <w:rPr>
          <w:rFonts w:eastAsia="PMingLiU" w:cs="Tahoma"/>
          <w:color w:val="000000"/>
          <w:szCs w:val="18"/>
        </w:rPr>
        <w:t>使用權之產品使用權所拘束。</w:t>
      </w:r>
    </w:p>
    <w:p w:rsidR="000A30EE" w:rsidRPr="001A449E" w:rsidRDefault="000A30EE" w:rsidP="00346F4B">
      <w:pPr>
        <w:numPr>
          <w:ilvl w:val="0"/>
          <w:numId w:val="53"/>
        </w:numPr>
        <w:tabs>
          <w:tab w:val="left" w:pos="1800"/>
        </w:tabs>
        <w:spacing w:after="60"/>
        <w:ind w:left="1440"/>
        <w:rPr>
          <w:rFonts w:eastAsia="PMingLiU" w:cs="Tahoma"/>
        </w:rPr>
      </w:pPr>
      <w:r w:rsidRPr="001A449E">
        <w:rPr>
          <w:rFonts w:eastAsia="PMingLiU" w:cs="Tahoma"/>
          <w:b/>
          <w:color w:val="000000"/>
          <w:szCs w:val="18"/>
        </w:rPr>
        <w:t>SQL Server 2012 Parallel Data Warehouse</w:t>
      </w:r>
      <w:r w:rsidRPr="001A449E">
        <w:rPr>
          <w:rFonts w:eastAsia="PMingLiU" w:cs="Tahoma"/>
          <w:b/>
          <w:color w:val="000000"/>
          <w:szCs w:val="18"/>
        </w:rPr>
        <w:t>：</w:t>
      </w:r>
      <w:r w:rsidRPr="001A449E">
        <w:rPr>
          <w:rFonts w:eastAsia="PMingLiU" w:cs="Tahoma"/>
          <w:color w:val="000000"/>
          <w:szCs w:val="18"/>
        </w:rPr>
        <w:t>本軟體版本之使用需受</w:t>
      </w:r>
      <w:r w:rsidRPr="001A449E">
        <w:rPr>
          <w:rFonts w:eastAsia="PMingLiU" w:cs="Tahoma"/>
          <w:color w:val="000000"/>
          <w:szCs w:val="18"/>
        </w:rPr>
        <w:t xml:space="preserve"> SQL Server 2012 Parallel Data Warehouse </w:t>
      </w:r>
      <w:r w:rsidRPr="001A449E">
        <w:rPr>
          <w:rFonts w:eastAsia="PMingLiU" w:cs="Tahoma"/>
          <w:color w:val="000000"/>
          <w:szCs w:val="18"/>
        </w:rPr>
        <w:t>產品使用權所拘束。</w:t>
      </w:r>
    </w:p>
    <w:p w:rsidR="000A30EE" w:rsidRPr="001A449E" w:rsidRDefault="000A30EE" w:rsidP="000A30EE">
      <w:pPr>
        <w:spacing w:after="60"/>
        <w:rPr>
          <w:rFonts w:eastAsia="PMingLiU" w:cs="Tahoma"/>
        </w:rPr>
      </w:pPr>
    </w:p>
    <w:p w:rsidR="000A30EE" w:rsidRPr="001A449E" w:rsidRDefault="000A30EE" w:rsidP="000A30EE">
      <w:pPr>
        <w:ind w:left="720"/>
        <w:rPr>
          <w:rFonts w:eastAsia="PMingLiU" w:cs="Tahoma"/>
        </w:rPr>
      </w:pPr>
      <w:r w:rsidRPr="001A449E">
        <w:rPr>
          <w:rFonts w:eastAsia="PMingLiU" w:cs="Tahoma"/>
          <w:color w:val="000000"/>
          <w:szCs w:val="24"/>
        </w:rPr>
        <w:t>依據本優惠方案授與之所有</w:t>
      </w:r>
      <w:r w:rsidRPr="001A449E">
        <w:rPr>
          <w:rFonts w:eastAsia="PMingLiU" w:cs="Tahoma"/>
          <w:color w:val="000000"/>
          <w:szCs w:val="24"/>
        </w:rPr>
        <w:t xml:space="preserve"> SQL Server Parallel Data Warehouse </w:t>
      </w:r>
      <w:r w:rsidRPr="001A449E">
        <w:rPr>
          <w:rFonts w:eastAsia="PMingLiU" w:cs="Tahoma"/>
          <w:color w:val="000000"/>
          <w:szCs w:val="24"/>
        </w:rPr>
        <w:t>及</w:t>
      </w:r>
      <w:r w:rsidRPr="001A449E">
        <w:rPr>
          <w:rFonts w:eastAsia="PMingLiU" w:cs="Tahoma"/>
          <w:color w:val="000000"/>
          <w:szCs w:val="24"/>
        </w:rPr>
        <w:t xml:space="preserve"> System Center </w:t>
      </w:r>
      <w:r w:rsidRPr="001A449E">
        <w:rPr>
          <w:rFonts w:eastAsia="PMingLiU" w:cs="Tahoma"/>
          <w:color w:val="000000"/>
          <w:szCs w:val="24"/>
        </w:rPr>
        <w:t>使用權將包括軟體保證範圍。該範圍將隨對應的合格軟體保證範圍屆滿而失去效力。該範圍一旦屆滿，客戶可以針對已授與的使用權續約其軟體保證。</w:t>
      </w:r>
    </w:p>
    <w:p w:rsidR="000A30EE" w:rsidRPr="001A449E" w:rsidRDefault="000A30EE" w:rsidP="000A30EE">
      <w:pPr>
        <w:ind w:left="720"/>
        <w:rPr>
          <w:rFonts w:eastAsia="PMingLiU" w:cs="Tahoma"/>
        </w:rPr>
      </w:pPr>
    </w:p>
    <w:p w:rsidR="000A30EE" w:rsidRPr="001A449E" w:rsidRDefault="000A30EE" w:rsidP="000A30EE">
      <w:pPr>
        <w:ind w:left="720"/>
        <w:rPr>
          <w:rFonts w:eastAsia="PMingLiU" w:cs="Tahoma"/>
          <w:lang w:eastAsia="zh-TW"/>
        </w:rPr>
      </w:pPr>
      <w:r w:rsidRPr="001A449E">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1A449E">
        <w:rPr>
          <w:rFonts w:eastAsia="PMingLiU" w:cs="Tahoma"/>
          <w:color w:val="000000"/>
          <w:szCs w:val="24"/>
          <w:lang w:eastAsia="zh-TW"/>
        </w:rPr>
        <w:t xml:space="preserve"> SQL Server 2012 Parallel Data Warehouse </w:t>
      </w:r>
      <w:r w:rsidRPr="001A449E">
        <w:rPr>
          <w:rFonts w:eastAsia="PMingLiU" w:cs="Tahoma"/>
          <w:color w:val="000000"/>
          <w:szCs w:val="24"/>
          <w:lang w:eastAsia="zh-TW"/>
        </w:rPr>
        <w:t>和</w:t>
      </w:r>
      <w:r w:rsidRPr="001A449E">
        <w:rPr>
          <w:rFonts w:eastAsia="PMingLiU" w:cs="Tahoma"/>
          <w:color w:val="000000"/>
          <w:szCs w:val="24"/>
          <w:lang w:eastAsia="zh-TW"/>
        </w:rPr>
        <w:t xml:space="preserve"> System Center 2012 </w:t>
      </w:r>
      <w:r w:rsidRPr="001A449E">
        <w:rPr>
          <w:rFonts w:eastAsia="PMingLiU" w:cs="Tahoma"/>
          <w:color w:val="000000"/>
          <w:szCs w:val="24"/>
          <w:lang w:eastAsia="zh-TW"/>
        </w:rPr>
        <w:t>的權利提供證明。</w:t>
      </w:r>
      <w:r w:rsidR="002D153E">
        <w:rPr>
          <w:rFonts w:eastAsia="PMingLiU" w:cs="Tahoma"/>
          <w:color w:val="000000"/>
          <w:szCs w:val="24"/>
          <w:lang w:eastAsia="zh-TW"/>
        </w:rPr>
        <w:br/>
      </w:r>
      <w:r w:rsidRPr="001A449E">
        <w:rPr>
          <w:rFonts w:eastAsia="PMingLiU" w:cs="Tahoma"/>
          <w:color w:val="000000"/>
          <w:szCs w:val="24"/>
          <w:lang w:eastAsia="zh-TW"/>
        </w:rPr>
        <w:t>客戶無法單獨依本優惠方案從對應的合格使用權移轉已授與的使用權。</w:t>
      </w:r>
    </w:p>
    <w:p w:rsidR="00A81E83" w:rsidRPr="001A449E" w:rsidRDefault="00A81E83" w:rsidP="00C321B6">
      <w:pPr>
        <w:tabs>
          <w:tab w:val="left" w:pos="2970"/>
        </w:tabs>
        <w:ind w:left="1440"/>
        <w:rPr>
          <w:rFonts w:eastAsia="PMingLiU" w:cs="Tahoma"/>
          <w:lang w:eastAsia="zh-TW"/>
        </w:rPr>
      </w:pPr>
      <w:bookmarkStart w:id="1449" w:name="Srv_90SQLServer2012Standard"/>
    </w:p>
    <w:p w:rsidR="004815F3" w:rsidRPr="001A449E" w:rsidRDefault="004815F3" w:rsidP="00C321B6">
      <w:pPr>
        <w:tabs>
          <w:tab w:val="left" w:pos="2970"/>
        </w:tabs>
        <w:ind w:left="1440"/>
        <w:rPr>
          <w:rFonts w:eastAsia="PMingLiU" w:cs="Tahoma"/>
          <w:lang w:eastAsia="zh-TW"/>
        </w:rPr>
      </w:pPr>
    </w:p>
    <w:p w:rsidR="00A81E83" w:rsidRPr="001A449E" w:rsidRDefault="00152E1B" w:rsidP="00EF5637">
      <w:pPr>
        <w:pStyle w:val="Heading3"/>
        <w:rPr>
          <w:rFonts w:ascii="Tahoma" w:eastAsia="PMingLiU" w:hAnsi="Tahoma" w:cs="Tahoma"/>
          <w:lang w:eastAsia="zh-TW"/>
        </w:rPr>
      </w:pPr>
      <w:bookmarkStart w:id="1450" w:name="_82_SQL_Server®"/>
      <w:bookmarkStart w:id="1451" w:name="_89_SQL_Server®"/>
      <w:bookmarkStart w:id="1452" w:name="_Toc336338348"/>
      <w:bookmarkStart w:id="1453" w:name="_Toc363720700"/>
      <w:bookmarkEnd w:id="1450"/>
      <w:bookmarkEnd w:id="1451"/>
      <w:r w:rsidRPr="001A449E">
        <w:rPr>
          <w:rFonts w:ascii="Tahoma" w:eastAsia="PMingLiU" w:hAnsi="Tahoma" w:cs="Tahoma"/>
          <w:caps/>
          <w:color w:val="F66400"/>
          <w:sz w:val="22"/>
          <w:vertAlign w:val="superscript"/>
          <w:lang w:eastAsia="zh-TW"/>
        </w:rPr>
        <w:t>89</w:t>
      </w:r>
      <w:r w:rsidRPr="001A449E">
        <w:rPr>
          <w:rFonts w:ascii="Tahoma" w:eastAsia="PMingLiU" w:hAnsi="Tahoma" w:cs="Tahoma"/>
          <w:color w:val="F66400"/>
          <w:sz w:val="22"/>
          <w:lang w:eastAsia="zh-TW"/>
        </w:rPr>
        <w:t xml:space="preserve"> SQL Server</w:t>
      </w:r>
      <w:r w:rsidR="00181327" w:rsidRPr="001A449E">
        <w:rPr>
          <w:rFonts w:ascii="Tahoma" w:eastAsia="PMingLiU" w:hAnsi="Tahoma" w:cs="Tahoma"/>
          <w:color w:val="F66400"/>
          <w:sz w:val="22"/>
          <w:vertAlign w:val="superscript"/>
          <w:lang w:eastAsia="zh-TW"/>
        </w:rPr>
        <w:t>®</w:t>
      </w:r>
      <w:r w:rsidRPr="001A449E">
        <w:rPr>
          <w:rFonts w:ascii="Tahoma" w:eastAsia="PMingLiU" w:hAnsi="Tahoma" w:cs="Tahoma"/>
          <w:color w:val="F66400"/>
          <w:sz w:val="22"/>
          <w:lang w:eastAsia="zh-TW"/>
        </w:rPr>
        <w:t xml:space="preserve"> 2012 Standard</w:t>
      </w:r>
      <w:bookmarkEnd w:id="1452"/>
      <w:bookmarkEnd w:id="1453"/>
      <w:r w:rsidRPr="001A449E">
        <w:rPr>
          <w:rFonts w:ascii="Tahoma" w:eastAsia="PMingLiU" w:hAnsi="Tahoma" w:cs="Tahoma"/>
          <w:color w:val="F66400"/>
          <w:sz w:val="22"/>
          <w:lang w:eastAsia="zh-TW"/>
        </w:rPr>
        <w:t xml:space="preserve"> </w:t>
      </w:r>
    </w:p>
    <w:bookmarkEnd w:id="1449"/>
    <w:p w:rsidR="00A81E83" w:rsidRPr="00177880" w:rsidRDefault="00A81E83" w:rsidP="00204D6D">
      <w:pPr>
        <w:pStyle w:val="EndnoteText"/>
        <w:ind w:left="0"/>
        <w:rPr>
          <w:rFonts w:ascii="Tahoma" w:eastAsia="PMingLiU" w:hAnsi="Tahoma" w:cs="Tahoma"/>
          <w:sz w:val="18"/>
          <w:szCs w:val="18"/>
          <w:lang w:eastAsia="zh-TW"/>
        </w:rPr>
      </w:pPr>
    </w:p>
    <w:p w:rsidR="00A81E83" w:rsidRPr="001A449E" w:rsidRDefault="00A81E83" w:rsidP="00177880">
      <w:pPr>
        <w:ind w:left="720"/>
        <w:rPr>
          <w:rFonts w:eastAsia="PMingLiU" w:cs="Tahoma"/>
          <w:lang w:eastAsia="zh-TW"/>
        </w:rPr>
      </w:pPr>
      <w:r w:rsidRPr="001A449E">
        <w:rPr>
          <w:rFonts w:eastAsia="PMingLiU" w:cs="Tahoma"/>
          <w:szCs w:val="18"/>
          <w:lang w:eastAsia="zh-TW"/>
        </w:rPr>
        <w:t xml:space="preserve">SQL Server 2012 Standard </w:t>
      </w:r>
      <w:r w:rsidRPr="001A449E">
        <w:rPr>
          <w:rFonts w:eastAsia="PMingLiU" w:cs="Tahoma"/>
          <w:szCs w:val="18"/>
          <w:lang w:eastAsia="zh-TW"/>
        </w:rPr>
        <w:t>是</w:t>
      </w:r>
      <w:r w:rsidRPr="001A449E">
        <w:rPr>
          <w:rFonts w:eastAsia="PMingLiU" w:cs="Tahoma"/>
          <w:szCs w:val="18"/>
          <w:lang w:eastAsia="zh-TW"/>
        </w:rPr>
        <w:t xml:space="preserve"> SQL Server Standard </w:t>
      </w:r>
      <w:r w:rsidRPr="001A449E">
        <w:rPr>
          <w:rFonts w:eastAsia="PMingLiU" w:cs="Tahoma"/>
          <w:szCs w:val="18"/>
          <w:lang w:eastAsia="zh-TW"/>
        </w:rPr>
        <w:t>的下一個版本，而</w:t>
      </w:r>
      <w:r w:rsidRPr="001A449E">
        <w:rPr>
          <w:rFonts w:eastAsia="PMingLiU" w:cs="Tahoma"/>
          <w:szCs w:val="18"/>
          <w:lang w:eastAsia="zh-TW"/>
        </w:rPr>
        <w:t xml:space="preserve"> SQL Server 2012 CAL </w:t>
      </w:r>
      <w:r w:rsidRPr="001A449E">
        <w:rPr>
          <w:rFonts w:eastAsia="PMingLiU" w:cs="Tahoma"/>
          <w:szCs w:val="18"/>
          <w:lang w:eastAsia="zh-TW"/>
        </w:rPr>
        <w:t>則是</w:t>
      </w:r>
      <w:r w:rsidRPr="001A449E">
        <w:rPr>
          <w:rFonts w:eastAsia="PMingLiU" w:cs="Tahoma"/>
          <w:szCs w:val="18"/>
          <w:lang w:eastAsia="zh-TW"/>
        </w:rPr>
        <w:t xml:space="preserve"> SQL</w:t>
      </w:r>
      <w:r w:rsidR="00177880">
        <w:rPr>
          <w:rFonts w:eastAsia="PMingLiU" w:cs="Tahoma"/>
          <w:szCs w:val="18"/>
          <w:lang w:eastAsia="zh-TW"/>
        </w:rPr>
        <w:t> </w:t>
      </w:r>
      <w:r w:rsidRPr="001A449E">
        <w:rPr>
          <w:rFonts w:eastAsia="PMingLiU" w:cs="Tahoma"/>
          <w:szCs w:val="18"/>
          <w:lang w:eastAsia="zh-TW"/>
        </w:rPr>
        <w:t xml:space="preserve">Server CAL </w:t>
      </w:r>
      <w:r w:rsidRPr="001A449E">
        <w:rPr>
          <w:rFonts w:eastAsia="PMingLiU" w:cs="Tahoma"/>
          <w:szCs w:val="18"/>
          <w:lang w:eastAsia="zh-TW"/>
        </w:rPr>
        <w:t>的下一個版本。</w:t>
      </w:r>
    </w:p>
    <w:p w:rsidR="00204D6D" w:rsidRPr="001A449E" w:rsidRDefault="00204D6D" w:rsidP="00204D6D">
      <w:pPr>
        <w:ind w:left="720"/>
        <w:rPr>
          <w:rFonts w:eastAsia="PMingLiU" w:cs="Tahoma"/>
          <w:lang w:eastAsia="zh-TW"/>
        </w:rPr>
      </w:pPr>
    </w:p>
    <w:p w:rsidR="00204D6D" w:rsidRPr="001A449E" w:rsidRDefault="00204D6D" w:rsidP="00204D6D">
      <w:pPr>
        <w:ind w:left="720"/>
        <w:rPr>
          <w:rFonts w:eastAsia="PMingLiU" w:cs="Tahoma"/>
          <w:lang w:eastAsia="zh-TW"/>
        </w:rPr>
      </w:pPr>
    </w:p>
    <w:p w:rsidR="00A81E83" w:rsidRPr="001A449E" w:rsidRDefault="005D753D" w:rsidP="00EF5637">
      <w:pPr>
        <w:pStyle w:val="Heading3"/>
        <w:rPr>
          <w:rFonts w:ascii="Tahoma" w:eastAsia="PMingLiU" w:hAnsi="Tahoma" w:cs="Tahoma"/>
        </w:rPr>
      </w:pPr>
      <w:bookmarkStart w:id="1454" w:name="_85_83_SQL"/>
      <w:bookmarkStart w:id="1455" w:name="_90_SQL_Server®"/>
      <w:bookmarkStart w:id="1456" w:name="_Toc336338349"/>
      <w:bookmarkStart w:id="1457" w:name="_Toc363720701"/>
      <w:bookmarkStart w:id="1458" w:name="Srv_91SQLServer2012StandardCore"/>
      <w:bookmarkEnd w:id="1454"/>
      <w:bookmarkEnd w:id="1455"/>
      <w:r w:rsidRPr="001A449E">
        <w:rPr>
          <w:rFonts w:ascii="Tahoma" w:eastAsia="PMingLiU" w:hAnsi="Tahoma" w:cs="Tahoma"/>
          <w:caps/>
          <w:color w:val="F66400"/>
          <w:sz w:val="22"/>
          <w:vertAlign w:val="superscript"/>
        </w:rPr>
        <w:t>90</w:t>
      </w:r>
      <w:r w:rsidRPr="001A449E">
        <w:rPr>
          <w:rFonts w:ascii="Tahoma" w:eastAsia="PMingLiU" w:hAnsi="Tahoma" w:cs="Tahoma"/>
          <w:color w:val="F66400"/>
          <w:sz w:val="22"/>
        </w:rPr>
        <w:t xml:space="preserve"> SQL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2012 Standard</w:t>
      </w:r>
      <w:r w:rsidRPr="001A449E">
        <w:rPr>
          <w:rFonts w:ascii="Tahoma" w:eastAsia="PMingLiU" w:hAnsi="Tahoma" w:cs="Tahoma"/>
          <w:color w:val="F66400"/>
          <w:sz w:val="22"/>
          <w:szCs w:val="18"/>
        </w:rPr>
        <w:t xml:space="preserve"> Core</w:t>
      </w:r>
      <w:bookmarkEnd w:id="1456"/>
      <w:bookmarkEnd w:id="1457"/>
    </w:p>
    <w:bookmarkEnd w:id="1458"/>
    <w:p w:rsidR="00A81E83" w:rsidRPr="001A449E" w:rsidRDefault="00A81E83" w:rsidP="0026723A">
      <w:pPr>
        <w:rPr>
          <w:rFonts w:eastAsia="PMingLiU" w:cs="Tahoma"/>
        </w:rPr>
      </w:pPr>
    </w:p>
    <w:p w:rsidR="0026723A" w:rsidRPr="001A449E" w:rsidRDefault="00A81E83" w:rsidP="0026723A">
      <w:pPr>
        <w:spacing w:after="60"/>
        <w:ind w:left="720"/>
        <w:rPr>
          <w:rFonts w:eastAsia="PMingLiU" w:cs="Tahoma"/>
        </w:rPr>
      </w:pPr>
      <w:r w:rsidRPr="001A449E">
        <w:rPr>
          <w:rFonts w:eastAsia="PMingLiU" w:cs="Tahoma"/>
          <w:b/>
          <w:szCs w:val="18"/>
        </w:rPr>
        <w:t>與授權模式之變更相關聯的使用權之授與</w:t>
      </w:r>
    </w:p>
    <w:p w:rsidR="00A81E83" w:rsidRPr="002D153E" w:rsidRDefault="00A81E83" w:rsidP="0026723A">
      <w:pPr>
        <w:ind w:left="720"/>
        <w:rPr>
          <w:rFonts w:eastAsia="PMingLiU" w:cs="Tahoma"/>
          <w:spacing w:val="2"/>
          <w:lang w:eastAsia="zh-TW"/>
        </w:rPr>
      </w:pPr>
      <w:r w:rsidRPr="002D153E">
        <w:rPr>
          <w:rFonts w:eastAsia="PMingLiU" w:cs="Tahoma"/>
          <w:color w:val="000000"/>
          <w:spacing w:val="2"/>
          <w:szCs w:val="18"/>
        </w:rPr>
        <w:t xml:space="preserve">SQL Server 2008 R2 </w:t>
      </w:r>
      <w:r w:rsidRPr="002D153E">
        <w:rPr>
          <w:rFonts w:eastAsia="PMingLiU" w:cs="Tahoma"/>
          <w:color w:val="000000"/>
          <w:spacing w:val="2"/>
          <w:szCs w:val="18"/>
        </w:rPr>
        <w:t>將是依每個處理器授權模式授權之最新版</w:t>
      </w:r>
      <w:r w:rsidRPr="002D153E">
        <w:rPr>
          <w:rFonts w:eastAsia="PMingLiU" w:cs="Tahoma"/>
          <w:color w:val="000000"/>
          <w:spacing w:val="2"/>
          <w:szCs w:val="18"/>
        </w:rPr>
        <w:t xml:space="preserve"> SQL Server</w:t>
      </w:r>
      <w:r w:rsidRPr="002D153E">
        <w:rPr>
          <w:rFonts w:eastAsia="PMingLiU" w:cs="Tahoma"/>
          <w:color w:val="000000"/>
          <w:spacing w:val="2"/>
          <w:szCs w:val="18"/>
        </w:rPr>
        <w:t>。例外的是，針對</w:t>
      </w:r>
      <w:r w:rsidRPr="002D153E">
        <w:rPr>
          <w:rFonts w:eastAsia="PMingLiU" w:cs="Tahoma"/>
          <w:color w:val="000000"/>
          <w:spacing w:val="2"/>
          <w:szCs w:val="18"/>
        </w:rPr>
        <w:t xml:space="preserve"> 2012 </w:t>
      </w:r>
      <w:r w:rsidRPr="002D153E">
        <w:rPr>
          <w:rFonts w:eastAsia="PMingLiU" w:cs="Tahoma"/>
          <w:color w:val="000000"/>
          <w:spacing w:val="2"/>
          <w:szCs w:val="18"/>
        </w:rPr>
        <w:t>年</w:t>
      </w:r>
      <w:r w:rsidRPr="002D153E">
        <w:rPr>
          <w:rFonts w:eastAsia="PMingLiU" w:cs="Tahoma"/>
          <w:color w:val="000000"/>
          <w:spacing w:val="2"/>
          <w:szCs w:val="18"/>
        </w:rPr>
        <w:t xml:space="preserve"> 4 </w:t>
      </w:r>
      <w:r w:rsidRPr="002D153E">
        <w:rPr>
          <w:rFonts w:eastAsia="PMingLiU" w:cs="Tahoma"/>
          <w:color w:val="000000"/>
          <w:spacing w:val="2"/>
          <w:szCs w:val="18"/>
        </w:rPr>
        <w:t>月</w:t>
      </w:r>
      <w:r w:rsidRPr="002D153E">
        <w:rPr>
          <w:rFonts w:eastAsia="PMingLiU" w:cs="Tahoma"/>
          <w:color w:val="000000"/>
          <w:spacing w:val="2"/>
          <w:szCs w:val="18"/>
        </w:rPr>
        <w:t xml:space="preserve"> 1 </w:t>
      </w:r>
      <w:r w:rsidRPr="002D153E">
        <w:rPr>
          <w:rFonts w:eastAsia="PMingLiU" w:cs="Tahoma"/>
          <w:color w:val="000000"/>
          <w:spacing w:val="2"/>
          <w:szCs w:val="18"/>
        </w:rPr>
        <w:t>日當日授權之</w:t>
      </w:r>
      <w:r w:rsidRPr="002D153E">
        <w:rPr>
          <w:rFonts w:eastAsia="PMingLiU" w:cs="Tahoma"/>
          <w:color w:val="000000"/>
          <w:spacing w:val="2"/>
          <w:szCs w:val="18"/>
        </w:rPr>
        <w:t xml:space="preserve"> SQL Server 2008 R2 Standard </w:t>
      </w:r>
      <w:r w:rsidRPr="002D153E">
        <w:rPr>
          <w:rFonts w:eastAsia="PMingLiU" w:cs="Tahoma"/>
          <w:color w:val="000000"/>
          <w:spacing w:val="2"/>
          <w:szCs w:val="18"/>
        </w:rPr>
        <w:t>處理器使用權具備有效軟體保證之大量授權客戶</w:t>
      </w:r>
      <w:r w:rsidRPr="002D153E">
        <w:rPr>
          <w:rFonts w:eastAsia="PMingLiU" w:cs="Tahoma"/>
          <w:color w:val="000000"/>
          <w:spacing w:val="2"/>
          <w:szCs w:val="18"/>
        </w:rPr>
        <w:t xml:space="preserve"> (</w:t>
      </w:r>
      <w:r w:rsidRPr="002D153E">
        <w:rPr>
          <w:rFonts w:eastAsia="PMingLiU" w:cs="Tahoma"/>
          <w:color w:val="000000"/>
          <w:spacing w:val="2"/>
          <w:szCs w:val="18"/>
        </w:rPr>
        <w:t>以下稱</w:t>
      </w:r>
      <w:r w:rsidR="002D153E">
        <w:rPr>
          <w:rFonts w:eastAsia="PMingLiU" w:cs="Tahoma"/>
          <w:color w:val="000000"/>
          <w:spacing w:val="2"/>
          <w:szCs w:val="18"/>
        </w:rPr>
        <w:br/>
      </w:r>
      <w:r w:rsidRPr="002D153E">
        <w:rPr>
          <w:rFonts w:eastAsia="PMingLiU" w:cs="Tahoma"/>
          <w:color w:val="000000"/>
          <w:spacing w:val="2"/>
          <w:szCs w:val="18"/>
        </w:rPr>
        <w:t>「合格使用權」</w:t>
      </w:r>
      <w:r w:rsidRPr="002D153E">
        <w:rPr>
          <w:rFonts w:eastAsia="PMingLiU" w:cs="Tahoma"/>
          <w:color w:val="000000"/>
          <w:spacing w:val="2"/>
          <w:szCs w:val="18"/>
        </w:rPr>
        <w:t xml:space="preserve">) </w:t>
      </w:r>
      <w:r w:rsidRPr="002D153E">
        <w:rPr>
          <w:rFonts w:eastAsia="PMingLiU" w:cs="Tahoma"/>
          <w:color w:val="000000"/>
          <w:spacing w:val="2"/>
          <w:szCs w:val="18"/>
        </w:rPr>
        <w:t>可以擁有下列選項。於相同</w:t>
      </w:r>
      <w:r w:rsidRPr="002D153E">
        <w:rPr>
          <w:rFonts w:eastAsia="PMingLiU" w:cs="Tahoma"/>
          <w:color w:val="000000"/>
          <w:spacing w:val="2"/>
          <w:szCs w:val="18"/>
        </w:rPr>
        <w:t xml:space="preserve"> Enrollment </w:t>
      </w:r>
      <w:r w:rsidRPr="002D153E">
        <w:rPr>
          <w:rFonts w:eastAsia="PMingLiU" w:cs="Tahoma"/>
          <w:color w:val="000000"/>
          <w:spacing w:val="2"/>
          <w:szCs w:val="18"/>
        </w:rPr>
        <w:t>有效期限、但係於</w:t>
      </w:r>
      <w:r w:rsidRPr="002D153E">
        <w:rPr>
          <w:rFonts w:eastAsia="PMingLiU" w:cs="Tahoma"/>
          <w:color w:val="000000"/>
          <w:spacing w:val="2"/>
          <w:szCs w:val="18"/>
        </w:rPr>
        <w:t xml:space="preserve"> 2015 </w:t>
      </w:r>
      <w:r w:rsidRPr="002D153E">
        <w:rPr>
          <w:rFonts w:eastAsia="PMingLiU" w:cs="Tahoma"/>
          <w:color w:val="000000"/>
          <w:spacing w:val="2"/>
          <w:szCs w:val="18"/>
        </w:rPr>
        <w:t>年</w:t>
      </w:r>
      <w:r w:rsidRPr="002D153E">
        <w:rPr>
          <w:rFonts w:eastAsia="PMingLiU" w:cs="Tahoma"/>
          <w:color w:val="000000"/>
          <w:spacing w:val="2"/>
          <w:szCs w:val="18"/>
        </w:rPr>
        <w:t xml:space="preserve"> 4 </w:t>
      </w:r>
      <w:r w:rsidRPr="002D153E">
        <w:rPr>
          <w:rFonts w:eastAsia="PMingLiU" w:cs="Tahoma"/>
          <w:color w:val="000000"/>
          <w:spacing w:val="2"/>
          <w:szCs w:val="18"/>
        </w:rPr>
        <w:t>月</w:t>
      </w:r>
      <w:r w:rsidRPr="002D153E">
        <w:rPr>
          <w:rFonts w:eastAsia="PMingLiU" w:cs="Tahoma"/>
          <w:color w:val="000000"/>
          <w:spacing w:val="2"/>
          <w:szCs w:val="18"/>
        </w:rPr>
        <w:t xml:space="preserve"> 1 </w:t>
      </w:r>
      <w:r w:rsidRPr="002D153E">
        <w:rPr>
          <w:rFonts w:eastAsia="PMingLiU" w:cs="Tahoma"/>
          <w:color w:val="000000"/>
          <w:spacing w:val="2"/>
          <w:szCs w:val="18"/>
        </w:rPr>
        <w:t>日之前配合</w:t>
      </w:r>
      <w:r w:rsidRPr="002D153E">
        <w:rPr>
          <w:rFonts w:eastAsia="PMingLiU" w:cs="Tahoma"/>
          <w:color w:val="000000"/>
          <w:spacing w:val="2"/>
          <w:szCs w:val="18"/>
        </w:rPr>
        <w:t xml:space="preserve"> Enterprise</w:t>
      </w:r>
      <w:r w:rsidRPr="002D153E">
        <w:rPr>
          <w:rFonts w:eastAsia="PMingLiU" w:cs="Tahoma"/>
          <w:color w:val="000000"/>
          <w:spacing w:val="2"/>
          <w:szCs w:val="18"/>
        </w:rPr>
        <w:t>、</w:t>
      </w:r>
      <w:r w:rsidRPr="002D153E">
        <w:rPr>
          <w:rFonts w:eastAsia="PMingLiU" w:cs="Tahoma"/>
          <w:color w:val="000000"/>
          <w:spacing w:val="2"/>
          <w:szCs w:val="18"/>
        </w:rPr>
        <w:t>Enterprise Subscription</w:t>
      </w:r>
      <w:r w:rsidRPr="002D153E">
        <w:rPr>
          <w:rFonts w:eastAsia="PMingLiU" w:cs="Tahoma"/>
          <w:color w:val="000000"/>
          <w:spacing w:val="2"/>
          <w:szCs w:val="18"/>
        </w:rPr>
        <w:t>、</w:t>
      </w:r>
      <w:r w:rsidRPr="002D153E">
        <w:rPr>
          <w:rFonts w:eastAsia="PMingLiU" w:cs="Tahoma"/>
          <w:color w:val="000000"/>
          <w:spacing w:val="2"/>
          <w:szCs w:val="18"/>
        </w:rPr>
        <w:t xml:space="preserve">Open Value Subscription </w:t>
      </w:r>
      <w:r w:rsidRPr="002D153E">
        <w:rPr>
          <w:rFonts w:eastAsia="PMingLiU" w:cs="Tahoma"/>
          <w:color w:val="000000"/>
          <w:spacing w:val="2"/>
          <w:szCs w:val="18"/>
        </w:rPr>
        <w:t>或</w:t>
      </w:r>
      <w:r w:rsidRPr="002D153E">
        <w:rPr>
          <w:rFonts w:eastAsia="PMingLiU" w:cs="Tahoma"/>
          <w:color w:val="000000"/>
          <w:spacing w:val="2"/>
          <w:szCs w:val="18"/>
        </w:rPr>
        <w:t xml:space="preserve"> EES </w:t>
      </w:r>
      <w:r w:rsidRPr="002D153E">
        <w:rPr>
          <w:rFonts w:eastAsia="PMingLiU" w:cs="Tahoma"/>
          <w:color w:val="000000"/>
          <w:spacing w:val="2"/>
          <w:szCs w:val="18"/>
        </w:rPr>
        <w:t>客戶之排程校正程序而後續取得之</w:t>
      </w:r>
      <w:r w:rsidRPr="002D153E">
        <w:rPr>
          <w:rFonts w:eastAsia="PMingLiU" w:cs="Tahoma"/>
          <w:color w:val="000000"/>
          <w:spacing w:val="2"/>
          <w:szCs w:val="18"/>
        </w:rPr>
        <w:t xml:space="preserve"> SQL Server 2008 R2 Standard </w:t>
      </w:r>
      <w:r w:rsidRPr="002D153E">
        <w:rPr>
          <w:rFonts w:eastAsia="PMingLiU" w:cs="Tahoma"/>
          <w:color w:val="000000"/>
          <w:spacing w:val="2"/>
          <w:szCs w:val="18"/>
        </w:rPr>
        <w:t>處理器</w:t>
      </w:r>
      <w:r w:rsidRPr="002D153E">
        <w:rPr>
          <w:rFonts w:eastAsia="PMingLiU" w:cs="Tahoma"/>
          <w:bCs/>
          <w:color w:val="000000"/>
          <w:spacing w:val="2"/>
          <w:szCs w:val="18"/>
        </w:rPr>
        <w:t>使用權，也是基於選項目的之合格使用權。</w:t>
      </w:r>
      <w:r w:rsidRPr="002D153E">
        <w:rPr>
          <w:rFonts w:eastAsia="PMingLiU" w:cs="Tahoma"/>
          <w:bCs/>
          <w:color w:val="000000"/>
          <w:spacing w:val="2"/>
          <w:szCs w:val="18"/>
          <w:lang w:eastAsia="zh-TW"/>
        </w:rPr>
        <w:t>自</w:t>
      </w:r>
      <w:r w:rsidRPr="002D153E">
        <w:rPr>
          <w:rFonts w:eastAsia="PMingLiU" w:cs="Tahoma"/>
          <w:bCs/>
          <w:color w:val="000000"/>
          <w:spacing w:val="2"/>
          <w:szCs w:val="18"/>
          <w:lang w:eastAsia="zh-TW"/>
        </w:rPr>
        <w:t xml:space="preserve"> 2015 </w:t>
      </w:r>
      <w:r w:rsidRPr="002D153E">
        <w:rPr>
          <w:rFonts w:eastAsia="PMingLiU" w:cs="Tahoma"/>
          <w:bCs/>
          <w:color w:val="000000"/>
          <w:spacing w:val="2"/>
          <w:szCs w:val="18"/>
          <w:lang w:eastAsia="zh-TW"/>
        </w:rPr>
        <w:t>年</w:t>
      </w:r>
      <w:r w:rsidRPr="002D153E">
        <w:rPr>
          <w:rFonts w:eastAsia="PMingLiU" w:cs="Tahoma"/>
          <w:bCs/>
          <w:color w:val="000000"/>
          <w:spacing w:val="2"/>
          <w:szCs w:val="18"/>
          <w:lang w:eastAsia="zh-TW"/>
        </w:rPr>
        <w:t xml:space="preserve"> 4 </w:t>
      </w:r>
      <w:r w:rsidRPr="002D153E">
        <w:rPr>
          <w:rFonts w:eastAsia="PMingLiU" w:cs="Tahoma"/>
          <w:bCs/>
          <w:color w:val="000000"/>
          <w:spacing w:val="2"/>
          <w:szCs w:val="18"/>
          <w:lang w:eastAsia="zh-TW"/>
        </w:rPr>
        <w:t>月</w:t>
      </w:r>
      <w:r w:rsidRPr="002D153E">
        <w:rPr>
          <w:rFonts w:eastAsia="PMingLiU" w:cs="Tahoma"/>
          <w:bCs/>
          <w:color w:val="000000"/>
          <w:spacing w:val="2"/>
          <w:szCs w:val="18"/>
          <w:lang w:eastAsia="zh-TW"/>
        </w:rPr>
        <w:t xml:space="preserve"> 1 </w:t>
      </w:r>
      <w:r w:rsidRPr="002D153E">
        <w:rPr>
          <w:rFonts w:eastAsia="PMingLiU" w:cs="Tahoma"/>
          <w:bCs/>
          <w:color w:val="000000"/>
          <w:spacing w:val="2"/>
          <w:szCs w:val="18"/>
          <w:lang w:eastAsia="zh-TW"/>
        </w:rPr>
        <w:t>日之後或依據後續</w:t>
      </w:r>
      <w:r w:rsidRPr="002D153E">
        <w:rPr>
          <w:rFonts w:eastAsia="PMingLiU" w:cs="Tahoma"/>
          <w:bCs/>
          <w:color w:val="000000"/>
          <w:spacing w:val="2"/>
          <w:szCs w:val="18"/>
          <w:lang w:eastAsia="zh-TW"/>
        </w:rPr>
        <w:t xml:space="preserve"> Enrollment </w:t>
      </w:r>
      <w:r w:rsidRPr="002D153E">
        <w:rPr>
          <w:rFonts w:eastAsia="PMingLiU" w:cs="Tahoma"/>
          <w:bCs/>
          <w:color w:val="000000"/>
          <w:spacing w:val="2"/>
          <w:szCs w:val="18"/>
          <w:lang w:eastAsia="zh-TW"/>
        </w:rPr>
        <w:t>有效期限取得之使用權，在</w:t>
      </w:r>
      <w:r w:rsidRPr="002D153E">
        <w:rPr>
          <w:rFonts w:eastAsia="PMingLiU" w:cs="Tahoma"/>
          <w:bCs/>
          <w:color w:val="000000"/>
          <w:spacing w:val="2"/>
          <w:szCs w:val="18"/>
          <w:lang w:eastAsia="zh-TW"/>
        </w:rPr>
        <w:t xml:space="preserve"> 2012 </w:t>
      </w:r>
      <w:r w:rsidRPr="002D153E">
        <w:rPr>
          <w:rFonts w:eastAsia="PMingLiU" w:cs="Tahoma"/>
          <w:bCs/>
          <w:color w:val="000000"/>
          <w:spacing w:val="2"/>
          <w:szCs w:val="18"/>
          <w:lang w:eastAsia="zh-TW"/>
        </w:rPr>
        <w:t>年</w:t>
      </w:r>
      <w:r w:rsidRPr="002D153E">
        <w:rPr>
          <w:rFonts w:eastAsia="PMingLiU" w:cs="Tahoma"/>
          <w:bCs/>
          <w:color w:val="000000"/>
          <w:spacing w:val="2"/>
          <w:szCs w:val="18"/>
          <w:lang w:eastAsia="zh-TW"/>
        </w:rPr>
        <w:t xml:space="preserve"> 4 </w:t>
      </w:r>
      <w:r w:rsidRPr="002D153E">
        <w:rPr>
          <w:rFonts w:eastAsia="PMingLiU" w:cs="Tahoma"/>
          <w:bCs/>
          <w:color w:val="000000"/>
          <w:spacing w:val="2"/>
          <w:szCs w:val="18"/>
          <w:lang w:eastAsia="zh-TW"/>
        </w:rPr>
        <w:t>月</w:t>
      </w:r>
      <w:r w:rsidRPr="002D153E">
        <w:rPr>
          <w:rFonts w:eastAsia="PMingLiU" w:cs="Tahoma"/>
          <w:bCs/>
          <w:color w:val="000000"/>
          <w:spacing w:val="2"/>
          <w:szCs w:val="18"/>
          <w:lang w:eastAsia="zh-TW"/>
        </w:rPr>
        <w:t xml:space="preserve"> 1 </w:t>
      </w:r>
      <w:r w:rsidRPr="002D153E">
        <w:rPr>
          <w:rFonts w:eastAsia="PMingLiU" w:cs="Tahoma"/>
          <w:bCs/>
          <w:color w:val="000000"/>
          <w:spacing w:val="2"/>
          <w:szCs w:val="18"/>
          <w:lang w:eastAsia="zh-TW"/>
        </w:rPr>
        <w:t>日之後生效的獨立合約或任何註冊均不是合格的使用權。</w:t>
      </w:r>
    </w:p>
    <w:p w:rsidR="0026723A" w:rsidRPr="001A449E" w:rsidRDefault="0026723A" w:rsidP="0026723A">
      <w:pPr>
        <w:ind w:left="720"/>
        <w:rPr>
          <w:rFonts w:eastAsia="PMingLiU" w:cs="Tahoma"/>
          <w:lang w:eastAsia="zh-TW"/>
        </w:rPr>
      </w:pPr>
    </w:p>
    <w:p w:rsidR="0026723A" w:rsidRPr="001A449E" w:rsidRDefault="0026723A" w:rsidP="0026723A">
      <w:pPr>
        <w:spacing w:after="60"/>
        <w:ind w:left="720"/>
        <w:rPr>
          <w:rFonts w:eastAsia="PMingLiU" w:cs="Tahoma"/>
        </w:rPr>
      </w:pPr>
      <w:r w:rsidRPr="001A449E">
        <w:rPr>
          <w:rFonts w:eastAsia="PMingLiU" w:cs="Tahoma"/>
          <w:b/>
          <w:szCs w:val="18"/>
        </w:rPr>
        <w:t>既有的期間</w:t>
      </w:r>
    </w:p>
    <w:p w:rsidR="00A81E83" w:rsidRPr="001A449E" w:rsidRDefault="00A81E83" w:rsidP="0026723A">
      <w:pPr>
        <w:ind w:left="720"/>
        <w:rPr>
          <w:rFonts w:eastAsia="PMingLiU" w:cs="Tahoma"/>
          <w:lang w:eastAsia="zh-TW"/>
        </w:rPr>
      </w:pP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日起，在客戶之軟體保證範圍的既有期間，客戶</w:t>
      </w:r>
      <w:r w:rsidRPr="001A449E">
        <w:rPr>
          <w:rFonts w:eastAsia="PMingLiU" w:cs="Tahoma"/>
          <w:szCs w:val="18"/>
        </w:rPr>
        <w:t xml:space="preserve"> (</w:t>
      </w:r>
      <w:r w:rsidRPr="001A449E">
        <w:rPr>
          <w:rFonts w:eastAsia="PMingLiU" w:cs="Tahoma"/>
          <w:szCs w:val="18"/>
        </w:rPr>
        <w:t>包括依據訂閱合約的客戶</w:t>
      </w:r>
      <w:r w:rsidRPr="001A449E">
        <w:rPr>
          <w:rFonts w:eastAsia="PMingLiU" w:cs="Tahoma"/>
          <w:szCs w:val="18"/>
        </w:rPr>
        <w:t xml:space="preserve">) </w:t>
      </w:r>
      <w:r w:rsidRPr="001A449E">
        <w:rPr>
          <w:rFonts w:eastAsia="PMingLiU" w:cs="Tahoma"/>
          <w:szCs w:val="18"/>
        </w:rPr>
        <w:t>可能依任何合格的使用權升級為</w:t>
      </w:r>
      <w:r w:rsidRPr="001A449E">
        <w:rPr>
          <w:rFonts w:eastAsia="PMingLiU" w:cs="Tahoma"/>
          <w:szCs w:val="18"/>
        </w:rPr>
        <w:t xml:space="preserve"> SQL Server 2012 Standard Core </w:t>
      </w:r>
      <w:r w:rsidRPr="001A449E">
        <w:rPr>
          <w:rFonts w:eastAsia="PMingLiU" w:cs="Tahoma"/>
          <w:szCs w:val="18"/>
        </w:rPr>
        <w:t>軟體並使用它，以取代</w:t>
      </w:r>
      <w:r w:rsidRPr="001A449E">
        <w:rPr>
          <w:rFonts w:eastAsia="PMingLiU" w:cs="Tahoma"/>
          <w:szCs w:val="18"/>
        </w:rPr>
        <w:t xml:space="preserve"> SQL Server 2008 R2 Standard</w:t>
      </w:r>
      <w:r w:rsidRPr="001A449E">
        <w:rPr>
          <w:rFonts w:eastAsia="PMingLiU" w:cs="Tahoma"/>
          <w:szCs w:val="18"/>
        </w:rPr>
        <w:t>，惟其需受</w:t>
      </w:r>
      <w:r w:rsidRPr="001A449E">
        <w:rPr>
          <w:rFonts w:eastAsia="PMingLiU" w:cs="Tahoma"/>
          <w:szCs w:val="18"/>
        </w:rPr>
        <w:t xml:space="preserve"> SQL Server 2008 R2 Standard </w:t>
      </w:r>
      <w:r w:rsidRPr="001A449E">
        <w:rPr>
          <w:rFonts w:eastAsia="PMingLiU" w:cs="Tahoma"/>
          <w:szCs w:val="18"/>
        </w:rPr>
        <w:t>處理器使用權之產品使用權所拘束</w:t>
      </w:r>
      <w:r w:rsidRPr="001A449E">
        <w:rPr>
          <w:rFonts w:eastAsia="PMingLiU" w:cs="Tahoma"/>
          <w:szCs w:val="18"/>
        </w:rPr>
        <w:t xml:space="preserve"> (</w:t>
      </w:r>
      <w:r w:rsidRPr="001A449E">
        <w:rPr>
          <w:rFonts w:eastAsia="PMingLiU" w:cs="Tahoma"/>
          <w:szCs w:val="18"/>
        </w:rPr>
        <w:t>依</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1 </w:t>
      </w:r>
      <w:r w:rsidRPr="001A449E">
        <w:rPr>
          <w:rFonts w:eastAsia="PMingLiU" w:cs="Tahoma"/>
          <w:szCs w:val="18"/>
        </w:rPr>
        <w:t>月產品使用權中所反映</w:t>
      </w:r>
      <w:r w:rsidRPr="001A449E">
        <w:rPr>
          <w:rFonts w:eastAsia="PMingLiU" w:cs="Tahoma"/>
          <w:szCs w:val="18"/>
        </w:rPr>
        <w:t>)</w:t>
      </w:r>
      <w:r w:rsidRPr="001A449E">
        <w:rPr>
          <w:rFonts w:eastAsia="PMingLiU" w:cs="Tahoma"/>
          <w:szCs w:val="18"/>
        </w:rPr>
        <w:t>。</w:t>
      </w:r>
      <w:r w:rsidRPr="001A449E">
        <w:rPr>
          <w:rFonts w:eastAsia="PMingLiU" w:cs="Tahoma"/>
          <w:szCs w:val="18"/>
          <w:lang w:eastAsia="zh-TW"/>
        </w:rPr>
        <w:t>客戶係依照透過軟體保證的使用權行動性和伺服器陣列內的使用權行動性而額外授與權利。如需使用權行動性的授權條款，客戶應該參閱</w:t>
      </w:r>
      <w:r w:rsidRPr="001A449E">
        <w:rPr>
          <w:rFonts w:eastAsia="PMingLiU" w:cs="Tahoma"/>
          <w:szCs w:val="18"/>
          <w:lang w:eastAsia="zh-TW"/>
        </w:rPr>
        <w:t xml:space="preserve"> SQL Server 2012 Standard Core </w:t>
      </w:r>
      <w:r w:rsidRPr="001A449E">
        <w:rPr>
          <w:rFonts w:eastAsia="PMingLiU" w:cs="Tahoma"/>
          <w:szCs w:val="18"/>
          <w:lang w:eastAsia="zh-TW"/>
        </w:rPr>
        <w:t>的產品使用權。</w:t>
      </w:r>
    </w:p>
    <w:p w:rsidR="0026723A" w:rsidRPr="001A449E" w:rsidRDefault="0026723A" w:rsidP="0026723A">
      <w:pPr>
        <w:ind w:left="720"/>
        <w:rPr>
          <w:rFonts w:eastAsia="PMingLiU" w:cs="Tahoma"/>
          <w:lang w:eastAsia="zh-TW"/>
        </w:rPr>
      </w:pPr>
    </w:p>
    <w:p w:rsidR="002D153E" w:rsidRDefault="002D153E" w:rsidP="0026723A">
      <w:pPr>
        <w:spacing w:after="60"/>
        <w:ind w:left="720"/>
        <w:rPr>
          <w:rFonts w:eastAsia="PMingLiU" w:cs="Tahoma"/>
          <w:b/>
          <w:szCs w:val="18"/>
          <w:lang w:eastAsia="zh-TW"/>
        </w:rPr>
      </w:pPr>
    </w:p>
    <w:p w:rsidR="002D153E" w:rsidRDefault="002D153E" w:rsidP="0026723A">
      <w:pPr>
        <w:spacing w:after="60"/>
        <w:ind w:left="720"/>
        <w:rPr>
          <w:rFonts w:eastAsia="PMingLiU" w:cs="Tahoma"/>
          <w:b/>
          <w:szCs w:val="18"/>
          <w:lang w:eastAsia="zh-TW"/>
        </w:rPr>
      </w:pPr>
    </w:p>
    <w:p w:rsidR="002D153E" w:rsidRDefault="002D153E" w:rsidP="0026723A">
      <w:pPr>
        <w:spacing w:after="60"/>
        <w:ind w:left="720"/>
        <w:rPr>
          <w:rFonts w:eastAsia="PMingLiU" w:cs="Tahoma"/>
          <w:b/>
          <w:szCs w:val="18"/>
          <w:lang w:eastAsia="zh-TW"/>
        </w:rPr>
      </w:pPr>
    </w:p>
    <w:p w:rsidR="002D153E" w:rsidRDefault="002D153E" w:rsidP="0026723A">
      <w:pPr>
        <w:spacing w:after="60"/>
        <w:ind w:left="720"/>
        <w:rPr>
          <w:rFonts w:eastAsia="PMingLiU" w:cs="Tahoma"/>
          <w:b/>
          <w:szCs w:val="18"/>
          <w:lang w:eastAsia="zh-TW"/>
        </w:rPr>
      </w:pPr>
    </w:p>
    <w:p w:rsidR="002D153E" w:rsidRDefault="002D153E" w:rsidP="0026723A">
      <w:pPr>
        <w:spacing w:after="60"/>
        <w:ind w:left="720"/>
        <w:rPr>
          <w:rFonts w:eastAsia="PMingLiU" w:cs="Tahoma"/>
          <w:b/>
          <w:szCs w:val="18"/>
          <w:lang w:eastAsia="zh-TW"/>
        </w:rPr>
      </w:pPr>
    </w:p>
    <w:p w:rsidR="0026723A" w:rsidRPr="001A449E" w:rsidRDefault="00A81E83" w:rsidP="0026723A">
      <w:pPr>
        <w:spacing w:after="60"/>
        <w:ind w:left="720"/>
        <w:rPr>
          <w:rFonts w:eastAsia="PMingLiU" w:cs="Tahoma"/>
          <w:lang w:eastAsia="zh-TW"/>
        </w:rPr>
      </w:pPr>
      <w:r w:rsidRPr="001A449E">
        <w:rPr>
          <w:rFonts w:eastAsia="PMingLiU" w:cs="Tahoma"/>
          <w:b/>
          <w:szCs w:val="18"/>
          <w:lang w:eastAsia="zh-TW"/>
        </w:rPr>
        <w:t>第一次續約期間</w:t>
      </w:r>
      <w:r w:rsidRPr="001A449E">
        <w:rPr>
          <w:rFonts w:eastAsia="PMingLiU" w:cs="Tahoma"/>
          <w:b/>
          <w:szCs w:val="18"/>
          <w:lang w:eastAsia="zh-TW"/>
        </w:rPr>
        <w:t xml:space="preserve"> (</w:t>
      </w:r>
      <w:r w:rsidRPr="001A449E">
        <w:rPr>
          <w:rFonts w:eastAsia="PMingLiU" w:cs="Tahoma"/>
          <w:b/>
          <w:szCs w:val="18"/>
          <w:lang w:eastAsia="zh-TW"/>
        </w:rPr>
        <w:t>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日之前</w:t>
      </w:r>
      <w:r w:rsidRPr="001A449E">
        <w:rPr>
          <w:rFonts w:eastAsia="PMingLiU" w:cs="Tahoma"/>
          <w:b/>
          <w:szCs w:val="18"/>
          <w:lang w:eastAsia="zh-TW"/>
        </w:rPr>
        <w:t>)</w:t>
      </w:r>
    </w:p>
    <w:p w:rsidR="00A81E83" w:rsidRPr="001A449E" w:rsidRDefault="00A81E83" w:rsidP="0026723A">
      <w:pPr>
        <w:ind w:left="720"/>
        <w:rPr>
          <w:rFonts w:eastAsia="PMingLiU" w:cs="Tahoma"/>
          <w:lang w:eastAsia="zh-TW"/>
        </w:rPr>
      </w:pPr>
      <w:r w:rsidRPr="001A449E">
        <w:rPr>
          <w:rFonts w:eastAsia="PMingLiU" w:cs="Tahoma"/>
          <w:szCs w:val="18"/>
          <w:lang w:eastAsia="zh-TW"/>
        </w:rPr>
        <w:t>客戶一旦在</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日當日或之後進行第一次軟體保證續約</w:t>
      </w:r>
      <w:r w:rsidRPr="001A449E">
        <w:rPr>
          <w:rFonts w:eastAsia="PMingLiU" w:cs="Tahoma"/>
          <w:szCs w:val="18"/>
          <w:lang w:eastAsia="zh-TW"/>
        </w:rPr>
        <w:t xml:space="preserve"> (</w:t>
      </w:r>
      <w:r w:rsidRPr="001A449E">
        <w:rPr>
          <w:rFonts w:eastAsia="PMingLiU" w:cs="Tahoma"/>
          <w:szCs w:val="18"/>
          <w:lang w:eastAsia="zh-TW"/>
        </w:rPr>
        <w:t>但在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，則客戶依</w:t>
      </w:r>
      <w:r w:rsidRPr="001A449E">
        <w:rPr>
          <w:rFonts w:eastAsia="PMingLiU" w:cs="Tahoma"/>
          <w:szCs w:val="18"/>
          <w:lang w:eastAsia="zh-TW"/>
        </w:rPr>
        <w:t xml:space="preserve"> SQL Server 2008 R2 Standard </w:t>
      </w:r>
      <w:r w:rsidRPr="001A449E">
        <w:rPr>
          <w:rFonts w:eastAsia="PMingLiU" w:cs="Tahoma"/>
          <w:szCs w:val="18"/>
          <w:lang w:eastAsia="zh-TW"/>
        </w:rPr>
        <w:t>處理器使用權之產品使用權正確授權的每個伺服器，客戶均得於未取得基礎核心使用權的情況下取得</w:t>
      </w:r>
      <w:r w:rsidRPr="001A449E">
        <w:rPr>
          <w:rFonts w:eastAsia="PMingLiU" w:cs="Tahoma"/>
          <w:szCs w:val="18"/>
          <w:lang w:eastAsia="zh-TW"/>
        </w:rPr>
        <w:t xml:space="preserve"> SQL Server Standard </w:t>
      </w:r>
      <w:r w:rsidRPr="001A449E">
        <w:rPr>
          <w:rFonts w:eastAsia="PMingLiU" w:cs="Tahoma"/>
          <w:szCs w:val="18"/>
          <w:lang w:eastAsia="zh-TW"/>
        </w:rPr>
        <w:t>核心使用權的軟體保證，其核心使用權之數目等於</w:t>
      </w:r>
      <w:r w:rsidRPr="001A449E">
        <w:rPr>
          <w:rFonts w:eastAsia="PMingLiU" w:cs="Tahoma"/>
          <w:szCs w:val="18"/>
          <w:lang w:eastAsia="zh-TW"/>
        </w:rPr>
        <w:t xml:space="preserve"> (a) </w:t>
      </w:r>
      <w:r w:rsidRPr="001A449E">
        <w:rPr>
          <w:rFonts w:eastAsia="PMingLiU" w:cs="Tahoma"/>
          <w:szCs w:val="18"/>
          <w:lang w:eastAsia="zh-TW"/>
        </w:rPr>
        <w:t>和</w:t>
      </w:r>
      <w:r w:rsidRPr="001A449E">
        <w:rPr>
          <w:rFonts w:eastAsia="PMingLiU" w:cs="Tahoma"/>
          <w:szCs w:val="18"/>
          <w:lang w:eastAsia="zh-TW"/>
        </w:rPr>
        <w:t xml:space="preserve"> </w:t>
      </w:r>
      <w:r w:rsidR="002D153E">
        <w:rPr>
          <w:rFonts w:eastAsia="PMingLiU" w:cs="Tahoma"/>
          <w:szCs w:val="18"/>
          <w:lang w:eastAsia="zh-TW"/>
        </w:rPr>
        <w:br/>
      </w:r>
      <w:r w:rsidRPr="001A449E">
        <w:rPr>
          <w:rFonts w:eastAsia="PMingLiU" w:cs="Tahoma"/>
          <w:szCs w:val="18"/>
          <w:lang w:eastAsia="zh-TW"/>
        </w:rPr>
        <w:t xml:space="preserve">(b) </w:t>
      </w:r>
      <w:r w:rsidRPr="001A449E">
        <w:rPr>
          <w:rFonts w:eastAsia="PMingLiU" w:cs="Tahoma"/>
          <w:szCs w:val="18"/>
          <w:lang w:eastAsia="zh-TW"/>
        </w:rPr>
        <w:t>的加總數目：</w:t>
      </w:r>
    </w:p>
    <w:p w:rsidR="0026723A" w:rsidRPr="001A449E" w:rsidRDefault="0026723A" w:rsidP="0026723A">
      <w:pPr>
        <w:ind w:left="720"/>
        <w:rPr>
          <w:rFonts w:eastAsia="PMingLiU" w:cs="Tahoma"/>
          <w:lang w:eastAsia="zh-TW"/>
        </w:rPr>
      </w:pPr>
    </w:p>
    <w:p w:rsidR="0026723A" w:rsidRPr="001A449E" w:rsidRDefault="00A81E83" w:rsidP="00346F4B">
      <w:pPr>
        <w:numPr>
          <w:ilvl w:val="0"/>
          <w:numId w:val="119"/>
        </w:numPr>
        <w:tabs>
          <w:tab w:val="left" w:pos="1440"/>
        </w:tabs>
        <w:spacing w:after="60"/>
        <w:ind w:left="1440"/>
        <w:rPr>
          <w:rFonts w:eastAsia="PMingLiU" w:cs="Tahoma"/>
          <w:lang w:eastAsia="zh-TW"/>
        </w:rPr>
      </w:pPr>
      <w:r w:rsidRPr="001A449E">
        <w:rPr>
          <w:rFonts w:eastAsia="PMingLiU" w:cs="Tahoma"/>
          <w:szCs w:val="18"/>
          <w:lang w:eastAsia="zh-TW"/>
        </w:rPr>
        <w:t>某個數目，其等於不超過指派給伺服器的合格使用權數目之數目，或伺服器上實體處理器的總數</w:t>
      </w:r>
      <w:r w:rsidR="002D153E">
        <w:rPr>
          <w:rFonts w:eastAsia="PMingLiU" w:cs="Tahoma"/>
          <w:szCs w:val="18"/>
          <w:lang w:eastAsia="zh-TW"/>
        </w:rPr>
        <w:br/>
      </w:r>
      <w:r w:rsidRPr="001A449E">
        <w:rPr>
          <w:rFonts w:eastAsia="PMingLiU" w:cs="Tahoma"/>
          <w:szCs w:val="18"/>
          <w:lang w:eastAsia="zh-TW"/>
        </w:rPr>
        <w:t>目乘以大於以下數目之數目：</w:t>
      </w:r>
    </w:p>
    <w:p w:rsidR="00A81E83" w:rsidRPr="001A449E" w:rsidRDefault="00A81E83" w:rsidP="00346F4B">
      <w:pPr>
        <w:numPr>
          <w:ilvl w:val="3"/>
          <w:numId w:val="57"/>
        </w:numPr>
        <w:spacing w:after="60"/>
        <w:ind w:left="1800"/>
        <w:rPr>
          <w:rFonts w:eastAsia="PMingLiU" w:cs="Tahoma"/>
        </w:rPr>
      </w:pPr>
      <w:r w:rsidRPr="001A449E">
        <w:rPr>
          <w:rFonts w:eastAsia="PMingLiU" w:cs="Tahoma"/>
          <w:szCs w:val="18"/>
        </w:rPr>
        <w:t>四個，或</w:t>
      </w:r>
    </w:p>
    <w:p w:rsidR="00A81E83" w:rsidRPr="001A449E" w:rsidRDefault="00A81E83" w:rsidP="00346F4B">
      <w:pPr>
        <w:numPr>
          <w:ilvl w:val="3"/>
          <w:numId w:val="57"/>
        </w:numPr>
        <w:spacing w:after="60"/>
        <w:ind w:left="1800"/>
        <w:rPr>
          <w:rFonts w:eastAsia="PMingLiU" w:cs="Tahoma"/>
          <w:lang w:eastAsia="zh-TW"/>
        </w:rPr>
      </w:pPr>
      <w:r w:rsidRPr="001A449E">
        <w:rPr>
          <w:rFonts w:eastAsia="PMingLiU" w:cs="Tahoma"/>
          <w:szCs w:val="18"/>
          <w:lang w:eastAsia="zh-TW"/>
        </w:rPr>
        <w:t>每一實體處理器的核心實際數目乘以適當的核心係數。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w:t>
      </w:r>
      <w:r w:rsidR="002D153E">
        <w:rPr>
          <w:rFonts w:eastAsia="PMingLiU" w:cs="Tahoma"/>
          <w:szCs w:val="18"/>
          <w:lang w:eastAsia="zh-TW"/>
        </w:rPr>
        <w:br/>
      </w:r>
      <w:r w:rsidRPr="001A449E">
        <w:rPr>
          <w:rFonts w:eastAsia="PMingLiU" w:cs="Tahoma"/>
          <w:szCs w:val="18"/>
          <w:lang w:eastAsia="zh-TW"/>
        </w:rPr>
        <w:t>四個，客戶必須維護一份伺服器上執行之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工具或任何相等軟體在軟體保證續約之前支援該軟體的實體硬體記錄</w:t>
      </w:r>
      <w:r w:rsidRPr="001A449E">
        <w:rPr>
          <w:rFonts w:eastAsia="PMingLiU" w:cs="Tahoma"/>
          <w:szCs w:val="18"/>
          <w:lang w:eastAsia="zh-TW"/>
        </w:rPr>
        <w:t>)</w:t>
      </w:r>
      <w:r w:rsidRPr="001A449E">
        <w:rPr>
          <w:rFonts w:eastAsia="PMingLiU" w:cs="Tahoma"/>
          <w:szCs w:val="18"/>
          <w:lang w:eastAsia="zh-TW"/>
        </w:rPr>
        <w:t>。</w:t>
      </w:r>
    </w:p>
    <w:p w:rsidR="00A81E83" w:rsidRPr="001A449E" w:rsidRDefault="00A81E83" w:rsidP="00346F4B">
      <w:pPr>
        <w:numPr>
          <w:ilvl w:val="0"/>
          <w:numId w:val="119"/>
        </w:numPr>
        <w:tabs>
          <w:tab w:val="left" w:pos="1440"/>
        </w:tabs>
        <w:spacing w:after="60"/>
        <w:ind w:left="1440"/>
        <w:rPr>
          <w:rFonts w:eastAsia="PMingLiU" w:cs="Tahoma"/>
          <w:lang w:eastAsia="zh-TW"/>
        </w:rPr>
      </w:pPr>
      <w:r w:rsidRPr="001A449E">
        <w:rPr>
          <w:rFonts w:eastAsia="PMingLiU" w:cs="Tahoma"/>
          <w:szCs w:val="18"/>
          <w:lang w:eastAsia="zh-TW"/>
        </w:rPr>
        <w:t>某個數目，其等於指派給伺服器的合格使用權數目之數目，超過伺服器上實體處理器的實際數</w:t>
      </w:r>
      <w:r w:rsidR="002D153E">
        <w:rPr>
          <w:rFonts w:eastAsia="PMingLiU" w:cs="Tahoma"/>
          <w:szCs w:val="18"/>
          <w:lang w:eastAsia="zh-TW"/>
        </w:rPr>
        <w:br/>
      </w:r>
      <w:r w:rsidRPr="001A449E">
        <w:rPr>
          <w:rFonts w:eastAsia="PMingLiU" w:cs="Tahoma"/>
          <w:szCs w:val="18"/>
          <w:lang w:eastAsia="zh-TW"/>
        </w:rPr>
        <w:t>目乘以四。</w:t>
      </w:r>
    </w:p>
    <w:p w:rsidR="0026723A" w:rsidRPr="001A449E" w:rsidRDefault="0026723A" w:rsidP="0026723A">
      <w:pPr>
        <w:tabs>
          <w:tab w:val="left" w:pos="1440"/>
        </w:tabs>
        <w:ind w:left="1080"/>
        <w:rPr>
          <w:rFonts w:eastAsia="PMingLiU" w:cs="Tahoma"/>
          <w:lang w:eastAsia="zh-TW"/>
        </w:rPr>
      </w:pPr>
    </w:p>
    <w:p w:rsidR="0026723A" w:rsidRPr="001A449E" w:rsidRDefault="00A81E83" w:rsidP="0026723A">
      <w:pPr>
        <w:spacing w:after="60"/>
        <w:ind w:left="720"/>
        <w:rPr>
          <w:rFonts w:eastAsia="PMingLiU" w:cs="Tahoma"/>
          <w:lang w:eastAsia="zh-TW"/>
        </w:rPr>
      </w:pPr>
      <w:r w:rsidRPr="001A449E">
        <w:rPr>
          <w:rFonts w:eastAsia="PMingLiU" w:cs="Tahoma"/>
          <w:b/>
          <w:szCs w:val="18"/>
          <w:lang w:eastAsia="zh-TW"/>
        </w:rPr>
        <w:t>第一次續約期間</w:t>
      </w:r>
      <w:r w:rsidRPr="001A449E">
        <w:rPr>
          <w:rFonts w:eastAsia="PMingLiU" w:cs="Tahoma"/>
          <w:b/>
          <w:szCs w:val="18"/>
          <w:lang w:eastAsia="zh-TW"/>
        </w:rPr>
        <w:t xml:space="preserve"> (</w:t>
      </w:r>
      <w:r w:rsidRPr="001A449E">
        <w:rPr>
          <w:rFonts w:eastAsia="PMingLiU" w:cs="Tahoma"/>
          <w:b/>
          <w:szCs w:val="18"/>
          <w:lang w:eastAsia="zh-TW"/>
        </w:rPr>
        <w:t>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日當日或之後</w:t>
      </w:r>
      <w:r w:rsidRPr="001A449E">
        <w:rPr>
          <w:rFonts w:eastAsia="PMingLiU" w:cs="Tahoma"/>
          <w:b/>
          <w:szCs w:val="18"/>
          <w:lang w:eastAsia="zh-TW"/>
        </w:rPr>
        <w:t>)</w:t>
      </w:r>
    </w:p>
    <w:p w:rsidR="00A81E83" w:rsidRPr="001A449E" w:rsidRDefault="00A81E83" w:rsidP="0026723A">
      <w:pPr>
        <w:ind w:left="720"/>
        <w:rPr>
          <w:rFonts w:eastAsia="PMingLiU" w:cs="Tahoma"/>
          <w:lang w:eastAsia="zh-TW"/>
        </w:rPr>
      </w:pPr>
      <w:r w:rsidRPr="001A449E">
        <w:rPr>
          <w:rFonts w:eastAsia="PMingLiU" w:cs="Tahoma"/>
          <w:color w:val="000000"/>
          <w:szCs w:val="18"/>
          <w:lang w:eastAsia="zh-TW"/>
        </w:rPr>
        <w:t>在</w:t>
      </w:r>
      <w:r w:rsidRPr="001A449E">
        <w:rPr>
          <w:rFonts w:eastAsia="PMingLiU" w:cs="Tahoma"/>
          <w:color w:val="000000"/>
          <w:szCs w:val="18"/>
          <w:lang w:eastAsia="zh-TW"/>
        </w:rPr>
        <w:t xml:space="preserve"> 2015 </w:t>
      </w:r>
      <w:r w:rsidRPr="001A449E">
        <w:rPr>
          <w:rFonts w:eastAsia="PMingLiU" w:cs="Tahoma"/>
          <w:color w:val="000000"/>
          <w:szCs w:val="18"/>
          <w:lang w:eastAsia="zh-TW"/>
        </w:rPr>
        <w:t>年</w:t>
      </w:r>
      <w:r w:rsidRPr="001A449E">
        <w:rPr>
          <w:rFonts w:eastAsia="PMingLiU" w:cs="Tahoma"/>
          <w:color w:val="000000"/>
          <w:szCs w:val="18"/>
          <w:lang w:eastAsia="zh-TW"/>
        </w:rPr>
        <w:t xml:space="preserve"> 4 </w:t>
      </w:r>
      <w:r w:rsidRPr="001A449E">
        <w:rPr>
          <w:rFonts w:eastAsia="PMingLiU" w:cs="Tahoma"/>
          <w:color w:val="000000"/>
          <w:szCs w:val="18"/>
          <w:lang w:eastAsia="zh-TW"/>
        </w:rPr>
        <w:t>月</w:t>
      </w:r>
      <w:r w:rsidRPr="001A449E">
        <w:rPr>
          <w:rFonts w:eastAsia="PMingLiU" w:cs="Tahoma"/>
          <w:color w:val="000000"/>
          <w:szCs w:val="18"/>
          <w:lang w:eastAsia="zh-TW"/>
        </w:rPr>
        <w:t xml:space="preserve"> 1 </w:t>
      </w:r>
      <w:r w:rsidRPr="001A449E">
        <w:rPr>
          <w:rFonts w:eastAsia="PMingLiU" w:cs="Tahoma"/>
          <w:color w:val="000000"/>
          <w:szCs w:val="18"/>
          <w:lang w:eastAsia="zh-TW"/>
        </w:rPr>
        <w:t>日當日或之後第一次進行範圍續約之客戶</w:t>
      </w:r>
      <w:r w:rsidRPr="001A449E">
        <w:rPr>
          <w:rFonts w:eastAsia="PMingLiU" w:cs="Tahoma"/>
          <w:szCs w:val="18"/>
          <w:lang w:eastAsia="zh-TW"/>
        </w:rPr>
        <w:t>，得為每一部根據</w:t>
      </w:r>
      <w:r w:rsidRPr="001A449E">
        <w:rPr>
          <w:rFonts w:eastAsia="PMingLiU" w:cs="Tahoma"/>
          <w:szCs w:val="18"/>
          <w:lang w:eastAsia="zh-TW"/>
        </w:rPr>
        <w:t xml:space="preserve"> SQL Server 2008 R2 </w:t>
      </w:r>
      <w:r w:rsidRPr="001A449E">
        <w:rPr>
          <w:rFonts w:eastAsia="PMingLiU" w:cs="Tahoma"/>
          <w:szCs w:val="18"/>
          <w:lang w:eastAsia="zh-TW"/>
        </w:rPr>
        <w:t>處理器使用權之產品使用權正確授權的伺服器，依下列所述方式取得軟體保證：</w:t>
      </w:r>
    </w:p>
    <w:p w:rsidR="0026723A" w:rsidRPr="001A449E" w:rsidRDefault="0026723A" w:rsidP="0026723A">
      <w:pPr>
        <w:ind w:left="720"/>
        <w:rPr>
          <w:rFonts w:eastAsia="PMingLiU" w:cs="Tahoma"/>
          <w:lang w:eastAsia="zh-TW"/>
        </w:rPr>
      </w:pPr>
    </w:p>
    <w:p w:rsidR="00A81E83" w:rsidRPr="001A449E" w:rsidRDefault="00A81E83" w:rsidP="00346F4B">
      <w:pPr>
        <w:numPr>
          <w:ilvl w:val="3"/>
          <w:numId w:val="95"/>
        </w:numPr>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日以前取得之使用權為合格使用權，客戶得依前述「第一次續約期間</w:t>
      </w:r>
      <w:r w:rsidRPr="001A449E">
        <w:rPr>
          <w:rFonts w:eastAsia="PMingLiU" w:cs="Tahoma"/>
          <w:szCs w:val="18"/>
          <w:lang w:eastAsia="zh-TW"/>
        </w:rPr>
        <w:t xml:space="preserve"> (</w:t>
      </w:r>
      <w:r w:rsidRPr="001A449E">
        <w:rPr>
          <w:rFonts w:eastAsia="PMingLiU" w:cs="Tahoma"/>
          <w:szCs w:val="18"/>
          <w:lang w:eastAsia="zh-TW"/>
        </w:rPr>
        <w:t>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w:t>
      </w:r>
      <w:r w:rsidRPr="001A449E">
        <w:rPr>
          <w:rFonts w:eastAsia="PMingLiU" w:cs="Tahoma"/>
          <w:szCs w:val="18"/>
          <w:lang w:eastAsia="zh-TW"/>
        </w:rPr>
        <w:t>)</w:t>
      </w:r>
      <w:r w:rsidRPr="001A449E">
        <w:rPr>
          <w:rFonts w:eastAsia="PMingLiU" w:cs="Tahoma"/>
          <w:szCs w:val="18"/>
          <w:lang w:eastAsia="zh-TW"/>
        </w:rPr>
        <w:t>」小節所述條款進行</w:t>
      </w:r>
      <w:r w:rsidRPr="001A449E">
        <w:rPr>
          <w:rFonts w:eastAsia="PMingLiU" w:cs="Tahoma"/>
          <w:szCs w:val="18"/>
          <w:lang w:eastAsia="zh-TW"/>
        </w:rPr>
        <w:t xml:space="preserve"> SA </w:t>
      </w:r>
      <w:r w:rsidRPr="001A449E">
        <w:rPr>
          <w:rFonts w:eastAsia="PMingLiU" w:cs="Tahoma"/>
          <w:szCs w:val="18"/>
          <w:lang w:eastAsia="zh-TW"/>
        </w:rPr>
        <w:t>續約，</w:t>
      </w:r>
    </w:p>
    <w:p w:rsidR="00A81E83" w:rsidRPr="001A449E" w:rsidRDefault="00A81E83" w:rsidP="00346F4B">
      <w:pPr>
        <w:numPr>
          <w:ilvl w:val="3"/>
          <w:numId w:val="95"/>
        </w:numPr>
        <w:spacing w:after="60"/>
        <w:ind w:left="144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日以後取得之使用權，客戶得為每一份</w:t>
      </w:r>
      <w:r w:rsidRPr="001A449E">
        <w:rPr>
          <w:rFonts w:eastAsia="PMingLiU" w:cs="Tahoma"/>
          <w:szCs w:val="18"/>
        </w:rPr>
        <w:t xml:space="preserve"> SQL Server 2008 R2 Standard </w:t>
      </w:r>
      <w:r w:rsidRPr="001A449E">
        <w:rPr>
          <w:rFonts w:eastAsia="PMingLiU" w:cs="Tahoma"/>
          <w:szCs w:val="18"/>
        </w:rPr>
        <w:t>處理器使用權於未取得基礎核心使用權的情況下，為四個</w:t>
      </w:r>
      <w:r w:rsidRPr="001A449E">
        <w:rPr>
          <w:rFonts w:eastAsia="PMingLiU" w:cs="Tahoma"/>
          <w:szCs w:val="18"/>
        </w:rPr>
        <w:t xml:space="preserve"> SQL Server Standard </w:t>
      </w:r>
      <w:r w:rsidRPr="001A449E">
        <w:rPr>
          <w:rFonts w:eastAsia="PMingLiU" w:cs="Tahoma"/>
          <w:szCs w:val="18"/>
        </w:rPr>
        <w:t>核心使用權進行</w:t>
      </w:r>
      <w:r w:rsidRPr="001A449E">
        <w:rPr>
          <w:rFonts w:eastAsia="PMingLiU" w:cs="Tahoma"/>
          <w:szCs w:val="18"/>
        </w:rPr>
        <w:t xml:space="preserve"> SA </w:t>
      </w:r>
      <w:r w:rsidRPr="001A449E">
        <w:rPr>
          <w:rFonts w:eastAsia="PMingLiU" w:cs="Tahoma"/>
          <w:szCs w:val="18"/>
        </w:rPr>
        <w:t>續約。針對持續用於</w:t>
      </w:r>
      <w:r w:rsidRPr="001A449E">
        <w:rPr>
          <w:rFonts w:eastAsia="PMingLiU" w:cs="Tahoma"/>
          <w:szCs w:val="18"/>
        </w:rPr>
        <w:t xml:space="preserve"> SQL Server 2012 </w:t>
      </w:r>
      <w:r w:rsidRPr="001A449E">
        <w:rPr>
          <w:rFonts w:eastAsia="PMingLiU" w:cs="Tahoma"/>
          <w:szCs w:val="18"/>
        </w:rPr>
        <w:t>的處理器，每一處理器如需四個以上的核心使用權，客戶就必須取得額外的核心使用權。</w:t>
      </w:r>
    </w:p>
    <w:p w:rsidR="00A81E83" w:rsidRPr="001A449E" w:rsidRDefault="00A81E83" w:rsidP="008C4FCD">
      <w:pPr>
        <w:numPr>
          <w:ilvl w:val="0"/>
          <w:numId w:val="142"/>
        </w:numPr>
        <w:spacing w:after="60"/>
        <w:ind w:left="1440"/>
        <w:rPr>
          <w:rFonts w:eastAsia="PMingLiU" w:cs="Tahoma"/>
          <w:lang w:eastAsia="zh-TW"/>
        </w:rPr>
      </w:pPr>
      <w:r w:rsidRPr="001A449E">
        <w:rPr>
          <w:rFonts w:eastAsia="PMingLiU" w:cs="Tahoma"/>
          <w:szCs w:val="18"/>
          <w:lang w:eastAsia="zh-TW"/>
        </w:rPr>
        <w:t>一旦依本優惠方案取得核心使用權的軟體保證，客戶的處理器使用權便不再有效。取得</w:t>
      </w:r>
      <w:r w:rsidRPr="001A449E">
        <w:rPr>
          <w:rFonts w:eastAsia="PMingLiU" w:cs="Tahoma"/>
          <w:szCs w:val="18"/>
          <w:lang w:eastAsia="zh-TW"/>
        </w:rPr>
        <w:t xml:space="preserve"> SQL Server </w:t>
      </w:r>
      <w:r w:rsidRPr="001A449E">
        <w:rPr>
          <w:rFonts w:eastAsia="PMingLiU" w:cs="Tahoma"/>
          <w:szCs w:val="18"/>
          <w:lang w:eastAsia="zh-TW"/>
        </w:rPr>
        <w:t>核心使用權軟體保證選擇方案不適用於依訂閱方案的範圍續約。</w:t>
      </w:r>
    </w:p>
    <w:p w:rsidR="0026723A" w:rsidRPr="001A449E" w:rsidRDefault="0026723A" w:rsidP="0026723A">
      <w:pPr>
        <w:tabs>
          <w:tab w:val="left" w:pos="1080"/>
        </w:tabs>
        <w:ind w:left="1080"/>
        <w:rPr>
          <w:rFonts w:eastAsia="PMingLiU" w:cs="Tahoma"/>
          <w:lang w:eastAsia="zh-TW"/>
        </w:rPr>
      </w:pPr>
    </w:p>
    <w:p w:rsidR="0026723A" w:rsidRPr="001A449E" w:rsidRDefault="00A431D5" w:rsidP="0026723A">
      <w:pPr>
        <w:spacing w:after="60"/>
        <w:ind w:left="720"/>
        <w:rPr>
          <w:rFonts w:eastAsia="PMingLiU" w:cs="Tahoma"/>
        </w:rPr>
      </w:pPr>
      <w:r w:rsidRPr="001A449E">
        <w:rPr>
          <w:rFonts w:eastAsia="PMingLiU" w:cs="Tahoma"/>
          <w:b/>
          <w:szCs w:val="18"/>
        </w:rPr>
        <w:t>針對想由</w:t>
      </w:r>
      <w:r w:rsidRPr="001A449E">
        <w:rPr>
          <w:rFonts w:eastAsia="PMingLiU" w:cs="Tahoma"/>
          <w:b/>
          <w:szCs w:val="18"/>
        </w:rPr>
        <w:t xml:space="preserve"> SQL Server Standard </w:t>
      </w:r>
      <w:r w:rsidRPr="001A449E">
        <w:rPr>
          <w:rFonts w:eastAsia="PMingLiU" w:cs="Tahoma"/>
          <w:b/>
          <w:szCs w:val="18"/>
        </w:rPr>
        <w:t>升級為</w:t>
      </w:r>
      <w:r w:rsidRPr="001A449E">
        <w:rPr>
          <w:rFonts w:eastAsia="PMingLiU" w:cs="Tahoma"/>
          <w:b/>
          <w:szCs w:val="18"/>
        </w:rPr>
        <w:t xml:space="preserve"> SQL Server Enterprise Core </w:t>
      </w:r>
      <w:r w:rsidRPr="001A449E">
        <w:rPr>
          <w:rFonts w:eastAsia="PMingLiU" w:cs="Tahoma"/>
          <w:b/>
          <w:szCs w:val="18"/>
        </w:rPr>
        <w:t>的客戶</w:t>
      </w:r>
    </w:p>
    <w:p w:rsidR="00A431D5" w:rsidRPr="001A449E" w:rsidRDefault="00A431D5" w:rsidP="0026723A">
      <w:pPr>
        <w:ind w:left="720"/>
        <w:rPr>
          <w:rFonts w:eastAsia="PMingLiU" w:cs="Tahoma"/>
        </w:rPr>
      </w:pPr>
      <w:r w:rsidRPr="001A449E">
        <w:rPr>
          <w:rFonts w:eastAsia="PMingLiU" w:cs="Tahoma"/>
          <w:szCs w:val="18"/>
        </w:rPr>
        <w:t>具備</w:t>
      </w:r>
      <w:r w:rsidRPr="001A449E">
        <w:rPr>
          <w:rFonts w:eastAsia="PMingLiU" w:cs="Tahoma"/>
          <w:szCs w:val="18"/>
        </w:rPr>
        <w:t xml:space="preserve"> SQL Server 2008 R2 Standard </w:t>
      </w:r>
      <w:r w:rsidRPr="001A449E">
        <w:rPr>
          <w:rFonts w:eastAsia="PMingLiU" w:cs="Tahoma"/>
          <w:szCs w:val="18"/>
        </w:rPr>
        <w:t>合格使用權的客戶，得於其目前軟體保證範圍期間內的任何時間點，將這些使用權升級為</w:t>
      </w:r>
      <w:r w:rsidRPr="001A449E">
        <w:rPr>
          <w:rFonts w:eastAsia="PMingLiU" w:cs="Tahoma"/>
          <w:szCs w:val="18"/>
        </w:rPr>
        <w:t xml:space="preserve"> SQL Server Enterprise (</w:t>
      </w:r>
      <w:r w:rsidRPr="001A449E">
        <w:rPr>
          <w:rFonts w:eastAsia="PMingLiU" w:cs="Tahoma"/>
          <w:szCs w:val="18"/>
        </w:rPr>
        <w:t>每一核心</w:t>
      </w:r>
      <w:r w:rsidRPr="001A449E">
        <w:rPr>
          <w:rFonts w:eastAsia="PMingLiU" w:cs="Tahoma"/>
          <w:szCs w:val="18"/>
        </w:rPr>
        <w:t>)</w:t>
      </w:r>
      <w:r w:rsidRPr="001A449E">
        <w:rPr>
          <w:rFonts w:eastAsia="PMingLiU" w:cs="Tahoma"/>
          <w:szCs w:val="18"/>
        </w:rPr>
        <w:t>。針對客戶擁有之伺服器，一旦經由</w:t>
      </w:r>
      <w:r w:rsidRPr="001A449E">
        <w:rPr>
          <w:rFonts w:eastAsia="PMingLiU" w:cs="Tahoma"/>
          <w:szCs w:val="18"/>
        </w:rPr>
        <w:t xml:space="preserve"> SQL Server 2008 R2 Standard </w:t>
      </w:r>
      <w:r w:rsidRPr="001A449E">
        <w:rPr>
          <w:rFonts w:eastAsia="PMingLiU" w:cs="Tahoma"/>
          <w:szCs w:val="18"/>
        </w:rPr>
        <w:t>處理器使用權之產品使用權正確授權，則客戶就每部伺服器可取得之</w:t>
      </w:r>
      <w:r w:rsidRPr="001A449E">
        <w:rPr>
          <w:rFonts w:eastAsia="PMingLiU" w:cs="Tahoma"/>
          <w:szCs w:val="18"/>
        </w:rPr>
        <w:t xml:space="preserve"> SQL Server Enterprise Core </w:t>
      </w:r>
      <w:r w:rsidRPr="001A449E">
        <w:rPr>
          <w:rFonts w:eastAsia="PMingLiU" w:cs="Tahoma"/>
          <w:szCs w:val="18"/>
        </w:rPr>
        <w:t>升級使用權的數量，會相當於伺服器上的實體處理器總數乘以下方較大的值：</w:t>
      </w:r>
    </w:p>
    <w:p w:rsidR="0026723A" w:rsidRPr="001A449E" w:rsidRDefault="0026723A" w:rsidP="0026723A">
      <w:pPr>
        <w:tabs>
          <w:tab w:val="left" w:pos="1080"/>
        </w:tabs>
        <w:ind w:left="1080"/>
        <w:rPr>
          <w:rFonts w:eastAsia="PMingLiU" w:cs="Tahoma"/>
        </w:rPr>
      </w:pPr>
    </w:p>
    <w:p w:rsidR="00A431D5" w:rsidRPr="001A449E" w:rsidRDefault="00A431D5" w:rsidP="00346F4B">
      <w:pPr>
        <w:numPr>
          <w:ilvl w:val="3"/>
          <w:numId w:val="96"/>
        </w:numPr>
        <w:tabs>
          <w:tab w:val="left" w:pos="1440"/>
        </w:tabs>
        <w:spacing w:after="60"/>
        <w:ind w:left="1440"/>
        <w:rPr>
          <w:rFonts w:eastAsia="PMingLiU" w:cs="Tahoma"/>
        </w:rPr>
      </w:pPr>
      <w:r w:rsidRPr="001A449E">
        <w:rPr>
          <w:rFonts w:eastAsia="PMingLiU" w:cs="Tahoma"/>
          <w:szCs w:val="18"/>
        </w:rPr>
        <w:t>四個，或</w:t>
      </w:r>
    </w:p>
    <w:p w:rsidR="00A431D5" w:rsidRPr="001A449E" w:rsidRDefault="00A431D5" w:rsidP="00346F4B">
      <w:pPr>
        <w:numPr>
          <w:ilvl w:val="3"/>
          <w:numId w:val="96"/>
        </w:numPr>
        <w:tabs>
          <w:tab w:val="left" w:pos="1440"/>
        </w:tabs>
        <w:spacing w:after="60"/>
        <w:ind w:left="1440"/>
        <w:rPr>
          <w:rFonts w:eastAsia="PMingLiU" w:cs="Tahoma"/>
        </w:rPr>
      </w:pPr>
      <w:r w:rsidRPr="001A449E">
        <w:rPr>
          <w:rFonts w:eastAsia="PMingLiU" w:cs="Tahoma"/>
          <w:szCs w:val="18"/>
          <w:lang w:eastAsia="zh-TW"/>
        </w:rPr>
        <w:t>每一實體處理器的核心實際數目乘以適當的核心係數。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若每一實體處理器的實際核心數目超過</w:t>
      </w:r>
      <w:r w:rsidR="002D153E">
        <w:rPr>
          <w:rFonts w:eastAsia="PMingLiU" w:cs="Tahoma"/>
          <w:szCs w:val="18"/>
          <w:lang w:eastAsia="zh-TW"/>
        </w:rPr>
        <w:br/>
      </w:r>
      <w:r w:rsidRPr="001A449E">
        <w:rPr>
          <w:rFonts w:eastAsia="PMingLiU" w:cs="Tahoma"/>
          <w:szCs w:val="18"/>
          <w:lang w:eastAsia="zh-TW"/>
        </w:rPr>
        <w:t>四個，客戶必須使用</w:t>
      </w:r>
      <w:r w:rsidRPr="001A449E">
        <w:rPr>
          <w:rFonts w:eastAsia="PMingLiU" w:cs="Tahoma"/>
          <w:szCs w:val="18"/>
          <w:lang w:eastAsia="zh-TW"/>
        </w:rPr>
        <w:t xml:space="preserve"> Microsoft MAP </w:t>
      </w:r>
      <w:r w:rsidRPr="001A449E">
        <w:rPr>
          <w:rFonts w:eastAsia="PMingLiU" w:cs="Tahoma"/>
          <w:szCs w:val="18"/>
          <w:lang w:eastAsia="zh-TW"/>
        </w:rPr>
        <w:t>工具或任何同等軟體，維護一份在取得升級使用權以前，</w:t>
      </w:r>
      <w:r w:rsidR="002D153E">
        <w:rPr>
          <w:rFonts w:eastAsia="PMingLiU" w:cs="Tahoma"/>
          <w:szCs w:val="18"/>
          <w:lang w:eastAsia="zh-TW"/>
        </w:rPr>
        <w:br/>
      </w:r>
      <w:r w:rsidRPr="001A449E">
        <w:rPr>
          <w:rFonts w:eastAsia="PMingLiU" w:cs="Tahoma"/>
          <w:szCs w:val="18"/>
          <w:lang w:eastAsia="zh-TW"/>
        </w:rPr>
        <w:t>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w:t>
      </w:r>
      <w:r w:rsidR="002D153E">
        <w:rPr>
          <w:rFonts w:eastAsia="PMingLiU" w:cs="Tahoma"/>
          <w:szCs w:val="18"/>
          <w:lang w:eastAsia="zh-TW"/>
        </w:rPr>
        <w:br/>
      </w:r>
      <w:r w:rsidRPr="001A449E">
        <w:rPr>
          <w:rFonts w:eastAsia="PMingLiU" w:cs="Tahoma"/>
          <w:szCs w:val="18"/>
          <w:lang w:eastAsia="zh-TW"/>
        </w:rPr>
        <w:t>執行個體</w:t>
      </w:r>
      <w:r w:rsidRPr="001A449E">
        <w:rPr>
          <w:rFonts w:eastAsia="PMingLiU" w:cs="Tahoma"/>
          <w:szCs w:val="18"/>
          <w:lang w:eastAsia="zh-TW"/>
        </w:rPr>
        <w:t>)</w:t>
      </w:r>
      <w:r w:rsidRPr="001A449E">
        <w:rPr>
          <w:rFonts w:eastAsia="PMingLiU" w:cs="Tahoma"/>
          <w:szCs w:val="18"/>
          <w:lang w:eastAsia="zh-TW"/>
        </w:rPr>
        <w:t>，以及支援該軟體的實體硬體記錄。</w:t>
      </w:r>
      <w:r w:rsidRPr="001A449E">
        <w:rPr>
          <w:rFonts w:eastAsia="PMingLiU" w:cs="Tahoma"/>
          <w:szCs w:val="18"/>
        </w:rPr>
        <w:t>)</w:t>
      </w:r>
    </w:p>
    <w:p w:rsidR="0026723A" w:rsidRPr="001A449E" w:rsidRDefault="0026723A" w:rsidP="0026723A">
      <w:pPr>
        <w:tabs>
          <w:tab w:val="left" w:pos="1440"/>
        </w:tabs>
        <w:ind w:left="1440"/>
        <w:rPr>
          <w:rFonts w:eastAsia="PMingLiU" w:cs="Tahoma"/>
        </w:rPr>
      </w:pPr>
    </w:p>
    <w:p w:rsidR="00A431D5" w:rsidRPr="001A449E" w:rsidRDefault="00A431D5" w:rsidP="0026723A">
      <w:pPr>
        <w:ind w:left="720"/>
        <w:rPr>
          <w:rFonts w:eastAsia="PMingLiU" w:cs="Tahoma"/>
        </w:rPr>
      </w:pPr>
      <w:r w:rsidRPr="001A449E">
        <w:rPr>
          <w:rFonts w:eastAsia="PMingLiU" w:cs="Tahoma"/>
          <w:szCs w:val="18"/>
        </w:rPr>
        <w:t>一旦取得適當數量之</w:t>
      </w:r>
      <w:r w:rsidRPr="001A449E">
        <w:rPr>
          <w:rFonts w:eastAsia="PMingLiU" w:cs="Tahoma"/>
          <w:szCs w:val="18"/>
        </w:rPr>
        <w:t xml:space="preserve"> SQL Server Enterprise Core </w:t>
      </w:r>
      <w:r w:rsidRPr="001A449E">
        <w:rPr>
          <w:rFonts w:eastAsia="PMingLiU" w:cs="Tahoma"/>
          <w:szCs w:val="18"/>
        </w:rPr>
        <w:t>升級使用權，客戶即可依據</w:t>
      </w:r>
      <w:r w:rsidRPr="001A449E">
        <w:rPr>
          <w:rFonts w:eastAsia="PMingLiU" w:cs="Tahoma"/>
          <w:szCs w:val="18"/>
        </w:rPr>
        <w:t xml:space="preserve"> SQL Server Enterprise Core </w:t>
      </w:r>
      <w:r w:rsidRPr="001A449E">
        <w:rPr>
          <w:rFonts w:eastAsia="PMingLiU" w:cs="Tahoma"/>
          <w:szCs w:val="18"/>
        </w:rPr>
        <w:t>使用權利之規定，加以建置並使用軟體。除了本「針對想由</w:t>
      </w:r>
      <w:r w:rsidRPr="001A449E">
        <w:rPr>
          <w:rFonts w:eastAsia="PMingLiU" w:cs="Tahoma"/>
          <w:szCs w:val="18"/>
        </w:rPr>
        <w:t xml:space="preserve"> SQL Server Standard </w:t>
      </w:r>
      <w:r w:rsidRPr="001A449E">
        <w:rPr>
          <w:rFonts w:eastAsia="PMingLiU" w:cs="Tahoma"/>
          <w:szCs w:val="18"/>
        </w:rPr>
        <w:t>升級為</w:t>
      </w:r>
      <w:r w:rsidRPr="001A449E">
        <w:rPr>
          <w:rFonts w:eastAsia="PMingLiU" w:cs="Tahoma"/>
          <w:szCs w:val="18"/>
        </w:rPr>
        <w:t xml:space="preserve"> SQL Server Enterprise Core </w:t>
      </w:r>
      <w:r w:rsidRPr="001A449E">
        <w:rPr>
          <w:rFonts w:eastAsia="PMingLiU" w:cs="Tahoma"/>
          <w:szCs w:val="18"/>
        </w:rPr>
        <w:t>的客戶」小節另有規定外，就取得升級使用權之事宜，一律適用本產品清單「軟體保證」一節中所述之條款及條件。</w:t>
      </w:r>
    </w:p>
    <w:p w:rsidR="0026723A" w:rsidRDefault="0026723A" w:rsidP="0026723A">
      <w:pPr>
        <w:tabs>
          <w:tab w:val="left" w:pos="1080"/>
        </w:tabs>
        <w:ind w:left="1080"/>
        <w:rPr>
          <w:rFonts w:eastAsia="PMingLiU" w:cs="Tahoma"/>
        </w:rPr>
      </w:pPr>
    </w:p>
    <w:p w:rsidR="002D153E" w:rsidRDefault="002D153E" w:rsidP="0026723A">
      <w:pPr>
        <w:tabs>
          <w:tab w:val="left" w:pos="1080"/>
        </w:tabs>
        <w:ind w:left="1080"/>
        <w:rPr>
          <w:rFonts w:eastAsia="PMingLiU" w:cs="Tahoma"/>
        </w:rPr>
      </w:pPr>
    </w:p>
    <w:p w:rsidR="002D153E" w:rsidRDefault="002D153E" w:rsidP="0026723A">
      <w:pPr>
        <w:tabs>
          <w:tab w:val="left" w:pos="1080"/>
        </w:tabs>
        <w:ind w:left="1080"/>
        <w:rPr>
          <w:rFonts w:eastAsia="PMingLiU" w:cs="Tahoma"/>
        </w:rPr>
      </w:pPr>
    </w:p>
    <w:p w:rsidR="002D153E" w:rsidRDefault="002D153E" w:rsidP="0026723A">
      <w:pPr>
        <w:tabs>
          <w:tab w:val="left" w:pos="1080"/>
        </w:tabs>
        <w:ind w:left="1080"/>
        <w:rPr>
          <w:rFonts w:eastAsia="PMingLiU" w:cs="Tahoma"/>
        </w:rPr>
      </w:pPr>
    </w:p>
    <w:p w:rsidR="002D153E" w:rsidRDefault="002D153E" w:rsidP="0026723A">
      <w:pPr>
        <w:tabs>
          <w:tab w:val="left" w:pos="1080"/>
        </w:tabs>
        <w:ind w:left="1080"/>
        <w:rPr>
          <w:rFonts w:eastAsia="PMingLiU" w:cs="Tahoma"/>
        </w:rPr>
      </w:pPr>
    </w:p>
    <w:p w:rsidR="002D153E" w:rsidRPr="001A449E" w:rsidRDefault="002D153E" w:rsidP="0026723A">
      <w:pPr>
        <w:tabs>
          <w:tab w:val="left" w:pos="1080"/>
        </w:tabs>
        <w:ind w:left="1080"/>
        <w:rPr>
          <w:rFonts w:eastAsia="PMingLiU" w:cs="Tahoma"/>
        </w:rPr>
      </w:pPr>
    </w:p>
    <w:p w:rsidR="0026723A" w:rsidRPr="001A449E" w:rsidRDefault="00A81E83" w:rsidP="0026723A">
      <w:pPr>
        <w:spacing w:after="60"/>
        <w:ind w:left="720"/>
        <w:rPr>
          <w:rFonts w:eastAsia="PMingLiU" w:cs="Tahoma"/>
          <w:lang w:eastAsia="zh-TW"/>
        </w:rPr>
      </w:pPr>
      <w:r w:rsidRPr="001A449E">
        <w:rPr>
          <w:rFonts w:eastAsia="PMingLiU" w:cs="Tahoma"/>
          <w:b/>
          <w:szCs w:val="18"/>
          <w:lang w:eastAsia="zh-TW"/>
        </w:rPr>
        <w:t>若具備軟體保證範圍之客戶即將在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日之前屆滿，其選擇不續約</w:t>
      </w:r>
    </w:p>
    <w:p w:rsidR="00A81E83" w:rsidRPr="001A449E" w:rsidRDefault="00A81E83" w:rsidP="0026723A">
      <w:pPr>
        <w:ind w:left="720"/>
        <w:rPr>
          <w:rFonts w:eastAsia="PMingLiU" w:cs="Tahoma"/>
        </w:rPr>
      </w:pPr>
      <w:r w:rsidRPr="001A449E">
        <w:rPr>
          <w:rFonts w:eastAsia="PMingLiU" w:cs="Tahoma"/>
          <w:szCs w:val="18"/>
        </w:rPr>
        <w:t>範圍將於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日之前屆滿、且選擇買斷處理器使用權的</w:t>
      </w:r>
      <w:r w:rsidRPr="001A449E">
        <w:rPr>
          <w:rFonts w:eastAsia="PMingLiU" w:cs="Tahoma"/>
          <w:szCs w:val="18"/>
        </w:rPr>
        <w:t xml:space="preserve"> Enterprise Subscription </w:t>
      </w:r>
      <w:r w:rsidRPr="001A449E">
        <w:rPr>
          <w:rFonts w:eastAsia="PMingLiU" w:cs="Tahoma"/>
          <w:szCs w:val="18"/>
        </w:rPr>
        <w:t>和</w:t>
      </w:r>
      <w:r w:rsidRPr="001A449E">
        <w:rPr>
          <w:rFonts w:eastAsia="PMingLiU" w:cs="Tahoma"/>
          <w:szCs w:val="18"/>
        </w:rPr>
        <w:t xml:space="preserve"> Open Value Subscription </w:t>
      </w:r>
      <w:r w:rsidRPr="001A449E">
        <w:rPr>
          <w:rFonts w:eastAsia="PMingLiU" w:cs="Tahoma"/>
          <w:szCs w:val="18"/>
        </w:rPr>
        <w:t>客戶，和依合約取得永久使用權並選擇不要續約軟體保證的任何其他客戶，均得依該等使用</w:t>
      </w:r>
      <w:r w:rsidR="002D153E">
        <w:rPr>
          <w:rFonts w:eastAsia="PMingLiU" w:cs="Tahoma"/>
          <w:szCs w:val="18"/>
        </w:rPr>
        <w:br/>
      </w:r>
      <w:r w:rsidRPr="001A449E">
        <w:rPr>
          <w:rFonts w:eastAsia="PMingLiU" w:cs="Tahoma"/>
          <w:szCs w:val="18"/>
        </w:rPr>
        <w:t>權執行</w:t>
      </w:r>
      <w:r w:rsidRPr="001A449E">
        <w:rPr>
          <w:rFonts w:eastAsia="PMingLiU" w:cs="Tahoma"/>
          <w:szCs w:val="18"/>
        </w:rPr>
        <w:t xml:space="preserve"> SQL Server 2008 R2 </w:t>
      </w:r>
      <w:r w:rsidRPr="001A449E">
        <w:rPr>
          <w:rFonts w:eastAsia="PMingLiU" w:cs="Tahoma"/>
          <w:szCs w:val="18"/>
        </w:rPr>
        <w:t>或</w:t>
      </w:r>
      <w:r w:rsidRPr="001A449E">
        <w:rPr>
          <w:rFonts w:eastAsia="PMingLiU" w:cs="Tahoma"/>
          <w:szCs w:val="18"/>
        </w:rPr>
        <w:t xml:space="preserve"> SQL Server 2012</w:t>
      </w:r>
      <w:r w:rsidRPr="001A449E">
        <w:rPr>
          <w:rFonts w:eastAsia="PMingLiU" w:cs="Tahoma"/>
          <w:szCs w:val="18"/>
        </w:rPr>
        <w:t>，如下所述：</w:t>
      </w:r>
    </w:p>
    <w:p w:rsidR="009C7505" w:rsidRPr="001A449E" w:rsidRDefault="009C7505" w:rsidP="0026723A">
      <w:pPr>
        <w:ind w:left="720"/>
        <w:rPr>
          <w:rFonts w:eastAsia="PMingLiU" w:cs="Tahoma"/>
        </w:rPr>
      </w:pPr>
    </w:p>
    <w:p w:rsidR="00A81E83" w:rsidRPr="001A449E" w:rsidRDefault="00A81E83" w:rsidP="00346F4B">
      <w:pPr>
        <w:numPr>
          <w:ilvl w:val="0"/>
          <w:numId w:val="97"/>
        </w:numPr>
        <w:tabs>
          <w:tab w:val="left" w:pos="1440"/>
        </w:tabs>
        <w:spacing w:after="60"/>
        <w:ind w:left="1440"/>
        <w:rPr>
          <w:rFonts w:eastAsia="PMingLiU" w:cs="Tahoma"/>
        </w:rPr>
      </w:pPr>
      <w:r w:rsidRPr="001A449E">
        <w:rPr>
          <w:rFonts w:eastAsia="PMingLiU" w:cs="Tahoma"/>
          <w:b/>
          <w:szCs w:val="18"/>
        </w:rPr>
        <w:t>SQL Server 2008 R2 Standard</w:t>
      </w:r>
      <w:r w:rsidRPr="001A449E">
        <w:rPr>
          <w:rFonts w:eastAsia="PMingLiU" w:cs="Tahoma"/>
          <w:b/>
          <w:szCs w:val="18"/>
        </w:rPr>
        <w:t>：</w:t>
      </w:r>
      <w:r w:rsidRPr="001A449E">
        <w:rPr>
          <w:rFonts w:eastAsia="PMingLiU" w:cs="Tahoma"/>
          <w:szCs w:val="18"/>
        </w:rPr>
        <w:t>本軟體版本之持續使用需受</w:t>
      </w:r>
      <w:r w:rsidRPr="001A449E">
        <w:rPr>
          <w:rFonts w:eastAsia="PMingLiU" w:cs="Tahoma"/>
          <w:szCs w:val="18"/>
        </w:rPr>
        <w:t xml:space="preserve"> SQL Server 2008 R2 Standard </w:t>
      </w:r>
      <w:r w:rsidRPr="001A449E">
        <w:rPr>
          <w:rFonts w:eastAsia="PMingLiU" w:cs="Tahoma"/>
          <w:szCs w:val="18"/>
        </w:rPr>
        <w:t>處理器使用權之產品使用權所拘束。客戶依照伺服器陣列內的使用權行動性或透過軟體保證的使用權行動性不再擁有權利。</w:t>
      </w:r>
    </w:p>
    <w:p w:rsidR="00A81E83" w:rsidRPr="001A449E" w:rsidRDefault="00A81E83" w:rsidP="00346F4B">
      <w:pPr>
        <w:numPr>
          <w:ilvl w:val="0"/>
          <w:numId w:val="97"/>
        </w:numPr>
        <w:tabs>
          <w:tab w:val="left" w:pos="1440"/>
        </w:tabs>
        <w:spacing w:after="60"/>
        <w:ind w:left="1440"/>
        <w:rPr>
          <w:rFonts w:eastAsia="PMingLiU" w:cs="Tahoma"/>
        </w:rPr>
      </w:pPr>
      <w:r w:rsidRPr="001A449E">
        <w:rPr>
          <w:rFonts w:eastAsia="PMingLiU" w:cs="Tahoma"/>
          <w:b/>
          <w:szCs w:val="18"/>
        </w:rPr>
        <w:t>SQL Server 2012 Standard Core</w:t>
      </w:r>
      <w:r w:rsidRPr="001A449E">
        <w:rPr>
          <w:rFonts w:eastAsia="PMingLiU" w:cs="Tahoma"/>
          <w:b/>
          <w:szCs w:val="18"/>
        </w:rPr>
        <w:t>：</w:t>
      </w:r>
      <w:r w:rsidRPr="001A449E">
        <w:rPr>
          <w:rFonts w:eastAsia="PMingLiU" w:cs="Tahoma"/>
          <w:szCs w:val="18"/>
        </w:rPr>
        <w:t>本軟體版本之使用需受</w:t>
      </w:r>
      <w:r w:rsidRPr="001A449E">
        <w:rPr>
          <w:rFonts w:eastAsia="PMingLiU" w:cs="Tahoma"/>
          <w:szCs w:val="18"/>
        </w:rPr>
        <w:t xml:space="preserve"> SQL Server 2008 R2 Standard </w:t>
      </w:r>
      <w:r w:rsidRPr="001A449E">
        <w:rPr>
          <w:rFonts w:eastAsia="PMingLiU" w:cs="Tahoma"/>
          <w:szCs w:val="18"/>
        </w:rPr>
        <w:t>處理器使用權之產品使用權所拘束；不過：</w:t>
      </w:r>
    </w:p>
    <w:p w:rsidR="00A81E83" w:rsidRPr="001A449E" w:rsidRDefault="00A81E83" w:rsidP="00346F4B">
      <w:pPr>
        <w:numPr>
          <w:ilvl w:val="1"/>
          <w:numId w:val="98"/>
        </w:numPr>
        <w:tabs>
          <w:tab w:val="left" w:pos="1800"/>
        </w:tabs>
        <w:spacing w:after="60"/>
        <w:ind w:left="1800"/>
        <w:rPr>
          <w:rFonts w:eastAsia="PMingLiU" w:cs="Tahoma"/>
          <w:lang w:eastAsia="zh-TW"/>
        </w:rPr>
      </w:pPr>
      <w:r w:rsidRPr="001A449E">
        <w:rPr>
          <w:rFonts w:eastAsia="PMingLiU" w:cs="Tahoma"/>
          <w:szCs w:val="18"/>
          <w:lang w:eastAsia="zh-TW"/>
        </w:rPr>
        <w:t>客戶依照伺服器陣列內的使用權行動性或透過軟體保證的使用權行動性不再擁有權利；以及</w:t>
      </w:r>
    </w:p>
    <w:p w:rsidR="00A81E83" w:rsidRPr="002D153E" w:rsidRDefault="00A81E83" w:rsidP="00346F4B">
      <w:pPr>
        <w:numPr>
          <w:ilvl w:val="1"/>
          <w:numId w:val="98"/>
        </w:numPr>
        <w:tabs>
          <w:tab w:val="left" w:pos="1800"/>
        </w:tabs>
        <w:spacing w:after="60"/>
        <w:ind w:left="1800"/>
        <w:rPr>
          <w:rFonts w:eastAsia="PMingLiU" w:cs="Tahoma"/>
          <w:spacing w:val="-2"/>
          <w:lang w:eastAsia="zh-TW"/>
        </w:rPr>
      </w:pPr>
      <w:r w:rsidRPr="002D153E">
        <w:rPr>
          <w:rFonts w:eastAsia="PMingLiU" w:cs="Tahoma"/>
          <w:spacing w:val="-2"/>
          <w:szCs w:val="18"/>
          <w:lang w:eastAsia="zh-TW"/>
        </w:rPr>
        <w:t>與其「核心使用權的相當權利」相關之使用權的任何重新指定需受以下</w:t>
      </w:r>
      <w:r w:rsidRPr="002D153E">
        <w:rPr>
          <w:rFonts w:eastAsia="PMingLiU" w:cs="Tahoma"/>
          <w:spacing w:val="-2"/>
          <w:szCs w:val="18"/>
          <w:lang w:eastAsia="zh-TW"/>
        </w:rPr>
        <w:t xml:space="preserve"> (i) </w:t>
      </w:r>
      <w:r w:rsidRPr="002D153E">
        <w:rPr>
          <w:rFonts w:eastAsia="PMingLiU" w:cs="Tahoma"/>
          <w:spacing w:val="-2"/>
          <w:szCs w:val="18"/>
          <w:lang w:eastAsia="zh-TW"/>
        </w:rPr>
        <w:t>和</w:t>
      </w:r>
      <w:r w:rsidRPr="002D153E">
        <w:rPr>
          <w:rFonts w:eastAsia="PMingLiU" w:cs="Tahoma"/>
          <w:spacing w:val="-2"/>
          <w:szCs w:val="18"/>
          <w:lang w:eastAsia="zh-TW"/>
        </w:rPr>
        <w:t xml:space="preserve"> (ii) </w:t>
      </w:r>
      <w:r w:rsidRPr="002D153E">
        <w:rPr>
          <w:rFonts w:eastAsia="PMingLiU" w:cs="Tahoma"/>
          <w:spacing w:val="-2"/>
          <w:szCs w:val="18"/>
          <w:lang w:eastAsia="zh-TW"/>
        </w:rPr>
        <w:t>之限制所拘束。核心使用權的相當權利判斷如下。</w:t>
      </w:r>
    </w:p>
    <w:p w:rsidR="00A81E83" w:rsidRPr="001A449E" w:rsidRDefault="00A81E83" w:rsidP="00346F4B">
      <w:pPr>
        <w:numPr>
          <w:ilvl w:val="2"/>
          <w:numId w:val="97"/>
        </w:numPr>
        <w:tabs>
          <w:tab w:val="left" w:pos="2160"/>
        </w:tabs>
        <w:spacing w:after="60"/>
        <w:ind w:hanging="360"/>
        <w:rPr>
          <w:rFonts w:eastAsia="PMingLiU" w:cs="Tahoma"/>
          <w:lang w:eastAsia="zh-TW"/>
        </w:rPr>
      </w:pPr>
      <w:r w:rsidRPr="001A449E">
        <w:rPr>
          <w:rFonts w:eastAsia="PMingLiU" w:cs="Tahoma"/>
          <w:szCs w:val="18"/>
          <w:lang w:eastAsia="zh-TW"/>
        </w:rPr>
        <w:t>若使用權的數目等於不超過下列任一數的數目：</w:t>
      </w:r>
      <w:r w:rsidRPr="001A449E">
        <w:rPr>
          <w:rFonts w:eastAsia="PMingLiU" w:cs="Tahoma"/>
          <w:szCs w:val="18"/>
          <w:lang w:eastAsia="zh-TW"/>
        </w:rPr>
        <w:t xml:space="preserve">(x) </w:t>
      </w:r>
      <w:r w:rsidRPr="001A449E">
        <w:rPr>
          <w:rFonts w:eastAsia="PMingLiU" w:cs="Tahoma"/>
          <w:szCs w:val="18"/>
          <w:lang w:eastAsia="zh-TW"/>
        </w:rPr>
        <w:t>在軟體保證屆滿之前立即指派給授權伺服器之處理器使用權總數，或</w:t>
      </w:r>
      <w:r w:rsidRPr="001A449E">
        <w:rPr>
          <w:rFonts w:eastAsia="PMingLiU" w:cs="Tahoma"/>
          <w:szCs w:val="18"/>
          <w:lang w:eastAsia="zh-TW"/>
        </w:rPr>
        <w:t xml:space="preserve"> (y) </w:t>
      </w:r>
      <w:r w:rsidRPr="001A449E">
        <w:rPr>
          <w:rFonts w:eastAsia="PMingLiU" w:cs="Tahoma"/>
          <w:szCs w:val="18"/>
          <w:lang w:eastAsia="zh-TW"/>
        </w:rPr>
        <w:t>該伺服器上的實體處理器總數，則核心使用權的相當權利會大於：</w:t>
      </w:r>
    </w:p>
    <w:p w:rsidR="00A81E83" w:rsidRPr="001A449E" w:rsidRDefault="00A81E83" w:rsidP="008C4FCD">
      <w:pPr>
        <w:numPr>
          <w:ilvl w:val="4"/>
          <w:numId w:val="142"/>
        </w:numPr>
        <w:tabs>
          <w:tab w:val="left" w:pos="2520"/>
        </w:tabs>
        <w:spacing w:after="60"/>
        <w:ind w:left="2880"/>
        <w:rPr>
          <w:rFonts w:eastAsia="PMingLiU" w:cs="Tahoma"/>
          <w:lang w:eastAsia="zh-TW"/>
        </w:rPr>
      </w:pPr>
      <w:r w:rsidRPr="001A449E">
        <w:rPr>
          <w:rFonts w:eastAsia="PMingLiU" w:cs="Tahoma"/>
          <w:szCs w:val="18"/>
          <w:lang w:eastAsia="zh-TW"/>
        </w:rPr>
        <w:t>每一處理器使用權四個核心，或</w:t>
      </w:r>
    </w:p>
    <w:p w:rsidR="00A81E83" w:rsidRPr="001A449E" w:rsidRDefault="00A81E83" w:rsidP="008C4FCD">
      <w:pPr>
        <w:numPr>
          <w:ilvl w:val="4"/>
          <w:numId w:val="142"/>
        </w:numPr>
        <w:tabs>
          <w:tab w:val="left" w:pos="2520"/>
        </w:tabs>
        <w:spacing w:after="60"/>
        <w:ind w:left="2880"/>
        <w:rPr>
          <w:rFonts w:eastAsia="PMingLiU" w:cs="Tahoma"/>
          <w:lang w:eastAsia="zh-TW"/>
        </w:rPr>
      </w:pPr>
      <w:r w:rsidRPr="001A449E">
        <w:rPr>
          <w:rFonts w:eastAsia="PMingLiU" w:cs="Tahoma"/>
          <w:szCs w:val="18"/>
          <w:lang w:eastAsia="zh-TW"/>
        </w:rPr>
        <w:t>根據每一實體處理器之實際核心數目的每一處理器使用權之核心數目，乘以適當的核心係數。</w:t>
      </w:r>
      <w:r w:rsidRPr="001A449E">
        <w:rPr>
          <w:rFonts w:eastAsia="PMingLiU" w:cs="Tahoma"/>
          <w:szCs w:val="18"/>
          <w:lang w:eastAsia="zh-TW"/>
        </w:rPr>
        <w:t>(</w:t>
      </w:r>
      <w:r w:rsidRPr="001A449E">
        <w:rPr>
          <w:rFonts w:eastAsia="PMingLiU" w:cs="Tahoma"/>
          <w:szCs w:val="18"/>
          <w:lang w:eastAsia="zh-TW"/>
        </w:rPr>
        <w:t>若每一實體處理器的實際數目超過四個，客戶必須維護一份伺服器上執行之</w:t>
      </w:r>
      <w:r w:rsidRPr="001A449E">
        <w:rPr>
          <w:rFonts w:eastAsia="PMingLiU" w:cs="Tahoma"/>
          <w:szCs w:val="18"/>
          <w:lang w:eastAsia="zh-TW"/>
        </w:rPr>
        <w:t xml:space="preserve"> SQL Server </w:t>
      </w:r>
      <w:r w:rsidRPr="001A449E">
        <w:rPr>
          <w:rFonts w:eastAsia="PMingLiU" w:cs="Tahoma"/>
          <w:szCs w:val="18"/>
          <w:lang w:eastAsia="zh-TW"/>
        </w:rPr>
        <w:t>軟體之組態記錄</w:t>
      </w:r>
      <w:r w:rsidRPr="001A449E">
        <w:rPr>
          <w:rFonts w:eastAsia="PMingLiU" w:cs="Tahoma"/>
          <w:szCs w:val="18"/>
          <w:lang w:eastAsia="zh-TW"/>
        </w:rPr>
        <w:t xml:space="preserve"> (</w:t>
      </w:r>
      <w:r w:rsidRPr="001A449E">
        <w:rPr>
          <w:rFonts w:eastAsia="PMingLiU" w:cs="Tahoma"/>
          <w:szCs w:val="18"/>
          <w:lang w:eastAsia="zh-TW"/>
        </w:rPr>
        <w:t>在授權伺服器上之作業系統環境中執行的授權執行個體</w:t>
      </w:r>
      <w:r w:rsidRPr="001A449E">
        <w:rPr>
          <w:rFonts w:eastAsia="PMingLiU" w:cs="Tahoma"/>
          <w:szCs w:val="18"/>
          <w:lang w:eastAsia="zh-TW"/>
        </w:rPr>
        <w:t xml:space="preserve">) </w:t>
      </w:r>
      <w:r w:rsidRPr="001A449E">
        <w:rPr>
          <w:rFonts w:eastAsia="PMingLiU" w:cs="Tahoma"/>
          <w:szCs w:val="18"/>
          <w:lang w:eastAsia="zh-TW"/>
        </w:rPr>
        <w:t>以及使用</w:t>
      </w:r>
      <w:r w:rsidRPr="001A449E">
        <w:rPr>
          <w:rFonts w:eastAsia="PMingLiU" w:cs="Tahoma"/>
          <w:szCs w:val="18"/>
          <w:lang w:eastAsia="zh-TW"/>
        </w:rPr>
        <w:t xml:space="preserve"> Microsoft MAP </w:t>
      </w:r>
      <w:r w:rsidRPr="001A449E">
        <w:rPr>
          <w:rFonts w:eastAsia="PMingLiU" w:cs="Tahoma"/>
          <w:szCs w:val="18"/>
          <w:lang w:eastAsia="zh-TW"/>
        </w:rPr>
        <w:t>工具或任何相等軟體在軟體保證屆滿之前支援該軟體的實體硬體記錄</w:t>
      </w:r>
      <w:r w:rsidRPr="001A449E">
        <w:rPr>
          <w:rFonts w:eastAsia="PMingLiU" w:cs="Tahoma"/>
          <w:szCs w:val="18"/>
          <w:lang w:eastAsia="zh-TW"/>
        </w:rPr>
        <w:t>)</w:t>
      </w:r>
      <w:r w:rsidRPr="001A449E">
        <w:rPr>
          <w:rFonts w:eastAsia="PMingLiU" w:cs="Tahoma"/>
          <w:szCs w:val="18"/>
          <w:lang w:eastAsia="zh-TW"/>
        </w:rPr>
        <w:t>。</w:t>
      </w:r>
    </w:p>
    <w:p w:rsidR="00A81E83" w:rsidRPr="001A449E" w:rsidRDefault="00A81E83" w:rsidP="00346F4B">
      <w:pPr>
        <w:numPr>
          <w:ilvl w:val="2"/>
          <w:numId w:val="97"/>
        </w:numPr>
        <w:tabs>
          <w:tab w:val="left" w:pos="2160"/>
        </w:tabs>
        <w:spacing w:after="60"/>
        <w:ind w:hanging="360"/>
        <w:rPr>
          <w:rFonts w:eastAsia="PMingLiU" w:cs="Tahoma"/>
          <w:lang w:eastAsia="zh-TW"/>
        </w:rPr>
      </w:pPr>
      <w:r w:rsidRPr="001A449E">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1A449E" w:rsidRDefault="00A81E83" w:rsidP="00346F4B">
      <w:pPr>
        <w:numPr>
          <w:ilvl w:val="0"/>
          <w:numId w:val="53"/>
        </w:numPr>
        <w:tabs>
          <w:tab w:val="left" w:pos="1440"/>
        </w:tabs>
        <w:spacing w:after="60"/>
        <w:ind w:left="1440"/>
        <w:rPr>
          <w:rFonts w:eastAsia="PMingLiU" w:cs="Tahoma"/>
          <w:lang w:eastAsia="zh-TW"/>
        </w:rPr>
      </w:pPr>
      <w:r w:rsidRPr="001A449E">
        <w:rPr>
          <w:rFonts w:eastAsia="PMingLiU" w:cs="Tahoma"/>
          <w:szCs w:val="18"/>
          <w:lang w:eastAsia="zh-TW"/>
        </w:rPr>
        <w:t>客戶得將使用權重新指定至另一部伺服器上。然而，客戶若將使用權重新指定至另一部伺服器，</w:t>
      </w:r>
      <w:r w:rsidR="002D153E">
        <w:rPr>
          <w:rFonts w:eastAsia="PMingLiU" w:cs="Tahoma"/>
          <w:szCs w:val="18"/>
          <w:lang w:eastAsia="zh-TW"/>
        </w:rPr>
        <w:br/>
      </w:r>
      <w:r w:rsidRPr="001A449E">
        <w:rPr>
          <w:rFonts w:eastAsia="PMingLiU" w:cs="Tahoma"/>
          <w:szCs w:val="18"/>
          <w:lang w:eastAsia="zh-TW"/>
        </w:rPr>
        <w:t>則需遵守</w:t>
      </w:r>
      <w:r w:rsidRPr="001A449E">
        <w:rPr>
          <w:rFonts w:eastAsia="PMingLiU" w:cs="Tahoma"/>
          <w:szCs w:val="18"/>
          <w:lang w:eastAsia="zh-TW"/>
        </w:rPr>
        <w:t xml:space="preserve"> SQL Server 2012 </w:t>
      </w:r>
      <w:r w:rsidRPr="001A449E">
        <w:rPr>
          <w:rFonts w:eastAsia="PMingLiU" w:cs="Tahoma"/>
          <w:szCs w:val="18"/>
          <w:lang w:eastAsia="zh-TW"/>
        </w:rPr>
        <w:t>之使用權利。根據</w:t>
      </w:r>
      <w:r w:rsidRPr="001A449E">
        <w:rPr>
          <w:rFonts w:eastAsia="PMingLiU" w:cs="Tahoma"/>
          <w:szCs w:val="18"/>
          <w:lang w:eastAsia="zh-TW"/>
        </w:rPr>
        <w:t xml:space="preserve"> SQL 2012 </w:t>
      </w:r>
      <w:r w:rsidRPr="001A449E">
        <w:rPr>
          <w:rFonts w:eastAsia="PMingLiU" w:cs="Tahoma"/>
          <w:szCs w:val="18"/>
          <w:lang w:eastAsia="zh-TW"/>
        </w:rPr>
        <w:t>使用權利將核心使用權指定至伺服器時，</w:t>
      </w:r>
      <w:r w:rsidR="002D153E">
        <w:rPr>
          <w:rFonts w:eastAsia="PMingLiU" w:cs="Tahoma"/>
          <w:szCs w:val="18"/>
          <w:lang w:eastAsia="zh-TW"/>
        </w:rPr>
        <w:br/>
      </w:r>
      <w:r w:rsidRPr="001A449E">
        <w:rPr>
          <w:rFonts w:eastAsia="PMingLiU" w:cs="Tahoma"/>
          <w:szCs w:val="18"/>
          <w:lang w:eastAsia="zh-TW"/>
        </w:rPr>
        <w:t>客戶得將其現有使用權的核心使用權同等權利，與其他</w:t>
      </w:r>
      <w:r w:rsidRPr="001A449E">
        <w:rPr>
          <w:rFonts w:eastAsia="PMingLiU" w:cs="Tahoma"/>
          <w:szCs w:val="18"/>
          <w:lang w:eastAsia="zh-TW"/>
        </w:rPr>
        <w:t xml:space="preserve"> SQL Server 2012 </w:t>
      </w:r>
      <w:r w:rsidRPr="001A449E">
        <w:rPr>
          <w:rFonts w:eastAsia="PMingLiU" w:cs="Tahoma"/>
          <w:szCs w:val="18"/>
          <w:lang w:eastAsia="zh-TW"/>
        </w:rPr>
        <w:t>核心使用權相互合併。</w:t>
      </w:r>
    </w:p>
    <w:p w:rsidR="00A81E83" w:rsidRPr="001A449E" w:rsidRDefault="00A81E83" w:rsidP="00346F4B">
      <w:pPr>
        <w:numPr>
          <w:ilvl w:val="0"/>
          <w:numId w:val="53"/>
        </w:numPr>
        <w:tabs>
          <w:tab w:val="left" w:pos="1440"/>
        </w:tabs>
        <w:spacing w:after="60"/>
        <w:ind w:left="1440"/>
        <w:rPr>
          <w:rFonts w:eastAsia="PMingLiU" w:cs="Tahoma"/>
          <w:lang w:eastAsia="zh-TW"/>
        </w:rPr>
      </w:pPr>
      <w:r w:rsidRPr="001A449E">
        <w:rPr>
          <w:rFonts w:eastAsia="PMingLiU" w:cs="Tahoma"/>
          <w:szCs w:val="18"/>
          <w:lang w:eastAsia="zh-TW"/>
        </w:rPr>
        <w:t>客戶視為核心使用權的相等權利並未默示客戶得跨兩個或更多處理器指派單一處理器使用權至核心。</w:t>
      </w:r>
    </w:p>
    <w:p w:rsidR="009C7505" w:rsidRPr="001A449E" w:rsidRDefault="009C7505" w:rsidP="009C7505">
      <w:pPr>
        <w:tabs>
          <w:tab w:val="left" w:pos="1440"/>
        </w:tabs>
        <w:ind w:left="1080"/>
        <w:rPr>
          <w:rFonts w:eastAsia="PMingLiU" w:cs="Tahoma"/>
          <w:lang w:eastAsia="zh-TW"/>
        </w:rPr>
      </w:pPr>
    </w:p>
    <w:p w:rsidR="009C7505" w:rsidRPr="001A449E" w:rsidRDefault="00A81E83" w:rsidP="009C7505">
      <w:pPr>
        <w:tabs>
          <w:tab w:val="left" w:pos="720"/>
        </w:tabs>
        <w:spacing w:after="60"/>
        <w:ind w:left="720"/>
        <w:rPr>
          <w:rFonts w:eastAsia="PMingLiU" w:cs="Tahoma"/>
          <w:lang w:eastAsia="zh-TW"/>
        </w:rPr>
      </w:pPr>
      <w:r w:rsidRPr="001A449E">
        <w:rPr>
          <w:rFonts w:eastAsia="PMingLiU" w:cs="Tahoma"/>
          <w:b/>
          <w:szCs w:val="18"/>
          <w:lang w:eastAsia="zh-TW"/>
        </w:rPr>
        <w:t>若具備軟體保證範圍之客戶即將在</w:t>
      </w:r>
      <w:r w:rsidRPr="001A449E">
        <w:rPr>
          <w:rFonts w:eastAsia="PMingLiU" w:cs="Tahoma"/>
          <w:b/>
          <w:szCs w:val="18"/>
          <w:lang w:eastAsia="zh-TW"/>
        </w:rPr>
        <w:t xml:space="preserve"> 2015 </w:t>
      </w:r>
      <w:r w:rsidRPr="001A449E">
        <w:rPr>
          <w:rFonts w:eastAsia="PMingLiU" w:cs="Tahoma"/>
          <w:b/>
          <w:szCs w:val="18"/>
          <w:lang w:eastAsia="zh-TW"/>
        </w:rPr>
        <w:t>年</w:t>
      </w:r>
      <w:r w:rsidRPr="001A449E">
        <w:rPr>
          <w:rFonts w:eastAsia="PMingLiU" w:cs="Tahoma"/>
          <w:b/>
          <w:szCs w:val="18"/>
          <w:lang w:eastAsia="zh-TW"/>
        </w:rPr>
        <w:t xml:space="preserve"> 4 </w:t>
      </w:r>
      <w:r w:rsidRPr="001A449E">
        <w:rPr>
          <w:rFonts w:eastAsia="PMingLiU" w:cs="Tahoma"/>
          <w:b/>
          <w:szCs w:val="18"/>
          <w:lang w:eastAsia="zh-TW"/>
        </w:rPr>
        <w:t>月</w:t>
      </w:r>
      <w:r w:rsidRPr="001A449E">
        <w:rPr>
          <w:rFonts w:eastAsia="PMingLiU" w:cs="Tahoma"/>
          <w:b/>
          <w:szCs w:val="18"/>
          <w:lang w:eastAsia="zh-TW"/>
        </w:rPr>
        <w:t xml:space="preserve"> 1 </w:t>
      </w:r>
      <w:r w:rsidRPr="001A449E">
        <w:rPr>
          <w:rFonts w:eastAsia="PMingLiU" w:cs="Tahoma"/>
          <w:b/>
          <w:szCs w:val="18"/>
          <w:lang w:eastAsia="zh-TW"/>
        </w:rPr>
        <w:t>日當日或之後屆滿，其選擇不續約</w:t>
      </w:r>
    </w:p>
    <w:p w:rsidR="00A81E83" w:rsidRPr="001A449E" w:rsidRDefault="00A81E83" w:rsidP="009C7505">
      <w:pPr>
        <w:tabs>
          <w:tab w:val="left" w:pos="720"/>
        </w:tabs>
        <w:ind w:left="720"/>
        <w:rPr>
          <w:rFonts w:eastAsia="PMingLiU" w:cs="Tahoma"/>
        </w:rPr>
      </w:pPr>
      <w:r w:rsidRPr="001A449E">
        <w:rPr>
          <w:rFonts w:eastAsia="PMingLiU" w:cs="Tahoma"/>
        </w:rPr>
        <w:t>範圍將於</w:t>
      </w:r>
      <w:r w:rsidRPr="001A449E">
        <w:rPr>
          <w:rFonts w:eastAsia="PMingLiU" w:cs="Tahoma"/>
        </w:rPr>
        <w:t xml:space="preserve"> 2015 </w:t>
      </w:r>
      <w:r w:rsidRPr="001A449E">
        <w:rPr>
          <w:rFonts w:eastAsia="PMingLiU" w:cs="Tahoma"/>
        </w:rPr>
        <w:t>年</w:t>
      </w:r>
      <w:r w:rsidRPr="001A449E">
        <w:rPr>
          <w:rFonts w:eastAsia="PMingLiU" w:cs="Tahoma"/>
        </w:rPr>
        <w:t xml:space="preserve"> 4 </w:t>
      </w:r>
      <w:r w:rsidRPr="001A449E">
        <w:rPr>
          <w:rFonts w:eastAsia="PMingLiU" w:cs="Tahoma"/>
        </w:rPr>
        <w:t>月</w:t>
      </w:r>
      <w:r w:rsidRPr="001A449E">
        <w:rPr>
          <w:rFonts w:eastAsia="PMingLiU" w:cs="Tahoma"/>
        </w:rPr>
        <w:t xml:space="preserve"> 1 </w:t>
      </w:r>
      <w:r w:rsidRPr="001A449E">
        <w:rPr>
          <w:rFonts w:eastAsia="PMingLiU" w:cs="Tahoma"/>
        </w:rPr>
        <w:t>日當日或之後屆滿、且選擇買斷處理器使用權的</w:t>
      </w:r>
      <w:r w:rsidRPr="001A449E">
        <w:rPr>
          <w:rFonts w:eastAsia="PMingLiU" w:cs="Tahoma"/>
          <w:color w:val="000000"/>
          <w:szCs w:val="18"/>
        </w:rPr>
        <w:t xml:space="preserve"> Enterprise Subscription </w:t>
      </w:r>
      <w:r w:rsidRPr="001A449E">
        <w:rPr>
          <w:rFonts w:eastAsia="PMingLiU" w:cs="Tahoma"/>
          <w:szCs w:val="18"/>
        </w:rPr>
        <w:t>及</w:t>
      </w:r>
      <w:r w:rsidRPr="001A449E">
        <w:rPr>
          <w:rFonts w:eastAsia="PMingLiU" w:cs="Tahoma"/>
          <w:szCs w:val="18"/>
        </w:rPr>
        <w:t xml:space="preserve"> Open Value Subscription </w:t>
      </w:r>
      <w:r w:rsidRPr="001A449E">
        <w:rPr>
          <w:rFonts w:eastAsia="PMingLiU" w:cs="Tahoma"/>
          <w:color w:val="000000"/>
          <w:szCs w:val="18"/>
        </w:rPr>
        <w:t>客戶，和依合約取得永久使用權的任何其他客戶，將擁有下列選項：</w:t>
      </w:r>
    </w:p>
    <w:p w:rsidR="009C7505" w:rsidRPr="001A449E" w:rsidRDefault="009C7505" w:rsidP="009C7505">
      <w:pPr>
        <w:tabs>
          <w:tab w:val="left" w:pos="720"/>
        </w:tabs>
        <w:ind w:left="720"/>
        <w:rPr>
          <w:rFonts w:eastAsia="PMingLiU" w:cs="Tahoma"/>
        </w:rPr>
      </w:pPr>
    </w:p>
    <w:p w:rsidR="00A81E83" w:rsidRPr="001A449E" w:rsidRDefault="00A81E83" w:rsidP="008C4FCD">
      <w:pPr>
        <w:numPr>
          <w:ilvl w:val="2"/>
          <w:numId w:val="142"/>
        </w:numPr>
        <w:spacing w:after="60"/>
        <w:ind w:left="1440"/>
        <w:rPr>
          <w:rFonts w:eastAsia="PMingLiU" w:cs="Tahoma"/>
          <w:lang w:eastAsia="zh-TW"/>
        </w:rPr>
      </w:pPr>
      <w:r w:rsidRPr="001A449E">
        <w:rPr>
          <w:rFonts w:eastAsia="PMingLiU" w:cs="Tahoma"/>
          <w:szCs w:val="18"/>
          <w:lang w:eastAsia="zh-TW"/>
        </w:rPr>
        <w:t>如本產品注意事項第一段所述，於</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日以前取得之使用權為合格使用權，得依前述</w:t>
      </w:r>
      <w:r w:rsidR="002D153E">
        <w:rPr>
          <w:rFonts w:eastAsia="PMingLiU" w:cs="Tahoma"/>
          <w:szCs w:val="18"/>
          <w:lang w:eastAsia="zh-TW"/>
        </w:rPr>
        <w:br/>
      </w:r>
      <w:r w:rsidRPr="001A449E">
        <w:rPr>
          <w:rFonts w:eastAsia="PMingLiU" w:cs="Tahoma"/>
          <w:szCs w:val="18"/>
          <w:lang w:eastAsia="zh-TW"/>
        </w:rPr>
        <w:t>「若具備軟體保證範圍之客戶即將在</w:t>
      </w:r>
      <w:r w:rsidRPr="001A449E">
        <w:rPr>
          <w:rFonts w:eastAsia="PMingLiU" w:cs="Tahoma"/>
          <w:szCs w:val="18"/>
          <w:lang w:eastAsia="zh-TW"/>
        </w:rPr>
        <w:t xml:space="preserve"> 2015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日之前屆滿，其選擇不續約」小節所述條款，繼續使用</w:t>
      </w:r>
      <w:r w:rsidRPr="001A449E">
        <w:rPr>
          <w:rFonts w:eastAsia="PMingLiU" w:cs="Tahoma"/>
          <w:szCs w:val="18"/>
          <w:lang w:eastAsia="zh-TW"/>
        </w:rPr>
        <w:t xml:space="preserve"> SQL Server 2012</w:t>
      </w:r>
      <w:r w:rsidRPr="001A449E">
        <w:rPr>
          <w:rFonts w:eastAsia="PMingLiU" w:cs="Tahoma"/>
          <w:szCs w:val="18"/>
          <w:lang w:eastAsia="zh-TW"/>
        </w:rPr>
        <w:t>，而且</w:t>
      </w:r>
    </w:p>
    <w:p w:rsidR="00A81E83" w:rsidRPr="001A449E" w:rsidRDefault="00A81E83" w:rsidP="008C4FCD">
      <w:pPr>
        <w:numPr>
          <w:ilvl w:val="2"/>
          <w:numId w:val="142"/>
        </w:numPr>
        <w:spacing w:after="60"/>
        <w:ind w:left="1440"/>
        <w:rPr>
          <w:rFonts w:eastAsia="PMingLiU" w:cs="Tahoma"/>
        </w:rPr>
      </w:pPr>
      <w:r w:rsidRPr="001A449E">
        <w:rPr>
          <w:rFonts w:eastAsia="PMingLiU" w:cs="Tahoma"/>
          <w:szCs w:val="18"/>
        </w:rPr>
        <w:t>於</w:t>
      </w:r>
      <w:r w:rsidRPr="001A449E">
        <w:rPr>
          <w:rFonts w:eastAsia="PMingLiU" w:cs="Tahoma"/>
          <w:szCs w:val="18"/>
        </w:rPr>
        <w:t xml:space="preserve"> 2015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日以後取得之使用權，客戶處理器使用權的核心使用權同等權利即為四個</w:t>
      </w:r>
      <w:r w:rsidRPr="001A449E">
        <w:rPr>
          <w:rFonts w:eastAsia="PMingLiU" w:cs="Tahoma"/>
          <w:szCs w:val="18"/>
        </w:rPr>
        <w:t xml:space="preserve"> SQL Server 2012 Standard </w:t>
      </w:r>
      <w:r w:rsidRPr="001A449E">
        <w:rPr>
          <w:rFonts w:eastAsia="PMingLiU" w:cs="Tahoma"/>
          <w:szCs w:val="18"/>
        </w:rPr>
        <w:t>核心使用權。針對持續用於</w:t>
      </w:r>
      <w:r w:rsidRPr="001A449E">
        <w:rPr>
          <w:rFonts w:eastAsia="PMingLiU" w:cs="Tahoma"/>
          <w:szCs w:val="18"/>
        </w:rPr>
        <w:t xml:space="preserve"> SQL Server 2012 </w:t>
      </w:r>
      <w:r w:rsidRPr="001A449E">
        <w:rPr>
          <w:rFonts w:eastAsia="PMingLiU" w:cs="Tahoma"/>
          <w:szCs w:val="18"/>
        </w:rPr>
        <w:t>的處理器，每一處理器如需</w:t>
      </w:r>
      <w:r w:rsidR="002D153E">
        <w:rPr>
          <w:rFonts w:eastAsia="PMingLiU" w:cs="Tahoma"/>
          <w:szCs w:val="18"/>
        </w:rPr>
        <w:br/>
      </w:r>
      <w:r w:rsidRPr="001A449E">
        <w:rPr>
          <w:rFonts w:eastAsia="PMingLiU" w:cs="Tahoma"/>
          <w:szCs w:val="18"/>
        </w:rPr>
        <w:t>四個以上的核心使用權，客戶就必須取得額外的核心使用權。</w:t>
      </w:r>
    </w:p>
    <w:p w:rsidR="009C7505" w:rsidRPr="001A449E" w:rsidRDefault="009C7505" w:rsidP="009C7505">
      <w:pPr>
        <w:ind w:left="1440"/>
        <w:rPr>
          <w:rFonts w:eastAsia="PMingLiU" w:cs="Tahoma"/>
        </w:rPr>
      </w:pPr>
    </w:p>
    <w:p w:rsidR="009C7505" w:rsidRPr="001A449E" w:rsidRDefault="00A81E83" w:rsidP="009C7505">
      <w:pPr>
        <w:spacing w:after="60"/>
        <w:ind w:left="720"/>
        <w:rPr>
          <w:rFonts w:eastAsia="PMingLiU" w:cs="Tahoma"/>
          <w:lang w:eastAsia="zh-TW"/>
        </w:rPr>
      </w:pPr>
      <w:r w:rsidRPr="001A449E">
        <w:rPr>
          <w:rFonts w:eastAsia="PMingLiU" w:cs="Tahoma"/>
          <w:b/>
          <w:lang w:eastAsia="zh-TW"/>
        </w:rPr>
        <w:t>對於位在中華人民共和國且取得處理器使用權和</w:t>
      </w:r>
      <w:r w:rsidRPr="001A449E">
        <w:rPr>
          <w:rFonts w:eastAsia="PMingLiU" w:cs="Tahoma"/>
          <w:b/>
          <w:lang w:eastAsia="zh-TW"/>
        </w:rPr>
        <w:t xml:space="preserve"> SQL Server 2008 R2 </w:t>
      </w:r>
      <w:r w:rsidRPr="001A449E">
        <w:rPr>
          <w:rFonts w:eastAsia="PMingLiU" w:cs="Tahoma"/>
          <w:b/>
          <w:lang w:eastAsia="zh-TW"/>
        </w:rPr>
        <w:t>軟體保證的客戶</w:t>
      </w:r>
    </w:p>
    <w:p w:rsidR="001D7A2C" w:rsidRPr="001A449E" w:rsidRDefault="00A81E83" w:rsidP="009C7505">
      <w:pPr>
        <w:ind w:left="720"/>
        <w:rPr>
          <w:rFonts w:eastAsia="PMingLiU" w:cs="Tahoma"/>
          <w:lang w:eastAsia="zh-TW"/>
        </w:rPr>
      </w:pPr>
      <w:r w:rsidRPr="001A449E">
        <w:rPr>
          <w:rFonts w:eastAsia="PMingLiU" w:cs="Tahoma"/>
          <w:lang w:eastAsia="zh-TW"/>
        </w:rPr>
        <w:t>本產品清單注意事項中提到的</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4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日不適用。這些客戶的適用日期將分別是</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日和</w:t>
      </w:r>
      <w:r w:rsidRPr="001A449E">
        <w:rPr>
          <w:rFonts w:eastAsia="PMingLiU" w:cs="Tahoma"/>
          <w:lang w:eastAsia="zh-TW"/>
        </w:rPr>
        <w:t xml:space="preserve"> 2015 </w:t>
      </w:r>
      <w:r w:rsidRPr="001A449E">
        <w:rPr>
          <w:rFonts w:eastAsia="PMingLiU" w:cs="Tahoma"/>
          <w:lang w:eastAsia="zh-TW"/>
        </w:rPr>
        <w:t>年</w:t>
      </w:r>
      <w:r w:rsidRPr="001A449E">
        <w:rPr>
          <w:rFonts w:eastAsia="PMingLiU" w:cs="Tahoma"/>
          <w:lang w:eastAsia="zh-TW"/>
        </w:rPr>
        <w:t xml:space="preserve"> 7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w:t>
      </w:r>
      <w:bookmarkStart w:id="1459" w:name="_821_SQL_Server®"/>
      <w:bookmarkEnd w:id="1406"/>
      <w:bookmarkEnd w:id="1407"/>
      <w:bookmarkEnd w:id="1408"/>
      <w:bookmarkEnd w:id="1409"/>
      <w:bookmarkEnd w:id="1459"/>
    </w:p>
    <w:p w:rsidR="009C7505" w:rsidRPr="001A449E" w:rsidRDefault="009C7505" w:rsidP="009C7505">
      <w:pPr>
        <w:rPr>
          <w:rFonts w:eastAsia="PMingLiU" w:cs="Tahoma"/>
          <w:lang w:eastAsia="zh-TW"/>
        </w:rPr>
      </w:pPr>
    </w:p>
    <w:p w:rsidR="00602EF4" w:rsidRDefault="00602EF4" w:rsidP="00602EF4">
      <w:pPr>
        <w:rPr>
          <w:rFonts w:eastAsia="PMingLiU" w:cs="Tahoma"/>
          <w:lang w:eastAsia="zh-TW"/>
        </w:rPr>
      </w:pPr>
      <w:bookmarkStart w:id="1460" w:name="Srv_82SysCtrDataProMgr07StdSvrMgmtML"/>
      <w:bookmarkStart w:id="1461" w:name="Srv_78SysCtrDataProMgr07StdSvrMgmtML"/>
      <w:bookmarkStart w:id="1462" w:name="Srv_79SysCtrDataProMgr07StdSvrMgmtML"/>
    </w:p>
    <w:p w:rsidR="002D153E" w:rsidRDefault="002D153E" w:rsidP="00602EF4">
      <w:pPr>
        <w:rPr>
          <w:rFonts w:eastAsia="PMingLiU" w:cs="Tahoma"/>
          <w:lang w:eastAsia="zh-TW"/>
        </w:rPr>
      </w:pPr>
    </w:p>
    <w:p w:rsidR="002D153E" w:rsidRDefault="002D153E" w:rsidP="00602EF4">
      <w:pPr>
        <w:rPr>
          <w:rFonts w:eastAsia="PMingLiU" w:cs="Tahoma"/>
          <w:lang w:eastAsia="zh-TW"/>
        </w:rPr>
      </w:pPr>
    </w:p>
    <w:p w:rsidR="002D153E" w:rsidRDefault="002D153E" w:rsidP="00602EF4">
      <w:pPr>
        <w:rPr>
          <w:rFonts w:eastAsia="PMingLiU" w:cs="Tahoma"/>
          <w:lang w:eastAsia="zh-TW"/>
        </w:rPr>
      </w:pPr>
    </w:p>
    <w:p w:rsidR="002D153E" w:rsidRDefault="002D153E" w:rsidP="00602EF4">
      <w:pPr>
        <w:rPr>
          <w:rFonts w:eastAsia="PMingLiU" w:cs="Tahoma"/>
          <w:lang w:eastAsia="zh-TW"/>
        </w:rPr>
      </w:pPr>
    </w:p>
    <w:p w:rsidR="002D153E" w:rsidRPr="001A449E" w:rsidRDefault="002D153E" w:rsidP="00602EF4">
      <w:pPr>
        <w:rPr>
          <w:rFonts w:eastAsia="PMingLiU" w:cs="Tahoma"/>
          <w:lang w:eastAsia="zh-TW"/>
        </w:rPr>
      </w:pPr>
    </w:p>
    <w:p w:rsidR="00023FE7" w:rsidRPr="001A449E" w:rsidRDefault="00A560B6" w:rsidP="0037081F">
      <w:pPr>
        <w:pStyle w:val="Heading3"/>
        <w:rPr>
          <w:rFonts w:ascii="Tahoma" w:eastAsia="PMingLiU" w:hAnsi="Tahoma" w:cs="Tahoma"/>
        </w:rPr>
      </w:pPr>
      <w:bookmarkStart w:id="1463" w:name="_79_System_Center"/>
      <w:bookmarkStart w:id="1464" w:name="_86_84_System"/>
      <w:bookmarkStart w:id="1465" w:name="_Toc336338351"/>
      <w:bookmarkStart w:id="1466" w:name="_Toc363720702"/>
      <w:bookmarkStart w:id="1467" w:name="Srv_79SystemCenterEssentials07"/>
      <w:bookmarkStart w:id="1468" w:name="Srv_80SystemCenterEssentials07"/>
      <w:bookmarkStart w:id="1469" w:name="Srv_83SystemCenterEssentials07"/>
      <w:bookmarkEnd w:id="1460"/>
      <w:bookmarkEnd w:id="1461"/>
      <w:bookmarkEnd w:id="1462"/>
      <w:bookmarkEnd w:id="1463"/>
      <w:bookmarkEnd w:id="1464"/>
      <w:r w:rsidRPr="001A449E">
        <w:rPr>
          <w:rFonts w:ascii="Tahoma" w:eastAsia="PMingLiU" w:hAnsi="Tahoma" w:cs="Tahoma"/>
          <w:caps/>
          <w:color w:val="F66400"/>
          <w:sz w:val="22"/>
          <w:vertAlign w:val="superscript"/>
        </w:rPr>
        <w:t>91</w:t>
      </w:r>
      <w:r w:rsidRPr="001A449E">
        <w:rPr>
          <w:rFonts w:ascii="Tahoma" w:eastAsia="PMingLiU" w:hAnsi="Tahoma" w:cs="Tahoma"/>
          <w:color w:val="F66400"/>
          <w:sz w:val="22"/>
        </w:rPr>
        <w:t xml:space="preserve"> System Center Essentials 2010</w:t>
      </w:r>
      <w:bookmarkEnd w:id="1465"/>
      <w:bookmarkEnd w:id="1466"/>
    </w:p>
    <w:bookmarkEnd w:id="1467"/>
    <w:bookmarkEnd w:id="1468"/>
    <w:bookmarkEnd w:id="1469"/>
    <w:p w:rsidR="00A30254" w:rsidRPr="001A449E" w:rsidRDefault="00A30254" w:rsidP="00602EF4">
      <w:pPr>
        <w:spacing w:after="60"/>
        <w:ind w:left="720"/>
        <w:rPr>
          <w:rFonts w:eastAsia="PMingLiU" w:cs="Tahoma"/>
        </w:rPr>
      </w:pPr>
    </w:p>
    <w:p w:rsidR="00A30254" w:rsidRPr="001A449E" w:rsidRDefault="00A30254" w:rsidP="00A30254">
      <w:pPr>
        <w:spacing w:after="60"/>
        <w:ind w:left="720"/>
        <w:rPr>
          <w:rFonts w:eastAsia="PMingLiU" w:cs="Tahoma"/>
        </w:rPr>
      </w:pPr>
      <w:r w:rsidRPr="001A449E">
        <w:rPr>
          <w:rFonts w:eastAsia="PMingLiU" w:cs="Tahoma"/>
          <w:b/>
          <w:color w:val="000000"/>
          <w:szCs w:val="20"/>
        </w:rPr>
        <w:t xml:space="preserve">System Center Essentials 2010 </w:t>
      </w:r>
      <w:r w:rsidRPr="001A449E">
        <w:rPr>
          <w:rFonts w:eastAsia="PMingLiU" w:cs="Tahoma"/>
          <w:b/>
          <w:color w:val="000000"/>
          <w:szCs w:val="20"/>
        </w:rPr>
        <w:t>軟體保證客戶的使用權之授與</w:t>
      </w:r>
    </w:p>
    <w:p w:rsidR="00A30254" w:rsidRPr="001A449E" w:rsidRDefault="00A30254" w:rsidP="00A30254">
      <w:pPr>
        <w:pStyle w:val="EndnoteText"/>
        <w:ind w:left="720"/>
        <w:rPr>
          <w:rFonts w:ascii="Tahoma" w:eastAsia="PMingLiU" w:hAnsi="Tahoma" w:cs="Tahoma"/>
        </w:rPr>
      </w:pPr>
      <w:r w:rsidRPr="001A449E">
        <w:rPr>
          <w:rFonts w:ascii="Tahoma" w:eastAsia="PMingLiU" w:hAnsi="Tahoma" w:cs="Tahoma"/>
          <w:sz w:val="18"/>
        </w:rPr>
        <w:t xml:space="preserve">2010 </w:t>
      </w:r>
      <w:r w:rsidRPr="001A449E">
        <w:rPr>
          <w:rFonts w:ascii="Tahoma" w:eastAsia="PMingLiU" w:hAnsi="Tahoma" w:cs="Tahoma"/>
          <w:sz w:val="18"/>
        </w:rPr>
        <w:t>版的</w:t>
      </w:r>
      <w:r w:rsidRPr="001A449E">
        <w:rPr>
          <w:rFonts w:ascii="Tahoma" w:eastAsia="PMingLiU" w:hAnsi="Tahoma" w:cs="Tahoma"/>
          <w:sz w:val="18"/>
        </w:rPr>
        <w:t xml:space="preserve"> System Center Essentials (SCE) </w:t>
      </w:r>
      <w:r w:rsidRPr="001A449E">
        <w:rPr>
          <w:rFonts w:ascii="Tahoma" w:eastAsia="PMingLiU" w:hAnsi="Tahoma" w:cs="Tahoma"/>
          <w:sz w:val="18"/>
        </w:rPr>
        <w:t>將是該產品的最新版。自</w:t>
      </w:r>
      <w:r w:rsidRPr="001A449E">
        <w:rPr>
          <w:rFonts w:ascii="Tahoma" w:eastAsia="PMingLiU" w:hAnsi="Tahoma" w:cs="Tahoma"/>
          <w:sz w:val="18"/>
        </w:rPr>
        <w:t xml:space="preserve"> 2013 </w:t>
      </w:r>
      <w:r w:rsidRPr="001A449E">
        <w:rPr>
          <w:rFonts w:ascii="Tahoma" w:eastAsia="PMingLiU" w:hAnsi="Tahoma" w:cs="Tahoma"/>
          <w:sz w:val="18"/>
        </w:rPr>
        <w:t>年</w:t>
      </w:r>
      <w:r w:rsidRPr="001A449E">
        <w:rPr>
          <w:rFonts w:ascii="Tahoma" w:eastAsia="PMingLiU" w:hAnsi="Tahoma" w:cs="Tahoma"/>
          <w:sz w:val="18"/>
        </w:rPr>
        <w:t xml:space="preserve"> 3 </w:t>
      </w:r>
      <w:r w:rsidRPr="001A449E">
        <w:rPr>
          <w:rFonts w:ascii="Tahoma" w:eastAsia="PMingLiU" w:hAnsi="Tahoma" w:cs="Tahoma"/>
          <w:sz w:val="18"/>
        </w:rPr>
        <w:t>月</w:t>
      </w:r>
      <w:r w:rsidRPr="001A449E">
        <w:rPr>
          <w:rFonts w:ascii="Tahoma" w:eastAsia="PMingLiU" w:hAnsi="Tahoma" w:cs="Tahoma"/>
          <w:sz w:val="18"/>
        </w:rPr>
        <w:t xml:space="preserve"> 1 </w:t>
      </w:r>
      <w:r w:rsidRPr="001A449E">
        <w:rPr>
          <w:rFonts w:ascii="Tahoma" w:eastAsia="PMingLiU" w:hAnsi="Tahoma" w:cs="Tahoma"/>
          <w:sz w:val="18"/>
        </w:rPr>
        <w:t>日起，具備</w:t>
      </w:r>
      <w:r w:rsidRPr="001A449E">
        <w:rPr>
          <w:rFonts w:ascii="Tahoma" w:eastAsia="PMingLiU" w:hAnsi="Tahoma" w:cs="Tahoma"/>
          <w:sz w:val="18"/>
        </w:rPr>
        <w:t xml:space="preserve"> SCE </w:t>
      </w:r>
      <w:r w:rsidRPr="001A449E">
        <w:rPr>
          <w:rFonts w:ascii="Tahoma" w:eastAsia="PMingLiU" w:hAnsi="Tahoma" w:cs="Tahoma"/>
          <w:sz w:val="18"/>
        </w:rPr>
        <w:t>的軟體保證範圍之客戶，除媒體費用外，不需加收額外費用便能接受</w:t>
      </w:r>
      <w:r w:rsidRPr="001A449E">
        <w:rPr>
          <w:rFonts w:ascii="Tahoma" w:eastAsia="PMingLiU" w:hAnsi="Tahoma" w:cs="Tahoma"/>
          <w:sz w:val="18"/>
        </w:rPr>
        <w:t xml:space="preserve"> System Center 2012 </w:t>
      </w:r>
      <w:r w:rsidRPr="001A449E">
        <w:rPr>
          <w:rFonts w:ascii="Tahoma" w:eastAsia="PMingLiU" w:hAnsi="Tahoma" w:cs="Tahoma"/>
          <w:sz w:val="18"/>
        </w:rPr>
        <w:t>使用權之授與。</w:t>
      </w:r>
      <w:r w:rsidRPr="001A449E">
        <w:rPr>
          <w:rFonts w:ascii="Tahoma" w:eastAsia="PMingLiU" w:hAnsi="Tahoma" w:cs="Tahoma"/>
          <w:sz w:val="18"/>
          <w:lang w:eastAsia="zh-TW"/>
        </w:rPr>
        <w:t>客戶依照本優惠方案而有資格使用</w:t>
      </w:r>
      <w:r w:rsidRPr="001A449E">
        <w:rPr>
          <w:rFonts w:ascii="Tahoma" w:eastAsia="PMingLiU" w:hAnsi="Tahoma" w:cs="Tahoma"/>
          <w:sz w:val="18"/>
          <w:lang w:eastAsia="zh-TW"/>
        </w:rPr>
        <w:t xml:space="preserve"> System Center 2012 </w:t>
      </w:r>
      <w:r w:rsidRPr="001A449E">
        <w:rPr>
          <w:rFonts w:ascii="Tahoma" w:eastAsia="PMingLiU" w:hAnsi="Tahoma" w:cs="Tahoma"/>
          <w:sz w:val="18"/>
          <w:lang w:eastAsia="zh-TW"/>
        </w:rPr>
        <w:t>使用權之數目，將依據客戶已取得之具備軟體保證範圍的</w:t>
      </w:r>
      <w:r w:rsidRPr="001A449E">
        <w:rPr>
          <w:rFonts w:ascii="Tahoma" w:eastAsia="PMingLiU" w:hAnsi="Tahoma" w:cs="Tahoma"/>
          <w:sz w:val="18"/>
          <w:lang w:eastAsia="zh-TW"/>
        </w:rPr>
        <w:t xml:space="preserve"> SCE </w:t>
      </w:r>
      <w:r w:rsidRPr="001A449E">
        <w:rPr>
          <w:rFonts w:ascii="Tahoma" w:eastAsia="PMingLiU" w:hAnsi="Tahoma" w:cs="Tahoma"/>
          <w:sz w:val="18"/>
          <w:lang w:eastAsia="zh-TW"/>
        </w:rPr>
        <w:t>使用權的數目和類型而有所不同。</w:t>
      </w:r>
      <w:r w:rsidRPr="001A449E">
        <w:rPr>
          <w:rFonts w:ascii="Tahoma" w:eastAsia="PMingLiU" w:hAnsi="Tahoma" w:cs="Tahoma"/>
          <w:sz w:val="18"/>
        </w:rPr>
        <w:t>如需詳細資訊，請參閱下表。</w:t>
      </w:r>
    </w:p>
    <w:p w:rsidR="00A30254" w:rsidRPr="001A449E"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1A449E" w:rsidTr="00CE334A">
        <w:tc>
          <w:tcPr>
            <w:tcW w:w="3960" w:type="dxa"/>
            <w:shd w:val="clear" w:color="auto" w:fill="FABF8F"/>
            <w:hideMark/>
          </w:tcPr>
          <w:p w:rsidR="00A30254" w:rsidRPr="001A449E" w:rsidRDefault="00A30254" w:rsidP="00CE334A">
            <w:pPr>
              <w:ind w:left="162"/>
              <w:jc w:val="center"/>
              <w:rPr>
                <w:rFonts w:eastAsia="PMingLiU" w:cs="Tahoma"/>
                <w:b/>
                <w:bCs/>
                <w:color w:val="000000"/>
                <w:szCs w:val="18"/>
                <w:lang w:eastAsia="zh-TW"/>
              </w:rPr>
            </w:pPr>
            <w:r w:rsidRPr="001A449E">
              <w:rPr>
                <w:rFonts w:eastAsia="PMingLiU" w:cs="Tahoma"/>
                <w:b/>
                <w:bCs/>
                <w:color w:val="000000"/>
                <w:szCs w:val="18"/>
                <w:lang w:eastAsia="zh-TW"/>
              </w:rPr>
              <w:t>具備軟體保證的合格使用權</w:t>
            </w:r>
          </w:p>
        </w:tc>
        <w:tc>
          <w:tcPr>
            <w:tcW w:w="4593" w:type="dxa"/>
            <w:shd w:val="clear" w:color="auto" w:fill="FABF8F"/>
            <w:hideMark/>
          </w:tcPr>
          <w:p w:rsidR="00A30254" w:rsidRPr="001A449E" w:rsidRDefault="00A30254" w:rsidP="00CE334A">
            <w:pPr>
              <w:ind w:left="162"/>
              <w:jc w:val="center"/>
              <w:rPr>
                <w:rFonts w:eastAsia="PMingLiU" w:cs="Tahoma"/>
                <w:b/>
                <w:bCs/>
                <w:color w:val="000000"/>
                <w:szCs w:val="18"/>
              </w:rPr>
            </w:pPr>
            <w:r w:rsidRPr="001A449E">
              <w:rPr>
                <w:rFonts w:eastAsia="PMingLiU" w:cs="Tahoma"/>
                <w:b/>
                <w:bCs/>
                <w:color w:val="000000"/>
                <w:szCs w:val="18"/>
              </w:rPr>
              <w:t xml:space="preserve">System Center 2012 </w:t>
            </w:r>
            <w:r w:rsidRPr="001A449E">
              <w:rPr>
                <w:rFonts w:eastAsia="PMingLiU" w:cs="Tahoma"/>
                <w:b/>
                <w:bCs/>
                <w:color w:val="000000"/>
                <w:szCs w:val="18"/>
              </w:rPr>
              <w:t>使用權之授與</w:t>
            </w:r>
          </w:p>
        </w:tc>
      </w:tr>
      <w:tr w:rsidR="00A30254" w:rsidRPr="001A449E" w:rsidTr="00CE334A">
        <w:tc>
          <w:tcPr>
            <w:tcW w:w="3960"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System Center Essentials 2010</w:t>
            </w:r>
          </w:p>
        </w:tc>
        <w:tc>
          <w:tcPr>
            <w:tcW w:w="4593"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每八</w:t>
            </w:r>
            <w:r w:rsidRPr="001A449E">
              <w:rPr>
                <w:rFonts w:eastAsia="PMingLiU" w:cs="Tahoma"/>
                <w:bCs/>
                <w:color w:val="000000"/>
                <w:szCs w:val="18"/>
              </w:rPr>
              <w:t>*</w:t>
            </w:r>
            <w:r w:rsidRPr="001A449E">
              <w:rPr>
                <w:rFonts w:eastAsia="PMingLiU" w:cs="Tahoma"/>
                <w:bCs/>
                <w:color w:val="000000"/>
                <w:szCs w:val="18"/>
              </w:rPr>
              <w:t>份合格使用權一份</w:t>
            </w:r>
            <w:r w:rsidRPr="001A449E">
              <w:rPr>
                <w:rFonts w:eastAsia="PMingLiU" w:cs="Tahoma"/>
                <w:bCs/>
                <w:color w:val="000000"/>
                <w:szCs w:val="18"/>
              </w:rPr>
              <w:t xml:space="preserve"> System Center 2012 Standard Server </w:t>
            </w:r>
            <w:r w:rsidRPr="001A449E">
              <w:rPr>
                <w:rFonts w:eastAsia="PMingLiU" w:cs="Tahoma"/>
                <w:bCs/>
                <w:color w:val="000000"/>
                <w:szCs w:val="18"/>
              </w:rPr>
              <w:t>管理使用權</w:t>
            </w:r>
          </w:p>
        </w:tc>
      </w:tr>
      <w:tr w:rsidR="00A30254" w:rsidRPr="001A449E" w:rsidTr="00CE334A">
        <w:tc>
          <w:tcPr>
            <w:tcW w:w="3960"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System Center Essentials 2010 with SQL</w:t>
            </w:r>
          </w:p>
        </w:tc>
        <w:tc>
          <w:tcPr>
            <w:tcW w:w="4593"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每一份合格使用權一份</w:t>
            </w:r>
            <w:r w:rsidRPr="001A449E">
              <w:rPr>
                <w:rFonts w:eastAsia="PMingLiU" w:cs="Tahoma"/>
                <w:bCs/>
                <w:color w:val="000000"/>
                <w:szCs w:val="18"/>
              </w:rPr>
              <w:t xml:space="preserve"> System Center 2012 Standard Server </w:t>
            </w:r>
            <w:r w:rsidRPr="001A449E">
              <w:rPr>
                <w:rFonts w:eastAsia="PMingLiU" w:cs="Tahoma"/>
                <w:bCs/>
                <w:color w:val="000000"/>
                <w:szCs w:val="18"/>
              </w:rPr>
              <w:t>管理使用權</w:t>
            </w:r>
          </w:p>
        </w:tc>
      </w:tr>
      <w:tr w:rsidR="00A30254" w:rsidRPr="001A449E" w:rsidTr="00CE334A">
        <w:tc>
          <w:tcPr>
            <w:tcW w:w="3960"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 xml:space="preserve">System Center Essentials 2010 Server </w:t>
            </w:r>
            <w:r w:rsidRPr="001A449E">
              <w:rPr>
                <w:rFonts w:eastAsia="PMingLiU" w:cs="Tahoma"/>
                <w:bCs/>
                <w:color w:val="000000"/>
                <w:szCs w:val="18"/>
              </w:rPr>
              <w:t>管理使用權</w:t>
            </w:r>
          </w:p>
        </w:tc>
        <w:tc>
          <w:tcPr>
            <w:tcW w:w="4593"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每八</w:t>
            </w:r>
            <w:r w:rsidRPr="001A449E">
              <w:rPr>
                <w:rFonts w:eastAsia="PMingLiU" w:cs="Tahoma"/>
                <w:bCs/>
                <w:color w:val="000000"/>
                <w:szCs w:val="18"/>
              </w:rPr>
              <w:t>*</w:t>
            </w:r>
            <w:r w:rsidRPr="001A449E">
              <w:rPr>
                <w:rFonts w:eastAsia="PMingLiU" w:cs="Tahoma"/>
                <w:bCs/>
                <w:color w:val="000000"/>
                <w:szCs w:val="18"/>
              </w:rPr>
              <w:t>份合格使用權一份</w:t>
            </w:r>
            <w:r w:rsidRPr="001A449E">
              <w:rPr>
                <w:rFonts w:eastAsia="PMingLiU" w:cs="Tahoma"/>
                <w:bCs/>
                <w:color w:val="000000"/>
                <w:szCs w:val="18"/>
              </w:rPr>
              <w:t xml:space="preserve"> System Center 2012 Standard Server </w:t>
            </w:r>
            <w:r w:rsidRPr="001A449E">
              <w:rPr>
                <w:rFonts w:eastAsia="PMingLiU" w:cs="Tahoma"/>
                <w:bCs/>
                <w:color w:val="000000"/>
                <w:szCs w:val="18"/>
              </w:rPr>
              <w:t>管理使用權</w:t>
            </w:r>
          </w:p>
        </w:tc>
      </w:tr>
      <w:tr w:rsidR="00A30254" w:rsidRPr="001A449E" w:rsidTr="00CE334A">
        <w:tc>
          <w:tcPr>
            <w:tcW w:w="3960" w:type="dxa"/>
            <w:hideMark/>
          </w:tcPr>
          <w:p w:rsidR="00A30254" w:rsidRPr="001A449E" w:rsidRDefault="00A30254" w:rsidP="00CE334A">
            <w:pPr>
              <w:ind w:left="162"/>
              <w:rPr>
                <w:rFonts w:eastAsia="PMingLiU" w:cs="Tahoma"/>
              </w:rPr>
            </w:pPr>
            <w:r w:rsidRPr="001A449E">
              <w:rPr>
                <w:rFonts w:eastAsia="PMingLiU" w:cs="Tahoma"/>
                <w:bCs/>
                <w:color w:val="000000"/>
                <w:szCs w:val="18"/>
              </w:rPr>
              <w:t>System Center Essentials 2010 Plus</w:t>
            </w:r>
          </w:p>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伺服器管理使用權套件</w:t>
            </w:r>
          </w:p>
        </w:tc>
        <w:tc>
          <w:tcPr>
            <w:tcW w:w="4593"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每兩</w:t>
            </w:r>
            <w:r w:rsidRPr="001A449E">
              <w:rPr>
                <w:rFonts w:eastAsia="PMingLiU" w:cs="Tahoma"/>
                <w:bCs/>
                <w:color w:val="000000"/>
                <w:szCs w:val="18"/>
              </w:rPr>
              <w:t>**</w:t>
            </w:r>
            <w:r w:rsidRPr="001A449E">
              <w:rPr>
                <w:rFonts w:eastAsia="PMingLiU" w:cs="Tahoma"/>
                <w:bCs/>
                <w:color w:val="000000"/>
                <w:szCs w:val="18"/>
              </w:rPr>
              <w:t>份合格使用權一份</w:t>
            </w:r>
            <w:r w:rsidRPr="001A449E">
              <w:rPr>
                <w:rFonts w:eastAsia="PMingLiU" w:cs="Tahoma"/>
                <w:bCs/>
                <w:color w:val="000000"/>
                <w:szCs w:val="18"/>
              </w:rPr>
              <w:t xml:space="preserve"> System Center 2012 Standard Server </w:t>
            </w:r>
            <w:r w:rsidRPr="001A449E">
              <w:rPr>
                <w:rFonts w:eastAsia="PMingLiU" w:cs="Tahoma"/>
                <w:bCs/>
                <w:color w:val="000000"/>
                <w:szCs w:val="18"/>
              </w:rPr>
              <w:t>管理使用權</w:t>
            </w:r>
          </w:p>
        </w:tc>
      </w:tr>
      <w:tr w:rsidR="00A30254" w:rsidRPr="001A449E" w:rsidTr="00CE334A">
        <w:tc>
          <w:tcPr>
            <w:tcW w:w="3960"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 xml:space="preserve">System Center Essentials 2010 </w:t>
            </w:r>
            <w:r w:rsidRPr="001A449E">
              <w:rPr>
                <w:rFonts w:eastAsia="PMingLiU" w:cs="Tahoma"/>
                <w:bCs/>
                <w:color w:val="000000"/>
                <w:szCs w:val="18"/>
              </w:rPr>
              <w:t>用戶端管理使用權</w:t>
            </w:r>
          </w:p>
        </w:tc>
        <w:tc>
          <w:tcPr>
            <w:tcW w:w="4593"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每一份合格使用權一份</w:t>
            </w:r>
            <w:r w:rsidRPr="001A449E">
              <w:rPr>
                <w:rFonts w:eastAsia="PMingLiU" w:cs="Tahoma"/>
                <w:bCs/>
                <w:color w:val="000000"/>
                <w:szCs w:val="18"/>
              </w:rPr>
              <w:t xml:space="preserve"> System Center 2012 Configuration Manager </w:t>
            </w:r>
            <w:r w:rsidRPr="001A449E">
              <w:rPr>
                <w:rFonts w:eastAsia="PMingLiU" w:cs="Tahoma"/>
                <w:bCs/>
                <w:color w:val="000000"/>
                <w:szCs w:val="18"/>
              </w:rPr>
              <w:t>用戶端管理使用權</w:t>
            </w:r>
          </w:p>
        </w:tc>
      </w:tr>
      <w:tr w:rsidR="00A30254" w:rsidRPr="001A449E" w:rsidTr="00CE334A">
        <w:tc>
          <w:tcPr>
            <w:tcW w:w="3960"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 xml:space="preserve">System Center Essentials 2010 Plus </w:t>
            </w:r>
            <w:r w:rsidRPr="001A449E">
              <w:rPr>
                <w:rFonts w:eastAsia="PMingLiU" w:cs="Tahoma"/>
                <w:bCs/>
                <w:color w:val="000000"/>
                <w:szCs w:val="18"/>
              </w:rPr>
              <w:t>用戶端管理使用權</w:t>
            </w:r>
          </w:p>
        </w:tc>
        <w:tc>
          <w:tcPr>
            <w:tcW w:w="4593"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每一份合格使用權一份</w:t>
            </w:r>
            <w:r w:rsidRPr="001A449E">
              <w:rPr>
                <w:rFonts w:eastAsia="PMingLiU" w:cs="Tahoma"/>
                <w:bCs/>
                <w:color w:val="000000"/>
                <w:szCs w:val="18"/>
              </w:rPr>
              <w:t xml:space="preserve"> System Center 2012 Configuration Manager </w:t>
            </w:r>
            <w:r w:rsidRPr="001A449E">
              <w:rPr>
                <w:rFonts w:eastAsia="PMingLiU" w:cs="Tahoma"/>
                <w:bCs/>
                <w:color w:val="000000"/>
                <w:szCs w:val="18"/>
              </w:rPr>
              <w:t>用戶端管理使用權</w:t>
            </w:r>
          </w:p>
        </w:tc>
      </w:tr>
      <w:tr w:rsidR="00A30254" w:rsidRPr="001A449E" w:rsidTr="00CE334A">
        <w:tc>
          <w:tcPr>
            <w:tcW w:w="3960"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 xml:space="preserve">Virtual Machine Manager Workgroup Edition </w:t>
            </w:r>
            <w:r w:rsidRPr="001A449E">
              <w:rPr>
                <w:rFonts w:eastAsia="PMingLiU" w:cs="Tahoma"/>
                <w:bCs/>
                <w:color w:val="000000"/>
                <w:szCs w:val="18"/>
              </w:rPr>
              <w:t>伺服器使用權</w:t>
            </w:r>
          </w:p>
        </w:tc>
        <w:tc>
          <w:tcPr>
            <w:tcW w:w="4593" w:type="dxa"/>
            <w:hideMark/>
          </w:tcPr>
          <w:p w:rsidR="00A30254" w:rsidRPr="001A449E" w:rsidRDefault="00A30254" w:rsidP="00CE334A">
            <w:pPr>
              <w:ind w:left="162"/>
              <w:rPr>
                <w:rFonts w:eastAsia="PMingLiU" w:cs="Tahoma"/>
                <w:bCs/>
                <w:color w:val="000000"/>
                <w:szCs w:val="18"/>
              </w:rPr>
            </w:pPr>
            <w:r w:rsidRPr="001A449E">
              <w:rPr>
                <w:rFonts w:eastAsia="PMingLiU" w:cs="Tahoma"/>
                <w:bCs/>
                <w:color w:val="000000"/>
                <w:szCs w:val="18"/>
              </w:rPr>
              <w:t>每兩</w:t>
            </w:r>
            <w:r w:rsidRPr="001A449E">
              <w:rPr>
                <w:rFonts w:eastAsia="PMingLiU" w:cs="Tahoma"/>
                <w:bCs/>
                <w:color w:val="000000"/>
                <w:szCs w:val="18"/>
              </w:rPr>
              <w:t>**</w:t>
            </w:r>
            <w:r w:rsidRPr="001A449E">
              <w:rPr>
                <w:rFonts w:eastAsia="PMingLiU" w:cs="Tahoma"/>
                <w:bCs/>
                <w:color w:val="000000"/>
                <w:szCs w:val="18"/>
              </w:rPr>
              <w:t>份合格使用權一份</w:t>
            </w:r>
            <w:r w:rsidRPr="001A449E">
              <w:rPr>
                <w:rFonts w:eastAsia="PMingLiU" w:cs="Tahoma"/>
                <w:bCs/>
                <w:color w:val="000000"/>
                <w:szCs w:val="18"/>
              </w:rPr>
              <w:t xml:space="preserve"> System Center 2012 Standard Server </w:t>
            </w:r>
            <w:r w:rsidRPr="001A449E">
              <w:rPr>
                <w:rFonts w:eastAsia="PMingLiU" w:cs="Tahoma"/>
                <w:bCs/>
                <w:color w:val="000000"/>
                <w:szCs w:val="18"/>
              </w:rPr>
              <w:t>管理使用權</w:t>
            </w:r>
          </w:p>
        </w:tc>
      </w:tr>
    </w:tbl>
    <w:p w:rsidR="00A30254" w:rsidRPr="001A449E" w:rsidRDefault="00A30254" w:rsidP="00A30254">
      <w:pPr>
        <w:pStyle w:val="EndnoteText"/>
        <w:rPr>
          <w:rFonts w:ascii="Tahoma" w:eastAsia="PMingLiU" w:hAnsi="Tahoma" w:cs="Tahoma"/>
          <w:lang w:eastAsia="zh-TW"/>
        </w:rPr>
      </w:pPr>
      <w:r w:rsidRPr="001A449E">
        <w:rPr>
          <w:rFonts w:ascii="Tahoma" w:eastAsia="PMingLiU" w:hAnsi="Tahoma" w:cs="Tahoma"/>
          <w:i/>
          <w:sz w:val="16"/>
          <w:szCs w:val="16"/>
          <w:lang w:eastAsia="zh-TW"/>
        </w:rPr>
        <w:t>*</w:t>
      </w:r>
      <w:r w:rsidRPr="001A449E">
        <w:rPr>
          <w:rFonts w:ascii="Tahoma" w:eastAsia="PMingLiU" w:hAnsi="Tahoma" w:cs="Tahoma"/>
          <w:i/>
          <w:sz w:val="16"/>
          <w:szCs w:val="16"/>
          <w:lang w:eastAsia="zh-TW"/>
        </w:rPr>
        <w:t>具備八份以下合格使用權的客戶之使用權計數，為了決定依本優惠方案進行的使用權之授與將化整為八份使用權。</w:t>
      </w:r>
      <w:r w:rsidR="002D153E">
        <w:rPr>
          <w:rFonts w:ascii="Tahoma" w:eastAsia="PMingLiU" w:hAnsi="Tahoma" w:cs="Tahoma"/>
          <w:i/>
          <w:sz w:val="16"/>
          <w:szCs w:val="16"/>
          <w:lang w:eastAsia="zh-TW"/>
        </w:rPr>
        <w:br/>
      </w:r>
      <w:r w:rsidRPr="001A449E">
        <w:rPr>
          <w:rFonts w:ascii="Tahoma" w:eastAsia="PMingLiU" w:hAnsi="Tahoma" w:cs="Tahoma"/>
          <w:i/>
          <w:sz w:val="16"/>
          <w:szCs w:val="16"/>
          <w:lang w:eastAsia="zh-TW"/>
        </w:rPr>
        <w:t>同樣地，超過八份使用權的客戶之使用權計數，為了決定依本優惠方案進行的使用權之授與將化整為最接近八的倍數。</w:t>
      </w:r>
    </w:p>
    <w:p w:rsidR="00A30254" w:rsidRPr="001A449E" w:rsidRDefault="00A30254" w:rsidP="00A30254">
      <w:pPr>
        <w:pStyle w:val="EndnoteText"/>
        <w:rPr>
          <w:rFonts w:ascii="Tahoma" w:eastAsia="PMingLiU" w:hAnsi="Tahoma" w:cs="Tahoma"/>
          <w:lang w:eastAsia="zh-TW"/>
        </w:rPr>
      </w:pPr>
    </w:p>
    <w:p w:rsidR="00A30254" w:rsidRPr="001A449E" w:rsidRDefault="00A30254" w:rsidP="00A30254">
      <w:pPr>
        <w:pStyle w:val="EndnoteText"/>
        <w:rPr>
          <w:rFonts w:ascii="Tahoma" w:eastAsia="PMingLiU" w:hAnsi="Tahoma" w:cs="Tahoma"/>
          <w:lang w:eastAsia="zh-TW"/>
        </w:rPr>
      </w:pPr>
      <w:r w:rsidRPr="001A449E">
        <w:rPr>
          <w:rFonts w:ascii="Tahoma" w:eastAsia="PMingLiU" w:hAnsi="Tahoma" w:cs="Tahoma"/>
          <w:i/>
          <w:sz w:val="16"/>
          <w:szCs w:val="16"/>
          <w:lang w:eastAsia="zh-TW"/>
        </w:rPr>
        <w:t>**</w:t>
      </w:r>
      <w:r w:rsidRPr="001A449E">
        <w:rPr>
          <w:rFonts w:ascii="Tahoma" w:eastAsia="PMingLiU" w:hAnsi="Tahoma" w:cs="Tahoma"/>
          <w:i/>
          <w:sz w:val="16"/>
          <w:szCs w:val="16"/>
          <w:lang w:eastAsia="zh-TW"/>
        </w:rPr>
        <w:t>具備兩份以下合格使用權的客戶之使用權計數，為了決定依本優惠方案進行的使用權之授與將化整為兩份使用權。</w:t>
      </w:r>
      <w:r w:rsidR="002D153E">
        <w:rPr>
          <w:rFonts w:ascii="Tahoma" w:eastAsia="PMingLiU" w:hAnsi="Tahoma" w:cs="Tahoma"/>
          <w:i/>
          <w:sz w:val="16"/>
          <w:szCs w:val="16"/>
          <w:lang w:eastAsia="zh-TW"/>
        </w:rPr>
        <w:br/>
      </w:r>
      <w:r w:rsidRPr="001A449E">
        <w:rPr>
          <w:rFonts w:ascii="Tahoma" w:eastAsia="PMingLiU" w:hAnsi="Tahoma" w:cs="Tahoma"/>
          <w:i/>
          <w:sz w:val="16"/>
          <w:szCs w:val="16"/>
          <w:lang w:eastAsia="zh-TW"/>
        </w:rPr>
        <w:t>同樣地，超過兩份使用權的客戶之使用權計數，為了決定依本優惠方案進行的使用權之授與將化整為最接近二的倍數。</w:t>
      </w:r>
    </w:p>
    <w:p w:rsidR="00A30254" w:rsidRPr="001A449E" w:rsidRDefault="00A30254" w:rsidP="00CE334A">
      <w:pPr>
        <w:spacing w:line="276" w:lineRule="auto"/>
        <w:rPr>
          <w:rFonts w:eastAsia="PMingLiU" w:cs="Tahoma"/>
          <w:lang w:eastAsia="zh-TW"/>
        </w:rPr>
      </w:pPr>
    </w:p>
    <w:p w:rsidR="00A30254" w:rsidRPr="001A449E" w:rsidRDefault="00A30254" w:rsidP="00CE334A">
      <w:pPr>
        <w:pStyle w:val="EndnoteText"/>
        <w:ind w:left="720"/>
        <w:rPr>
          <w:rFonts w:ascii="Tahoma" w:eastAsia="PMingLiU" w:hAnsi="Tahoma" w:cs="Tahoma"/>
          <w:lang w:eastAsia="zh-TW"/>
        </w:rPr>
      </w:pPr>
      <w:r w:rsidRPr="001A449E">
        <w:rPr>
          <w:rFonts w:ascii="Tahoma" w:eastAsia="PMingLiU" w:hAnsi="Tahoma" w:cs="Tahoma"/>
          <w:sz w:val="18"/>
          <w:szCs w:val="18"/>
          <w:lang w:eastAsia="zh-TW"/>
        </w:rPr>
        <w:t>所有依本優惠方案授與之使用權都將包括軟體保證範圍。該範圍將隨合格</w:t>
      </w:r>
      <w:r w:rsidRPr="001A449E">
        <w:rPr>
          <w:rFonts w:ascii="Tahoma" w:eastAsia="PMingLiU" w:hAnsi="Tahoma" w:cs="Tahoma"/>
          <w:sz w:val="18"/>
          <w:szCs w:val="18"/>
          <w:lang w:eastAsia="zh-TW"/>
        </w:rPr>
        <w:t xml:space="preserve"> SCE </w:t>
      </w:r>
      <w:r w:rsidRPr="001A449E">
        <w:rPr>
          <w:rFonts w:ascii="Tahoma" w:eastAsia="PMingLiU" w:hAnsi="Tahoma" w:cs="Tahoma"/>
          <w:sz w:val="18"/>
          <w:szCs w:val="18"/>
          <w:lang w:eastAsia="zh-TW"/>
        </w:rPr>
        <w:t>使用權之範圍屆滿而失</w:t>
      </w:r>
      <w:r w:rsidR="002D153E">
        <w:rPr>
          <w:rFonts w:ascii="Tahoma" w:eastAsia="PMingLiU" w:hAnsi="Tahoma" w:cs="Tahoma"/>
          <w:sz w:val="18"/>
          <w:szCs w:val="18"/>
          <w:lang w:eastAsia="zh-TW"/>
        </w:rPr>
        <w:br/>
      </w:r>
      <w:r w:rsidRPr="001A449E">
        <w:rPr>
          <w:rFonts w:ascii="Tahoma" w:eastAsia="PMingLiU" w:hAnsi="Tahoma" w:cs="Tahoma"/>
          <w:sz w:val="18"/>
          <w:szCs w:val="18"/>
          <w:lang w:eastAsia="zh-TW"/>
        </w:rPr>
        <w:t>去效力。該範圍一旦屆滿，客戶可以針對</w:t>
      </w:r>
      <w:r w:rsidRPr="001A449E">
        <w:rPr>
          <w:rFonts w:ascii="Tahoma" w:eastAsia="PMingLiU" w:hAnsi="Tahoma" w:cs="Tahoma"/>
          <w:sz w:val="18"/>
          <w:szCs w:val="18"/>
          <w:lang w:eastAsia="zh-TW"/>
        </w:rPr>
        <w:t xml:space="preserve"> System Center 2012 </w:t>
      </w:r>
      <w:r w:rsidRPr="001A449E">
        <w:rPr>
          <w:rFonts w:ascii="Tahoma" w:eastAsia="PMingLiU" w:hAnsi="Tahoma" w:cs="Tahoma"/>
          <w:sz w:val="18"/>
          <w:szCs w:val="18"/>
          <w:lang w:eastAsia="zh-TW"/>
        </w:rPr>
        <w:t>使用權續約其軟體保證。</w:t>
      </w:r>
    </w:p>
    <w:p w:rsidR="00A30254" w:rsidRPr="001A449E" w:rsidRDefault="00A30254" w:rsidP="00CE334A">
      <w:pPr>
        <w:spacing w:line="276" w:lineRule="auto"/>
        <w:rPr>
          <w:rFonts w:eastAsia="PMingLiU" w:cs="Tahoma"/>
          <w:lang w:eastAsia="zh-TW"/>
        </w:rPr>
      </w:pPr>
    </w:p>
    <w:p w:rsidR="00A30254" w:rsidRPr="001A449E" w:rsidRDefault="00A30254" w:rsidP="00CE334A">
      <w:pPr>
        <w:pStyle w:val="EndnoteText"/>
        <w:ind w:left="720"/>
        <w:rPr>
          <w:rFonts w:ascii="Tahoma" w:eastAsia="PMingLiU" w:hAnsi="Tahoma" w:cs="Tahoma"/>
          <w:lang w:eastAsia="zh-TW"/>
        </w:rPr>
      </w:pPr>
      <w:r w:rsidRPr="001A449E">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1A449E">
        <w:rPr>
          <w:rFonts w:ascii="Tahoma" w:eastAsia="PMingLiU" w:hAnsi="Tahoma" w:cs="Tahoma"/>
          <w:sz w:val="18"/>
          <w:szCs w:val="18"/>
          <w:lang w:eastAsia="zh-TW"/>
        </w:rPr>
        <w:t xml:space="preserve"> SCE </w:t>
      </w:r>
      <w:r w:rsidRPr="001A449E">
        <w:rPr>
          <w:rFonts w:ascii="Tahoma" w:eastAsia="PMingLiU" w:hAnsi="Tahoma" w:cs="Tahoma"/>
          <w:sz w:val="18"/>
          <w:szCs w:val="18"/>
          <w:lang w:eastAsia="zh-TW"/>
        </w:rPr>
        <w:t>使用權之使用權利屆滿而隨之屆滿。客戶無法單獨依本優惠方案從對應的合格</w:t>
      </w:r>
      <w:r w:rsidRPr="001A449E">
        <w:rPr>
          <w:rFonts w:ascii="Tahoma" w:eastAsia="PMingLiU" w:hAnsi="Tahoma" w:cs="Tahoma"/>
          <w:sz w:val="18"/>
          <w:szCs w:val="18"/>
          <w:lang w:eastAsia="zh-TW"/>
        </w:rPr>
        <w:t xml:space="preserve"> SCE </w:t>
      </w:r>
      <w:r w:rsidRPr="001A449E">
        <w:rPr>
          <w:rFonts w:ascii="Tahoma" w:eastAsia="PMingLiU" w:hAnsi="Tahoma" w:cs="Tahoma"/>
          <w:sz w:val="18"/>
          <w:szCs w:val="18"/>
          <w:lang w:eastAsia="zh-TW"/>
        </w:rPr>
        <w:t>使用權移轉已授與的使用權。</w:t>
      </w:r>
    </w:p>
    <w:p w:rsidR="00A30254" w:rsidRPr="001A449E" w:rsidRDefault="00A30254" w:rsidP="00CE334A">
      <w:pPr>
        <w:pStyle w:val="EndnoteText"/>
        <w:ind w:left="720"/>
        <w:rPr>
          <w:rFonts w:ascii="Tahoma" w:eastAsia="PMingLiU" w:hAnsi="Tahoma" w:cs="Tahoma"/>
          <w:lang w:eastAsia="zh-TW"/>
        </w:rPr>
      </w:pPr>
    </w:p>
    <w:p w:rsidR="00A30254" w:rsidRPr="001A449E" w:rsidRDefault="00A30254" w:rsidP="00CE334A">
      <w:pPr>
        <w:ind w:left="720"/>
        <w:rPr>
          <w:rFonts w:eastAsia="PMingLiU" w:cs="Tahoma"/>
          <w:lang w:eastAsia="zh-TW"/>
        </w:rPr>
      </w:pPr>
      <w:r w:rsidRPr="001A449E">
        <w:rPr>
          <w:rFonts w:eastAsia="PMingLiU" w:cs="Tahoma"/>
          <w:lang w:eastAsia="zh-TW"/>
        </w:rPr>
        <w:t>在</w:t>
      </w:r>
      <w:r w:rsidRPr="001A449E">
        <w:rPr>
          <w:rFonts w:eastAsia="PMingLiU" w:cs="Tahoma"/>
          <w:lang w:eastAsia="zh-TW"/>
        </w:rPr>
        <w:t xml:space="preserve"> 2013 </w:t>
      </w:r>
      <w:r w:rsidRPr="001A449E">
        <w:rPr>
          <w:rFonts w:eastAsia="PMingLiU" w:cs="Tahoma"/>
          <w:lang w:eastAsia="zh-TW"/>
        </w:rPr>
        <w:t>年</w:t>
      </w:r>
      <w:r w:rsidRPr="001A449E">
        <w:rPr>
          <w:rFonts w:eastAsia="PMingLiU" w:cs="Tahoma"/>
          <w:lang w:eastAsia="zh-TW"/>
        </w:rPr>
        <w:t xml:space="preserve"> 3 </w:t>
      </w:r>
      <w:r w:rsidRPr="001A449E">
        <w:rPr>
          <w:rFonts w:eastAsia="PMingLiU" w:cs="Tahoma"/>
          <w:lang w:eastAsia="zh-TW"/>
        </w:rPr>
        <w:t>月</w:t>
      </w:r>
      <w:r w:rsidRPr="001A449E">
        <w:rPr>
          <w:rFonts w:eastAsia="PMingLiU" w:cs="Tahoma"/>
          <w:lang w:eastAsia="zh-TW"/>
        </w:rPr>
        <w:t xml:space="preserve"> 1 </w:t>
      </w:r>
      <w:r w:rsidRPr="001A449E">
        <w:rPr>
          <w:rFonts w:eastAsia="PMingLiU" w:cs="Tahoma"/>
          <w:lang w:eastAsia="zh-TW"/>
        </w:rPr>
        <w:t>日之後視同客戶之</w:t>
      </w:r>
      <w:r w:rsidRPr="001A449E">
        <w:rPr>
          <w:rFonts w:eastAsia="PMingLiU" w:cs="Tahoma"/>
          <w:lang w:eastAsia="zh-TW"/>
        </w:rPr>
        <w:t xml:space="preserve"> Enterprise Enrollments </w:t>
      </w:r>
      <w:r w:rsidRPr="001A449E">
        <w:rPr>
          <w:rFonts w:eastAsia="PMingLiU" w:cs="Tahoma"/>
          <w:lang w:eastAsia="zh-TW"/>
        </w:rPr>
        <w:t>或</w:t>
      </w:r>
      <w:r w:rsidRPr="001A449E">
        <w:rPr>
          <w:rFonts w:eastAsia="PMingLiU" w:cs="Tahoma"/>
          <w:lang w:eastAsia="zh-TW"/>
        </w:rPr>
        <w:t xml:space="preserve"> Enrollment for Education Solutions </w:t>
      </w:r>
      <w:r w:rsidRPr="001A449E">
        <w:rPr>
          <w:rFonts w:eastAsia="PMingLiU" w:cs="Tahoma"/>
          <w:lang w:eastAsia="zh-TW"/>
        </w:rPr>
        <w:t>的年度校正程序之一部分取得之</w:t>
      </w:r>
      <w:r w:rsidRPr="001A449E">
        <w:rPr>
          <w:rFonts w:eastAsia="PMingLiU" w:cs="Tahoma"/>
          <w:lang w:eastAsia="zh-TW"/>
        </w:rPr>
        <w:t xml:space="preserve"> </w:t>
      </w:r>
      <w:r w:rsidRPr="001A449E">
        <w:rPr>
          <w:rFonts w:eastAsia="PMingLiU" w:cs="Tahoma"/>
          <w:color w:val="000000"/>
          <w:szCs w:val="18"/>
          <w:lang w:eastAsia="zh-TW"/>
        </w:rPr>
        <w:t>SCE</w:t>
      </w:r>
      <w:r w:rsidRPr="001A449E">
        <w:rPr>
          <w:rFonts w:eastAsia="PMingLiU" w:cs="Tahoma"/>
          <w:bCs/>
          <w:szCs w:val="18"/>
          <w:lang w:eastAsia="zh-TW"/>
        </w:rPr>
        <w:t xml:space="preserve"> </w:t>
      </w:r>
      <w:r w:rsidRPr="001A449E">
        <w:rPr>
          <w:rFonts w:eastAsia="PMingLiU" w:cs="Tahoma"/>
          <w:bCs/>
          <w:szCs w:val="18"/>
          <w:lang w:eastAsia="zh-TW"/>
        </w:rPr>
        <w:t>使用權，而依據於</w:t>
      </w:r>
      <w:r w:rsidRPr="001A449E">
        <w:rPr>
          <w:rFonts w:eastAsia="PMingLiU" w:cs="Tahoma"/>
          <w:bCs/>
          <w:szCs w:val="18"/>
          <w:lang w:eastAsia="zh-TW"/>
        </w:rPr>
        <w:t xml:space="preserve"> 2013 </w:t>
      </w:r>
      <w:r w:rsidRPr="001A449E">
        <w:rPr>
          <w:rFonts w:eastAsia="PMingLiU" w:cs="Tahoma"/>
          <w:bCs/>
          <w:szCs w:val="18"/>
          <w:lang w:eastAsia="zh-TW"/>
        </w:rPr>
        <w:t>年</w:t>
      </w:r>
      <w:r w:rsidRPr="001A449E">
        <w:rPr>
          <w:rFonts w:eastAsia="PMingLiU" w:cs="Tahoma"/>
          <w:bCs/>
          <w:szCs w:val="18"/>
          <w:lang w:eastAsia="zh-TW"/>
        </w:rPr>
        <w:t xml:space="preserve"> 3 </w:t>
      </w:r>
      <w:r w:rsidRPr="001A449E">
        <w:rPr>
          <w:rFonts w:eastAsia="PMingLiU" w:cs="Tahoma"/>
          <w:bCs/>
          <w:szCs w:val="18"/>
          <w:lang w:eastAsia="zh-TW"/>
        </w:rPr>
        <w:t>月</w:t>
      </w:r>
      <w:r w:rsidRPr="001A449E">
        <w:rPr>
          <w:rFonts w:eastAsia="PMingLiU" w:cs="Tahoma"/>
          <w:bCs/>
          <w:szCs w:val="18"/>
          <w:lang w:eastAsia="zh-TW"/>
        </w:rPr>
        <w:t xml:space="preserve"> 1 </w:t>
      </w:r>
      <w:r w:rsidRPr="001A449E">
        <w:rPr>
          <w:rFonts w:eastAsia="PMingLiU" w:cs="Tahoma"/>
          <w:bCs/>
          <w:szCs w:val="18"/>
          <w:lang w:eastAsia="zh-TW"/>
        </w:rPr>
        <w:t>日之前第一次取得</w:t>
      </w:r>
      <w:r w:rsidRPr="001A449E">
        <w:rPr>
          <w:rFonts w:eastAsia="PMingLiU" w:cs="Tahoma"/>
          <w:bCs/>
          <w:szCs w:val="18"/>
          <w:lang w:eastAsia="zh-TW"/>
        </w:rPr>
        <w:t xml:space="preserve"> </w:t>
      </w:r>
      <w:r w:rsidRPr="001A449E">
        <w:rPr>
          <w:rFonts w:eastAsia="PMingLiU" w:cs="Tahoma"/>
          <w:color w:val="000000"/>
          <w:szCs w:val="18"/>
          <w:lang w:eastAsia="zh-TW"/>
        </w:rPr>
        <w:t>SCE</w:t>
      </w:r>
      <w:r w:rsidRPr="001A449E">
        <w:rPr>
          <w:rFonts w:eastAsia="PMingLiU" w:cs="Tahoma"/>
          <w:bCs/>
          <w:szCs w:val="18"/>
          <w:lang w:eastAsia="zh-TW"/>
        </w:rPr>
        <w:t xml:space="preserve"> </w:t>
      </w:r>
      <w:r w:rsidRPr="001A449E">
        <w:rPr>
          <w:rFonts w:eastAsia="PMingLiU" w:cs="Tahoma"/>
          <w:bCs/>
          <w:szCs w:val="18"/>
          <w:lang w:eastAsia="zh-TW"/>
        </w:rPr>
        <w:t>使用權的客戶，也有資格基於此授與之目的取得</w:t>
      </w:r>
      <w:r w:rsidRPr="001A449E">
        <w:rPr>
          <w:rFonts w:eastAsia="PMingLiU" w:cs="Tahoma"/>
          <w:bCs/>
          <w:szCs w:val="18"/>
          <w:lang w:eastAsia="zh-TW"/>
        </w:rPr>
        <w:t xml:space="preserve"> SCE </w:t>
      </w:r>
      <w:r w:rsidRPr="001A449E">
        <w:rPr>
          <w:rFonts w:eastAsia="PMingLiU" w:cs="Tahoma"/>
          <w:bCs/>
          <w:szCs w:val="18"/>
          <w:lang w:eastAsia="zh-TW"/>
        </w:rPr>
        <w:t>使用權。</w:t>
      </w:r>
    </w:p>
    <w:p w:rsidR="00A30254" w:rsidRPr="001A449E" w:rsidRDefault="00A30254" w:rsidP="00CE334A">
      <w:pPr>
        <w:ind w:left="720"/>
        <w:rPr>
          <w:rFonts w:eastAsia="PMingLiU" w:cs="Tahoma"/>
          <w:lang w:eastAsia="zh-TW"/>
        </w:rPr>
      </w:pPr>
    </w:p>
    <w:p w:rsidR="00A30254" w:rsidRPr="001A449E" w:rsidRDefault="00A30254" w:rsidP="00CE334A">
      <w:pPr>
        <w:ind w:left="720"/>
        <w:rPr>
          <w:rFonts w:eastAsia="PMingLiU" w:cs="Tahoma"/>
          <w:lang w:eastAsia="zh-TW"/>
        </w:rPr>
      </w:pPr>
      <w:r w:rsidRPr="001A449E">
        <w:rPr>
          <w:rFonts w:eastAsia="PMingLiU" w:cs="Tahoma"/>
          <w:bCs/>
          <w:szCs w:val="18"/>
        </w:rPr>
        <w:t>只要使用權及軟體保證在授與期間是有效的，且客戶維持繼續訂閱範圍，便會針對</w:t>
      </w:r>
      <w:r w:rsidRPr="001A449E">
        <w:rPr>
          <w:rFonts w:eastAsia="PMingLiU" w:cs="Tahoma"/>
          <w:bCs/>
          <w:szCs w:val="18"/>
        </w:rPr>
        <w:t xml:space="preserve"> Enrollment for Education Solutions</w:t>
      </w:r>
      <w:r w:rsidRPr="001A449E">
        <w:rPr>
          <w:rFonts w:eastAsia="PMingLiU" w:cs="Tahoma"/>
          <w:bCs/>
          <w:szCs w:val="18"/>
        </w:rPr>
        <w:t>、</w:t>
      </w:r>
      <w:r w:rsidRPr="001A449E">
        <w:rPr>
          <w:rFonts w:eastAsia="PMingLiU" w:cs="Tahoma"/>
          <w:bCs/>
          <w:szCs w:val="18"/>
        </w:rPr>
        <w:t>Enterprise Subscription</w:t>
      </w:r>
      <w:r w:rsidRPr="001A449E">
        <w:rPr>
          <w:rFonts w:eastAsia="PMingLiU" w:cs="Tahoma"/>
          <w:bCs/>
          <w:szCs w:val="18"/>
        </w:rPr>
        <w:t>、</w:t>
      </w:r>
      <w:r w:rsidRPr="001A449E">
        <w:rPr>
          <w:rFonts w:eastAsia="PMingLiU" w:cs="Tahoma"/>
          <w:bCs/>
          <w:szCs w:val="18"/>
        </w:rPr>
        <w:t xml:space="preserve">Campus </w:t>
      </w:r>
      <w:r w:rsidRPr="001A449E">
        <w:rPr>
          <w:rFonts w:eastAsia="PMingLiU" w:cs="Tahoma"/>
          <w:bCs/>
          <w:szCs w:val="18"/>
        </w:rPr>
        <w:t>及</w:t>
      </w:r>
      <w:r w:rsidRPr="001A449E">
        <w:rPr>
          <w:rFonts w:eastAsia="PMingLiU" w:cs="Tahoma"/>
          <w:bCs/>
          <w:szCs w:val="18"/>
        </w:rPr>
        <w:t xml:space="preserve"> School</w:t>
      </w:r>
      <w:r w:rsidRPr="001A449E">
        <w:rPr>
          <w:rFonts w:eastAsia="PMingLiU" w:cs="Tahoma"/>
          <w:bCs/>
          <w:szCs w:val="18"/>
        </w:rPr>
        <w:t>、</w:t>
      </w:r>
      <w:r w:rsidRPr="001A449E">
        <w:rPr>
          <w:rFonts w:eastAsia="PMingLiU" w:cs="Tahoma"/>
          <w:bCs/>
          <w:szCs w:val="18"/>
        </w:rPr>
        <w:t xml:space="preserve">Open Value Subscription </w:t>
      </w:r>
      <w:r w:rsidRPr="001A449E">
        <w:rPr>
          <w:rFonts w:eastAsia="PMingLiU" w:cs="Tahoma"/>
          <w:bCs/>
          <w:szCs w:val="18"/>
        </w:rPr>
        <w:t>合約客戶暫時授與相同的權利，直到使用權</w:t>
      </w:r>
      <w:r w:rsidRPr="001A449E">
        <w:rPr>
          <w:rFonts w:eastAsia="PMingLiU" w:cs="Tahoma"/>
          <w:bCs/>
          <w:szCs w:val="18"/>
        </w:rPr>
        <w:t xml:space="preserve"> Enrollment </w:t>
      </w:r>
      <w:r w:rsidRPr="001A449E">
        <w:rPr>
          <w:rFonts w:eastAsia="PMingLiU" w:cs="Tahoma"/>
          <w:bCs/>
          <w:szCs w:val="18"/>
        </w:rPr>
        <w:t>有效期限結束為止。</w:t>
      </w:r>
      <w:r w:rsidRPr="001A449E">
        <w:rPr>
          <w:rFonts w:eastAsia="PMingLiU" w:cs="Tahoma"/>
          <w:bCs/>
          <w:szCs w:val="18"/>
          <w:lang w:eastAsia="zh-TW"/>
        </w:rPr>
        <w:t>這些權利只有執行買斷選項才會成為永久有效，且其仍受客戶之授權合約的所有條款及條件所拘束。</w:t>
      </w:r>
    </w:p>
    <w:p w:rsidR="00A30254" w:rsidRPr="001A449E" w:rsidRDefault="00A30254" w:rsidP="00602EF4">
      <w:pPr>
        <w:spacing w:after="60"/>
        <w:ind w:left="720"/>
        <w:rPr>
          <w:rFonts w:eastAsia="PMingLiU" w:cs="Tahoma"/>
          <w:lang w:eastAsia="zh-TW"/>
        </w:rPr>
      </w:pPr>
    </w:p>
    <w:p w:rsidR="00CE2BD2" w:rsidRPr="001A449E" w:rsidRDefault="00CE2BD2" w:rsidP="006D6A83">
      <w:pPr>
        <w:spacing w:after="60"/>
        <w:ind w:left="720"/>
        <w:rPr>
          <w:rFonts w:eastAsia="PMingLiU" w:cs="Tahoma"/>
        </w:rPr>
      </w:pPr>
      <w:r w:rsidRPr="001A449E">
        <w:rPr>
          <w:rFonts w:eastAsia="PMingLiU" w:cs="Tahoma"/>
          <w:b/>
          <w:color w:val="000000"/>
          <w:szCs w:val="20"/>
        </w:rPr>
        <w:t>從</w:t>
      </w:r>
      <w:r w:rsidRPr="001A449E">
        <w:rPr>
          <w:rFonts w:eastAsia="PMingLiU" w:cs="Tahoma"/>
          <w:b/>
          <w:color w:val="000000"/>
          <w:szCs w:val="20"/>
        </w:rPr>
        <w:t xml:space="preserve"> System Center Essentials 2007 (SCE 2007) </w:t>
      </w:r>
      <w:r w:rsidRPr="001A449E">
        <w:rPr>
          <w:rFonts w:eastAsia="PMingLiU" w:cs="Tahoma"/>
          <w:b/>
          <w:color w:val="000000"/>
          <w:szCs w:val="20"/>
        </w:rPr>
        <w:t>到</w:t>
      </w:r>
      <w:r w:rsidRPr="001A449E">
        <w:rPr>
          <w:rFonts w:eastAsia="PMingLiU" w:cs="Tahoma"/>
          <w:b/>
          <w:color w:val="000000"/>
          <w:szCs w:val="20"/>
        </w:rPr>
        <w:t xml:space="preserve"> System Center Essentials 2010 (SCE 2010) </w:t>
      </w:r>
      <w:r w:rsidR="002D153E">
        <w:rPr>
          <w:rFonts w:eastAsia="PMingLiU" w:cs="Tahoma"/>
          <w:b/>
          <w:color w:val="000000"/>
          <w:szCs w:val="20"/>
        </w:rPr>
        <w:br/>
      </w:r>
      <w:r w:rsidRPr="001A449E">
        <w:rPr>
          <w:rFonts w:eastAsia="PMingLiU" w:cs="Tahoma"/>
          <w:b/>
          <w:color w:val="000000"/>
          <w:szCs w:val="20"/>
        </w:rPr>
        <w:t>的移轉路徑</w:t>
      </w:r>
    </w:p>
    <w:p w:rsidR="00A30254" w:rsidRPr="001A449E" w:rsidRDefault="00A30254" w:rsidP="00A30254">
      <w:pPr>
        <w:ind w:left="720"/>
        <w:rPr>
          <w:rFonts w:eastAsia="PMingLiU" w:cs="Tahoma"/>
        </w:rPr>
      </w:pPr>
      <w:r w:rsidRPr="001A449E">
        <w:rPr>
          <w:rFonts w:eastAsia="PMingLiU" w:cs="Tahoma"/>
          <w:color w:val="000000"/>
          <w:szCs w:val="20"/>
        </w:rPr>
        <w:t>如需客戶依軟體保證從</w:t>
      </w:r>
      <w:r w:rsidRPr="001A449E">
        <w:rPr>
          <w:rFonts w:eastAsia="PMingLiU" w:cs="Tahoma"/>
          <w:color w:val="000000"/>
          <w:szCs w:val="20"/>
        </w:rPr>
        <w:t xml:space="preserve"> SCE 2007 </w:t>
      </w:r>
      <w:r w:rsidRPr="001A449E">
        <w:rPr>
          <w:rFonts w:eastAsia="PMingLiU" w:cs="Tahoma"/>
          <w:color w:val="000000"/>
          <w:szCs w:val="20"/>
        </w:rPr>
        <w:t>升級為</w:t>
      </w:r>
      <w:r w:rsidRPr="001A449E">
        <w:rPr>
          <w:rFonts w:eastAsia="PMingLiU" w:cs="Tahoma"/>
          <w:color w:val="000000"/>
          <w:szCs w:val="20"/>
        </w:rPr>
        <w:t xml:space="preserve"> SCE 2010 </w:t>
      </w:r>
      <w:r w:rsidRPr="001A449E">
        <w:rPr>
          <w:rFonts w:eastAsia="PMingLiU" w:cs="Tahoma"/>
          <w:color w:val="000000"/>
          <w:szCs w:val="20"/>
        </w:rPr>
        <w:t>之準據條款及條件，請參閱</w:t>
      </w:r>
      <w:r w:rsidRPr="001A449E">
        <w:rPr>
          <w:rFonts w:eastAsia="PMingLiU" w:cs="Tahoma"/>
          <w:color w:val="000000"/>
          <w:szCs w:val="20"/>
        </w:rPr>
        <w:t xml:space="preserve"> 2013 </w:t>
      </w:r>
      <w:r w:rsidRPr="001A449E">
        <w:rPr>
          <w:rFonts w:eastAsia="PMingLiU" w:cs="Tahoma"/>
          <w:color w:val="000000"/>
          <w:szCs w:val="20"/>
        </w:rPr>
        <w:t>年</w:t>
      </w:r>
      <w:r w:rsidRPr="001A449E">
        <w:rPr>
          <w:rFonts w:eastAsia="PMingLiU" w:cs="Tahoma"/>
          <w:color w:val="000000"/>
          <w:szCs w:val="20"/>
        </w:rPr>
        <w:t xml:space="preserve"> 2 </w:t>
      </w:r>
      <w:r w:rsidRPr="001A449E">
        <w:rPr>
          <w:rFonts w:eastAsia="PMingLiU" w:cs="Tahoma"/>
          <w:color w:val="000000"/>
          <w:szCs w:val="20"/>
        </w:rPr>
        <w:t>月的產品清單。</w:t>
      </w:r>
    </w:p>
    <w:p w:rsidR="00CE2BD2" w:rsidRPr="001A449E" w:rsidRDefault="00CE2BD2" w:rsidP="0037081F">
      <w:pPr>
        <w:ind w:left="720"/>
        <w:rPr>
          <w:rFonts w:eastAsia="PMingLiU" w:cs="Tahoma"/>
        </w:rPr>
      </w:pPr>
    </w:p>
    <w:p w:rsidR="00CE2BD2" w:rsidRDefault="00CE2BD2" w:rsidP="00CE2BD2">
      <w:pPr>
        <w:ind w:left="720"/>
        <w:rPr>
          <w:rFonts w:eastAsia="PMingLiU" w:cs="Tahoma"/>
        </w:rPr>
      </w:pPr>
    </w:p>
    <w:p w:rsidR="002D153E" w:rsidRDefault="002D153E" w:rsidP="00CE2BD2">
      <w:pPr>
        <w:ind w:left="720"/>
        <w:rPr>
          <w:rFonts w:eastAsia="PMingLiU" w:cs="Tahoma"/>
        </w:rPr>
      </w:pPr>
    </w:p>
    <w:p w:rsidR="002D153E" w:rsidRDefault="002D153E" w:rsidP="00CE2BD2">
      <w:pPr>
        <w:ind w:left="720"/>
        <w:rPr>
          <w:rFonts w:eastAsia="PMingLiU" w:cs="Tahoma"/>
        </w:rPr>
      </w:pPr>
    </w:p>
    <w:p w:rsidR="002D153E" w:rsidRPr="001A449E" w:rsidRDefault="002D153E" w:rsidP="00CE2BD2">
      <w:pPr>
        <w:ind w:left="720"/>
        <w:rPr>
          <w:rFonts w:eastAsia="PMingLiU" w:cs="Tahoma"/>
        </w:rPr>
      </w:pPr>
    </w:p>
    <w:p w:rsidR="00ED5504" w:rsidRPr="001A449E" w:rsidRDefault="00A560B6" w:rsidP="00ED5504">
      <w:pPr>
        <w:pStyle w:val="Heading3"/>
        <w:rPr>
          <w:rFonts w:ascii="Tahoma" w:eastAsia="PMingLiU" w:hAnsi="Tahoma" w:cs="Tahoma"/>
        </w:rPr>
      </w:pPr>
      <w:bookmarkStart w:id="1470" w:name="_80_System_Center"/>
      <w:bookmarkStart w:id="1471" w:name="_95_System_Center"/>
      <w:bookmarkStart w:id="1472" w:name="_81_System_Center"/>
      <w:bookmarkStart w:id="1473" w:name="_82_System_Center"/>
      <w:bookmarkStart w:id="1474" w:name="_83_System_Center"/>
      <w:bookmarkStart w:id="1475" w:name="_84__System"/>
      <w:bookmarkStart w:id="1476" w:name="_87_85_System"/>
      <w:bookmarkStart w:id="1477" w:name="_92_System_Center"/>
      <w:bookmarkStart w:id="1478" w:name="_Toc336338353"/>
      <w:bookmarkStart w:id="1479" w:name="_Toc363720703"/>
      <w:bookmarkStart w:id="1480" w:name="Srv_88SystemCtrReportMgr2006"/>
      <w:bookmarkStart w:id="1481" w:name="Srv_89SysCtrSvrMgmtSuiteEnterprise"/>
      <w:bookmarkEnd w:id="1470"/>
      <w:bookmarkEnd w:id="1471"/>
      <w:bookmarkEnd w:id="1472"/>
      <w:bookmarkEnd w:id="1473"/>
      <w:bookmarkEnd w:id="1474"/>
      <w:bookmarkEnd w:id="1475"/>
      <w:bookmarkEnd w:id="1476"/>
      <w:bookmarkEnd w:id="1477"/>
      <w:r w:rsidRPr="001A449E">
        <w:rPr>
          <w:rFonts w:ascii="Tahoma" w:eastAsia="PMingLiU" w:hAnsi="Tahoma" w:cs="Tahoma"/>
          <w:caps/>
          <w:color w:val="F66400"/>
          <w:sz w:val="22"/>
          <w:vertAlign w:val="superscript"/>
        </w:rPr>
        <w:t>92</w:t>
      </w:r>
      <w:r w:rsidRPr="001A449E">
        <w:rPr>
          <w:rFonts w:ascii="Tahoma" w:eastAsia="PMingLiU" w:hAnsi="Tahoma" w:cs="Tahoma"/>
          <w:color w:val="F66400"/>
          <w:sz w:val="22"/>
        </w:rPr>
        <w:t xml:space="preserve"> System Center Reporting Manager 2006</w:t>
      </w:r>
      <w:bookmarkEnd w:id="1478"/>
      <w:bookmarkEnd w:id="1479"/>
    </w:p>
    <w:bookmarkEnd w:id="1480"/>
    <w:p w:rsidR="00ED5504" w:rsidRPr="002D153E" w:rsidRDefault="00ED5504" w:rsidP="00D511CC">
      <w:pPr>
        <w:pStyle w:val="EndnoteText"/>
        <w:ind w:left="0"/>
        <w:rPr>
          <w:rFonts w:ascii="Tahoma" w:eastAsia="PMingLiU" w:hAnsi="Tahoma" w:cs="Tahoma"/>
          <w:sz w:val="18"/>
          <w:szCs w:val="18"/>
        </w:rPr>
      </w:pPr>
    </w:p>
    <w:p w:rsidR="00ED5504" w:rsidRPr="002D153E" w:rsidRDefault="00ED5504" w:rsidP="00D511CC">
      <w:pPr>
        <w:pStyle w:val="EndnoteText"/>
        <w:ind w:left="720"/>
        <w:rPr>
          <w:rFonts w:ascii="Tahoma" w:eastAsia="PMingLiU" w:hAnsi="Tahoma" w:cs="Tahoma"/>
          <w:sz w:val="18"/>
          <w:szCs w:val="18"/>
        </w:rPr>
      </w:pPr>
      <w:r w:rsidRPr="002D153E">
        <w:rPr>
          <w:rFonts w:ascii="Tahoma" w:eastAsia="PMingLiU" w:hAnsi="Tahoma" w:cs="Tahoma"/>
          <w:sz w:val="18"/>
          <w:szCs w:val="18"/>
        </w:rPr>
        <w:t>此產品處於生命週期終止日</w:t>
      </w:r>
      <w:r w:rsidRPr="002D153E">
        <w:rPr>
          <w:rFonts w:ascii="Tahoma" w:eastAsia="PMingLiU" w:hAnsi="Tahoma" w:cs="Tahoma"/>
          <w:sz w:val="18"/>
          <w:szCs w:val="18"/>
        </w:rPr>
        <w:t xml:space="preserve"> (EOL) </w:t>
      </w:r>
      <w:r w:rsidRPr="002D153E">
        <w:rPr>
          <w:rFonts w:ascii="Tahoma" w:eastAsia="PMingLiU" w:hAnsi="Tahoma" w:cs="Tahoma"/>
          <w:sz w:val="18"/>
          <w:szCs w:val="18"/>
        </w:rPr>
        <w:t>狀態且無法再提供。</w:t>
      </w:r>
    </w:p>
    <w:p w:rsidR="00ED5504" w:rsidRPr="002D153E" w:rsidRDefault="00ED5504" w:rsidP="00D511CC">
      <w:pPr>
        <w:pStyle w:val="EndnoteText"/>
        <w:ind w:left="720"/>
        <w:rPr>
          <w:rFonts w:ascii="Tahoma" w:eastAsia="PMingLiU" w:hAnsi="Tahoma" w:cs="Tahoma"/>
          <w:sz w:val="18"/>
          <w:szCs w:val="18"/>
        </w:rPr>
      </w:pPr>
    </w:p>
    <w:p w:rsidR="00ED5504" w:rsidRPr="002D153E" w:rsidRDefault="00ED5504" w:rsidP="00D511CC">
      <w:pPr>
        <w:pStyle w:val="EndnoteText"/>
        <w:spacing w:after="60"/>
        <w:ind w:left="720"/>
        <w:rPr>
          <w:rFonts w:ascii="Tahoma" w:eastAsia="PMingLiU" w:hAnsi="Tahoma" w:cs="Tahoma"/>
          <w:sz w:val="18"/>
          <w:szCs w:val="18"/>
        </w:rPr>
      </w:pPr>
      <w:r w:rsidRPr="002D153E">
        <w:rPr>
          <w:rFonts w:ascii="Tahoma" w:eastAsia="PMingLiU" w:hAnsi="Tahoma" w:cs="Tahoma"/>
          <w:b/>
          <w:sz w:val="18"/>
          <w:szCs w:val="18"/>
        </w:rPr>
        <w:t>對</w:t>
      </w:r>
      <w:r w:rsidRPr="002D153E">
        <w:rPr>
          <w:rFonts w:ascii="Tahoma" w:eastAsia="PMingLiU" w:hAnsi="Tahoma" w:cs="Tahoma"/>
          <w:b/>
          <w:sz w:val="18"/>
          <w:szCs w:val="18"/>
        </w:rPr>
        <w:t xml:space="preserve"> System Center Reporting Manager 2006 </w:t>
      </w:r>
      <w:r w:rsidRPr="002D153E">
        <w:rPr>
          <w:rFonts w:ascii="Tahoma" w:eastAsia="PMingLiU" w:hAnsi="Tahoma" w:cs="Tahoma"/>
          <w:b/>
          <w:sz w:val="18"/>
          <w:szCs w:val="18"/>
        </w:rPr>
        <w:t>使用權擁有人進行單次使用權之授與</w:t>
      </w:r>
    </w:p>
    <w:p w:rsidR="00ED5504" w:rsidRPr="002D153E" w:rsidRDefault="00ED5504" w:rsidP="00D511CC">
      <w:pPr>
        <w:pStyle w:val="EndnoteText"/>
        <w:ind w:left="720"/>
        <w:rPr>
          <w:rFonts w:ascii="Tahoma" w:eastAsia="PMingLiU" w:hAnsi="Tahoma" w:cs="Tahoma"/>
          <w:sz w:val="18"/>
          <w:szCs w:val="18"/>
        </w:rPr>
      </w:pPr>
      <w:r w:rsidRPr="002D153E">
        <w:rPr>
          <w:rFonts w:ascii="Tahoma" w:eastAsia="PMingLiU" w:hAnsi="Tahoma" w:cs="Tahoma"/>
          <w:sz w:val="18"/>
          <w:szCs w:val="18"/>
        </w:rPr>
        <w:t>與</w:t>
      </w:r>
      <w:r w:rsidRPr="002D153E">
        <w:rPr>
          <w:rFonts w:ascii="Tahoma" w:eastAsia="PMingLiU" w:hAnsi="Tahoma" w:cs="Tahoma"/>
          <w:sz w:val="18"/>
          <w:szCs w:val="18"/>
        </w:rPr>
        <w:t xml:space="preserve"> System Center Reporting Manager 2006 </w:t>
      </w:r>
      <w:r w:rsidRPr="002D153E">
        <w:rPr>
          <w:rFonts w:ascii="Tahoma" w:eastAsia="PMingLiU" w:hAnsi="Tahoma" w:cs="Tahoma"/>
          <w:sz w:val="18"/>
          <w:szCs w:val="18"/>
        </w:rPr>
        <w:t>之中止相關的單次例外是，自</w:t>
      </w:r>
      <w:r w:rsidRPr="002D153E">
        <w:rPr>
          <w:rFonts w:ascii="Tahoma" w:eastAsia="PMingLiU" w:hAnsi="Tahoma" w:cs="Tahoma"/>
          <w:sz w:val="18"/>
          <w:szCs w:val="18"/>
        </w:rPr>
        <w:t xml:space="preserve"> 2010 </w:t>
      </w:r>
      <w:r w:rsidRPr="002D153E">
        <w:rPr>
          <w:rFonts w:ascii="Tahoma" w:eastAsia="PMingLiU" w:hAnsi="Tahoma" w:cs="Tahoma"/>
          <w:sz w:val="18"/>
          <w:szCs w:val="18"/>
        </w:rPr>
        <w:t>年</w:t>
      </w:r>
      <w:r w:rsidRPr="002D153E">
        <w:rPr>
          <w:rFonts w:ascii="Tahoma" w:eastAsia="PMingLiU" w:hAnsi="Tahoma" w:cs="Tahoma"/>
          <w:sz w:val="18"/>
          <w:szCs w:val="18"/>
        </w:rPr>
        <w:t xml:space="preserve"> 5 </w:t>
      </w:r>
      <w:r w:rsidRPr="002D153E">
        <w:rPr>
          <w:rFonts w:ascii="Tahoma" w:eastAsia="PMingLiU" w:hAnsi="Tahoma" w:cs="Tahoma"/>
          <w:sz w:val="18"/>
          <w:szCs w:val="18"/>
        </w:rPr>
        <w:t>月</w:t>
      </w:r>
      <w:r w:rsidRPr="002D153E">
        <w:rPr>
          <w:rFonts w:ascii="Tahoma" w:eastAsia="PMingLiU" w:hAnsi="Tahoma" w:cs="Tahoma"/>
          <w:sz w:val="18"/>
          <w:szCs w:val="18"/>
        </w:rPr>
        <w:t xml:space="preserve"> 31 </w:t>
      </w:r>
      <w:r w:rsidRPr="002D153E">
        <w:rPr>
          <w:rFonts w:ascii="Tahoma" w:eastAsia="PMingLiU" w:hAnsi="Tahoma" w:cs="Tahoma"/>
          <w:sz w:val="18"/>
          <w:szCs w:val="18"/>
        </w:rPr>
        <w:t>日起，</w:t>
      </w:r>
      <w:r w:rsidR="002D153E" w:rsidRPr="002D153E">
        <w:rPr>
          <w:rFonts w:ascii="Tahoma" w:eastAsia="PMingLiU" w:hAnsi="Tahoma" w:cs="Tahoma"/>
          <w:sz w:val="18"/>
          <w:szCs w:val="18"/>
        </w:rPr>
        <w:br/>
      </w:r>
      <w:r w:rsidRPr="002D153E">
        <w:rPr>
          <w:rFonts w:ascii="Tahoma" w:eastAsia="PMingLiU" w:hAnsi="Tahoma" w:cs="Tahoma"/>
          <w:sz w:val="18"/>
          <w:szCs w:val="18"/>
        </w:rPr>
        <w:t>本公司授與下列使用權給針對每份</w:t>
      </w:r>
      <w:r w:rsidRPr="002D153E">
        <w:rPr>
          <w:rFonts w:ascii="Tahoma" w:eastAsia="PMingLiU" w:hAnsi="Tahoma" w:cs="Tahoma"/>
          <w:sz w:val="18"/>
          <w:szCs w:val="18"/>
        </w:rPr>
        <w:t xml:space="preserve"> System Center Reporting Manager 2006 </w:t>
      </w:r>
      <w:r w:rsidRPr="002D153E">
        <w:rPr>
          <w:rFonts w:ascii="Tahoma" w:eastAsia="PMingLiU" w:hAnsi="Tahoma" w:cs="Tahoma"/>
          <w:sz w:val="18"/>
          <w:szCs w:val="18"/>
        </w:rPr>
        <w:t>使用權具備有效軟體保證之</w:t>
      </w:r>
      <w:r w:rsidRPr="002D153E">
        <w:rPr>
          <w:rFonts w:ascii="Tahoma" w:eastAsia="PMingLiU" w:hAnsi="Tahoma" w:cs="Tahoma"/>
          <w:sz w:val="18"/>
          <w:szCs w:val="18"/>
        </w:rPr>
        <w:t xml:space="preserve"> Select</w:t>
      </w:r>
      <w:r w:rsidRPr="002D153E">
        <w:rPr>
          <w:rFonts w:ascii="Tahoma" w:eastAsia="PMingLiU" w:hAnsi="Tahoma" w:cs="Tahoma"/>
          <w:sz w:val="18"/>
          <w:szCs w:val="18"/>
        </w:rPr>
        <w:t>、</w:t>
      </w:r>
      <w:r w:rsidRPr="002D153E">
        <w:rPr>
          <w:rFonts w:ascii="Tahoma" w:eastAsia="PMingLiU" w:hAnsi="Tahoma" w:cs="Tahoma"/>
          <w:sz w:val="18"/>
          <w:szCs w:val="18"/>
        </w:rPr>
        <w:t>Enterprise</w:t>
      </w:r>
      <w:r w:rsidRPr="002D153E">
        <w:rPr>
          <w:rFonts w:ascii="Tahoma" w:eastAsia="PMingLiU" w:hAnsi="Tahoma" w:cs="Tahoma"/>
          <w:sz w:val="18"/>
          <w:szCs w:val="18"/>
        </w:rPr>
        <w:t>、</w:t>
      </w:r>
      <w:r w:rsidRPr="002D153E">
        <w:rPr>
          <w:rFonts w:ascii="Tahoma" w:eastAsia="PMingLiU" w:hAnsi="Tahoma" w:cs="Tahoma"/>
          <w:sz w:val="18"/>
          <w:szCs w:val="18"/>
        </w:rPr>
        <w:t>Open License</w:t>
      </w:r>
      <w:r w:rsidRPr="002D153E">
        <w:rPr>
          <w:rFonts w:ascii="Tahoma" w:eastAsia="PMingLiU" w:hAnsi="Tahoma" w:cs="Tahoma"/>
          <w:sz w:val="18"/>
          <w:szCs w:val="18"/>
        </w:rPr>
        <w:t>、</w:t>
      </w:r>
      <w:r w:rsidRPr="002D153E">
        <w:rPr>
          <w:rFonts w:ascii="Tahoma" w:eastAsia="PMingLiU" w:hAnsi="Tahoma" w:cs="Tahoma"/>
          <w:sz w:val="18"/>
          <w:szCs w:val="18"/>
        </w:rPr>
        <w:t xml:space="preserve">Open Value </w:t>
      </w:r>
      <w:r w:rsidRPr="002D153E">
        <w:rPr>
          <w:rFonts w:ascii="Tahoma" w:eastAsia="PMingLiU" w:hAnsi="Tahoma" w:cs="Tahoma"/>
          <w:sz w:val="18"/>
          <w:szCs w:val="18"/>
        </w:rPr>
        <w:t>及</w:t>
      </w:r>
      <w:r w:rsidRPr="002D153E">
        <w:rPr>
          <w:rFonts w:ascii="Tahoma" w:eastAsia="PMingLiU" w:hAnsi="Tahoma" w:cs="Tahoma"/>
          <w:sz w:val="18"/>
          <w:szCs w:val="18"/>
        </w:rPr>
        <w:t xml:space="preserve"> Campus </w:t>
      </w:r>
      <w:r w:rsidRPr="002D153E">
        <w:rPr>
          <w:rFonts w:ascii="Tahoma" w:eastAsia="PMingLiU" w:hAnsi="Tahoma" w:cs="Tahoma"/>
          <w:sz w:val="18"/>
          <w:szCs w:val="18"/>
        </w:rPr>
        <w:t>及</w:t>
      </w:r>
      <w:r w:rsidRPr="002D153E">
        <w:rPr>
          <w:rFonts w:ascii="Tahoma" w:eastAsia="PMingLiU" w:hAnsi="Tahoma" w:cs="Tahoma"/>
          <w:sz w:val="18"/>
          <w:szCs w:val="18"/>
        </w:rPr>
        <w:t xml:space="preserve"> School </w:t>
      </w:r>
      <w:r w:rsidRPr="002D153E">
        <w:rPr>
          <w:rFonts w:ascii="Tahoma" w:eastAsia="PMingLiU" w:hAnsi="Tahoma" w:cs="Tahoma"/>
          <w:sz w:val="18"/>
          <w:szCs w:val="18"/>
        </w:rPr>
        <w:t>客戶，且除媒體成本</w:t>
      </w:r>
      <w:r w:rsidRPr="002D153E">
        <w:rPr>
          <w:rFonts w:ascii="Tahoma" w:eastAsia="PMingLiU" w:hAnsi="Tahoma" w:cs="Tahoma"/>
          <w:sz w:val="18"/>
          <w:szCs w:val="18"/>
        </w:rPr>
        <w:t xml:space="preserve"> (</w:t>
      </w:r>
      <w:r w:rsidRPr="002D153E">
        <w:rPr>
          <w:rFonts w:ascii="Tahoma" w:eastAsia="PMingLiU" w:hAnsi="Tahoma" w:cs="Tahoma"/>
          <w:sz w:val="18"/>
          <w:szCs w:val="18"/>
        </w:rPr>
        <w:t>若有的話</w:t>
      </w:r>
      <w:r w:rsidRPr="002D153E">
        <w:rPr>
          <w:rFonts w:ascii="Tahoma" w:eastAsia="PMingLiU" w:hAnsi="Tahoma" w:cs="Tahoma"/>
          <w:sz w:val="18"/>
          <w:szCs w:val="18"/>
        </w:rPr>
        <w:t xml:space="preserve">) </w:t>
      </w:r>
      <w:r w:rsidR="002D153E" w:rsidRPr="002D153E">
        <w:rPr>
          <w:rFonts w:ascii="Tahoma" w:eastAsia="PMingLiU" w:hAnsi="Tahoma" w:cs="Tahoma"/>
          <w:sz w:val="18"/>
          <w:szCs w:val="18"/>
        </w:rPr>
        <w:br/>
      </w:r>
      <w:r w:rsidRPr="002D153E">
        <w:rPr>
          <w:rFonts w:ascii="Tahoma" w:eastAsia="PMingLiU" w:hAnsi="Tahoma" w:cs="Tahoma"/>
          <w:sz w:val="18"/>
          <w:szCs w:val="18"/>
        </w:rPr>
        <w:t>外不額外收費</w:t>
      </w:r>
      <w:r w:rsidRPr="002D153E">
        <w:rPr>
          <w:rFonts w:ascii="Tahoma" w:eastAsia="PMingLiU" w:hAnsi="Tahoma" w:cs="Tahoma"/>
          <w:color w:val="000000"/>
          <w:sz w:val="18"/>
          <w:szCs w:val="18"/>
        </w:rPr>
        <w:t>：</w:t>
      </w:r>
    </w:p>
    <w:p w:rsidR="00ED5504" w:rsidRPr="002D153E" w:rsidRDefault="00ED5504" w:rsidP="00D511CC">
      <w:pPr>
        <w:pStyle w:val="EndnoteText"/>
        <w:rPr>
          <w:rFonts w:ascii="Tahoma" w:eastAsia="PMingLiU" w:hAnsi="Tahoma" w:cs="Tahoma"/>
          <w:sz w:val="18"/>
          <w:szCs w:val="18"/>
        </w:rPr>
      </w:pPr>
    </w:p>
    <w:p w:rsidR="00ED5504" w:rsidRPr="002D153E"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2D153E">
        <w:rPr>
          <w:rFonts w:ascii="Tahoma" w:eastAsia="PMingLiU" w:hAnsi="Tahoma" w:cs="Tahoma"/>
          <w:sz w:val="18"/>
          <w:szCs w:val="18"/>
        </w:rPr>
        <w:t>一份</w:t>
      </w:r>
      <w:r w:rsidRPr="002D153E">
        <w:rPr>
          <w:rFonts w:ascii="Tahoma" w:eastAsia="PMingLiU" w:hAnsi="Tahoma" w:cs="Tahoma"/>
          <w:sz w:val="18"/>
          <w:szCs w:val="18"/>
        </w:rPr>
        <w:t xml:space="preserve"> System Center Service Manager 2010 Management Server </w:t>
      </w:r>
      <w:r w:rsidRPr="002D153E">
        <w:rPr>
          <w:rFonts w:ascii="Tahoma" w:eastAsia="PMingLiU" w:hAnsi="Tahoma" w:cs="Tahoma"/>
          <w:sz w:val="18"/>
          <w:szCs w:val="18"/>
        </w:rPr>
        <w:t>使用權</w:t>
      </w:r>
      <w:r w:rsidRPr="002D153E">
        <w:rPr>
          <w:rFonts w:ascii="Tahoma" w:eastAsia="PMingLiU" w:hAnsi="Tahoma" w:cs="Tahoma"/>
          <w:sz w:val="18"/>
          <w:szCs w:val="18"/>
        </w:rPr>
        <w:t xml:space="preserve"> (w/o SQL Technology)</w:t>
      </w:r>
    </w:p>
    <w:p w:rsidR="00ED5504" w:rsidRPr="002D153E" w:rsidRDefault="00ED5504" w:rsidP="00D511CC">
      <w:pPr>
        <w:pStyle w:val="EndnoteText"/>
        <w:numPr>
          <w:ilvl w:val="0"/>
          <w:numId w:val="7"/>
        </w:numPr>
        <w:spacing w:after="60"/>
        <w:ind w:left="1440"/>
        <w:rPr>
          <w:rFonts w:ascii="Tahoma" w:eastAsia="PMingLiU" w:hAnsi="Tahoma" w:cs="Tahoma"/>
          <w:sz w:val="18"/>
          <w:szCs w:val="18"/>
        </w:rPr>
      </w:pPr>
      <w:r w:rsidRPr="002D153E">
        <w:rPr>
          <w:rFonts w:ascii="Tahoma" w:eastAsia="PMingLiU" w:hAnsi="Tahoma" w:cs="Tahoma"/>
          <w:sz w:val="18"/>
          <w:szCs w:val="18"/>
        </w:rPr>
        <w:t>五份</w:t>
      </w:r>
      <w:r w:rsidRPr="002D153E">
        <w:rPr>
          <w:rFonts w:ascii="Tahoma" w:eastAsia="PMingLiU" w:hAnsi="Tahoma" w:cs="Tahoma"/>
          <w:sz w:val="18"/>
          <w:szCs w:val="18"/>
        </w:rPr>
        <w:t xml:space="preserve"> System Center Service Manager 2010 </w:t>
      </w:r>
      <w:r w:rsidRPr="002D153E">
        <w:rPr>
          <w:rFonts w:ascii="Tahoma" w:eastAsia="PMingLiU" w:hAnsi="Tahoma" w:cs="Tahoma"/>
          <w:sz w:val="18"/>
          <w:szCs w:val="18"/>
        </w:rPr>
        <w:t>伺服器管理使用權</w:t>
      </w:r>
    </w:p>
    <w:p w:rsidR="00ED5504" w:rsidRPr="002D153E" w:rsidRDefault="00ED5504" w:rsidP="00D511CC">
      <w:pPr>
        <w:pStyle w:val="EndnoteText"/>
        <w:numPr>
          <w:ilvl w:val="0"/>
          <w:numId w:val="7"/>
        </w:numPr>
        <w:spacing w:after="60"/>
        <w:ind w:left="1440"/>
        <w:rPr>
          <w:rFonts w:ascii="Tahoma" w:eastAsia="PMingLiU" w:hAnsi="Tahoma" w:cs="Tahoma"/>
          <w:sz w:val="18"/>
          <w:szCs w:val="18"/>
        </w:rPr>
      </w:pPr>
      <w:r w:rsidRPr="002D153E">
        <w:rPr>
          <w:rFonts w:ascii="Tahoma" w:eastAsia="PMingLiU" w:hAnsi="Tahoma" w:cs="Tahoma"/>
          <w:sz w:val="18"/>
          <w:szCs w:val="18"/>
        </w:rPr>
        <w:t>三十份</w:t>
      </w:r>
      <w:r w:rsidRPr="002D153E">
        <w:rPr>
          <w:rFonts w:ascii="Tahoma" w:eastAsia="PMingLiU" w:hAnsi="Tahoma" w:cs="Tahoma"/>
          <w:sz w:val="18"/>
          <w:szCs w:val="18"/>
        </w:rPr>
        <w:t xml:space="preserve"> System Center Service Manager 2010 </w:t>
      </w:r>
      <w:r w:rsidRPr="002D153E">
        <w:rPr>
          <w:rFonts w:ascii="Tahoma" w:eastAsia="PMingLiU" w:hAnsi="Tahoma" w:cs="Tahoma"/>
          <w:sz w:val="18"/>
          <w:szCs w:val="18"/>
        </w:rPr>
        <w:t>用戶端管理使用權</w:t>
      </w:r>
    </w:p>
    <w:p w:rsidR="00ED5504" w:rsidRPr="002D153E" w:rsidRDefault="00ED5504" w:rsidP="00D511CC">
      <w:pPr>
        <w:pStyle w:val="EndnoteText"/>
        <w:ind w:left="0"/>
        <w:rPr>
          <w:rFonts w:ascii="Tahoma" w:eastAsia="PMingLiU" w:hAnsi="Tahoma" w:cs="Tahoma"/>
          <w:sz w:val="18"/>
          <w:szCs w:val="18"/>
        </w:rPr>
      </w:pPr>
    </w:p>
    <w:p w:rsidR="00ED5504" w:rsidRPr="002D153E" w:rsidRDefault="00ED5504" w:rsidP="00D511CC">
      <w:pPr>
        <w:pStyle w:val="EndnoteText"/>
        <w:ind w:left="720"/>
        <w:rPr>
          <w:rFonts w:ascii="Tahoma" w:eastAsia="PMingLiU" w:hAnsi="Tahoma" w:cs="Tahoma"/>
          <w:sz w:val="18"/>
          <w:szCs w:val="18"/>
          <w:lang w:eastAsia="zh-TW"/>
        </w:rPr>
      </w:pPr>
      <w:r w:rsidRPr="002D153E">
        <w:rPr>
          <w:rFonts w:ascii="Tahoma" w:eastAsia="PMingLiU" w:hAnsi="Tahoma" w:cs="Tahoma"/>
          <w:sz w:val="18"/>
          <w:szCs w:val="18"/>
          <w:lang w:eastAsia="zh-TW"/>
        </w:rPr>
        <w:t>所有依本優惠方案授與之使用權都將包括軟體保證範圍。該範圍將隨對應的</w:t>
      </w:r>
      <w:r w:rsidRPr="002D153E">
        <w:rPr>
          <w:rFonts w:ascii="Tahoma" w:eastAsia="PMingLiU" w:hAnsi="Tahoma" w:cs="Tahoma"/>
          <w:sz w:val="18"/>
          <w:szCs w:val="18"/>
          <w:lang w:eastAsia="zh-TW"/>
        </w:rPr>
        <w:t xml:space="preserve"> System Center Reporting Manager 2006 </w:t>
      </w:r>
      <w:r w:rsidRPr="002D153E">
        <w:rPr>
          <w:rFonts w:ascii="Tahoma" w:eastAsia="PMingLiU" w:hAnsi="Tahoma" w:cs="Tahoma"/>
          <w:sz w:val="18"/>
          <w:szCs w:val="18"/>
          <w:lang w:eastAsia="zh-TW"/>
        </w:rPr>
        <w:t>範圍屆滿而失去效力。該範圍一旦屆滿，客戶可以針對已授與的使用權續約其軟體保證。</w:t>
      </w:r>
    </w:p>
    <w:p w:rsidR="00ED5504" w:rsidRPr="002D153E" w:rsidRDefault="00ED5504" w:rsidP="00D511CC">
      <w:pPr>
        <w:pStyle w:val="EndnoteText"/>
        <w:ind w:left="720"/>
        <w:rPr>
          <w:rFonts w:ascii="Tahoma" w:eastAsia="PMingLiU" w:hAnsi="Tahoma" w:cs="Tahoma"/>
          <w:sz w:val="18"/>
          <w:szCs w:val="18"/>
          <w:lang w:eastAsia="zh-TW"/>
        </w:rPr>
      </w:pPr>
    </w:p>
    <w:p w:rsidR="00ED5504" w:rsidRPr="002D153E" w:rsidRDefault="00ED5504" w:rsidP="00D511CC">
      <w:pPr>
        <w:pStyle w:val="EndnoteText"/>
        <w:ind w:left="720"/>
        <w:rPr>
          <w:rFonts w:ascii="Tahoma" w:eastAsia="PMingLiU" w:hAnsi="Tahoma" w:cs="Tahoma"/>
          <w:sz w:val="18"/>
          <w:szCs w:val="18"/>
          <w:lang w:eastAsia="zh-TW"/>
        </w:rPr>
      </w:pPr>
      <w:r w:rsidRPr="002D153E">
        <w:rPr>
          <w:rFonts w:ascii="Tahoma" w:eastAsia="PMingLiU" w:hAnsi="Tahoma" w:cs="Tahoma"/>
          <w:sz w:val="18"/>
          <w:szCs w:val="18"/>
          <w:lang w:eastAsia="zh-TW"/>
        </w:rPr>
        <w:t>客戶依此優惠方案對已授與的軟體之使用將受其授權合約的條款及條件與軟體之產品使用權所拘束。</w:t>
      </w:r>
      <w:r w:rsidR="005307EC">
        <w:rPr>
          <w:rFonts w:ascii="Tahoma" w:eastAsia="PMingLiU" w:hAnsi="Tahoma" w:cs="Tahoma"/>
          <w:sz w:val="18"/>
          <w:szCs w:val="18"/>
          <w:lang w:eastAsia="zh-TW"/>
        </w:rPr>
        <w:br/>
      </w:r>
      <w:r w:rsidRPr="002D153E">
        <w:rPr>
          <w:rFonts w:ascii="Tahoma" w:eastAsia="PMingLiU" w:hAnsi="Tahoma" w:cs="Tahoma"/>
          <w:sz w:val="18"/>
          <w:szCs w:val="18"/>
          <w:lang w:eastAsia="zh-TW"/>
        </w:rPr>
        <w:t>對已授與的軟體之使用權，會於對合格之</w:t>
      </w:r>
      <w:r w:rsidRPr="002D153E">
        <w:rPr>
          <w:rFonts w:ascii="Tahoma" w:eastAsia="PMingLiU" w:hAnsi="Tahoma" w:cs="Tahoma"/>
          <w:sz w:val="18"/>
          <w:szCs w:val="18"/>
          <w:lang w:eastAsia="zh-TW"/>
        </w:rPr>
        <w:t xml:space="preserve"> System Center Reporting Manager 2006 </w:t>
      </w:r>
      <w:r w:rsidRPr="002D153E">
        <w:rPr>
          <w:rFonts w:ascii="Tahoma" w:eastAsia="PMingLiU" w:hAnsi="Tahoma" w:cs="Tahoma"/>
          <w:sz w:val="18"/>
          <w:szCs w:val="18"/>
          <w:lang w:eastAsia="zh-TW"/>
        </w:rPr>
        <w:t>使用權的使用權</w:t>
      </w:r>
      <w:r w:rsidR="005307EC">
        <w:rPr>
          <w:rFonts w:ascii="Tahoma" w:eastAsia="PMingLiU" w:hAnsi="Tahoma" w:cs="Tahoma"/>
          <w:sz w:val="18"/>
          <w:szCs w:val="18"/>
          <w:lang w:eastAsia="zh-TW"/>
        </w:rPr>
        <w:br/>
      </w:r>
      <w:r w:rsidRPr="002D153E">
        <w:rPr>
          <w:rFonts w:ascii="Tahoma" w:eastAsia="PMingLiU" w:hAnsi="Tahoma" w:cs="Tahoma"/>
          <w:sz w:val="18"/>
          <w:szCs w:val="18"/>
          <w:lang w:eastAsia="zh-TW"/>
        </w:rPr>
        <w:t>利屆滿時失去效力。客戶無法單獨依本優惠方案從對應的合格使用權移轉已授與的使用權。</w:t>
      </w:r>
    </w:p>
    <w:p w:rsidR="00ED5504" w:rsidRPr="002D153E" w:rsidRDefault="00ED5504" w:rsidP="00D511CC">
      <w:pPr>
        <w:pStyle w:val="EndnoteText"/>
        <w:ind w:left="720"/>
        <w:rPr>
          <w:rFonts w:ascii="Tahoma" w:eastAsia="PMingLiU" w:hAnsi="Tahoma" w:cs="Tahoma"/>
          <w:sz w:val="18"/>
          <w:szCs w:val="18"/>
          <w:lang w:eastAsia="zh-TW"/>
        </w:rPr>
      </w:pPr>
    </w:p>
    <w:p w:rsidR="00ED5504" w:rsidRPr="002D153E" w:rsidRDefault="00ED5504" w:rsidP="002D153E">
      <w:pPr>
        <w:ind w:left="720"/>
        <w:rPr>
          <w:rFonts w:eastAsia="PMingLiU" w:cs="Tahoma"/>
          <w:szCs w:val="18"/>
          <w:lang w:eastAsia="zh-TW"/>
        </w:rPr>
      </w:pPr>
      <w:r w:rsidRPr="002D153E">
        <w:rPr>
          <w:rFonts w:eastAsia="PMingLiU" w:cs="Tahoma"/>
          <w:szCs w:val="18"/>
          <w:lang w:eastAsia="zh-TW"/>
        </w:rPr>
        <w:t>依據</w:t>
      </w:r>
      <w:r w:rsidRPr="002D153E">
        <w:rPr>
          <w:rFonts w:eastAsia="PMingLiU" w:cs="Tahoma"/>
          <w:szCs w:val="18"/>
          <w:lang w:eastAsia="zh-TW"/>
        </w:rPr>
        <w:t xml:space="preserve"> 2010 </w:t>
      </w:r>
      <w:r w:rsidRPr="002D153E">
        <w:rPr>
          <w:rFonts w:eastAsia="PMingLiU" w:cs="Tahoma"/>
          <w:szCs w:val="18"/>
          <w:lang w:eastAsia="zh-TW"/>
        </w:rPr>
        <w:t>年</w:t>
      </w:r>
      <w:r w:rsidRPr="002D153E">
        <w:rPr>
          <w:rFonts w:eastAsia="PMingLiU" w:cs="Tahoma"/>
          <w:szCs w:val="18"/>
          <w:lang w:eastAsia="zh-TW"/>
        </w:rPr>
        <w:t xml:space="preserve"> 5 </w:t>
      </w:r>
      <w:r w:rsidRPr="002D153E">
        <w:rPr>
          <w:rFonts w:eastAsia="PMingLiU" w:cs="Tahoma"/>
          <w:szCs w:val="18"/>
          <w:lang w:eastAsia="zh-TW"/>
        </w:rPr>
        <w:t>月</w:t>
      </w:r>
      <w:r w:rsidRPr="002D153E">
        <w:rPr>
          <w:rFonts w:eastAsia="PMingLiU" w:cs="Tahoma"/>
          <w:szCs w:val="18"/>
          <w:lang w:eastAsia="zh-TW"/>
        </w:rPr>
        <w:t xml:space="preserve"> 31 </w:t>
      </w:r>
      <w:r w:rsidRPr="002D153E">
        <w:rPr>
          <w:rFonts w:eastAsia="PMingLiU" w:cs="Tahoma"/>
          <w:szCs w:val="18"/>
          <w:lang w:eastAsia="zh-TW"/>
        </w:rPr>
        <w:t>日之前第一次取得之</w:t>
      </w:r>
      <w:r w:rsidRPr="002D153E">
        <w:rPr>
          <w:rFonts w:eastAsia="PMingLiU" w:cs="Tahoma"/>
          <w:szCs w:val="18"/>
          <w:lang w:eastAsia="zh-TW"/>
        </w:rPr>
        <w:t xml:space="preserve"> </w:t>
      </w:r>
      <w:r w:rsidRPr="002D153E">
        <w:rPr>
          <w:rFonts w:eastAsia="PMingLiU" w:cs="Tahoma"/>
          <w:color w:val="000000"/>
          <w:szCs w:val="18"/>
          <w:lang w:eastAsia="zh-TW"/>
        </w:rPr>
        <w:t xml:space="preserve">System Center Reporting Manager 2006 </w:t>
      </w:r>
      <w:r w:rsidRPr="002D153E">
        <w:rPr>
          <w:rFonts w:eastAsia="PMingLiU" w:cs="Tahoma"/>
          <w:bCs/>
          <w:szCs w:val="18"/>
          <w:lang w:eastAsia="zh-TW"/>
        </w:rPr>
        <w:t>的使用權，在</w:t>
      </w:r>
      <w:r w:rsidRPr="002D153E">
        <w:rPr>
          <w:rFonts w:eastAsia="PMingLiU" w:cs="Tahoma"/>
          <w:bCs/>
          <w:szCs w:val="18"/>
          <w:lang w:eastAsia="zh-TW"/>
        </w:rPr>
        <w:t xml:space="preserve"> 2010 </w:t>
      </w:r>
      <w:r w:rsidRPr="002D153E">
        <w:rPr>
          <w:rFonts w:eastAsia="PMingLiU" w:cs="Tahoma"/>
          <w:bCs/>
          <w:szCs w:val="18"/>
          <w:lang w:eastAsia="zh-TW"/>
        </w:rPr>
        <w:t>年</w:t>
      </w:r>
      <w:r w:rsidRPr="002D153E">
        <w:rPr>
          <w:rFonts w:eastAsia="PMingLiU" w:cs="Tahoma"/>
          <w:bCs/>
          <w:szCs w:val="18"/>
          <w:lang w:eastAsia="zh-TW"/>
        </w:rPr>
        <w:t xml:space="preserve"> 5</w:t>
      </w:r>
      <w:r w:rsidR="002D153E">
        <w:rPr>
          <w:rFonts w:eastAsia="PMingLiU" w:cs="Tahoma"/>
          <w:bCs/>
          <w:szCs w:val="18"/>
          <w:lang w:eastAsia="zh-TW"/>
        </w:rPr>
        <w:t> </w:t>
      </w:r>
      <w:r w:rsidRPr="002D153E">
        <w:rPr>
          <w:rFonts w:eastAsia="PMingLiU" w:cs="Tahoma"/>
          <w:bCs/>
          <w:szCs w:val="18"/>
          <w:lang w:eastAsia="zh-TW"/>
        </w:rPr>
        <w:t>月</w:t>
      </w:r>
      <w:r w:rsidRPr="002D153E">
        <w:rPr>
          <w:rFonts w:eastAsia="PMingLiU" w:cs="Tahoma"/>
          <w:bCs/>
          <w:szCs w:val="18"/>
          <w:lang w:eastAsia="zh-TW"/>
        </w:rPr>
        <w:t xml:space="preserve"> 31 </w:t>
      </w:r>
      <w:r w:rsidRPr="002D153E">
        <w:rPr>
          <w:rFonts w:eastAsia="PMingLiU" w:cs="Tahoma"/>
          <w:bCs/>
          <w:szCs w:val="18"/>
          <w:lang w:eastAsia="zh-TW"/>
        </w:rPr>
        <w:t>日之後將</w:t>
      </w:r>
      <w:r w:rsidRPr="002D153E">
        <w:rPr>
          <w:rFonts w:eastAsia="PMingLiU" w:cs="Tahoma"/>
          <w:bCs/>
          <w:szCs w:val="18"/>
          <w:lang w:eastAsia="zh-TW"/>
        </w:rPr>
        <w:t xml:space="preserve"> </w:t>
      </w:r>
      <w:r w:rsidRPr="002D153E">
        <w:rPr>
          <w:rFonts w:eastAsia="PMingLiU" w:cs="Tahoma"/>
          <w:color w:val="000000"/>
          <w:szCs w:val="18"/>
          <w:lang w:eastAsia="zh-TW"/>
        </w:rPr>
        <w:t xml:space="preserve">System Center Reporting Manager 2006 </w:t>
      </w:r>
      <w:r w:rsidRPr="002D153E">
        <w:rPr>
          <w:rFonts w:eastAsia="PMingLiU" w:cs="Tahoma"/>
          <w:bCs/>
          <w:szCs w:val="18"/>
          <w:lang w:eastAsia="zh-TW"/>
        </w:rPr>
        <w:t>使用權視為客戶的</w:t>
      </w:r>
      <w:r w:rsidRPr="002D153E">
        <w:rPr>
          <w:rFonts w:eastAsia="PMingLiU" w:cs="Tahoma"/>
          <w:bCs/>
          <w:szCs w:val="18"/>
          <w:lang w:eastAsia="zh-TW"/>
        </w:rPr>
        <w:t xml:space="preserve"> Enterprise </w:t>
      </w:r>
      <w:r w:rsidRPr="002D153E">
        <w:rPr>
          <w:rFonts w:eastAsia="PMingLiU" w:cs="Tahoma"/>
          <w:bCs/>
          <w:szCs w:val="18"/>
          <w:lang w:eastAsia="zh-TW"/>
        </w:rPr>
        <w:t>註冊年度校正程序之一部分加以取得的客戶，也有資格依此優惠方案取得</w:t>
      </w:r>
      <w:r w:rsidRPr="002D153E">
        <w:rPr>
          <w:rFonts w:eastAsia="PMingLiU" w:cs="Tahoma"/>
          <w:bCs/>
          <w:szCs w:val="18"/>
          <w:lang w:eastAsia="zh-TW"/>
        </w:rPr>
        <w:t xml:space="preserve"> System Center Service Manager 2010 Management Server </w:t>
      </w:r>
      <w:r w:rsidRPr="002D153E">
        <w:rPr>
          <w:rFonts w:eastAsia="PMingLiU" w:cs="Tahoma"/>
          <w:bCs/>
          <w:szCs w:val="18"/>
          <w:lang w:eastAsia="zh-TW"/>
        </w:rPr>
        <w:t>使用權及伺服器</w:t>
      </w:r>
      <w:r w:rsidRPr="002D153E">
        <w:rPr>
          <w:rFonts w:eastAsia="PMingLiU" w:cs="Tahoma"/>
          <w:bCs/>
          <w:szCs w:val="18"/>
          <w:lang w:eastAsia="zh-TW"/>
        </w:rPr>
        <w:t>/</w:t>
      </w:r>
      <w:r w:rsidRPr="002D153E">
        <w:rPr>
          <w:rFonts w:eastAsia="PMingLiU" w:cs="Tahoma"/>
          <w:bCs/>
          <w:szCs w:val="18"/>
          <w:lang w:eastAsia="zh-TW"/>
        </w:rPr>
        <w:t>用戶端管理使用權。</w:t>
      </w:r>
    </w:p>
    <w:p w:rsidR="00ED5504" w:rsidRPr="002D153E" w:rsidRDefault="00ED5504" w:rsidP="00D511CC">
      <w:pPr>
        <w:ind w:left="720"/>
        <w:rPr>
          <w:rFonts w:eastAsia="PMingLiU" w:cs="Tahoma"/>
          <w:szCs w:val="18"/>
          <w:lang w:eastAsia="zh-TW"/>
        </w:rPr>
      </w:pPr>
    </w:p>
    <w:p w:rsidR="00ED5504" w:rsidRPr="002D153E" w:rsidRDefault="00ED5504" w:rsidP="00D511CC">
      <w:pPr>
        <w:pStyle w:val="EndnoteText"/>
        <w:ind w:left="720"/>
        <w:rPr>
          <w:rFonts w:ascii="Tahoma" w:eastAsia="PMingLiU" w:hAnsi="Tahoma" w:cs="Tahoma"/>
          <w:sz w:val="18"/>
          <w:szCs w:val="18"/>
        </w:rPr>
      </w:pPr>
      <w:r w:rsidRPr="002D153E">
        <w:rPr>
          <w:rFonts w:ascii="Tahoma" w:eastAsia="PMingLiU" w:hAnsi="Tahoma" w:cs="Tahoma"/>
          <w:bCs/>
          <w:sz w:val="18"/>
          <w:szCs w:val="18"/>
        </w:rPr>
        <w:t>只要使用權及軟體保證在授與期間是有效的，且客戶維持繼續訂閱範圍，便會針對</w:t>
      </w:r>
      <w:r w:rsidRPr="002D153E">
        <w:rPr>
          <w:rFonts w:ascii="Tahoma" w:eastAsia="PMingLiU" w:hAnsi="Tahoma" w:cs="Tahoma"/>
          <w:bCs/>
          <w:sz w:val="18"/>
          <w:szCs w:val="18"/>
        </w:rPr>
        <w:t xml:space="preserve"> Enterprise Subscription</w:t>
      </w:r>
      <w:r w:rsidRPr="002D153E">
        <w:rPr>
          <w:rFonts w:ascii="Tahoma" w:eastAsia="PMingLiU" w:hAnsi="Tahoma" w:cs="Tahoma"/>
          <w:bCs/>
          <w:sz w:val="18"/>
          <w:szCs w:val="18"/>
        </w:rPr>
        <w:t>、</w:t>
      </w:r>
      <w:r w:rsidRPr="002D153E">
        <w:rPr>
          <w:rFonts w:ascii="Tahoma" w:eastAsia="PMingLiU" w:hAnsi="Tahoma" w:cs="Tahoma"/>
          <w:bCs/>
          <w:sz w:val="18"/>
          <w:szCs w:val="18"/>
        </w:rPr>
        <w:t xml:space="preserve">Campus </w:t>
      </w:r>
      <w:r w:rsidRPr="002D153E">
        <w:rPr>
          <w:rFonts w:ascii="Tahoma" w:eastAsia="PMingLiU" w:hAnsi="Tahoma" w:cs="Tahoma"/>
          <w:bCs/>
          <w:sz w:val="18"/>
          <w:szCs w:val="18"/>
        </w:rPr>
        <w:t>及</w:t>
      </w:r>
      <w:r w:rsidRPr="002D153E">
        <w:rPr>
          <w:rFonts w:ascii="Tahoma" w:eastAsia="PMingLiU" w:hAnsi="Tahoma" w:cs="Tahoma"/>
          <w:bCs/>
          <w:sz w:val="18"/>
          <w:szCs w:val="18"/>
        </w:rPr>
        <w:t xml:space="preserve"> School</w:t>
      </w:r>
      <w:r w:rsidRPr="002D153E">
        <w:rPr>
          <w:rFonts w:ascii="Tahoma" w:eastAsia="PMingLiU" w:hAnsi="Tahoma" w:cs="Tahoma"/>
          <w:bCs/>
          <w:sz w:val="18"/>
          <w:szCs w:val="18"/>
        </w:rPr>
        <w:t>、</w:t>
      </w:r>
      <w:r w:rsidRPr="002D153E">
        <w:rPr>
          <w:rFonts w:ascii="Tahoma" w:eastAsia="PMingLiU" w:hAnsi="Tahoma" w:cs="Tahoma"/>
          <w:bCs/>
          <w:sz w:val="18"/>
          <w:szCs w:val="18"/>
        </w:rPr>
        <w:t xml:space="preserve">Open Value Subscription </w:t>
      </w:r>
      <w:r w:rsidRPr="002D153E">
        <w:rPr>
          <w:rFonts w:ascii="Tahoma" w:eastAsia="PMingLiU" w:hAnsi="Tahoma" w:cs="Tahoma"/>
          <w:bCs/>
          <w:sz w:val="18"/>
          <w:szCs w:val="18"/>
        </w:rPr>
        <w:t>合約暫時授與相同的權利，直到使用權註冊期間結束為止。</w:t>
      </w:r>
      <w:r w:rsidR="002D153E">
        <w:rPr>
          <w:rFonts w:ascii="Tahoma" w:eastAsia="PMingLiU" w:hAnsi="Tahoma" w:cs="Tahoma"/>
          <w:bCs/>
          <w:sz w:val="18"/>
          <w:szCs w:val="18"/>
        </w:rPr>
        <w:br/>
      </w:r>
      <w:r w:rsidRPr="002D153E">
        <w:rPr>
          <w:rFonts w:ascii="Tahoma" w:eastAsia="PMingLiU" w:hAnsi="Tahoma" w:cs="Tahoma"/>
          <w:bCs/>
          <w:sz w:val="18"/>
          <w:szCs w:val="18"/>
        </w:rPr>
        <w:t>這些權利只有執行買斷選項才會成為永久有效，且其仍受客戶之授權合約的所有條款及條件所拘束。</w:t>
      </w:r>
    </w:p>
    <w:p w:rsidR="00023FE7" w:rsidRPr="002D153E" w:rsidRDefault="00023FE7" w:rsidP="00D511CC">
      <w:pPr>
        <w:pStyle w:val="EndnoteText"/>
        <w:rPr>
          <w:rFonts w:ascii="Tahoma" w:eastAsia="PMingLiU" w:hAnsi="Tahoma" w:cs="Tahoma"/>
          <w:sz w:val="18"/>
          <w:szCs w:val="18"/>
        </w:rPr>
      </w:pPr>
    </w:p>
    <w:p w:rsidR="00ED5504" w:rsidRPr="002D153E" w:rsidRDefault="00ED5504">
      <w:pPr>
        <w:pStyle w:val="EndnoteText"/>
        <w:rPr>
          <w:rFonts w:ascii="Tahoma" w:eastAsia="PMingLiU" w:hAnsi="Tahoma" w:cs="Tahoma"/>
          <w:sz w:val="18"/>
          <w:szCs w:val="18"/>
        </w:rPr>
      </w:pPr>
    </w:p>
    <w:p w:rsidR="00023FE7" w:rsidRPr="001A449E" w:rsidRDefault="00A560B6">
      <w:pPr>
        <w:pStyle w:val="Heading3"/>
        <w:rPr>
          <w:rFonts w:ascii="Tahoma" w:eastAsia="PMingLiU" w:hAnsi="Tahoma" w:cs="Tahoma"/>
        </w:rPr>
      </w:pPr>
      <w:bookmarkStart w:id="1482" w:name="Srv_85SysCtrSvrMgmtSuiteEnterprise"/>
      <w:bookmarkStart w:id="1483" w:name="_85_System_Center"/>
      <w:bookmarkStart w:id="1484" w:name="_98_System_Center"/>
      <w:bookmarkStart w:id="1485" w:name="_93_System_Center"/>
      <w:bookmarkStart w:id="1486" w:name="_Toc336338354"/>
      <w:bookmarkStart w:id="1487" w:name="_Toc363720704"/>
      <w:bookmarkEnd w:id="1482"/>
      <w:bookmarkEnd w:id="1483"/>
      <w:bookmarkEnd w:id="1484"/>
      <w:bookmarkEnd w:id="1485"/>
      <w:r w:rsidRPr="001A449E">
        <w:rPr>
          <w:rFonts w:ascii="Tahoma" w:eastAsia="PMingLiU" w:hAnsi="Tahoma" w:cs="Tahoma"/>
          <w:caps/>
          <w:color w:val="F66400"/>
          <w:sz w:val="22"/>
          <w:vertAlign w:val="superscript"/>
        </w:rPr>
        <w:t>93</w:t>
      </w:r>
      <w:r w:rsidRPr="005307EC">
        <w:rPr>
          <w:rFonts w:ascii="Tahoma" w:eastAsia="PMingLiU" w:hAnsi="Tahoma" w:cs="Tahoma"/>
          <w:caps/>
          <w:color w:val="F66400"/>
          <w:sz w:val="22"/>
        </w:rPr>
        <w:t xml:space="preserve"> </w:t>
      </w:r>
      <w:r w:rsidRPr="001A449E">
        <w:rPr>
          <w:rFonts w:ascii="Tahoma" w:eastAsia="PMingLiU" w:hAnsi="Tahoma" w:cs="Tahoma"/>
          <w:color w:val="F66400"/>
          <w:sz w:val="22"/>
        </w:rPr>
        <w:t>System Center Server Management Suite Enterprise</w:t>
      </w:r>
      <w:bookmarkEnd w:id="1486"/>
      <w:bookmarkEnd w:id="1487"/>
    </w:p>
    <w:bookmarkEnd w:id="1481"/>
    <w:p w:rsidR="00023FE7" w:rsidRPr="002D153E" w:rsidRDefault="00023FE7" w:rsidP="00D511CC">
      <w:pPr>
        <w:pStyle w:val="EndnoteText"/>
        <w:ind w:left="720"/>
        <w:rPr>
          <w:rFonts w:ascii="Tahoma" w:eastAsia="PMingLiU" w:hAnsi="Tahoma" w:cs="Tahoma"/>
          <w:sz w:val="18"/>
          <w:szCs w:val="18"/>
        </w:rPr>
      </w:pPr>
    </w:p>
    <w:p w:rsidR="00FF4CAB" w:rsidRPr="002D153E" w:rsidRDefault="00FF4CAB" w:rsidP="00D511CC">
      <w:pPr>
        <w:pStyle w:val="EndnoteText"/>
        <w:ind w:left="720"/>
        <w:rPr>
          <w:rFonts w:ascii="Tahoma" w:eastAsia="PMingLiU" w:hAnsi="Tahoma" w:cs="Tahoma"/>
          <w:sz w:val="18"/>
          <w:szCs w:val="18"/>
          <w:lang w:eastAsia="zh-TW"/>
        </w:rPr>
      </w:pPr>
      <w:r w:rsidRPr="002D153E">
        <w:rPr>
          <w:rFonts w:ascii="Tahoma" w:eastAsia="PMingLiU" w:hAnsi="Tahoma" w:cs="Tahoma"/>
          <w:color w:val="000000"/>
          <w:sz w:val="18"/>
          <w:szCs w:val="18"/>
          <w:lang w:eastAsia="zh-TW"/>
        </w:rPr>
        <w:t>此產品處於生命週期終止日</w:t>
      </w:r>
      <w:r w:rsidRPr="002D153E">
        <w:rPr>
          <w:rFonts w:ascii="Tahoma" w:eastAsia="PMingLiU" w:hAnsi="Tahoma" w:cs="Tahoma"/>
          <w:color w:val="000000"/>
          <w:sz w:val="18"/>
          <w:szCs w:val="18"/>
          <w:lang w:eastAsia="zh-TW"/>
        </w:rPr>
        <w:t xml:space="preserve"> (EOL) </w:t>
      </w:r>
      <w:r w:rsidRPr="002D153E">
        <w:rPr>
          <w:rFonts w:ascii="Tahoma" w:eastAsia="PMingLiU" w:hAnsi="Tahoma" w:cs="Tahoma"/>
          <w:color w:val="000000"/>
          <w:sz w:val="18"/>
          <w:szCs w:val="18"/>
          <w:lang w:eastAsia="zh-TW"/>
        </w:rPr>
        <w:t>狀態且無法再提供。</w:t>
      </w:r>
    </w:p>
    <w:p w:rsidR="00D511CC" w:rsidRPr="002D153E" w:rsidRDefault="00D511CC" w:rsidP="00D511CC">
      <w:pPr>
        <w:pStyle w:val="EndnoteText"/>
        <w:ind w:left="720"/>
        <w:rPr>
          <w:rFonts w:ascii="Tahoma" w:eastAsia="PMingLiU" w:hAnsi="Tahoma" w:cs="Tahoma"/>
          <w:sz w:val="18"/>
          <w:szCs w:val="18"/>
          <w:lang w:eastAsia="zh-TW"/>
        </w:rPr>
      </w:pPr>
    </w:p>
    <w:p w:rsidR="00FF4CAB" w:rsidRPr="002D153E" w:rsidRDefault="00FF4CAB" w:rsidP="00D511CC">
      <w:pPr>
        <w:pStyle w:val="FootnoteBulletLevel1"/>
        <w:tabs>
          <w:tab w:val="clear" w:pos="900"/>
        </w:tabs>
        <w:spacing w:before="0" w:after="60"/>
        <w:ind w:left="720" w:firstLine="0"/>
        <w:rPr>
          <w:rFonts w:ascii="Tahoma" w:eastAsia="PMingLiU" w:hAnsi="Tahoma" w:cs="Tahoma"/>
          <w:sz w:val="18"/>
          <w:szCs w:val="18"/>
        </w:rPr>
      </w:pPr>
      <w:r w:rsidRPr="002D153E">
        <w:rPr>
          <w:rFonts w:ascii="Tahoma" w:eastAsia="PMingLiU" w:hAnsi="Tahoma" w:cs="Tahoma"/>
          <w:b/>
          <w:sz w:val="18"/>
          <w:szCs w:val="18"/>
        </w:rPr>
        <w:t>單次</w:t>
      </w:r>
      <w:r w:rsidRPr="002D153E">
        <w:rPr>
          <w:rFonts w:ascii="Tahoma" w:eastAsia="PMingLiU" w:hAnsi="Tahoma" w:cs="Tahoma"/>
          <w:b/>
          <w:sz w:val="18"/>
          <w:szCs w:val="18"/>
        </w:rPr>
        <w:t xml:space="preserve"> System Center 2012 </w:t>
      </w:r>
      <w:r w:rsidRPr="002D153E">
        <w:rPr>
          <w:rFonts w:ascii="Tahoma" w:eastAsia="PMingLiU" w:hAnsi="Tahoma" w:cs="Tahoma"/>
          <w:b/>
          <w:sz w:val="18"/>
          <w:szCs w:val="18"/>
        </w:rPr>
        <w:t>轉換使用權授與之詳細資料</w:t>
      </w:r>
    </w:p>
    <w:p w:rsidR="00FF4CAB" w:rsidRPr="002D153E" w:rsidRDefault="00FF4CAB" w:rsidP="00D511CC">
      <w:pPr>
        <w:ind w:left="720"/>
        <w:rPr>
          <w:rFonts w:eastAsia="PMingLiU" w:cs="Tahoma"/>
          <w:szCs w:val="18"/>
        </w:rPr>
      </w:pPr>
      <w:r w:rsidRPr="002D153E">
        <w:rPr>
          <w:rFonts w:eastAsia="PMingLiU" w:cs="Tahoma"/>
          <w:szCs w:val="18"/>
        </w:rPr>
        <w:t>如需轉換使用權之授與的詳細資料，請參閱</w:t>
      </w:r>
      <w:r w:rsidRPr="002D153E">
        <w:rPr>
          <w:rFonts w:eastAsia="PMingLiU" w:cs="Tahoma"/>
          <w:szCs w:val="18"/>
        </w:rPr>
        <w:t xml:space="preserve"> System Center 2012 </w:t>
      </w:r>
      <w:r w:rsidRPr="002D153E">
        <w:rPr>
          <w:rFonts w:eastAsia="PMingLiU" w:cs="Tahoma"/>
          <w:szCs w:val="18"/>
        </w:rPr>
        <w:t>優惠方案上的產品注意事項。</w:t>
      </w:r>
    </w:p>
    <w:p w:rsidR="00FF4CAB" w:rsidRPr="002D153E" w:rsidRDefault="00FF4CAB" w:rsidP="00D511CC">
      <w:pPr>
        <w:ind w:left="720"/>
        <w:rPr>
          <w:rFonts w:eastAsia="PMingLiU" w:cs="Tahoma"/>
          <w:szCs w:val="18"/>
        </w:rPr>
      </w:pPr>
    </w:p>
    <w:p w:rsidR="00023FE7" w:rsidRPr="002D153E" w:rsidRDefault="00023FE7" w:rsidP="00D511CC">
      <w:pPr>
        <w:ind w:left="720"/>
        <w:rPr>
          <w:rFonts w:eastAsia="PMingLiU" w:cs="Tahoma"/>
          <w:szCs w:val="18"/>
          <w:lang w:eastAsia="zh-TW"/>
        </w:rPr>
      </w:pPr>
      <w:r w:rsidRPr="002D153E">
        <w:rPr>
          <w:rFonts w:eastAsia="PMingLiU" w:cs="Tahoma"/>
          <w:szCs w:val="18"/>
        </w:rPr>
        <w:t xml:space="preserve">System Center Server Management Suite Enterprise </w:t>
      </w:r>
      <w:r w:rsidRPr="002D153E">
        <w:rPr>
          <w:rFonts w:eastAsia="PMingLiU" w:cs="Tahoma"/>
          <w:szCs w:val="18"/>
        </w:rPr>
        <w:t>是</w:t>
      </w:r>
      <w:r w:rsidRPr="002D153E">
        <w:rPr>
          <w:rFonts w:eastAsia="PMingLiU" w:cs="Tahoma"/>
          <w:color w:val="000000"/>
          <w:szCs w:val="18"/>
        </w:rPr>
        <w:t>沒有版本的，且產品使用權係取決於</w:t>
      </w:r>
      <w:r w:rsidRPr="002D153E">
        <w:rPr>
          <w:rFonts w:eastAsia="PMingLiU" w:cs="Tahoma"/>
          <w:color w:val="000000"/>
          <w:szCs w:val="18"/>
        </w:rPr>
        <w:t xml:space="preserve"> System Center Server Management Suite Enterprise </w:t>
      </w:r>
      <w:r w:rsidRPr="002D153E">
        <w:rPr>
          <w:rFonts w:eastAsia="PMingLiU" w:cs="Tahoma"/>
          <w:color w:val="000000"/>
          <w:szCs w:val="18"/>
        </w:rPr>
        <w:t>軟體保證範圍之狀態。</w:t>
      </w:r>
      <w:r w:rsidRPr="002D153E">
        <w:rPr>
          <w:rFonts w:eastAsia="PMingLiU" w:cs="Tahoma"/>
          <w:color w:val="000000"/>
          <w:szCs w:val="18"/>
          <w:lang w:eastAsia="zh-TW"/>
        </w:rPr>
        <w:t>如果範圍失效，依永久使用權行使的存取權將根據範圍失效之前已生效的產品使用權來決定。</w:t>
      </w:r>
    </w:p>
    <w:p w:rsidR="00E72B93" w:rsidRPr="002D153E" w:rsidRDefault="00E72B93" w:rsidP="00D511CC">
      <w:pPr>
        <w:ind w:left="720"/>
        <w:rPr>
          <w:rFonts w:eastAsia="PMingLiU" w:cs="Tahoma"/>
          <w:szCs w:val="18"/>
          <w:lang w:eastAsia="zh-TW"/>
        </w:rPr>
      </w:pPr>
    </w:p>
    <w:p w:rsidR="005C164D" w:rsidRPr="002D153E" w:rsidRDefault="005C164D" w:rsidP="005307EC">
      <w:pPr>
        <w:ind w:left="720"/>
        <w:jc w:val="both"/>
        <w:rPr>
          <w:rFonts w:eastAsia="PMingLiU" w:cs="Tahoma"/>
          <w:szCs w:val="18"/>
        </w:rPr>
      </w:pPr>
      <w:r w:rsidRPr="002D153E">
        <w:rPr>
          <w:rFonts w:eastAsia="PMingLiU" w:cs="Tahoma"/>
          <w:color w:val="000000"/>
          <w:szCs w:val="18"/>
        </w:rPr>
        <w:t>自</w:t>
      </w:r>
      <w:r w:rsidRPr="002D153E">
        <w:rPr>
          <w:rFonts w:eastAsia="PMingLiU" w:cs="Tahoma"/>
          <w:color w:val="000000"/>
          <w:szCs w:val="18"/>
        </w:rPr>
        <w:t xml:space="preserve"> 2010 </w:t>
      </w:r>
      <w:r w:rsidRPr="002D153E">
        <w:rPr>
          <w:rFonts w:eastAsia="PMingLiU" w:cs="Tahoma"/>
          <w:color w:val="000000"/>
          <w:szCs w:val="18"/>
        </w:rPr>
        <w:t>年</w:t>
      </w:r>
      <w:r w:rsidRPr="002D153E">
        <w:rPr>
          <w:rFonts w:eastAsia="PMingLiU" w:cs="Tahoma"/>
          <w:color w:val="000000"/>
          <w:szCs w:val="18"/>
        </w:rPr>
        <w:t xml:space="preserve"> 11 </w:t>
      </w:r>
      <w:r w:rsidRPr="002D153E">
        <w:rPr>
          <w:rFonts w:eastAsia="PMingLiU" w:cs="Tahoma"/>
          <w:color w:val="000000"/>
          <w:szCs w:val="18"/>
        </w:rPr>
        <w:t>月</w:t>
      </w:r>
      <w:r w:rsidRPr="002D153E">
        <w:rPr>
          <w:rFonts w:eastAsia="PMingLiU" w:cs="Tahoma"/>
          <w:color w:val="000000"/>
          <w:szCs w:val="18"/>
        </w:rPr>
        <w:t xml:space="preserve"> 1 </w:t>
      </w:r>
      <w:r w:rsidRPr="002D153E">
        <w:rPr>
          <w:rFonts w:eastAsia="PMingLiU" w:cs="Tahoma"/>
          <w:color w:val="000000"/>
          <w:szCs w:val="18"/>
        </w:rPr>
        <w:t>日起，具備有效軟體保證範圍之</w:t>
      </w:r>
      <w:r w:rsidRPr="002D153E">
        <w:rPr>
          <w:rFonts w:eastAsia="PMingLiU" w:cs="Tahoma"/>
          <w:color w:val="000000"/>
          <w:szCs w:val="18"/>
        </w:rPr>
        <w:t xml:space="preserve"> System Center Server Management Suite Enterprise </w:t>
      </w:r>
      <w:r w:rsidR="005307EC">
        <w:rPr>
          <w:rFonts w:eastAsia="PMingLiU" w:cs="Tahoma"/>
          <w:color w:val="000000"/>
          <w:szCs w:val="18"/>
        </w:rPr>
        <w:br/>
      </w:r>
      <w:r w:rsidRPr="002D153E">
        <w:rPr>
          <w:rFonts w:eastAsia="PMingLiU" w:cs="Tahoma"/>
          <w:color w:val="000000"/>
          <w:szCs w:val="18"/>
        </w:rPr>
        <w:t>的使用權會為</w:t>
      </w:r>
      <w:r w:rsidRPr="002D153E">
        <w:rPr>
          <w:rFonts w:eastAsia="PMingLiU" w:cs="Tahoma"/>
          <w:color w:val="000000"/>
          <w:szCs w:val="18"/>
        </w:rPr>
        <w:t xml:space="preserve"> Operations Manager 2007 R2</w:t>
      </w:r>
      <w:r w:rsidRPr="002D153E">
        <w:rPr>
          <w:rFonts w:eastAsia="PMingLiU" w:cs="Tahoma"/>
          <w:color w:val="000000"/>
          <w:szCs w:val="18"/>
        </w:rPr>
        <w:t>、</w:t>
      </w:r>
      <w:r w:rsidRPr="002D153E">
        <w:rPr>
          <w:rFonts w:eastAsia="PMingLiU" w:cs="Tahoma"/>
          <w:color w:val="000000"/>
          <w:szCs w:val="18"/>
        </w:rPr>
        <w:t>Configuration Manager 2007 R3</w:t>
      </w:r>
      <w:r w:rsidRPr="002D153E">
        <w:rPr>
          <w:rFonts w:eastAsia="PMingLiU" w:cs="Tahoma"/>
          <w:color w:val="000000"/>
          <w:szCs w:val="18"/>
        </w:rPr>
        <w:t>、</w:t>
      </w:r>
      <w:r w:rsidRPr="002D153E">
        <w:rPr>
          <w:rFonts w:eastAsia="PMingLiU" w:cs="Tahoma"/>
          <w:color w:val="000000"/>
          <w:szCs w:val="18"/>
        </w:rPr>
        <w:t>Data Protection Manager</w:t>
      </w:r>
      <w:r w:rsidR="005307EC">
        <w:rPr>
          <w:rFonts w:eastAsia="PMingLiU" w:cs="Tahoma"/>
          <w:color w:val="000000"/>
          <w:szCs w:val="18"/>
        </w:rPr>
        <w:t> </w:t>
      </w:r>
      <w:r w:rsidRPr="002D153E">
        <w:rPr>
          <w:rFonts w:eastAsia="PMingLiU" w:cs="Tahoma"/>
          <w:color w:val="000000"/>
          <w:szCs w:val="18"/>
        </w:rPr>
        <w:t>2010</w:t>
      </w:r>
      <w:r w:rsidRPr="002D153E">
        <w:rPr>
          <w:rFonts w:eastAsia="PMingLiU" w:cs="Tahoma"/>
          <w:color w:val="000000"/>
          <w:szCs w:val="18"/>
        </w:rPr>
        <w:t>、</w:t>
      </w:r>
      <w:r w:rsidRPr="002D153E">
        <w:rPr>
          <w:rFonts w:eastAsia="PMingLiU" w:cs="Tahoma"/>
          <w:color w:val="000000"/>
          <w:szCs w:val="18"/>
        </w:rPr>
        <w:t xml:space="preserve">Service Manager 2010 </w:t>
      </w:r>
      <w:r w:rsidRPr="002D153E">
        <w:rPr>
          <w:rFonts w:eastAsia="PMingLiU" w:cs="Tahoma"/>
          <w:color w:val="000000"/>
          <w:szCs w:val="18"/>
        </w:rPr>
        <w:t>及</w:t>
      </w:r>
      <w:r w:rsidRPr="002D153E">
        <w:rPr>
          <w:rFonts w:eastAsia="PMingLiU" w:cs="Tahoma"/>
          <w:color w:val="000000"/>
          <w:szCs w:val="18"/>
        </w:rPr>
        <w:t xml:space="preserve"> Virtual Machine Manager 2008 R2 </w:t>
      </w:r>
      <w:r w:rsidRPr="002D153E">
        <w:rPr>
          <w:rFonts w:eastAsia="PMingLiU" w:cs="Tahoma"/>
          <w:color w:val="000000"/>
          <w:szCs w:val="18"/>
        </w:rPr>
        <w:t>提供</w:t>
      </w:r>
      <w:r w:rsidRPr="002D153E">
        <w:rPr>
          <w:rFonts w:eastAsia="PMingLiU" w:cs="Tahoma"/>
          <w:color w:val="000000"/>
          <w:szCs w:val="18"/>
        </w:rPr>
        <w:t xml:space="preserve"> System Center Enterprise </w:t>
      </w:r>
      <w:r w:rsidRPr="002D153E">
        <w:rPr>
          <w:rFonts w:eastAsia="PMingLiU" w:cs="Tahoma"/>
          <w:color w:val="000000"/>
          <w:szCs w:val="18"/>
        </w:rPr>
        <w:t>伺服器管理使用權的伺服器管理權利。此外，還包括</w:t>
      </w:r>
      <w:r w:rsidRPr="002D153E">
        <w:rPr>
          <w:rFonts w:eastAsia="PMingLiU" w:cs="Tahoma"/>
          <w:color w:val="000000"/>
          <w:szCs w:val="18"/>
        </w:rPr>
        <w:t xml:space="preserve"> Virtual Machine Manager 2008 R2 </w:t>
      </w:r>
      <w:r w:rsidRPr="002D153E">
        <w:rPr>
          <w:rFonts w:eastAsia="PMingLiU" w:cs="Tahoma"/>
          <w:color w:val="000000"/>
          <w:szCs w:val="18"/>
        </w:rPr>
        <w:t>及</w:t>
      </w:r>
      <w:r w:rsidRPr="002D153E">
        <w:rPr>
          <w:rFonts w:eastAsia="PMingLiU" w:cs="Tahoma"/>
          <w:color w:val="000000"/>
          <w:szCs w:val="18"/>
        </w:rPr>
        <w:t xml:space="preserve"> Data Protection Manager 2010 </w:t>
      </w:r>
      <w:r w:rsidRPr="002D153E">
        <w:rPr>
          <w:rFonts w:eastAsia="PMingLiU" w:cs="Tahoma"/>
          <w:color w:val="000000"/>
          <w:szCs w:val="18"/>
        </w:rPr>
        <w:t>的伺服器使用權。請檢閱使用權利的</w:t>
      </w:r>
      <w:r w:rsidRPr="002D153E">
        <w:rPr>
          <w:rFonts w:eastAsia="PMingLiU" w:cs="Tahoma"/>
          <w:color w:val="000000"/>
          <w:szCs w:val="18"/>
        </w:rPr>
        <w:t xml:space="preserve"> PUR</w:t>
      </w:r>
      <w:r w:rsidRPr="002D153E">
        <w:rPr>
          <w:rFonts w:eastAsia="PMingLiU" w:cs="Tahoma"/>
          <w:color w:val="000000"/>
          <w:szCs w:val="18"/>
        </w:rPr>
        <w:t>。</w:t>
      </w:r>
    </w:p>
    <w:p w:rsidR="00023FE7" w:rsidRDefault="00023FE7" w:rsidP="00D511CC">
      <w:pPr>
        <w:ind w:left="720"/>
        <w:rPr>
          <w:rFonts w:eastAsia="PMingLiU" w:cs="Tahoma"/>
          <w:szCs w:val="18"/>
        </w:rPr>
      </w:pPr>
    </w:p>
    <w:p w:rsidR="005307EC" w:rsidRDefault="005307EC" w:rsidP="00D511CC">
      <w:pPr>
        <w:ind w:left="720"/>
        <w:rPr>
          <w:rFonts w:eastAsia="PMingLiU" w:cs="Tahoma"/>
          <w:szCs w:val="18"/>
        </w:rPr>
      </w:pPr>
    </w:p>
    <w:p w:rsidR="005307EC" w:rsidRDefault="005307EC" w:rsidP="00D511CC">
      <w:pPr>
        <w:ind w:left="720"/>
        <w:rPr>
          <w:rFonts w:eastAsia="PMingLiU" w:cs="Tahoma"/>
          <w:szCs w:val="18"/>
        </w:rPr>
      </w:pPr>
    </w:p>
    <w:p w:rsidR="005307EC" w:rsidRDefault="005307EC" w:rsidP="00D511CC">
      <w:pPr>
        <w:ind w:left="720"/>
        <w:rPr>
          <w:rFonts w:eastAsia="PMingLiU" w:cs="Tahoma"/>
          <w:szCs w:val="18"/>
        </w:rPr>
      </w:pPr>
    </w:p>
    <w:p w:rsidR="005307EC" w:rsidRDefault="005307EC" w:rsidP="00D511CC">
      <w:pPr>
        <w:ind w:left="720"/>
        <w:rPr>
          <w:rFonts w:eastAsia="PMingLiU" w:cs="Tahoma"/>
          <w:szCs w:val="18"/>
        </w:rPr>
      </w:pPr>
    </w:p>
    <w:p w:rsidR="005307EC" w:rsidRPr="002D153E" w:rsidRDefault="005307EC" w:rsidP="00D511CC">
      <w:pPr>
        <w:ind w:left="720"/>
        <w:rPr>
          <w:rFonts w:eastAsia="PMingLiU" w:cs="Tahoma"/>
          <w:szCs w:val="18"/>
        </w:rPr>
      </w:pPr>
    </w:p>
    <w:p w:rsidR="004323B9" w:rsidRPr="002D153E" w:rsidRDefault="00D511CC" w:rsidP="00D511CC">
      <w:pPr>
        <w:spacing w:after="60"/>
        <w:ind w:left="720"/>
        <w:rPr>
          <w:rFonts w:eastAsia="PMingLiU" w:cs="Tahoma"/>
          <w:szCs w:val="18"/>
        </w:rPr>
      </w:pPr>
      <w:r w:rsidRPr="002D153E">
        <w:rPr>
          <w:rFonts w:eastAsia="PMingLiU" w:cs="Tahoma"/>
          <w:b/>
          <w:szCs w:val="18"/>
        </w:rPr>
        <w:t>使用權之授與</w:t>
      </w:r>
    </w:p>
    <w:p w:rsidR="004323B9" w:rsidRPr="005307EC" w:rsidRDefault="004323B9" w:rsidP="00D511CC">
      <w:pPr>
        <w:pStyle w:val="FootnoteBulletLevel1"/>
        <w:tabs>
          <w:tab w:val="left" w:pos="900"/>
        </w:tabs>
        <w:spacing w:before="0" w:after="0"/>
        <w:ind w:left="720" w:firstLine="0"/>
        <w:rPr>
          <w:rFonts w:ascii="Tahoma" w:eastAsia="PMingLiU" w:hAnsi="Tahoma" w:cs="Tahoma"/>
          <w:sz w:val="18"/>
          <w:szCs w:val="18"/>
        </w:rPr>
      </w:pPr>
      <w:r w:rsidRPr="005307EC">
        <w:rPr>
          <w:rFonts w:ascii="Tahoma" w:eastAsia="PMingLiU" w:hAnsi="Tahoma" w:cs="Tahoma"/>
          <w:sz w:val="18"/>
          <w:szCs w:val="18"/>
        </w:rPr>
        <w:t>對</w:t>
      </w:r>
      <w:r w:rsidRPr="005307EC">
        <w:rPr>
          <w:rFonts w:ascii="Tahoma" w:eastAsia="PMingLiU" w:hAnsi="Tahoma" w:cs="Tahoma"/>
          <w:sz w:val="18"/>
          <w:szCs w:val="18"/>
        </w:rPr>
        <w:t xml:space="preserve"> System Center Server Management Suite Enterprise (SMSE) </w:t>
      </w:r>
      <w:r w:rsidRPr="005307EC">
        <w:rPr>
          <w:rFonts w:ascii="Tahoma" w:eastAsia="PMingLiU" w:hAnsi="Tahoma" w:cs="Tahoma"/>
          <w:sz w:val="18"/>
          <w:szCs w:val="18"/>
        </w:rPr>
        <w:t>使用權擁有人進行</w:t>
      </w:r>
      <w:r w:rsidRPr="005307EC">
        <w:rPr>
          <w:rFonts w:ascii="Tahoma" w:eastAsia="PMingLiU" w:hAnsi="Tahoma" w:cs="Tahoma"/>
          <w:sz w:val="18"/>
          <w:szCs w:val="18"/>
        </w:rPr>
        <w:t xml:space="preserve"> System Center Server Management Suite Datacenter (SMSD) </w:t>
      </w:r>
      <w:r w:rsidRPr="005307EC">
        <w:rPr>
          <w:rFonts w:ascii="Tahoma" w:eastAsia="PMingLiU" w:hAnsi="Tahoma" w:cs="Tahoma"/>
          <w:sz w:val="18"/>
          <w:szCs w:val="18"/>
        </w:rPr>
        <w:t>單次使用權之授與。</w:t>
      </w:r>
    </w:p>
    <w:p w:rsidR="000A18AA" w:rsidRPr="005307EC" w:rsidRDefault="000A18AA" w:rsidP="00D511CC">
      <w:pPr>
        <w:pStyle w:val="FootnoteBulletLevel1"/>
        <w:tabs>
          <w:tab w:val="left" w:pos="900"/>
        </w:tabs>
        <w:spacing w:before="0" w:after="0"/>
        <w:ind w:left="720" w:firstLine="0"/>
        <w:rPr>
          <w:rFonts w:ascii="Tahoma" w:eastAsia="PMingLiU" w:hAnsi="Tahoma" w:cs="Tahoma"/>
          <w:sz w:val="18"/>
          <w:szCs w:val="18"/>
        </w:rPr>
      </w:pPr>
    </w:p>
    <w:p w:rsidR="004323B9" w:rsidRPr="005307EC"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5307EC">
        <w:rPr>
          <w:rFonts w:ascii="Tahoma" w:eastAsia="PMingLiU" w:hAnsi="Tahoma" w:cs="Tahoma"/>
          <w:sz w:val="18"/>
          <w:szCs w:val="18"/>
        </w:rPr>
        <w:t>從允許管理授權裝置上之任何數目的</w:t>
      </w:r>
      <w:r w:rsidRPr="005307EC">
        <w:rPr>
          <w:rFonts w:ascii="Tahoma" w:eastAsia="PMingLiU" w:hAnsi="Tahoma" w:cs="Tahoma"/>
          <w:sz w:val="18"/>
          <w:szCs w:val="18"/>
        </w:rPr>
        <w:t xml:space="preserve"> OSE </w:t>
      </w:r>
      <w:r w:rsidRPr="005307EC">
        <w:rPr>
          <w:rFonts w:ascii="Tahoma" w:eastAsia="PMingLiU" w:hAnsi="Tahoma" w:cs="Tahoma"/>
          <w:sz w:val="18"/>
          <w:szCs w:val="18"/>
        </w:rPr>
        <w:t>之套件轉換為最多可允許管理授權裝置上四份</w:t>
      </w:r>
      <w:r w:rsidRPr="005307EC">
        <w:rPr>
          <w:rFonts w:ascii="Tahoma" w:eastAsia="PMingLiU" w:hAnsi="Tahoma" w:cs="Tahoma"/>
          <w:sz w:val="18"/>
          <w:szCs w:val="18"/>
        </w:rPr>
        <w:t xml:space="preserve"> OSE </w:t>
      </w:r>
      <w:r w:rsidRPr="005307EC">
        <w:rPr>
          <w:rFonts w:ascii="Tahoma" w:eastAsia="PMingLiU" w:hAnsi="Tahoma" w:cs="Tahoma"/>
          <w:sz w:val="18"/>
          <w:szCs w:val="18"/>
        </w:rPr>
        <w:t>的與</w:t>
      </w:r>
      <w:r w:rsidRPr="005307EC">
        <w:rPr>
          <w:rFonts w:ascii="Tahoma" w:eastAsia="PMingLiU" w:hAnsi="Tahoma" w:cs="Tahoma"/>
          <w:sz w:val="18"/>
          <w:szCs w:val="18"/>
        </w:rPr>
        <w:t xml:space="preserve"> SMSE* </w:t>
      </w:r>
      <w:r w:rsidR="005307EC" w:rsidRPr="005307EC">
        <w:rPr>
          <w:rFonts w:ascii="Tahoma" w:eastAsia="PMingLiU" w:hAnsi="Tahoma" w:cs="Tahoma"/>
          <w:sz w:val="18"/>
          <w:szCs w:val="18"/>
        </w:rPr>
        <w:br/>
      </w:r>
      <w:r w:rsidRPr="005307EC">
        <w:rPr>
          <w:rFonts w:ascii="Tahoma" w:eastAsia="PMingLiU" w:hAnsi="Tahoma" w:cs="Tahoma"/>
          <w:sz w:val="18"/>
          <w:szCs w:val="18"/>
        </w:rPr>
        <w:t>轉換相關的單次例外是，自</w:t>
      </w:r>
      <w:r w:rsidRPr="005307EC">
        <w:rPr>
          <w:rFonts w:ascii="Tahoma" w:eastAsia="PMingLiU" w:hAnsi="Tahoma" w:cs="Tahoma"/>
          <w:sz w:val="18"/>
          <w:szCs w:val="18"/>
        </w:rPr>
        <w:t xml:space="preserve"> 2009 </w:t>
      </w:r>
      <w:r w:rsidRPr="005307EC">
        <w:rPr>
          <w:rFonts w:ascii="Tahoma" w:eastAsia="PMingLiU" w:hAnsi="Tahoma" w:cs="Tahoma"/>
          <w:sz w:val="18"/>
          <w:szCs w:val="18"/>
        </w:rPr>
        <w:t>年</w:t>
      </w:r>
      <w:r w:rsidRPr="005307EC">
        <w:rPr>
          <w:rFonts w:ascii="Tahoma" w:eastAsia="PMingLiU" w:hAnsi="Tahoma" w:cs="Tahoma"/>
          <w:sz w:val="18"/>
          <w:szCs w:val="18"/>
        </w:rPr>
        <w:t xml:space="preserve"> 7 </w:t>
      </w:r>
      <w:r w:rsidRPr="005307EC">
        <w:rPr>
          <w:rFonts w:ascii="Tahoma" w:eastAsia="PMingLiU" w:hAnsi="Tahoma" w:cs="Tahoma"/>
          <w:sz w:val="18"/>
          <w:szCs w:val="18"/>
        </w:rPr>
        <w:t>月</w:t>
      </w:r>
      <w:r w:rsidRPr="005307EC">
        <w:rPr>
          <w:rFonts w:ascii="Tahoma" w:eastAsia="PMingLiU" w:hAnsi="Tahoma" w:cs="Tahoma"/>
          <w:sz w:val="18"/>
          <w:szCs w:val="18"/>
        </w:rPr>
        <w:t xml:space="preserve"> 1 </w:t>
      </w:r>
      <w:r w:rsidRPr="005307EC">
        <w:rPr>
          <w:rFonts w:ascii="Tahoma" w:eastAsia="PMingLiU" w:hAnsi="Tahoma" w:cs="Tahoma"/>
          <w:sz w:val="18"/>
          <w:szCs w:val="18"/>
        </w:rPr>
        <w:t>日起，本公司授與針對</w:t>
      </w:r>
      <w:r w:rsidRPr="005307EC">
        <w:rPr>
          <w:rFonts w:ascii="Tahoma" w:eastAsia="PMingLiU" w:hAnsi="Tahoma" w:cs="Tahoma"/>
          <w:sz w:val="18"/>
          <w:szCs w:val="18"/>
        </w:rPr>
        <w:t xml:space="preserve"> SMSE </w:t>
      </w:r>
      <w:r w:rsidRPr="005307EC">
        <w:rPr>
          <w:rFonts w:ascii="Tahoma" w:eastAsia="PMingLiU" w:hAnsi="Tahoma" w:cs="Tahoma"/>
          <w:sz w:val="18"/>
          <w:szCs w:val="18"/>
        </w:rPr>
        <w:t>具備有效軟體保證的</w:t>
      </w:r>
      <w:r w:rsidRPr="005307EC">
        <w:rPr>
          <w:rFonts w:ascii="Tahoma" w:eastAsia="PMingLiU" w:hAnsi="Tahoma" w:cs="Tahoma"/>
          <w:sz w:val="18"/>
          <w:szCs w:val="18"/>
        </w:rPr>
        <w:t xml:space="preserve"> Select</w:t>
      </w:r>
      <w:r w:rsidRPr="005307EC">
        <w:rPr>
          <w:rFonts w:ascii="Tahoma" w:eastAsia="PMingLiU" w:hAnsi="Tahoma" w:cs="Tahoma"/>
          <w:sz w:val="18"/>
          <w:szCs w:val="18"/>
        </w:rPr>
        <w:t>、</w:t>
      </w:r>
      <w:r w:rsidRPr="005307EC">
        <w:rPr>
          <w:rFonts w:ascii="Tahoma" w:eastAsia="PMingLiU" w:hAnsi="Tahoma" w:cs="Tahoma"/>
          <w:sz w:val="18"/>
          <w:szCs w:val="18"/>
        </w:rPr>
        <w:t>Enterprise</w:t>
      </w:r>
      <w:r w:rsidRPr="005307EC">
        <w:rPr>
          <w:rFonts w:ascii="Tahoma" w:eastAsia="PMingLiU" w:hAnsi="Tahoma" w:cs="Tahoma"/>
          <w:sz w:val="18"/>
          <w:szCs w:val="18"/>
        </w:rPr>
        <w:t>、</w:t>
      </w:r>
      <w:r w:rsidRPr="005307EC">
        <w:rPr>
          <w:rFonts w:ascii="Tahoma" w:eastAsia="PMingLiU" w:hAnsi="Tahoma" w:cs="Tahoma"/>
          <w:sz w:val="18"/>
          <w:szCs w:val="18"/>
        </w:rPr>
        <w:t>Open License</w:t>
      </w:r>
      <w:r w:rsidRPr="005307EC">
        <w:rPr>
          <w:rFonts w:ascii="Tahoma" w:eastAsia="PMingLiU" w:hAnsi="Tahoma" w:cs="Tahoma"/>
          <w:sz w:val="18"/>
          <w:szCs w:val="18"/>
        </w:rPr>
        <w:t>、</w:t>
      </w:r>
      <w:r w:rsidRPr="005307EC">
        <w:rPr>
          <w:rFonts w:ascii="Tahoma" w:eastAsia="PMingLiU" w:hAnsi="Tahoma" w:cs="Tahoma"/>
          <w:sz w:val="18"/>
          <w:szCs w:val="18"/>
        </w:rPr>
        <w:t xml:space="preserve">Open Value </w:t>
      </w:r>
      <w:r w:rsidRPr="005307EC">
        <w:rPr>
          <w:rFonts w:ascii="Tahoma" w:eastAsia="PMingLiU" w:hAnsi="Tahoma" w:cs="Tahoma"/>
          <w:sz w:val="18"/>
          <w:szCs w:val="18"/>
        </w:rPr>
        <w:t>及</w:t>
      </w:r>
      <w:r w:rsidRPr="005307EC">
        <w:rPr>
          <w:rFonts w:ascii="Tahoma" w:eastAsia="PMingLiU" w:hAnsi="Tahoma" w:cs="Tahoma"/>
          <w:sz w:val="18"/>
          <w:szCs w:val="18"/>
        </w:rPr>
        <w:t xml:space="preserve"> Campus </w:t>
      </w:r>
      <w:r w:rsidRPr="005307EC">
        <w:rPr>
          <w:rFonts w:ascii="Tahoma" w:eastAsia="PMingLiU" w:hAnsi="Tahoma" w:cs="Tahoma"/>
          <w:sz w:val="18"/>
          <w:szCs w:val="18"/>
        </w:rPr>
        <w:t>及</w:t>
      </w:r>
      <w:r w:rsidRPr="005307EC">
        <w:rPr>
          <w:rFonts w:ascii="Tahoma" w:eastAsia="PMingLiU" w:hAnsi="Tahoma" w:cs="Tahoma"/>
          <w:sz w:val="18"/>
          <w:szCs w:val="18"/>
        </w:rPr>
        <w:t xml:space="preserve"> School </w:t>
      </w:r>
      <w:r w:rsidRPr="005307EC">
        <w:rPr>
          <w:rFonts w:ascii="Tahoma" w:eastAsia="PMingLiU" w:hAnsi="Tahoma" w:cs="Tahoma"/>
          <w:sz w:val="18"/>
          <w:szCs w:val="18"/>
        </w:rPr>
        <w:t>客戶下列項目</w:t>
      </w:r>
      <w:r w:rsidRPr="005307EC">
        <w:rPr>
          <w:rFonts w:ascii="Tahoma" w:eastAsia="PMingLiU" w:hAnsi="Tahoma" w:cs="Tahoma"/>
          <w:color w:val="000000"/>
          <w:sz w:val="18"/>
          <w:szCs w:val="18"/>
        </w:rPr>
        <w:t>：</w:t>
      </w:r>
    </w:p>
    <w:p w:rsidR="000A18AA" w:rsidRPr="005307EC"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rsidR="004323B9" w:rsidRPr="005307EC" w:rsidRDefault="004323B9" w:rsidP="00D511CC">
      <w:pPr>
        <w:numPr>
          <w:ilvl w:val="0"/>
          <w:numId w:val="3"/>
        </w:numPr>
        <w:ind w:left="1440"/>
        <w:rPr>
          <w:rFonts w:eastAsia="PMingLiU" w:cs="Tahoma"/>
          <w:szCs w:val="18"/>
          <w:lang w:eastAsia="zh-TW"/>
        </w:rPr>
      </w:pPr>
      <w:r w:rsidRPr="005307EC">
        <w:rPr>
          <w:rFonts w:eastAsia="PMingLiU" w:cs="Tahoma"/>
          <w:color w:val="000000"/>
          <w:szCs w:val="18"/>
          <w:lang w:eastAsia="zh-TW"/>
        </w:rPr>
        <w:t>自</w:t>
      </w:r>
      <w:r w:rsidRPr="005307EC">
        <w:rPr>
          <w:rFonts w:eastAsia="PMingLiU" w:cs="Tahoma"/>
          <w:color w:val="000000"/>
          <w:szCs w:val="18"/>
          <w:lang w:eastAsia="zh-TW"/>
        </w:rPr>
        <w:t xml:space="preserve"> 2009 </w:t>
      </w:r>
      <w:r w:rsidRPr="005307EC">
        <w:rPr>
          <w:rFonts w:eastAsia="PMingLiU" w:cs="Tahoma"/>
          <w:color w:val="000000"/>
          <w:szCs w:val="18"/>
          <w:lang w:eastAsia="zh-TW"/>
        </w:rPr>
        <w:t>年</w:t>
      </w:r>
      <w:r w:rsidRPr="005307EC">
        <w:rPr>
          <w:rFonts w:eastAsia="PMingLiU" w:cs="Tahoma"/>
          <w:color w:val="000000"/>
          <w:szCs w:val="18"/>
          <w:lang w:eastAsia="zh-TW"/>
        </w:rPr>
        <w:t xml:space="preserve"> 7 </w:t>
      </w:r>
      <w:r w:rsidRPr="005307EC">
        <w:rPr>
          <w:rFonts w:eastAsia="PMingLiU" w:cs="Tahoma"/>
          <w:color w:val="000000"/>
          <w:szCs w:val="18"/>
          <w:lang w:eastAsia="zh-TW"/>
        </w:rPr>
        <w:t>月</w:t>
      </w:r>
      <w:r w:rsidRPr="005307EC">
        <w:rPr>
          <w:rFonts w:eastAsia="PMingLiU" w:cs="Tahoma"/>
          <w:color w:val="000000"/>
          <w:szCs w:val="18"/>
          <w:lang w:eastAsia="zh-TW"/>
        </w:rPr>
        <w:t xml:space="preserve"> 1 </w:t>
      </w:r>
      <w:r w:rsidRPr="005307EC">
        <w:rPr>
          <w:rFonts w:eastAsia="PMingLiU" w:cs="Tahoma"/>
          <w:color w:val="000000"/>
          <w:szCs w:val="18"/>
          <w:lang w:eastAsia="zh-TW"/>
        </w:rPr>
        <w:t>日起針對每份合格</w:t>
      </w:r>
      <w:r w:rsidRPr="005307EC">
        <w:rPr>
          <w:rFonts w:eastAsia="PMingLiU" w:cs="Tahoma"/>
          <w:color w:val="000000"/>
          <w:szCs w:val="18"/>
          <w:lang w:eastAsia="zh-TW"/>
        </w:rPr>
        <w:t xml:space="preserve"> SMSE </w:t>
      </w:r>
      <w:r w:rsidRPr="005307EC">
        <w:rPr>
          <w:rFonts w:eastAsia="PMingLiU" w:cs="Tahoma"/>
          <w:color w:val="000000"/>
          <w:szCs w:val="18"/>
          <w:lang w:eastAsia="zh-TW"/>
        </w:rPr>
        <w:t>使用權具備有效軟體保證範圍之客戶得享四份免費的</w:t>
      </w:r>
      <w:r w:rsidRPr="005307EC">
        <w:rPr>
          <w:rFonts w:eastAsia="PMingLiU" w:cs="Tahoma"/>
          <w:color w:val="000000"/>
          <w:szCs w:val="18"/>
          <w:lang w:eastAsia="zh-TW"/>
        </w:rPr>
        <w:t xml:space="preserve"> SMSD </w:t>
      </w:r>
      <w:r w:rsidRPr="005307EC">
        <w:rPr>
          <w:rFonts w:eastAsia="PMingLiU" w:cs="Tahoma"/>
          <w:color w:val="000000"/>
          <w:szCs w:val="18"/>
          <w:lang w:eastAsia="zh-TW"/>
        </w:rPr>
        <w:t>使用權。每一組四份授與的</w:t>
      </w:r>
      <w:r w:rsidRPr="005307EC">
        <w:rPr>
          <w:rFonts w:eastAsia="PMingLiU" w:cs="Tahoma"/>
          <w:color w:val="000000"/>
          <w:szCs w:val="18"/>
          <w:lang w:eastAsia="zh-TW"/>
        </w:rPr>
        <w:t xml:space="preserve"> SMSD </w:t>
      </w:r>
      <w:r w:rsidRPr="005307EC">
        <w:rPr>
          <w:rFonts w:eastAsia="PMingLiU" w:cs="Tahoma"/>
          <w:color w:val="000000"/>
          <w:szCs w:val="18"/>
          <w:lang w:eastAsia="zh-TW"/>
        </w:rPr>
        <w:t>使用權必須指派給單一裝置，不得分開使用於兩部或以上之裝置上。</w:t>
      </w:r>
    </w:p>
    <w:p w:rsidR="000A18AA" w:rsidRPr="005307EC" w:rsidRDefault="000A18AA" w:rsidP="000A18AA">
      <w:pPr>
        <w:rPr>
          <w:rFonts w:eastAsia="PMingLiU" w:cs="Tahoma"/>
          <w:szCs w:val="18"/>
          <w:lang w:eastAsia="zh-TW"/>
        </w:rPr>
      </w:pPr>
    </w:p>
    <w:p w:rsidR="004323B9" w:rsidRPr="005307EC"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5307EC">
        <w:rPr>
          <w:rFonts w:ascii="Tahoma" w:eastAsia="PMingLiU" w:hAnsi="Tahoma" w:cs="Tahoma"/>
          <w:sz w:val="18"/>
          <w:szCs w:val="18"/>
          <w:lang w:eastAsia="zh-TW"/>
        </w:rPr>
        <w:t>授與和免費</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使用權相關聯的管理權來替代與合格</w:t>
      </w:r>
      <w:r w:rsidRPr="005307EC">
        <w:rPr>
          <w:rFonts w:ascii="Tahoma" w:eastAsia="PMingLiU" w:hAnsi="Tahoma" w:cs="Tahoma"/>
          <w:sz w:val="18"/>
          <w:szCs w:val="18"/>
          <w:lang w:eastAsia="zh-TW"/>
        </w:rPr>
        <w:t xml:space="preserve"> SMSE </w:t>
      </w:r>
      <w:r w:rsidRPr="005307EC">
        <w:rPr>
          <w:rFonts w:ascii="Tahoma" w:eastAsia="PMingLiU" w:hAnsi="Tahoma" w:cs="Tahoma"/>
          <w:sz w:val="18"/>
          <w:szCs w:val="18"/>
          <w:lang w:eastAsia="zh-TW"/>
        </w:rPr>
        <w:t>使用權相關聯的管理權。授與之</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使用權一經指派，便會沒收客戶依對應的</w:t>
      </w:r>
      <w:r w:rsidRPr="005307EC">
        <w:rPr>
          <w:rFonts w:ascii="Tahoma" w:eastAsia="PMingLiU" w:hAnsi="Tahoma" w:cs="Tahoma"/>
          <w:sz w:val="18"/>
          <w:szCs w:val="18"/>
          <w:lang w:eastAsia="zh-TW"/>
        </w:rPr>
        <w:t xml:space="preserve"> SMSE </w:t>
      </w:r>
      <w:r w:rsidRPr="005307EC">
        <w:rPr>
          <w:rFonts w:ascii="Tahoma" w:eastAsia="PMingLiU" w:hAnsi="Tahoma" w:cs="Tahoma"/>
          <w:sz w:val="18"/>
          <w:szCs w:val="18"/>
          <w:lang w:eastAsia="zh-TW"/>
        </w:rPr>
        <w:t>使用權行使之管理權。</w:t>
      </w:r>
    </w:p>
    <w:p w:rsidR="004323B9" w:rsidRPr="005307EC"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5307EC">
        <w:rPr>
          <w:rFonts w:ascii="Tahoma" w:eastAsia="PMingLiU" w:hAnsi="Tahoma" w:cs="Tahoma"/>
          <w:sz w:val="18"/>
          <w:szCs w:val="18"/>
          <w:lang w:eastAsia="zh-TW"/>
        </w:rPr>
        <w:t>依本優惠方案所授與之任何使用權係受下列限制所拘束：</w:t>
      </w:r>
      <w:r w:rsidRPr="005307EC">
        <w:rPr>
          <w:rFonts w:ascii="Tahoma" w:eastAsia="PMingLiU" w:hAnsi="Tahoma" w:cs="Tahoma"/>
          <w:color w:val="000000"/>
          <w:sz w:val="18"/>
          <w:szCs w:val="18"/>
          <w:lang w:eastAsia="zh-TW"/>
        </w:rPr>
        <w:t>每組授與的</w:t>
      </w:r>
      <w:r w:rsidRPr="005307EC">
        <w:rPr>
          <w:rFonts w:ascii="Tahoma" w:eastAsia="PMingLiU" w:hAnsi="Tahoma" w:cs="Tahoma"/>
          <w:color w:val="000000"/>
          <w:sz w:val="18"/>
          <w:szCs w:val="18"/>
          <w:lang w:eastAsia="zh-TW"/>
        </w:rPr>
        <w:t xml:space="preserve"> SMSD </w:t>
      </w:r>
      <w:r w:rsidRPr="005307EC">
        <w:rPr>
          <w:rFonts w:ascii="Tahoma" w:eastAsia="PMingLiU" w:hAnsi="Tahoma" w:cs="Tahoma"/>
          <w:color w:val="000000"/>
          <w:sz w:val="18"/>
          <w:szCs w:val="18"/>
          <w:lang w:eastAsia="zh-TW"/>
        </w:rPr>
        <w:t>使用權僅得指派給單一裝置</w:t>
      </w:r>
      <w:r w:rsidRPr="005307EC">
        <w:rPr>
          <w:rFonts w:ascii="Tahoma" w:eastAsia="PMingLiU" w:hAnsi="Tahoma" w:cs="Tahoma"/>
          <w:sz w:val="18"/>
          <w:szCs w:val="18"/>
          <w:lang w:eastAsia="zh-TW"/>
        </w:rPr>
        <w:t>。</w:t>
      </w:r>
    </w:p>
    <w:p w:rsidR="000A18AA" w:rsidRPr="005307EC"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CF7343" w:rsidRPr="005307EC" w:rsidRDefault="004323B9" w:rsidP="000A18AA">
      <w:pPr>
        <w:pStyle w:val="FootnoteBulletLevel1"/>
        <w:tabs>
          <w:tab w:val="clear" w:pos="900"/>
        </w:tabs>
        <w:spacing w:before="0" w:after="60"/>
        <w:ind w:left="720" w:firstLine="0"/>
        <w:rPr>
          <w:rFonts w:ascii="Tahoma" w:eastAsia="PMingLiU" w:hAnsi="Tahoma" w:cs="Tahoma"/>
          <w:sz w:val="18"/>
          <w:szCs w:val="18"/>
          <w:lang w:eastAsia="zh-TW"/>
        </w:rPr>
      </w:pPr>
      <w:r w:rsidRPr="005307EC">
        <w:rPr>
          <w:rFonts w:ascii="Tahoma" w:eastAsia="PMingLiU" w:hAnsi="Tahoma" w:cs="Tahoma"/>
          <w:b/>
          <w:color w:val="000000"/>
          <w:sz w:val="18"/>
          <w:szCs w:val="18"/>
          <w:lang w:eastAsia="zh-TW"/>
        </w:rPr>
        <w:t>軟體保證續約的選擇方案</w:t>
      </w:r>
    </w:p>
    <w:p w:rsidR="004323B9" w:rsidRPr="005307EC"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5307EC">
        <w:rPr>
          <w:rFonts w:ascii="Tahoma" w:eastAsia="PMingLiU" w:hAnsi="Tahoma" w:cs="Tahoma"/>
          <w:color w:val="000000"/>
          <w:sz w:val="18"/>
          <w:szCs w:val="18"/>
          <w:lang w:eastAsia="zh-TW"/>
        </w:rPr>
        <w:t>依本優惠方案授與之所有使用權所包括的軟體保證範圍，會於對應之合格使用權的範圍屆滿時隨之終止。</w:t>
      </w:r>
      <w:r w:rsidR="005307EC" w:rsidRPr="005307EC">
        <w:rPr>
          <w:rFonts w:ascii="Tahoma" w:eastAsia="PMingLiU" w:hAnsi="Tahoma" w:cs="Tahoma"/>
          <w:color w:val="000000"/>
          <w:sz w:val="18"/>
          <w:szCs w:val="18"/>
          <w:lang w:eastAsia="zh-TW"/>
        </w:rPr>
        <w:br/>
      </w:r>
      <w:r w:rsidRPr="005307EC">
        <w:rPr>
          <w:rFonts w:ascii="Tahoma" w:eastAsia="PMingLiU" w:hAnsi="Tahoma" w:cs="Tahoma"/>
          <w:sz w:val="18"/>
          <w:szCs w:val="18"/>
          <w:lang w:eastAsia="zh-TW"/>
        </w:rPr>
        <w:t>該軟體保證範圍一旦屆滿，客戶可以依下列其中一個選擇方案續約其軟體保證：</w:t>
      </w:r>
    </w:p>
    <w:p w:rsidR="000A18AA" w:rsidRPr="005307EC"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4323B9" w:rsidRPr="00E937C8" w:rsidRDefault="004323B9" w:rsidP="000A18AA">
      <w:pPr>
        <w:pStyle w:val="FootnoteBulletLevel1"/>
        <w:numPr>
          <w:ilvl w:val="0"/>
          <w:numId w:val="13"/>
        </w:numPr>
        <w:tabs>
          <w:tab w:val="left" w:pos="720"/>
        </w:tabs>
        <w:spacing w:before="0" w:after="60"/>
        <w:ind w:left="1440"/>
        <w:rPr>
          <w:rFonts w:ascii="Tahoma" w:eastAsia="PMingLiU" w:hAnsi="Tahoma" w:cs="Tahoma"/>
          <w:spacing w:val="-1"/>
          <w:sz w:val="18"/>
          <w:szCs w:val="18"/>
          <w:lang w:eastAsia="zh-TW"/>
        </w:rPr>
      </w:pPr>
      <w:r w:rsidRPr="00E937C8">
        <w:rPr>
          <w:rFonts w:ascii="Tahoma" w:eastAsia="PMingLiU" w:hAnsi="Tahoma" w:cs="Tahoma"/>
          <w:spacing w:val="-1"/>
          <w:sz w:val="18"/>
          <w:szCs w:val="18"/>
          <w:lang w:eastAsia="zh-TW"/>
        </w:rPr>
        <w:t>客戶得續約其原始</w:t>
      </w:r>
      <w:r w:rsidRPr="00E937C8">
        <w:rPr>
          <w:rFonts w:ascii="Tahoma" w:eastAsia="PMingLiU" w:hAnsi="Tahoma" w:cs="Tahoma"/>
          <w:spacing w:val="-1"/>
          <w:sz w:val="18"/>
          <w:szCs w:val="18"/>
          <w:lang w:eastAsia="zh-TW"/>
        </w:rPr>
        <w:t xml:space="preserve"> SMSE </w:t>
      </w:r>
      <w:r w:rsidRPr="00E937C8">
        <w:rPr>
          <w:rFonts w:ascii="Tahoma" w:eastAsia="PMingLiU" w:hAnsi="Tahoma" w:cs="Tahoma"/>
          <w:spacing w:val="-1"/>
          <w:sz w:val="18"/>
          <w:szCs w:val="18"/>
          <w:lang w:eastAsia="zh-TW"/>
        </w:rPr>
        <w:t>使用權的範圍。依</w:t>
      </w:r>
      <w:r w:rsidRPr="00E937C8">
        <w:rPr>
          <w:rFonts w:ascii="Tahoma" w:eastAsia="PMingLiU" w:hAnsi="Tahoma" w:cs="Tahoma"/>
          <w:spacing w:val="-1"/>
          <w:sz w:val="18"/>
          <w:szCs w:val="18"/>
          <w:lang w:eastAsia="zh-TW"/>
        </w:rPr>
        <w:t xml:space="preserve"> SMSE </w:t>
      </w:r>
      <w:r w:rsidRPr="00E937C8">
        <w:rPr>
          <w:rFonts w:ascii="Tahoma" w:eastAsia="PMingLiU" w:hAnsi="Tahoma" w:cs="Tahoma"/>
          <w:spacing w:val="-1"/>
          <w:sz w:val="18"/>
          <w:szCs w:val="18"/>
          <w:lang w:eastAsia="zh-TW"/>
        </w:rPr>
        <w:t>軟體保證範圍行使之管理權在續約時由</w:t>
      </w:r>
      <w:r w:rsidRPr="00E937C8">
        <w:rPr>
          <w:rFonts w:ascii="Tahoma" w:eastAsia="PMingLiU" w:hAnsi="Tahoma" w:cs="Tahoma"/>
          <w:spacing w:val="-1"/>
          <w:sz w:val="18"/>
          <w:szCs w:val="18"/>
          <w:lang w:eastAsia="zh-TW"/>
        </w:rPr>
        <w:t xml:space="preserve"> SMSE </w:t>
      </w:r>
      <w:r w:rsidRPr="00E937C8">
        <w:rPr>
          <w:rFonts w:ascii="Tahoma" w:eastAsia="PMingLiU" w:hAnsi="Tahoma" w:cs="Tahoma"/>
          <w:spacing w:val="-1"/>
          <w:sz w:val="18"/>
          <w:szCs w:val="18"/>
          <w:lang w:eastAsia="zh-TW"/>
        </w:rPr>
        <w:t>所適用的權利來決定。原始的</w:t>
      </w:r>
      <w:r w:rsidRPr="00E937C8">
        <w:rPr>
          <w:rFonts w:ascii="Tahoma" w:eastAsia="PMingLiU" w:hAnsi="Tahoma" w:cs="Tahoma"/>
          <w:spacing w:val="-1"/>
          <w:sz w:val="18"/>
          <w:szCs w:val="18"/>
          <w:lang w:eastAsia="zh-TW"/>
        </w:rPr>
        <w:t xml:space="preserve"> SMSE </w:t>
      </w:r>
      <w:r w:rsidRPr="00E937C8">
        <w:rPr>
          <w:rFonts w:ascii="Tahoma" w:eastAsia="PMingLiU" w:hAnsi="Tahoma" w:cs="Tahoma"/>
          <w:spacing w:val="-1"/>
          <w:sz w:val="18"/>
          <w:szCs w:val="18"/>
          <w:lang w:eastAsia="zh-TW"/>
        </w:rPr>
        <w:t>使用權一經續約，便會沒收客戶的四份免費</w:t>
      </w:r>
      <w:r w:rsidRPr="00E937C8">
        <w:rPr>
          <w:rFonts w:ascii="Tahoma" w:eastAsia="PMingLiU" w:hAnsi="Tahoma" w:cs="Tahoma"/>
          <w:spacing w:val="-1"/>
          <w:sz w:val="18"/>
          <w:szCs w:val="18"/>
          <w:lang w:eastAsia="zh-TW"/>
        </w:rPr>
        <w:t xml:space="preserve"> SMSD </w:t>
      </w:r>
      <w:r w:rsidRPr="00E937C8">
        <w:rPr>
          <w:rFonts w:ascii="Tahoma" w:eastAsia="PMingLiU" w:hAnsi="Tahoma" w:cs="Tahoma"/>
          <w:spacing w:val="-1"/>
          <w:sz w:val="18"/>
          <w:szCs w:val="18"/>
          <w:lang w:eastAsia="zh-TW"/>
        </w:rPr>
        <w:t>使用權之權利。</w:t>
      </w:r>
    </w:p>
    <w:p w:rsidR="004323B9" w:rsidRPr="005307EC" w:rsidRDefault="004323B9" w:rsidP="000A18AA">
      <w:pPr>
        <w:pStyle w:val="FootnoteBulletLevel1"/>
        <w:numPr>
          <w:ilvl w:val="0"/>
          <w:numId w:val="14"/>
        </w:numPr>
        <w:tabs>
          <w:tab w:val="left" w:pos="720"/>
        </w:tabs>
        <w:spacing w:before="0" w:after="60"/>
        <w:ind w:left="1440"/>
        <w:rPr>
          <w:rFonts w:ascii="Tahoma" w:eastAsia="PMingLiU" w:hAnsi="Tahoma" w:cs="Tahoma"/>
          <w:sz w:val="18"/>
          <w:szCs w:val="18"/>
          <w:lang w:eastAsia="zh-TW"/>
        </w:rPr>
      </w:pPr>
      <w:r w:rsidRPr="005307EC">
        <w:rPr>
          <w:rFonts w:ascii="Tahoma" w:eastAsia="PMingLiU" w:hAnsi="Tahoma" w:cs="Tahoma"/>
          <w:sz w:val="18"/>
          <w:szCs w:val="18"/>
          <w:lang w:eastAsia="zh-TW"/>
        </w:rPr>
        <w:t>客戶得續約免費</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使用權的範圍：</w:t>
      </w:r>
    </w:p>
    <w:p w:rsidR="004323B9" w:rsidRPr="005307EC"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5307EC">
        <w:rPr>
          <w:rFonts w:ascii="Tahoma" w:eastAsia="PMingLiU" w:hAnsi="Tahoma" w:cs="Tahoma"/>
          <w:sz w:val="18"/>
          <w:szCs w:val="18"/>
          <w:lang w:eastAsia="zh-TW"/>
        </w:rPr>
        <w:t>客戶無法針對依本優惠方案授與之四份免費</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使用權組中的所有</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使用權續約</w:t>
      </w:r>
      <w:r w:rsidR="00E937C8">
        <w:rPr>
          <w:rFonts w:ascii="Tahoma" w:eastAsia="PMingLiU" w:hAnsi="Tahoma" w:cs="Tahoma"/>
          <w:sz w:val="18"/>
          <w:szCs w:val="18"/>
          <w:lang w:eastAsia="zh-TW"/>
        </w:rPr>
        <w:br/>
      </w:r>
      <w:r w:rsidRPr="005307EC">
        <w:rPr>
          <w:rFonts w:ascii="Tahoma" w:eastAsia="PMingLiU" w:hAnsi="Tahoma" w:cs="Tahoma"/>
          <w:sz w:val="18"/>
          <w:szCs w:val="18"/>
          <w:lang w:eastAsia="zh-TW"/>
        </w:rPr>
        <w:t>範圍。依據本選擇方案，就可以豁免將四份使用權的組合指派給單一裝置的要件。</w:t>
      </w:r>
    </w:p>
    <w:p w:rsidR="004323B9" w:rsidRPr="005307EC"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5307EC">
        <w:rPr>
          <w:rFonts w:ascii="Tahoma" w:eastAsia="PMingLiU" w:hAnsi="Tahoma" w:cs="Tahoma"/>
          <w:sz w:val="18"/>
          <w:szCs w:val="18"/>
          <w:lang w:eastAsia="zh-TW"/>
        </w:rPr>
        <w:t>在</w:t>
      </w:r>
      <w:r w:rsidRPr="005307EC">
        <w:rPr>
          <w:rFonts w:ascii="Tahoma" w:eastAsia="PMingLiU" w:hAnsi="Tahoma" w:cs="Tahoma"/>
          <w:sz w:val="18"/>
          <w:szCs w:val="18"/>
          <w:lang w:eastAsia="zh-TW"/>
        </w:rPr>
        <w:t xml:space="preserve"> 2011 </w:t>
      </w:r>
      <w:r w:rsidRPr="005307EC">
        <w:rPr>
          <w:rFonts w:ascii="Tahoma" w:eastAsia="PMingLiU" w:hAnsi="Tahoma" w:cs="Tahoma"/>
          <w:sz w:val="18"/>
          <w:szCs w:val="18"/>
          <w:lang w:eastAsia="zh-TW"/>
        </w:rPr>
        <w:t>年</w:t>
      </w:r>
      <w:r w:rsidRPr="005307EC">
        <w:rPr>
          <w:rFonts w:ascii="Tahoma" w:eastAsia="PMingLiU" w:hAnsi="Tahoma" w:cs="Tahoma"/>
          <w:sz w:val="18"/>
          <w:szCs w:val="18"/>
          <w:lang w:eastAsia="zh-TW"/>
        </w:rPr>
        <w:t xml:space="preserve"> 7 </w:t>
      </w:r>
      <w:r w:rsidRPr="005307EC">
        <w:rPr>
          <w:rFonts w:ascii="Tahoma" w:eastAsia="PMingLiU" w:hAnsi="Tahoma" w:cs="Tahoma"/>
          <w:sz w:val="18"/>
          <w:szCs w:val="18"/>
          <w:lang w:eastAsia="zh-TW"/>
        </w:rPr>
        <w:t>月</w:t>
      </w:r>
      <w:r w:rsidRPr="005307EC">
        <w:rPr>
          <w:rFonts w:ascii="Tahoma" w:eastAsia="PMingLiU" w:hAnsi="Tahoma" w:cs="Tahoma"/>
          <w:sz w:val="18"/>
          <w:szCs w:val="18"/>
          <w:lang w:eastAsia="zh-TW"/>
        </w:rPr>
        <w:t xml:space="preserve"> 1 </w:t>
      </w:r>
      <w:r w:rsidRPr="005307EC">
        <w:rPr>
          <w:rFonts w:ascii="Tahoma" w:eastAsia="PMingLiU" w:hAnsi="Tahoma" w:cs="Tahoma"/>
          <w:sz w:val="18"/>
          <w:szCs w:val="18"/>
          <w:lang w:eastAsia="zh-TW"/>
        </w:rPr>
        <w:t>日之前續約其軟體保證的客戶，可以針對依本優惠方案授與之四份免費</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使用權組中的兩份使用權續約範圍。如果客戶進行了續約，將視同其已針對相同組合內的四份</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使用權續約範圍。依據本選擇方案，將於續約後繼續適用四份使用權的組合指派給單一裝置的要件。在後續的軟體保證續約中，客戶得針對每組四份的免費</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使用權內自己所需之</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使用權續約範圍。此時與第一次續約不同，尚未續約範圍之</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使用權將無法繼續擁有軟體保證範圍。只有針對全部四份</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使用權續約範圍，才能於後續續約後豁免將四份免費的</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使用權組合指派給單一裝置的要件。</w:t>
      </w:r>
    </w:p>
    <w:p w:rsidR="00D63733" w:rsidRPr="005307EC"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CF7343" w:rsidRPr="005307EC" w:rsidRDefault="004323B9" w:rsidP="000A18AA">
      <w:pPr>
        <w:pStyle w:val="FootnoteBulletLevel1"/>
        <w:tabs>
          <w:tab w:val="clear" w:pos="900"/>
          <w:tab w:val="left" w:pos="720"/>
        </w:tabs>
        <w:spacing w:before="0" w:after="60"/>
        <w:ind w:left="720" w:firstLine="0"/>
        <w:rPr>
          <w:rFonts w:ascii="Tahoma" w:eastAsia="PMingLiU" w:hAnsi="Tahoma" w:cs="Tahoma"/>
          <w:sz w:val="18"/>
          <w:szCs w:val="18"/>
          <w:lang w:eastAsia="zh-TW"/>
        </w:rPr>
      </w:pPr>
      <w:r w:rsidRPr="005307EC">
        <w:rPr>
          <w:rFonts w:ascii="Tahoma" w:eastAsia="PMingLiU" w:hAnsi="Tahoma" w:cs="Tahoma"/>
          <w:b/>
          <w:sz w:val="18"/>
          <w:szCs w:val="18"/>
          <w:lang w:eastAsia="zh-TW"/>
        </w:rPr>
        <w:t>移除必須指派給單一裝置之</w:t>
      </w:r>
      <w:r w:rsidRPr="005307EC">
        <w:rPr>
          <w:rFonts w:ascii="Tahoma" w:eastAsia="PMingLiU" w:hAnsi="Tahoma" w:cs="Tahoma"/>
          <w:b/>
          <w:color w:val="000000"/>
          <w:sz w:val="18"/>
          <w:szCs w:val="18"/>
          <w:lang w:eastAsia="zh-TW"/>
        </w:rPr>
        <w:t>每組已授與的</w:t>
      </w:r>
      <w:r w:rsidRPr="005307EC">
        <w:rPr>
          <w:rFonts w:ascii="Tahoma" w:eastAsia="PMingLiU" w:hAnsi="Tahoma" w:cs="Tahoma"/>
          <w:b/>
          <w:color w:val="000000"/>
          <w:sz w:val="18"/>
          <w:szCs w:val="18"/>
          <w:lang w:eastAsia="zh-TW"/>
        </w:rPr>
        <w:t xml:space="preserve"> SMSD </w:t>
      </w:r>
      <w:r w:rsidRPr="005307EC">
        <w:rPr>
          <w:rFonts w:ascii="Tahoma" w:eastAsia="PMingLiU" w:hAnsi="Tahoma" w:cs="Tahoma"/>
          <w:b/>
          <w:color w:val="000000"/>
          <w:sz w:val="18"/>
          <w:szCs w:val="18"/>
          <w:lang w:eastAsia="zh-TW"/>
        </w:rPr>
        <w:t>使用權之限制</w:t>
      </w:r>
    </w:p>
    <w:p w:rsidR="004323B9" w:rsidRPr="005307EC"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5307EC">
        <w:rPr>
          <w:rFonts w:ascii="Tahoma" w:eastAsia="PMingLiU" w:hAnsi="Tahoma" w:cs="Tahoma"/>
          <w:sz w:val="18"/>
          <w:szCs w:val="18"/>
          <w:lang w:eastAsia="zh-TW"/>
        </w:rPr>
        <w:t>在本次授與之後，客戶可以隨時於第一次軟體保證續約之前移除</w:t>
      </w:r>
      <w:r w:rsidRPr="005307EC">
        <w:rPr>
          <w:rFonts w:ascii="Tahoma" w:eastAsia="PMingLiU" w:hAnsi="Tahoma" w:cs="Tahoma"/>
          <w:color w:val="000000"/>
          <w:sz w:val="18"/>
          <w:szCs w:val="18"/>
          <w:lang w:eastAsia="zh-TW"/>
        </w:rPr>
        <w:t>指派給單一裝置之每組已授與的</w:t>
      </w:r>
      <w:r w:rsidRPr="005307EC">
        <w:rPr>
          <w:rFonts w:ascii="Tahoma" w:eastAsia="PMingLiU" w:hAnsi="Tahoma" w:cs="Tahoma"/>
          <w:color w:val="000000"/>
          <w:sz w:val="18"/>
          <w:szCs w:val="18"/>
          <w:lang w:eastAsia="zh-TW"/>
        </w:rPr>
        <w:t xml:space="preserve"> SMSD </w:t>
      </w:r>
      <w:r w:rsidRPr="005307EC">
        <w:rPr>
          <w:rFonts w:ascii="Tahoma" w:eastAsia="PMingLiU" w:hAnsi="Tahoma" w:cs="Tahoma"/>
          <w:color w:val="000000"/>
          <w:sz w:val="18"/>
          <w:szCs w:val="18"/>
          <w:lang w:eastAsia="zh-TW"/>
        </w:rPr>
        <w:t>使用權的要件。客戶可以</w:t>
      </w:r>
      <w:r w:rsidRPr="005307EC">
        <w:rPr>
          <w:rFonts w:ascii="Tahoma" w:eastAsia="PMingLiU" w:hAnsi="Tahoma" w:cs="Tahoma"/>
          <w:sz w:val="18"/>
          <w:szCs w:val="18"/>
          <w:lang w:eastAsia="zh-TW"/>
        </w:rPr>
        <w:t>透過訂購指定之四份免費</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使用權組合內的兩份</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使用權的軟體保證範圍來達成此目的。</w:t>
      </w:r>
    </w:p>
    <w:p w:rsidR="000A18AA" w:rsidRPr="005307EC"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4323B9" w:rsidRPr="005307EC"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5307EC">
        <w:rPr>
          <w:rFonts w:ascii="Tahoma" w:eastAsia="PMingLiU" w:hAnsi="Tahoma" w:cs="Tahoma"/>
          <w:sz w:val="18"/>
          <w:szCs w:val="18"/>
          <w:lang w:eastAsia="zh-TW"/>
        </w:rPr>
        <w:t>客戶依免費</w:t>
      </w:r>
      <w:r w:rsidRPr="005307EC">
        <w:rPr>
          <w:rFonts w:ascii="Tahoma" w:eastAsia="PMingLiU" w:hAnsi="Tahoma" w:cs="Tahoma"/>
          <w:sz w:val="18"/>
          <w:szCs w:val="18"/>
          <w:lang w:eastAsia="zh-TW"/>
        </w:rPr>
        <w:t xml:space="preserve"> SMSD </w:t>
      </w:r>
      <w:r w:rsidRPr="005307EC">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0A18AA" w:rsidRPr="005307EC"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F23A1B" w:rsidRPr="005307EC" w:rsidRDefault="004323B9" w:rsidP="000A18AA">
      <w:pPr>
        <w:pStyle w:val="FootnoteBulletLevel1"/>
        <w:tabs>
          <w:tab w:val="clear" w:pos="900"/>
          <w:tab w:val="left" w:pos="720"/>
        </w:tabs>
        <w:spacing w:before="0" w:after="0"/>
        <w:ind w:left="720" w:firstLine="0"/>
        <w:rPr>
          <w:rFonts w:ascii="Tahoma" w:eastAsia="PMingLiU" w:hAnsi="Tahoma" w:cs="Tahoma"/>
          <w:sz w:val="18"/>
          <w:szCs w:val="18"/>
        </w:rPr>
      </w:pPr>
      <w:r w:rsidRPr="005307EC">
        <w:rPr>
          <w:rFonts w:ascii="Tahoma" w:eastAsia="PMingLiU" w:hAnsi="Tahoma" w:cs="Tahoma"/>
          <w:sz w:val="18"/>
          <w:szCs w:val="18"/>
        </w:rPr>
        <w:t xml:space="preserve">*SMSE </w:t>
      </w:r>
      <w:r w:rsidRPr="005307EC">
        <w:rPr>
          <w:rFonts w:ascii="Tahoma" w:eastAsia="PMingLiU" w:hAnsi="Tahoma" w:cs="Tahoma"/>
          <w:sz w:val="18"/>
          <w:szCs w:val="18"/>
        </w:rPr>
        <w:t>授權變更對</w:t>
      </w:r>
      <w:r w:rsidRPr="005307EC">
        <w:rPr>
          <w:rFonts w:ascii="Tahoma" w:eastAsia="PMingLiU" w:hAnsi="Tahoma" w:cs="Tahoma"/>
          <w:sz w:val="18"/>
          <w:szCs w:val="18"/>
        </w:rPr>
        <w:t xml:space="preserve"> System Center Operations Manager 2007 R2 </w:t>
      </w:r>
      <w:r w:rsidRPr="005307EC">
        <w:rPr>
          <w:rFonts w:ascii="Tahoma" w:eastAsia="PMingLiU" w:hAnsi="Tahoma" w:cs="Tahoma"/>
          <w:sz w:val="18"/>
          <w:szCs w:val="18"/>
        </w:rPr>
        <w:t>及</w:t>
      </w:r>
      <w:r w:rsidRPr="005307EC">
        <w:rPr>
          <w:rFonts w:ascii="Tahoma" w:eastAsia="PMingLiU" w:hAnsi="Tahoma" w:cs="Tahoma"/>
          <w:sz w:val="18"/>
          <w:szCs w:val="18"/>
        </w:rPr>
        <w:t xml:space="preserve"> System Center Server Management Suite Enterprise </w:t>
      </w:r>
      <w:r w:rsidRPr="005307EC">
        <w:rPr>
          <w:rFonts w:ascii="Tahoma" w:eastAsia="PMingLiU" w:hAnsi="Tahoma" w:cs="Tahoma"/>
          <w:sz w:val="18"/>
          <w:szCs w:val="18"/>
        </w:rPr>
        <w:t>內所包含的其他產品的新版本</w:t>
      </w:r>
      <w:r w:rsidRPr="005307EC">
        <w:rPr>
          <w:rFonts w:ascii="Tahoma" w:eastAsia="PMingLiU" w:hAnsi="Tahoma" w:cs="Tahoma"/>
          <w:sz w:val="18"/>
          <w:szCs w:val="18"/>
        </w:rPr>
        <w:t xml:space="preserve"> (</w:t>
      </w:r>
      <w:r w:rsidRPr="005307EC">
        <w:rPr>
          <w:rFonts w:ascii="Tahoma" w:eastAsia="PMingLiU" w:hAnsi="Tahoma" w:cs="Tahoma"/>
          <w:sz w:val="18"/>
          <w:szCs w:val="18"/>
        </w:rPr>
        <w:t>例如</w:t>
      </w:r>
      <w:r w:rsidRPr="005307EC">
        <w:rPr>
          <w:rFonts w:ascii="Tahoma" w:eastAsia="PMingLiU" w:hAnsi="Tahoma" w:cs="Tahoma"/>
          <w:sz w:val="18"/>
          <w:szCs w:val="18"/>
        </w:rPr>
        <w:t xml:space="preserve"> System Center Virtual Machine Manager 2008 R2) </w:t>
      </w:r>
      <w:r w:rsidRPr="005307EC">
        <w:rPr>
          <w:rFonts w:ascii="Tahoma" w:eastAsia="PMingLiU" w:hAnsi="Tahoma" w:cs="Tahoma"/>
          <w:sz w:val="18"/>
          <w:szCs w:val="18"/>
        </w:rPr>
        <w:t>而言是有效的。</w:t>
      </w:r>
    </w:p>
    <w:p w:rsidR="000A18AA" w:rsidRPr="005307EC" w:rsidRDefault="000A18AA" w:rsidP="000A18AA">
      <w:pPr>
        <w:pStyle w:val="FootnoteBulletLevel1"/>
        <w:tabs>
          <w:tab w:val="clear" w:pos="900"/>
          <w:tab w:val="left" w:pos="720"/>
        </w:tabs>
        <w:spacing w:before="0" w:after="0"/>
        <w:rPr>
          <w:rFonts w:ascii="Tahoma" w:eastAsia="PMingLiU" w:hAnsi="Tahoma" w:cs="Tahoma"/>
          <w:sz w:val="18"/>
          <w:szCs w:val="18"/>
        </w:rPr>
      </w:pPr>
    </w:p>
    <w:p w:rsidR="000A18AA" w:rsidRDefault="000A18AA" w:rsidP="000A18AA">
      <w:pPr>
        <w:pStyle w:val="FootnoteBulletLevel1"/>
        <w:tabs>
          <w:tab w:val="clear" w:pos="900"/>
          <w:tab w:val="left" w:pos="720"/>
        </w:tabs>
        <w:spacing w:before="0" w:after="0"/>
        <w:rPr>
          <w:rFonts w:ascii="Tahoma" w:eastAsia="PMingLiU" w:hAnsi="Tahoma" w:cs="Tahoma"/>
          <w:sz w:val="18"/>
          <w:szCs w:val="18"/>
        </w:rPr>
      </w:pPr>
    </w:p>
    <w:p w:rsidR="005307EC" w:rsidRDefault="005307EC" w:rsidP="000A18AA">
      <w:pPr>
        <w:pStyle w:val="FootnoteBulletLevel1"/>
        <w:tabs>
          <w:tab w:val="clear" w:pos="900"/>
          <w:tab w:val="left" w:pos="720"/>
        </w:tabs>
        <w:spacing w:before="0" w:after="0"/>
        <w:rPr>
          <w:rFonts w:ascii="Tahoma" w:eastAsia="PMingLiU" w:hAnsi="Tahoma" w:cs="Tahoma"/>
          <w:sz w:val="18"/>
          <w:szCs w:val="18"/>
        </w:rPr>
      </w:pPr>
    </w:p>
    <w:p w:rsidR="005307EC" w:rsidRDefault="005307EC" w:rsidP="000A18AA">
      <w:pPr>
        <w:pStyle w:val="FootnoteBulletLevel1"/>
        <w:tabs>
          <w:tab w:val="clear" w:pos="900"/>
          <w:tab w:val="left" w:pos="720"/>
        </w:tabs>
        <w:spacing w:before="0" w:after="0"/>
        <w:rPr>
          <w:rFonts w:ascii="Tahoma" w:eastAsia="PMingLiU" w:hAnsi="Tahoma" w:cs="Tahoma"/>
          <w:sz w:val="18"/>
          <w:szCs w:val="18"/>
        </w:rPr>
      </w:pPr>
    </w:p>
    <w:p w:rsidR="005307EC" w:rsidRDefault="005307EC" w:rsidP="000A18AA">
      <w:pPr>
        <w:pStyle w:val="FootnoteBulletLevel1"/>
        <w:tabs>
          <w:tab w:val="clear" w:pos="900"/>
          <w:tab w:val="left" w:pos="720"/>
        </w:tabs>
        <w:spacing w:before="0" w:after="0"/>
        <w:rPr>
          <w:rFonts w:ascii="Tahoma" w:eastAsia="PMingLiU" w:hAnsi="Tahoma" w:cs="Tahoma"/>
          <w:sz w:val="18"/>
          <w:szCs w:val="18"/>
        </w:rPr>
      </w:pPr>
    </w:p>
    <w:p w:rsidR="005307EC" w:rsidRDefault="005307EC" w:rsidP="000A18AA">
      <w:pPr>
        <w:pStyle w:val="FootnoteBulletLevel1"/>
        <w:tabs>
          <w:tab w:val="clear" w:pos="900"/>
          <w:tab w:val="left" w:pos="720"/>
        </w:tabs>
        <w:spacing w:before="0" w:after="0"/>
        <w:rPr>
          <w:rFonts w:ascii="Tahoma" w:eastAsia="PMingLiU" w:hAnsi="Tahoma" w:cs="Tahoma"/>
          <w:sz w:val="18"/>
          <w:szCs w:val="18"/>
        </w:rPr>
      </w:pPr>
    </w:p>
    <w:p w:rsidR="00E937C8" w:rsidRPr="005307EC" w:rsidRDefault="00E937C8" w:rsidP="000A18AA">
      <w:pPr>
        <w:pStyle w:val="FootnoteBulletLevel1"/>
        <w:tabs>
          <w:tab w:val="clear" w:pos="900"/>
          <w:tab w:val="left" w:pos="720"/>
        </w:tabs>
        <w:spacing w:before="0" w:after="0"/>
        <w:rPr>
          <w:rFonts w:ascii="Tahoma" w:eastAsia="PMingLiU" w:hAnsi="Tahoma" w:cs="Tahoma"/>
          <w:sz w:val="18"/>
          <w:szCs w:val="18"/>
        </w:rPr>
      </w:pPr>
    </w:p>
    <w:p w:rsidR="00F411FE" w:rsidRPr="001A449E" w:rsidRDefault="00A560B6" w:rsidP="0097015A">
      <w:pPr>
        <w:pStyle w:val="Heading3"/>
        <w:rPr>
          <w:rFonts w:ascii="Tahoma" w:eastAsia="PMingLiU" w:hAnsi="Tahoma" w:cs="Tahoma"/>
        </w:rPr>
      </w:pPr>
      <w:bookmarkStart w:id="1488" w:name="_86_System_Center"/>
      <w:bookmarkStart w:id="1489" w:name="_94_System_Center"/>
      <w:bookmarkStart w:id="1490" w:name="_Toc336338355"/>
      <w:bookmarkStart w:id="1491" w:name="_Toc363720705"/>
      <w:bookmarkStart w:id="1492" w:name="Srv_90SysCtrSvrMgmtSuiteDatacenter"/>
      <w:bookmarkEnd w:id="1488"/>
      <w:bookmarkEnd w:id="1489"/>
      <w:r w:rsidRPr="001A449E">
        <w:rPr>
          <w:rFonts w:ascii="Tahoma" w:eastAsia="PMingLiU" w:hAnsi="Tahoma" w:cs="Tahoma"/>
          <w:caps/>
          <w:color w:val="FF7415"/>
          <w:sz w:val="22"/>
          <w:szCs w:val="22"/>
          <w:vertAlign w:val="superscript"/>
        </w:rPr>
        <w:t>94</w:t>
      </w:r>
      <w:r w:rsidRPr="005307EC">
        <w:rPr>
          <w:rFonts w:ascii="Tahoma" w:eastAsia="PMingLiU" w:hAnsi="Tahoma" w:cs="Tahoma"/>
          <w:caps/>
          <w:color w:val="FF7415"/>
          <w:sz w:val="22"/>
          <w:szCs w:val="22"/>
        </w:rPr>
        <w:t xml:space="preserve"> </w:t>
      </w:r>
      <w:r w:rsidRPr="001A449E">
        <w:rPr>
          <w:rFonts w:ascii="Tahoma" w:eastAsia="PMingLiU" w:hAnsi="Tahoma" w:cs="Tahoma"/>
          <w:color w:val="FF7415"/>
          <w:sz w:val="22"/>
          <w:szCs w:val="22"/>
        </w:rPr>
        <w:t>System Center Server Management Suite Datacenter</w:t>
      </w:r>
      <w:bookmarkEnd w:id="1490"/>
      <w:bookmarkEnd w:id="1491"/>
    </w:p>
    <w:bookmarkEnd w:id="1492"/>
    <w:p w:rsidR="00F411FE" w:rsidRPr="005307EC" w:rsidRDefault="00F411FE" w:rsidP="00F411FE">
      <w:pPr>
        <w:ind w:left="360"/>
        <w:rPr>
          <w:rFonts w:eastAsia="PMingLiU" w:cs="Tahoma"/>
          <w:szCs w:val="18"/>
        </w:rPr>
      </w:pPr>
    </w:p>
    <w:p w:rsidR="00FF4CAB" w:rsidRPr="005307EC" w:rsidRDefault="00FF4CAB" w:rsidP="000A18AA">
      <w:pPr>
        <w:pStyle w:val="EndnoteText"/>
        <w:ind w:left="720"/>
        <w:rPr>
          <w:rFonts w:ascii="Tahoma" w:eastAsia="PMingLiU" w:hAnsi="Tahoma" w:cs="Tahoma"/>
          <w:sz w:val="18"/>
          <w:szCs w:val="18"/>
          <w:lang w:eastAsia="zh-TW"/>
        </w:rPr>
      </w:pPr>
      <w:r w:rsidRPr="005307EC">
        <w:rPr>
          <w:rFonts w:ascii="Tahoma" w:eastAsia="PMingLiU" w:hAnsi="Tahoma" w:cs="Tahoma"/>
          <w:color w:val="000000"/>
          <w:sz w:val="18"/>
          <w:szCs w:val="18"/>
          <w:lang w:eastAsia="zh-TW"/>
        </w:rPr>
        <w:t>此產品處於生命週期終止日</w:t>
      </w:r>
      <w:r w:rsidRPr="005307EC">
        <w:rPr>
          <w:rFonts w:ascii="Tahoma" w:eastAsia="PMingLiU" w:hAnsi="Tahoma" w:cs="Tahoma"/>
          <w:color w:val="000000"/>
          <w:sz w:val="18"/>
          <w:szCs w:val="18"/>
          <w:lang w:eastAsia="zh-TW"/>
        </w:rPr>
        <w:t xml:space="preserve"> (EOL) </w:t>
      </w:r>
      <w:r w:rsidRPr="005307EC">
        <w:rPr>
          <w:rFonts w:ascii="Tahoma" w:eastAsia="PMingLiU" w:hAnsi="Tahoma" w:cs="Tahoma"/>
          <w:color w:val="000000"/>
          <w:sz w:val="18"/>
          <w:szCs w:val="18"/>
          <w:lang w:eastAsia="zh-TW"/>
        </w:rPr>
        <w:t>狀態且無法再提供。</w:t>
      </w:r>
    </w:p>
    <w:p w:rsidR="004F0CAE" w:rsidRPr="005307EC" w:rsidRDefault="004F0CAE" w:rsidP="000A18AA">
      <w:pPr>
        <w:pStyle w:val="EndnoteText"/>
        <w:ind w:left="720"/>
        <w:rPr>
          <w:rFonts w:ascii="Tahoma" w:eastAsia="PMingLiU" w:hAnsi="Tahoma" w:cs="Tahoma"/>
          <w:sz w:val="18"/>
          <w:szCs w:val="18"/>
          <w:lang w:eastAsia="zh-TW"/>
        </w:rPr>
      </w:pPr>
    </w:p>
    <w:p w:rsidR="00FF4CAB" w:rsidRPr="005307EC" w:rsidRDefault="00FF4CAB" w:rsidP="004F0CAE">
      <w:pPr>
        <w:pStyle w:val="FootnoteBulletLevel1"/>
        <w:tabs>
          <w:tab w:val="clear" w:pos="900"/>
        </w:tabs>
        <w:spacing w:before="0" w:after="60"/>
        <w:ind w:left="720" w:firstLine="0"/>
        <w:rPr>
          <w:rFonts w:ascii="Tahoma" w:eastAsia="PMingLiU" w:hAnsi="Tahoma" w:cs="Tahoma"/>
          <w:sz w:val="18"/>
          <w:szCs w:val="18"/>
        </w:rPr>
      </w:pPr>
      <w:r w:rsidRPr="005307EC">
        <w:rPr>
          <w:rFonts w:ascii="Tahoma" w:eastAsia="PMingLiU" w:hAnsi="Tahoma" w:cs="Tahoma"/>
          <w:b/>
          <w:sz w:val="18"/>
          <w:szCs w:val="18"/>
        </w:rPr>
        <w:t>單次</w:t>
      </w:r>
      <w:r w:rsidRPr="005307EC">
        <w:rPr>
          <w:rFonts w:ascii="Tahoma" w:eastAsia="PMingLiU" w:hAnsi="Tahoma" w:cs="Tahoma"/>
          <w:b/>
          <w:sz w:val="18"/>
          <w:szCs w:val="18"/>
        </w:rPr>
        <w:t xml:space="preserve"> System Center 2012 </w:t>
      </w:r>
      <w:r w:rsidRPr="005307EC">
        <w:rPr>
          <w:rFonts w:ascii="Tahoma" w:eastAsia="PMingLiU" w:hAnsi="Tahoma" w:cs="Tahoma"/>
          <w:b/>
          <w:sz w:val="18"/>
          <w:szCs w:val="18"/>
        </w:rPr>
        <w:t>轉換使用權授與之詳細資料</w:t>
      </w:r>
    </w:p>
    <w:p w:rsidR="00FF4CAB" w:rsidRPr="005307EC" w:rsidRDefault="00FF4CAB" w:rsidP="000A18AA">
      <w:pPr>
        <w:ind w:left="720"/>
        <w:rPr>
          <w:rFonts w:eastAsia="PMingLiU" w:cs="Tahoma"/>
          <w:szCs w:val="18"/>
        </w:rPr>
      </w:pPr>
      <w:r w:rsidRPr="005307EC">
        <w:rPr>
          <w:rFonts w:eastAsia="PMingLiU" w:cs="Tahoma"/>
          <w:szCs w:val="18"/>
        </w:rPr>
        <w:t>如需轉換使用權之授與的詳細資料，請參閱</w:t>
      </w:r>
      <w:r w:rsidRPr="005307EC">
        <w:rPr>
          <w:rFonts w:eastAsia="PMingLiU" w:cs="Tahoma"/>
          <w:szCs w:val="18"/>
        </w:rPr>
        <w:t xml:space="preserve"> System Center 2012 </w:t>
      </w:r>
      <w:r w:rsidRPr="005307EC">
        <w:rPr>
          <w:rFonts w:eastAsia="PMingLiU" w:cs="Tahoma"/>
          <w:szCs w:val="18"/>
        </w:rPr>
        <w:t>優惠方案上的產品注意事項。</w:t>
      </w:r>
    </w:p>
    <w:p w:rsidR="00FF4CAB" w:rsidRPr="005307EC" w:rsidRDefault="00FF4CAB" w:rsidP="000A18AA">
      <w:pPr>
        <w:ind w:left="720"/>
        <w:rPr>
          <w:rFonts w:eastAsia="PMingLiU" w:cs="Tahoma"/>
          <w:szCs w:val="18"/>
        </w:rPr>
      </w:pPr>
    </w:p>
    <w:p w:rsidR="00F411FE" w:rsidRPr="005307EC" w:rsidRDefault="00F411FE" w:rsidP="000A18AA">
      <w:pPr>
        <w:ind w:left="720"/>
        <w:rPr>
          <w:rFonts w:eastAsia="PMingLiU" w:cs="Tahoma"/>
          <w:szCs w:val="18"/>
          <w:lang w:eastAsia="zh-TW"/>
        </w:rPr>
      </w:pPr>
      <w:r w:rsidRPr="005307EC">
        <w:rPr>
          <w:rFonts w:eastAsia="PMingLiU" w:cs="Tahoma"/>
          <w:szCs w:val="18"/>
        </w:rPr>
        <w:t xml:space="preserve">System Center Server Management Suite Datacenter </w:t>
      </w:r>
      <w:r w:rsidRPr="005307EC">
        <w:rPr>
          <w:rFonts w:eastAsia="PMingLiU" w:cs="Tahoma"/>
          <w:szCs w:val="18"/>
        </w:rPr>
        <w:t>是沒有版本的，且產品使用權係取決於</w:t>
      </w:r>
      <w:r w:rsidRPr="005307EC">
        <w:rPr>
          <w:rFonts w:eastAsia="PMingLiU" w:cs="Tahoma"/>
          <w:szCs w:val="18"/>
        </w:rPr>
        <w:t xml:space="preserve"> System Center Server Management Suite Datacenter </w:t>
      </w:r>
      <w:r w:rsidRPr="005307EC">
        <w:rPr>
          <w:rFonts w:eastAsia="PMingLiU" w:cs="Tahoma"/>
          <w:szCs w:val="18"/>
        </w:rPr>
        <w:t>軟體保證範圍之狀態。</w:t>
      </w:r>
      <w:r w:rsidRPr="005307EC">
        <w:rPr>
          <w:rFonts w:eastAsia="PMingLiU" w:cs="Tahoma"/>
          <w:szCs w:val="18"/>
          <w:lang w:eastAsia="zh-TW"/>
        </w:rPr>
        <w:t>如果範圍失效，依永久使用權行使的存取權將根據範圍失效之前已生效的產品使用權來決定。</w:t>
      </w:r>
    </w:p>
    <w:p w:rsidR="00E72B93" w:rsidRPr="005307EC" w:rsidRDefault="00E72B93" w:rsidP="000A18AA">
      <w:pPr>
        <w:ind w:left="720"/>
        <w:rPr>
          <w:rFonts w:eastAsia="PMingLiU" w:cs="Tahoma"/>
          <w:szCs w:val="18"/>
          <w:lang w:eastAsia="zh-TW"/>
        </w:rPr>
      </w:pPr>
    </w:p>
    <w:p w:rsidR="00143CF6" w:rsidRPr="005307EC" w:rsidRDefault="005C164D" w:rsidP="003165D6">
      <w:pPr>
        <w:ind w:left="720"/>
        <w:rPr>
          <w:rFonts w:eastAsia="PMingLiU" w:cs="Tahoma"/>
          <w:szCs w:val="18"/>
        </w:rPr>
      </w:pPr>
      <w:r w:rsidRPr="005307EC">
        <w:rPr>
          <w:rFonts w:eastAsia="PMingLiU" w:cs="Tahoma"/>
          <w:color w:val="000000"/>
          <w:szCs w:val="18"/>
        </w:rPr>
        <w:t>自</w:t>
      </w:r>
      <w:r w:rsidRPr="005307EC">
        <w:rPr>
          <w:rFonts w:eastAsia="PMingLiU" w:cs="Tahoma"/>
          <w:color w:val="000000"/>
          <w:szCs w:val="18"/>
        </w:rPr>
        <w:t xml:space="preserve"> 2010 </w:t>
      </w:r>
      <w:r w:rsidRPr="005307EC">
        <w:rPr>
          <w:rFonts w:eastAsia="PMingLiU" w:cs="Tahoma"/>
          <w:color w:val="000000"/>
          <w:szCs w:val="18"/>
        </w:rPr>
        <w:t>年</w:t>
      </w:r>
      <w:r w:rsidRPr="005307EC">
        <w:rPr>
          <w:rFonts w:eastAsia="PMingLiU" w:cs="Tahoma"/>
          <w:color w:val="000000"/>
          <w:szCs w:val="18"/>
        </w:rPr>
        <w:t xml:space="preserve"> 11 </w:t>
      </w:r>
      <w:r w:rsidRPr="005307EC">
        <w:rPr>
          <w:rFonts w:eastAsia="PMingLiU" w:cs="Tahoma"/>
          <w:color w:val="000000"/>
          <w:szCs w:val="18"/>
        </w:rPr>
        <w:t>月</w:t>
      </w:r>
      <w:r w:rsidRPr="005307EC">
        <w:rPr>
          <w:rFonts w:eastAsia="PMingLiU" w:cs="Tahoma"/>
          <w:color w:val="000000"/>
          <w:szCs w:val="18"/>
        </w:rPr>
        <w:t xml:space="preserve"> 1 </w:t>
      </w:r>
      <w:r w:rsidRPr="005307EC">
        <w:rPr>
          <w:rFonts w:eastAsia="PMingLiU" w:cs="Tahoma"/>
          <w:color w:val="000000"/>
          <w:szCs w:val="18"/>
        </w:rPr>
        <w:t>日起，具備有效軟體保證範圍之</w:t>
      </w:r>
      <w:r w:rsidRPr="005307EC">
        <w:rPr>
          <w:rFonts w:eastAsia="PMingLiU" w:cs="Tahoma"/>
          <w:color w:val="000000"/>
          <w:szCs w:val="18"/>
        </w:rPr>
        <w:t xml:space="preserve"> System Center Server Management Suite Datacenter </w:t>
      </w:r>
      <w:r w:rsidR="005307EC">
        <w:rPr>
          <w:rFonts w:eastAsia="PMingLiU" w:cs="Tahoma"/>
          <w:color w:val="000000"/>
          <w:szCs w:val="18"/>
        </w:rPr>
        <w:br/>
      </w:r>
      <w:r w:rsidRPr="005307EC">
        <w:rPr>
          <w:rFonts w:eastAsia="PMingLiU" w:cs="Tahoma"/>
          <w:color w:val="000000"/>
          <w:szCs w:val="18"/>
        </w:rPr>
        <w:t>的使用權會為</w:t>
      </w:r>
      <w:r w:rsidRPr="005307EC">
        <w:rPr>
          <w:rFonts w:eastAsia="PMingLiU" w:cs="Tahoma"/>
          <w:color w:val="000000"/>
          <w:szCs w:val="18"/>
        </w:rPr>
        <w:t xml:space="preserve"> Operations Manager 2007 R2</w:t>
      </w:r>
      <w:r w:rsidRPr="005307EC">
        <w:rPr>
          <w:rFonts w:eastAsia="PMingLiU" w:cs="Tahoma"/>
          <w:color w:val="000000"/>
          <w:szCs w:val="18"/>
        </w:rPr>
        <w:t>、</w:t>
      </w:r>
      <w:r w:rsidRPr="005307EC">
        <w:rPr>
          <w:rFonts w:eastAsia="PMingLiU" w:cs="Tahoma"/>
          <w:color w:val="000000"/>
          <w:szCs w:val="18"/>
        </w:rPr>
        <w:t>Configuration Manager 2007 R3</w:t>
      </w:r>
      <w:r w:rsidRPr="005307EC">
        <w:rPr>
          <w:rFonts w:eastAsia="PMingLiU" w:cs="Tahoma"/>
          <w:color w:val="000000"/>
          <w:szCs w:val="18"/>
        </w:rPr>
        <w:t>、</w:t>
      </w:r>
      <w:r w:rsidRPr="005307EC">
        <w:rPr>
          <w:rFonts w:eastAsia="PMingLiU" w:cs="Tahoma"/>
          <w:color w:val="000000"/>
          <w:szCs w:val="18"/>
        </w:rPr>
        <w:t>Data Protection Manager 2010</w:t>
      </w:r>
      <w:r w:rsidRPr="005307EC">
        <w:rPr>
          <w:rFonts w:eastAsia="PMingLiU" w:cs="Tahoma"/>
          <w:color w:val="000000"/>
          <w:szCs w:val="18"/>
        </w:rPr>
        <w:t>、</w:t>
      </w:r>
      <w:r w:rsidRPr="005307EC">
        <w:rPr>
          <w:rFonts w:eastAsia="PMingLiU" w:cs="Tahoma"/>
          <w:color w:val="000000"/>
          <w:szCs w:val="18"/>
        </w:rPr>
        <w:t xml:space="preserve">Service Manager 2010 </w:t>
      </w:r>
      <w:r w:rsidRPr="005307EC">
        <w:rPr>
          <w:rFonts w:eastAsia="PMingLiU" w:cs="Tahoma"/>
          <w:color w:val="000000"/>
          <w:szCs w:val="18"/>
        </w:rPr>
        <w:t>及</w:t>
      </w:r>
      <w:r w:rsidRPr="005307EC">
        <w:rPr>
          <w:rFonts w:eastAsia="PMingLiU" w:cs="Tahoma"/>
          <w:color w:val="000000"/>
          <w:szCs w:val="18"/>
        </w:rPr>
        <w:t xml:space="preserve"> Virtual Machine Manager 2008 R2 </w:t>
      </w:r>
      <w:r w:rsidRPr="005307EC">
        <w:rPr>
          <w:rFonts w:eastAsia="PMingLiU" w:cs="Tahoma"/>
          <w:color w:val="000000"/>
          <w:szCs w:val="18"/>
        </w:rPr>
        <w:t>提供</w:t>
      </w:r>
      <w:r w:rsidRPr="005307EC">
        <w:rPr>
          <w:rFonts w:eastAsia="PMingLiU" w:cs="Tahoma"/>
          <w:color w:val="000000"/>
          <w:szCs w:val="18"/>
        </w:rPr>
        <w:t xml:space="preserve"> System Center Enterprise </w:t>
      </w:r>
      <w:r w:rsidRPr="005307EC">
        <w:rPr>
          <w:rFonts w:eastAsia="PMingLiU" w:cs="Tahoma"/>
          <w:color w:val="000000"/>
          <w:szCs w:val="18"/>
        </w:rPr>
        <w:t>伺服器管理使用權的伺服器管理權利。此外，還包括</w:t>
      </w:r>
      <w:r w:rsidRPr="005307EC">
        <w:rPr>
          <w:rFonts w:eastAsia="PMingLiU" w:cs="Tahoma"/>
          <w:color w:val="000000"/>
          <w:szCs w:val="18"/>
        </w:rPr>
        <w:t xml:space="preserve"> Virtual Machine Manager 2008 R2 </w:t>
      </w:r>
      <w:r w:rsidRPr="005307EC">
        <w:rPr>
          <w:rFonts w:eastAsia="PMingLiU" w:cs="Tahoma"/>
          <w:color w:val="000000"/>
          <w:szCs w:val="18"/>
        </w:rPr>
        <w:t>及</w:t>
      </w:r>
      <w:r w:rsidRPr="005307EC">
        <w:rPr>
          <w:rFonts w:eastAsia="PMingLiU" w:cs="Tahoma"/>
          <w:color w:val="000000"/>
          <w:szCs w:val="18"/>
        </w:rPr>
        <w:t xml:space="preserve"> Data Protection Manager 2010 </w:t>
      </w:r>
      <w:r w:rsidRPr="005307EC">
        <w:rPr>
          <w:rFonts w:eastAsia="PMingLiU" w:cs="Tahoma"/>
          <w:color w:val="000000"/>
          <w:szCs w:val="18"/>
        </w:rPr>
        <w:t>的伺服器使用權。請檢閱使用權利的</w:t>
      </w:r>
      <w:r w:rsidRPr="005307EC">
        <w:rPr>
          <w:rFonts w:eastAsia="PMingLiU" w:cs="Tahoma"/>
          <w:color w:val="000000"/>
          <w:szCs w:val="18"/>
        </w:rPr>
        <w:t xml:space="preserve"> PUR</w:t>
      </w:r>
      <w:r w:rsidRPr="005307EC">
        <w:rPr>
          <w:rFonts w:eastAsia="PMingLiU" w:cs="Tahoma"/>
          <w:color w:val="000000"/>
          <w:szCs w:val="18"/>
        </w:rPr>
        <w:t>。</w:t>
      </w:r>
      <w:bookmarkStart w:id="1493" w:name="_90_System_Center"/>
      <w:bookmarkEnd w:id="1493"/>
    </w:p>
    <w:p w:rsidR="00FF4CAB" w:rsidRPr="005307EC" w:rsidRDefault="00FF4CAB" w:rsidP="004F0CAE">
      <w:pPr>
        <w:rPr>
          <w:rFonts w:eastAsia="PMingLiU" w:cs="Tahoma"/>
          <w:szCs w:val="18"/>
        </w:rPr>
      </w:pPr>
      <w:bookmarkStart w:id="1494" w:name="Srv_92TechNetPlusSingleUser"/>
    </w:p>
    <w:p w:rsidR="00FF4CAB" w:rsidRPr="005307EC" w:rsidRDefault="00FF4CAB" w:rsidP="004F0CAE">
      <w:pPr>
        <w:rPr>
          <w:rFonts w:eastAsia="PMingLiU" w:cs="Tahoma"/>
          <w:szCs w:val="18"/>
        </w:rPr>
      </w:pPr>
    </w:p>
    <w:p w:rsidR="00FF4CAB" w:rsidRPr="001A449E" w:rsidRDefault="00A560B6" w:rsidP="00AF219D">
      <w:pPr>
        <w:pStyle w:val="Heading3"/>
        <w:ind w:left="270" w:hanging="270"/>
        <w:rPr>
          <w:rFonts w:ascii="Tahoma" w:eastAsia="PMingLiU" w:hAnsi="Tahoma" w:cs="Tahoma"/>
        </w:rPr>
      </w:pPr>
      <w:bookmarkStart w:id="1495" w:name="_87_System_Center"/>
      <w:bookmarkStart w:id="1496" w:name="_Toc336338357"/>
      <w:bookmarkStart w:id="1497" w:name="_Toc363720706"/>
      <w:bookmarkStart w:id="1498" w:name="Srv_100SysCenterVMM2008R2"/>
      <w:bookmarkEnd w:id="1495"/>
      <w:r w:rsidRPr="001A449E">
        <w:rPr>
          <w:rFonts w:ascii="Tahoma" w:eastAsia="PMingLiU" w:hAnsi="Tahoma" w:cs="Tahoma"/>
          <w:caps/>
          <w:color w:val="FF6F0D"/>
          <w:sz w:val="22"/>
          <w:szCs w:val="22"/>
          <w:vertAlign w:val="superscript"/>
        </w:rPr>
        <w:t>95</w:t>
      </w:r>
      <w:r w:rsidRPr="001A449E">
        <w:rPr>
          <w:rFonts w:ascii="Tahoma" w:eastAsia="PMingLiU" w:hAnsi="Tahoma" w:cs="Tahoma"/>
          <w:color w:val="FF6F0D"/>
          <w:sz w:val="22"/>
          <w:szCs w:val="22"/>
        </w:rPr>
        <w:t xml:space="preserve"> System Center Virtual Machine Manager 2008 R2 – </w:t>
      </w:r>
      <w:r w:rsidRPr="001A449E">
        <w:rPr>
          <w:rFonts w:ascii="Tahoma" w:eastAsia="PMingLiU" w:hAnsi="Tahoma" w:cs="Tahoma"/>
          <w:color w:val="FF6F0D"/>
          <w:sz w:val="22"/>
          <w:szCs w:val="22"/>
        </w:rPr>
        <w:t>用戶端及伺服器管理使用權</w:t>
      </w:r>
      <w:bookmarkEnd w:id="1496"/>
      <w:bookmarkEnd w:id="1497"/>
    </w:p>
    <w:bookmarkEnd w:id="1498"/>
    <w:p w:rsidR="00FF4CAB" w:rsidRPr="005307EC" w:rsidRDefault="00FF4CAB" w:rsidP="004F0CAE">
      <w:pPr>
        <w:rPr>
          <w:rFonts w:eastAsia="PMingLiU" w:cs="Tahoma"/>
          <w:szCs w:val="18"/>
        </w:rPr>
      </w:pPr>
    </w:p>
    <w:p w:rsidR="00FF4CAB" w:rsidRPr="005307EC" w:rsidRDefault="00FF4CAB" w:rsidP="004F0CAE">
      <w:pPr>
        <w:ind w:left="720"/>
        <w:rPr>
          <w:rFonts w:eastAsia="PMingLiU" w:cs="Tahoma"/>
          <w:szCs w:val="18"/>
          <w:lang w:eastAsia="zh-TW"/>
        </w:rPr>
      </w:pPr>
      <w:r w:rsidRPr="005307EC">
        <w:rPr>
          <w:rFonts w:eastAsia="PMingLiU" w:cs="Tahoma"/>
          <w:szCs w:val="18"/>
          <w:lang w:eastAsia="zh-TW"/>
        </w:rPr>
        <w:t>這些產品處於生命週期終止日</w:t>
      </w:r>
      <w:r w:rsidRPr="005307EC">
        <w:rPr>
          <w:rFonts w:eastAsia="PMingLiU" w:cs="Tahoma"/>
          <w:szCs w:val="18"/>
          <w:lang w:eastAsia="zh-TW"/>
        </w:rPr>
        <w:t xml:space="preserve"> (EOL) </w:t>
      </w:r>
      <w:r w:rsidRPr="005307EC">
        <w:rPr>
          <w:rFonts w:eastAsia="PMingLiU" w:cs="Tahoma"/>
          <w:szCs w:val="18"/>
          <w:lang w:eastAsia="zh-TW"/>
        </w:rPr>
        <w:t>狀態且無法再提供。</w:t>
      </w:r>
    </w:p>
    <w:p w:rsidR="004F0CAE" w:rsidRPr="005307EC" w:rsidRDefault="004F0CAE" w:rsidP="004F0CAE">
      <w:pPr>
        <w:ind w:left="720"/>
        <w:rPr>
          <w:rFonts w:eastAsia="PMingLiU" w:cs="Tahoma"/>
          <w:szCs w:val="18"/>
          <w:lang w:eastAsia="zh-TW"/>
        </w:rPr>
      </w:pPr>
    </w:p>
    <w:p w:rsidR="00FF4CAB" w:rsidRPr="005307EC" w:rsidRDefault="00FF4CAB" w:rsidP="004F0CAE">
      <w:pPr>
        <w:adjustRightInd w:val="0"/>
        <w:spacing w:after="60"/>
        <w:ind w:left="720"/>
        <w:textAlignment w:val="baseline"/>
        <w:rPr>
          <w:rFonts w:eastAsia="PMingLiU" w:cs="Tahoma"/>
          <w:szCs w:val="18"/>
        </w:rPr>
      </w:pPr>
      <w:r w:rsidRPr="005307EC">
        <w:rPr>
          <w:rFonts w:eastAsia="PMingLiU" w:cs="Tahoma"/>
          <w:b/>
          <w:szCs w:val="18"/>
        </w:rPr>
        <w:t>單次</w:t>
      </w:r>
      <w:r w:rsidRPr="005307EC">
        <w:rPr>
          <w:rFonts w:eastAsia="PMingLiU" w:cs="Tahoma"/>
          <w:b/>
          <w:szCs w:val="18"/>
        </w:rPr>
        <w:t xml:space="preserve"> System Center 2012 </w:t>
      </w:r>
      <w:r w:rsidRPr="005307EC">
        <w:rPr>
          <w:rFonts w:eastAsia="PMingLiU" w:cs="Tahoma"/>
          <w:b/>
          <w:szCs w:val="18"/>
        </w:rPr>
        <w:t>轉換使用權授與之詳細資料</w:t>
      </w:r>
    </w:p>
    <w:p w:rsidR="00586FCE" w:rsidRPr="005307EC" w:rsidRDefault="00FF4CAB" w:rsidP="004F0CAE">
      <w:pPr>
        <w:ind w:left="720"/>
        <w:rPr>
          <w:rFonts w:eastAsia="PMingLiU" w:cs="Tahoma"/>
          <w:szCs w:val="18"/>
        </w:rPr>
      </w:pPr>
      <w:r w:rsidRPr="005307EC">
        <w:rPr>
          <w:rFonts w:eastAsia="PMingLiU" w:cs="Tahoma"/>
          <w:szCs w:val="18"/>
        </w:rPr>
        <w:t>如需轉換使用權之授</w:t>
      </w:r>
      <w:bookmarkStart w:id="1499" w:name="_Toc336338358"/>
      <w:bookmarkStart w:id="1500" w:name="Srv_101SystemCenter2012"/>
      <w:r w:rsidRPr="005307EC">
        <w:rPr>
          <w:rFonts w:eastAsia="PMingLiU" w:cs="Tahoma"/>
          <w:szCs w:val="18"/>
        </w:rPr>
        <w:t>與的詳細資料，請參閱</w:t>
      </w:r>
      <w:r w:rsidRPr="005307EC">
        <w:rPr>
          <w:rFonts w:eastAsia="PMingLiU" w:cs="Tahoma"/>
          <w:szCs w:val="18"/>
        </w:rPr>
        <w:t xml:space="preserve"> System Center 2012 </w:t>
      </w:r>
      <w:r w:rsidRPr="005307EC">
        <w:rPr>
          <w:rFonts w:eastAsia="PMingLiU" w:cs="Tahoma"/>
          <w:szCs w:val="18"/>
        </w:rPr>
        <w:t>優惠方案上的產品注意事項。</w:t>
      </w:r>
    </w:p>
    <w:p w:rsidR="004F0CAE" w:rsidRPr="005307EC" w:rsidRDefault="004F0CAE" w:rsidP="004F0CAE">
      <w:pPr>
        <w:rPr>
          <w:rFonts w:eastAsia="PMingLiU" w:cs="Tahoma"/>
          <w:szCs w:val="18"/>
        </w:rPr>
      </w:pPr>
    </w:p>
    <w:p w:rsidR="004F0CAE" w:rsidRPr="005307EC" w:rsidRDefault="004F0CAE" w:rsidP="004F0CAE">
      <w:pPr>
        <w:rPr>
          <w:rFonts w:eastAsia="PMingLiU" w:cs="Tahoma"/>
          <w:szCs w:val="18"/>
        </w:rPr>
      </w:pPr>
    </w:p>
    <w:p w:rsidR="00FF4CAB" w:rsidRPr="001A449E" w:rsidRDefault="00A560B6" w:rsidP="00FF4CAB">
      <w:pPr>
        <w:pStyle w:val="Heading3"/>
        <w:rPr>
          <w:rFonts w:ascii="Tahoma" w:eastAsia="PMingLiU" w:hAnsi="Tahoma" w:cs="Tahoma"/>
        </w:rPr>
      </w:pPr>
      <w:bookmarkStart w:id="1501" w:name="_91_89_System"/>
      <w:bookmarkStart w:id="1502" w:name="_96_System_Center"/>
      <w:bookmarkStart w:id="1503" w:name="_Toc363720707"/>
      <w:bookmarkEnd w:id="1501"/>
      <w:bookmarkEnd w:id="1502"/>
      <w:r w:rsidRPr="001A449E">
        <w:rPr>
          <w:rFonts w:ascii="Tahoma" w:eastAsia="PMingLiU" w:hAnsi="Tahoma" w:cs="Tahoma"/>
          <w:caps/>
          <w:color w:val="FF6F0D"/>
          <w:sz w:val="22"/>
          <w:szCs w:val="22"/>
          <w:vertAlign w:val="superscript"/>
        </w:rPr>
        <w:t>96</w:t>
      </w:r>
      <w:r w:rsidRPr="001A449E">
        <w:rPr>
          <w:rFonts w:ascii="Tahoma" w:eastAsia="PMingLiU" w:hAnsi="Tahoma" w:cs="Tahoma"/>
          <w:color w:val="FF6F0D"/>
          <w:sz w:val="22"/>
          <w:szCs w:val="22"/>
        </w:rPr>
        <w:t xml:space="preserve"> System Center 2012</w:t>
      </w:r>
      <w:bookmarkEnd w:id="1499"/>
      <w:bookmarkEnd w:id="1503"/>
    </w:p>
    <w:bookmarkEnd w:id="1500"/>
    <w:p w:rsidR="00FF4CAB" w:rsidRPr="001A449E" w:rsidRDefault="00FF4CAB" w:rsidP="004F0CAE">
      <w:pPr>
        <w:rPr>
          <w:rFonts w:eastAsia="PMingLiU" w:cs="Tahoma"/>
        </w:rPr>
      </w:pPr>
    </w:p>
    <w:p w:rsidR="00FF4CAB" w:rsidRPr="001A449E" w:rsidRDefault="00FF4CAB" w:rsidP="004F0CAE">
      <w:pPr>
        <w:ind w:left="720"/>
        <w:rPr>
          <w:rFonts w:eastAsia="PMingLiU" w:cs="Tahoma"/>
        </w:rPr>
      </w:pPr>
      <w:r w:rsidRPr="001A449E">
        <w:rPr>
          <w:rFonts w:eastAsia="PMingLiU" w:cs="Tahoma"/>
          <w:color w:val="000000"/>
          <w:szCs w:val="24"/>
        </w:rPr>
        <w:t>將不再提供較新版的</w:t>
      </w:r>
      <w:r w:rsidRPr="001A449E">
        <w:rPr>
          <w:rFonts w:eastAsia="PMingLiU" w:cs="Tahoma"/>
          <w:color w:val="000000"/>
          <w:szCs w:val="24"/>
        </w:rPr>
        <w:t xml:space="preserve"> System Center Data Protection Manager 2010</w:t>
      </w:r>
      <w:r w:rsidRPr="001A449E">
        <w:rPr>
          <w:rFonts w:eastAsia="PMingLiU" w:cs="Tahoma"/>
          <w:color w:val="000000"/>
          <w:szCs w:val="24"/>
        </w:rPr>
        <w:t>、</w:t>
      </w:r>
      <w:r w:rsidRPr="001A449E">
        <w:rPr>
          <w:rFonts w:eastAsia="PMingLiU" w:cs="Tahoma"/>
          <w:color w:val="000000"/>
          <w:szCs w:val="24"/>
        </w:rPr>
        <w:t>System Center Operations Manager 2008 R2</w:t>
      </w:r>
      <w:r w:rsidRPr="001A449E">
        <w:rPr>
          <w:rFonts w:eastAsia="PMingLiU" w:cs="Tahoma"/>
          <w:color w:val="000000"/>
          <w:szCs w:val="24"/>
        </w:rPr>
        <w:t>、</w:t>
      </w:r>
      <w:r w:rsidRPr="001A449E">
        <w:rPr>
          <w:rFonts w:eastAsia="PMingLiU" w:cs="Tahoma"/>
          <w:color w:val="000000"/>
          <w:szCs w:val="24"/>
        </w:rPr>
        <w:t xml:space="preserve">System Center Service Manager 2010 </w:t>
      </w:r>
      <w:r w:rsidRPr="001A449E">
        <w:rPr>
          <w:rFonts w:eastAsia="PMingLiU" w:cs="Tahoma"/>
          <w:color w:val="000000"/>
          <w:szCs w:val="24"/>
        </w:rPr>
        <w:t>和</w:t>
      </w:r>
      <w:r w:rsidRPr="001A449E">
        <w:rPr>
          <w:rFonts w:eastAsia="PMingLiU" w:cs="Tahoma"/>
          <w:color w:val="000000"/>
          <w:szCs w:val="24"/>
        </w:rPr>
        <w:t xml:space="preserve"> System Center Virtual Machine Manager 2008 R2</w:t>
      </w:r>
      <w:r w:rsidRPr="001A449E">
        <w:rPr>
          <w:rFonts w:eastAsia="PMingLiU" w:cs="Tahoma"/>
          <w:color w:val="000000"/>
          <w:szCs w:val="24"/>
        </w:rPr>
        <w:t>。</w:t>
      </w:r>
      <w:r w:rsidR="005307EC">
        <w:rPr>
          <w:rFonts w:eastAsia="PMingLiU" w:cs="Tahoma"/>
          <w:color w:val="000000"/>
          <w:szCs w:val="24"/>
        </w:rPr>
        <w:br/>
      </w:r>
      <w:r w:rsidRPr="001A449E">
        <w:rPr>
          <w:rFonts w:eastAsia="PMingLiU" w:cs="Tahoma"/>
          <w:color w:val="000000"/>
          <w:szCs w:val="24"/>
        </w:rPr>
        <w:t>同樣地，將不再依單獨的軟體使用權或伺服器管理使用權提供較新版的</w:t>
      </w:r>
      <w:r w:rsidRPr="001A449E">
        <w:rPr>
          <w:rFonts w:eastAsia="PMingLiU" w:cs="Tahoma"/>
          <w:color w:val="000000"/>
          <w:szCs w:val="24"/>
        </w:rPr>
        <w:t xml:space="preserve"> System Center Configuration Manager 2007 R3</w:t>
      </w:r>
      <w:r w:rsidRPr="001A449E">
        <w:rPr>
          <w:rFonts w:eastAsia="PMingLiU" w:cs="Tahoma"/>
          <w:color w:val="000000"/>
          <w:szCs w:val="24"/>
        </w:rPr>
        <w:t>。例外的是，若已取得</w:t>
      </w:r>
      <w:r w:rsidRPr="001A449E">
        <w:rPr>
          <w:rFonts w:eastAsia="PMingLiU" w:cs="Tahoma"/>
          <w:color w:val="000000"/>
          <w:szCs w:val="24"/>
        </w:rPr>
        <w:t xml:space="preserve"> System Center 2012</w:t>
      </w:r>
      <w:r w:rsidRPr="001A449E">
        <w:rPr>
          <w:rFonts w:eastAsia="PMingLiU" w:cs="Tahoma"/>
          <w:color w:val="000000"/>
          <w:szCs w:val="24"/>
        </w:rPr>
        <w:t>，其針對軟體和對應至該等產品之管理使用權的軟體保證範圍在</w:t>
      </w:r>
      <w:r w:rsidRPr="001A449E">
        <w:rPr>
          <w:rFonts w:eastAsia="PMingLiU" w:cs="Tahoma"/>
          <w:color w:val="000000"/>
          <w:szCs w:val="24"/>
        </w:rPr>
        <w:t xml:space="preserve"> 2012 </w:t>
      </w:r>
      <w:r w:rsidRPr="001A449E">
        <w:rPr>
          <w:rFonts w:eastAsia="PMingLiU" w:cs="Tahoma"/>
          <w:color w:val="000000"/>
          <w:szCs w:val="24"/>
        </w:rPr>
        <w:t>年</w:t>
      </w:r>
      <w:r w:rsidRPr="001A449E">
        <w:rPr>
          <w:rFonts w:eastAsia="PMingLiU" w:cs="Tahoma"/>
          <w:color w:val="000000"/>
          <w:szCs w:val="24"/>
        </w:rPr>
        <w:t xml:space="preserve"> 4 </w:t>
      </w:r>
      <w:r w:rsidRPr="001A449E">
        <w:rPr>
          <w:rFonts w:eastAsia="PMingLiU" w:cs="Tahoma"/>
          <w:color w:val="000000"/>
          <w:szCs w:val="24"/>
        </w:rPr>
        <w:t>月</w:t>
      </w:r>
      <w:r w:rsidRPr="001A449E">
        <w:rPr>
          <w:rFonts w:eastAsia="PMingLiU" w:cs="Tahoma"/>
          <w:color w:val="000000"/>
          <w:szCs w:val="24"/>
        </w:rPr>
        <w:t xml:space="preserve"> 1 </w:t>
      </w:r>
      <w:r w:rsidRPr="001A449E">
        <w:rPr>
          <w:rFonts w:eastAsia="PMingLiU" w:cs="Tahoma"/>
          <w:color w:val="000000"/>
          <w:szCs w:val="24"/>
        </w:rPr>
        <w:t>日當日有效的客戶，本公司將提供使用權讓他們升級為</w:t>
      </w:r>
      <w:r w:rsidRPr="001A449E">
        <w:rPr>
          <w:rFonts w:eastAsia="PMingLiU" w:cs="Tahoma"/>
          <w:color w:val="000000"/>
          <w:szCs w:val="24"/>
        </w:rPr>
        <w:t xml:space="preserve"> Systems Center 2012 </w:t>
      </w:r>
      <w:r w:rsidRPr="001A449E">
        <w:rPr>
          <w:rFonts w:eastAsia="PMingLiU" w:cs="Tahoma"/>
          <w:color w:val="000000"/>
          <w:szCs w:val="24"/>
        </w:rPr>
        <w:t>軟體並使用它，以取代這些產品，如下所示。</w:t>
      </w:r>
    </w:p>
    <w:p w:rsidR="00FF4CAB" w:rsidRPr="001A449E" w:rsidRDefault="00FF4CAB" w:rsidP="004F0CAE">
      <w:pPr>
        <w:ind w:left="900"/>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270"/>
      </w:tblGrid>
      <w:tr w:rsidR="00FF4CAB" w:rsidRPr="001A449E" w:rsidTr="005307EC">
        <w:tc>
          <w:tcPr>
            <w:tcW w:w="3960" w:type="dxa"/>
            <w:tcBorders>
              <w:top w:val="single" w:sz="4" w:space="0" w:color="000000"/>
              <w:bottom w:val="single" w:sz="6" w:space="0" w:color="000000"/>
            </w:tcBorders>
            <w:shd w:val="clear" w:color="auto" w:fill="FABF8F"/>
          </w:tcPr>
          <w:p w:rsidR="00FF4CAB" w:rsidRPr="001A449E" w:rsidRDefault="00FF4CAB" w:rsidP="00FF4CAB">
            <w:pPr>
              <w:jc w:val="center"/>
              <w:rPr>
                <w:rFonts w:eastAsia="PMingLiU" w:cs="Tahoma"/>
                <w:b/>
                <w:color w:val="000000"/>
                <w:szCs w:val="20"/>
              </w:rPr>
            </w:pPr>
            <w:r w:rsidRPr="001A449E">
              <w:rPr>
                <w:rFonts w:eastAsia="PMingLiU" w:cs="Tahoma"/>
                <w:b/>
                <w:color w:val="000000"/>
                <w:szCs w:val="20"/>
              </w:rPr>
              <w:t>合格使用權</w:t>
            </w:r>
          </w:p>
        </w:tc>
        <w:tc>
          <w:tcPr>
            <w:tcW w:w="4270" w:type="dxa"/>
            <w:tcBorders>
              <w:top w:val="single" w:sz="4" w:space="0" w:color="000000"/>
              <w:bottom w:val="single" w:sz="6" w:space="0" w:color="000000"/>
            </w:tcBorders>
            <w:shd w:val="clear" w:color="auto" w:fill="FABF8F"/>
          </w:tcPr>
          <w:p w:rsidR="00FF4CAB" w:rsidRPr="001A449E" w:rsidRDefault="00FF4CAB" w:rsidP="00FF4CAB">
            <w:pPr>
              <w:jc w:val="center"/>
              <w:rPr>
                <w:rFonts w:eastAsia="PMingLiU" w:cs="Tahoma"/>
                <w:b/>
                <w:color w:val="000000"/>
                <w:szCs w:val="20"/>
              </w:rPr>
            </w:pPr>
            <w:r w:rsidRPr="001A449E">
              <w:rPr>
                <w:rFonts w:eastAsia="PMingLiU" w:cs="Tahoma"/>
                <w:b/>
                <w:color w:val="000000"/>
                <w:szCs w:val="20"/>
              </w:rPr>
              <w:t xml:space="preserve">System Center 2012 </w:t>
            </w:r>
            <w:r w:rsidRPr="001A449E">
              <w:rPr>
                <w:rFonts w:eastAsia="PMingLiU" w:cs="Tahoma"/>
                <w:b/>
                <w:color w:val="000000"/>
                <w:szCs w:val="20"/>
              </w:rPr>
              <w:t>使用權：</w:t>
            </w:r>
          </w:p>
        </w:tc>
      </w:tr>
      <w:tr w:rsidR="00FF4CAB" w:rsidRPr="001A449E" w:rsidTr="005307EC">
        <w:tc>
          <w:tcPr>
            <w:tcW w:w="3960" w:type="dxa"/>
            <w:tcBorders>
              <w:top w:val="single" w:sz="6" w:space="0" w:color="000000"/>
            </w:tcBorders>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c>
          <w:tcPr>
            <w:tcW w:w="4270" w:type="dxa"/>
            <w:tcBorders>
              <w:top w:val="single" w:sz="6" w:space="0" w:color="000000"/>
            </w:tcBorders>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Configuration Manager 2007 R3</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Configuration Manager 2007 R3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szCs w:val="20"/>
              </w:rPr>
              <w:t xml:space="preserve">1 </w:t>
            </w:r>
            <w:r w:rsidRPr="001A449E">
              <w:rPr>
                <w:rFonts w:eastAsia="PMingLiU" w:cs="Tahoma"/>
                <w:szCs w:val="20"/>
              </w:rPr>
              <w:t>份</w:t>
            </w:r>
            <w:r w:rsidRPr="001A449E">
              <w:rPr>
                <w:rFonts w:eastAsia="PMingLiU" w:cs="Tahoma"/>
                <w:szCs w:val="20"/>
              </w:rPr>
              <w:t xml:space="preserve"> System Center 2012 Configuration Manager </w:t>
            </w:r>
            <w:r w:rsidRPr="001A449E">
              <w:rPr>
                <w:rFonts w:eastAsia="PMingLiU" w:cs="Tahoma"/>
                <w:szCs w:val="20"/>
              </w:rPr>
              <w:t>用戶端管理使用權</w:t>
            </w:r>
            <w:r w:rsidRPr="001A449E">
              <w:rPr>
                <w:rFonts w:eastAsia="PMingLiU" w:cs="Tahoma"/>
                <w:szCs w:val="20"/>
              </w:rPr>
              <w:t xml:space="preserve"> (</w:t>
            </w:r>
            <w:r w:rsidRPr="001A449E">
              <w:rPr>
                <w:rFonts w:eastAsia="PMingLiU" w:cs="Tahoma"/>
                <w:szCs w:val="20"/>
              </w:rPr>
              <w:t>用戶端</w:t>
            </w:r>
            <w:r w:rsidRPr="001A449E">
              <w:rPr>
                <w:rFonts w:eastAsia="PMingLiU" w:cs="Tahoma"/>
                <w:szCs w:val="20"/>
              </w:rPr>
              <w:t xml:space="preserve"> ML) (</w:t>
            </w:r>
            <w:r w:rsidRPr="001A449E">
              <w:rPr>
                <w:rFonts w:eastAsia="PMingLiU" w:cs="Tahoma"/>
                <w:szCs w:val="20"/>
              </w:rPr>
              <w:t>每一</w:t>
            </w:r>
            <w:r w:rsidRPr="001A449E">
              <w:rPr>
                <w:rFonts w:eastAsia="PMingLiU" w:cs="Tahoma"/>
                <w:szCs w:val="20"/>
              </w:rPr>
              <w:t xml:space="preserve"> OSE)</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Configuration Manager 2007 R3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szCs w:val="20"/>
              </w:rPr>
              <w:t xml:space="preserve">1 </w:t>
            </w:r>
            <w:r w:rsidRPr="001A449E">
              <w:rPr>
                <w:rFonts w:eastAsia="PMingLiU" w:cs="Tahoma"/>
                <w:szCs w:val="20"/>
              </w:rPr>
              <w:t>份</w:t>
            </w:r>
            <w:r w:rsidRPr="001A449E">
              <w:rPr>
                <w:rFonts w:eastAsia="PMingLiU" w:cs="Tahoma"/>
                <w:szCs w:val="20"/>
              </w:rPr>
              <w:t xml:space="preserve"> System Center 2012 Configuration Manager </w:t>
            </w:r>
            <w:r w:rsidRPr="001A449E">
              <w:rPr>
                <w:rFonts w:eastAsia="PMingLiU" w:cs="Tahoma"/>
                <w:szCs w:val="20"/>
              </w:rPr>
              <w:t>用戶端管理使用權</w:t>
            </w:r>
            <w:r w:rsidRPr="001A449E">
              <w:rPr>
                <w:rFonts w:eastAsia="PMingLiU" w:cs="Tahoma"/>
                <w:szCs w:val="20"/>
              </w:rPr>
              <w:t xml:space="preserve"> (</w:t>
            </w:r>
            <w:r w:rsidRPr="001A449E">
              <w:rPr>
                <w:rFonts w:eastAsia="PMingLiU" w:cs="Tahoma"/>
                <w:szCs w:val="20"/>
              </w:rPr>
              <w:t>用戶端</w:t>
            </w:r>
            <w:r w:rsidRPr="001A449E">
              <w:rPr>
                <w:rFonts w:eastAsia="PMingLiU" w:cs="Tahoma"/>
                <w:szCs w:val="20"/>
              </w:rPr>
              <w:t xml:space="preserve"> ML) (</w:t>
            </w:r>
            <w:r w:rsidRPr="001A449E">
              <w:rPr>
                <w:rFonts w:eastAsia="PMingLiU" w:cs="Tahoma"/>
                <w:szCs w:val="20"/>
              </w:rPr>
              <w:t>每一使用者</w:t>
            </w:r>
            <w:r w:rsidRPr="001A449E">
              <w:rPr>
                <w:rFonts w:eastAsia="PMingLiU" w:cs="Tahoma"/>
                <w:szCs w:val="20"/>
              </w:rPr>
              <w:t>)</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Configuration Manager 2007 R3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僅學生適用</w:t>
            </w:r>
            <w:r w:rsidRPr="001A449E">
              <w:rPr>
                <w:rFonts w:eastAsia="PMingLiU" w:cs="Tahoma"/>
                <w:color w:val="000000"/>
                <w:szCs w:val="20"/>
              </w:rPr>
              <w:t>)</w:t>
            </w:r>
            <w:r w:rsidRPr="001A449E">
              <w:rPr>
                <w:rFonts w:eastAsia="PMingLiU" w:cs="Tahoma"/>
                <w:color w:val="000000"/>
                <w:szCs w:val="20"/>
                <w:vertAlign w:val="superscript"/>
              </w:rPr>
              <w:t>*</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szCs w:val="20"/>
              </w:rPr>
              <w:t xml:space="preserve">1 </w:t>
            </w:r>
            <w:r w:rsidRPr="001A449E">
              <w:rPr>
                <w:rFonts w:eastAsia="PMingLiU" w:cs="Tahoma"/>
                <w:szCs w:val="20"/>
              </w:rPr>
              <w:t>份</w:t>
            </w:r>
            <w:r w:rsidRPr="001A449E">
              <w:rPr>
                <w:rFonts w:eastAsia="PMingLiU" w:cs="Tahoma"/>
                <w:szCs w:val="20"/>
              </w:rPr>
              <w:t xml:space="preserve"> System Center 2012 Configuration Manager </w:t>
            </w:r>
            <w:r w:rsidRPr="001A449E">
              <w:rPr>
                <w:rFonts w:eastAsia="PMingLiU" w:cs="Tahoma"/>
                <w:szCs w:val="20"/>
              </w:rPr>
              <w:t>用戶端管理使用權</w:t>
            </w:r>
            <w:r w:rsidRPr="001A449E">
              <w:rPr>
                <w:rFonts w:eastAsia="PMingLiU" w:cs="Tahoma"/>
                <w:szCs w:val="20"/>
              </w:rPr>
              <w:t xml:space="preserve"> (</w:t>
            </w:r>
            <w:r w:rsidRPr="001A449E">
              <w:rPr>
                <w:rFonts w:eastAsia="PMingLiU" w:cs="Tahoma"/>
                <w:szCs w:val="20"/>
              </w:rPr>
              <w:t>用戶端</w:t>
            </w:r>
            <w:r w:rsidRPr="001A449E">
              <w:rPr>
                <w:rFonts w:eastAsia="PMingLiU" w:cs="Tahoma"/>
                <w:szCs w:val="20"/>
              </w:rPr>
              <w:t xml:space="preserve"> ML) (</w:t>
            </w:r>
            <w:r w:rsidRPr="001A449E">
              <w:rPr>
                <w:rFonts w:eastAsia="PMingLiU" w:cs="Tahoma"/>
                <w:szCs w:val="20"/>
              </w:rPr>
              <w:t>僅學生適用</w:t>
            </w:r>
            <w:r w:rsidRPr="001A449E">
              <w:rPr>
                <w:rFonts w:eastAsia="PMingLiU" w:cs="Tahoma"/>
                <w:szCs w:val="20"/>
              </w:rPr>
              <w:t>)</w:t>
            </w:r>
            <w:r w:rsidRPr="001A449E">
              <w:rPr>
                <w:rFonts w:eastAsia="PMingLiU" w:cs="Tahoma"/>
                <w:szCs w:val="20"/>
                <w:vertAlign w:val="superscript"/>
              </w:rPr>
              <w:t>*</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Configuration Manager 2007 R3 Enterprise </w:t>
            </w:r>
            <w:r w:rsidRPr="001A449E">
              <w:rPr>
                <w:rFonts w:eastAsia="PMingLiU" w:cs="Tahoma"/>
                <w:color w:val="000000"/>
                <w:szCs w:val="20"/>
              </w:rPr>
              <w:t>伺服器管理使用權</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Configuration Manager 2007 R3 Standard </w:t>
            </w:r>
            <w:r w:rsidRPr="001A449E">
              <w:rPr>
                <w:rFonts w:eastAsia="PMingLiU" w:cs="Tahoma"/>
                <w:color w:val="000000"/>
                <w:szCs w:val="20"/>
              </w:rPr>
              <w:t>伺服器管理使用權</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5307EC" w:rsidRPr="001A449E" w:rsidTr="00DC1780">
        <w:tc>
          <w:tcPr>
            <w:tcW w:w="3960" w:type="dxa"/>
            <w:tcBorders>
              <w:top w:val="single" w:sz="4" w:space="0" w:color="000000"/>
              <w:bottom w:val="single" w:sz="6" w:space="0" w:color="000000"/>
            </w:tcBorders>
            <w:shd w:val="clear" w:color="auto" w:fill="FABF8F"/>
          </w:tcPr>
          <w:p w:rsidR="005307EC" w:rsidRPr="001A449E" w:rsidRDefault="005307EC" w:rsidP="00DC1780">
            <w:pPr>
              <w:jc w:val="center"/>
              <w:rPr>
                <w:rFonts w:eastAsia="PMingLiU" w:cs="Tahoma"/>
                <w:b/>
                <w:color w:val="000000"/>
                <w:szCs w:val="20"/>
              </w:rPr>
            </w:pPr>
            <w:r w:rsidRPr="001A449E">
              <w:rPr>
                <w:rFonts w:eastAsia="PMingLiU" w:cs="Tahoma"/>
                <w:b/>
                <w:color w:val="000000"/>
                <w:szCs w:val="20"/>
              </w:rPr>
              <w:t>合格使用權</w:t>
            </w:r>
          </w:p>
        </w:tc>
        <w:tc>
          <w:tcPr>
            <w:tcW w:w="4270" w:type="dxa"/>
            <w:tcBorders>
              <w:top w:val="single" w:sz="4" w:space="0" w:color="000000"/>
              <w:bottom w:val="single" w:sz="6" w:space="0" w:color="000000"/>
            </w:tcBorders>
            <w:shd w:val="clear" w:color="auto" w:fill="FABF8F"/>
          </w:tcPr>
          <w:p w:rsidR="005307EC" w:rsidRPr="001A449E" w:rsidRDefault="005307EC" w:rsidP="00DC1780">
            <w:pPr>
              <w:jc w:val="center"/>
              <w:rPr>
                <w:rFonts w:eastAsia="PMingLiU" w:cs="Tahoma"/>
                <w:b/>
                <w:color w:val="000000"/>
                <w:szCs w:val="20"/>
              </w:rPr>
            </w:pPr>
            <w:r w:rsidRPr="001A449E">
              <w:rPr>
                <w:rFonts w:eastAsia="PMingLiU" w:cs="Tahoma"/>
                <w:b/>
                <w:color w:val="000000"/>
                <w:szCs w:val="20"/>
              </w:rPr>
              <w:t xml:space="preserve">System Center 2012 </w:t>
            </w:r>
            <w:r w:rsidRPr="001A449E">
              <w:rPr>
                <w:rFonts w:eastAsia="PMingLiU" w:cs="Tahoma"/>
                <w:b/>
                <w:color w:val="000000"/>
                <w:szCs w:val="20"/>
              </w:rPr>
              <w:t>使用權：</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Configuration Manager 2007 R3 with SQL Server 2008 Technology</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Data Protection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每一使用者</w:t>
            </w:r>
            <w:r w:rsidRPr="001A449E">
              <w:rPr>
                <w:rFonts w:eastAsia="PMingLiU" w:cs="Tahoma"/>
                <w:color w:val="000000"/>
                <w:szCs w:val="20"/>
              </w:rPr>
              <w:t>)</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Data Protection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w:t>
            </w:r>
            <w:r w:rsidRPr="001A449E">
              <w:rPr>
                <w:rFonts w:eastAsia="PMingLiU" w:cs="Tahoma"/>
                <w:color w:val="000000"/>
                <w:szCs w:val="20"/>
              </w:rPr>
              <w:t xml:space="preserve"> OSE)</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Data Protection Manager 2010 Enterprise </w:t>
            </w:r>
            <w:r w:rsidRPr="001A449E">
              <w:rPr>
                <w:rFonts w:eastAsia="PMingLiU" w:cs="Tahoma"/>
                <w:color w:val="000000"/>
                <w:szCs w:val="20"/>
              </w:rPr>
              <w:t>伺服器管理使用權</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Data Protection Manager 2010 Standard </w:t>
            </w:r>
            <w:r w:rsidRPr="001A449E">
              <w:rPr>
                <w:rFonts w:eastAsia="PMingLiU" w:cs="Tahoma"/>
                <w:color w:val="000000"/>
                <w:szCs w:val="20"/>
              </w:rPr>
              <w:t>伺服器管理使用權</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Operations Manager 2007 R2</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Operations Manager 2007 R2 with SQL Server 2008 Technology</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Operations Manager 2007 R2 Standard </w:t>
            </w:r>
            <w:r w:rsidRPr="001A449E">
              <w:rPr>
                <w:rFonts w:eastAsia="PMingLiU" w:cs="Tahoma"/>
                <w:color w:val="000000"/>
                <w:szCs w:val="20"/>
              </w:rPr>
              <w:t>伺服器管理使用權</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Operations Manager 2007 R2 Enterprise </w:t>
            </w:r>
            <w:r w:rsidRPr="001A449E">
              <w:rPr>
                <w:rFonts w:eastAsia="PMingLiU" w:cs="Tahoma"/>
                <w:color w:val="000000"/>
                <w:szCs w:val="20"/>
              </w:rPr>
              <w:t>伺服器管理使用權</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Operations Manager 2007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w:t>
            </w:r>
            <w:r w:rsidRPr="001A449E">
              <w:rPr>
                <w:rFonts w:eastAsia="PMingLiU" w:cs="Tahoma"/>
                <w:color w:val="000000"/>
                <w:szCs w:val="20"/>
              </w:rPr>
              <w:t xml:space="preserve"> OSE)</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Operations Manager 2007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每一使用者</w:t>
            </w:r>
            <w:r w:rsidRPr="001A449E">
              <w:rPr>
                <w:rFonts w:eastAsia="PMingLiU" w:cs="Tahoma"/>
                <w:color w:val="000000"/>
                <w:szCs w:val="20"/>
              </w:rPr>
              <w:t>)</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Server Management Suite Enterprise</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2 </w:t>
            </w:r>
            <w:r w:rsidRPr="001A449E">
              <w:rPr>
                <w:rFonts w:eastAsia="PMingLiU" w:cs="Tahoma"/>
                <w:color w:val="000000"/>
                <w:szCs w:val="20"/>
              </w:rPr>
              <w:t>份</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Server Management Suite Datacenter</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每</w:t>
            </w:r>
            <w:r w:rsidRPr="001A449E">
              <w:rPr>
                <w:rFonts w:eastAsia="PMingLiU" w:cs="Tahoma"/>
                <w:color w:val="000000"/>
                <w:szCs w:val="20"/>
              </w:rPr>
              <w:t xml:space="preserve"> 2 </w:t>
            </w:r>
            <w:r w:rsidRPr="001A449E">
              <w:rPr>
                <w:rFonts w:eastAsia="PMingLiU" w:cs="Tahoma"/>
                <w:color w:val="000000"/>
                <w:szCs w:val="20"/>
              </w:rPr>
              <w:t>個合格的</w:t>
            </w:r>
            <w:r w:rsidRPr="001A449E">
              <w:rPr>
                <w:rFonts w:eastAsia="PMingLiU" w:cs="Tahoma"/>
                <w:color w:val="000000"/>
                <w:szCs w:val="20"/>
              </w:rPr>
              <w:t xml:space="preserve"> System Center Server Management Suite Datacenter </w:t>
            </w:r>
            <w:r w:rsidRPr="001A449E">
              <w:rPr>
                <w:rFonts w:eastAsia="PMingLiU" w:cs="Tahoma"/>
                <w:color w:val="000000"/>
                <w:szCs w:val="20"/>
              </w:rPr>
              <w:t>使用權</w:t>
            </w:r>
            <w:r w:rsidRPr="001A449E">
              <w:rPr>
                <w:rFonts w:eastAsia="PMingLiU" w:cs="Tahoma"/>
                <w:color w:val="000000"/>
                <w:szCs w:val="20"/>
              </w:rPr>
              <w:t xml:space="preserve"> 1 </w:t>
            </w:r>
            <w:r w:rsidRPr="001A449E">
              <w:rPr>
                <w:rFonts w:eastAsia="PMingLiU" w:cs="Tahoma"/>
                <w:color w:val="000000"/>
                <w:szCs w:val="20"/>
              </w:rPr>
              <w:t>個</w:t>
            </w:r>
            <w:r w:rsidRPr="001A449E">
              <w:rPr>
                <w:rFonts w:eastAsia="PMingLiU" w:cs="Tahoma"/>
                <w:color w:val="000000"/>
                <w:szCs w:val="20"/>
              </w:rPr>
              <w:t xml:space="preserve"> System Center 2012 Datacenter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Service Manager 2010</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System Center Service Manager 2010 with SQL Server 2008 Technology</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Service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Service Manager 2010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2012 Client Management Suite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Service Manager 2010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Standard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Virtual Machine Manager 2008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w:t>
            </w:r>
            <w:r w:rsidRPr="001A449E">
              <w:rPr>
                <w:rFonts w:eastAsia="PMingLiU" w:cs="Tahoma"/>
                <w:color w:val="000000"/>
                <w:szCs w:val="20"/>
              </w:rPr>
              <w:t xml:space="preserve"> OSE)</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Configuration Manager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w:t>
            </w:r>
            <w:r w:rsidRPr="001A449E">
              <w:rPr>
                <w:rFonts w:eastAsia="PMingLiU" w:cs="Tahoma"/>
                <w:color w:val="000000"/>
                <w:szCs w:val="20"/>
              </w:rPr>
              <w:t xml:space="preserve"> OSE)</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Virtual Machine Manager 2008 R2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每一使用者</w:t>
            </w:r>
            <w:r w:rsidRPr="001A449E">
              <w:rPr>
                <w:rFonts w:eastAsia="PMingLiU" w:cs="Tahoma"/>
                <w:color w:val="000000"/>
                <w:szCs w:val="20"/>
              </w:rPr>
              <w:t>)</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份</w:t>
            </w:r>
            <w:r w:rsidRPr="001A449E">
              <w:rPr>
                <w:rFonts w:eastAsia="PMingLiU" w:cs="Tahoma"/>
                <w:color w:val="000000"/>
                <w:szCs w:val="20"/>
              </w:rPr>
              <w:t xml:space="preserve"> System Center Configuration Manager </w:t>
            </w:r>
            <w:r w:rsidRPr="001A449E">
              <w:rPr>
                <w:rFonts w:eastAsia="PMingLiU" w:cs="Tahoma"/>
                <w:color w:val="000000"/>
                <w:szCs w:val="20"/>
              </w:rPr>
              <w:t>用戶端管理使用權</w:t>
            </w:r>
            <w:r w:rsidRPr="001A449E">
              <w:rPr>
                <w:rFonts w:eastAsia="PMingLiU" w:cs="Tahoma"/>
                <w:color w:val="000000"/>
                <w:szCs w:val="20"/>
              </w:rPr>
              <w:t xml:space="preserve"> (</w:t>
            </w:r>
            <w:r w:rsidRPr="001A449E">
              <w:rPr>
                <w:rFonts w:eastAsia="PMingLiU" w:cs="Tahoma"/>
                <w:color w:val="000000"/>
                <w:szCs w:val="20"/>
              </w:rPr>
              <w:t>用戶端</w:t>
            </w:r>
            <w:r w:rsidRPr="001A449E">
              <w:rPr>
                <w:rFonts w:eastAsia="PMingLiU" w:cs="Tahoma"/>
                <w:color w:val="000000"/>
                <w:szCs w:val="20"/>
              </w:rPr>
              <w:t xml:space="preserve"> ML) (</w:t>
            </w:r>
            <w:r w:rsidRPr="001A449E">
              <w:rPr>
                <w:rFonts w:eastAsia="PMingLiU" w:cs="Tahoma"/>
                <w:color w:val="000000"/>
                <w:szCs w:val="20"/>
              </w:rPr>
              <w:t>每一使用者</w:t>
            </w:r>
            <w:r w:rsidRPr="001A449E">
              <w:rPr>
                <w:rFonts w:eastAsia="PMingLiU" w:cs="Tahoma"/>
                <w:color w:val="000000"/>
                <w:szCs w:val="20"/>
              </w:rPr>
              <w:t>)</w:t>
            </w:r>
          </w:p>
        </w:tc>
      </w:tr>
      <w:tr w:rsidR="00FF4CAB" w:rsidRPr="001A449E" w:rsidTr="005307EC">
        <w:tc>
          <w:tcPr>
            <w:tcW w:w="396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System Center Virtual Machine Manager 2008 R2 Enterprise </w:t>
            </w:r>
            <w:r w:rsidRPr="001A449E">
              <w:rPr>
                <w:rFonts w:eastAsia="PMingLiU" w:cs="Tahoma"/>
                <w:color w:val="000000"/>
                <w:szCs w:val="20"/>
              </w:rPr>
              <w:t>伺服器管理使用權</w:t>
            </w:r>
          </w:p>
        </w:tc>
        <w:tc>
          <w:tcPr>
            <w:tcW w:w="4270" w:type="dxa"/>
            <w:shd w:val="clear" w:color="auto" w:fill="FFFFFF"/>
          </w:tcPr>
          <w:p w:rsidR="00FF4CAB" w:rsidRPr="001A449E" w:rsidRDefault="00FF4CAB" w:rsidP="00FF4CAB">
            <w:pPr>
              <w:rPr>
                <w:rFonts w:eastAsia="PMingLiU" w:cs="Tahoma"/>
                <w:color w:val="000000"/>
                <w:szCs w:val="20"/>
              </w:rPr>
            </w:pPr>
            <w:r w:rsidRPr="001A449E">
              <w:rPr>
                <w:rFonts w:eastAsia="PMingLiU" w:cs="Tahoma"/>
                <w:color w:val="000000"/>
                <w:szCs w:val="20"/>
              </w:rPr>
              <w:t xml:space="preserve">1 </w:t>
            </w:r>
            <w:r w:rsidRPr="001A449E">
              <w:rPr>
                <w:rFonts w:eastAsia="PMingLiU" w:cs="Tahoma"/>
                <w:color w:val="000000"/>
                <w:szCs w:val="20"/>
              </w:rPr>
              <w:t>個</w:t>
            </w:r>
            <w:r w:rsidRPr="001A449E">
              <w:rPr>
                <w:rFonts w:eastAsia="PMingLiU" w:cs="Tahoma"/>
                <w:color w:val="000000"/>
                <w:szCs w:val="20"/>
              </w:rPr>
              <w:t xml:space="preserve"> System Center 2012 Datacenter </w:t>
            </w:r>
            <w:r w:rsidRPr="001A449E">
              <w:rPr>
                <w:rFonts w:eastAsia="PMingLiU" w:cs="Tahoma"/>
                <w:color w:val="000000"/>
                <w:szCs w:val="20"/>
              </w:rPr>
              <w:t>伺服器管理使用權</w:t>
            </w:r>
            <w:r w:rsidRPr="001A449E">
              <w:rPr>
                <w:rFonts w:eastAsia="PMingLiU" w:cs="Tahoma"/>
                <w:color w:val="000000"/>
                <w:szCs w:val="20"/>
              </w:rPr>
              <w:t xml:space="preserve"> (</w:t>
            </w:r>
            <w:r w:rsidRPr="001A449E">
              <w:rPr>
                <w:rFonts w:eastAsia="PMingLiU" w:cs="Tahoma"/>
                <w:color w:val="000000"/>
                <w:szCs w:val="20"/>
              </w:rPr>
              <w:t>伺服器</w:t>
            </w:r>
            <w:r w:rsidRPr="001A449E">
              <w:rPr>
                <w:rFonts w:eastAsia="PMingLiU" w:cs="Tahoma"/>
                <w:color w:val="000000"/>
                <w:szCs w:val="20"/>
              </w:rPr>
              <w:t xml:space="preserve"> ML)</w:t>
            </w:r>
          </w:p>
        </w:tc>
      </w:tr>
    </w:tbl>
    <w:p w:rsidR="00FF4CAB" w:rsidRPr="001A449E" w:rsidRDefault="00FF4CAB" w:rsidP="00376D4B">
      <w:pPr>
        <w:ind w:left="720"/>
        <w:rPr>
          <w:rFonts w:eastAsia="PMingLiU" w:cs="Tahoma"/>
          <w:lang w:eastAsia="zh-TW"/>
        </w:rPr>
      </w:pPr>
      <w:r w:rsidRPr="001A449E">
        <w:rPr>
          <w:rFonts w:eastAsia="PMingLiU" w:cs="Tahoma"/>
          <w:i/>
          <w:color w:val="000000"/>
          <w:sz w:val="16"/>
          <w:szCs w:val="24"/>
          <w:vertAlign w:val="superscript"/>
          <w:lang w:eastAsia="zh-TW"/>
        </w:rPr>
        <w:t>*</w:t>
      </w:r>
      <w:r w:rsidRPr="001A449E">
        <w:rPr>
          <w:rFonts w:eastAsia="PMingLiU" w:cs="Tahoma"/>
          <w:i/>
          <w:szCs w:val="20"/>
          <w:lang w:eastAsia="zh-TW"/>
        </w:rPr>
        <w:t xml:space="preserve"> </w:t>
      </w:r>
      <w:r w:rsidRPr="001A449E">
        <w:rPr>
          <w:rFonts w:eastAsia="PMingLiU" w:cs="Tahoma"/>
          <w:i/>
          <w:color w:val="000000"/>
          <w:sz w:val="16"/>
          <w:szCs w:val="24"/>
          <w:lang w:eastAsia="zh-TW"/>
        </w:rPr>
        <w:t>僅學生適用之用戶端</w:t>
      </w:r>
      <w:r w:rsidRPr="001A449E">
        <w:rPr>
          <w:rFonts w:eastAsia="PMingLiU" w:cs="Tahoma"/>
          <w:i/>
          <w:color w:val="000000"/>
          <w:sz w:val="16"/>
          <w:szCs w:val="24"/>
          <w:lang w:eastAsia="zh-TW"/>
        </w:rPr>
        <w:t xml:space="preserve"> ML </w:t>
      </w:r>
      <w:r w:rsidRPr="001A449E">
        <w:rPr>
          <w:rFonts w:eastAsia="PMingLiU" w:cs="Tahoma"/>
          <w:i/>
          <w:color w:val="000000"/>
          <w:sz w:val="16"/>
          <w:szCs w:val="24"/>
          <w:lang w:eastAsia="zh-TW"/>
        </w:rPr>
        <w:t>僅供授權學生所擁有之個人電腦，或僅授權分配給個別學生而非供實驗室或教室內使用之機構所擁有之個人電腦</w:t>
      </w:r>
    </w:p>
    <w:p w:rsidR="00FF4CAB" w:rsidRPr="001A449E" w:rsidRDefault="00FF4CAB" w:rsidP="00376D4B">
      <w:pPr>
        <w:ind w:left="720"/>
        <w:rPr>
          <w:rFonts w:eastAsia="PMingLiU" w:cs="Tahoma"/>
          <w:lang w:eastAsia="zh-TW"/>
        </w:rPr>
      </w:pPr>
    </w:p>
    <w:p w:rsidR="00FF4CAB" w:rsidRPr="001A449E" w:rsidRDefault="00FF4CAB" w:rsidP="00376D4B">
      <w:pPr>
        <w:ind w:left="720"/>
        <w:rPr>
          <w:rFonts w:eastAsia="PMingLiU" w:cs="Tahoma"/>
          <w:lang w:eastAsia="zh-TW"/>
        </w:rPr>
      </w:pPr>
      <w:r w:rsidRPr="001A449E">
        <w:rPr>
          <w:rFonts w:eastAsia="PMingLiU" w:cs="Tahoma"/>
          <w:color w:val="000000"/>
          <w:szCs w:val="24"/>
          <w:lang w:eastAsia="zh-TW"/>
        </w:rPr>
        <w:t>所有依本優惠方案授與之使用權都將包括軟體保證範圍。該範圍將隨對應的合格軟體保證範圍屆滿而失</w:t>
      </w:r>
      <w:r w:rsidR="005307EC">
        <w:rPr>
          <w:rFonts w:eastAsia="PMingLiU" w:cs="Tahoma"/>
          <w:color w:val="000000"/>
          <w:szCs w:val="24"/>
          <w:lang w:eastAsia="zh-TW"/>
        </w:rPr>
        <w:br/>
      </w:r>
      <w:r w:rsidRPr="001A449E">
        <w:rPr>
          <w:rFonts w:eastAsia="PMingLiU" w:cs="Tahoma"/>
          <w:color w:val="000000"/>
          <w:szCs w:val="24"/>
          <w:lang w:eastAsia="zh-TW"/>
        </w:rPr>
        <w:t>去效力。該範圍一旦屆滿，客戶可以針對已授與的使用權續約其軟體保證。</w:t>
      </w:r>
    </w:p>
    <w:p w:rsidR="00FF4CAB" w:rsidRDefault="00FF4CAB" w:rsidP="00376D4B">
      <w:pPr>
        <w:ind w:left="720"/>
        <w:rPr>
          <w:rFonts w:eastAsia="PMingLiU" w:cs="Tahoma"/>
          <w:lang w:eastAsia="zh-TW"/>
        </w:rPr>
      </w:pPr>
    </w:p>
    <w:p w:rsidR="005307EC" w:rsidRDefault="005307EC" w:rsidP="00376D4B">
      <w:pPr>
        <w:ind w:left="720"/>
        <w:rPr>
          <w:rFonts w:eastAsia="PMingLiU" w:cs="Tahoma"/>
          <w:lang w:eastAsia="zh-TW"/>
        </w:rPr>
      </w:pPr>
    </w:p>
    <w:p w:rsidR="005307EC" w:rsidRPr="001A449E" w:rsidRDefault="005307EC" w:rsidP="00376D4B">
      <w:pPr>
        <w:ind w:left="720"/>
        <w:rPr>
          <w:rFonts w:eastAsia="PMingLiU" w:cs="Tahoma"/>
          <w:lang w:eastAsia="zh-TW"/>
        </w:rPr>
      </w:pPr>
    </w:p>
    <w:p w:rsidR="00FF4CAB" w:rsidRPr="001A449E" w:rsidRDefault="00FF4CAB" w:rsidP="00376D4B">
      <w:pPr>
        <w:ind w:left="720"/>
        <w:rPr>
          <w:rFonts w:eastAsia="PMingLiU" w:cs="Tahoma"/>
          <w:lang w:eastAsia="zh-TW"/>
        </w:rPr>
      </w:pPr>
      <w:r w:rsidRPr="001A449E">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1A449E">
        <w:rPr>
          <w:rFonts w:eastAsia="PMingLiU" w:cs="Tahoma"/>
          <w:color w:val="000000"/>
          <w:szCs w:val="24"/>
          <w:lang w:eastAsia="zh-TW"/>
        </w:rPr>
        <w:t xml:space="preserve"> System Center 2012 </w:t>
      </w:r>
      <w:r w:rsidRPr="001A449E">
        <w:rPr>
          <w:rFonts w:eastAsia="PMingLiU" w:cs="Tahoma"/>
          <w:color w:val="000000"/>
          <w:szCs w:val="24"/>
          <w:lang w:eastAsia="zh-TW"/>
        </w:rPr>
        <w:t>的權利提供證明。一旦升級至</w:t>
      </w:r>
      <w:r w:rsidRPr="001A449E">
        <w:rPr>
          <w:rFonts w:eastAsia="PMingLiU" w:cs="Tahoma"/>
          <w:color w:val="000000"/>
          <w:szCs w:val="24"/>
          <w:lang w:eastAsia="zh-TW"/>
        </w:rPr>
        <w:t xml:space="preserve"> System Center 2012</w:t>
      </w:r>
      <w:r w:rsidRPr="001A449E">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rsidR="00FF4CAB" w:rsidRPr="001A449E" w:rsidRDefault="00FF4CAB" w:rsidP="00376D4B">
      <w:pPr>
        <w:ind w:left="720"/>
        <w:rPr>
          <w:rFonts w:eastAsia="PMingLiU" w:cs="Tahoma"/>
          <w:lang w:eastAsia="zh-TW"/>
        </w:rPr>
      </w:pPr>
    </w:p>
    <w:p w:rsidR="00924690" w:rsidRPr="001A449E" w:rsidRDefault="00924690" w:rsidP="00924690">
      <w:pPr>
        <w:spacing w:after="60"/>
        <w:ind w:left="720"/>
        <w:rPr>
          <w:rFonts w:eastAsia="PMingLiU" w:cs="Tahoma"/>
          <w:lang w:eastAsia="zh-TW"/>
        </w:rPr>
      </w:pPr>
      <w:r w:rsidRPr="001A449E">
        <w:rPr>
          <w:rFonts w:eastAsia="PMingLiU" w:cs="Tahoma"/>
          <w:b/>
          <w:color w:val="000000"/>
          <w:szCs w:val="18"/>
          <w:lang w:eastAsia="zh-TW"/>
        </w:rPr>
        <w:t>針對</w:t>
      </w:r>
      <w:r w:rsidRPr="001A449E">
        <w:rPr>
          <w:rFonts w:eastAsia="PMingLiU" w:cs="Tahoma"/>
          <w:b/>
          <w:color w:val="000000"/>
          <w:szCs w:val="18"/>
          <w:lang w:eastAsia="zh-TW"/>
        </w:rPr>
        <w:t xml:space="preserve"> Enterprise </w:t>
      </w:r>
      <w:r w:rsidRPr="001A449E">
        <w:rPr>
          <w:rFonts w:eastAsia="PMingLiU" w:cs="Tahoma"/>
          <w:b/>
          <w:color w:val="000000"/>
          <w:szCs w:val="18"/>
          <w:lang w:eastAsia="zh-TW"/>
        </w:rPr>
        <w:t>客戶</w:t>
      </w:r>
    </w:p>
    <w:p w:rsidR="00A3706D" w:rsidRPr="001A449E" w:rsidRDefault="00A3706D" w:rsidP="00376D4B">
      <w:pPr>
        <w:ind w:left="720"/>
        <w:rPr>
          <w:rFonts w:eastAsia="PMingLiU" w:cs="Tahoma"/>
          <w:lang w:eastAsia="zh-TW"/>
        </w:rPr>
      </w:pPr>
      <w:r w:rsidRPr="001A449E">
        <w:rPr>
          <w:rFonts w:eastAsia="PMingLiU" w:cs="Tahoma"/>
          <w:lang w:eastAsia="zh-TW"/>
        </w:rPr>
        <w:t>在</w:t>
      </w:r>
      <w:r w:rsidRPr="001A449E">
        <w:rPr>
          <w:rFonts w:eastAsia="PMingLiU" w:cs="Tahoma"/>
          <w:lang w:eastAsia="zh-TW"/>
        </w:rPr>
        <w:t xml:space="preserve"> 2012 </w:t>
      </w:r>
      <w:r w:rsidRPr="001A449E">
        <w:rPr>
          <w:rFonts w:eastAsia="PMingLiU" w:cs="Tahoma"/>
          <w:lang w:eastAsia="zh-TW"/>
        </w:rPr>
        <w:t>年</w:t>
      </w:r>
      <w:r w:rsidRPr="001A449E">
        <w:rPr>
          <w:rFonts w:eastAsia="PMingLiU" w:cs="Tahoma"/>
          <w:lang w:eastAsia="zh-TW"/>
        </w:rPr>
        <w:t xml:space="preserve"> 1 </w:t>
      </w:r>
      <w:r w:rsidRPr="001A449E">
        <w:rPr>
          <w:rFonts w:eastAsia="PMingLiU" w:cs="Tahoma"/>
          <w:lang w:eastAsia="zh-TW"/>
        </w:rPr>
        <w:t>月</w:t>
      </w:r>
      <w:r w:rsidRPr="001A449E">
        <w:rPr>
          <w:rFonts w:eastAsia="PMingLiU" w:cs="Tahoma"/>
          <w:lang w:eastAsia="zh-TW"/>
        </w:rPr>
        <w:t xml:space="preserve"> 17 </w:t>
      </w:r>
      <w:r w:rsidRPr="001A449E">
        <w:rPr>
          <w:rFonts w:eastAsia="PMingLiU" w:cs="Tahoma"/>
          <w:lang w:eastAsia="zh-TW"/>
        </w:rPr>
        <w:t>日之後，於當日取得或在客戶之註冊生效日期之第一個週年日之前取得、視同客戶年度校正程序之一部分的</w:t>
      </w:r>
      <w:r w:rsidRPr="001A449E">
        <w:rPr>
          <w:rFonts w:eastAsia="PMingLiU" w:cs="Tahoma"/>
          <w:color w:val="000000"/>
          <w:szCs w:val="18"/>
          <w:lang w:eastAsia="zh-TW"/>
        </w:rPr>
        <w:t>使用權</w:t>
      </w:r>
      <w:r w:rsidRPr="001A449E">
        <w:rPr>
          <w:rFonts w:eastAsia="PMingLiU" w:cs="Tahoma"/>
          <w:b/>
          <w:bCs/>
          <w:color w:val="000000"/>
          <w:szCs w:val="18"/>
          <w:vertAlign w:val="superscript"/>
          <w:lang w:eastAsia="zh-TW"/>
        </w:rPr>
        <w:t xml:space="preserve">* </w:t>
      </w:r>
      <w:r w:rsidRPr="001A449E">
        <w:rPr>
          <w:rFonts w:eastAsia="PMingLiU" w:cs="Tahoma"/>
          <w:color w:val="000000"/>
          <w:szCs w:val="18"/>
          <w:lang w:eastAsia="zh-TW"/>
        </w:rPr>
        <w:t>，均有資格依以上所述進行使用權之授與。在該日期之後取得的使用權將沒有資格依此優惠方案取得</w:t>
      </w:r>
      <w:r w:rsidRPr="001A449E">
        <w:rPr>
          <w:rFonts w:eastAsia="PMingLiU" w:cs="Tahoma"/>
          <w:color w:val="000000"/>
          <w:szCs w:val="18"/>
          <w:lang w:eastAsia="zh-TW"/>
        </w:rPr>
        <w:t xml:space="preserve"> System Center 2012 </w:t>
      </w:r>
      <w:r w:rsidRPr="001A449E">
        <w:rPr>
          <w:rFonts w:eastAsia="PMingLiU" w:cs="Tahoma"/>
          <w:color w:val="000000"/>
          <w:szCs w:val="18"/>
          <w:lang w:eastAsia="zh-TW"/>
        </w:rPr>
        <w:t>使用權之授與。</w:t>
      </w:r>
    </w:p>
    <w:p w:rsidR="00924690" w:rsidRPr="001A449E" w:rsidRDefault="00924690" w:rsidP="00376D4B">
      <w:pPr>
        <w:ind w:left="720"/>
        <w:rPr>
          <w:rFonts w:eastAsia="PMingLiU" w:cs="Tahoma"/>
          <w:lang w:eastAsia="zh-TW"/>
        </w:rPr>
      </w:pPr>
    </w:p>
    <w:p w:rsidR="00A3706D" w:rsidRPr="001A449E" w:rsidRDefault="00A3706D" w:rsidP="00376D4B">
      <w:pPr>
        <w:ind w:left="720"/>
        <w:rPr>
          <w:rFonts w:eastAsia="PMingLiU" w:cs="Tahoma"/>
          <w:lang w:eastAsia="zh-TW"/>
        </w:rPr>
      </w:pPr>
      <w:r w:rsidRPr="001A449E">
        <w:rPr>
          <w:rFonts w:eastAsia="PMingLiU" w:cs="Tahoma"/>
          <w:b/>
          <w:bCs/>
          <w:color w:val="000000"/>
          <w:szCs w:val="18"/>
          <w:vertAlign w:val="superscript"/>
          <w:lang w:eastAsia="zh-TW"/>
        </w:rPr>
        <w:t>*</w:t>
      </w:r>
      <w:r w:rsidRPr="001A449E">
        <w:rPr>
          <w:rFonts w:eastAsia="PMingLiU" w:cs="Tahoma"/>
          <w:color w:val="000000"/>
          <w:szCs w:val="18"/>
          <w:lang w:eastAsia="zh-TW"/>
        </w:rPr>
        <w:t>針對</w:t>
      </w:r>
      <w:r w:rsidRPr="001A449E">
        <w:rPr>
          <w:rFonts w:eastAsia="PMingLiU" w:cs="Tahoma"/>
          <w:color w:val="000000"/>
          <w:szCs w:val="18"/>
          <w:lang w:eastAsia="zh-TW"/>
        </w:rPr>
        <w:t xml:space="preserve"> System Center Server Management Suite Enterprise</w:t>
      </w:r>
      <w:r w:rsidRPr="001A449E">
        <w:rPr>
          <w:rFonts w:eastAsia="PMingLiU" w:cs="Tahoma"/>
          <w:color w:val="000000"/>
          <w:szCs w:val="18"/>
          <w:lang w:eastAsia="zh-TW"/>
        </w:rPr>
        <w:t>、</w:t>
      </w:r>
      <w:r w:rsidRPr="001A449E">
        <w:rPr>
          <w:rFonts w:eastAsia="PMingLiU" w:cs="Tahoma"/>
          <w:color w:val="000000"/>
          <w:szCs w:val="18"/>
          <w:lang w:eastAsia="zh-TW"/>
        </w:rPr>
        <w:t>System Center Server Management Suite Datacenter</w:t>
      </w:r>
      <w:r w:rsidRPr="001A449E">
        <w:rPr>
          <w:rFonts w:eastAsia="PMingLiU" w:cs="Tahoma"/>
          <w:color w:val="000000"/>
          <w:szCs w:val="18"/>
          <w:lang w:eastAsia="zh-TW"/>
        </w:rPr>
        <w:t>、</w:t>
      </w:r>
      <w:r w:rsidRPr="001A449E">
        <w:rPr>
          <w:rFonts w:eastAsia="PMingLiU" w:cs="Tahoma"/>
          <w:color w:val="000000"/>
          <w:szCs w:val="18"/>
          <w:lang w:eastAsia="zh-TW"/>
        </w:rPr>
        <w:t xml:space="preserve">System Center Client Management Suite </w:t>
      </w:r>
      <w:r w:rsidRPr="001A449E">
        <w:rPr>
          <w:rFonts w:eastAsia="PMingLiU" w:cs="Tahoma"/>
          <w:color w:val="000000"/>
          <w:szCs w:val="18"/>
          <w:lang w:eastAsia="zh-TW"/>
        </w:rPr>
        <w:t>及</w:t>
      </w:r>
      <w:r w:rsidRPr="001A449E">
        <w:rPr>
          <w:rFonts w:eastAsia="PMingLiU" w:cs="Tahoma"/>
          <w:color w:val="000000"/>
          <w:szCs w:val="18"/>
          <w:lang w:eastAsia="zh-TW"/>
        </w:rPr>
        <w:t xml:space="preserve"> System Center Configuration Manager Client Management License</w:t>
      </w:r>
      <w:r w:rsidRPr="001A449E">
        <w:rPr>
          <w:rFonts w:eastAsia="PMingLiU" w:cs="Tahoma"/>
          <w:color w:val="000000"/>
          <w:szCs w:val="18"/>
          <w:lang w:eastAsia="zh-TW"/>
        </w:rPr>
        <w:t>，於合約終止前購買之所有使用權均符合授與資格。</w:t>
      </w:r>
    </w:p>
    <w:p w:rsidR="00FF4CAB" w:rsidRPr="001A449E" w:rsidRDefault="00FF4CAB" w:rsidP="00376D4B">
      <w:pPr>
        <w:ind w:left="720"/>
        <w:rPr>
          <w:rFonts w:eastAsia="PMingLiU" w:cs="Tahoma"/>
          <w:lang w:eastAsia="zh-TW"/>
        </w:rPr>
      </w:pPr>
    </w:p>
    <w:p w:rsidR="00924690" w:rsidRPr="001A449E" w:rsidRDefault="00FF4CAB" w:rsidP="00924690">
      <w:pPr>
        <w:spacing w:after="60"/>
        <w:ind w:left="720"/>
        <w:rPr>
          <w:rFonts w:eastAsia="PMingLiU" w:cs="Tahoma"/>
        </w:rPr>
      </w:pPr>
      <w:r w:rsidRPr="001A449E">
        <w:rPr>
          <w:rFonts w:eastAsia="PMingLiU" w:cs="Tahoma"/>
          <w:b/>
          <w:color w:val="000000"/>
          <w:szCs w:val="18"/>
        </w:rPr>
        <w:t>針對</w:t>
      </w:r>
      <w:r w:rsidRPr="001A449E">
        <w:rPr>
          <w:rFonts w:eastAsia="PMingLiU" w:cs="Tahoma"/>
          <w:b/>
          <w:color w:val="000000"/>
          <w:szCs w:val="18"/>
        </w:rPr>
        <w:t xml:space="preserve"> Enterprise Subscription</w:t>
      </w:r>
      <w:r w:rsidRPr="001A449E">
        <w:rPr>
          <w:rFonts w:eastAsia="PMingLiU" w:cs="Tahoma"/>
          <w:b/>
          <w:color w:val="000000"/>
          <w:szCs w:val="18"/>
        </w:rPr>
        <w:t>、</w:t>
      </w:r>
      <w:r w:rsidRPr="001A449E">
        <w:rPr>
          <w:rFonts w:eastAsia="PMingLiU" w:cs="Tahoma"/>
          <w:b/>
          <w:color w:val="000000"/>
          <w:szCs w:val="18"/>
        </w:rPr>
        <w:t xml:space="preserve">Campus </w:t>
      </w:r>
      <w:r w:rsidRPr="001A449E">
        <w:rPr>
          <w:rFonts w:eastAsia="PMingLiU" w:cs="Tahoma"/>
          <w:b/>
          <w:color w:val="000000"/>
          <w:szCs w:val="18"/>
        </w:rPr>
        <w:t>和</w:t>
      </w:r>
      <w:r w:rsidRPr="001A449E">
        <w:rPr>
          <w:rFonts w:eastAsia="PMingLiU" w:cs="Tahoma"/>
          <w:b/>
          <w:color w:val="000000"/>
          <w:szCs w:val="18"/>
        </w:rPr>
        <w:t xml:space="preserve"> School (</w:t>
      </w:r>
      <w:r w:rsidRPr="001A449E">
        <w:rPr>
          <w:rFonts w:eastAsia="PMingLiU" w:cs="Tahoma"/>
          <w:b/>
          <w:color w:val="000000"/>
          <w:szCs w:val="18"/>
        </w:rPr>
        <w:t>包括</w:t>
      </w:r>
      <w:r w:rsidRPr="001A449E">
        <w:rPr>
          <w:rFonts w:eastAsia="PMingLiU" w:cs="Tahoma"/>
          <w:b/>
          <w:color w:val="000000"/>
          <w:szCs w:val="18"/>
        </w:rPr>
        <w:t xml:space="preserve"> Enrollment for Education Solutions) </w:t>
      </w:r>
      <w:r w:rsidRPr="001A449E">
        <w:rPr>
          <w:rFonts w:eastAsia="PMingLiU" w:cs="Tahoma"/>
          <w:b/>
          <w:color w:val="000000"/>
          <w:szCs w:val="18"/>
        </w:rPr>
        <w:t>以及</w:t>
      </w:r>
      <w:r w:rsidRPr="001A449E">
        <w:rPr>
          <w:rFonts w:eastAsia="PMingLiU" w:cs="Tahoma"/>
          <w:b/>
          <w:color w:val="000000"/>
          <w:szCs w:val="18"/>
        </w:rPr>
        <w:t xml:space="preserve"> Open Value Subscription </w:t>
      </w:r>
      <w:r w:rsidRPr="001A449E">
        <w:rPr>
          <w:rFonts w:eastAsia="PMingLiU" w:cs="Tahoma"/>
          <w:b/>
          <w:color w:val="000000"/>
          <w:szCs w:val="18"/>
        </w:rPr>
        <w:t>客戶</w:t>
      </w:r>
    </w:p>
    <w:p w:rsidR="00FF4CAB" w:rsidRPr="001A449E" w:rsidRDefault="00FF4CAB" w:rsidP="00376D4B">
      <w:pPr>
        <w:ind w:left="720"/>
        <w:rPr>
          <w:rFonts w:eastAsia="PMingLiU" w:cs="Tahoma"/>
          <w:lang w:eastAsia="zh-TW"/>
        </w:rPr>
      </w:pPr>
      <w:r w:rsidRPr="001A449E">
        <w:rPr>
          <w:rFonts w:eastAsia="PMingLiU" w:cs="Tahoma"/>
          <w:bCs/>
          <w:color w:val="000000"/>
          <w:szCs w:val="18"/>
        </w:rPr>
        <w:t>只要客戶維持持續的訂閱範圍，針對</w:t>
      </w:r>
      <w:r w:rsidRPr="001A449E">
        <w:rPr>
          <w:rFonts w:eastAsia="PMingLiU" w:cs="Tahoma"/>
          <w:bCs/>
          <w:color w:val="000000"/>
          <w:szCs w:val="18"/>
        </w:rPr>
        <w:t xml:space="preserve"> Campus </w:t>
      </w:r>
      <w:r w:rsidRPr="001A449E">
        <w:rPr>
          <w:rFonts w:eastAsia="PMingLiU" w:cs="Tahoma"/>
          <w:bCs/>
          <w:color w:val="000000"/>
          <w:szCs w:val="18"/>
        </w:rPr>
        <w:t>及</w:t>
      </w:r>
      <w:r w:rsidRPr="001A449E">
        <w:rPr>
          <w:rFonts w:eastAsia="PMingLiU" w:cs="Tahoma"/>
          <w:bCs/>
          <w:color w:val="000000"/>
          <w:szCs w:val="18"/>
        </w:rPr>
        <w:t xml:space="preserve"> School </w:t>
      </w:r>
      <w:r w:rsidRPr="001A449E">
        <w:rPr>
          <w:rFonts w:eastAsia="PMingLiU" w:cs="Tahoma"/>
          <w:bCs/>
          <w:color w:val="000000"/>
          <w:szCs w:val="18"/>
        </w:rPr>
        <w:t>或</w:t>
      </w:r>
      <w:r w:rsidRPr="001A449E">
        <w:rPr>
          <w:rFonts w:eastAsia="PMingLiU" w:cs="Tahoma"/>
          <w:bCs/>
          <w:color w:val="000000"/>
          <w:szCs w:val="18"/>
        </w:rPr>
        <w:t xml:space="preserve"> Open Value Subscription </w:t>
      </w:r>
      <w:r w:rsidRPr="001A449E">
        <w:rPr>
          <w:rFonts w:eastAsia="PMingLiU" w:cs="Tahoma"/>
          <w:bCs/>
          <w:color w:val="000000"/>
          <w:szCs w:val="18"/>
        </w:rPr>
        <w:t>合約或</w:t>
      </w:r>
      <w:r w:rsidRPr="001A449E">
        <w:rPr>
          <w:rFonts w:eastAsia="PMingLiU" w:cs="Tahoma"/>
          <w:bCs/>
          <w:color w:val="000000"/>
          <w:szCs w:val="18"/>
        </w:rPr>
        <w:t xml:space="preserve"> Enrollment for Education Solutions </w:t>
      </w:r>
      <w:r w:rsidRPr="001A449E">
        <w:rPr>
          <w:rFonts w:eastAsia="PMingLiU" w:cs="Tahoma"/>
          <w:bCs/>
          <w:color w:val="000000"/>
          <w:szCs w:val="18"/>
        </w:rPr>
        <w:t>期間結束之前會依相同的條款暫時授與使用權，直到</w:t>
      </w:r>
      <w:r w:rsidRPr="001A449E">
        <w:rPr>
          <w:rFonts w:eastAsia="PMingLiU" w:cs="Tahoma"/>
          <w:bCs/>
          <w:color w:val="000000"/>
          <w:szCs w:val="18"/>
        </w:rPr>
        <w:t xml:space="preserve"> Enterprise Subscription </w:t>
      </w:r>
      <w:r w:rsidRPr="001A449E">
        <w:rPr>
          <w:rFonts w:eastAsia="PMingLiU" w:cs="Tahoma"/>
          <w:bCs/>
          <w:color w:val="000000"/>
          <w:szCs w:val="18"/>
        </w:rPr>
        <w:t>註冊期間結束為止。</w:t>
      </w:r>
      <w:r w:rsidRPr="001A449E">
        <w:rPr>
          <w:rFonts w:eastAsia="PMingLiU" w:cs="Tahoma"/>
          <w:bCs/>
          <w:color w:val="000000"/>
          <w:szCs w:val="18"/>
          <w:lang w:eastAsia="zh-TW"/>
        </w:rPr>
        <w:t>選擇買斷使用權的客戶擁有兩種選項。</w:t>
      </w:r>
    </w:p>
    <w:p w:rsidR="00FF4CAB" w:rsidRPr="001A449E" w:rsidRDefault="00FF4CAB" w:rsidP="00376D4B">
      <w:pPr>
        <w:ind w:left="720"/>
        <w:rPr>
          <w:rFonts w:eastAsia="PMingLiU" w:cs="Tahoma"/>
          <w:lang w:eastAsia="zh-TW"/>
        </w:rPr>
      </w:pPr>
    </w:p>
    <w:p w:rsidR="00FF4CAB" w:rsidRPr="001A449E" w:rsidRDefault="00FF4CAB" w:rsidP="00376D4B">
      <w:pPr>
        <w:ind w:left="720"/>
        <w:rPr>
          <w:rFonts w:eastAsia="PMingLiU" w:cs="Tahoma"/>
          <w:lang w:eastAsia="zh-TW"/>
        </w:rPr>
      </w:pPr>
      <w:r w:rsidRPr="001A449E">
        <w:rPr>
          <w:rFonts w:eastAsia="PMingLiU" w:cs="Tahoma"/>
          <w:bCs/>
          <w:color w:val="000000"/>
          <w:szCs w:val="18"/>
          <w:lang w:eastAsia="zh-TW"/>
        </w:rPr>
        <w:t>選項</w:t>
      </w:r>
      <w:r w:rsidRPr="001A449E">
        <w:rPr>
          <w:rFonts w:eastAsia="PMingLiU" w:cs="Tahoma"/>
          <w:bCs/>
          <w:color w:val="000000"/>
          <w:szCs w:val="18"/>
          <w:lang w:eastAsia="zh-TW"/>
        </w:rPr>
        <w:t xml:space="preserve"> 1</w:t>
      </w:r>
      <w:r w:rsidRPr="001A449E">
        <w:rPr>
          <w:rFonts w:eastAsia="PMingLiU" w:cs="Tahoma"/>
          <w:bCs/>
          <w:color w:val="000000"/>
          <w:szCs w:val="18"/>
          <w:lang w:eastAsia="zh-TW"/>
        </w:rPr>
        <w:t>：取得對應至客戶之合格使用權的</w:t>
      </w:r>
      <w:r w:rsidRPr="001A449E">
        <w:rPr>
          <w:rFonts w:eastAsia="PMingLiU" w:cs="Tahoma"/>
          <w:bCs/>
          <w:color w:val="000000"/>
          <w:szCs w:val="18"/>
          <w:lang w:eastAsia="zh-TW"/>
        </w:rPr>
        <w:t xml:space="preserve"> System Center </w:t>
      </w:r>
      <w:r w:rsidRPr="001A449E">
        <w:rPr>
          <w:rFonts w:eastAsia="PMingLiU" w:cs="Tahoma"/>
          <w:bCs/>
          <w:color w:val="000000"/>
          <w:szCs w:val="18"/>
          <w:lang w:eastAsia="zh-TW"/>
        </w:rPr>
        <w:t>產品的使用權。依照此選項，客戶將沒有資格將軟體保證新增至使用權或使用</w:t>
      </w:r>
      <w:r w:rsidRPr="001A449E">
        <w:rPr>
          <w:rFonts w:eastAsia="PMingLiU" w:cs="Tahoma"/>
          <w:bCs/>
          <w:color w:val="000000"/>
          <w:szCs w:val="18"/>
          <w:lang w:eastAsia="zh-TW"/>
        </w:rPr>
        <w:t xml:space="preserve"> System Center 2012 </w:t>
      </w:r>
      <w:r w:rsidRPr="001A449E">
        <w:rPr>
          <w:rFonts w:eastAsia="PMingLiU" w:cs="Tahoma"/>
          <w:bCs/>
          <w:color w:val="000000"/>
          <w:szCs w:val="18"/>
          <w:lang w:eastAsia="zh-TW"/>
        </w:rPr>
        <w:t>或任何較新版的</w:t>
      </w:r>
      <w:r w:rsidRPr="001A449E">
        <w:rPr>
          <w:rFonts w:eastAsia="PMingLiU" w:cs="Tahoma"/>
          <w:bCs/>
          <w:color w:val="000000"/>
          <w:szCs w:val="18"/>
          <w:lang w:eastAsia="zh-TW"/>
        </w:rPr>
        <w:t xml:space="preserve"> System Center </w:t>
      </w:r>
      <w:r w:rsidRPr="001A449E">
        <w:rPr>
          <w:rFonts w:eastAsia="PMingLiU" w:cs="Tahoma"/>
          <w:bCs/>
          <w:color w:val="000000"/>
          <w:szCs w:val="18"/>
          <w:lang w:eastAsia="zh-TW"/>
        </w:rPr>
        <w:t>軟體。</w:t>
      </w:r>
    </w:p>
    <w:p w:rsidR="00FF4CAB" w:rsidRPr="001A449E" w:rsidRDefault="00FF4CAB" w:rsidP="00376D4B">
      <w:pPr>
        <w:ind w:left="720"/>
        <w:rPr>
          <w:rFonts w:eastAsia="PMingLiU" w:cs="Tahoma"/>
          <w:lang w:eastAsia="zh-TW"/>
        </w:rPr>
      </w:pPr>
    </w:p>
    <w:p w:rsidR="00FF4CAB" w:rsidRPr="001A449E" w:rsidRDefault="00FF4CAB" w:rsidP="00376D4B">
      <w:pPr>
        <w:ind w:left="720"/>
        <w:rPr>
          <w:rFonts w:eastAsia="PMingLiU" w:cs="Tahoma"/>
          <w:lang w:eastAsia="zh-TW"/>
        </w:rPr>
      </w:pPr>
      <w:r w:rsidRPr="001A449E">
        <w:rPr>
          <w:rFonts w:eastAsia="PMingLiU" w:cs="Tahoma"/>
          <w:bCs/>
          <w:color w:val="000000"/>
          <w:szCs w:val="18"/>
          <w:lang w:eastAsia="zh-TW"/>
        </w:rPr>
        <w:t>選項</w:t>
      </w:r>
      <w:r w:rsidRPr="001A449E">
        <w:rPr>
          <w:rFonts w:eastAsia="PMingLiU" w:cs="Tahoma"/>
          <w:bCs/>
          <w:color w:val="000000"/>
          <w:szCs w:val="18"/>
          <w:lang w:eastAsia="zh-TW"/>
        </w:rPr>
        <w:t xml:space="preserve"> 2</w:t>
      </w:r>
      <w:r w:rsidRPr="001A449E">
        <w:rPr>
          <w:rFonts w:eastAsia="PMingLiU" w:cs="Tahoma"/>
          <w:bCs/>
          <w:color w:val="000000"/>
          <w:szCs w:val="18"/>
          <w:lang w:eastAsia="zh-TW"/>
        </w:rPr>
        <w:t>：取得對應至客戶之合格使用權的</w:t>
      </w:r>
      <w:r w:rsidRPr="001A449E">
        <w:rPr>
          <w:rFonts w:eastAsia="PMingLiU" w:cs="Tahoma"/>
          <w:bCs/>
          <w:color w:val="000000"/>
          <w:szCs w:val="18"/>
          <w:lang w:eastAsia="zh-TW"/>
        </w:rPr>
        <w:t xml:space="preserve"> System Center 2012 </w:t>
      </w:r>
      <w:r w:rsidRPr="001A449E">
        <w:rPr>
          <w:rFonts w:eastAsia="PMingLiU" w:cs="Tahoma"/>
          <w:bCs/>
          <w:color w:val="000000"/>
          <w:szCs w:val="18"/>
          <w:lang w:eastAsia="zh-TW"/>
        </w:rPr>
        <w:t>使用權。依照此選項，客戶將有資格新增軟體保證。</w:t>
      </w:r>
    </w:p>
    <w:p w:rsidR="00FF4CAB" w:rsidRPr="001A449E" w:rsidRDefault="00FF4CAB" w:rsidP="00376D4B">
      <w:pPr>
        <w:ind w:left="720"/>
        <w:rPr>
          <w:rFonts w:eastAsia="PMingLiU" w:cs="Tahoma"/>
          <w:lang w:eastAsia="zh-TW"/>
        </w:rPr>
      </w:pPr>
    </w:p>
    <w:p w:rsidR="00924690" w:rsidRPr="001A449E" w:rsidRDefault="00FF4CAB" w:rsidP="00924690">
      <w:pPr>
        <w:spacing w:after="60"/>
        <w:ind w:left="720"/>
        <w:rPr>
          <w:rFonts w:eastAsia="PMingLiU" w:cs="Tahoma"/>
          <w:lang w:eastAsia="zh-TW"/>
        </w:rPr>
      </w:pPr>
      <w:r w:rsidRPr="001A449E">
        <w:rPr>
          <w:rFonts w:eastAsia="PMingLiU" w:cs="Tahoma"/>
          <w:b/>
          <w:color w:val="000000"/>
          <w:szCs w:val="18"/>
          <w:lang w:eastAsia="zh-TW"/>
        </w:rPr>
        <w:t>伺服器具有兩個以上處理器之客戶的替代性</w:t>
      </w:r>
      <w:r w:rsidRPr="001A449E">
        <w:rPr>
          <w:rFonts w:eastAsia="PMingLiU" w:cs="Tahoma"/>
          <w:b/>
          <w:color w:val="000000"/>
          <w:szCs w:val="18"/>
          <w:lang w:eastAsia="zh-TW"/>
        </w:rPr>
        <w:t xml:space="preserve"> System Center 2012 Standard </w:t>
      </w:r>
      <w:r w:rsidRPr="001A449E">
        <w:rPr>
          <w:rFonts w:eastAsia="PMingLiU" w:cs="Tahoma"/>
          <w:b/>
          <w:color w:val="000000"/>
          <w:szCs w:val="18"/>
          <w:lang w:eastAsia="zh-TW"/>
        </w:rPr>
        <w:t>使用權之授與</w:t>
      </w:r>
    </w:p>
    <w:p w:rsidR="00FF4CAB" w:rsidRPr="001A449E" w:rsidRDefault="00FF4CAB" w:rsidP="00376D4B">
      <w:pPr>
        <w:ind w:left="720"/>
        <w:rPr>
          <w:rFonts w:eastAsia="PMingLiU" w:cs="Tahoma"/>
          <w:lang w:eastAsia="zh-TW"/>
        </w:rPr>
      </w:pPr>
      <w:r w:rsidRPr="001A449E">
        <w:rPr>
          <w:rFonts w:eastAsia="PMingLiU" w:cs="Tahoma"/>
          <w:szCs w:val="18"/>
        </w:rPr>
        <w:t>每項</w:t>
      </w:r>
      <w:r w:rsidRPr="001A449E">
        <w:rPr>
          <w:rFonts w:eastAsia="PMingLiU" w:cs="Tahoma"/>
          <w:szCs w:val="18"/>
        </w:rPr>
        <w:t xml:space="preserve"> System Center 2012 Standard Server ML </w:t>
      </w:r>
      <w:r w:rsidRPr="001A449E">
        <w:rPr>
          <w:rFonts w:eastAsia="PMingLiU" w:cs="Tahoma"/>
          <w:szCs w:val="18"/>
        </w:rPr>
        <w:t>至多可在實體伺服器上包含兩個處理器。自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日起或</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1 </w:t>
      </w:r>
      <w:r w:rsidRPr="001A449E">
        <w:rPr>
          <w:rFonts w:eastAsia="PMingLiU" w:cs="Tahoma"/>
          <w:szCs w:val="18"/>
        </w:rPr>
        <w:t>月</w:t>
      </w:r>
      <w:r w:rsidRPr="001A449E">
        <w:rPr>
          <w:rFonts w:eastAsia="PMingLiU" w:cs="Tahoma"/>
          <w:szCs w:val="18"/>
        </w:rPr>
        <w:t xml:space="preserve"> 17 </w:t>
      </w:r>
      <w:r w:rsidRPr="001A449E">
        <w:rPr>
          <w:rFonts w:eastAsia="PMingLiU" w:cs="Tahoma"/>
          <w:szCs w:val="18"/>
        </w:rPr>
        <w:t>日之後的第一個週年日起，若客戶具備指派至兩個以上處理器之伺服器的合格使用權，則客戶得選擇進行替代的</w:t>
      </w:r>
      <w:r w:rsidRPr="001A449E">
        <w:rPr>
          <w:rFonts w:eastAsia="PMingLiU" w:cs="Tahoma"/>
          <w:szCs w:val="18"/>
        </w:rPr>
        <w:t xml:space="preserve"> System Center 2012 Standard Server ML </w:t>
      </w:r>
      <w:r w:rsidRPr="001A449E">
        <w:rPr>
          <w:rFonts w:eastAsia="PMingLiU" w:cs="Tahoma"/>
          <w:szCs w:val="18"/>
        </w:rPr>
        <w:t>授與數目，該數目等於管理伺服器上之實體處理器的數目除以二。</w:t>
      </w:r>
      <w:r w:rsidRPr="001A449E">
        <w:rPr>
          <w:rFonts w:eastAsia="PMingLiU" w:cs="Tahoma"/>
          <w:szCs w:val="18"/>
          <w:lang w:eastAsia="zh-TW"/>
        </w:rPr>
        <w:t>伺服器必須完全授權，才能許可於授與時在該伺服器上依合格使用權的條款進行作業系統環境的管理。此項替代的授與可確保客戶的伺服器經由轉換仍能保持完全授權。客戶必須在管理伺服器</w:t>
      </w:r>
      <w:r w:rsidR="005307EC">
        <w:rPr>
          <w:rFonts w:eastAsia="PMingLiU" w:cs="Tahoma"/>
          <w:szCs w:val="18"/>
          <w:lang w:eastAsia="zh-TW"/>
        </w:rPr>
        <w:br/>
      </w:r>
      <w:r w:rsidRPr="001A449E">
        <w:rPr>
          <w:rFonts w:eastAsia="PMingLiU" w:cs="Tahoma"/>
          <w:szCs w:val="18"/>
          <w:lang w:eastAsia="zh-TW"/>
        </w:rPr>
        <w:t>上，使用</w:t>
      </w:r>
      <w:r w:rsidRPr="001A449E">
        <w:rPr>
          <w:rFonts w:eastAsia="PMingLiU" w:cs="Tahoma"/>
          <w:szCs w:val="18"/>
          <w:lang w:eastAsia="zh-TW"/>
        </w:rPr>
        <w:t xml:space="preserve"> MAP </w:t>
      </w:r>
      <w:r w:rsidRPr="001A449E">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1A449E">
        <w:rPr>
          <w:rFonts w:eastAsia="PMingLiU" w:cs="Tahoma"/>
          <w:szCs w:val="18"/>
          <w:lang w:eastAsia="zh-TW"/>
        </w:rPr>
        <w:t xml:space="preserve"> System Center 2012 </w:t>
      </w:r>
      <w:r w:rsidRPr="001A449E">
        <w:rPr>
          <w:rFonts w:eastAsia="PMingLiU" w:cs="Tahoma"/>
          <w:szCs w:val="18"/>
          <w:lang w:eastAsia="zh-TW"/>
        </w:rPr>
        <w:t>的權利共同提供證明。一旦升級至</w:t>
      </w:r>
      <w:r w:rsidRPr="001A449E">
        <w:rPr>
          <w:rFonts w:eastAsia="PMingLiU" w:cs="Tahoma"/>
          <w:szCs w:val="18"/>
          <w:lang w:eastAsia="zh-TW"/>
        </w:rPr>
        <w:t xml:space="preserve"> System Center 2012</w:t>
      </w:r>
      <w:r w:rsidRPr="001A449E">
        <w:rPr>
          <w:rFonts w:eastAsia="PMingLiU" w:cs="Tahoma"/>
          <w:szCs w:val="18"/>
          <w:lang w:eastAsia="zh-TW"/>
        </w:rPr>
        <w:t>，客戶便不再有權利依照指派給伺服器之合格使用權使用軟體。</w:t>
      </w:r>
      <w:r w:rsidRPr="001A449E">
        <w:rPr>
          <w:rFonts w:eastAsia="PMingLiU" w:cs="Tahoma"/>
          <w:color w:val="000000"/>
          <w:lang w:eastAsia="zh-TW"/>
        </w:rPr>
        <w:t>客戶不得將依本優惠方案授與之使用權與對應之合格使用權分開來進行移轉。</w:t>
      </w:r>
    </w:p>
    <w:p w:rsidR="00FF4CAB" w:rsidRPr="001A449E" w:rsidRDefault="00FF4CAB" w:rsidP="00376D4B">
      <w:pPr>
        <w:tabs>
          <w:tab w:val="left" w:pos="2970"/>
        </w:tabs>
        <w:ind w:left="720"/>
        <w:contextualSpacing/>
        <w:rPr>
          <w:rFonts w:eastAsia="PMingLiU" w:cs="Tahoma"/>
          <w:lang w:eastAsia="zh-TW"/>
        </w:rPr>
      </w:pPr>
    </w:p>
    <w:p w:rsidR="00924690" w:rsidRPr="001A449E" w:rsidRDefault="00FF4CAB" w:rsidP="00924690">
      <w:pPr>
        <w:spacing w:after="60"/>
        <w:ind w:left="720"/>
        <w:rPr>
          <w:rFonts w:eastAsia="PMingLiU" w:cs="Tahoma"/>
          <w:lang w:eastAsia="zh-TW"/>
        </w:rPr>
      </w:pPr>
      <w:r w:rsidRPr="001A449E">
        <w:rPr>
          <w:rFonts w:eastAsia="PMingLiU" w:cs="Tahoma"/>
          <w:b/>
          <w:color w:val="000000"/>
          <w:szCs w:val="18"/>
          <w:lang w:eastAsia="zh-TW"/>
        </w:rPr>
        <w:t>具備</w:t>
      </w:r>
      <w:r w:rsidRPr="001A449E">
        <w:rPr>
          <w:rFonts w:eastAsia="PMingLiU" w:cs="Tahoma"/>
          <w:b/>
          <w:color w:val="000000"/>
          <w:szCs w:val="18"/>
          <w:lang w:eastAsia="zh-TW"/>
        </w:rPr>
        <w:t xml:space="preserve"> Virtual Machine Manager </w:t>
      </w:r>
      <w:r w:rsidRPr="001A449E">
        <w:rPr>
          <w:rFonts w:eastAsia="PMingLiU" w:cs="Tahoma"/>
          <w:b/>
          <w:color w:val="000000"/>
          <w:szCs w:val="18"/>
          <w:lang w:eastAsia="zh-TW"/>
        </w:rPr>
        <w:t>合格使用權的客戶之替代性</w:t>
      </w:r>
      <w:r w:rsidRPr="001A449E">
        <w:rPr>
          <w:rFonts w:eastAsia="PMingLiU" w:cs="Tahoma"/>
          <w:b/>
          <w:color w:val="000000"/>
          <w:szCs w:val="18"/>
          <w:lang w:eastAsia="zh-TW"/>
        </w:rPr>
        <w:t xml:space="preserve"> System Center 2012 Datacenter </w:t>
      </w:r>
      <w:r w:rsidRPr="001A449E">
        <w:rPr>
          <w:rFonts w:eastAsia="PMingLiU" w:cs="Tahoma"/>
          <w:b/>
          <w:color w:val="000000"/>
          <w:szCs w:val="18"/>
          <w:lang w:eastAsia="zh-TW"/>
        </w:rPr>
        <w:t>使用權之授與</w:t>
      </w:r>
      <w:r w:rsidRPr="001A449E">
        <w:rPr>
          <w:rFonts w:eastAsia="PMingLiU" w:cs="Tahoma"/>
          <w:b/>
          <w:color w:val="000000"/>
          <w:szCs w:val="18"/>
          <w:lang w:eastAsia="zh-TW"/>
        </w:rPr>
        <w:t xml:space="preserve"> (VMM Enterprise Server ML)</w:t>
      </w:r>
    </w:p>
    <w:p w:rsidR="00FF4CAB" w:rsidRPr="001A449E" w:rsidRDefault="00FF4CAB" w:rsidP="00376D4B">
      <w:pPr>
        <w:tabs>
          <w:tab w:val="left" w:pos="2970"/>
        </w:tabs>
        <w:ind w:left="720"/>
        <w:contextualSpacing/>
        <w:rPr>
          <w:rFonts w:eastAsia="PMingLiU" w:cs="Tahoma"/>
          <w:lang w:eastAsia="zh-TW"/>
        </w:rPr>
      </w:pPr>
      <w:r w:rsidRPr="001A449E">
        <w:rPr>
          <w:rFonts w:eastAsia="PMingLiU" w:cs="Tahoma"/>
          <w:szCs w:val="18"/>
        </w:rPr>
        <w:t>自</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4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日起或</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1 </w:t>
      </w:r>
      <w:r w:rsidRPr="001A449E">
        <w:rPr>
          <w:rFonts w:eastAsia="PMingLiU" w:cs="Tahoma"/>
          <w:szCs w:val="18"/>
        </w:rPr>
        <w:t>月</w:t>
      </w:r>
      <w:r w:rsidRPr="001A449E">
        <w:rPr>
          <w:rFonts w:eastAsia="PMingLiU" w:cs="Tahoma"/>
          <w:szCs w:val="18"/>
        </w:rPr>
        <w:t xml:space="preserve"> 17 </w:t>
      </w:r>
      <w:r w:rsidRPr="001A449E">
        <w:rPr>
          <w:rFonts w:eastAsia="PMingLiU" w:cs="Tahoma"/>
          <w:szCs w:val="18"/>
        </w:rPr>
        <w:t>日之後的第一個週年日起，若客戶具備指派至兩個以上處理器之伺服器的合格</w:t>
      </w:r>
      <w:r w:rsidRPr="001A449E">
        <w:rPr>
          <w:rFonts w:eastAsia="PMingLiU" w:cs="Tahoma"/>
          <w:szCs w:val="18"/>
        </w:rPr>
        <w:t xml:space="preserve"> VMM Enterprise Server ML</w:t>
      </w:r>
      <w:r w:rsidRPr="001A449E">
        <w:rPr>
          <w:rFonts w:eastAsia="PMingLiU" w:cs="Tahoma"/>
          <w:szCs w:val="18"/>
        </w:rPr>
        <w:t>，則客戶得選擇進行替代的</w:t>
      </w:r>
      <w:r w:rsidRPr="001A449E">
        <w:rPr>
          <w:rFonts w:eastAsia="PMingLiU" w:cs="Tahoma"/>
          <w:szCs w:val="18"/>
        </w:rPr>
        <w:t xml:space="preserve"> System Center 2012 Datacenter Server ML </w:t>
      </w:r>
      <w:r w:rsidRPr="001A449E">
        <w:rPr>
          <w:rFonts w:eastAsia="PMingLiU" w:cs="Tahoma"/>
          <w:szCs w:val="18"/>
        </w:rPr>
        <w:t>授與數目，該數目等於管理伺服器上之實體處理器的數目除以二。</w:t>
      </w:r>
      <w:r w:rsidRPr="001A449E">
        <w:rPr>
          <w:rFonts w:eastAsia="PMingLiU" w:cs="Tahoma"/>
          <w:szCs w:val="18"/>
          <w:lang w:eastAsia="zh-TW"/>
        </w:rPr>
        <w:t>此項替代的授與可確保客戶的伺服器經由轉換仍能保持完全授權。客戶必須在管理伺服器上，使用</w:t>
      </w:r>
      <w:r w:rsidRPr="001A449E">
        <w:rPr>
          <w:rFonts w:eastAsia="PMingLiU" w:cs="Tahoma"/>
          <w:szCs w:val="18"/>
          <w:lang w:eastAsia="zh-TW"/>
        </w:rPr>
        <w:t xml:space="preserve"> MAP </w:t>
      </w:r>
      <w:r w:rsidRPr="001A449E">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1A449E">
        <w:rPr>
          <w:rFonts w:eastAsia="PMingLiU" w:cs="Tahoma"/>
          <w:szCs w:val="18"/>
          <w:lang w:eastAsia="zh-TW"/>
        </w:rPr>
        <w:t xml:space="preserve"> System Center 2012 </w:t>
      </w:r>
      <w:r w:rsidRPr="001A449E">
        <w:rPr>
          <w:rFonts w:eastAsia="PMingLiU" w:cs="Tahoma"/>
          <w:szCs w:val="18"/>
          <w:lang w:eastAsia="zh-TW"/>
        </w:rPr>
        <w:t>的權利共同提供證明。一旦升級至</w:t>
      </w:r>
      <w:r w:rsidRPr="001A449E">
        <w:rPr>
          <w:rFonts w:eastAsia="PMingLiU" w:cs="Tahoma"/>
          <w:szCs w:val="18"/>
          <w:lang w:eastAsia="zh-TW"/>
        </w:rPr>
        <w:t xml:space="preserve"> System Center 2012</w:t>
      </w:r>
      <w:r w:rsidRPr="001A449E">
        <w:rPr>
          <w:rFonts w:eastAsia="PMingLiU" w:cs="Tahoma"/>
          <w:szCs w:val="18"/>
          <w:lang w:eastAsia="zh-TW"/>
        </w:rPr>
        <w:t>，客戶便不再有權利依照指派給伺服器之合格使用權使用軟體。</w:t>
      </w:r>
      <w:r w:rsidRPr="001A449E">
        <w:rPr>
          <w:rFonts w:eastAsia="PMingLiU" w:cs="Tahoma"/>
          <w:color w:val="000000"/>
          <w:szCs w:val="24"/>
          <w:lang w:eastAsia="zh-TW"/>
        </w:rPr>
        <w:t>客戶不得將依本優惠方案授與之使用權與對應之合格使用權分開來進行移轉。</w:t>
      </w:r>
    </w:p>
    <w:p w:rsidR="00FF4CAB" w:rsidRDefault="00FF4CAB" w:rsidP="00376D4B">
      <w:pPr>
        <w:ind w:left="720"/>
        <w:rPr>
          <w:rFonts w:eastAsia="PMingLiU" w:cs="Tahoma"/>
          <w:lang w:eastAsia="zh-TW"/>
        </w:rPr>
      </w:pPr>
    </w:p>
    <w:p w:rsidR="005307EC" w:rsidRDefault="005307EC" w:rsidP="00376D4B">
      <w:pPr>
        <w:ind w:left="720"/>
        <w:rPr>
          <w:rFonts w:eastAsia="PMingLiU" w:cs="Tahoma"/>
          <w:lang w:eastAsia="zh-TW"/>
        </w:rPr>
      </w:pPr>
    </w:p>
    <w:p w:rsidR="005307EC" w:rsidRDefault="005307EC" w:rsidP="00376D4B">
      <w:pPr>
        <w:ind w:left="720"/>
        <w:rPr>
          <w:rFonts w:eastAsia="PMingLiU" w:cs="Tahoma"/>
          <w:lang w:eastAsia="zh-TW"/>
        </w:rPr>
      </w:pPr>
    </w:p>
    <w:p w:rsidR="005307EC" w:rsidRDefault="005307EC" w:rsidP="00376D4B">
      <w:pPr>
        <w:ind w:left="720"/>
        <w:rPr>
          <w:rFonts w:eastAsia="PMingLiU" w:cs="Tahoma"/>
          <w:lang w:eastAsia="zh-TW"/>
        </w:rPr>
      </w:pPr>
    </w:p>
    <w:p w:rsidR="005307EC" w:rsidRDefault="005307EC" w:rsidP="00376D4B">
      <w:pPr>
        <w:ind w:left="720"/>
        <w:rPr>
          <w:rFonts w:eastAsia="PMingLiU" w:cs="Tahoma"/>
          <w:lang w:eastAsia="zh-TW"/>
        </w:rPr>
      </w:pPr>
    </w:p>
    <w:p w:rsidR="005307EC" w:rsidRPr="001A449E" w:rsidRDefault="005307EC" w:rsidP="00376D4B">
      <w:pPr>
        <w:ind w:left="720"/>
        <w:rPr>
          <w:rFonts w:eastAsia="PMingLiU" w:cs="Tahoma"/>
          <w:lang w:eastAsia="zh-TW"/>
        </w:rPr>
      </w:pPr>
    </w:p>
    <w:p w:rsidR="009B12B7" w:rsidRPr="001A449E" w:rsidRDefault="00FF4CAB" w:rsidP="00924690">
      <w:pPr>
        <w:spacing w:after="60"/>
        <w:ind w:left="720"/>
        <w:rPr>
          <w:rFonts w:eastAsia="PMingLiU" w:cs="Tahoma"/>
          <w:lang w:eastAsia="zh-TW"/>
        </w:rPr>
      </w:pPr>
      <w:r w:rsidRPr="001A449E">
        <w:rPr>
          <w:rFonts w:eastAsia="PMingLiU" w:cs="Tahoma"/>
          <w:b/>
          <w:color w:val="000000"/>
          <w:szCs w:val="18"/>
          <w:lang w:eastAsia="zh-TW"/>
        </w:rPr>
        <w:t xml:space="preserve">2012 </w:t>
      </w:r>
      <w:r w:rsidRPr="001A449E">
        <w:rPr>
          <w:rFonts w:eastAsia="PMingLiU" w:cs="Tahoma"/>
          <w:b/>
          <w:color w:val="000000"/>
          <w:szCs w:val="18"/>
          <w:lang w:eastAsia="zh-TW"/>
        </w:rPr>
        <w:t>年</w:t>
      </w:r>
      <w:r w:rsidRPr="001A449E">
        <w:rPr>
          <w:rFonts w:eastAsia="PMingLiU" w:cs="Tahoma"/>
          <w:b/>
          <w:color w:val="000000"/>
          <w:szCs w:val="18"/>
          <w:lang w:eastAsia="zh-TW"/>
        </w:rPr>
        <w:t xml:space="preserve"> 10 </w:t>
      </w:r>
      <w:r w:rsidRPr="001A449E">
        <w:rPr>
          <w:rFonts w:eastAsia="PMingLiU" w:cs="Tahoma"/>
          <w:b/>
          <w:color w:val="000000"/>
          <w:szCs w:val="18"/>
          <w:lang w:eastAsia="zh-TW"/>
        </w:rPr>
        <w:t>月</w:t>
      </w:r>
      <w:r w:rsidRPr="001A449E">
        <w:rPr>
          <w:rFonts w:eastAsia="PMingLiU" w:cs="Tahoma"/>
          <w:b/>
          <w:color w:val="000000"/>
          <w:szCs w:val="18"/>
          <w:lang w:eastAsia="zh-TW"/>
        </w:rPr>
        <w:t xml:space="preserve"> 1 </w:t>
      </w:r>
      <w:r w:rsidRPr="001A449E">
        <w:rPr>
          <w:rFonts w:eastAsia="PMingLiU" w:cs="Tahoma"/>
          <w:b/>
          <w:color w:val="000000"/>
          <w:szCs w:val="18"/>
          <w:lang w:eastAsia="zh-TW"/>
        </w:rPr>
        <w:t>日之前的客戶續約軟體保證</w:t>
      </w:r>
    </w:p>
    <w:p w:rsidR="009B12B7" w:rsidRPr="001A449E" w:rsidRDefault="00DC4FEC" w:rsidP="00376D4B">
      <w:pPr>
        <w:ind w:left="720"/>
        <w:rPr>
          <w:rFonts w:eastAsia="PMingLiU" w:cs="Tahoma"/>
          <w:lang w:eastAsia="zh-TW"/>
        </w:rPr>
      </w:pPr>
      <w:r w:rsidRPr="001A449E">
        <w:rPr>
          <w:rFonts w:eastAsia="PMingLiU" w:cs="Tahoma"/>
        </w:rPr>
        <w:t>在</w:t>
      </w:r>
      <w:r w:rsidRPr="001A449E">
        <w:rPr>
          <w:rFonts w:eastAsia="PMingLiU" w:cs="Tahoma"/>
        </w:rPr>
        <w:t xml:space="preserve"> 2012 </w:t>
      </w:r>
      <w:r w:rsidRPr="001A449E">
        <w:rPr>
          <w:rFonts w:eastAsia="PMingLiU" w:cs="Tahoma"/>
        </w:rPr>
        <w:t>年</w:t>
      </w:r>
      <w:r w:rsidRPr="001A449E">
        <w:rPr>
          <w:rFonts w:eastAsia="PMingLiU" w:cs="Tahoma"/>
        </w:rPr>
        <w:t xml:space="preserve"> 10 </w:t>
      </w:r>
      <w:r w:rsidRPr="001A449E">
        <w:rPr>
          <w:rFonts w:eastAsia="PMingLiU" w:cs="Tahoma"/>
        </w:rPr>
        <w:t>月</w:t>
      </w:r>
      <w:r w:rsidRPr="001A449E">
        <w:rPr>
          <w:rFonts w:eastAsia="PMingLiU" w:cs="Tahoma"/>
        </w:rPr>
        <w:t xml:space="preserve"> 1 </w:t>
      </w:r>
      <w:r w:rsidRPr="001A449E">
        <w:rPr>
          <w:rFonts w:eastAsia="PMingLiU" w:cs="Tahoma"/>
        </w:rPr>
        <w:t>日之前完成</w:t>
      </w:r>
      <w:r w:rsidRPr="001A449E">
        <w:rPr>
          <w:rFonts w:eastAsia="PMingLiU" w:cs="Tahoma"/>
        </w:rPr>
        <w:t xml:space="preserve"> System Center 2012 </w:t>
      </w:r>
      <w:r w:rsidRPr="001A449E">
        <w:rPr>
          <w:rFonts w:eastAsia="PMingLiU" w:cs="Tahoma"/>
        </w:rPr>
        <w:t>軟體保證續約的</w:t>
      </w:r>
      <w:r w:rsidRPr="001A449E">
        <w:rPr>
          <w:rFonts w:eastAsia="PMingLiU" w:cs="Tahoma"/>
        </w:rPr>
        <w:t xml:space="preserve"> </w:t>
      </w:r>
      <w:r w:rsidRPr="001A449E">
        <w:rPr>
          <w:rFonts w:eastAsia="PMingLiU" w:cs="Tahoma"/>
          <w:color w:val="000000"/>
          <w:szCs w:val="18"/>
        </w:rPr>
        <w:t>Academic</w:t>
      </w:r>
      <w:r w:rsidRPr="001A449E">
        <w:rPr>
          <w:rFonts w:eastAsia="PMingLiU" w:cs="Tahoma"/>
          <w:color w:val="000000"/>
          <w:szCs w:val="18"/>
        </w:rPr>
        <w:t>、</w:t>
      </w:r>
      <w:r w:rsidRPr="001A449E">
        <w:rPr>
          <w:rFonts w:eastAsia="PMingLiU" w:cs="Tahoma"/>
          <w:color w:val="000000"/>
          <w:szCs w:val="18"/>
        </w:rPr>
        <w:t xml:space="preserve">Open </w:t>
      </w:r>
      <w:r w:rsidRPr="001A449E">
        <w:rPr>
          <w:rFonts w:eastAsia="PMingLiU" w:cs="Tahoma"/>
          <w:color w:val="000000"/>
          <w:szCs w:val="18"/>
        </w:rPr>
        <w:t>和</w:t>
      </w:r>
      <w:r w:rsidRPr="001A449E">
        <w:rPr>
          <w:rFonts w:eastAsia="PMingLiU" w:cs="Tahoma"/>
          <w:color w:val="000000"/>
          <w:szCs w:val="18"/>
        </w:rPr>
        <w:t xml:space="preserve"> Open Value </w:t>
      </w:r>
      <w:r w:rsidR="005307EC">
        <w:rPr>
          <w:rFonts w:eastAsia="PMingLiU" w:cs="Tahoma"/>
          <w:color w:val="000000"/>
          <w:szCs w:val="18"/>
        </w:rPr>
        <w:br/>
      </w:r>
      <w:r w:rsidRPr="001A449E">
        <w:rPr>
          <w:rFonts w:eastAsia="PMingLiU" w:cs="Tahoma"/>
          <w:color w:val="000000"/>
          <w:szCs w:val="18"/>
        </w:rPr>
        <w:t>客戶</w:t>
      </w:r>
      <w:r w:rsidRPr="001A449E">
        <w:rPr>
          <w:rFonts w:eastAsia="PMingLiU" w:cs="Tahoma"/>
          <w:szCs w:val="18"/>
        </w:rPr>
        <w:t>，將有資格進行使用權範圍續約</w:t>
      </w:r>
      <w:r w:rsidRPr="001A449E">
        <w:rPr>
          <w:rFonts w:eastAsia="PMingLiU" w:cs="Tahoma"/>
          <w:color w:val="000000"/>
          <w:szCs w:val="18"/>
        </w:rPr>
        <w:t>，如此可讓他們具備</w:t>
      </w:r>
      <w:r w:rsidRPr="001A449E">
        <w:rPr>
          <w:rFonts w:eastAsia="PMingLiU" w:cs="Tahoma"/>
          <w:color w:val="000000"/>
          <w:szCs w:val="18"/>
        </w:rPr>
        <w:t xml:space="preserve"> System Center 2012 </w:t>
      </w:r>
      <w:r w:rsidRPr="001A449E">
        <w:rPr>
          <w:rFonts w:eastAsia="PMingLiU" w:cs="Tahoma"/>
          <w:color w:val="000000"/>
          <w:szCs w:val="18"/>
        </w:rPr>
        <w:t>使用權之授與</w:t>
      </w:r>
      <w:r w:rsidRPr="001A449E">
        <w:rPr>
          <w:rFonts w:eastAsia="PMingLiU" w:cs="Tahoma"/>
          <w:color w:val="000000"/>
          <w:szCs w:val="18"/>
        </w:rPr>
        <w:t xml:space="preserve"> (</w:t>
      </w:r>
      <w:r w:rsidRPr="001A449E">
        <w:rPr>
          <w:rFonts w:eastAsia="PMingLiU" w:cs="Tahoma"/>
          <w:color w:val="000000"/>
          <w:szCs w:val="18"/>
        </w:rPr>
        <w:t>以下每項均稱「合格使用權」</w:t>
      </w:r>
      <w:r w:rsidRPr="001A449E">
        <w:rPr>
          <w:rFonts w:eastAsia="PMingLiU" w:cs="Tahoma"/>
          <w:color w:val="000000"/>
          <w:szCs w:val="18"/>
        </w:rPr>
        <w:t xml:space="preserve">) </w:t>
      </w:r>
      <w:r w:rsidRPr="001A449E">
        <w:rPr>
          <w:rFonts w:eastAsia="PMingLiU" w:cs="Tahoma"/>
          <w:color w:val="000000"/>
          <w:szCs w:val="18"/>
        </w:rPr>
        <w:t>資格。</w:t>
      </w:r>
      <w:r w:rsidRPr="001A449E">
        <w:rPr>
          <w:rFonts w:eastAsia="PMingLiU" w:cs="Tahoma"/>
          <w:color w:val="000000"/>
          <w:szCs w:val="18"/>
          <w:lang w:eastAsia="zh-TW"/>
        </w:rPr>
        <w:t>客戶一旦續約合格使用權的範圍，便視為其針對經由授與而提供之對應的</w:t>
      </w:r>
      <w:r w:rsidRPr="001A449E">
        <w:rPr>
          <w:rFonts w:eastAsia="PMingLiU" w:cs="Tahoma"/>
          <w:color w:val="000000"/>
          <w:szCs w:val="18"/>
          <w:lang w:eastAsia="zh-TW"/>
        </w:rPr>
        <w:t xml:space="preserve"> System Center 2012 </w:t>
      </w:r>
      <w:r w:rsidRPr="001A449E">
        <w:rPr>
          <w:rFonts w:eastAsia="PMingLiU" w:cs="Tahoma"/>
          <w:color w:val="000000"/>
          <w:szCs w:val="18"/>
          <w:lang w:eastAsia="zh-TW"/>
        </w:rPr>
        <w:t>範圍進行續約。因此，客戶將有資格取得在軟體保證範圍續約有效期間內提供之任何更新版</w:t>
      </w:r>
      <w:r w:rsidRPr="001A449E">
        <w:rPr>
          <w:rFonts w:eastAsia="PMingLiU" w:cs="Tahoma"/>
          <w:color w:val="000000"/>
          <w:szCs w:val="18"/>
          <w:lang w:eastAsia="zh-TW"/>
        </w:rPr>
        <w:t xml:space="preserve"> System Center 2012</w:t>
      </w:r>
      <w:r w:rsidRPr="001A449E">
        <w:rPr>
          <w:rFonts w:eastAsia="PMingLiU" w:cs="Tahoma"/>
          <w:color w:val="000000"/>
          <w:szCs w:val="18"/>
          <w:lang w:eastAsia="zh-TW"/>
        </w:rPr>
        <w:t>，且在依本優惠方案訂購之範圍屆滿時，將有資格根據最新</w:t>
      </w:r>
      <w:r w:rsidRPr="001A449E">
        <w:rPr>
          <w:rFonts w:eastAsia="PMingLiU" w:cs="Tahoma"/>
          <w:color w:val="000000"/>
          <w:szCs w:val="18"/>
          <w:lang w:eastAsia="zh-TW"/>
        </w:rPr>
        <w:t xml:space="preserve"> System Center 2012 </w:t>
      </w:r>
      <w:r w:rsidRPr="001A449E">
        <w:rPr>
          <w:rFonts w:eastAsia="PMingLiU" w:cs="Tahoma"/>
          <w:color w:val="000000"/>
          <w:szCs w:val="18"/>
          <w:lang w:eastAsia="zh-TW"/>
        </w:rPr>
        <w:t>續約價格續約</w:t>
      </w:r>
      <w:r w:rsidRPr="001A449E">
        <w:rPr>
          <w:rFonts w:eastAsia="PMingLiU" w:cs="Tahoma"/>
          <w:color w:val="000000"/>
          <w:szCs w:val="18"/>
          <w:lang w:eastAsia="zh-TW"/>
        </w:rPr>
        <w:t xml:space="preserve"> System Center 2012 </w:t>
      </w:r>
      <w:r w:rsidRPr="001A449E">
        <w:rPr>
          <w:rFonts w:eastAsia="PMingLiU" w:cs="Tahoma"/>
          <w:color w:val="000000"/>
          <w:szCs w:val="18"/>
          <w:lang w:eastAsia="zh-TW"/>
        </w:rPr>
        <w:t>的範圍。即使針對合格使用權的軟體保證續約，</w:t>
      </w:r>
      <w:r w:rsidRPr="001A449E">
        <w:rPr>
          <w:rFonts w:eastAsia="PMingLiU" w:cs="Tahoma"/>
          <w:color w:val="000000"/>
          <w:szCs w:val="18"/>
          <w:lang w:eastAsia="zh-TW"/>
        </w:rPr>
        <w:t xml:space="preserve">System Center 2012 </w:t>
      </w:r>
      <w:r w:rsidRPr="001A449E">
        <w:rPr>
          <w:rFonts w:eastAsia="PMingLiU" w:cs="Tahoma"/>
          <w:color w:val="000000"/>
          <w:szCs w:val="18"/>
          <w:lang w:eastAsia="zh-TW"/>
        </w:rPr>
        <w:t>使用權之授與的條款及條件仍具完整之效果及效力。因此，客戶不得同時依據合格使用權及對應的</w:t>
      </w:r>
      <w:r w:rsidRPr="001A449E">
        <w:rPr>
          <w:rFonts w:eastAsia="PMingLiU" w:cs="Tahoma"/>
          <w:color w:val="000000"/>
          <w:szCs w:val="18"/>
          <w:lang w:eastAsia="zh-TW"/>
        </w:rPr>
        <w:t xml:space="preserve"> System Center 2012 </w:t>
      </w:r>
      <w:r w:rsidRPr="001A449E">
        <w:rPr>
          <w:rFonts w:eastAsia="PMingLiU" w:cs="Tahoma"/>
          <w:color w:val="000000"/>
          <w:szCs w:val="18"/>
          <w:lang w:eastAsia="zh-TW"/>
        </w:rPr>
        <w:t>使用權而使用軟體。在續約時取得之使用權或新使用權的軟體保證必須使用</w:t>
      </w:r>
      <w:r w:rsidRPr="001A449E">
        <w:rPr>
          <w:rFonts w:eastAsia="PMingLiU" w:cs="Tahoma"/>
          <w:color w:val="000000"/>
          <w:szCs w:val="18"/>
          <w:lang w:eastAsia="zh-TW"/>
        </w:rPr>
        <w:t xml:space="preserve"> System Center 2012 </w:t>
      </w:r>
      <w:r w:rsidRPr="001A449E">
        <w:rPr>
          <w:rFonts w:eastAsia="PMingLiU" w:cs="Tahoma"/>
          <w:color w:val="000000"/>
          <w:szCs w:val="18"/>
          <w:lang w:eastAsia="zh-TW"/>
        </w:rPr>
        <w:t>價格訂購。</w:t>
      </w:r>
    </w:p>
    <w:p w:rsidR="009B12B7" w:rsidRPr="001A449E" w:rsidRDefault="009B12B7" w:rsidP="00376D4B">
      <w:pPr>
        <w:ind w:left="720"/>
        <w:rPr>
          <w:rFonts w:eastAsia="PMingLiU" w:cs="Tahoma"/>
          <w:lang w:eastAsia="zh-TW"/>
        </w:rPr>
      </w:pPr>
    </w:p>
    <w:p w:rsidR="00FF4CAB" w:rsidRPr="001A449E" w:rsidRDefault="009B12B7" w:rsidP="00376D4B">
      <w:pPr>
        <w:ind w:left="720"/>
        <w:rPr>
          <w:rFonts w:eastAsia="PMingLiU" w:cs="Tahoma"/>
          <w:lang w:eastAsia="zh-TW"/>
        </w:rPr>
      </w:pPr>
      <w:r w:rsidRPr="001A449E">
        <w:rPr>
          <w:rFonts w:eastAsia="PMingLiU" w:cs="Tahoma"/>
          <w:szCs w:val="18"/>
          <w:lang w:eastAsia="zh-TW"/>
        </w:rPr>
        <w:t>針對依本優惠方案授與之</w:t>
      </w:r>
      <w:r w:rsidRPr="001A449E">
        <w:rPr>
          <w:rFonts w:eastAsia="PMingLiU" w:cs="Tahoma"/>
          <w:szCs w:val="18"/>
          <w:lang w:eastAsia="zh-TW"/>
        </w:rPr>
        <w:t xml:space="preserve"> System Center 2012 </w:t>
      </w:r>
      <w:r w:rsidRPr="001A449E">
        <w:rPr>
          <w:rFonts w:eastAsia="PMingLiU" w:cs="Tahoma"/>
          <w:szCs w:val="18"/>
          <w:lang w:eastAsia="zh-TW"/>
        </w:rPr>
        <w:t>使用權，在</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10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1A449E">
        <w:rPr>
          <w:rFonts w:eastAsia="PMingLiU" w:cs="Tahoma"/>
          <w:szCs w:val="18"/>
          <w:lang w:eastAsia="zh-TW"/>
        </w:rPr>
        <w:t xml:space="preserve"> Microsoft </w:t>
      </w:r>
      <w:r w:rsidRPr="001A449E">
        <w:rPr>
          <w:rFonts w:eastAsia="PMingLiU" w:cs="Tahoma"/>
          <w:szCs w:val="18"/>
          <w:lang w:eastAsia="zh-TW"/>
        </w:rPr>
        <w:t>客戶經理或轉銷商。此優惠方案不適用於</w:t>
      </w:r>
      <w:r w:rsidRPr="001A449E">
        <w:rPr>
          <w:rFonts w:eastAsia="PMingLiU" w:cs="Tahoma"/>
          <w:szCs w:val="18"/>
          <w:lang w:eastAsia="zh-TW"/>
        </w:rPr>
        <w:t xml:space="preserve"> Center Client Management Suite </w:t>
      </w:r>
      <w:r w:rsidRPr="001A449E">
        <w:rPr>
          <w:rFonts w:eastAsia="PMingLiU" w:cs="Tahoma"/>
          <w:szCs w:val="18"/>
          <w:lang w:eastAsia="zh-TW"/>
        </w:rPr>
        <w:t>和</w:t>
      </w:r>
      <w:r w:rsidRPr="001A449E">
        <w:rPr>
          <w:rFonts w:eastAsia="PMingLiU" w:cs="Tahoma"/>
          <w:szCs w:val="18"/>
          <w:lang w:eastAsia="zh-TW"/>
        </w:rPr>
        <w:t xml:space="preserve"> System Center Configuration Manager </w:t>
      </w:r>
      <w:r w:rsidRPr="001A449E">
        <w:rPr>
          <w:rFonts w:eastAsia="PMingLiU" w:cs="Tahoma"/>
          <w:szCs w:val="18"/>
          <w:lang w:eastAsia="zh-TW"/>
        </w:rPr>
        <w:t>用戶端管理使用權的軟體保證續約</w:t>
      </w:r>
      <w:r w:rsidRPr="001A449E">
        <w:rPr>
          <w:rFonts w:eastAsia="PMingLiU" w:cs="Tahoma"/>
          <w:szCs w:val="18"/>
          <w:lang w:eastAsia="zh-TW"/>
        </w:rPr>
        <w:t xml:space="preserve"> </w:t>
      </w:r>
    </w:p>
    <w:p w:rsidR="00FF4CAB" w:rsidRPr="001A449E" w:rsidRDefault="00FF4CAB" w:rsidP="00924690">
      <w:pPr>
        <w:rPr>
          <w:rFonts w:eastAsia="PMingLiU" w:cs="Tahoma"/>
          <w:lang w:eastAsia="zh-TW"/>
        </w:rPr>
      </w:pPr>
    </w:p>
    <w:p w:rsidR="00FF4CAB" w:rsidRPr="001A449E" w:rsidRDefault="00FF4CAB" w:rsidP="00FF4CAB">
      <w:pPr>
        <w:rPr>
          <w:rFonts w:eastAsia="PMingLiU" w:cs="Tahoma"/>
          <w:lang w:eastAsia="zh-TW"/>
        </w:rPr>
      </w:pPr>
    </w:p>
    <w:p w:rsidR="00916E81" w:rsidRPr="001A449E" w:rsidRDefault="00A560B6" w:rsidP="002D35ED">
      <w:pPr>
        <w:pStyle w:val="Heading3"/>
        <w:rPr>
          <w:rFonts w:ascii="Tahoma" w:eastAsia="PMingLiU" w:hAnsi="Tahoma" w:cs="Tahoma"/>
          <w:lang w:eastAsia="zh-TW"/>
        </w:rPr>
      </w:pPr>
      <w:bookmarkStart w:id="1504" w:name="_103_System_Center"/>
      <w:bookmarkStart w:id="1505" w:name="_91_System_Center"/>
      <w:bookmarkStart w:id="1506" w:name="_97_System_Center"/>
      <w:bookmarkStart w:id="1507" w:name="Srv_102SysCtr2012EndpointProt"/>
      <w:bookmarkStart w:id="1508" w:name="_Toc336338359"/>
      <w:bookmarkStart w:id="1509" w:name="_Toc363720708"/>
      <w:bookmarkEnd w:id="1504"/>
      <w:bookmarkEnd w:id="1505"/>
      <w:bookmarkEnd w:id="1506"/>
      <w:r w:rsidRPr="001A449E">
        <w:rPr>
          <w:rFonts w:ascii="Tahoma" w:eastAsia="PMingLiU" w:hAnsi="Tahoma" w:cs="Tahoma"/>
          <w:caps/>
          <w:color w:val="F66400"/>
          <w:sz w:val="22"/>
          <w:szCs w:val="22"/>
          <w:vertAlign w:val="superscript"/>
          <w:lang w:eastAsia="zh-TW"/>
        </w:rPr>
        <w:t>97</w:t>
      </w:r>
      <w:r w:rsidRPr="001A449E">
        <w:rPr>
          <w:rFonts w:ascii="Tahoma" w:eastAsia="PMingLiU" w:hAnsi="Tahoma" w:cs="Tahoma"/>
          <w:color w:val="F66400"/>
          <w:sz w:val="22"/>
          <w:szCs w:val="22"/>
          <w:lang w:eastAsia="zh-TW"/>
        </w:rPr>
        <w:t xml:space="preserve"> System Center 2012 Endpoint Protection</w:t>
      </w:r>
      <w:bookmarkEnd w:id="1507"/>
      <w:bookmarkEnd w:id="1508"/>
      <w:bookmarkEnd w:id="1509"/>
    </w:p>
    <w:p w:rsidR="00916E81" w:rsidRPr="001A449E" w:rsidRDefault="00916E81" w:rsidP="00C21BCF">
      <w:pPr>
        <w:ind w:left="720"/>
        <w:rPr>
          <w:rFonts w:eastAsia="PMingLiU" w:cs="Tahoma"/>
          <w:lang w:eastAsia="zh-TW"/>
        </w:rPr>
      </w:pPr>
    </w:p>
    <w:p w:rsidR="00C21BCF" w:rsidRPr="001A449E" w:rsidRDefault="00A0581B" w:rsidP="00A0581B">
      <w:pPr>
        <w:spacing w:after="60"/>
        <w:ind w:left="720"/>
        <w:rPr>
          <w:rFonts w:eastAsia="PMingLiU" w:cs="Tahoma"/>
          <w:lang w:eastAsia="zh-TW"/>
        </w:rPr>
      </w:pPr>
      <w:r w:rsidRPr="001A449E">
        <w:rPr>
          <w:rFonts w:eastAsia="PMingLiU" w:cs="Tahoma"/>
          <w:b/>
          <w:szCs w:val="18"/>
          <w:lang w:eastAsia="zh-TW"/>
        </w:rPr>
        <w:t>升級</w:t>
      </w:r>
      <w:r w:rsidRPr="001A449E">
        <w:rPr>
          <w:rFonts w:eastAsia="PMingLiU" w:cs="Tahoma"/>
          <w:b/>
          <w:szCs w:val="18"/>
          <w:lang w:eastAsia="zh-TW"/>
        </w:rPr>
        <w:t>/</w:t>
      </w:r>
      <w:r w:rsidRPr="001A449E">
        <w:rPr>
          <w:rFonts w:eastAsia="PMingLiU" w:cs="Tahoma"/>
          <w:b/>
          <w:szCs w:val="18"/>
          <w:lang w:eastAsia="zh-TW"/>
        </w:rPr>
        <w:t>降級</w:t>
      </w:r>
    </w:p>
    <w:p w:rsidR="00C21BCF" w:rsidRPr="005307EC" w:rsidRDefault="00C21BCF" w:rsidP="00C21BCF">
      <w:pPr>
        <w:ind w:left="720"/>
        <w:rPr>
          <w:rFonts w:eastAsia="PMingLiU" w:cs="Tahoma"/>
          <w:spacing w:val="-2"/>
          <w:lang w:eastAsia="zh-TW"/>
        </w:rPr>
      </w:pPr>
      <w:r w:rsidRPr="005307EC">
        <w:rPr>
          <w:rFonts w:eastAsia="PMingLiU" w:cs="Tahoma"/>
          <w:spacing w:val="-2"/>
          <w:szCs w:val="18"/>
          <w:lang w:eastAsia="zh-TW"/>
        </w:rPr>
        <w:t xml:space="preserve">Forefront Endpoint Protection </w:t>
      </w:r>
      <w:r w:rsidRPr="005307EC">
        <w:rPr>
          <w:rFonts w:eastAsia="PMingLiU" w:cs="Tahoma"/>
          <w:spacing w:val="-2"/>
          <w:szCs w:val="18"/>
          <w:lang w:eastAsia="zh-TW"/>
        </w:rPr>
        <w:t>自</w:t>
      </w:r>
      <w:r w:rsidRPr="005307EC">
        <w:rPr>
          <w:rFonts w:eastAsia="PMingLiU" w:cs="Tahoma"/>
          <w:spacing w:val="-2"/>
          <w:szCs w:val="18"/>
          <w:lang w:eastAsia="zh-TW"/>
        </w:rPr>
        <w:t xml:space="preserve"> 2012 </w:t>
      </w:r>
      <w:r w:rsidRPr="005307EC">
        <w:rPr>
          <w:rFonts w:eastAsia="PMingLiU" w:cs="Tahoma"/>
          <w:spacing w:val="-2"/>
          <w:szCs w:val="18"/>
          <w:lang w:eastAsia="zh-TW"/>
        </w:rPr>
        <w:t>年</w:t>
      </w:r>
      <w:r w:rsidRPr="005307EC">
        <w:rPr>
          <w:rFonts w:eastAsia="PMingLiU" w:cs="Tahoma"/>
          <w:spacing w:val="-2"/>
          <w:szCs w:val="18"/>
          <w:lang w:eastAsia="zh-TW"/>
        </w:rPr>
        <w:t xml:space="preserve"> 4 </w:t>
      </w:r>
      <w:r w:rsidRPr="005307EC">
        <w:rPr>
          <w:rFonts w:eastAsia="PMingLiU" w:cs="Tahoma"/>
          <w:spacing w:val="-2"/>
          <w:szCs w:val="18"/>
          <w:lang w:eastAsia="zh-TW"/>
        </w:rPr>
        <w:t>月</w:t>
      </w:r>
      <w:r w:rsidRPr="005307EC">
        <w:rPr>
          <w:rFonts w:eastAsia="PMingLiU" w:cs="Tahoma"/>
          <w:spacing w:val="-2"/>
          <w:szCs w:val="18"/>
          <w:lang w:eastAsia="zh-TW"/>
        </w:rPr>
        <w:t xml:space="preserve"> 1 </w:t>
      </w:r>
      <w:r w:rsidRPr="005307EC">
        <w:rPr>
          <w:rFonts w:eastAsia="PMingLiU" w:cs="Tahoma"/>
          <w:spacing w:val="-2"/>
          <w:szCs w:val="18"/>
          <w:lang w:eastAsia="zh-TW"/>
        </w:rPr>
        <w:t>日起已變成</w:t>
      </w:r>
      <w:r w:rsidRPr="005307EC">
        <w:rPr>
          <w:rFonts w:eastAsia="PMingLiU" w:cs="Tahoma"/>
          <w:spacing w:val="-2"/>
          <w:szCs w:val="18"/>
          <w:lang w:eastAsia="zh-TW"/>
        </w:rPr>
        <w:t xml:space="preserve"> System Center 2012 Endpoint Protection</w:t>
      </w:r>
      <w:r w:rsidRPr="005307EC">
        <w:rPr>
          <w:rFonts w:eastAsia="PMingLiU" w:cs="Tahoma"/>
          <w:spacing w:val="-2"/>
          <w:szCs w:val="18"/>
          <w:lang w:eastAsia="zh-TW"/>
        </w:rPr>
        <w:t>。</w:t>
      </w:r>
      <w:r w:rsidRPr="005307EC">
        <w:rPr>
          <w:rFonts w:eastAsia="PMingLiU" w:cs="Tahoma"/>
          <w:spacing w:val="-2"/>
          <w:szCs w:val="18"/>
          <w:lang w:eastAsia="zh-TW"/>
        </w:rPr>
        <w:t xml:space="preserve">System Center 2012 Endpoint Protection </w:t>
      </w:r>
      <w:r w:rsidRPr="005307EC">
        <w:rPr>
          <w:rFonts w:eastAsia="PMingLiU" w:cs="Tahoma"/>
          <w:spacing w:val="-2"/>
          <w:szCs w:val="18"/>
          <w:lang w:eastAsia="zh-TW"/>
        </w:rPr>
        <w:t>是一項獨立的優惠方案，其使用權利僅能保護用戶端裝置。可保護伺服器裝置的使用權利只能透過取得</w:t>
      </w:r>
      <w:r w:rsidRPr="005307EC">
        <w:rPr>
          <w:rFonts w:eastAsia="PMingLiU" w:cs="Tahoma"/>
          <w:spacing w:val="-2"/>
          <w:szCs w:val="18"/>
          <w:lang w:eastAsia="zh-TW"/>
        </w:rPr>
        <w:t xml:space="preserve"> System Center 2012 Standard </w:t>
      </w:r>
      <w:r w:rsidRPr="005307EC">
        <w:rPr>
          <w:rFonts w:eastAsia="PMingLiU" w:cs="Tahoma"/>
          <w:spacing w:val="-2"/>
          <w:szCs w:val="18"/>
          <w:lang w:eastAsia="zh-TW"/>
        </w:rPr>
        <w:t>或</w:t>
      </w:r>
      <w:r w:rsidRPr="005307EC">
        <w:rPr>
          <w:rFonts w:eastAsia="PMingLiU" w:cs="Tahoma"/>
          <w:spacing w:val="-2"/>
          <w:szCs w:val="18"/>
          <w:lang w:eastAsia="zh-TW"/>
        </w:rPr>
        <w:t xml:space="preserve"> Datacenter </w:t>
      </w:r>
      <w:r w:rsidRPr="005307EC">
        <w:rPr>
          <w:rFonts w:eastAsia="PMingLiU" w:cs="Tahoma"/>
          <w:spacing w:val="-2"/>
          <w:szCs w:val="18"/>
          <w:lang w:eastAsia="zh-TW"/>
        </w:rPr>
        <w:t>伺服器管理使用權始能取得。</w:t>
      </w:r>
    </w:p>
    <w:p w:rsidR="00C21BCF" w:rsidRPr="001A449E" w:rsidRDefault="00C21BCF" w:rsidP="00C21BCF">
      <w:pPr>
        <w:ind w:left="720"/>
        <w:rPr>
          <w:rFonts w:eastAsia="PMingLiU" w:cs="Tahoma"/>
          <w:lang w:eastAsia="zh-TW"/>
        </w:rPr>
      </w:pPr>
    </w:p>
    <w:p w:rsidR="00C21BCF" w:rsidRPr="001A449E" w:rsidRDefault="00C21BCF" w:rsidP="00C21BCF">
      <w:pPr>
        <w:ind w:left="720"/>
        <w:rPr>
          <w:rFonts w:eastAsia="PMingLiU" w:cs="Tahoma"/>
          <w:lang w:eastAsia="zh-TW"/>
        </w:rPr>
      </w:pPr>
      <w:r w:rsidRPr="001A449E">
        <w:rPr>
          <w:rFonts w:eastAsia="PMingLiU" w:cs="Tahoma"/>
          <w:szCs w:val="18"/>
          <w:lang w:eastAsia="zh-TW"/>
        </w:rPr>
        <w:t>具備有效</w:t>
      </w:r>
      <w:r w:rsidRPr="001A449E">
        <w:rPr>
          <w:rFonts w:eastAsia="PMingLiU" w:cs="Tahoma"/>
          <w:szCs w:val="18"/>
          <w:lang w:eastAsia="zh-TW"/>
        </w:rPr>
        <w:t xml:space="preserve"> Forefront Endpoint Protection </w:t>
      </w:r>
      <w:r w:rsidRPr="001A449E">
        <w:rPr>
          <w:rFonts w:eastAsia="PMingLiU" w:cs="Tahoma"/>
          <w:szCs w:val="18"/>
          <w:lang w:eastAsia="zh-TW"/>
        </w:rPr>
        <w:t>訂閱並使用服務來保護用戶端裝置的使用者，可以基於相同的目的升級為</w:t>
      </w:r>
      <w:r w:rsidRPr="001A449E">
        <w:rPr>
          <w:rFonts w:eastAsia="PMingLiU" w:cs="Tahoma"/>
          <w:szCs w:val="18"/>
          <w:lang w:eastAsia="zh-TW"/>
        </w:rPr>
        <w:t xml:space="preserve"> System Center 2012 Endpoint Protection </w:t>
      </w:r>
      <w:r w:rsidRPr="001A449E">
        <w:rPr>
          <w:rFonts w:eastAsia="PMingLiU" w:cs="Tahoma"/>
          <w:szCs w:val="18"/>
          <w:lang w:eastAsia="zh-TW"/>
        </w:rPr>
        <w:t>並使用它。具備</w:t>
      </w:r>
      <w:r w:rsidRPr="001A449E">
        <w:rPr>
          <w:rFonts w:eastAsia="PMingLiU" w:cs="Tahoma"/>
          <w:szCs w:val="18"/>
          <w:lang w:eastAsia="zh-TW"/>
        </w:rPr>
        <w:t xml:space="preserve"> System Center 2012 Endpoint Protection </w:t>
      </w:r>
      <w:r w:rsidRPr="001A449E">
        <w:rPr>
          <w:rFonts w:eastAsia="PMingLiU" w:cs="Tahoma"/>
          <w:szCs w:val="18"/>
          <w:lang w:eastAsia="zh-TW"/>
        </w:rPr>
        <w:t>訂閱之客戶亦得降級為</w:t>
      </w:r>
      <w:r w:rsidRPr="001A449E">
        <w:rPr>
          <w:rFonts w:eastAsia="PMingLiU" w:cs="Tahoma"/>
          <w:szCs w:val="18"/>
          <w:lang w:eastAsia="zh-TW"/>
        </w:rPr>
        <w:t xml:space="preserve"> Forefront Endpoint Protection</w:t>
      </w:r>
      <w:r w:rsidRPr="001A449E">
        <w:rPr>
          <w:rFonts w:eastAsia="PMingLiU" w:cs="Tahoma"/>
          <w:szCs w:val="18"/>
          <w:lang w:eastAsia="zh-TW"/>
        </w:rPr>
        <w:t>。</w:t>
      </w:r>
    </w:p>
    <w:p w:rsidR="00C21BCF" w:rsidRPr="001A449E" w:rsidRDefault="00C21BCF" w:rsidP="00C21BCF">
      <w:pPr>
        <w:ind w:left="720"/>
        <w:rPr>
          <w:rFonts w:eastAsia="PMingLiU" w:cs="Tahoma"/>
          <w:lang w:eastAsia="zh-TW"/>
        </w:rPr>
      </w:pPr>
    </w:p>
    <w:p w:rsidR="00C21BCF" w:rsidRPr="001A449E" w:rsidRDefault="00C21BCF" w:rsidP="00C21BCF">
      <w:pPr>
        <w:ind w:left="720"/>
        <w:rPr>
          <w:rFonts w:eastAsia="PMingLiU" w:cs="Tahoma"/>
        </w:rPr>
      </w:pPr>
      <w:r w:rsidRPr="001A449E">
        <w:rPr>
          <w:rFonts w:eastAsia="PMingLiU" w:cs="Tahoma"/>
          <w:szCs w:val="18"/>
          <w:lang w:eastAsia="zh-TW"/>
        </w:rPr>
        <w:t xml:space="preserve">System Center 2012 Configuration Manager </w:t>
      </w:r>
      <w:r w:rsidRPr="001A449E">
        <w:rPr>
          <w:rFonts w:eastAsia="PMingLiU" w:cs="Tahoma"/>
          <w:szCs w:val="18"/>
          <w:lang w:eastAsia="zh-TW"/>
        </w:rPr>
        <w:t>是</w:t>
      </w:r>
      <w:r w:rsidRPr="001A449E">
        <w:rPr>
          <w:rFonts w:eastAsia="PMingLiU" w:cs="Tahoma"/>
          <w:szCs w:val="18"/>
          <w:lang w:eastAsia="zh-TW"/>
        </w:rPr>
        <w:t xml:space="preserve"> System Center 2012 Endpoint Protection </w:t>
      </w:r>
      <w:r w:rsidRPr="001A449E">
        <w:rPr>
          <w:rFonts w:eastAsia="PMingLiU" w:cs="Tahoma"/>
          <w:szCs w:val="18"/>
          <w:lang w:eastAsia="zh-TW"/>
        </w:rPr>
        <w:t>的管理主控台。</w:t>
      </w:r>
      <w:r w:rsidR="005307EC">
        <w:rPr>
          <w:rFonts w:eastAsia="PMingLiU" w:cs="Tahoma"/>
          <w:szCs w:val="18"/>
          <w:lang w:eastAsia="zh-TW"/>
        </w:rPr>
        <w:br/>
      </w:r>
      <w:r w:rsidRPr="001A449E">
        <w:rPr>
          <w:rFonts w:eastAsia="PMingLiU" w:cs="Tahoma"/>
          <w:szCs w:val="18"/>
        </w:rPr>
        <w:t>客戶必須取得</w:t>
      </w:r>
      <w:r w:rsidRPr="001A449E">
        <w:rPr>
          <w:rFonts w:eastAsia="PMingLiU" w:cs="Tahoma"/>
          <w:szCs w:val="18"/>
        </w:rPr>
        <w:t xml:space="preserve"> System Center 2012 Configuration Manager </w:t>
      </w:r>
      <w:r w:rsidRPr="001A449E">
        <w:rPr>
          <w:rFonts w:eastAsia="PMingLiU" w:cs="Tahoma"/>
          <w:szCs w:val="18"/>
        </w:rPr>
        <w:t>的授權才能提供</w:t>
      </w:r>
      <w:r w:rsidRPr="001A449E">
        <w:rPr>
          <w:rFonts w:eastAsia="PMingLiU" w:cs="Tahoma"/>
          <w:szCs w:val="18"/>
        </w:rPr>
        <w:t xml:space="preserve"> System Center 2012 Endpoint Protection </w:t>
      </w:r>
      <w:r w:rsidRPr="001A449E">
        <w:rPr>
          <w:rFonts w:eastAsia="PMingLiU" w:cs="Tahoma"/>
          <w:szCs w:val="18"/>
        </w:rPr>
        <w:t>的管理。或者，</w:t>
      </w:r>
      <w:r w:rsidRPr="001A449E">
        <w:rPr>
          <w:rFonts w:eastAsia="PMingLiU" w:cs="Tahoma"/>
          <w:szCs w:val="18"/>
        </w:rPr>
        <w:t xml:space="preserve">System Center 2012 Endpoint Protection </w:t>
      </w:r>
      <w:r w:rsidRPr="001A449E">
        <w:rPr>
          <w:rFonts w:eastAsia="PMingLiU" w:cs="Tahoma"/>
          <w:szCs w:val="18"/>
        </w:rPr>
        <w:t>可以在不受管理的情況下使用，不需要授權</w:t>
      </w:r>
      <w:r w:rsidRPr="001A449E">
        <w:rPr>
          <w:rFonts w:eastAsia="PMingLiU" w:cs="Tahoma"/>
          <w:szCs w:val="18"/>
        </w:rPr>
        <w:t xml:space="preserve"> System Center 2012 Configuration Manager</w:t>
      </w:r>
      <w:r w:rsidRPr="001A449E">
        <w:rPr>
          <w:rFonts w:eastAsia="PMingLiU" w:cs="Tahoma"/>
          <w:szCs w:val="18"/>
        </w:rPr>
        <w:t>。</w:t>
      </w:r>
    </w:p>
    <w:p w:rsidR="00C21BCF" w:rsidRPr="001A449E" w:rsidRDefault="00C21BCF" w:rsidP="00C21BCF">
      <w:pPr>
        <w:ind w:left="720"/>
        <w:rPr>
          <w:rFonts w:eastAsia="PMingLiU" w:cs="Tahoma"/>
        </w:rPr>
      </w:pPr>
    </w:p>
    <w:p w:rsidR="00C21BCF" w:rsidRPr="001A449E" w:rsidRDefault="00A0581B" w:rsidP="00A0581B">
      <w:pPr>
        <w:spacing w:after="60"/>
        <w:ind w:left="720"/>
        <w:rPr>
          <w:rFonts w:eastAsia="PMingLiU" w:cs="Tahoma"/>
        </w:rPr>
      </w:pPr>
      <w:r w:rsidRPr="001A449E">
        <w:rPr>
          <w:rFonts w:eastAsia="PMingLiU" w:cs="Tahoma"/>
          <w:b/>
          <w:szCs w:val="18"/>
        </w:rPr>
        <w:t>家庭使用</w:t>
      </w:r>
    </w:p>
    <w:p w:rsidR="00FF4CAB" w:rsidRPr="001A449E" w:rsidRDefault="00C21BCF" w:rsidP="00A0581B">
      <w:pPr>
        <w:ind w:left="720"/>
        <w:rPr>
          <w:rFonts w:eastAsia="PMingLiU" w:cs="Tahoma"/>
        </w:rPr>
      </w:pPr>
      <w:r w:rsidRPr="001A449E">
        <w:rPr>
          <w:rFonts w:eastAsia="PMingLiU" w:cs="Tahoma"/>
          <w:szCs w:val="18"/>
        </w:rPr>
        <w:t>具備</w:t>
      </w:r>
      <w:r w:rsidRPr="001A449E">
        <w:rPr>
          <w:rFonts w:eastAsia="PMingLiU" w:cs="Tahoma"/>
          <w:szCs w:val="18"/>
        </w:rPr>
        <w:t xml:space="preserve"> System Center 2012 Endpoint Protection </w:t>
      </w:r>
      <w:r w:rsidRPr="001A449E">
        <w:rPr>
          <w:rFonts w:eastAsia="PMingLiU" w:cs="Tahoma"/>
          <w:szCs w:val="18"/>
        </w:rPr>
        <w:t>之最新使用者訂閱使用權的客戶有資格參加家庭使用方案</w:t>
      </w:r>
    </w:p>
    <w:p w:rsidR="00A0581B" w:rsidRPr="001A449E" w:rsidRDefault="00A0581B" w:rsidP="00A0581B">
      <w:pPr>
        <w:rPr>
          <w:rFonts w:eastAsia="PMingLiU" w:cs="Tahoma"/>
        </w:rPr>
      </w:pPr>
    </w:p>
    <w:p w:rsidR="001704C2" w:rsidRPr="001A449E" w:rsidRDefault="001704C2" w:rsidP="001704C2">
      <w:pPr>
        <w:rPr>
          <w:rFonts w:eastAsia="PMingLiU" w:cs="Tahoma"/>
        </w:rPr>
      </w:pPr>
      <w:bookmarkStart w:id="1510" w:name="_91_TechNet_Plus"/>
      <w:bookmarkStart w:id="1511" w:name="_98_TechNet_Plus"/>
      <w:bookmarkEnd w:id="1494"/>
      <w:bookmarkEnd w:id="1510"/>
      <w:bookmarkEnd w:id="1511"/>
    </w:p>
    <w:p w:rsidR="00FF4CAB" w:rsidRPr="001A449E" w:rsidRDefault="00A2524E" w:rsidP="00FF4CAB">
      <w:pPr>
        <w:pStyle w:val="Heading3"/>
        <w:rPr>
          <w:rFonts w:ascii="Tahoma" w:eastAsia="PMingLiU" w:hAnsi="Tahoma" w:cs="Tahoma"/>
        </w:rPr>
      </w:pPr>
      <w:bookmarkStart w:id="1512" w:name="_92_Visual_Studio"/>
      <w:bookmarkStart w:id="1513" w:name="_90_VDI_Standard"/>
      <w:bookmarkStart w:id="1514" w:name="_99_VDI_Standard"/>
      <w:bookmarkStart w:id="1515" w:name="_Toc336338361"/>
      <w:bookmarkStart w:id="1516" w:name="_Toc363720709"/>
      <w:bookmarkStart w:id="1517" w:name="Srv_105VDIStandardandPremiumSuites"/>
      <w:bookmarkStart w:id="1518" w:name="Srv_94VSLoadTestVirtualUserPack10"/>
      <w:bookmarkEnd w:id="1512"/>
      <w:bookmarkEnd w:id="1513"/>
      <w:bookmarkEnd w:id="1514"/>
      <w:r w:rsidRPr="001A449E">
        <w:rPr>
          <w:rFonts w:ascii="Tahoma" w:eastAsia="PMingLiU" w:hAnsi="Tahoma" w:cs="Tahoma"/>
          <w:caps/>
          <w:color w:val="FF7415"/>
          <w:sz w:val="22"/>
          <w:szCs w:val="22"/>
          <w:vertAlign w:val="superscript"/>
        </w:rPr>
        <w:t>98</w:t>
      </w:r>
      <w:r w:rsidRPr="00F170FF">
        <w:rPr>
          <w:rFonts w:ascii="Tahoma" w:eastAsia="PMingLiU" w:hAnsi="Tahoma" w:cs="Tahoma"/>
          <w:caps/>
          <w:color w:val="FF7415"/>
          <w:sz w:val="22"/>
          <w:szCs w:val="22"/>
        </w:rPr>
        <w:t xml:space="preserve"> </w:t>
      </w:r>
      <w:r w:rsidRPr="001A449E">
        <w:rPr>
          <w:rFonts w:ascii="Tahoma" w:eastAsia="PMingLiU" w:hAnsi="Tahoma" w:cs="Tahoma"/>
          <w:color w:val="FF7415"/>
          <w:sz w:val="22"/>
          <w:szCs w:val="22"/>
        </w:rPr>
        <w:t xml:space="preserve">VDI Standard </w:t>
      </w:r>
      <w:r w:rsidRPr="001A449E">
        <w:rPr>
          <w:rFonts w:ascii="Tahoma" w:eastAsia="PMingLiU" w:hAnsi="Tahoma" w:cs="Tahoma"/>
          <w:color w:val="FF7415"/>
          <w:sz w:val="22"/>
          <w:szCs w:val="22"/>
        </w:rPr>
        <w:t>及</w:t>
      </w:r>
      <w:r w:rsidRPr="001A449E">
        <w:rPr>
          <w:rFonts w:ascii="Tahoma" w:eastAsia="PMingLiU" w:hAnsi="Tahoma" w:cs="Tahoma"/>
          <w:color w:val="FF7415"/>
          <w:sz w:val="22"/>
          <w:szCs w:val="22"/>
        </w:rPr>
        <w:t xml:space="preserve"> Premium Suite</w:t>
      </w:r>
      <w:bookmarkEnd w:id="1515"/>
      <w:bookmarkEnd w:id="1516"/>
    </w:p>
    <w:bookmarkEnd w:id="1517"/>
    <w:p w:rsidR="00FF4CAB" w:rsidRPr="001A449E" w:rsidRDefault="00FF4CAB" w:rsidP="00B76943">
      <w:pPr>
        <w:rPr>
          <w:rFonts w:eastAsia="PMingLiU" w:cs="Tahoma"/>
        </w:rPr>
      </w:pPr>
    </w:p>
    <w:p w:rsidR="00FF4CAB" w:rsidRPr="001A449E" w:rsidRDefault="00FF4CAB" w:rsidP="00B76943">
      <w:pPr>
        <w:pStyle w:val="EndnoteText"/>
        <w:ind w:left="720"/>
        <w:rPr>
          <w:rFonts w:ascii="Tahoma" w:eastAsia="PMingLiU" w:hAnsi="Tahoma" w:cs="Tahoma"/>
        </w:rPr>
      </w:pPr>
      <w:r w:rsidRPr="001A449E">
        <w:rPr>
          <w:rFonts w:ascii="Tahoma" w:eastAsia="PMingLiU" w:hAnsi="Tahoma" w:cs="Tahoma"/>
          <w:color w:val="000000"/>
          <w:sz w:val="18"/>
        </w:rPr>
        <w:t>這些產品處於生命週期終止日</w:t>
      </w:r>
      <w:r w:rsidRPr="001A449E">
        <w:rPr>
          <w:rFonts w:ascii="Tahoma" w:eastAsia="PMingLiU" w:hAnsi="Tahoma" w:cs="Tahoma"/>
          <w:color w:val="000000"/>
          <w:sz w:val="18"/>
        </w:rPr>
        <w:t xml:space="preserve"> (EOL) </w:t>
      </w:r>
      <w:r w:rsidRPr="001A449E">
        <w:rPr>
          <w:rFonts w:ascii="Tahoma" w:eastAsia="PMingLiU" w:hAnsi="Tahoma" w:cs="Tahoma"/>
          <w:color w:val="000000"/>
          <w:sz w:val="18"/>
        </w:rPr>
        <w:t>狀態且無法再提供。如需使用權之詳細資訊，</w:t>
      </w:r>
      <w:r w:rsidRPr="001A449E">
        <w:rPr>
          <w:rFonts w:ascii="Tahoma" w:eastAsia="PMingLiU" w:hAnsi="Tahoma" w:cs="Tahoma"/>
          <w:color w:val="000000"/>
          <w:sz w:val="18"/>
        </w:rPr>
        <w:t xml:space="preserve">Enterprise </w:t>
      </w:r>
      <w:r w:rsidRPr="001A449E">
        <w:rPr>
          <w:rFonts w:ascii="Tahoma" w:eastAsia="PMingLiU" w:hAnsi="Tahoma" w:cs="Tahoma"/>
          <w:color w:val="000000"/>
          <w:sz w:val="18"/>
        </w:rPr>
        <w:t>合約客戶可以參閱較舊版的產品使用權。</w:t>
      </w:r>
    </w:p>
    <w:p w:rsidR="00B54C21" w:rsidRPr="005307EC" w:rsidRDefault="00B54C21" w:rsidP="00B76943">
      <w:pPr>
        <w:pStyle w:val="EndnoteText"/>
        <w:ind w:left="0"/>
        <w:rPr>
          <w:rFonts w:ascii="Tahoma" w:eastAsia="PMingLiU" w:hAnsi="Tahoma" w:cs="Tahoma"/>
          <w:sz w:val="18"/>
          <w:szCs w:val="18"/>
        </w:rPr>
      </w:pPr>
      <w:bookmarkStart w:id="1519" w:name="_91_Vexcel_Server,"/>
      <w:bookmarkEnd w:id="1519"/>
    </w:p>
    <w:p w:rsidR="00EA31A6" w:rsidRPr="005307EC" w:rsidRDefault="00EA31A6" w:rsidP="00B76943">
      <w:pPr>
        <w:pStyle w:val="EndnoteText"/>
        <w:ind w:left="0"/>
        <w:rPr>
          <w:rFonts w:ascii="Tahoma" w:eastAsia="PMingLiU" w:hAnsi="Tahoma" w:cs="Tahoma"/>
          <w:sz w:val="18"/>
          <w:szCs w:val="18"/>
        </w:rPr>
      </w:pPr>
    </w:p>
    <w:p w:rsidR="00E8145C" w:rsidRPr="001A449E" w:rsidRDefault="005B4D93" w:rsidP="00E8145C">
      <w:pPr>
        <w:pStyle w:val="Heading2"/>
        <w:ind w:left="0"/>
        <w:rPr>
          <w:rFonts w:ascii="Tahoma" w:eastAsia="PMingLiU" w:hAnsi="Tahoma" w:cs="Tahoma"/>
          <w:lang w:eastAsia="zh-TW"/>
        </w:rPr>
      </w:pPr>
      <w:bookmarkStart w:id="1520" w:name="_105_Windows_Azure"/>
      <w:bookmarkStart w:id="1521" w:name="_100_Windows_Azure"/>
      <w:bookmarkStart w:id="1522" w:name="_Toc336338362"/>
      <w:bookmarkStart w:id="1523" w:name="_Toc363720710"/>
      <w:bookmarkEnd w:id="1520"/>
      <w:bookmarkEnd w:id="1521"/>
      <w:r w:rsidRPr="001A449E">
        <w:rPr>
          <w:rFonts w:ascii="Tahoma" w:eastAsia="PMingLiU" w:hAnsi="Tahoma" w:cs="Tahoma"/>
          <w:caps/>
          <w:color w:val="EE6000"/>
          <w:sz w:val="22"/>
          <w:szCs w:val="18"/>
          <w:vertAlign w:val="superscript"/>
          <w:lang w:eastAsia="zh-TW"/>
        </w:rPr>
        <w:t>99</w:t>
      </w:r>
      <w:r w:rsidRPr="00E937C8">
        <w:rPr>
          <w:rFonts w:ascii="Tahoma" w:eastAsia="PMingLiU" w:hAnsi="Tahoma" w:cs="Tahoma"/>
          <w:caps/>
          <w:color w:val="EE6000"/>
          <w:sz w:val="22"/>
          <w:szCs w:val="18"/>
          <w:lang w:eastAsia="zh-TW"/>
        </w:rPr>
        <w:t xml:space="preserve"> </w:t>
      </w:r>
      <w:r w:rsidRPr="001A449E">
        <w:rPr>
          <w:rFonts w:ascii="Tahoma" w:eastAsia="PMingLiU" w:hAnsi="Tahoma" w:cs="Tahoma"/>
          <w:color w:val="F8701C"/>
          <w:sz w:val="22"/>
          <w:szCs w:val="22"/>
          <w:lang w:eastAsia="zh-TW"/>
        </w:rPr>
        <w:t xml:space="preserve">Windows Azure </w:t>
      </w:r>
      <w:r w:rsidRPr="001A449E">
        <w:rPr>
          <w:rFonts w:ascii="Tahoma" w:eastAsia="PMingLiU" w:hAnsi="Tahoma" w:cs="Tahoma"/>
          <w:color w:val="F8701C"/>
          <w:sz w:val="22"/>
          <w:szCs w:val="22"/>
          <w:lang w:eastAsia="zh-TW"/>
        </w:rPr>
        <w:t>服務</w:t>
      </w:r>
      <w:bookmarkEnd w:id="1522"/>
      <w:bookmarkEnd w:id="1523"/>
    </w:p>
    <w:p w:rsidR="00E8145C" w:rsidRPr="001A449E" w:rsidRDefault="00E8145C" w:rsidP="00B76943">
      <w:pPr>
        <w:widowControl w:val="0"/>
        <w:jc w:val="both"/>
        <w:rPr>
          <w:rFonts w:eastAsia="PMingLiU" w:cs="Tahoma"/>
          <w:lang w:eastAsia="zh-TW"/>
        </w:rPr>
      </w:pPr>
    </w:p>
    <w:p w:rsidR="00B76943" w:rsidRPr="001A449E" w:rsidRDefault="00E8145C" w:rsidP="00B76943">
      <w:pPr>
        <w:widowControl w:val="0"/>
        <w:spacing w:after="60"/>
        <w:ind w:left="720"/>
        <w:jc w:val="both"/>
        <w:rPr>
          <w:rFonts w:eastAsia="PMingLiU" w:cs="Tahoma"/>
          <w:lang w:eastAsia="zh-TW"/>
        </w:rPr>
      </w:pPr>
      <w:r w:rsidRPr="001A449E">
        <w:rPr>
          <w:rFonts w:eastAsia="PMingLiU" w:cs="Tahoma"/>
          <w:b/>
          <w:color w:val="000000"/>
          <w:lang w:eastAsia="zh-TW"/>
        </w:rPr>
        <w:t xml:space="preserve">Windows Azure </w:t>
      </w:r>
      <w:r w:rsidRPr="001A449E">
        <w:rPr>
          <w:rFonts w:eastAsia="PMingLiU" w:cs="Tahoma"/>
          <w:b/>
          <w:color w:val="000000"/>
          <w:lang w:eastAsia="zh-TW"/>
        </w:rPr>
        <w:t>計算資源承諾</w:t>
      </w:r>
    </w:p>
    <w:p w:rsidR="00E8145C" w:rsidRPr="001A449E" w:rsidRDefault="00E8145C" w:rsidP="00327C74">
      <w:pPr>
        <w:widowControl w:val="0"/>
        <w:ind w:left="720"/>
        <w:jc w:val="both"/>
        <w:rPr>
          <w:rFonts w:eastAsia="PMingLiU" w:cs="Tahoma"/>
          <w:lang w:eastAsia="zh-TW"/>
        </w:rPr>
      </w:pPr>
      <w:r w:rsidRPr="001A449E">
        <w:rPr>
          <w:rFonts w:eastAsia="PMingLiU" w:cs="Tahoma"/>
          <w:lang w:eastAsia="zh-TW"/>
        </w:rPr>
        <w:t>針對</w:t>
      </w:r>
      <w:r w:rsidRPr="001A449E">
        <w:rPr>
          <w:rFonts w:eastAsia="PMingLiU" w:cs="Tahoma"/>
          <w:lang w:eastAsia="zh-TW"/>
        </w:rPr>
        <w:t xml:space="preserve"> Windows Azure </w:t>
      </w:r>
      <w:r w:rsidRPr="001A449E">
        <w:rPr>
          <w:rFonts w:eastAsia="PMingLiU" w:cs="Tahoma"/>
          <w:lang w:eastAsia="zh-TW"/>
        </w:rPr>
        <w:t>計算，</w:t>
      </w:r>
      <w:r w:rsidRPr="001A449E">
        <w:rPr>
          <w:rFonts w:eastAsia="PMingLiU" w:cs="Tahoma"/>
          <w:lang w:eastAsia="zh-TW"/>
        </w:rPr>
        <w:t xml:space="preserve">Microsoft </w:t>
      </w:r>
      <w:r w:rsidRPr="001A449E">
        <w:rPr>
          <w:rFonts w:eastAsia="PMingLiU" w:cs="Tahoma"/>
          <w:lang w:eastAsia="zh-TW"/>
        </w:rPr>
        <w:t>同意為客戶提供計算資源承諾。計算資源承諾將大於</w:t>
      </w:r>
      <w:r w:rsidRPr="001A449E">
        <w:rPr>
          <w:rFonts w:eastAsia="PMingLiU" w:cs="Tahoma"/>
          <w:lang w:eastAsia="zh-TW"/>
        </w:rPr>
        <w:t xml:space="preserve"> (1) </w:t>
      </w:r>
      <w:r w:rsidRPr="001A449E">
        <w:rPr>
          <w:rFonts w:eastAsia="PMingLiU" w:cs="Tahoma"/>
          <w:lang w:eastAsia="zh-TW"/>
        </w:rPr>
        <w:t>每個月</w:t>
      </w:r>
      <w:r w:rsidRPr="001A449E">
        <w:rPr>
          <w:rFonts w:eastAsia="PMingLiU" w:cs="Tahoma"/>
          <w:lang w:eastAsia="zh-TW"/>
        </w:rPr>
        <w:t xml:space="preserve"> </w:t>
      </w:r>
      <w:r w:rsidR="00327C74">
        <w:rPr>
          <w:rFonts w:eastAsia="PMingLiU" w:cs="Tahoma"/>
          <w:lang w:eastAsia="zh-TW"/>
        </w:rPr>
        <w:br/>
      </w:r>
      <w:r w:rsidRPr="001A449E">
        <w:rPr>
          <w:rFonts w:eastAsia="PMingLiU" w:cs="Tahoma"/>
          <w:color w:val="000000"/>
          <w:lang w:eastAsia="zh-TW"/>
        </w:rPr>
        <w:t>50</w:t>
      </w:r>
      <w:r w:rsidRPr="001A449E">
        <w:rPr>
          <w:rFonts w:eastAsia="PMingLiU" w:cs="Tahoma"/>
          <w:color w:val="000000"/>
          <w:lang w:eastAsia="zh-TW"/>
        </w:rPr>
        <w:t>個同時存在的小型計算執行個體，或</w:t>
      </w:r>
      <w:r w:rsidRPr="001A449E">
        <w:rPr>
          <w:rFonts w:eastAsia="PMingLiU" w:cs="Tahoma"/>
          <w:color w:val="000000"/>
          <w:lang w:eastAsia="zh-TW"/>
        </w:rPr>
        <w:t xml:space="preserve"> (2)</w:t>
      </w:r>
      <w:r w:rsidRPr="001A449E">
        <w:rPr>
          <w:rFonts w:eastAsia="PMingLiU" w:cs="Tahoma"/>
          <w:lang w:eastAsia="zh-TW"/>
        </w:rPr>
        <w:t xml:space="preserve"> </w:t>
      </w:r>
      <w:r w:rsidRPr="001A449E">
        <w:rPr>
          <w:rFonts w:eastAsia="PMingLiU" w:cs="Tahoma"/>
          <w:lang w:eastAsia="zh-TW"/>
        </w:rPr>
        <w:t>客戶的預估計算使用之</w:t>
      </w:r>
      <w:r w:rsidRPr="001A449E">
        <w:rPr>
          <w:rFonts w:eastAsia="PMingLiU" w:cs="Tahoma"/>
          <w:lang w:eastAsia="zh-TW"/>
        </w:rPr>
        <w:t xml:space="preserve"> 125% (</w:t>
      </w:r>
      <w:r w:rsidRPr="001A449E">
        <w:rPr>
          <w:rFonts w:eastAsia="PMingLiU" w:cs="Tahoma"/>
          <w:lang w:eastAsia="zh-TW"/>
        </w:rPr>
        <w:t>計算如下</w:t>
      </w:r>
      <w:r w:rsidRPr="001A449E">
        <w:rPr>
          <w:rFonts w:eastAsia="PMingLiU" w:cs="Tahoma"/>
          <w:lang w:eastAsia="zh-TW"/>
        </w:rPr>
        <w:t>)</w:t>
      </w:r>
      <w:r w:rsidRPr="001A449E">
        <w:rPr>
          <w:rFonts w:eastAsia="PMingLiU" w:cs="Tahoma"/>
          <w:lang w:eastAsia="zh-TW"/>
        </w:rPr>
        <w:t>。</w:t>
      </w:r>
    </w:p>
    <w:p w:rsidR="00B76943" w:rsidRPr="001A449E" w:rsidRDefault="00B76943" w:rsidP="00B76943">
      <w:pPr>
        <w:widowControl w:val="0"/>
        <w:ind w:left="720"/>
        <w:jc w:val="both"/>
        <w:rPr>
          <w:rFonts w:eastAsia="PMingLiU" w:cs="Tahoma"/>
          <w:lang w:eastAsia="zh-TW"/>
        </w:rPr>
      </w:pPr>
    </w:p>
    <w:p w:rsidR="00E8145C" w:rsidRPr="001A449E" w:rsidRDefault="00E8145C" w:rsidP="00B76943">
      <w:pPr>
        <w:widowControl w:val="0"/>
        <w:ind w:left="720"/>
        <w:jc w:val="both"/>
        <w:rPr>
          <w:rFonts w:eastAsia="PMingLiU" w:cs="Tahoma"/>
          <w:lang w:eastAsia="zh-TW"/>
        </w:rPr>
      </w:pPr>
      <w:r w:rsidRPr="001A449E">
        <w:rPr>
          <w:rFonts w:eastAsia="PMingLiU" w:cs="Tahoma"/>
          <w:lang w:eastAsia="zh-TW"/>
        </w:rPr>
        <w:t>「預估計算使用」係以客戶的金額承諾除以該金額承諾所涵蓋的月份數</w:t>
      </w:r>
      <w:r w:rsidRPr="001A449E">
        <w:rPr>
          <w:rFonts w:eastAsia="PMingLiU" w:cs="Tahoma"/>
          <w:lang w:eastAsia="zh-TW"/>
        </w:rPr>
        <w:t xml:space="preserve"> (12 </w:t>
      </w:r>
      <w:r w:rsidRPr="001A449E">
        <w:rPr>
          <w:rFonts w:eastAsia="PMingLiU" w:cs="Tahoma"/>
          <w:lang w:eastAsia="zh-TW"/>
        </w:rPr>
        <w:t>個月或客戶之註冊剩餘月份數，需視客戶是否選擇一年訂閱選項或</w:t>
      </w:r>
      <w:r w:rsidRPr="001A449E">
        <w:rPr>
          <w:rFonts w:eastAsia="PMingLiU" w:cs="Tahoma"/>
          <w:szCs w:val="18"/>
          <w:lang w:eastAsia="zh-TW"/>
        </w:rPr>
        <w:t>共同期限</w:t>
      </w:r>
      <w:r w:rsidRPr="001A449E">
        <w:rPr>
          <w:rFonts w:eastAsia="PMingLiU" w:cs="Tahoma"/>
          <w:lang w:eastAsia="zh-TW"/>
        </w:rPr>
        <w:t>訂閱選項</w:t>
      </w:r>
      <w:r w:rsidRPr="001A449E">
        <w:rPr>
          <w:rFonts w:eastAsia="PMingLiU" w:cs="Tahoma"/>
          <w:lang w:eastAsia="zh-TW"/>
        </w:rPr>
        <w:t xml:space="preserve">) </w:t>
      </w:r>
      <w:r w:rsidRPr="001A449E">
        <w:rPr>
          <w:rFonts w:eastAsia="PMingLiU" w:cs="Tahoma"/>
          <w:lang w:eastAsia="zh-TW"/>
        </w:rPr>
        <w:t>來計算，並將該數據除以</w:t>
      </w:r>
      <w:r w:rsidRPr="001A449E">
        <w:rPr>
          <w:rFonts w:eastAsia="PMingLiU" w:cs="Tahoma"/>
          <w:lang w:eastAsia="zh-TW"/>
        </w:rPr>
        <w:t xml:space="preserve"> Windows Azure </w:t>
      </w:r>
      <w:r w:rsidRPr="001A449E">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B76943" w:rsidRPr="001A449E" w:rsidRDefault="00B76943" w:rsidP="00B76943">
      <w:pPr>
        <w:widowControl w:val="0"/>
        <w:ind w:left="720"/>
        <w:jc w:val="both"/>
        <w:rPr>
          <w:rFonts w:eastAsia="PMingLiU" w:cs="Tahoma"/>
          <w:lang w:eastAsia="zh-TW"/>
        </w:rPr>
      </w:pPr>
    </w:p>
    <w:p w:rsidR="00E8145C" w:rsidRPr="005307EC" w:rsidRDefault="00E8145C" w:rsidP="005307EC">
      <w:pPr>
        <w:widowControl w:val="0"/>
        <w:ind w:left="720"/>
        <w:jc w:val="both"/>
        <w:rPr>
          <w:rFonts w:eastAsia="PMingLiU" w:cs="Tahoma"/>
          <w:spacing w:val="-1"/>
          <w:lang w:eastAsia="zh-TW"/>
        </w:rPr>
      </w:pPr>
      <w:r w:rsidRPr="005307EC">
        <w:rPr>
          <w:rFonts w:eastAsia="PMingLiU" w:cs="Tahoma"/>
          <w:spacing w:val="-1"/>
          <w:lang w:eastAsia="zh-TW"/>
        </w:rPr>
        <w:t>如果</w:t>
      </w:r>
      <w:r w:rsidRPr="005307EC">
        <w:rPr>
          <w:rFonts w:eastAsia="PMingLiU" w:cs="Tahoma"/>
          <w:spacing w:val="-1"/>
          <w:lang w:eastAsia="zh-TW"/>
        </w:rPr>
        <w:t xml:space="preserve"> Microsoft </w:t>
      </w:r>
      <w:r w:rsidRPr="005307EC">
        <w:rPr>
          <w:rFonts w:eastAsia="PMingLiU" w:cs="Tahoma"/>
          <w:spacing w:val="-1"/>
          <w:lang w:eastAsia="zh-TW"/>
        </w:rPr>
        <w:t>無法符合計算資源承諾，機構將得到相當於依承諾費率計算的</w:t>
      </w:r>
      <w:r w:rsidRPr="005307EC">
        <w:rPr>
          <w:rFonts w:eastAsia="PMingLiU" w:cs="Tahoma"/>
          <w:spacing w:val="-1"/>
          <w:lang w:eastAsia="zh-TW"/>
        </w:rPr>
        <w:t xml:space="preserve"> 25% </w:t>
      </w:r>
      <w:r w:rsidRPr="005307EC">
        <w:rPr>
          <w:rFonts w:eastAsia="PMingLiU" w:cs="Tahoma"/>
          <w:spacing w:val="-1"/>
          <w:lang w:eastAsia="zh-TW"/>
        </w:rPr>
        <w:t>之受影響的</w:t>
      </w:r>
      <w:r w:rsidRPr="005307EC">
        <w:rPr>
          <w:rFonts w:eastAsia="PMingLiU" w:cs="Tahoma"/>
          <w:spacing w:val="-1"/>
          <w:lang w:eastAsia="zh-TW"/>
        </w:rPr>
        <w:t xml:space="preserve"> Windows</w:t>
      </w:r>
      <w:r w:rsidR="005307EC" w:rsidRPr="005307EC">
        <w:rPr>
          <w:rFonts w:eastAsia="PMingLiU" w:cs="Tahoma"/>
          <w:spacing w:val="-1"/>
          <w:lang w:eastAsia="zh-TW"/>
        </w:rPr>
        <w:t> </w:t>
      </w:r>
      <w:r w:rsidRPr="005307EC">
        <w:rPr>
          <w:rFonts w:eastAsia="PMingLiU" w:cs="Tahoma"/>
          <w:spacing w:val="-1"/>
          <w:lang w:eastAsia="zh-TW"/>
        </w:rPr>
        <w:t xml:space="preserve">Azure </w:t>
      </w:r>
      <w:r w:rsidRPr="005307EC">
        <w:rPr>
          <w:rFonts w:eastAsia="PMingLiU" w:cs="Tahoma"/>
          <w:spacing w:val="-1"/>
          <w:lang w:eastAsia="zh-TW"/>
        </w:rPr>
        <w:t>計算服務的金額之折讓。此折讓將不會超過機構之剩餘金額承諾的總金額。如果此等無法使用也可讓機構依服務等級合約</w:t>
      </w:r>
      <w:r w:rsidRPr="005307EC">
        <w:rPr>
          <w:rFonts w:eastAsia="PMingLiU" w:cs="Tahoma"/>
          <w:spacing w:val="-1"/>
          <w:lang w:eastAsia="zh-TW"/>
        </w:rPr>
        <w:t xml:space="preserve"> (</w:t>
      </w:r>
      <w:r w:rsidRPr="005307EC">
        <w:rPr>
          <w:rFonts w:eastAsia="PMingLiU" w:cs="Tahoma"/>
          <w:spacing w:val="-1"/>
          <w:lang w:eastAsia="zh-TW"/>
        </w:rPr>
        <w:t>請參閱以上第</w:t>
      </w:r>
      <w:r w:rsidRPr="005307EC">
        <w:rPr>
          <w:rFonts w:eastAsia="PMingLiU" w:cs="Tahoma"/>
          <w:spacing w:val="-1"/>
          <w:lang w:eastAsia="zh-TW"/>
        </w:rPr>
        <w:t xml:space="preserve"> 2.c </w:t>
      </w:r>
      <w:r w:rsidRPr="005307EC">
        <w:rPr>
          <w:rFonts w:eastAsia="PMingLiU" w:cs="Tahoma"/>
          <w:spacing w:val="-1"/>
          <w:lang w:eastAsia="zh-TW"/>
        </w:rPr>
        <w:t>節</w:t>
      </w:r>
      <w:r w:rsidRPr="005307EC">
        <w:rPr>
          <w:rFonts w:eastAsia="PMingLiU" w:cs="Tahoma"/>
          <w:spacing w:val="-1"/>
          <w:lang w:eastAsia="zh-TW"/>
        </w:rPr>
        <w:t xml:space="preserve">) </w:t>
      </w:r>
      <w:r w:rsidRPr="005307EC">
        <w:rPr>
          <w:rFonts w:eastAsia="PMingLiU" w:cs="Tahoma"/>
          <w:spacing w:val="-1"/>
          <w:lang w:eastAsia="zh-TW"/>
        </w:rPr>
        <w:t>而符合服務折讓的資格，機構將僅收到最高金額的救濟。</w:t>
      </w:r>
    </w:p>
    <w:p w:rsidR="00E8145C" w:rsidRPr="001A449E" w:rsidRDefault="00E8145C" w:rsidP="00B76943">
      <w:pPr>
        <w:widowControl w:val="0"/>
        <w:ind w:left="720"/>
        <w:jc w:val="both"/>
        <w:rPr>
          <w:rFonts w:eastAsia="PMingLiU" w:cs="Tahoma"/>
          <w:lang w:eastAsia="zh-TW"/>
        </w:rPr>
      </w:pPr>
      <w:r w:rsidRPr="001A449E">
        <w:rPr>
          <w:rFonts w:eastAsia="PMingLiU" w:cs="Tahoma"/>
          <w:lang w:eastAsia="zh-TW"/>
        </w:rPr>
        <w:t>大於計算資源承諾的</w:t>
      </w:r>
      <w:r w:rsidRPr="001A449E">
        <w:rPr>
          <w:rFonts w:eastAsia="PMingLiU" w:cs="Tahoma"/>
          <w:lang w:eastAsia="zh-TW"/>
        </w:rPr>
        <w:t xml:space="preserve"> Windows Azure </w:t>
      </w:r>
      <w:r w:rsidRPr="001A449E">
        <w:rPr>
          <w:rFonts w:eastAsia="PMingLiU" w:cs="Tahoma"/>
          <w:lang w:eastAsia="zh-TW"/>
        </w:rPr>
        <w:t>計算之所有使用將「依可用」基礎進行使用。非</w:t>
      </w:r>
      <w:r w:rsidRPr="001A449E">
        <w:rPr>
          <w:rFonts w:eastAsia="PMingLiU" w:cs="Tahoma"/>
          <w:lang w:eastAsia="zh-TW"/>
        </w:rPr>
        <w:t xml:space="preserve"> Windows Azure </w:t>
      </w:r>
      <w:r w:rsidRPr="001A449E">
        <w:rPr>
          <w:rFonts w:eastAsia="PMingLiU" w:cs="Tahoma"/>
          <w:lang w:eastAsia="zh-TW"/>
        </w:rPr>
        <w:t>計算之任何</w:t>
      </w:r>
      <w:r w:rsidRPr="001A449E">
        <w:rPr>
          <w:rFonts w:eastAsia="PMingLiU" w:cs="Tahoma"/>
          <w:lang w:eastAsia="zh-TW"/>
        </w:rPr>
        <w:t xml:space="preserve"> Windows Azure </w:t>
      </w:r>
      <w:r w:rsidRPr="001A449E">
        <w:rPr>
          <w:rFonts w:eastAsia="PMingLiU" w:cs="Tahoma"/>
          <w:lang w:eastAsia="zh-TW"/>
        </w:rPr>
        <w:t>服務的所有使用將「依可用」基礎進行使用。</w:t>
      </w:r>
    </w:p>
    <w:p w:rsidR="00152361" w:rsidRPr="005307EC" w:rsidRDefault="00152361" w:rsidP="00B76943">
      <w:pPr>
        <w:pStyle w:val="EndnoteText"/>
        <w:ind w:left="720"/>
        <w:rPr>
          <w:rFonts w:ascii="Tahoma" w:eastAsia="PMingLiU" w:hAnsi="Tahoma" w:cs="Tahoma"/>
          <w:sz w:val="18"/>
          <w:szCs w:val="18"/>
          <w:lang w:eastAsia="zh-TW"/>
        </w:rPr>
      </w:pPr>
    </w:p>
    <w:p w:rsidR="00FF4CAB" w:rsidRPr="005307EC" w:rsidRDefault="00FF4CAB" w:rsidP="00376D4B">
      <w:pPr>
        <w:pStyle w:val="EndnoteText"/>
        <w:ind w:left="720"/>
        <w:rPr>
          <w:rFonts w:ascii="Tahoma" w:eastAsia="PMingLiU" w:hAnsi="Tahoma" w:cs="Tahoma"/>
          <w:sz w:val="18"/>
          <w:szCs w:val="18"/>
          <w:lang w:eastAsia="zh-TW"/>
        </w:rPr>
      </w:pPr>
    </w:p>
    <w:p w:rsidR="00ED12C0" w:rsidRPr="001A449E" w:rsidRDefault="00A560B6" w:rsidP="00ED12C0">
      <w:pPr>
        <w:pStyle w:val="Heading2"/>
        <w:ind w:left="0"/>
        <w:rPr>
          <w:rFonts w:ascii="Tahoma" w:eastAsia="PMingLiU" w:hAnsi="Tahoma" w:cs="Tahoma"/>
        </w:rPr>
      </w:pPr>
      <w:bookmarkStart w:id="1524" w:name="_98_Windows_Embedded"/>
      <w:bookmarkStart w:id="1525" w:name="_101_Windows_Embedded"/>
      <w:bookmarkStart w:id="1526" w:name="Srv_107WindowsEmbeddedDeviceMgr2011"/>
      <w:bookmarkStart w:id="1527" w:name="_Toc336338363"/>
      <w:bookmarkStart w:id="1528" w:name="_Toc363720711"/>
      <w:bookmarkStart w:id="1529" w:name="Srv_93SBS2008PremiumEdition"/>
      <w:bookmarkEnd w:id="1518"/>
      <w:bookmarkEnd w:id="1524"/>
      <w:bookmarkEnd w:id="1525"/>
      <w:r w:rsidRPr="001A449E">
        <w:rPr>
          <w:rFonts w:ascii="Tahoma" w:eastAsia="PMingLiU" w:hAnsi="Tahoma" w:cs="Tahoma"/>
          <w:caps/>
          <w:color w:val="FF6600"/>
          <w:sz w:val="22"/>
          <w:vertAlign w:val="superscript"/>
        </w:rPr>
        <w:t>100</w:t>
      </w:r>
      <w:r w:rsidRPr="001A449E">
        <w:rPr>
          <w:rFonts w:ascii="Tahoma" w:eastAsia="PMingLiU" w:hAnsi="Tahoma" w:cs="Tahoma"/>
          <w:color w:val="FF6600"/>
        </w:rPr>
        <w:t xml:space="preserve"> </w:t>
      </w:r>
      <w:r w:rsidRPr="001A449E">
        <w:rPr>
          <w:rFonts w:ascii="Tahoma" w:eastAsia="PMingLiU" w:hAnsi="Tahoma" w:cs="Tahoma"/>
          <w:color w:val="FF6600"/>
          <w:sz w:val="22"/>
        </w:rPr>
        <w:t xml:space="preserve">Windows Embedded Device Manager 2011 – </w:t>
      </w:r>
      <w:r w:rsidRPr="001A449E">
        <w:rPr>
          <w:rFonts w:ascii="Tahoma" w:eastAsia="PMingLiU" w:hAnsi="Tahoma" w:cs="Tahoma"/>
          <w:color w:val="FF6600"/>
          <w:sz w:val="22"/>
        </w:rPr>
        <w:t>管理伺服器使用權</w:t>
      </w:r>
      <w:bookmarkEnd w:id="1526"/>
      <w:bookmarkEnd w:id="1527"/>
      <w:bookmarkEnd w:id="1528"/>
    </w:p>
    <w:p w:rsidR="00ED12C0" w:rsidRPr="005307EC" w:rsidRDefault="00ED12C0" w:rsidP="00B76943">
      <w:pPr>
        <w:rPr>
          <w:rFonts w:eastAsia="PMingLiU" w:cs="Tahoma"/>
          <w:szCs w:val="18"/>
        </w:rPr>
      </w:pPr>
    </w:p>
    <w:p w:rsidR="00ED12C0" w:rsidRPr="005307EC" w:rsidRDefault="00ED12C0" w:rsidP="00B76943">
      <w:pPr>
        <w:pStyle w:val="EndnoteText"/>
        <w:ind w:left="720"/>
        <w:rPr>
          <w:rFonts w:ascii="Tahoma" w:eastAsia="PMingLiU" w:hAnsi="Tahoma" w:cs="Tahoma"/>
          <w:sz w:val="18"/>
          <w:szCs w:val="18"/>
        </w:rPr>
      </w:pPr>
      <w:r w:rsidRPr="005307EC">
        <w:rPr>
          <w:rFonts w:ascii="Tahoma" w:eastAsia="PMingLiU" w:hAnsi="Tahoma" w:cs="Tahoma"/>
          <w:color w:val="000000"/>
          <w:sz w:val="18"/>
          <w:szCs w:val="18"/>
        </w:rPr>
        <w:t>此產品處於生命週期終止日</w:t>
      </w:r>
      <w:r w:rsidRPr="005307EC">
        <w:rPr>
          <w:rFonts w:ascii="Tahoma" w:eastAsia="PMingLiU" w:hAnsi="Tahoma" w:cs="Tahoma"/>
          <w:color w:val="000000"/>
          <w:sz w:val="18"/>
          <w:szCs w:val="18"/>
        </w:rPr>
        <w:t xml:space="preserve"> (EOL) </w:t>
      </w:r>
      <w:r w:rsidRPr="005307EC">
        <w:rPr>
          <w:rFonts w:ascii="Tahoma" w:eastAsia="PMingLiU" w:hAnsi="Tahoma" w:cs="Tahoma"/>
          <w:color w:val="000000"/>
          <w:sz w:val="18"/>
          <w:szCs w:val="18"/>
        </w:rPr>
        <w:t>狀態且無法再提供。</w:t>
      </w:r>
    </w:p>
    <w:p w:rsidR="00ED12C0" w:rsidRPr="005307EC" w:rsidRDefault="00ED12C0" w:rsidP="00B76943">
      <w:pPr>
        <w:pStyle w:val="EndnoteText"/>
        <w:ind w:left="720"/>
        <w:rPr>
          <w:rFonts w:ascii="Tahoma" w:eastAsia="PMingLiU" w:hAnsi="Tahoma" w:cs="Tahoma"/>
          <w:sz w:val="18"/>
          <w:szCs w:val="18"/>
        </w:rPr>
      </w:pPr>
    </w:p>
    <w:p w:rsidR="00ED12C0" w:rsidRPr="005307EC" w:rsidRDefault="00ED12C0" w:rsidP="00B76943">
      <w:pPr>
        <w:pStyle w:val="EndnoteText"/>
        <w:spacing w:after="60"/>
        <w:ind w:left="720"/>
        <w:rPr>
          <w:rFonts w:ascii="Tahoma" w:eastAsia="PMingLiU" w:hAnsi="Tahoma" w:cs="Tahoma"/>
          <w:sz w:val="18"/>
          <w:szCs w:val="18"/>
        </w:rPr>
      </w:pPr>
      <w:r w:rsidRPr="005307EC">
        <w:rPr>
          <w:rFonts w:ascii="Tahoma" w:eastAsia="PMingLiU" w:hAnsi="Tahoma" w:cs="Tahoma"/>
          <w:b/>
          <w:color w:val="000000"/>
          <w:sz w:val="18"/>
          <w:szCs w:val="18"/>
        </w:rPr>
        <w:t>對具備有效軟體保證之</w:t>
      </w:r>
      <w:r w:rsidRPr="005307EC">
        <w:rPr>
          <w:rFonts w:ascii="Tahoma" w:eastAsia="PMingLiU" w:hAnsi="Tahoma" w:cs="Tahoma"/>
          <w:b/>
          <w:color w:val="000000"/>
          <w:sz w:val="18"/>
          <w:szCs w:val="18"/>
        </w:rPr>
        <w:t xml:space="preserve"> Windows Embedded Device Manager 2011 </w:t>
      </w:r>
      <w:r w:rsidRPr="005307EC">
        <w:rPr>
          <w:rFonts w:ascii="Tahoma" w:eastAsia="PMingLiU" w:hAnsi="Tahoma" w:cs="Tahoma"/>
          <w:b/>
          <w:color w:val="000000"/>
          <w:sz w:val="18"/>
          <w:szCs w:val="18"/>
        </w:rPr>
        <w:t>使用權擁有人進行單次使用權之授與</w:t>
      </w:r>
    </w:p>
    <w:p w:rsidR="002512D3" w:rsidRPr="005307EC" w:rsidRDefault="00ED12C0" w:rsidP="003165D6">
      <w:pPr>
        <w:pStyle w:val="EndnoteText"/>
        <w:ind w:left="720"/>
        <w:rPr>
          <w:rFonts w:ascii="Tahoma" w:eastAsia="PMingLiU" w:hAnsi="Tahoma" w:cs="Tahoma"/>
          <w:sz w:val="18"/>
          <w:szCs w:val="18"/>
        </w:rPr>
      </w:pPr>
      <w:r w:rsidRPr="005307EC">
        <w:rPr>
          <w:rFonts w:ascii="Tahoma" w:eastAsia="PMingLiU" w:hAnsi="Tahoma" w:cs="Tahoma"/>
          <w:color w:val="000000"/>
          <w:sz w:val="18"/>
          <w:szCs w:val="18"/>
        </w:rPr>
        <w:t>與</w:t>
      </w:r>
      <w:r w:rsidRPr="005307EC">
        <w:rPr>
          <w:rFonts w:ascii="Tahoma" w:eastAsia="PMingLiU" w:hAnsi="Tahoma" w:cs="Tahoma"/>
          <w:color w:val="000000"/>
          <w:sz w:val="18"/>
          <w:szCs w:val="18"/>
        </w:rPr>
        <w:t xml:space="preserve"> Windows Embedded Device Manager 2011 </w:t>
      </w:r>
      <w:r w:rsidRPr="005307EC">
        <w:rPr>
          <w:rFonts w:ascii="Tahoma" w:eastAsia="PMingLiU" w:hAnsi="Tahoma" w:cs="Tahoma"/>
          <w:color w:val="000000"/>
          <w:sz w:val="18"/>
          <w:szCs w:val="18"/>
        </w:rPr>
        <w:t>管理伺服器使用權的中止相關之單次例外是，若客戶在</w:t>
      </w:r>
      <w:r w:rsidRPr="005307EC">
        <w:rPr>
          <w:rFonts w:ascii="Tahoma" w:eastAsia="PMingLiU" w:hAnsi="Tahoma" w:cs="Tahoma"/>
          <w:color w:val="000000"/>
          <w:sz w:val="18"/>
          <w:szCs w:val="18"/>
        </w:rPr>
        <w:t xml:space="preserve"> 2012 </w:t>
      </w:r>
      <w:r w:rsidRPr="005307EC">
        <w:rPr>
          <w:rFonts w:ascii="Tahoma" w:eastAsia="PMingLiU" w:hAnsi="Tahoma" w:cs="Tahoma"/>
          <w:color w:val="000000"/>
          <w:sz w:val="18"/>
          <w:szCs w:val="18"/>
        </w:rPr>
        <w:t>年</w:t>
      </w:r>
      <w:r w:rsidRPr="005307EC">
        <w:rPr>
          <w:rFonts w:ascii="Tahoma" w:eastAsia="PMingLiU" w:hAnsi="Tahoma" w:cs="Tahoma"/>
          <w:color w:val="000000"/>
          <w:sz w:val="18"/>
          <w:szCs w:val="18"/>
        </w:rPr>
        <w:t xml:space="preserve"> 4 </w:t>
      </w:r>
      <w:r w:rsidRPr="005307EC">
        <w:rPr>
          <w:rFonts w:ascii="Tahoma" w:eastAsia="PMingLiU" w:hAnsi="Tahoma" w:cs="Tahoma"/>
          <w:color w:val="000000"/>
          <w:sz w:val="18"/>
          <w:szCs w:val="18"/>
        </w:rPr>
        <w:t>月</w:t>
      </w:r>
      <w:r w:rsidRPr="005307EC">
        <w:rPr>
          <w:rFonts w:ascii="Tahoma" w:eastAsia="PMingLiU" w:hAnsi="Tahoma" w:cs="Tahoma"/>
          <w:color w:val="000000"/>
          <w:sz w:val="18"/>
          <w:szCs w:val="18"/>
        </w:rPr>
        <w:t xml:space="preserve"> 1 </w:t>
      </w:r>
      <w:r w:rsidRPr="005307EC">
        <w:rPr>
          <w:rFonts w:ascii="Tahoma" w:eastAsia="PMingLiU" w:hAnsi="Tahoma" w:cs="Tahoma"/>
          <w:color w:val="000000"/>
          <w:sz w:val="18"/>
          <w:szCs w:val="18"/>
        </w:rPr>
        <w:t>日所具備軟體保證範圍包括管理伺服器使用權，則將提供給客戶用戶端管理使用權如下：</w:t>
      </w:r>
    </w:p>
    <w:p w:rsidR="00ED12C0" w:rsidRPr="005307EC" w:rsidRDefault="00ED12C0" w:rsidP="00B76943">
      <w:pPr>
        <w:pStyle w:val="EndnoteText"/>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1A449E" w:rsidTr="00CA14C9">
        <w:tc>
          <w:tcPr>
            <w:tcW w:w="3960" w:type="dxa"/>
            <w:tcBorders>
              <w:top w:val="single" w:sz="4" w:space="0" w:color="000000"/>
              <w:bottom w:val="single" w:sz="6" w:space="0" w:color="000000"/>
            </w:tcBorders>
            <w:shd w:val="clear" w:color="auto" w:fill="FABF8F"/>
          </w:tcPr>
          <w:p w:rsidR="00ED12C0" w:rsidRPr="001A449E" w:rsidRDefault="00ED12C0" w:rsidP="004342E4">
            <w:pPr>
              <w:jc w:val="center"/>
              <w:rPr>
                <w:rFonts w:eastAsia="PMingLiU" w:cs="Tahoma"/>
                <w:b/>
                <w:color w:val="000000"/>
                <w:szCs w:val="20"/>
              </w:rPr>
            </w:pPr>
            <w:r w:rsidRPr="001A449E">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ED12C0" w:rsidRPr="001A449E" w:rsidRDefault="00ED12C0" w:rsidP="004342E4">
            <w:pPr>
              <w:jc w:val="center"/>
              <w:rPr>
                <w:rFonts w:eastAsia="PMingLiU" w:cs="Tahoma"/>
                <w:b/>
                <w:color w:val="000000"/>
                <w:szCs w:val="20"/>
              </w:rPr>
            </w:pPr>
            <w:r w:rsidRPr="001A449E">
              <w:rPr>
                <w:rFonts w:eastAsia="PMingLiU" w:cs="Tahoma"/>
                <w:color w:val="000000"/>
              </w:rPr>
              <w:t xml:space="preserve">Windows Embedded Device Manager 2011 </w:t>
            </w:r>
            <w:r w:rsidRPr="001A449E">
              <w:rPr>
                <w:rFonts w:eastAsia="PMingLiU" w:cs="Tahoma"/>
                <w:color w:val="000000"/>
              </w:rPr>
              <w:t>用戶端管理使用權</w:t>
            </w:r>
          </w:p>
        </w:tc>
      </w:tr>
      <w:tr w:rsidR="00ED12C0" w:rsidRPr="001A449E" w:rsidTr="00CA14C9">
        <w:tc>
          <w:tcPr>
            <w:tcW w:w="3960" w:type="dxa"/>
            <w:tcBorders>
              <w:top w:val="single" w:sz="6" w:space="0" w:color="000000"/>
            </w:tcBorders>
            <w:shd w:val="clear" w:color="auto" w:fill="FFFFFF"/>
          </w:tcPr>
          <w:p w:rsidR="00ED12C0" w:rsidRPr="001A449E" w:rsidRDefault="00ED12C0" w:rsidP="004342E4">
            <w:pPr>
              <w:rPr>
                <w:rFonts w:eastAsia="PMingLiU" w:cs="Tahoma"/>
                <w:color w:val="000000"/>
                <w:szCs w:val="20"/>
              </w:rPr>
            </w:pPr>
            <w:r w:rsidRPr="001A449E">
              <w:rPr>
                <w:rFonts w:eastAsia="PMingLiU" w:cs="Tahoma"/>
                <w:color w:val="000000"/>
                <w:szCs w:val="20"/>
              </w:rPr>
              <w:t xml:space="preserve">Windows Embedded Device Manager 2011 Server </w:t>
            </w:r>
            <w:r w:rsidRPr="001A449E">
              <w:rPr>
                <w:rFonts w:eastAsia="PMingLiU" w:cs="Tahoma"/>
                <w:color w:val="000000"/>
                <w:szCs w:val="20"/>
              </w:rPr>
              <w:t>使用權</w:t>
            </w:r>
          </w:p>
        </w:tc>
        <w:tc>
          <w:tcPr>
            <w:tcW w:w="4050" w:type="dxa"/>
            <w:tcBorders>
              <w:top w:val="single" w:sz="6" w:space="0" w:color="000000"/>
            </w:tcBorders>
            <w:shd w:val="clear" w:color="auto" w:fill="FFFFFF"/>
          </w:tcPr>
          <w:p w:rsidR="00ED12C0" w:rsidRPr="001A449E" w:rsidRDefault="00ED12C0" w:rsidP="004342E4">
            <w:pPr>
              <w:rPr>
                <w:rFonts w:eastAsia="PMingLiU" w:cs="Tahoma"/>
                <w:color w:val="000000"/>
                <w:szCs w:val="20"/>
              </w:rPr>
            </w:pPr>
            <w:r w:rsidRPr="001A449E">
              <w:rPr>
                <w:rFonts w:eastAsia="PMingLiU" w:cs="Tahoma"/>
                <w:color w:val="000000"/>
                <w:szCs w:val="20"/>
              </w:rPr>
              <w:t xml:space="preserve">13 </w:t>
            </w:r>
            <w:r w:rsidRPr="001A449E">
              <w:rPr>
                <w:rFonts w:eastAsia="PMingLiU" w:cs="Tahoma"/>
                <w:color w:val="000000"/>
                <w:szCs w:val="20"/>
              </w:rPr>
              <w:t>個</w:t>
            </w:r>
            <w:r w:rsidRPr="001A449E">
              <w:rPr>
                <w:rFonts w:eastAsia="PMingLiU" w:cs="Tahoma"/>
                <w:color w:val="000000"/>
                <w:szCs w:val="20"/>
              </w:rPr>
              <w:t xml:space="preserve"> Windows Embedded Device Manager 2011 </w:t>
            </w:r>
            <w:r w:rsidRPr="001A449E">
              <w:rPr>
                <w:rFonts w:eastAsia="PMingLiU" w:cs="Tahoma"/>
                <w:color w:val="000000"/>
                <w:szCs w:val="20"/>
              </w:rPr>
              <w:t>用戶端管理使用權</w:t>
            </w:r>
          </w:p>
        </w:tc>
      </w:tr>
      <w:tr w:rsidR="00ED12C0" w:rsidRPr="001A449E" w:rsidTr="00CA14C9">
        <w:tc>
          <w:tcPr>
            <w:tcW w:w="3960" w:type="dxa"/>
            <w:shd w:val="clear" w:color="auto" w:fill="FFFFFF"/>
          </w:tcPr>
          <w:p w:rsidR="00ED12C0" w:rsidRPr="001A449E" w:rsidRDefault="00ED12C0" w:rsidP="004342E4">
            <w:pPr>
              <w:rPr>
                <w:rFonts w:eastAsia="PMingLiU" w:cs="Tahoma"/>
                <w:color w:val="000000"/>
                <w:szCs w:val="20"/>
              </w:rPr>
            </w:pPr>
            <w:r w:rsidRPr="001A449E">
              <w:rPr>
                <w:rFonts w:eastAsia="PMingLiU" w:cs="Tahoma"/>
                <w:color w:val="000000"/>
                <w:szCs w:val="20"/>
              </w:rPr>
              <w:t xml:space="preserve">Windows Embedded Device Manager 2011 Server </w:t>
            </w:r>
            <w:r w:rsidRPr="001A449E">
              <w:rPr>
                <w:rFonts w:eastAsia="PMingLiU" w:cs="Tahoma"/>
                <w:color w:val="000000"/>
                <w:szCs w:val="20"/>
              </w:rPr>
              <w:t>使用權</w:t>
            </w:r>
            <w:r w:rsidRPr="001A449E">
              <w:rPr>
                <w:rFonts w:eastAsia="PMingLiU" w:cs="Tahoma"/>
                <w:color w:val="000000"/>
                <w:szCs w:val="20"/>
              </w:rPr>
              <w:t xml:space="preserve"> (</w:t>
            </w:r>
            <w:r w:rsidRPr="001A449E">
              <w:rPr>
                <w:rFonts w:eastAsia="PMingLiU" w:cs="Tahoma"/>
                <w:color w:val="000000"/>
                <w:szCs w:val="20"/>
              </w:rPr>
              <w:t>含</w:t>
            </w:r>
            <w:r w:rsidRPr="001A449E">
              <w:rPr>
                <w:rFonts w:eastAsia="PMingLiU" w:cs="Tahoma"/>
                <w:color w:val="000000"/>
                <w:szCs w:val="20"/>
              </w:rPr>
              <w:t xml:space="preserve"> SQL Server 2008 Technology)</w:t>
            </w:r>
          </w:p>
        </w:tc>
        <w:tc>
          <w:tcPr>
            <w:tcW w:w="4050" w:type="dxa"/>
            <w:shd w:val="clear" w:color="auto" w:fill="FFFFFF"/>
          </w:tcPr>
          <w:p w:rsidR="00ED12C0" w:rsidRPr="001A449E" w:rsidRDefault="00ED12C0" w:rsidP="004342E4">
            <w:pPr>
              <w:rPr>
                <w:rFonts w:eastAsia="PMingLiU" w:cs="Tahoma"/>
                <w:color w:val="000000"/>
                <w:szCs w:val="20"/>
              </w:rPr>
            </w:pPr>
            <w:r w:rsidRPr="001A449E">
              <w:rPr>
                <w:rFonts w:eastAsia="PMingLiU" w:cs="Tahoma"/>
                <w:color w:val="000000"/>
                <w:szCs w:val="20"/>
              </w:rPr>
              <w:t xml:space="preserve">30 </w:t>
            </w:r>
            <w:r w:rsidRPr="001A449E">
              <w:rPr>
                <w:rFonts w:eastAsia="PMingLiU" w:cs="Tahoma"/>
                <w:color w:val="000000"/>
                <w:szCs w:val="20"/>
              </w:rPr>
              <w:t>個</w:t>
            </w:r>
            <w:r w:rsidRPr="001A449E">
              <w:rPr>
                <w:rFonts w:eastAsia="PMingLiU" w:cs="Tahoma"/>
                <w:color w:val="000000"/>
                <w:szCs w:val="20"/>
              </w:rPr>
              <w:t xml:space="preserve"> Windows Embedded Device Manager 2011 </w:t>
            </w:r>
            <w:r w:rsidRPr="001A449E">
              <w:rPr>
                <w:rFonts w:eastAsia="PMingLiU" w:cs="Tahoma"/>
                <w:color w:val="000000"/>
                <w:szCs w:val="20"/>
              </w:rPr>
              <w:t>用戶端管理使用權</w:t>
            </w:r>
          </w:p>
        </w:tc>
      </w:tr>
    </w:tbl>
    <w:p w:rsidR="00ED12C0" w:rsidRPr="005307EC" w:rsidRDefault="00ED12C0" w:rsidP="00ED12C0">
      <w:pPr>
        <w:pStyle w:val="EndnoteText"/>
        <w:ind w:left="0"/>
        <w:rPr>
          <w:rFonts w:ascii="Tahoma" w:eastAsia="PMingLiU" w:hAnsi="Tahoma" w:cs="Tahoma"/>
          <w:sz w:val="18"/>
          <w:szCs w:val="18"/>
        </w:rPr>
      </w:pPr>
    </w:p>
    <w:p w:rsidR="00ED12C0" w:rsidRPr="005307EC" w:rsidRDefault="00ED12C0" w:rsidP="00376D4B">
      <w:pPr>
        <w:pStyle w:val="EndnoteText"/>
        <w:ind w:left="720"/>
        <w:rPr>
          <w:rFonts w:ascii="Tahoma" w:eastAsia="PMingLiU" w:hAnsi="Tahoma" w:cs="Tahoma"/>
          <w:sz w:val="18"/>
          <w:szCs w:val="18"/>
          <w:lang w:eastAsia="zh-TW"/>
        </w:rPr>
      </w:pPr>
      <w:r w:rsidRPr="005307EC">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5307EC">
        <w:rPr>
          <w:rFonts w:ascii="Tahoma" w:eastAsia="PMingLiU" w:hAnsi="Tahoma" w:cs="Tahoma"/>
          <w:color w:val="000000"/>
          <w:sz w:val="18"/>
          <w:szCs w:val="18"/>
          <w:lang w:eastAsia="zh-TW"/>
        </w:rPr>
        <w:br/>
      </w:r>
      <w:r w:rsidRPr="005307EC">
        <w:rPr>
          <w:rFonts w:ascii="Tahoma" w:eastAsia="PMingLiU" w:hAnsi="Tahoma" w:cs="Tahoma"/>
          <w:color w:val="000000"/>
          <w:sz w:val="18"/>
          <w:szCs w:val="18"/>
          <w:lang w:eastAsia="zh-TW"/>
        </w:rPr>
        <w:t>該範圍一旦屆滿，客戶可以針對已授與的使用權續約其軟體保證。</w:t>
      </w:r>
    </w:p>
    <w:p w:rsidR="00ED12C0" w:rsidRPr="005307EC" w:rsidRDefault="00ED12C0" w:rsidP="00376D4B">
      <w:pPr>
        <w:pStyle w:val="EndnoteText"/>
        <w:ind w:left="720"/>
        <w:rPr>
          <w:rFonts w:ascii="Tahoma" w:eastAsia="PMingLiU" w:hAnsi="Tahoma" w:cs="Tahoma"/>
          <w:sz w:val="18"/>
          <w:szCs w:val="18"/>
          <w:lang w:eastAsia="zh-TW"/>
        </w:rPr>
      </w:pPr>
    </w:p>
    <w:p w:rsidR="00ED12C0" w:rsidRPr="005307EC" w:rsidRDefault="00ED12C0" w:rsidP="00376D4B">
      <w:pPr>
        <w:pStyle w:val="EndnoteText"/>
        <w:ind w:left="720"/>
        <w:rPr>
          <w:rFonts w:ascii="Tahoma" w:eastAsia="PMingLiU" w:hAnsi="Tahoma" w:cs="Tahoma"/>
          <w:sz w:val="18"/>
          <w:szCs w:val="18"/>
          <w:lang w:eastAsia="zh-TW"/>
        </w:rPr>
      </w:pPr>
      <w:r w:rsidRPr="005307EC">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5307EC">
        <w:rPr>
          <w:rFonts w:ascii="Tahoma" w:eastAsia="PMingLiU" w:hAnsi="Tahoma" w:cs="Tahoma"/>
          <w:color w:val="000000"/>
          <w:sz w:val="18"/>
          <w:szCs w:val="18"/>
          <w:lang w:eastAsia="zh-TW"/>
        </w:rPr>
        <w:t xml:space="preserve"> Windows Embedded Device Manager 2011 </w:t>
      </w:r>
      <w:r w:rsidRPr="005307EC">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5307EC">
        <w:rPr>
          <w:rFonts w:ascii="Tahoma" w:eastAsia="PMingLiU" w:hAnsi="Tahoma" w:cs="Tahoma"/>
          <w:color w:val="000000"/>
          <w:sz w:val="18"/>
          <w:szCs w:val="18"/>
          <w:lang w:eastAsia="zh-TW"/>
        </w:rPr>
        <w:t xml:space="preserve"> Windows Embedded Device Manager 2011 </w:t>
      </w:r>
      <w:r w:rsidRPr="005307EC">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rsidR="00ED12C0" w:rsidRPr="005307EC" w:rsidRDefault="00ED12C0" w:rsidP="00376D4B">
      <w:pPr>
        <w:pStyle w:val="EndnoteText"/>
        <w:ind w:left="720"/>
        <w:rPr>
          <w:rFonts w:ascii="Tahoma" w:eastAsia="PMingLiU" w:hAnsi="Tahoma" w:cs="Tahoma"/>
          <w:sz w:val="18"/>
          <w:szCs w:val="18"/>
          <w:lang w:eastAsia="zh-TW"/>
        </w:rPr>
      </w:pPr>
    </w:p>
    <w:p w:rsidR="00ED12C0" w:rsidRPr="005307EC" w:rsidRDefault="00ED12C0" w:rsidP="00376D4B">
      <w:pPr>
        <w:ind w:left="720"/>
        <w:rPr>
          <w:rFonts w:eastAsia="PMingLiU" w:cs="Tahoma"/>
          <w:szCs w:val="18"/>
          <w:lang w:eastAsia="zh-TW"/>
        </w:rPr>
      </w:pPr>
      <w:r w:rsidRPr="005307EC">
        <w:rPr>
          <w:rFonts w:eastAsia="PMingLiU" w:cs="Tahoma"/>
          <w:color w:val="000000"/>
          <w:szCs w:val="18"/>
          <w:lang w:eastAsia="zh-TW"/>
        </w:rPr>
        <w:t>在</w:t>
      </w:r>
      <w:r w:rsidRPr="005307EC">
        <w:rPr>
          <w:rFonts w:eastAsia="PMingLiU" w:cs="Tahoma"/>
          <w:color w:val="000000"/>
          <w:szCs w:val="18"/>
          <w:lang w:eastAsia="zh-TW"/>
        </w:rPr>
        <w:t xml:space="preserve"> 2012 </w:t>
      </w:r>
      <w:r w:rsidRPr="005307EC">
        <w:rPr>
          <w:rFonts w:eastAsia="PMingLiU" w:cs="Tahoma"/>
          <w:color w:val="000000"/>
          <w:szCs w:val="18"/>
          <w:lang w:eastAsia="zh-TW"/>
        </w:rPr>
        <w:t>年</w:t>
      </w:r>
      <w:r w:rsidRPr="005307EC">
        <w:rPr>
          <w:rFonts w:eastAsia="PMingLiU" w:cs="Tahoma"/>
          <w:color w:val="000000"/>
          <w:szCs w:val="18"/>
          <w:lang w:eastAsia="zh-TW"/>
        </w:rPr>
        <w:t xml:space="preserve"> 4 </w:t>
      </w:r>
      <w:r w:rsidRPr="005307EC">
        <w:rPr>
          <w:rFonts w:eastAsia="PMingLiU" w:cs="Tahoma"/>
          <w:color w:val="000000"/>
          <w:szCs w:val="18"/>
          <w:lang w:eastAsia="zh-TW"/>
        </w:rPr>
        <w:t>月</w:t>
      </w:r>
      <w:r w:rsidRPr="005307EC">
        <w:rPr>
          <w:rFonts w:eastAsia="PMingLiU" w:cs="Tahoma"/>
          <w:color w:val="000000"/>
          <w:szCs w:val="18"/>
          <w:lang w:eastAsia="zh-TW"/>
        </w:rPr>
        <w:t xml:space="preserve"> 1 </w:t>
      </w:r>
      <w:r w:rsidRPr="005307EC">
        <w:rPr>
          <w:rFonts w:eastAsia="PMingLiU" w:cs="Tahoma"/>
          <w:color w:val="000000"/>
          <w:szCs w:val="18"/>
          <w:lang w:eastAsia="zh-TW"/>
        </w:rPr>
        <w:t>日之後將</w:t>
      </w:r>
      <w:r w:rsidRPr="005307EC">
        <w:rPr>
          <w:rFonts w:eastAsia="PMingLiU" w:cs="Tahoma"/>
          <w:color w:val="000000"/>
          <w:szCs w:val="18"/>
          <w:lang w:eastAsia="zh-TW"/>
        </w:rPr>
        <w:t xml:space="preserve"> Windows Embedded Device Manager 2011 </w:t>
      </w:r>
      <w:r w:rsidRPr="005307EC">
        <w:rPr>
          <w:rFonts w:eastAsia="PMingLiU" w:cs="Tahoma"/>
          <w:color w:val="000000"/>
          <w:szCs w:val="18"/>
          <w:lang w:eastAsia="zh-TW"/>
        </w:rPr>
        <w:t>使用權視為客戶的</w:t>
      </w:r>
      <w:r w:rsidRPr="005307EC">
        <w:rPr>
          <w:rFonts w:eastAsia="PMingLiU" w:cs="Tahoma"/>
          <w:color w:val="000000"/>
          <w:szCs w:val="18"/>
          <w:lang w:eastAsia="zh-TW"/>
        </w:rPr>
        <w:t xml:space="preserve"> Enterprise </w:t>
      </w:r>
      <w:r w:rsidRPr="005307EC">
        <w:rPr>
          <w:rFonts w:eastAsia="PMingLiU" w:cs="Tahoma"/>
          <w:color w:val="000000"/>
          <w:szCs w:val="18"/>
          <w:lang w:eastAsia="zh-TW"/>
        </w:rPr>
        <w:t>註冊年度校正程序之一部分加以取得的客戶，且該客戶依據</w:t>
      </w:r>
      <w:r w:rsidRPr="005307EC">
        <w:rPr>
          <w:rFonts w:eastAsia="PMingLiU" w:cs="Tahoma"/>
          <w:color w:val="000000"/>
          <w:szCs w:val="18"/>
          <w:lang w:eastAsia="zh-TW"/>
        </w:rPr>
        <w:t xml:space="preserve"> Enterprise </w:t>
      </w:r>
      <w:r w:rsidRPr="005307EC">
        <w:rPr>
          <w:rFonts w:eastAsia="PMingLiU" w:cs="Tahoma"/>
          <w:color w:val="000000"/>
          <w:szCs w:val="18"/>
          <w:lang w:eastAsia="zh-TW"/>
        </w:rPr>
        <w:t>註冊於</w:t>
      </w:r>
      <w:r w:rsidRPr="005307EC">
        <w:rPr>
          <w:rFonts w:eastAsia="PMingLiU" w:cs="Tahoma"/>
          <w:color w:val="000000"/>
          <w:szCs w:val="18"/>
          <w:lang w:eastAsia="zh-TW"/>
        </w:rPr>
        <w:t xml:space="preserve"> 2012 </w:t>
      </w:r>
      <w:r w:rsidRPr="005307EC">
        <w:rPr>
          <w:rFonts w:eastAsia="PMingLiU" w:cs="Tahoma"/>
          <w:color w:val="000000"/>
          <w:szCs w:val="18"/>
          <w:lang w:eastAsia="zh-TW"/>
        </w:rPr>
        <w:t>年</w:t>
      </w:r>
      <w:r w:rsidRPr="005307EC">
        <w:rPr>
          <w:rFonts w:eastAsia="PMingLiU" w:cs="Tahoma"/>
          <w:color w:val="000000"/>
          <w:szCs w:val="18"/>
          <w:lang w:eastAsia="zh-TW"/>
        </w:rPr>
        <w:t xml:space="preserve"> 4 </w:t>
      </w:r>
      <w:r w:rsidRPr="005307EC">
        <w:rPr>
          <w:rFonts w:eastAsia="PMingLiU" w:cs="Tahoma"/>
          <w:color w:val="000000"/>
          <w:szCs w:val="18"/>
          <w:lang w:eastAsia="zh-TW"/>
        </w:rPr>
        <w:t>月</w:t>
      </w:r>
      <w:r w:rsidRPr="005307EC">
        <w:rPr>
          <w:rFonts w:eastAsia="PMingLiU" w:cs="Tahoma"/>
          <w:color w:val="000000"/>
          <w:szCs w:val="18"/>
          <w:lang w:eastAsia="zh-TW"/>
        </w:rPr>
        <w:t xml:space="preserve"> 1 </w:t>
      </w:r>
      <w:r w:rsidRPr="005307EC">
        <w:rPr>
          <w:rFonts w:eastAsia="PMingLiU" w:cs="Tahoma"/>
          <w:color w:val="000000"/>
          <w:szCs w:val="18"/>
          <w:lang w:eastAsia="zh-TW"/>
        </w:rPr>
        <w:t>日之前第一次取得</w:t>
      </w:r>
      <w:r w:rsidRPr="005307EC">
        <w:rPr>
          <w:rFonts w:eastAsia="PMingLiU" w:cs="Tahoma"/>
          <w:color w:val="000000"/>
          <w:szCs w:val="18"/>
          <w:lang w:eastAsia="zh-TW"/>
        </w:rPr>
        <w:t xml:space="preserve"> Windows Embedded Device Manager 2011 </w:t>
      </w:r>
      <w:r w:rsidRPr="005307EC">
        <w:rPr>
          <w:rFonts w:eastAsia="PMingLiU" w:cs="Tahoma"/>
          <w:color w:val="000000"/>
          <w:szCs w:val="18"/>
          <w:lang w:eastAsia="zh-TW"/>
        </w:rPr>
        <w:t>使用權，也有資格依此優惠方案取得</w:t>
      </w:r>
      <w:r w:rsidRPr="005307EC">
        <w:rPr>
          <w:rFonts w:eastAsia="PMingLiU" w:cs="Tahoma"/>
          <w:color w:val="000000"/>
          <w:szCs w:val="18"/>
          <w:lang w:eastAsia="zh-TW"/>
        </w:rPr>
        <w:t xml:space="preserve"> Windows Embedded Device Manager 2011 </w:t>
      </w:r>
      <w:r w:rsidRPr="005307EC">
        <w:rPr>
          <w:rFonts w:eastAsia="PMingLiU" w:cs="Tahoma"/>
          <w:color w:val="000000"/>
          <w:szCs w:val="18"/>
          <w:lang w:eastAsia="zh-TW"/>
        </w:rPr>
        <w:t>用戶端</w:t>
      </w:r>
      <w:r w:rsidRPr="005307EC">
        <w:rPr>
          <w:rFonts w:eastAsia="PMingLiU" w:cs="Tahoma"/>
          <w:color w:val="000000"/>
          <w:szCs w:val="18"/>
          <w:lang w:eastAsia="zh-TW"/>
        </w:rPr>
        <w:t xml:space="preserve"> ML</w:t>
      </w:r>
      <w:r w:rsidRPr="005307EC">
        <w:rPr>
          <w:rFonts w:eastAsia="PMingLiU" w:cs="Tahoma"/>
          <w:color w:val="000000"/>
          <w:szCs w:val="18"/>
          <w:lang w:eastAsia="zh-TW"/>
        </w:rPr>
        <w:t>。</w:t>
      </w:r>
    </w:p>
    <w:p w:rsidR="00ED12C0" w:rsidRPr="005307EC" w:rsidRDefault="00ED12C0" w:rsidP="00376D4B">
      <w:pPr>
        <w:ind w:left="720"/>
        <w:rPr>
          <w:rFonts w:eastAsia="PMingLiU" w:cs="Tahoma"/>
          <w:szCs w:val="18"/>
          <w:lang w:eastAsia="zh-TW"/>
        </w:rPr>
      </w:pPr>
    </w:p>
    <w:p w:rsidR="00ED12C0" w:rsidRPr="005307EC" w:rsidRDefault="00ED12C0" w:rsidP="00376D4B">
      <w:pPr>
        <w:ind w:left="720"/>
        <w:rPr>
          <w:rFonts w:eastAsia="PMingLiU" w:cs="Tahoma"/>
          <w:szCs w:val="18"/>
        </w:rPr>
      </w:pPr>
      <w:r w:rsidRPr="005307EC">
        <w:rPr>
          <w:rFonts w:eastAsia="PMingLiU" w:cs="Tahoma"/>
          <w:color w:val="000000"/>
          <w:szCs w:val="18"/>
        </w:rPr>
        <w:t>只要使用權及軟體保證在授與期間是有效的，且客戶維持繼續訂閱範圍，便會針對</w:t>
      </w:r>
      <w:r w:rsidRPr="005307EC">
        <w:rPr>
          <w:rFonts w:eastAsia="PMingLiU" w:cs="Tahoma"/>
          <w:color w:val="000000"/>
          <w:szCs w:val="18"/>
        </w:rPr>
        <w:t xml:space="preserve"> Enterprise Subscription</w:t>
      </w:r>
      <w:r w:rsidRPr="005307EC">
        <w:rPr>
          <w:rFonts w:eastAsia="PMingLiU" w:cs="Tahoma"/>
          <w:color w:val="000000"/>
          <w:szCs w:val="18"/>
        </w:rPr>
        <w:t>、</w:t>
      </w:r>
      <w:r w:rsidRPr="005307EC">
        <w:rPr>
          <w:rFonts w:eastAsia="PMingLiU" w:cs="Tahoma"/>
          <w:color w:val="000000"/>
          <w:szCs w:val="18"/>
        </w:rPr>
        <w:t xml:space="preserve">Campus </w:t>
      </w:r>
      <w:r w:rsidRPr="005307EC">
        <w:rPr>
          <w:rFonts w:eastAsia="PMingLiU" w:cs="Tahoma"/>
          <w:color w:val="000000"/>
          <w:szCs w:val="18"/>
        </w:rPr>
        <w:t>及</w:t>
      </w:r>
      <w:r w:rsidRPr="005307EC">
        <w:rPr>
          <w:rFonts w:eastAsia="PMingLiU" w:cs="Tahoma"/>
          <w:color w:val="000000"/>
          <w:szCs w:val="18"/>
        </w:rPr>
        <w:t xml:space="preserve"> School</w:t>
      </w:r>
      <w:r w:rsidRPr="005307EC">
        <w:rPr>
          <w:rFonts w:eastAsia="PMingLiU" w:cs="Tahoma"/>
          <w:color w:val="000000"/>
          <w:szCs w:val="18"/>
        </w:rPr>
        <w:t>、</w:t>
      </w:r>
      <w:r w:rsidRPr="005307EC">
        <w:rPr>
          <w:rFonts w:eastAsia="PMingLiU" w:cs="Tahoma"/>
          <w:color w:val="000000"/>
          <w:szCs w:val="18"/>
        </w:rPr>
        <w:t xml:space="preserve">Open Value Subscription </w:t>
      </w:r>
      <w:r w:rsidRPr="005307EC">
        <w:rPr>
          <w:rFonts w:eastAsia="PMingLiU" w:cs="Tahoma"/>
          <w:color w:val="000000"/>
          <w:szCs w:val="18"/>
        </w:rPr>
        <w:t>合約暫時授與相同的權利，直到使用權註冊期間結束為止。</w:t>
      </w:r>
      <w:r w:rsidR="005307EC">
        <w:rPr>
          <w:rFonts w:eastAsia="PMingLiU" w:cs="Tahoma"/>
          <w:color w:val="000000"/>
          <w:szCs w:val="18"/>
        </w:rPr>
        <w:br/>
      </w:r>
      <w:r w:rsidRPr="005307EC">
        <w:rPr>
          <w:rFonts w:eastAsia="PMingLiU" w:cs="Tahoma"/>
          <w:color w:val="000000"/>
          <w:szCs w:val="18"/>
        </w:rPr>
        <w:t>這些權利只有執行買斷選項才會成為永久有效，且其仍受客戶之授權合約的所有條款及條件所拘束。</w:t>
      </w:r>
    </w:p>
    <w:p w:rsidR="00A40838" w:rsidRPr="005307EC" w:rsidRDefault="00A40838" w:rsidP="00376D4B">
      <w:pPr>
        <w:ind w:left="720"/>
        <w:rPr>
          <w:rFonts w:eastAsia="PMingLiU" w:cs="Tahoma"/>
          <w:szCs w:val="18"/>
        </w:rPr>
      </w:pPr>
    </w:p>
    <w:p w:rsidR="005D5C95" w:rsidRPr="005307EC" w:rsidRDefault="005D5C95" w:rsidP="00376D4B">
      <w:pPr>
        <w:ind w:left="720"/>
        <w:rPr>
          <w:rFonts w:eastAsia="PMingLiU" w:cs="Tahoma"/>
          <w:szCs w:val="18"/>
        </w:rPr>
      </w:pPr>
    </w:p>
    <w:p w:rsidR="005D5C95" w:rsidRPr="001A449E" w:rsidRDefault="00A560B6" w:rsidP="00076947">
      <w:pPr>
        <w:pStyle w:val="Heading2"/>
        <w:keepNext/>
        <w:ind w:left="0"/>
        <w:rPr>
          <w:rFonts w:ascii="Tahoma" w:eastAsia="PMingLiU" w:hAnsi="Tahoma" w:cs="Tahoma"/>
        </w:rPr>
      </w:pPr>
      <w:bookmarkStart w:id="1530" w:name="_96_Windows_Embedded"/>
      <w:bookmarkStart w:id="1531" w:name="_99_Windows_Embedded"/>
      <w:bookmarkStart w:id="1532" w:name="_102_Windows_Embedded"/>
      <w:bookmarkStart w:id="1533" w:name="_Toc363720712"/>
      <w:bookmarkStart w:id="1534" w:name="Srv_108EBS2008StandardPrem"/>
      <w:bookmarkEnd w:id="1530"/>
      <w:bookmarkEnd w:id="1531"/>
      <w:bookmarkEnd w:id="1532"/>
      <w:r w:rsidRPr="001A449E">
        <w:rPr>
          <w:rFonts w:ascii="Tahoma" w:eastAsia="PMingLiU" w:hAnsi="Tahoma" w:cs="Tahoma"/>
          <w:caps/>
          <w:color w:val="FF6600"/>
          <w:sz w:val="22"/>
          <w:vertAlign w:val="superscript"/>
        </w:rPr>
        <w:t>101</w:t>
      </w:r>
      <w:r w:rsidRPr="001A449E">
        <w:rPr>
          <w:rFonts w:ascii="Tahoma" w:eastAsia="PMingLiU" w:hAnsi="Tahoma" w:cs="Tahoma"/>
          <w:color w:val="FF6600"/>
        </w:rPr>
        <w:t xml:space="preserve"> </w:t>
      </w:r>
      <w:r w:rsidRPr="001A449E">
        <w:rPr>
          <w:rFonts w:ascii="Tahoma" w:eastAsia="PMingLiU" w:hAnsi="Tahoma" w:cs="Tahoma"/>
          <w:color w:val="FF6600"/>
          <w:sz w:val="22"/>
        </w:rPr>
        <w:t xml:space="preserve">Windows Embedded Device Manager 2011 – </w:t>
      </w:r>
      <w:r w:rsidRPr="001A449E">
        <w:rPr>
          <w:rFonts w:ascii="Tahoma" w:eastAsia="PMingLiU" w:hAnsi="Tahoma" w:cs="Tahoma"/>
          <w:color w:val="FF6600"/>
          <w:sz w:val="22"/>
        </w:rPr>
        <w:t>用戶端管理使用權</w:t>
      </w:r>
      <w:bookmarkEnd w:id="1533"/>
    </w:p>
    <w:p w:rsidR="005D5C95" w:rsidRPr="005307EC" w:rsidRDefault="005D5C95" w:rsidP="00076947">
      <w:pPr>
        <w:keepNext/>
        <w:rPr>
          <w:rFonts w:eastAsia="PMingLiU" w:cs="Tahoma"/>
          <w:szCs w:val="18"/>
        </w:rPr>
      </w:pPr>
    </w:p>
    <w:p w:rsidR="005D5C95" w:rsidRPr="005307EC" w:rsidRDefault="005D5C95" w:rsidP="00076947">
      <w:pPr>
        <w:pStyle w:val="EndnoteText"/>
        <w:keepNext/>
        <w:ind w:left="720"/>
        <w:rPr>
          <w:rFonts w:ascii="Tahoma" w:eastAsia="PMingLiU" w:hAnsi="Tahoma" w:cs="Tahoma"/>
          <w:sz w:val="18"/>
          <w:szCs w:val="18"/>
        </w:rPr>
      </w:pPr>
      <w:r w:rsidRPr="005307EC">
        <w:rPr>
          <w:rFonts w:ascii="Tahoma" w:eastAsia="PMingLiU" w:hAnsi="Tahoma" w:cs="Tahoma"/>
          <w:color w:val="000000"/>
          <w:sz w:val="18"/>
          <w:szCs w:val="18"/>
        </w:rPr>
        <w:t>此產品處於生命週期終止日</w:t>
      </w:r>
      <w:r w:rsidRPr="005307EC">
        <w:rPr>
          <w:rFonts w:ascii="Tahoma" w:eastAsia="PMingLiU" w:hAnsi="Tahoma" w:cs="Tahoma"/>
          <w:color w:val="000000"/>
          <w:sz w:val="18"/>
          <w:szCs w:val="18"/>
        </w:rPr>
        <w:t xml:space="preserve"> (EOL) </w:t>
      </w:r>
      <w:r w:rsidRPr="005307EC">
        <w:rPr>
          <w:rFonts w:ascii="Tahoma" w:eastAsia="PMingLiU" w:hAnsi="Tahoma" w:cs="Tahoma"/>
          <w:color w:val="000000"/>
          <w:sz w:val="18"/>
          <w:szCs w:val="18"/>
        </w:rPr>
        <w:t>狀態且無法再提供。</w:t>
      </w:r>
    </w:p>
    <w:p w:rsidR="005D5C95" w:rsidRPr="005307EC" w:rsidRDefault="005D5C95" w:rsidP="005D5C95">
      <w:pPr>
        <w:pStyle w:val="EndnoteText"/>
        <w:ind w:left="720"/>
        <w:rPr>
          <w:rFonts w:ascii="Tahoma" w:eastAsia="PMingLiU" w:hAnsi="Tahoma" w:cs="Tahoma"/>
          <w:sz w:val="18"/>
          <w:szCs w:val="18"/>
        </w:rPr>
      </w:pPr>
    </w:p>
    <w:p w:rsidR="005D5C95" w:rsidRPr="005307EC" w:rsidRDefault="005D5C95" w:rsidP="007A34E3">
      <w:pPr>
        <w:pStyle w:val="EndnoteText"/>
        <w:spacing w:after="60"/>
        <w:ind w:left="720"/>
        <w:rPr>
          <w:rFonts w:ascii="Tahoma" w:eastAsia="PMingLiU" w:hAnsi="Tahoma" w:cs="Tahoma"/>
          <w:sz w:val="18"/>
          <w:szCs w:val="18"/>
        </w:rPr>
      </w:pPr>
      <w:r w:rsidRPr="005307EC">
        <w:rPr>
          <w:rFonts w:ascii="Tahoma" w:eastAsia="PMingLiU" w:hAnsi="Tahoma" w:cs="Tahoma"/>
          <w:b/>
          <w:color w:val="000000"/>
          <w:sz w:val="18"/>
          <w:szCs w:val="18"/>
        </w:rPr>
        <w:t>對具備有效軟體保證之</w:t>
      </w:r>
      <w:r w:rsidRPr="005307EC">
        <w:rPr>
          <w:rFonts w:ascii="Tahoma" w:eastAsia="PMingLiU" w:hAnsi="Tahoma" w:cs="Tahoma"/>
          <w:b/>
          <w:color w:val="000000"/>
          <w:sz w:val="18"/>
          <w:szCs w:val="18"/>
        </w:rPr>
        <w:t xml:space="preserve"> Windows Embedded Device Manager 2011 </w:t>
      </w:r>
      <w:r w:rsidRPr="005307EC">
        <w:rPr>
          <w:rFonts w:ascii="Tahoma" w:eastAsia="PMingLiU" w:hAnsi="Tahoma" w:cs="Tahoma"/>
          <w:b/>
          <w:color w:val="000000"/>
          <w:sz w:val="18"/>
          <w:szCs w:val="18"/>
        </w:rPr>
        <w:t>用戶端管理使用權擁有人進行單次使用權之授與</w:t>
      </w:r>
    </w:p>
    <w:p w:rsidR="005D5C95" w:rsidRPr="005307EC" w:rsidRDefault="005D5C95" w:rsidP="005D5C95">
      <w:pPr>
        <w:pStyle w:val="EndnoteText"/>
        <w:ind w:left="720"/>
        <w:rPr>
          <w:rFonts w:ascii="Tahoma" w:eastAsia="PMingLiU" w:hAnsi="Tahoma" w:cs="Tahoma"/>
          <w:sz w:val="18"/>
          <w:szCs w:val="18"/>
        </w:rPr>
      </w:pPr>
      <w:r w:rsidRPr="005307EC">
        <w:rPr>
          <w:rFonts w:ascii="Tahoma" w:eastAsia="PMingLiU" w:hAnsi="Tahoma" w:cs="Tahoma"/>
          <w:color w:val="000000"/>
          <w:sz w:val="18"/>
          <w:szCs w:val="18"/>
        </w:rPr>
        <w:t>與</w:t>
      </w:r>
      <w:r w:rsidRPr="005307EC">
        <w:rPr>
          <w:rFonts w:ascii="Tahoma" w:eastAsia="PMingLiU" w:hAnsi="Tahoma" w:cs="Tahoma"/>
          <w:color w:val="000000"/>
          <w:sz w:val="18"/>
          <w:szCs w:val="18"/>
        </w:rPr>
        <w:t xml:space="preserve"> Windows Embedded Device Manager 2011 </w:t>
      </w:r>
      <w:r w:rsidRPr="005307EC">
        <w:rPr>
          <w:rFonts w:ascii="Tahoma" w:eastAsia="PMingLiU" w:hAnsi="Tahoma" w:cs="Tahoma"/>
          <w:color w:val="000000"/>
          <w:sz w:val="18"/>
          <w:szCs w:val="18"/>
        </w:rPr>
        <w:t>用戶端管理使用權</w:t>
      </w:r>
      <w:r w:rsidRPr="005307EC">
        <w:rPr>
          <w:rFonts w:ascii="Tahoma" w:eastAsia="PMingLiU" w:hAnsi="Tahoma" w:cs="Tahoma"/>
          <w:color w:val="000000"/>
          <w:sz w:val="18"/>
          <w:szCs w:val="18"/>
        </w:rPr>
        <w:t xml:space="preserve"> (</w:t>
      </w:r>
      <w:r w:rsidRPr="005307EC">
        <w:rPr>
          <w:rFonts w:ascii="Tahoma" w:eastAsia="PMingLiU" w:hAnsi="Tahoma" w:cs="Tahoma"/>
          <w:color w:val="000000"/>
          <w:sz w:val="18"/>
          <w:szCs w:val="18"/>
        </w:rPr>
        <w:t>每一</w:t>
      </w:r>
      <w:r w:rsidRPr="005307EC">
        <w:rPr>
          <w:rFonts w:ascii="Tahoma" w:eastAsia="PMingLiU" w:hAnsi="Tahoma" w:cs="Tahoma"/>
          <w:color w:val="000000"/>
          <w:sz w:val="18"/>
          <w:szCs w:val="18"/>
        </w:rPr>
        <w:t xml:space="preserve"> OSE/</w:t>
      </w:r>
      <w:r w:rsidRPr="005307EC">
        <w:rPr>
          <w:rFonts w:ascii="Tahoma" w:eastAsia="PMingLiU" w:hAnsi="Tahoma" w:cs="Tahoma"/>
          <w:color w:val="000000"/>
          <w:sz w:val="18"/>
          <w:szCs w:val="18"/>
        </w:rPr>
        <w:t>使用者</w:t>
      </w:r>
      <w:r w:rsidRPr="005307EC">
        <w:rPr>
          <w:rFonts w:ascii="Tahoma" w:eastAsia="PMingLiU" w:hAnsi="Tahoma" w:cs="Tahoma"/>
          <w:color w:val="000000"/>
          <w:sz w:val="18"/>
          <w:szCs w:val="18"/>
        </w:rPr>
        <w:t xml:space="preserve">) </w:t>
      </w:r>
      <w:r w:rsidRPr="005307EC">
        <w:rPr>
          <w:rFonts w:ascii="Tahoma" w:eastAsia="PMingLiU" w:hAnsi="Tahoma" w:cs="Tahoma"/>
          <w:color w:val="000000"/>
          <w:sz w:val="18"/>
          <w:szCs w:val="18"/>
        </w:rPr>
        <w:t>的中止相關之單次</w:t>
      </w:r>
      <w:r w:rsidR="005307EC">
        <w:rPr>
          <w:rFonts w:ascii="Tahoma" w:eastAsia="PMingLiU" w:hAnsi="Tahoma" w:cs="Tahoma"/>
          <w:color w:val="000000"/>
          <w:sz w:val="18"/>
          <w:szCs w:val="18"/>
        </w:rPr>
        <w:br/>
      </w:r>
      <w:r w:rsidRPr="005307EC">
        <w:rPr>
          <w:rFonts w:ascii="Tahoma" w:eastAsia="PMingLiU" w:hAnsi="Tahoma" w:cs="Tahoma"/>
          <w:color w:val="000000"/>
          <w:sz w:val="18"/>
          <w:szCs w:val="18"/>
        </w:rPr>
        <w:t>例外是，若客戶在</w:t>
      </w:r>
      <w:r w:rsidRPr="005307EC">
        <w:rPr>
          <w:rFonts w:ascii="Tahoma" w:eastAsia="PMingLiU" w:hAnsi="Tahoma" w:cs="Tahoma"/>
          <w:color w:val="000000"/>
          <w:sz w:val="18"/>
          <w:szCs w:val="18"/>
        </w:rPr>
        <w:t xml:space="preserve"> 2013 </w:t>
      </w:r>
      <w:r w:rsidRPr="005307EC">
        <w:rPr>
          <w:rFonts w:ascii="Tahoma" w:eastAsia="PMingLiU" w:hAnsi="Tahoma" w:cs="Tahoma"/>
          <w:color w:val="000000"/>
          <w:sz w:val="18"/>
          <w:szCs w:val="18"/>
        </w:rPr>
        <w:t>年</w:t>
      </w:r>
      <w:r w:rsidRPr="005307EC">
        <w:rPr>
          <w:rFonts w:ascii="Tahoma" w:eastAsia="PMingLiU" w:hAnsi="Tahoma" w:cs="Tahoma"/>
          <w:color w:val="000000"/>
          <w:sz w:val="18"/>
          <w:szCs w:val="18"/>
        </w:rPr>
        <w:t xml:space="preserve"> 1 </w:t>
      </w:r>
      <w:r w:rsidRPr="005307EC">
        <w:rPr>
          <w:rFonts w:ascii="Tahoma" w:eastAsia="PMingLiU" w:hAnsi="Tahoma" w:cs="Tahoma"/>
          <w:color w:val="000000"/>
          <w:sz w:val="18"/>
          <w:szCs w:val="18"/>
        </w:rPr>
        <w:t>月</w:t>
      </w:r>
      <w:r w:rsidRPr="005307EC">
        <w:rPr>
          <w:rFonts w:ascii="Tahoma" w:eastAsia="PMingLiU" w:hAnsi="Tahoma" w:cs="Tahoma"/>
          <w:color w:val="000000"/>
          <w:sz w:val="18"/>
          <w:szCs w:val="18"/>
        </w:rPr>
        <w:t xml:space="preserve"> 1 </w:t>
      </w:r>
      <w:r w:rsidRPr="005307EC">
        <w:rPr>
          <w:rFonts w:ascii="Tahoma" w:eastAsia="PMingLiU" w:hAnsi="Tahoma" w:cs="Tahoma"/>
          <w:color w:val="000000"/>
          <w:sz w:val="18"/>
          <w:szCs w:val="18"/>
        </w:rPr>
        <w:t>日具備軟體保證範圍，將會提供其相同數目之</w:t>
      </w:r>
      <w:r w:rsidRPr="005307EC">
        <w:rPr>
          <w:rFonts w:ascii="Tahoma" w:eastAsia="PMingLiU" w:hAnsi="Tahoma" w:cs="Tahoma"/>
          <w:color w:val="000000"/>
          <w:sz w:val="18"/>
          <w:szCs w:val="18"/>
        </w:rPr>
        <w:t xml:space="preserve"> System Center 2012 Configuration Manager </w:t>
      </w:r>
      <w:r w:rsidRPr="005307EC">
        <w:rPr>
          <w:rFonts w:ascii="Tahoma" w:eastAsia="PMingLiU" w:hAnsi="Tahoma" w:cs="Tahoma"/>
          <w:color w:val="000000"/>
          <w:sz w:val="18"/>
          <w:szCs w:val="18"/>
        </w:rPr>
        <w:t>用戶端管理使用權</w:t>
      </w:r>
      <w:r w:rsidRPr="005307EC">
        <w:rPr>
          <w:rFonts w:ascii="Tahoma" w:eastAsia="PMingLiU" w:hAnsi="Tahoma" w:cs="Tahoma"/>
          <w:color w:val="000000"/>
          <w:sz w:val="18"/>
          <w:szCs w:val="18"/>
        </w:rPr>
        <w:t xml:space="preserve"> (</w:t>
      </w:r>
      <w:r w:rsidRPr="005307EC">
        <w:rPr>
          <w:rFonts w:ascii="Tahoma" w:eastAsia="PMingLiU" w:hAnsi="Tahoma" w:cs="Tahoma"/>
          <w:color w:val="000000"/>
          <w:sz w:val="18"/>
          <w:szCs w:val="18"/>
        </w:rPr>
        <w:t>每一</w:t>
      </w:r>
      <w:r w:rsidRPr="005307EC">
        <w:rPr>
          <w:rFonts w:ascii="Tahoma" w:eastAsia="PMingLiU" w:hAnsi="Tahoma" w:cs="Tahoma"/>
          <w:color w:val="000000"/>
          <w:sz w:val="18"/>
          <w:szCs w:val="18"/>
        </w:rPr>
        <w:t>OSE/</w:t>
      </w:r>
      <w:r w:rsidRPr="005307EC">
        <w:rPr>
          <w:rFonts w:ascii="Tahoma" w:eastAsia="PMingLiU" w:hAnsi="Tahoma" w:cs="Tahoma"/>
          <w:color w:val="000000"/>
          <w:sz w:val="18"/>
          <w:szCs w:val="18"/>
        </w:rPr>
        <w:t>使用者</w:t>
      </w:r>
      <w:r w:rsidRPr="005307EC">
        <w:rPr>
          <w:rFonts w:ascii="Tahoma" w:eastAsia="PMingLiU" w:hAnsi="Tahoma" w:cs="Tahoma"/>
          <w:color w:val="000000"/>
          <w:sz w:val="18"/>
          <w:szCs w:val="18"/>
        </w:rPr>
        <w:t>)</w:t>
      </w:r>
      <w:r w:rsidRPr="005307EC">
        <w:rPr>
          <w:rFonts w:ascii="Tahoma" w:eastAsia="PMingLiU" w:hAnsi="Tahoma" w:cs="Tahoma"/>
          <w:color w:val="000000"/>
          <w:sz w:val="18"/>
          <w:szCs w:val="18"/>
        </w:rPr>
        <w:t>。</w:t>
      </w:r>
    </w:p>
    <w:p w:rsidR="005D5C95" w:rsidRPr="005307EC" w:rsidRDefault="005D5C95" w:rsidP="005D5C95">
      <w:pPr>
        <w:pStyle w:val="EndnoteText"/>
        <w:ind w:left="0"/>
        <w:rPr>
          <w:rFonts w:ascii="Tahoma" w:eastAsia="PMingLiU" w:hAnsi="Tahoma" w:cs="Tahoma"/>
          <w:sz w:val="18"/>
          <w:szCs w:val="18"/>
        </w:rPr>
      </w:pPr>
    </w:p>
    <w:p w:rsidR="005D5C95" w:rsidRPr="00327C74" w:rsidRDefault="005D5C95" w:rsidP="005D5C95">
      <w:pPr>
        <w:pStyle w:val="EndnoteText"/>
        <w:ind w:left="720"/>
        <w:rPr>
          <w:rFonts w:ascii="Tahoma" w:eastAsia="PMingLiU" w:hAnsi="Tahoma" w:cs="Tahoma"/>
          <w:sz w:val="18"/>
          <w:szCs w:val="18"/>
          <w:lang w:eastAsia="zh-TW"/>
        </w:rPr>
      </w:pPr>
      <w:r w:rsidRPr="00327C74">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5307EC" w:rsidRPr="00327C74">
        <w:rPr>
          <w:rFonts w:ascii="Tahoma" w:eastAsia="PMingLiU" w:hAnsi="Tahoma" w:cs="Tahoma"/>
          <w:color w:val="000000"/>
          <w:sz w:val="18"/>
          <w:szCs w:val="18"/>
          <w:lang w:eastAsia="zh-TW"/>
        </w:rPr>
        <w:br/>
      </w:r>
      <w:r w:rsidRPr="00327C74">
        <w:rPr>
          <w:rFonts w:ascii="Tahoma" w:eastAsia="PMingLiU" w:hAnsi="Tahoma" w:cs="Tahoma"/>
          <w:color w:val="000000"/>
          <w:sz w:val="18"/>
          <w:szCs w:val="18"/>
          <w:lang w:eastAsia="zh-TW"/>
        </w:rPr>
        <w:t>該範圍一旦屆滿，客戶可以針對已授與的使用權續約其軟體保證。</w:t>
      </w:r>
    </w:p>
    <w:p w:rsidR="005D5C95" w:rsidRPr="00327C74" w:rsidRDefault="005D5C95" w:rsidP="005D5C95">
      <w:pPr>
        <w:pStyle w:val="EndnoteText"/>
        <w:ind w:left="720"/>
        <w:rPr>
          <w:rFonts w:ascii="Tahoma" w:eastAsia="PMingLiU" w:hAnsi="Tahoma" w:cs="Tahoma"/>
          <w:sz w:val="18"/>
          <w:szCs w:val="18"/>
          <w:lang w:eastAsia="zh-TW"/>
        </w:rPr>
      </w:pPr>
    </w:p>
    <w:p w:rsidR="005D5C95" w:rsidRPr="00327C74" w:rsidRDefault="005D5C95" w:rsidP="005D5C95">
      <w:pPr>
        <w:pStyle w:val="EndnoteText"/>
        <w:ind w:left="720"/>
        <w:rPr>
          <w:rFonts w:ascii="Tahoma" w:eastAsia="PMingLiU" w:hAnsi="Tahoma" w:cs="Tahoma"/>
          <w:sz w:val="18"/>
          <w:szCs w:val="18"/>
          <w:lang w:eastAsia="zh-TW"/>
        </w:rPr>
      </w:pPr>
      <w:r w:rsidRPr="00327C74">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327C74">
        <w:rPr>
          <w:rFonts w:ascii="Tahoma" w:eastAsia="PMingLiU" w:hAnsi="Tahoma" w:cs="Tahoma"/>
          <w:color w:val="000000"/>
          <w:sz w:val="18"/>
          <w:szCs w:val="18"/>
          <w:lang w:eastAsia="zh-TW"/>
        </w:rPr>
        <w:t xml:space="preserve"> Windows Embedded Device Manager 2011 </w:t>
      </w:r>
      <w:r w:rsidRPr="00327C74">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327C74">
        <w:rPr>
          <w:rFonts w:ascii="Tahoma" w:eastAsia="PMingLiU" w:hAnsi="Tahoma" w:cs="Tahoma"/>
          <w:color w:val="000000"/>
          <w:sz w:val="18"/>
          <w:szCs w:val="18"/>
          <w:lang w:eastAsia="zh-TW"/>
        </w:rPr>
        <w:t xml:space="preserve"> System Center 2012 Configuration Manager </w:t>
      </w:r>
      <w:r w:rsidRPr="00327C74">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rsidR="005D5C95" w:rsidRPr="00327C74" w:rsidRDefault="005D5C95" w:rsidP="005D5C95">
      <w:pPr>
        <w:pStyle w:val="EndnoteText"/>
        <w:ind w:left="720"/>
        <w:rPr>
          <w:rFonts w:ascii="Tahoma" w:eastAsia="PMingLiU" w:hAnsi="Tahoma" w:cs="Tahoma"/>
          <w:sz w:val="18"/>
          <w:szCs w:val="18"/>
          <w:lang w:eastAsia="zh-TW"/>
        </w:rPr>
      </w:pPr>
    </w:p>
    <w:p w:rsidR="005D5C95" w:rsidRPr="00327C74" w:rsidRDefault="005D5C95" w:rsidP="00327C74">
      <w:pPr>
        <w:ind w:left="720"/>
        <w:rPr>
          <w:rFonts w:eastAsia="PMingLiU" w:cs="Tahoma"/>
          <w:szCs w:val="18"/>
          <w:lang w:eastAsia="zh-TW"/>
        </w:rPr>
      </w:pPr>
      <w:r w:rsidRPr="00327C74">
        <w:rPr>
          <w:rFonts w:eastAsia="PMingLiU" w:cs="Tahoma"/>
          <w:color w:val="000000"/>
          <w:szCs w:val="18"/>
          <w:lang w:eastAsia="zh-TW"/>
        </w:rPr>
        <w:t>在</w:t>
      </w:r>
      <w:r w:rsidRPr="00327C74">
        <w:rPr>
          <w:rFonts w:eastAsia="PMingLiU" w:cs="Tahoma"/>
          <w:color w:val="000000"/>
          <w:szCs w:val="18"/>
          <w:lang w:eastAsia="zh-TW"/>
        </w:rPr>
        <w:t xml:space="preserve"> 2013 </w:t>
      </w:r>
      <w:r w:rsidRPr="00327C74">
        <w:rPr>
          <w:rFonts w:eastAsia="PMingLiU" w:cs="Tahoma"/>
          <w:color w:val="000000"/>
          <w:szCs w:val="18"/>
          <w:lang w:eastAsia="zh-TW"/>
        </w:rPr>
        <w:t>年</w:t>
      </w:r>
      <w:r w:rsidRPr="00327C74">
        <w:rPr>
          <w:rFonts w:eastAsia="PMingLiU" w:cs="Tahoma"/>
          <w:color w:val="000000"/>
          <w:szCs w:val="18"/>
          <w:lang w:eastAsia="zh-TW"/>
        </w:rPr>
        <w:t xml:space="preserve"> 1 </w:t>
      </w:r>
      <w:r w:rsidRPr="00327C74">
        <w:rPr>
          <w:rFonts w:eastAsia="PMingLiU" w:cs="Tahoma"/>
          <w:color w:val="000000"/>
          <w:szCs w:val="18"/>
          <w:lang w:eastAsia="zh-TW"/>
        </w:rPr>
        <w:t>月</w:t>
      </w:r>
      <w:r w:rsidRPr="00327C74">
        <w:rPr>
          <w:rFonts w:eastAsia="PMingLiU" w:cs="Tahoma"/>
          <w:color w:val="000000"/>
          <w:szCs w:val="18"/>
          <w:lang w:eastAsia="zh-TW"/>
        </w:rPr>
        <w:t xml:space="preserve"> 1 </w:t>
      </w:r>
      <w:r w:rsidRPr="00327C74">
        <w:rPr>
          <w:rFonts w:eastAsia="PMingLiU" w:cs="Tahoma"/>
          <w:color w:val="000000"/>
          <w:szCs w:val="18"/>
          <w:lang w:eastAsia="zh-TW"/>
        </w:rPr>
        <w:t>日之後將</w:t>
      </w:r>
      <w:r w:rsidRPr="00327C74">
        <w:rPr>
          <w:rFonts w:eastAsia="PMingLiU" w:cs="Tahoma"/>
          <w:color w:val="000000"/>
          <w:szCs w:val="18"/>
          <w:lang w:eastAsia="zh-TW"/>
        </w:rPr>
        <w:t xml:space="preserve"> Windows Embedded Device Manager 2011 </w:t>
      </w:r>
      <w:r w:rsidRPr="00327C74">
        <w:rPr>
          <w:rFonts w:eastAsia="PMingLiU" w:cs="Tahoma"/>
          <w:color w:val="000000"/>
          <w:szCs w:val="18"/>
          <w:lang w:eastAsia="zh-TW"/>
        </w:rPr>
        <w:t>用戶端管理使用權視為客戶的</w:t>
      </w:r>
      <w:r w:rsidRPr="00327C74">
        <w:rPr>
          <w:rFonts w:eastAsia="PMingLiU" w:cs="Tahoma"/>
          <w:color w:val="000000"/>
          <w:szCs w:val="18"/>
          <w:lang w:eastAsia="zh-TW"/>
        </w:rPr>
        <w:t xml:space="preserve"> Enterprise </w:t>
      </w:r>
      <w:r w:rsidRPr="00327C74">
        <w:rPr>
          <w:rFonts w:eastAsia="PMingLiU" w:cs="Tahoma"/>
          <w:color w:val="000000"/>
          <w:szCs w:val="18"/>
          <w:lang w:eastAsia="zh-TW"/>
        </w:rPr>
        <w:t>註冊年度校正程序之一部分加以取得的客戶，且其依</w:t>
      </w:r>
      <w:r w:rsidRPr="00327C74">
        <w:rPr>
          <w:rFonts w:eastAsia="PMingLiU" w:cs="Tahoma"/>
          <w:color w:val="000000"/>
          <w:szCs w:val="18"/>
          <w:lang w:eastAsia="zh-TW"/>
        </w:rPr>
        <w:t xml:space="preserve"> Enterprise </w:t>
      </w:r>
      <w:r w:rsidRPr="00327C74">
        <w:rPr>
          <w:rFonts w:eastAsia="PMingLiU" w:cs="Tahoma"/>
          <w:color w:val="000000"/>
          <w:szCs w:val="18"/>
          <w:lang w:eastAsia="zh-TW"/>
        </w:rPr>
        <w:t>註冊年度校正程序於</w:t>
      </w:r>
      <w:r w:rsidRPr="00327C74">
        <w:rPr>
          <w:rFonts w:eastAsia="PMingLiU" w:cs="Tahoma"/>
          <w:color w:val="000000"/>
          <w:szCs w:val="18"/>
          <w:lang w:eastAsia="zh-TW"/>
        </w:rPr>
        <w:t xml:space="preserve"> 2013 </w:t>
      </w:r>
      <w:r w:rsidRPr="00327C74">
        <w:rPr>
          <w:rFonts w:eastAsia="PMingLiU" w:cs="Tahoma"/>
          <w:color w:val="000000"/>
          <w:szCs w:val="18"/>
          <w:lang w:eastAsia="zh-TW"/>
        </w:rPr>
        <w:t>年</w:t>
      </w:r>
      <w:r w:rsidRPr="00327C74">
        <w:rPr>
          <w:rFonts w:eastAsia="PMingLiU" w:cs="Tahoma"/>
          <w:color w:val="000000"/>
          <w:szCs w:val="18"/>
          <w:lang w:eastAsia="zh-TW"/>
        </w:rPr>
        <w:t xml:space="preserve"> 1 </w:t>
      </w:r>
      <w:r w:rsidRPr="00327C74">
        <w:rPr>
          <w:rFonts w:eastAsia="PMingLiU" w:cs="Tahoma"/>
          <w:color w:val="000000"/>
          <w:szCs w:val="18"/>
          <w:lang w:eastAsia="zh-TW"/>
        </w:rPr>
        <w:t>月</w:t>
      </w:r>
      <w:r w:rsidR="00327C74" w:rsidRPr="00327C74">
        <w:rPr>
          <w:rFonts w:eastAsia="PMingLiU" w:cs="Tahoma"/>
          <w:color w:val="000000"/>
          <w:szCs w:val="18"/>
          <w:lang w:eastAsia="zh-TW"/>
        </w:rPr>
        <w:t> </w:t>
      </w:r>
      <w:r w:rsidRPr="00327C74">
        <w:rPr>
          <w:rFonts w:eastAsia="PMingLiU" w:cs="Tahoma"/>
          <w:color w:val="000000"/>
          <w:szCs w:val="18"/>
          <w:lang w:eastAsia="zh-TW"/>
        </w:rPr>
        <w:t xml:space="preserve">1 </w:t>
      </w:r>
      <w:r w:rsidRPr="00327C74">
        <w:rPr>
          <w:rFonts w:eastAsia="PMingLiU" w:cs="Tahoma"/>
          <w:color w:val="000000"/>
          <w:szCs w:val="18"/>
          <w:lang w:eastAsia="zh-TW"/>
        </w:rPr>
        <w:t>日之前第一次取得</w:t>
      </w:r>
      <w:r w:rsidRPr="00327C74">
        <w:rPr>
          <w:rFonts w:eastAsia="PMingLiU" w:cs="Tahoma"/>
          <w:color w:val="000000"/>
          <w:szCs w:val="18"/>
          <w:lang w:eastAsia="zh-TW"/>
        </w:rPr>
        <w:t xml:space="preserve"> Windows Embedded Device Manager 2011 </w:t>
      </w:r>
      <w:r w:rsidRPr="00327C74">
        <w:rPr>
          <w:rFonts w:eastAsia="PMingLiU" w:cs="Tahoma"/>
          <w:color w:val="000000"/>
          <w:szCs w:val="18"/>
          <w:lang w:eastAsia="zh-TW"/>
        </w:rPr>
        <w:t>用戶端管理使用權，其也有資格依此優惠方案取得</w:t>
      </w:r>
      <w:r w:rsidRPr="00327C74">
        <w:rPr>
          <w:rFonts w:eastAsia="PMingLiU" w:cs="Tahoma"/>
          <w:color w:val="000000"/>
          <w:szCs w:val="18"/>
          <w:lang w:eastAsia="zh-TW"/>
        </w:rPr>
        <w:t xml:space="preserve"> System Center 2012 Configuration Manager </w:t>
      </w:r>
      <w:r w:rsidRPr="00327C74">
        <w:rPr>
          <w:rFonts w:eastAsia="PMingLiU" w:cs="Tahoma"/>
          <w:color w:val="000000"/>
          <w:szCs w:val="18"/>
          <w:lang w:eastAsia="zh-TW"/>
        </w:rPr>
        <w:t>用戶端</w:t>
      </w:r>
      <w:r w:rsidRPr="00327C74">
        <w:rPr>
          <w:rFonts w:eastAsia="PMingLiU" w:cs="Tahoma"/>
          <w:color w:val="000000"/>
          <w:szCs w:val="18"/>
          <w:lang w:eastAsia="zh-TW"/>
        </w:rPr>
        <w:t xml:space="preserve"> ML</w:t>
      </w:r>
      <w:r w:rsidRPr="00327C74">
        <w:rPr>
          <w:rFonts w:eastAsia="PMingLiU" w:cs="Tahoma"/>
          <w:color w:val="000000"/>
          <w:szCs w:val="18"/>
          <w:lang w:eastAsia="zh-TW"/>
        </w:rPr>
        <w:t>。</w:t>
      </w:r>
    </w:p>
    <w:p w:rsidR="005D5C95" w:rsidRPr="00327C74" w:rsidRDefault="005D5C95" w:rsidP="005D5C95">
      <w:pPr>
        <w:ind w:left="720"/>
        <w:rPr>
          <w:rFonts w:eastAsia="PMingLiU" w:cs="Tahoma"/>
          <w:szCs w:val="18"/>
          <w:lang w:eastAsia="zh-TW"/>
        </w:rPr>
      </w:pPr>
    </w:p>
    <w:p w:rsidR="005D5C95" w:rsidRPr="00327C74" w:rsidRDefault="005D5C95" w:rsidP="005D5C95">
      <w:pPr>
        <w:ind w:left="720"/>
        <w:rPr>
          <w:rFonts w:eastAsia="PMingLiU" w:cs="Tahoma"/>
          <w:szCs w:val="18"/>
        </w:rPr>
      </w:pPr>
      <w:r w:rsidRPr="00327C74">
        <w:rPr>
          <w:rFonts w:eastAsia="PMingLiU" w:cs="Tahoma"/>
          <w:color w:val="000000"/>
          <w:szCs w:val="18"/>
        </w:rPr>
        <w:t>只要使用權及軟體保證在授與期間是有效的，且客戶維持繼續訂閱範圍，便會針對</w:t>
      </w:r>
      <w:r w:rsidRPr="00327C74">
        <w:rPr>
          <w:rFonts w:eastAsia="PMingLiU" w:cs="Tahoma"/>
          <w:color w:val="000000"/>
          <w:szCs w:val="18"/>
        </w:rPr>
        <w:t xml:space="preserve"> Enterprise Subscription</w:t>
      </w:r>
      <w:r w:rsidRPr="00327C74">
        <w:rPr>
          <w:rFonts w:eastAsia="PMingLiU" w:cs="Tahoma"/>
          <w:color w:val="000000"/>
          <w:szCs w:val="18"/>
        </w:rPr>
        <w:t>、</w:t>
      </w:r>
      <w:r w:rsidRPr="00327C74">
        <w:rPr>
          <w:rFonts w:eastAsia="PMingLiU" w:cs="Tahoma"/>
          <w:color w:val="000000"/>
          <w:szCs w:val="18"/>
        </w:rPr>
        <w:t xml:space="preserve">Campus </w:t>
      </w:r>
      <w:r w:rsidRPr="00327C74">
        <w:rPr>
          <w:rFonts w:eastAsia="PMingLiU" w:cs="Tahoma"/>
          <w:color w:val="000000"/>
          <w:szCs w:val="18"/>
        </w:rPr>
        <w:t>及</w:t>
      </w:r>
      <w:r w:rsidRPr="00327C74">
        <w:rPr>
          <w:rFonts w:eastAsia="PMingLiU" w:cs="Tahoma"/>
          <w:color w:val="000000"/>
          <w:szCs w:val="18"/>
        </w:rPr>
        <w:t xml:space="preserve"> School</w:t>
      </w:r>
      <w:r w:rsidRPr="00327C74">
        <w:rPr>
          <w:rFonts w:eastAsia="PMingLiU" w:cs="Tahoma"/>
          <w:color w:val="000000"/>
          <w:szCs w:val="18"/>
        </w:rPr>
        <w:t>、</w:t>
      </w:r>
      <w:r w:rsidRPr="00327C74">
        <w:rPr>
          <w:rFonts w:eastAsia="PMingLiU" w:cs="Tahoma"/>
          <w:color w:val="000000"/>
          <w:szCs w:val="18"/>
        </w:rPr>
        <w:t xml:space="preserve">Open Value Subscription </w:t>
      </w:r>
      <w:r w:rsidRPr="00327C74">
        <w:rPr>
          <w:rFonts w:eastAsia="PMingLiU" w:cs="Tahoma"/>
          <w:color w:val="000000"/>
          <w:szCs w:val="18"/>
        </w:rPr>
        <w:t>合約暫時授與相同的權利，直到使用權註冊期間結束為止。</w:t>
      </w:r>
      <w:r w:rsidR="00327C74" w:rsidRPr="00327C74">
        <w:rPr>
          <w:rFonts w:eastAsia="PMingLiU" w:cs="Tahoma"/>
          <w:color w:val="000000"/>
          <w:szCs w:val="18"/>
        </w:rPr>
        <w:br/>
      </w:r>
      <w:r w:rsidRPr="00327C74">
        <w:rPr>
          <w:rFonts w:eastAsia="PMingLiU" w:cs="Tahoma"/>
          <w:color w:val="000000"/>
          <w:szCs w:val="18"/>
        </w:rPr>
        <w:t>這些權利只有執行買斷選項才會成為永久有效，且其仍受客戶之授權合約的所有條款及條件所拘束。</w:t>
      </w:r>
    </w:p>
    <w:p w:rsidR="005D5C95" w:rsidRPr="00327C74" w:rsidRDefault="005D5C95" w:rsidP="005D5C95">
      <w:pPr>
        <w:ind w:left="720"/>
        <w:rPr>
          <w:rFonts w:eastAsia="PMingLiU" w:cs="Tahoma"/>
          <w:szCs w:val="18"/>
        </w:rPr>
      </w:pPr>
    </w:p>
    <w:p w:rsidR="005D5C95" w:rsidRPr="00327C74" w:rsidRDefault="005D5C95" w:rsidP="005D5C95">
      <w:pPr>
        <w:ind w:left="720"/>
        <w:rPr>
          <w:rFonts w:eastAsia="PMingLiU" w:cs="Tahoma"/>
          <w:szCs w:val="18"/>
        </w:rPr>
      </w:pPr>
      <w:r w:rsidRPr="00327C74">
        <w:rPr>
          <w:rFonts w:eastAsia="PMingLiU" w:cs="Tahoma"/>
          <w:color w:val="000000"/>
          <w:szCs w:val="18"/>
        </w:rPr>
        <w:t>版本降級權利適用於所有授與之</w:t>
      </w:r>
      <w:r w:rsidRPr="00327C74">
        <w:rPr>
          <w:rFonts w:eastAsia="PMingLiU" w:cs="Tahoma"/>
          <w:color w:val="000000"/>
          <w:szCs w:val="18"/>
        </w:rPr>
        <w:t xml:space="preserve"> System Center 2012 Configuration Manager </w:t>
      </w:r>
      <w:r w:rsidRPr="00327C74">
        <w:rPr>
          <w:rFonts w:eastAsia="PMingLiU" w:cs="Tahoma"/>
          <w:color w:val="000000"/>
          <w:szCs w:val="18"/>
        </w:rPr>
        <w:t>用戶端管理使用權。</w:t>
      </w:r>
    </w:p>
    <w:p w:rsidR="00ED12C0" w:rsidRPr="00327C74" w:rsidRDefault="00ED12C0" w:rsidP="00ED12C0">
      <w:pPr>
        <w:ind w:left="900"/>
        <w:rPr>
          <w:rFonts w:eastAsia="PMingLiU" w:cs="Tahoma"/>
          <w:szCs w:val="18"/>
        </w:rPr>
      </w:pPr>
    </w:p>
    <w:p w:rsidR="007B35CE" w:rsidRPr="00327C74" w:rsidRDefault="007B35CE" w:rsidP="00ED12C0">
      <w:pPr>
        <w:ind w:left="900"/>
        <w:rPr>
          <w:rFonts w:eastAsia="PMingLiU" w:cs="Tahoma"/>
          <w:szCs w:val="18"/>
        </w:rPr>
      </w:pPr>
    </w:p>
    <w:p w:rsidR="00A6493D" w:rsidRPr="001A449E" w:rsidRDefault="00A560B6" w:rsidP="00A6493D">
      <w:pPr>
        <w:pStyle w:val="Heading3"/>
        <w:rPr>
          <w:rFonts w:ascii="Tahoma" w:eastAsia="PMingLiU" w:hAnsi="Tahoma" w:cs="Tahoma"/>
        </w:rPr>
      </w:pPr>
      <w:bookmarkStart w:id="1535" w:name="_100_Windows_EBS"/>
      <w:bookmarkStart w:id="1536" w:name="_103_Windows_EBS"/>
      <w:bookmarkStart w:id="1537" w:name="_Toc336338364"/>
      <w:bookmarkStart w:id="1538" w:name="_Toc363720713"/>
      <w:bookmarkStart w:id="1539" w:name="Srv_101WindowsEssBusSvrStdPrem"/>
      <w:bookmarkEnd w:id="1535"/>
      <w:bookmarkEnd w:id="1536"/>
      <w:r w:rsidRPr="001A449E">
        <w:rPr>
          <w:rFonts w:ascii="Tahoma" w:eastAsia="PMingLiU" w:hAnsi="Tahoma" w:cs="Tahoma"/>
          <w:caps/>
          <w:color w:val="FF6600"/>
          <w:sz w:val="22"/>
          <w:szCs w:val="24"/>
          <w:vertAlign w:val="superscript"/>
        </w:rPr>
        <w:t>102</w:t>
      </w:r>
      <w:r w:rsidRPr="00F170FF">
        <w:rPr>
          <w:rFonts w:ascii="Tahoma" w:eastAsia="PMingLiU" w:hAnsi="Tahoma" w:cs="Tahoma"/>
          <w:caps/>
          <w:color w:val="F66400"/>
          <w:sz w:val="24"/>
        </w:rPr>
        <w:t xml:space="preserve"> </w:t>
      </w:r>
      <w:r w:rsidRPr="001A449E">
        <w:rPr>
          <w:rFonts w:ascii="Tahoma" w:eastAsia="PMingLiU" w:hAnsi="Tahoma" w:cs="Tahoma"/>
          <w:color w:val="F66400"/>
          <w:sz w:val="22"/>
          <w:szCs w:val="22"/>
        </w:rPr>
        <w:t xml:space="preserve">Windows EBS 2008 Standard </w:t>
      </w:r>
      <w:r w:rsidRPr="001A449E">
        <w:rPr>
          <w:rFonts w:ascii="Tahoma" w:eastAsia="PMingLiU" w:hAnsi="Tahoma" w:cs="Tahoma"/>
          <w:color w:val="F66400"/>
          <w:sz w:val="22"/>
          <w:szCs w:val="22"/>
        </w:rPr>
        <w:t>和</w:t>
      </w:r>
      <w:r w:rsidRPr="001A449E">
        <w:rPr>
          <w:rFonts w:ascii="Tahoma" w:eastAsia="PMingLiU" w:hAnsi="Tahoma" w:cs="Tahoma"/>
          <w:color w:val="F66400"/>
          <w:sz w:val="22"/>
          <w:szCs w:val="22"/>
        </w:rPr>
        <w:t xml:space="preserve"> EBS 2008 Premium</w:t>
      </w:r>
      <w:bookmarkEnd w:id="1534"/>
      <w:bookmarkEnd w:id="1537"/>
      <w:bookmarkEnd w:id="1538"/>
    </w:p>
    <w:bookmarkEnd w:id="1529"/>
    <w:bookmarkEnd w:id="1539"/>
    <w:p w:rsidR="00113634" w:rsidRPr="001A449E" w:rsidRDefault="00113634" w:rsidP="00113634">
      <w:pPr>
        <w:rPr>
          <w:rFonts w:eastAsia="PMingLiU" w:cs="Tahoma"/>
        </w:rPr>
      </w:pPr>
    </w:p>
    <w:p w:rsidR="00113634" w:rsidRPr="00327C74" w:rsidRDefault="00113634" w:rsidP="00376D4B">
      <w:pPr>
        <w:pStyle w:val="EndnoteText"/>
        <w:ind w:left="720"/>
        <w:rPr>
          <w:rFonts w:ascii="Tahoma" w:eastAsia="PMingLiU" w:hAnsi="Tahoma" w:cs="Tahoma"/>
          <w:sz w:val="18"/>
          <w:szCs w:val="18"/>
        </w:rPr>
      </w:pPr>
      <w:r w:rsidRPr="00327C74">
        <w:rPr>
          <w:rFonts w:ascii="Tahoma" w:eastAsia="PMingLiU" w:hAnsi="Tahoma" w:cs="Tahoma"/>
          <w:sz w:val="18"/>
          <w:szCs w:val="18"/>
        </w:rPr>
        <w:t>這些產品處於生命週期終止日</w:t>
      </w:r>
      <w:r w:rsidRPr="00327C74">
        <w:rPr>
          <w:rFonts w:ascii="Tahoma" w:eastAsia="PMingLiU" w:hAnsi="Tahoma" w:cs="Tahoma"/>
          <w:sz w:val="18"/>
          <w:szCs w:val="18"/>
        </w:rPr>
        <w:t xml:space="preserve"> (EOL) </w:t>
      </w:r>
      <w:r w:rsidRPr="00327C74">
        <w:rPr>
          <w:rFonts w:ascii="Tahoma" w:eastAsia="PMingLiU" w:hAnsi="Tahoma" w:cs="Tahoma"/>
          <w:sz w:val="18"/>
          <w:szCs w:val="18"/>
        </w:rPr>
        <w:t>狀態且無法再提供。</w:t>
      </w:r>
    </w:p>
    <w:p w:rsidR="00113634" w:rsidRPr="00327C74" w:rsidRDefault="00113634" w:rsidP="00376D4B">
      <w:pPr>
        <w:pStyle w:val="EndnoteText"/>
        <w:ind w:left="720"/>
        <w:rPr>
          <w:rFonts w:ascii="Tahoma" w:eastAsia="PMingLiU" w:hAnsi="Tahoma" w:cs="Tahoma"/>
          <w:sz w:val="18"/>
          <w:szCs w:val="18"/>
        </w:rPr>
      </w:pPr>
    </w:p>
    <w:p w:rsidR="00113634" w:rsidRPr="00327C74" w:rsidRDefault="00113634" w:rsidP="00B76943">
      <w:pPr>
        <w:pStyle w:val="EndnoteText"/>
        <w:spacing w:after="60"/>
        <w:ind w:left="720"/>
        <w:rPr>
          <w:rFonts w:ascii="Tahoma" w:eastAsia="PMingLiU" w:hAnsi="Tahoma" w:cs="Tahoma"/>
          <w:sz w:val="18"/>
          <w:szCs w:val="18"/>
        </w:rPr>
      </w:pPr>
      <w:r w:rsidRPr="00327C74">
        <w:rPr>
          <w:rFonts w:ascii="Tahoma" w:eastAsia="PMingLiU" w:hAnsi="Tahoma" w:cs="Tahoma"/>
          <w:b/>
          <w:sz w:val="18"/>
          <w:szCs w:val="18"/>
        </w:rPr>
        <w:t>對</w:t>
      </w:r>
      <w:r w:rsidRPr="00327C74">
        <w:rPr>
          <w:rFonts w:ascii="Tahoma" w:eastAsia="PMingLiU" w:hAnsi="Tahoma" w:cs="Tahoma"/>
          <w:b/>
          <w:sz w:val="18"/>
          <w:szCs w:val="18"/>
        </w:rPr>
        <w:t xml:space="preserve"> EBS 2008 Standard </w:t>
      </w:r>
      <w:r w:rsidRPr="00327C74">
        <w:rPr>
          <w:rFonts w:ascii="Tahoma" w:eastAsia="PMingLiU" w:hAnsi="Tahoma" w:cs="Tahoma"/>
          <w:b/>
          <w:sz w:val="18"/>
          <w:szCs w:val="18"/>
        </w:rPr>
        <w:t>及</w:t>
      </w:r>
      <w:r w:rsidRPr="00327C74">
        <w:rPr>
          <w:rFonts w:ascii="Tahoma" w:eastAsia="PMingLiU" w:hAnsi="Tahoma" w:cs="Tahoma"/>
          <w:b/>
          <w:sz w:val="18"/>
          <w:szCs w:val="18"/>
        </w:rPr>
        <w:t xml:space="preserve"> EBS 2008 Premium </w:t>
      </w:r>
      <w:r w:rsidRPr="00327C74">
        <w:rPr>
          <w:rFonts w:ascii="Tahoma" w:eastAsia="PMingLiU" w:hAnsi="Tahoma" w:cs="Tahoma"/>
          <w:b/>
          <w:sz w:val="18"/>
          <w:szCs w:val="18"/>
        </w:rPr>
        <w:t>使用權擁有人進行單次使用權之授與</w:t>
      </w:r>
    </w:p>
    <w:p w:rsidR="00113634" w:rsidRPr="00327C74" w:rsidRDefault="00113634" w:rsidP="00B76943">
      <w:pPr>
        <w:pStyle w:val="ListParagraph"/>
        <w:contextualSpacing w:val="0"/>
        <w:rPr>
          <w:rFonts w:ascii="Tahoma" w:eastAsia="PMingLiU" w:hAnsi="Tahoma" w:cs="Tahoma"/>
          <w:sz w:val="18"/>
          <w:szCs w:val="18"/>
        </w:rPr>
      </w:pPr>
      <w:r w:rsidRPr="00327C74">
        <w:rPr>
          <w:rFonts w:ascii="Tahoma" w:eastAsia="PMingLiU" w:hAnsi="Tahoma" w:cs="Tahoma"/>
          <w:sz w:val="18"/>
          <w:szCs w:val="18"/>
          <w:u w:val="single"/>
        </w:rPr>
        <w:t>所有大量授權</w:t>
      </w:r>
      <w:r w:rsidRPr="00327C74">
        <w:rPr>
          <w:rFonts w:ascii="Tahoma" w:eastAsia="PMingLiU" w:hAnsi="Tahoma" w:cs="Tahoma"/>
          <w:sz w:val="18"/>
          <w:szCs w:val="18"/>
          <w:u w:val="single"/>
        </w:rPr>
        <w:t xml:space="preserve"> Windows Essential Business Server 2008 (EBS) Standard </w:t>
      </w:r>
      <w:r w:rsidRPr="00327C74">
        <w:rPr>
          <w:rFonts w:ascii="Tahoma" w:eastAsia="PMingLiU" w:hAnsi="Tahoma" w:cs="Tahoma"/>
          <w:sz w:val="18"/>
          <w:szCs w:val="18"/>
          <w:u w:val="single"/>
        </w:rPr>
        <w:t>及</w:t>
      </w:r>
      <w:r w:rsidRPr="00327C74">
        <w:rPr>
          <w:rFonts w:ascii="Tahoma" w:eastAsia="PMingLiU" w:hAnsi="Tahoma" w:cs="Tahoma"/>
          <w:sz w:val="18"/>
          <w:szCs w:val="18"/>
          <w:u w:val="single"/>
        </w:rPr>
        <w:t xml:space="preserve"> Premium </w:t>
      </w:r>
      <w:r w:rsidRPr="00327C74">
        <w:rPr>
          <w:rFonts w:ascii="Tahoma" w:eastAsia="PMingLiU" w:hAnsi="Tahoma" w:cs="Tahoma"/>
          <w:sz w:val="18"/>
          <w:szCs w:val="18"/>
          <w:u w:val="single"/>
        </w:rPr>
        <w:t>客戶</w:t>
      </w:r>
      <w:r w:rsidRPr="00327C74">
        <w:rPr>
          <w:rFonts w:ascii="Tahoma" w:eastAsia="PMingLiU" w:hAnsi="Tahoma" w:cs="Tahoma"/>
          <w:b/>
          <w:sz w:val="18"/>
          <w:szCs w:val="18"/>
        </w:rPr>
        <w:t xml:space="preserve"> </w:t>
      </w:r>
      <w:r w:rsidRPr="00327C74">
        <w:rPr>
          <w:rFonts w:ascii="Tahoma" w:eastAsia="PMingLiU" w:hAnsi="Tahoma" w:cs="Tahoma"/>
          <w:sz w:val="18"/>
          <w:szCs w:val="18"/>
        </w:rPr>
        <w:t>將有資格自</w:t>
      </w:r>
      <w:r w:rsidRPr="00327C74">
        <w:rPr>
          <w:rFonts w:ascii="Tahoma" w:eastAsia="PMingLiU" w:hAnsi="Tahoma" w:cs="Tahoma"/>
          <w:sz w:val="18"/>
          <w:szCs w:val="18"/>
        </w:rPr>
        <w:t xml:space="preserve"> 2010 </w:t>
      </w:r>
      <w:r w:rsidRPr="00327C74">
        <w:rPr>
          <w:rFonts w:ascii="Tahoma" w:eastAsia="PMingLiU" w:hAnsi="Tahoma" w:cs="Tahoma"/>
          <w:sz w:val="18"/>
          <w:szCs w:val="18"/>
        </w:rPr>
        <w:t>年</w:t>
      </w:r>
      <w:r w:rsidRPr="00327C74">
        <w:rPr>
          <w:rFonts w:ascii="Tahoma" w:eastAsia="PMingLiU" w:hAnsi="Tahoma" w:cs="Tahoma"/>
          <w:sz w:val="18"/>
          <w:szCs w:val="18"/>
        </w:rPr>
        <w:t xml:space="preserve"> 7 </w:t>
      </w:r>
      <w:r w:rsidRPr="00327C74">
        <w:rPr>
          <w:rFonts w:ascii="Tahoma" w:eastAsia="PMingLiU" w:hAnsi="Tahoma" w:cs="Tahoma"/>
          <w:sz w:val="18"/>
          <w:szCs w:val="18"/>
        </w:rPr>
        <w:t>月</w:t>
      </w:r>
      <w:r w:rsidRPr="00327C74">
        <w:rPr>
          <w:rFonts w:ascii="Tahoma" w:eastAsia="PMingLiU" w:hAnsi="Tahoma" w:cs="Tahoma"/>
          <w:sz w:val="18"/>
          <w:szCs w:val="18"/>
        </w:rPr>
        <w:t xml:space="preserve"> 1 </w:t>
      </w:r>
      <w:r w:rsidRPr="00327C74">
        <w:rPr>
          <w:rFonts w:ascii="Tahoma" w:eastAsia="PMingLiU" w:hAnsi="Tahoma" w:cs="Tahoma"/>
          <w:sz w:val="18"/>
          <w:szCs w:val="18"/>
        </w:rPr>
        <w:t>日起針對其擁有之每個</w:t>
      </w:r>
      <w:r w:rsidRPr="00327C74">
        <w:rPr>
          <w:rFonts w:ascii="Tahoma" w:eastAsia="PMingLiU" w:hAnsi="Tahoma" w:cs="Tahoma"/>
          <w:sz w:val="18"/>
          <w:szCs w:val="18"/>
        </w:rPr>
        <w:t xml:space="preserve"> EBS 2008 Standard </w:t>
      </w:r>
      <w:r w:rsidRPr="00327C74">
        <w:rPr>
          <w:rFonts w:ascii="Tahoma" w:eastAsia="PMingLiU" w:hAnsi="Tahoma" w:cs="Tahoma"/>
          <w:sz w:val="18"/>
          <w:szCs w:val="18"/>
        </w:rPr>
        <w:t>或</w:t>
      </w:r>
      <w:r w:rsidRPr="00327C74">
        <w:rPr>
          <w:rFonts w:ascii="Tahoma" w:eastAsia="PMingLiU" w:hAnsi="Tahoma" w:cs="Tahoma"/>
          <w:sz w:val="18"/>
          <w:szCs w:val="18"/>
        </w:rPr>
        <w:t xml:space="preserve"> Premium </w:t>
      </w:r>
      <w:r w:rsidRPr="00327C74">
        <w:rPr>
          <w:rFonts w:ascii="Tahoma" w:eastAsia="PMingLiU" w:hAnsi="Tahoma" w:cs="Tahoma"/>
          <w:sz w:val="18"/>
          <w:szCs w:val="18"/>
        </w:rPr>
        <w:t>的使用權，取得下列免費的使用權：</w:t>
      </w:r>
    </w:p>
    <w:p w:rsidR="00A6493D" w:rsidRPr="00327C74" w:rsidRDefault="00A6493D" w:rsidP="00E63984">
      <w:pPr>
        <w:pStyle w:val="ListParagraph"/>
        <w:ind w:left="1260"/>
        <w:contextualSpacing w:val="0"/>
        <w:rPr>
          <w:rFonts w:ascii="Tahoma" w:eastAsia="PMingLiU" w:hAnsi="Tahoma" w:cs="Tahoma"/>
          <w:sz w:val="18"/>
          <w:szCs w:val="18"/>
        </w:rPr>
      </w:pPr>
    </w:p>
    <w:p w:rsidR="00113634" w:rsidRPr="00327C74"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327C74">
        <w:rPr>
          <w:rFonts w:ascii="Tahoma" w:eastAsia="PMingLiU" w:hAnsi="Tahoma" w:cs="Tahoma"/>
          <w:sz w:val="18"/>
          <w:szCs w:val="18"/>
        </w:rPr>
        <w:t xml:space="preserve">Windows Server 2008 Standard </w:t>
      </w:r>
      <w:r w:rsidRPr="00327C74">
        <w:rPr>
          <w:rFonts w:ascii="Tahoma" w:eastAsia="PMingLiU" w:hAnsi="Tahoma" w:cs="Tahoma"/>
          <w:sz w:val="18"/>
          <w:szCs w:val="18"/>
        </w:rPr>
        <w:t>的</w:t>
      </w:r>
      <w:r w:rsidRPr="00327C74">
        <w:rPr>
          <w:rFonts w:ascii="Tahoma" w:eastAsia="PMingLiU" w:hAnsi="Tahoma" w:cs="Tahoma"/>
          <w:sz w:val="18"/>
          <w:szCs w:val="18"/>
        </w:rPr>
        <w:t xml:space="preserve"> 3 </w:t>
      </w:r>
      <w:r w:rsidRPr="00327C74">
        <w:rPr>
          <w:rFonts w:ascii="Tahoma" w:eastAsia="PMingLiU" w:hAnsi="Tahoma" w:cs="Tahoma"/>
          <w:sz w:val="18"/>
          <w:szCs w:val="18"/>
        </w:rPr>
        <w:t>份軟體使用權</w:t>
      </w:r>
    </w:p>
    <w:p w:rsidR="00113634" w:rsidRPr="00327C74"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327C74">
        <w:rPr>
          <w:rFonts w:ascii="Tahoma" w:eastAsia="PMingLiU" w:hAnsi="Tahoma" w:cs="Tahoma"/>
          <w:sz w:val="18"/>
          <w:szCs w:val="18"/>
        </w:rPr>
        <w:t xml:space="preserve">Exchange Server 2007 Standard </w:t>
      </w:r>
      <w:r w:rsidRPr="00327C74">
        <w:rPr>
          <w:rFonts w:ascii="Tahoma" w:eastAsia="PMingLiU" w:hAnsi="Tahoma" w:cs="Tahoma"/>
          <w:sz w:val="18"/>
          <w:szCs w:val="18"/>
        </w:rPr>
        <w:t>的</w:t>
      </w:r>
      <w:r w:rsidRPr="00327C74">
        <w:rPr>
          <w:rFonts w:ascii="Tahoma" w:eastAsia="PMingLiU" w:hAnsi="Tahoma" w:cs="Tahoma"/>
          <w:sz w:val="18"/>
          <w:szCs w:val="18"/>
        </w:rPr>
        <w:t xml:space="preserve"> 2 </w:t>
      </w:r>
      <w:r w:rsidRPr="00327C74">
        <w:rPr>
          <w:rFonts w:ascii="Tahoma" w:eastAsia="PMingLiU" w:hAnsi="Tahoma" w:cs="Tahoma"/>
          <w:sz w:val="18"/>
          <w:szCs w:val="18"/>
        </w:rPr>
        <w:t>份軟體使用權</w:t>
      </w:r>
    </w:p>
    <w:p w:rsidR="00113634" w:rsidRPr="00327C74"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327C74">
        <w:rPr>
          <w:rFonts w:ascii="Tahoma" w:eastAsia="PMingLiU" w:hAnsi="Tahoma" w:cs="Tahoma"/>
          <w:sz w:val="18"/>
          <w:szCs w:val="18"/>
        </w:rPr>
        <w:t xml:space="preserve">System Center Essentials 2007 </w:t>
      </w:r>
      <w:r w:rsidRPr="00327C74">
        <w:rPr>
          <w:rFonts w:ascii="Tahoma" w:eastAsia="PMingLiU" w:hAnsi="Tahoma" w:cs="Tahoma"/>
          <w:sz w:val="18"/>
          <w:szCs w:val="18"/>
        </w:rPr>
        <w:t>的</w:t>
      </w:r>
      <w:r w:rsidRPr="00327C74">
        <w:rPr>
          <w:rFonts w:ascii="Tahoma" w:eastAsia="PMingLiU" w:hAnsi="Tahoma" w:cs="Tahoma"/>
          <w:sz w:val="18"/>
          <w:szCs w:val="18"/>
        </w:rPr>
        <w:t xml:space="preserve"> 1 </w:t>
      </w:r>
      <w:r w:rsidRPr="00327C74">
        <w:rPr>
          <w:rFonts w:ascii="Tahoma" w:eastAsia="PMingLiU" w:hAnsi="Tahoma" w:cs="Tahoma"/>
          <w:sz w:val="18"/>
          <w:szCs w:val="18"/>
        </w:rPr>
        <w:t>份軟體使用權與</w:t>
      </w:r>
      <w:r w:rsidRPr="00327C74">
        <w:rPr>
          <w:rFonts w:ascii="Tahoma" w:eastAsia="PMingLiU" w:hAnsi="Tahoma" w:cs="Tahoma"/>
          <w:sz w:val="18"/>
          <w:szCs w:val="18"/>
        </w:rPr>
        <w:t xml:space="preserve"> 10 </w:t>
      </w:r>
      <w:r w:rsidRPr="00327C74">
        <w:rPr>
          <w:rFonts w:ascii="Tahoma" w:eastAsia="PMingLiU" w:hAnsi="Tahoma" w:cs="Tahoma"/>
          <w:sz w:val="18"/>
          <w:szCs w:val="18"/>
        </w:rPr>
        <w:t>份伺服器和</w:t>
      </w:r>
      <w:r w:rsidRPr="00327C74">
        <w:rPr>
          <w:rFonts w:ascii="Tahoma" w:eastAsia="PMingLiU" w:hAnsi="Tahoma" w:cs="Tahoma"/>
          <w:sz w:val="18"/>
          <w:szCs w:val="18"/>
        </w:rPr>
        <w:t xml:space="preserve"> 50 </w:t>
      </w:r>
      <w:r w:rsidRPr="00327C74">
        <w:rPr>
          <w:rFonts w:ascii="Tahoma" w:eastAsia="PMingLiU" w:hAnsi="Tahoma" w:cs="Tahoma"/>
          <w:sz w:val="18"/>
          <w:szCs w:val="18"/>
        </w:rPr>
        <w:t>份用戶端管理使用權</w:t>
      </w:r>
    </w:p>
    <w:p w:rsidR="00113634" w:rsidRPr="00327C74" w:rsidRDefault="00113634" w:rsidP="00E63984">
      <w:pPr>
        <w:ind w:left="1260"/>
        <w:rPr>
          <w:rFonts w:eastAsia="PMingLiU" w:cs="Tahoma"/>
          <w:szCs w:val="18"/>
        </w:rPr>
      </w:pPr>
    </w:p>
    <w:p w:rsidR="00113634" w:rsidRPr="00327C74" w:rsidRDefault="00113634" w:rsidP="00B76943">
      <w:pPr>
        <w:ind w:left="720"/>
        <w:rPr>
          <w:rFonts w:eastAsia="PMingLiU" w:cs="Tahoma"/>
          <w:szCs w:val="18"/>
          <w:lang w:eastAsia="zh-TW"/>
        </w:rPr>
      </w:pPr>
      <w:r w:rsidRPr="00327C74">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免費使用權無法從合格使用權單獨移轉過來。</w:t>
      </w:r>
    </w:p>
    <w:p w:rsidR="00113634" w:rsidRPr="00327C74" w:rsidRDefault="00113634" w:rsidP="00957DE8">
      <w:pPr>
        <w:ind w:left="720"/>
        <w:rPr>
          <w:rFonts w:eastAsia="PMingLiU" w:cs="Tahoma"/>
          <w:szCs w:val="18"/>
          <w:lang w:eastAsia="zh-TW"/>
        </w:rPr>
      </w:pPr>
    </w:p>
    <w:p w:rsidR="00113634" w:rsidRPr="00327C74" w:rsidRDefault="00113634" w:rsidP="00957DE8">
      <w:pPr>
        <w:pStyle w:val="ListParagraph"/>
        <w:contextualSpacing w:val="0"/>
        <w:rPr>
          <w:rFonts w:ascii="Tahoma" w:eastAsia="PMingLiU" w:hAnsi="Tahoma" w:cs="Tahoma"/>
          <w:sz w:val="18"/>
          <w:szCs w:val="18"/>
          <w:lang w:eastAsia="zh-TW"/>
        </w:rPr>
      </w:pPr>
      <w:r w:rsidRPr="00327C74">
        <w:rPr>
          <w:rFonts w:ascii="Tahoma" w:eastAsia="PMingLiU" w:hAnsi="Tahoma" w:cs="Tahoma"/>
          <w:sz w:val="18"/>
          <w:szCs w:val="18"/>
          <w:u w:val="single"/>
          <w:lang w:eastAsia="zh-TW"/>
        </w:rPr>
        <w:t>大量授權</w:t>
      </w:r>
      <w:r w:rsidRPr="00327C74">
        <w:rPr>
          <w:rFonts w:ascii="Tahoma" w:eastAsia="PMingLiU" w:hAnsi="Tahoma" w:cs="Tahoma"/>
          <w:sz w:val="18"/>
          <w:szCs w:val="18"/>
          <w:u w:val="single"/>
          <w:lang w:eastAsia="zh-TW"/>
        </w:rPr>
        <w:t xml:space="preserve"> Windows Essential Business Server (EBS) 2008 Standard </w:t>
      </w:r>
      <w:r w:rsidRPr="00327C74">
        <w:rPr>
          <w:rFonts w:ascii="Tahoma" w:eastAsia="PMingLiU" w:hAnsi="Tahoma" w:cs="Tahoma"/>
          <w:sz w:val="18"/>
          <w:szCs w:val="18"/>
          <w:u w:val="single"/>
          <w:lang w:eastAsia="zh-TW"/>
        </w:rPr>
        <w:t>客戶</w:t>
      </w:r>
      <w:r w:rsidRPr="00327C74">
        <w:rPr>
          <w:rFonts w:ascii="Tahoma" w:eastAsia="PMingLiU" w:hAnsi="Tahoma" w:cs="Tahoma"/>
          <w:b/>
          <w:sz w:val="18"/>
          <w:szCs w:val="18"/>
          <w:lang w:eastAsia="zh-TW"/>
        </w:rPr>
        <w:t xml:space="preserve"> </w:t>
      </w:r>
      <w:r w:rsidRPr="00327C74">
        <w:rPr>
          <w:rFonts w:ascii="Tahoma" w:eastAsia="PMingLiU" w:hAnsi="Tahoma" w:cs="Tahoma"/>
          <w:sz w:val="18"/>
          <w:szCs w:val="18"/>
          <w:lang w:eastAsia="zh-TW"/>
        </w:rPr>
        <w:t>將有額外資格自</w:t>
      </w:r>
      <w:r w:rsidRPr="00327C74">
        <w:rPr>
          <w:rFonts w:ascii="Tahoma" w:eastAsia="PMingLiU" w:hAnsi="Tahoma" w:cs="Tahoma"/>
          <w:sz w:val="18"/>
          <w:szCs w:val="18"/>
          <w:lang w:eastAsia="zh-TW"/>
        </w:rPr>
        <w:t xml:space="preserve"> 2010 </w:t>
      </w:r>
      <w:r w:rsidRPr="00327C74">
        <w:rPr>
          <w:rFonts w:ascii="Tahoma" w:eastAsia="PMingLiU" w:hAnsi="Tahoma" w:cs="Tahoma"/>
          <w:sz w:val="18"/>
          <w:szCs w:val="18"/>
          <w:lang w:eastAsia="zh-TW"/>
        </w:rPr>
        <w:t>年</w:t>
      </w:r>
      <w:r w:rsidRPr="00327C74">
        <w:rPr>
          <w:rFonts w:ascii="Tahoma" w:eastAsia="PMingLiU" w:hAnsi="Tahoma" w:cs="Tahoma"/>
          <w:sz w:val="18"/>
          <w:szCs w:val="18"/>
          <w:lang w:eastAsia="zh-TW"/>
        </w:rPr>
        <w:t xml:space="preserve"> 7 </w:t>
      </w:r>
      <w:r w:rsidRPr="00327C74">
        <w:rPr>
          <w:rFonts w:ascii="Tahoma" w:eastAsia="PMingLiU" w:hAnsi="Tahoma" w:cs="Tahoma"/>
          <w:sz w:val="18"/>
          <w:szCs w:val="18"/>
          <w:lang w:eastAsia="zh-TW"/>
        </w:rPr>
        <w:t>月</w:t>
      </w:r>
      <w:r w:rsidRPr="00327C74">
        <w:rPr>
          <w:rFonts w:ascii="Tahoma" w:eastAsia="PMingLiU" w:hAnsi="Tahoma" w:cs="Tahoma"/>
          <w:sz w:val="18"/>
          <w:szCs w:val="18"/>
          <w:lang w:eastAsia="zh-TW"/>
        </w:rPr>
        <w:t xml:space="preserve"> 1 </w:t>
      </w:r>
      <w:r w:rsidRPr="00327C74">
        <w:rPr>
          <w:rFonts w:ascii="Tahoma" w:eastAsia="PMingLiU" w:hAnsi="Tahoma" w:cs="Tahoma"/>
          <w:sz w:val="18"/>
          <w:szCs w:val="18"/>
          <w:lang w:eastAsia="zh-TW"/>
        </w:rPr>
        <w:t>日起針對其擁有之具備有效軟體保證的每個</w:t>
      </w:r>
      <w:r w:rsidRPr="00327C74">
        <w:rPr>
          <w:rFonts w:ascii="Tahoma" w:eastAsia="PMingLiU" w:hAnsi="Tahoma" w:cs="Tahoma"/>
          <w:sz w:val="18"/>
          <w:szCs w:val="18"/>
          <w:lang w:eastAsia="zh-TW"/>
        </w:rPr>
        <w:t xml:space="preserve"> EBS 2008 Standard </w:t>
      </w:r>
      <w:r w:rsidRPr="00327C74">
        <w:rPr>
          <w:rFonts w:ascii="Tahoma" w:eastAsia="PMingLiU" w:hAnsi="Tahoma" w:cs="Tahoma"/>
          <w:sz w:val="18"/>
          <w:szCs w:val="18"/>
          <w:lang w:eastAsia="zh-TW"/>
        </w:rPr>
        <w:t>的使用權，取得下列免費的使用權：</w:t>
      </w:r>
    </w:p>
    <w:p w:rsidR="00A6493D" w:rsidRPr="00327C74" w:rsidRDefault="00A6493D" w:rsidP="00E63984">
      <w:pPr>
        <w:pStyle w:val="ListParagraph"/>
        <w:ind w:left="1260"/>
        <w:contextualSpacing w:val="0"/>
        <w:rPr>
          <w:rFonts w:ascii="Tahoma" w:eastAsia="PMingLiU" w:hAnsi="Tahoma" w:cs="Tahoma"/>
          <w:sz w:val="18"/>
          <w:szCs w:val="18"/>
          <w:lang w:eastAsia="zh-TW"/>
        </w:rPr>
      </w:pPr>
    </w:p>
    <w:p w:rsidR="00113634" w:rsidRPr="00327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327C74">
        <w:rPr>
          <w:rFonts w:ascii="Tahoma" w:eastAsia="PMingLiU" w:hAnsi="Tahoma" w:cs="Tahoma"/>
          <w:sz w:val="18"/>
          <w:szCs w:val="18"/>
        </w:rPr>
        <w:t xml:space="preserve">Windows Server 2008 R2 Standard </w:t>
      </w:r>
      <w:r w:rsidRPr="00327C74">
        <w:rPr>
          <w:rFonts w:ascii="Tahoma" w:eastAsia="PMingLiU" w:hAnsi="Tahoma" w:cs="Tahoma"/>
          <w:sz w:val="18"/>
          <w:szCs w:val="18"/>
        </w:rPr>
        <w:t>的</w:t>
      </w:r>
      <w:r w:rsidRPr="00327C74">
        <w:rPr>
          <w:rFonts w:ascii="Tahoma" w:eastAsia="PMingLiU" w:hAnsi="Tahoma" w:cs="Tahoma"/>
          <w:sz w:val="18"/>
          <w:szCs w:val="18"/>
        </w:rPr>
        <w:t xml:space="preserve"> 3 </w:t>
      </w:r>
      <w:r w:rsidRPr="00327C74">
        <w:rPr>
          <w:rFonts w:ascii="Tahoma" w:eastAsia="PMingLiU" w:hAnsi="Tahoma" w:cs="Tahoma"/>
          <w:sz w:val="18"/>
          <w:szCs w:val="18"/>
        </w:rPr>
        <w:t>份軟體使用權</w:t>
      </w:r>
    </w:p>
    <w:p w:rsidR="00113634" w:rsidRPr="00327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327C74">
        <w:rPr>
          <w:rFonts w:ascii="Tahoma" w:eastAsia="PMingLiU" w:hAnsi="Tahoma" w:cs="Tahoma"/>
          <w:sz w:val="18"/>
          <w:szCs w:val="18"/>
        </w:rPr>
        <w:t xml:space="preserve">Exchange Server 2010 Standard </w:t>
      </w:r>
      <w:r w:rsidRPr="00327C74">
        <w:rPr>
          <w:rFonts w:ascii="Tahoma" w:eastAsia="PMingLiU" w:hAnsi="Tahoma" w:cs="Tahoma"/>
          <w:sz w:val="18"/>
          <w:szCs w:val="18"/>
        </w:rPr>
        <w:t>的</w:t>
      </w:r>
      <w:r w:rsidRPr="00327C74">
        <w:rPr>
          <w:rFonts w:ascii="Tahoma" w:eastAsia="PMingLiU" w:hAnsi="Tahoma" w:cs="Tahoma"/>
          <w:sz w:val="18"/>
          <w:szCs w:val="18"/>
        </w:rPr>
        <w:t xml:space="preserve"> 1 </w:t>
      </w:r>
      <w:r w:rsidRPr="00327C74">
        <w:rPr>
          <w:rFonts w:ascii="Tahoma" w:eastAsia="PMingLiU" w:hAnsi="Tahoma" w:cs="Tahoma"/>
          <w:sz w:val="18"/>
          <w:szCs w:val="18"/>
        </w:rPr>
        <w:t>份軟體使用權</w:t>
      </w:r>
    </w:p>
    <w:p w:rsidR="00113634" w:rsidRPr="00327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327C74">
        <w:rPr>
          <w:rFonts w:ascii="Tahoma" w:eastAsia="PMingLiU" w:hAnsi="Tahoma" w:cs="Tahoma"/>
          <w:sz w:val="18"/>
          <w:szCs w:val="18"/>
        </w:rPr>
        <w:t xml:space="preserve">System Center Essentials 2010 </w:t>
      </w:r>
      <w:r w:rsidRPr="00327C74">
        <w:rPr>
          <w:rFonts w:ascii="Tahoma" w:eastAsia="PMingLiU" w:hAnsi="Tahoma" w:cs="Tahoma"/>
          <w:sz w:val="18"/>
          <w:szCs w:val="18"/>
        </w:rPr>
        <w:t>的</w:t>
      </w:r>
      <w:r w:rsidRPr="00327C74">
        <w:rPr>
          <w:rFonts w:ascii="Tahoma" w:eastAsia="PMingLiU" w:hAnsi="Tahoma" w:cs="Tahoma"/>
          <w:sz w:val="18"/>
          <w:szCs w:val="18"/>
        </w:rPr>
        <w:t xml:space="preserve"> 1 </w:t>
      </w:r>
      <w:r w:rsidRPr="00327C74">
        <w:rPr>
          <w:rFonts w:ascii="Tahoma" w:eastAsia="PMingLiU" w:hAnsi="Tahoma" w:cs="Tahoma"/>
          <w:sz w:val="18"/>
          <w:szCs w:val="18"/>
        </w:rPr>
        <w:t>份軟體使用權與</w:t>
      </w:r>
      <w:r w:rsidRPr="00327C74">
        <w:rPr>
          <w:rFonts w:ascii="Tahoma" w:eastAsia="PMingLiU" w:hAnsi="Tahoma" w:cs="Tahoma"/>
          <w:sz w:val="18"/>
          <w:szCs w:val="18"/>
        </w:rPr>
        <w:t xml:space="preserve"> 10 </w:t>
      </w:r>
      <w:r w:rsidRPr="00327C74">
        <w:rPr>
          <w:rFonts w:ascii="Tahoma" w:eastAsia="PMingLiU" w:hAnsi="Tahoma" w:cs="Tahoma"/>
          <w:sz w:val="18"/>
          <w:szCs w:val="18"/>
        </w:rPr>
        <w:t>份伺服器和</w:t>
      </w:r>
      <w:r w:rsidRPr="00327C74">
        <w:rPr>
          <w:rFonts w:ascii="Tahoma" w:eastAsia="PMingLiU" w:hAnsi="Tahoma" w:cs="Tahoma"/>
          <w:sz w:val="18"/>
          <w:szCs w:val="18"/>
        </w:rPr>
        <w:t xml:space="preserve"> 50 </w:t>
      </w:r>
      <w:r w:rsidRPr="00327C74">
        <w:rPr>
          <w:rFonts w:ascii="Tahoma" w:eastAsia="PMingLiU" w:hAnsi="Tahoma" w:cs="Tahoma"/>
          <w:sz w:val="18"/>
          <w:szCs w:val="18"/>
        </w:rPr>
        <w:t>份用戶端管理使用權</w:t>
      </w:r>
    </w:p>
    <w:p w:rsidR="00113634" w:rsidRPr="00327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327C74">
        <w:rPr>
          <w:rFonts w:ascii="Tahoma" w:eastAsia="PMingLiU" w:hAnsi="Tahoma" w:cs="Tahoma"/>
          <w:sz w:val="18"/>
          <w:szCs w:val="18"/>
        </w:rPr>
        <w:t xml:space="preserve">Forefront Threat Management Gateway Medium Business Edition 2010 </w:t>
      </w:r>
      <w:r w:rsidRPr="00327C74">
        <w:rPr>
          <w:rFonts w:ascii="Tahoma" w:eastAsia="PMingLiU" w:hAnsi="Tahoma" w:cs="Tahoma"/>
          <w:sz w:val="18"/>
          <w:szCs w:val="18"/>
        </w:rPr>
        <w:t>的</w:t>
      </w:r>
      <w:r w:rsidRPr="00327C74">
        <w:rPr>
          <w:rFonts w:ascii="Tahoma" w:eastAsia="PMingLiU" w:hAnsi="Tahoma" w:cs="Tahoma"/>
          <w:sz w:val="18"/>
          <w:szCs w:val="18"/>
        </w:rPr>
        <w:t xml:space="preserve"> 1 </w:t>
      </w:r>
      <w:r w:rsidRPr="00327C74">
        <w:rPr>
          <w:rFonts w:ascii="Tahoma" w:eastAsia="PMingLiU" w:hAnsi="Tahoma" w:cs="Tahoma"/>
          <w:sz w:val="18"/>
          <w:szCs w:val="18"/>
        </w:rPr>
        <w:t>份軟體使用權</w:t>
      </w:r>
    </w:p>
    <w:p w:rsidR="00113634" w:rsidRPr="00327C74" w:rsidRDefault="00113634" w:rsidP="00E63984">
      <w:pPr>
        <w:pStyle w:val="ListParagraph"/>
        <w:ind w:left="1260"/>
        <w:rPr>
          <w:rFonts w:ascii="Tahoma" w:eastAsia="PMingLiU" w:hAnsi="Tahoma" w:cs="Tahoma"/>
          <w:sz w:val="18"/>
          <w:szCs w:val="18"/>
        </w:rPr>
      </w:pPr>
    </w:p>
    <w:p w:rsidR="00113634" w:rsidRPr="00327C74" w:rsidRDefault="00113634" w:rsidP="00957DE8">
      <w:pPr>
        <w:pStyle w:val="ListParagraph"/>
        <w:rPr>
          <w:rFonts w:ascii="Tahoma" w:eastAsia="PMingLiU" w:hAnsi="Tahoma" w:cs="Tahoma"/>
          <w:sz w:val="18"/>
          <w:szCs w:val="18"/>
          <w:lang w:eastAsia="zh-TW"/>
        </w:rPr>
      </w:pPr>
      <w:r w:rsidRPr="00327C74">
        <w:rPr>
          <w:rFonts w:ascii="Tahoma" w:eastAsia="PMingLiU" w:hAnsi="Tahoma" w:cs="Tahoma"/>
          <w:sz w:val="18"/>
          <w:szCs w:val="18"/>
          <w:lang w:eastAsia="zh-TW"/>
        </w:rPr>
        <w:t>(</w:t>
      </w:r>
      <w:r w:rsidRPr="00327C74">
        <w:rPr>
          <w:rFonts w:ascii="Tahoma" w:eastAsia="PMingLiU" w:hAnsi="Tahoma" w:cs="Tahoma"/>
          <w:sz w:val="18"/>
          <w:szCs w:val="18"/>
          <w:lang w:eastAsia="zh-TW"/>
        </w:rPr>
        <w:t>如果以上任何產品之新版本可依客戶於其</w:t>
      </w:r>
      <w:r w:rsidRPr="00327C74">
        <w:rPr>
          <w:rFonts w:ascii="Tahoma" w:eastAsia="PMingLiU" w:hAnsi="Tahoma" w:cs="Tahoma"/>
          <w:sz w:val="18"/>
          <w:szCs w:val="18"/>
          <w:lang w:eastAsia="zh-TW"/>
        </w:rPr>
        <w:t xml:space="preserve"> EBS 2008 Standard </w:t>
      </w:r>
      <w:r w:rsidRPr="00327C74">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327C74">
        <w:rPr>
          <w:rFonts w:ascii="Tahoma" w:eastAsia="PMingLiU" w:hAnsi="Tahoma" w:cs="Tahoma"/>
          <w:sz w:val="18"/>
          <w:szCs w:val="18"/>
          <w:lang w:eastAsia="zh-TW"/>
        </w:rPr>
        <w:t>)</w:t>
      </w:r>
    </w:p>
    <w:p w:rsidR="00113634" w:rsidRDefault="00113634" w:rsidP="00957DE8">
      <w:pPr>
        <w:pStyle w:val="ListParagraph"/>
        <w:rPr>
          <w:rFonts w:ascii="Tahoma" w:eastAsia="PMingLiU" w:hAnsi="Tahoma" w:cs="Tahoma"/>
          <w:sz w:val="18"/>
          <w:szCs w:val="18"/>
          <w:lang w:eastAsia="zh-TW"/>
        </w:rPr>
      </w:pPr>
    </w:p>
    <w:p w:rsidR="00327C74" w:rsidRDefault="00327C74" w:rsidP="00957DE8">
      <w:pPr>
        <w:pStyle w:val="ListParagraph"/>
        <w:rPr>
          <w:rFonts w:ascii="Tahoma" w:eastAsia="PMingLiU" w:hAnsi="Tahoma" w:cs="Tahoma"/>
          <w:sz w:val="18"/>
          <w:szCs w:val="18"/>
          <w:lang w:eastAsia="zh-TW"/>
        </w:rPr>
      </w:pPr>
    </w:p>
    <w:p w:rsidR="00327C74" w:rsidRPr="00327C74" w:rsidRDefault="00327C74" w:rsidP="00957DE8">
      <w:pPr>
        <w:pStyle w:val="ListParagraph"/>
        <w:rPr>
          <w:rFonts w:ascii="Tahoma" w:eastAsia="PMingLiU" w:hAnsi="Tahoma" w:cs="Tahoma"/>
          <w:sz w:val="18"/>
          <w:szCs w:val="18"/>
          <w:lang w:eastAsia="zh-TW"/>
        </w:rPr>
      </w:pPr>
    </w:p>
    <w:p w:rsidR="00113634" w:rsidRPr="00327C74" w:rsidRDefault="00113634" w:rsidP="00E937C8">
      <w:pPr>
        <w:ind w:left="720"/>
        <w:jc w:val="both"/>
        <w:rPr>
          <w:rFonts w:eastAsia="PMingLiU" w:cs="Tahoma"/>
          <w:szCs w:val="18"/>
          <w:lang w:eastAsia="zh-TW"/>
        </w:rPr>
      </w:pPr>
      <w:r w:rsidRPr="00327C74">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327C74">
        <w:rPr>
          <w:rFonts w:eastAsia="PMingLiU" w:cs="Tahoma"/>
          <w:szCs w:val="18"/>
          <w:lang w:eastAsia="zh-TW"/>
        </w:rPr>
        <w:t xml:space="preserve"> Forefront Protection for Exchange Server 2010 </w:t>
      </w:r>
      <w:r w:rsidRPr="00327C74">
        <w:rPr>
          <w:rFonts w:eastAsia="PMingLiU" w:cs="Tahoma"/>
          <w:szCs w:val="18"/>
          <w:lang w:eastAsia="zh-TW"/>
        </w:rPr>
        <w:t>的情況外，依免費使用權對軟體的使用權會於依合格使用權而使用軟體的權利屆滿時失去效力。</w:t>
      </w:r>
      <w:r w:rsidRPr="00327C74">
        <w:rPr>
          <w:rFonts w:eastAsia="PMingLiU" w:cs="Tahoma"/>
          <w:szCs w:val="18"/>
          <w:lang w:eastAsia="zh-TW"/>
        </w:rPr>
        <w:t xml:space="preserve">Forefront Protection for Exchange Server 2010 </w:t>
      </w:r>
      <w:r w:rsidRPr="00327C74">
        <w:rPr>
          <w:rFonts w:eastAsia="PMingLiU" w:cs="Tahoma"/>
          <w:szCs w:val="18"/>
          <w:lang w:eastAsia="zh-TW"/>
        </w:rPr>
        <w:t>的使用權會隨著合格使用權的軟體保證範圍屆滿而失去效力。</w:t>
      </w:r>
      <w:r w:rsidR="00327C74">
        <w:rPr>
          <w:rFonts w:eastAsia="PMingLiU" w:cs="Tahoma"/>
          <w:szCs w:val="18"/>
          <w:lang w:eastAsia="zh-TW"/>
        </w:rPr>
        <w:br/>
      </w:r>
      <w:r w:rsidRPr="00327C74">
        <w:rPr>
          <w:rFonts w:eastAsia="PMingLiU" w:cs="Tahoma"/>
          <w:szCs w:val="18"/>
          <w:lang w:eastAsia="zh-TW"/>
        </w:rPr>
        <w:t>無論如何，免費使用權均無法從合格使用權單獨移轉過來。</w:t>
      </w:r>
    </w:p>
    <w:p w:rsidR="00113634" w:rsidRPr="00327C74" w:rsidRDefault="00113634" w:rsidP="00E63984">
      <w:pPr>
        <w:pStyle w:val="ListParagraph"/>
        <w:ind w:left="1260"/>
        <w:rPr>
          <w:rFonts w:ascii="Tahoma" w:eastAsia="PMingLiU" w:hAnsi="Tahoma" w:cs="Tahoma"/>
          <w:sz w:val="18"/>
          <w:szCs w:val="18"/>
          <w:lang w:eastAsia="zh-TW"/>
        </w:rPr>
      </w:pPr>
    </w:p>
    <w:p w:rsidR="00113634" w:rsidRPr="00327C74" w:rsidRDefault="00113634" w:rsidP="00957DE8">
      <w:pPr>
        <w:tabs>
          <w:tab w:val="left" w:pos="1260"/>
        </w:tabs>
        <w:ind w:left="720"/>
        <w:rPr>
          <w:rFonts w:eastAsia="PMingLiU" w:cs="Tahoma"/>
          <w:szCs w:val="18"/>
        </w:rPr>
      </w:pPr>
      <w:r w:rsidRPr="00327C74">
        <w:rPr>
          <w:rFonts w:eastAsia="PMingLiU" w:cs="Tahoma"/>
          <w:szCs w:val="18"/>
          <w:u w:val="single"/>
        </w:rPr>
        <w:t>大量授權</w:t>
      </w:r>
      <w:r w:rsidRPr="00327C74">
        <w:rPr>
          <w:rFonts w:eastAsia="PMingLiU" w:cs="Tahoma"/>
          <w:szCs w:val="18"/>
          <w:u w:val="single"/>
        </w:rPr>
        <w:t xml:space="preserve"> Windows Essential Business Server (EBS) 2008 Premium </w:t>
      </w:r>
      <w:r w:rsidRPr="00327C74">
        <w:rPr>
          <w:rFonts w:eastAsia="PMingLiU" w:cs="Tahoma"/>
          <w:szCs w:val="18"/>
          <w:u w:val="single"/>
        </w:rPr>
        <w:t>客戶</w:t>
      </w:r>
      <w:r w:rsidRPr="00327C74">
        <w:rPr>
          <w:rFonts w:eastAsia="PMingLiU" w:cs="Tahoma"/>
          <w:szCs w:val="18"/>
        </w:rPr>
        <w:t>將有額外資格自</w:t>
      </w:r>
      <w:r w:rsidRPr="00327C74">
        <w:rPr>
          <w:rFonts w:eastAsia="PMingLiU" w:cs="Tahoma"/>
          <w:szCs w:val="18"/>
        </w:rPr>
        <w:t xml:space="preserve"> 2010 </w:t>
      </w:r>
      <w:r w:rsidRPr="00327C74">
        <w:rPr>
          <w:rFonts w:eastAsia="PMingLiU" w:cs="Tahoma"/>
          <w:szCs w:val="18"/>
        </w:rPr>
        <w:t>年</w:t>
      </w:r>
      <w:r w:rsidRPr="00327C74">
        <w:rPr>
          <w:rFonts w:eastAsia="PMingLiU" w:cs="Tahoma"/>
          <w:szCs w:val="18"/>
        </w:rPr>
        <w:t xml:space="preserve"> 7 </w:t>
      </w:r>
      <w:r w:rsidRPr="00327C74">
        <w:rPr>
          <w:rFonts w:eastAsia="PMingLiU" w:cs="Tahoma"/>
          <w:szCs w:val="18"/>
        </w:rPr>
        <w:t>月</w:t>
      </w:r>
      <w:r w:rsidRPr="00327C74">
        <w:rPr>
          <w:rFonts w:eastAsia="PMingLiU" w:cs="Tahoma"/>
          <w:szCs w:val="18"/>
        </w:rPr>
        <w:t xml:space="preserve"> 1 </w:t>
      </w:r>
      <w:r w:rsidRPr="00327C74">
        <w:rPr>
          <w:rFonts w:eastAsia="PMingLiU" w:cs="Tahoma"/>
          <w:szCs w:val="18"/>
        </w:rPr>
        <w:t>日起針對其擁有之具備有效軟體保證範圍的每個</w:t>
      </w:r>
      <w:r w:rsidRPr="00327C74">
        <w:rPr>
          <w:rFonts w:eastAsia="PMingLiU" w:cs="Tahoma"/>
          <w:szCs w:val="18"/>
        </w:rPr>
        <w:t xml:space="preserve"> EBS 2008 Premium </w:t>
      </w:r>
      <w:r w:rsidRPr="00327C74">
        <w:rPr>
          <w:rFonts w:eastAsia="PMingLiU" w:cs="Tahoma"/>
          <w:szCs w:val="18"/>
        </w:rPr>
        <w:t>的使用權，取得下列免費的使用權：</w:t>
      </w:r>
    </w:p>
    <w:p w:rsidR="00A6493D" w:rsidRPr="00327C74" w:rsidRDefault="00A6493D" w:rsidP="00E63984">
      <w:pPr>
        <w:pStyle w:val="ListParagraph"/>
        <w:ind w:left="1620"/>
        <w:contextualSpacing w:val="0"/>
        <w:rPr>
          <w:rFonts w:ascii="Tahoma" w:eastAsia="PMingLiU" w:hAnsi="Tahoma" w:cs="Tahoma"/>
          <w:sz w:val="18"/>
          <w:szCs w:val="18"/>
        </w:rPr>
      </w:pPr>
    </w:p>
    <w:p w:rsidR="00113634" w:rsidRPr="00327C74" w:rsidRDefault="00113634" w:rsidP="00346F4B">
      <w:pPr>
        <w:pStyle w:val="ListParagraph"/>
        <w:numPr>
          <w:ilvl w:val="0"/>
          <w:numId w:val="26"/>
        </w:numPr>
        <w:spacing w:after="60"/>
        <w:contextualSpacing w:val="0"/>
        <w:rPr>
          <w:rFonts w:ascii="Tahoma" w:eastAsia="PMingLiU" w:hAnsi="Tahoma" w:cs="Tahoma"/>
          <w:sz w:val="18"/>
          <w:szCs w:val="18"/>
        </w:rPr>
      </w:pPr>
      <w:r w:rsidRPr="00327C74">
        <w:rPr>
          <w:rFonts w:ascii="Tahoma" w:eastAsia="PMingLiU" w:hAnsi="Tahoma" w:cs="Tahoma"/>
          <w:sz w:val="18"/>
          <w:szCs w:val="18"/>
        </w:rPr>
        <w:t xml:space="preserve">Windows Server 2008 R2 Standard </w:t>
      </w:r>
      <w:r w:rsidRPr="00327C74">
        <w:rPr>
          <w:rFonts w:ascii="Tahoma" w:eastAsia="PMingLiU" w:hAnsi="Tahoma" w:cs="Tahoma"/>
          <w:sz w:val="18"/>
          <w:szCs w:val="18"/>
        </w:rPr>
        <w:t>的</w:t>
      </w:r>
      <w:r w:rsidRPr="00327C74">
        <w:rPr>
          <w:rFonts w:ascii="Tahoma" w:eastAsia="PMingLiU" w:hAnsi="Tahoma" w:cs="Tahoma"/>
          <w:sz w:val="18"/>
          <w:szCs w:val="18"/>
        </w:rPr>
        <w:t xml:space="preserve"> 4 </w:t>
      </w:r>
      <w:r w:rsidRPr="00327C74">
        <w:rPr>
          <w:rFonts w:ascii="Tahoma" w:eastAsia="PMingLiU" w:hAnsi="Tahoma" w:cs="Tahoma"/>
          <w:sz w:val="18"/>
          <w:szCs w:val="18"/>
        </w:rPr>
        <w:t>份軟體使用權</w:t>
      </w:r>
    </w:p>
    <w:p w:rsidR="00113634" w:rsidRPr="00327C74" w:rsidRDefault="00113634" w:rsidP="00346F4B">
      <w:pPr>
        <w:pStyle w:val="ListParagraph"/>
        <w:numPr>
          <w:ilvl w:val="0"/>
          <w:numId w:val="26"/>
        </w:numPr>
        <w:spacing w:after="60"/>
        <w:contextualSpacing w:val="0"/>
        <w:rPr>
          <w:rFonts w:ascii="Tahoma" w:eastAsia="PMingLiU" w:hAnsi="Tahoma" w:cs="Tahoma"/>
          <w:sz w:val="18"/>
          <w:szCs w:val="18"/>
        </w:rPr>
      </w:pPr>
      <w:r w:rsidRPr="00327C74">
        <w:rPr>
          <w:rFonts w:ascii="Tahoma" w:eastAsia="PMingLiU" w:hAnsi="Tahoma" w:cs="Tahoma"/>
          <w:sz w:val="18"/>
          <w:szCs w:val="18"/>
        </w:rPr>
        <w:t xml:space="preserve">SQL Server 2008 R2 Standard </w:t>
      </w:r>
      <w:r w:rsidRPr="00327C74">
        <w:rPr>
          <w:rFonts w:ascii="Tahoma" w:eastAsia="PMingLiU" w:hAnsi="Tahoma" w:cs="Tahoma"/>
          <w:sz w:val="18"/>
          <w:szCs w:val="18"/>
        </w:rPr>
        <w:t>的</w:t>
      </w:r>
      <w:r w:rsidRPr="00327C74">
        <w:rPr>
          <w:rFonts w:ascii="Tahoma" w:eastAsia="PMingLiU" w:hAnsi="Tahoma" w:cs="Tahoma"/>
          <w:sz w:val="18"/>
          <w:szCs w:val="18"/>
        </w:rPr>
        <w:t xml:space="preserve"> 1 </w:t>
      </w:r>
      <w:r w:rsidRPr="00327C74">
        <w:rPr>
          <w:rFonts w:ascii="Tahoma" w:eastAsia="PMingLiU" w:hAnsi="Tahoma" w:cs="Tahoma"/>
          <w:sz w:val="18"/>
          <w:szCs w:val="18"/>
        </w:rPr>
        <w:t>份軟體使用權</w:t>
      </w:r>
    </w:p>
    <w:p w:rsidR="00113634" w:rsidRPr="00327C74" w:rsidRDefault="00113634" w:rsidP="00346F4B">
      <w:pPr>
        <w:pStyle w:val="ListParagraph"/>
        <w:numPr>
          <w:ilvl w:val="0"/>
          <w:numId w:val="26"/>
        </w:numPr>
        <w:spacing w:after="60"/>
        <w:contextualSpacing w:val="0"/>
        <w:rPr>
          <w:rFonts w:ascii="Tahoma" w:eastAsia="PMingLiU" w:hAnsi="Tahoma" w:cs="Tahoma"/>
          <w:sz w:val="18"/>
          <w:szCs w:val="18"/>
        </w:rPr>
      </w:pPr>
      <w:r w:rsidRPr="00327C74">
        <w:rPr>
          <w:rFonts w:ascii="Tahoma" w:eastAsia="PMingLiU" w:hAnsi="Tahoma" w:cs="Tahoma"/>
          <w:sz w:val="18"/>
          <w:szCs w:val="18"/>
        </w:rPr>
        <w:t xml:space="preserve">Exchange Server 2010 Standard </w:t>
      </w:r>
      <w:r w:rsidRPr="00327C74">
        <w:rPr>
          <w:rFonts w:ascii="Tahoma" w:eastAsia="PMingLiU" w:hAnsi="Tahoma" w:cs="Tahoma"/>
          <w:sz w:val="18"/>
          <w:szCs w:val="18"/>
        </w:rPr>
        <w:t>的</w:t>
      </w:r>
      <w:r w:rsidRPr="00327C74">
        <w:rPr>
          <w:rFonts w:ascii="Tahoma" w:eastAsia="PMingLiU" w:hAnsi="Tahoma" w:cs="Tahoma"/>
          <w:sz w:val="18"/>
          <w:szCs w:val="18"/>
        </w:rPr>
        <w:t xml:space="preserve"> 2 </w:t>
      </w:r>
      <w:r w:rsidRPr="00327C74">
        <w:rPr>
          <w:rFonts w:ascii="Tahoma" w:eastAsia="PMingLiU" w:hAnsi="Tahoma" w:cs="Tahoma"/>
          <w:sz w:val="18"/>
          <w:szCs w:val="18"/>
        </w:rPr>
        <w:t>份軟體使用權</w:t>
      </w:r>
    </w:p>
    <w:p w:rsidR="00113634" w:rsidRPr="00327C74" w:rsidRDefault="00113634" w:rsidP="00346F4B">
      <w:pPr>
        <w:pStyle w:val="ListParagraph"/>
        <w:numPr>
          <w:ilvl w:val="0"/>
          <w:numId w:val="26"/>
        </w:numPr>
        <w:spacing w:after="60"/>
        <w:contextualSpacing w:val="0"/>
        <w:rPr>
          <w:rFonts w:ascii="Tahoma" w:eastAsia="PMingLiU" w:hAnsi="Tahoma" w:cs="Tahoma"/>
          <w:sz w:val="18"/>
          <w:szCs w:val="18"/>
        </w:rPr>
      </w:pPr>
      <w:r w:rsidRPr="00327C74">
        <w:rPr>
          <w:rFonts w:ascii="Tahoma" w:eastAsia="PMingLiU" w:hAnsi="Tahoma" w:cs="Tahoma"/>
          <w:sz w:val="18"/>
          <w:szCs w:val="18"/>
        </w:rPr>
        <w:t xml:space="preserve">System Center Essentials 2010 </w:t>
      </w:r>
      <w:r w:rsidRPr="00327C74">
        <w:rPr>
          <w:rFonts w:ascii="Tahoma" w:eastAsia="PMingLiU" w:hAnsi="Tahoma" w:cs="Tahoma"/>
          <w:sz w:val="18"/>
          <w:szCs w:val="18"/>
        </w:rPr>
        <w:t>的</w:t>
      </w:r>
      <w:r w:rsidRPr="00327C74">
        <w:rPr>
          <w:rFonts w:ascii="Tahoma" w:eastAsia="PMingLiU" w:hAnsi="Tahoma" w:cs="Tahoma"/>
          <w:sz w:val="18"/>
          <w:szCs w:val="18"/>
        </w:rPr>
        <w:t xml:space="preserve"> 1 </w:t>
      </w:r>
      <w:r w:rsidRPr="00327C74">
        <w:rPr>
          <w:rFonts w:ascii="Tahoma" w:eastAsia="PMingLiU" w:hAnsi="Tahoma" w:cs="Tahoma"/>
          <w:sz w:val="18"/>
          <w:szCs w:val="18"/>
        </w:rPr>
        <w:t>份軟體使用權與</w:t>
      </w:r>
      <w:r w:rsidRPr="00327C74">
        <w:rPr>
          <w:rFonts w:ascii="Tahoma" w:eastAsia="PMingLiU" w:hAnsi="Tahoma" w:cs="Tahoma"/>
          <w:sz w:val="18"/>
          <w:szCs w:val="18"/>
        </w:rPr>
        <w:t xml:space="preserve"> 10 </w:t>
      </w:r>
      <w:r w:rsidRPr="00327C74">
        <w:rPr>
          <w:rFonts w:ascii="Tahoma" w:eastAsia="PMingLiU" w:hAnsi="Tahoma" w:cs="Tahoma"/>
          <w:sz w:val="18"/>
          <w:szCs w:val="18"/>
        </w:rPr>
        <w:t>份伺服器和</w:t>
      </w:r>
      <w:r w:rsidRPr="00327C74">
        <w:rPr>
          <w:rFonts w:ascii="Tahoma" w:eastAsia="PMingLiU" w:hAnsi="Tahoma" w:cs="Tahoma"/>
          <w:sz w:val="18"/>
          <w:szCs w:val="18"/>
        </w:rPr>
        <w:t xml:space="preserve"> 50 </w:t>
      </w:r>
      <w:r w:rsidRPr="00327C74">
        <w:rPr>
          <w:rFonts w:ascii="Tahoma" w:eastAsia="PMingLiU" w:hAnsi="Tahoma" w:cs="Tahoma"/>
          <w:sz w:val="18"/>
          <w:szCs w:val="18"/>
        </w:rPr>
        <w:t>份用戶端管理使用權</w:t>
      </w:r>
    </w:p>
    <w:p w:rsidR="00113634" w:rsidRPr="00327C74" w:rsidRDefault="00113634" w:rsidP="00346F4B">
      <w:pPr>
        <w:pStyle w:val="ListParagraph"/>
        <w:numPr>
          <w:ilvl w:val="0"/>
          <w:numId w:val="26"/>
        </w:numPr>
        <w:spacing w:after="60"/>
        <w:contextualSpacing w:val="0"/>
        <w:rPr>
          <w:rFonts w:ascii="Tahoma" w:eastAsia="PMingLiU" w:hAnsi="Tahoma" w:cs="Tahoma"/>
          <w:sz w:val="18"/>
          <w:szCs w:val="18"/>
        </w:rPr>
      </w:pPr>
      <w:r w:rsidRPr="00327C74">
        <w:rPr>
          <w:rFonts w:ascii="Tahoma" w:eastAsia="PMingLiU" w:hAnsi="Tahoma" w:cs="Tahoma"/>
          <w:sz w:val="18"/>
          <w:szCs w:val="18"/>
        </w:rPr>
        <w:t xml:space="preserve">Forefront Threat Management Gateway Medium Business 2010 </w:t>
      </w:r>
      <w:r w:rsidRPr="00327C74">
        <w:rPr>
          <w:rFonts w:ascii="Tahoma" w:eastAsia="PMingLiU" w:hAnsi="Tahoma" w:cs="Tahoma"/>
          <w:sz w:val="18"/>
          <w:szCs w:val="18"/>
        </w:rPr>
        <w:t>的</w:t>
      </w:r>
      <w:r w:rsidRPr="00327C74">
        <w:rPr>
          <w:rFonts w:ascii="Tahoma" w:eastAsia="PMingLiU" w:hAnsi="Tahoma" w:cs="Tahoma"/>
          <w:sz w:val="18"/>
          <w:szCs w:val="18"/>
        </w:rPr>
        <w:t xml:space="preserve"> 1 </w:t>
      </w:r>
      <w:r w:rsidRPr="00327C74">
        <w:rPr>
          <w:rFonts w:ascii="Tahoma" w:eastAsia="PMingLiU" w:hAnsi="Tahoma" w:cs="Tahoma"/>
          <w:sz w:val="18"/>
          <w:szCs w:val="18"/>
        </w:rPr>
        <w:t>份軟體使用權</w:t>
      </w:r>
    </w:p>
    <w:p w:rsidR="00113634" w:rsidRPr="00327C74" w:rsidRDefault="00113634" w:rsidP="00E63984">
      <w:pPr>
        <w:pStyle w:val="ListParagraph"/>
        <w:ind w:left="1620"/>
        <w:rPr>
          <w:rFonts w:ascii="Tahoma" w:eastAsia="PMingLiU" w:hAnsi="Tahoma" w:cs="Tahoma"/>
          <w:sz w:val="18"/>
          <w:szCs w:val="18"/>
        </w:rPr>
      </w:pPr>
    </w:p>
    <w:p w:rsidR="00113634" w:rsidRPr="00327C74" w:rsidRDefault="00113634" w:rsidP="00957DE8">
      <w:pPr>
        <w:pStyle w:val="ListParagraph"/>
        <w:rPr>
          <w:rFonts w:ascii="Tahoma" w:eastAsia="PMingLiU" w:hAnsi="Tahoma" w:cs="Tahoma"/>
          <w:sz w:val="18"/>
          <w:szCs w:val="18"/>
          <w:lang w:eastAsia="zh-TW"/>
        </w:rPr>
      </w:pPr>
      <w:r w:rsidRPr="00327C74">
        <w:rPr>
          <w:rFonts w:ascii="Tahoma" w:eastAsia="PMingLiU" w:hAnsi="Tahoma" w:cs="Tahoma"/>
          <w:sz w:val="18"/>
          <w:szCs w:val="18"/>
          <w:lang w:eastAsia="zh-TW"/>
        </w:rPr>
        <w:t>(</w:t>
      </w:r>
      <w:r w:rsidRPr="00327C74">
        <w:rPr>
          <w:rFonts w:ascii="Tahoma" w:eastAsia="PMingLiU" w:hAnsi="Tahoma" w:cs="Tahoma"/>
          <w:sz w:val="18"/>
          <w:szCs w:val="18"/>
          <w:lang w:eastAsia="zh-TW"/>
        </w:rPr>
        <w:t>如果以上任何產品之新版本可依客戶於其</w:t>
      </w:r>
      <w:r w:rsidRPr="00327C74">
        <w:rPr>
          <w:rFonts w:ascii="Tahoma" w:eastAsia="PMingLiU" w:hAnsi="Tahoma" w:cs="Tahoma"/>
          <w:sz w:val="18"/>
          <w:szCs w:val="18"/>
          <w:lang w:eastAsia="zh-TW"/>
        </w:rPr>
        <w:t xml:space="preserve"> EBS 2008 Premium </w:t>
      </w:r>
      <w:r w:rsidRPr="00327C74">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327C74">
        <w:rPr>
          <w:rFonts w:ascii="Tahoma" w:eastAsia="PMingLiU" w:hAnsi="Tahoma" w:cs="Tahoma"/>
          <w:sz w:val="18"/>
          <w:szCs w:val="18"/>
          <w:lang w:eastAsia="zh-TW"/>
        </w:rPr>
        <w:t>)</w:t>
      </w:r>
    </w:p>
    <w:p w:rsidR="00113634" w:rsidRPr="00327C74" w:rsidRDefault="00113634" w:rsidP="00EF2279">
      <w:pPr>
        <w:pStyle w:val="ListParagraph"/>
        <w:ind w:left="1260"/>
        <w:rPr>
          <w:rFonts w:ascii="Tahoma" w:eastAsia="PMingLiU" w:hAnsi="Tahoma" w:cs="Tahoma"/>
          <w:sz w:val="18"/>
          <w:szCs w:val="18"/>
          <w:lang w:eastAsia="zh-TW"/>
        </w:rPr>
      </w:pPr>
    </w:p>
    <w:p w:rsidR="00113634" w:rsidRPr="00327C74" w:rsidRDefault="00113634" w:rsidP="00957DE8">
      <w:pPr>
        <w:ind w:left="720"/>
        <w:rPr>
          <w:rFonts w:eastAsia="PMingLiU" w:cs="Tahoma"/>
          <w:szCs w:val="18"/>
          <w:lang w:eastAsia="zh-TW"/>
        </w:rPr>
      </w:pPr>
      <w:r w:rsidRPr="00327C74">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327C74">
        <w:rPr>
          <w:rFonts w:eastAsia="PMingLiU" w:cs="Tahoma"/>
          <w:szCs w:val="18"/>
          <w:lang w:eastAsia="zh-TW"/>
        </w:rPr>
        <w:t xml:space="preserve"> Forefront Protection for Exchange Server 2010 </w:t>
      </w:r>
      <w:r w:rsidRPr="00327C74">
        <w:rPr>
          <w:rFonts w:eastAsia="PMingLiU" w:cs="Tahoma"/>
          <w:szCs w:val="18"/>
          <w:lang w:eastAsia="zh-TW"/>
        </w:rPr>
        <w:t>的情況外，依免費使用權對軟體的使用權會於依合格使用權而使用軟體的權利屆滿時失去效力。</w:t>
      </w:r>
      <w:r w:rsidRPr="00327C74">
        <w:rPr>
          <w:rFonts w:eastAsia="PMingLiU" w:cs="Tahoma"/>
          <w:szCs w:val="18"/>
          <w:lang w:eastAsia="zh-TW"/>
        </w:rPr>
        <w:t xml:space="preserve">Forefront Protection for Exchange Server 2010 </w:t>
      </w:r>
      <w:r w:rsidRPr="00327C74">
        <w:rPr>
          <w:rFonts w:eastAsia="PMingLiU" w:cs="Tahoma"/>
          <w:szCs w:val="18"/>
          <w:lang w:eastAsia="zh-TW"/>
        </w:rPr>
        <w:t>的使用權會隨著合格使用權的軟體保證範圍屆滿而失去效力。</w:t>
      </w:r>
      <w:r w:rsidR="00327C74">
        <w:rPr>
          <w:rFonts w:eastAsia="PMingLiU" w:cs="Tahoma"/>
          <w:szCs w:val="18"/>
          <w:lang w:eastAsia="zh-TW"/>
        </w:rPr>
        <w:br/>
      </w:r>
      <w:r w:rsidRPr="00327C74">
        <w:rPr>
          <w:rFonts w:eastAsia="PMingLiU" w:cs="Tahoma"/>
          <w:szCs w:val="18"/>
          <w:lang w:eastAsia="zh-TW"/>
        </w:rPr>
        <w:t>無論如何，免費使用權均無法從合格使用權單獨移轉過來。</w:t>
      </w:r>
    </w:p>
    <w:p w:rsidR="00C41189" w:rsidRPr="00327C74" w:rsidRDefault="00C41189">
      <w:pPr>
        <w:rPr>
          <w:rFonts w:eastAsia="PMingLiU" w:cs="Tahoma"/>
          <w:szCs w:val="18"/>
          <w:lang w:eastAsia="zh-TW"/>
        </w:rPr>
      </w:pPr>
    </w:p>
    <w:p w:rsidR="00113634" w:rsidRPr="00327C74" w:rsidRDefault="00113634" w:rsidP="00957DE8">
      <w:pPr>
        <w:pStyle w:val="ListParagraph"/>
        <w:spacing w:after="60"/>
        <w:contextualSpacing w:val="0"/>
        <w:rPr>
          <w:rFonts w:ascii="Tahoma" w:eastAsia="PMingLiU" w:hAnsi="Tahoma" w:cs="Tahoma"/>
          <w:sz w:val="18"/>
          <w:szCs w:val="18"/>
        </w:rPr>
      </w:pPr>
      <w:r w:rsidRPr="00327C74">
        <w:rPr>
          <w:rFonts w:ascii="Tahoma" w:eastAsia="PMingLiU" w:hAnsi="Tahoma" w:cs="Tahoma"/>
          <w:b/>
          <w:sz w:val="18"/>
          <w:szCs w:val="18"/>
        </w:rPr>
        <w:t xml:space="preserve">Windows Essential Business Server (EBS) 2008 CAL </w:t>
      </w:r>
      <w:r w:rsidRPr="00327C74">
        <w:rPr>
          <w:rFonts w:ascii="Tahoma" w:eastAsia="PMingLiU" w:hAnsi="Tahoma" w:cs="Tahoma"/>
          <w:b/>
          <w:sz w:val="18"/>
          <w:szCs w:val="18"/>
        </w:rPr>
        <w:t>的額外使用權利</w:t>
      </w:r>
    </w:p>
    <w:p w:rsidR="00113634" w:rsidRPr="00327C74" w:rsidRDefault="00113634" w:rsidP="00327C74">
      <w:pPr>
        <w:ind w:left="720"/>
        <w:rPr>
          <w:rFonts w:eastAsia="PMingLiU" w:cs="Tahoma"/>
          <w:szCs w:val="18"/>
        </w:rPr>
      </w:pPr>
      <w:r w:rsidRPr="00327C74">
        <w:rPr>
          <w:rFonts w:eastAsia="PMingLiU" w:cs="Tahoma"/>
          <w:szCs w:val="18"/>
        </w:rPr>
        <w:t>無論</w:t>
      </w:r>
      <w:r w:rsidRPr="00327C74">
        <w:rPr>
          <w:rFonts w:eastAsia="PMingLiU" w:cs="Tahoma"/>
          <w:szCs w:val="18"/>
        </w:rPr>
        <w:t xml:space="preserve"> Windows Server 2008 </w:t>
      </w:r>
      <w:r w:rsidRPr="00327C74">
        <w:rPr>
          <w:rFonts w:eastAsia="PMingLiU" w:cs="Tahoma"/>
          <w:szCs w:val="18"/>
        </w:rPr>
        <w:t>及</w:t>
      </w:r>
      <w:r w:rsidRPr="00327C74">
        <w:rPr>
          <w:rFonts w:eastAsia="PMingLiU" w:cs="Tahoma"/>
          <w:szCs w:val="18"/>
        </w:rPr>
        <w:t xml:space="preserve"> Exchange Server 2007 Standard </w:t>
      </w:r>
      <w:r w:rsidRPr="00327C74">
        <w:rPr>
          <w:rFonts w:eastAsia="PMingLiU" w:cs="Tahoma"/>
          <w:szCs w:val="18"/>
        </w:rPr>
        <w:t>之產品使用權中是否有任何相反的規定，</w:t>
      </w:r>
      <w:r w:rsidR="00327C74">
        <w:rPr>
          <w:rFonts w:eastAsia="PMingLiU" w:cs="Tahoma"/>
          <w:szCs w:val="18"/>
        </w:rPr>
        <w:br/>
      </w:r>
      <w:r w:rsidRPr="00327C74">
        <w:rPr>
          <w:rFonts w:eastAsia="PMingLiU" w:cs="Tahoma"/>
          <w:szCs w:val="18"/>
        </w:rPr>
        <w:t>客戶得使用他們的</w:t>
      </w:r>
      <w:r w:rsidRPr="00327C74">
        <w:rPr>
          <w:rFonts w:eastAsia="PMingLiU" w:cs="Tahoma"/>
          <w:szCs w:val="18"/>
        </w:rPr>
        <w:t xml:space="preserve"> EBS 2008 CAL Suite </w:t>
      </w:r>
      <w:r w:rsidRPr="00327C74">
        <w:rPr>
          <w:rFonts w:eastAsia="PMingLiU" w:cs="Tahoma"/>
          <w:szCs w:val="18"/>
        </w:rPr>
        <w:t>及</w:t>
      </w:r>
      <w:r w:rsidRPr="00327C74">
        <w:rPr>
          <w:rFonts w:eastAsia="PMingLiU" w:cs="Tahoma"/>
          <w:szCs w:val="18"/>
        </w:rPr>
        <w:t xml:space="preserve"> EBS 2008 CAL Suite for Premium </w:t>
      </w:r>
      <w:r w:rsidRPr="00327C74">
        <w:rPr>
          <w:rFonts w:eastAsia="PMingLiU" w:cs="Tahoma"/>
          <w:szCs w:val="18"/>
        </w:rPr>
        <w:t>使用者及裝置來存取他們在</w:t>
      </w:r>
      <w:r w:rsidRPr="00327C74">
        <w:rPr>
          <w:rFonts w:eastAsia="PMingLiU" w:cs="Tahoma"/>
          <w:szCs w:val="18"/>
        </w:rPr>
        <w:t xml:space="preserve"> EBS</w:t>
      </w:r>
      <w:r w:rsidR="00327C74">
        <w:rPr>
          <w:rFonts w:eastAsia="PMingLiU" w:cs="Tahoma"/>
          <w:szCs w:val="18"/>
        </w:rPr>
        <w:t> </w:t>
      </w:r>
      <w:r w:rsidRPr="00327C74">
        <w:rPr>
          <w:rFonts w:eastAsia="PMingLiU" w:cs="Tahoma"/>
          <w:szCs w:val="18"/>
        </w:rPr>
        <w:t xml:space="preserve">2008 </w:t>
      </w:r>
      <w:r w:rsidRPr="00327C74">
        <w:rPr>
          <w:rFonts w:eastAsia="PMingLiU" w:cs="Tahoma"/>
          <w:szCs w:val="18"/>
        </w:rPr>
        <w:t>網域內部或外部之該軟體的授權執行個體。此外，無論</w:t>
      </w:r>
      <w:r w:rsidRPr="00327C74">
        <w:rPr>
          <w:rFonts w:eastAsia="PMingLiU" w:cs="Tahoma"/>
          <w:szCs w:val="18"/>
        </w:rPr>
        <w:t xml:space="preserve"> SQL Server 2008 Standard </w:t>
      </w:r>
      <w:r w:rsidRPr="00327C74">
        <w:rPr>
          <w:rFonts w:eastAsia="PMingLiU" w:cs="Tahoma"/>
          <w:szCs w:val="18"/>
        </w:rPr>
        <w:t>之產品使用權中是否有任何相反的規定，客戶得使用他們的</w:t>
      </w:r>
      <w:r w:rsidRPr="00327C74">
        <w:rPr>
          <w:rFonts w:eastAsia="PMingLiU" w:cs="Tahoma"/>
          <w:szCs w:val="18"/>
        </w:rPr>
        <w:t xml:space="preserve"> EBS 2008 CAL Suite for Premium </w:t>
      </w:r>
      <w:r w:rsidRPr="00327C74">
        <w:rPr>
          <w:rFonts w:eastAsia="PMingLiU" w:cs="Tahoma"/>
          <w:szCs w:val="18"/>
        </w:rPr>
        <w:t>使用者及裝置來存取他們在</w:t>
      </w:r>
      <w:r w:rsidRPr="00327C74">
        <w:rPr>
          <w:rFonts w:eastAsia="PMingLiU" w:cs="Tahoma"/>
          <w:szCs w:val="18"/>
        </w:rPr>
        <w:t xml:space="preserve"> EBS 2008 </w:t>
      </w:r>
      <w:r w:rsidRPr="00327C74">
        <w:rPr>
          <w:rFonts w:eastAsia="PMingLiU" w:cs="Tahoma"/>
          <w:szCs w:val="18"/>
        </w:rPr>
        <w:t>網域內部或外部之</w:t>
      </w:r>
      <w:r w:rsidRPr="00327C74">
        <w:rPr>
          <w:rFonts w:eastAsia="PMingLiU" w:cs="Tahoma"/>
          <w:szCs w:val="18"/>
        </w:rPr>
        <w:t xml:space="preserve"> SQL Server 2008 Standard </w:t>
      </w:r>
      <w:r w:rsidRPr="00327C74">
        <w:rPr>
          <w:rFonts w:eastAsia="PMingLiU" w:cs="Tahoma"/>
          <w:szCs w:val="18"/>
        </w:rPr>
        <w:t>的授權執行個體。</w:t>
      </w:r>
    </w:p>
    <w:p w:rsidR="00113634" w:rsidRPr="00327C74" w:rsidRDefault="00113634" w:rsidP="00EF2279">
      <w:pPr>
        <w:tabs>
          <w:tab w:val="left" w:pos="1260"/>
        </w:tabs>
        <w:ind w:left="1260"/>
        <w:rPr>
          <w:rFonts w:eastAsia="PMingLiU" w:cs="Tahoma"/>
          <w:szCs w:val="18"/>
        </w:rPr>
      </w:pPr>
    </w:p>
    <w:p w:rsidR="00113634" w:rsidRPr="00327C74" w:rsidRDefault="00113634" w:rsidP="00957DE8">
      <w:pPr>
        <w:tabs>
          <w:tab w:val="left" w:pos="1260"/>
        </w:tabs>
        <w:ind w:left="720"/>
        <w:rPr>
          <w:rFonts w:eastAsia="PMingLiU" w:cs="Tahoma"/>
          <w:spacing w:val="-2"/>
          <w:szCs w:val="18"/>
        </w:rPr>
      </w:pPr>
      <w:r w:rsidRPr="00327C74">
        <w:rPr>
          <w:rFonts w:eastAsia="PMingLiU" w:cs="Tahoma"/>
          <w:spacing w:val="-2"/>
          <w:szCs w:val="18"/>
        </w:rPr>
        <w:t>自</w:t>
      </w:r>
      <w:r w:rsidRPr="00327C74">
        <w:rPr>
          <w:rFonts w:eastAsia="PMingLiU" w:cs="Tahoma"/>
          <w:spacing w:val="-2"/>
          <w:szCs w:val="18"/>
        </w:rPr>
        <w:t xml:space="preserve"> 2010 </w:t>
      </w:r>
      <w:r w:rsidRPr="00327C74">
        <w:rPr>
          <w:rFonts w:eastAsia="PMingLiU" w:cs="Tahoma"/>
          <w:spacing w:val="-2"/>
          <w:szCs w:val="18"/>
        </w:rPr>
        <w:t>年</w:t>
      </w:r>
      <w:r w:rsidRPr="00327C74">
        <w:rPr>
          <w:rFonts w:eastAsia="PMingLiU" w:cs="Tahoma"/>
          <w:spacing w:val="-2"/>
          <w:szCs w:val="18"/>
        </w:rPr>
        <w:t xml:space="preserve"> 7 </w:t>
      </w:r>
      <w:r w:rsidRPr="00327C74">
        <w:rPr>
          <w:rFonts w:eastAsia="PMingLiU" w:cs="Tahoma"/>
          <w:spacing w:val="-2"/>
          <w:szCs w:val="18"/>
        </w:rPr>
        <w:t>月</w:t>
      </w:r>
      <w:r w:rsidRPr="00327C74">
        <w:rPr>
          <w:rFonts w:eastAsia="PMingLiU" w:cs="Tahoma"/>
          <w:spacing w:val="-2"/>
          <w:szCs w:val="18"/>
        </w:rPr>
        <w:t xml:space="preserve"> 1 </w:t>
      </w:r>
      <w:r w:rsidRPr="00327C74">
        <w:rPr>
          <w:rFonts w:eastAsia="PMingLiU" w:cs="Tahoma"/>
          <w:spacing w:val="-2"/>
          <w:szCs w:val="18"/>
        </w:rPr>
        <w:t>日起具備</w:t>
      </w:r>
      <w:r w:rsidRPr="00327C74">
        <w:rPr>
          <w:rFonts w:eastAsia="PMingLiU" w:cs="Tahoma"/>
          <w:spacing w:val="-2"/>
          <w:szCs w:val="18"/>
        </w:rPr>
        <w:t xml:space="preserve"> Windows Essential Business Server (EBS) 2008 CAL </w:t>
      </w:r>
      <w:r w:rsidRPr="00327C74">
        <w:rPr>
          <w:rFonts w:eastAsia="PMingLiU" w:cs="Tahoma"/>
          <w:spacing w:val="-2"/>
          <w:szCs w:val="18"/>
        </w:rPr>
        <w:t>之有效軟體保證範圍的客戶：</w:t>
      </w:r>
    </w:p>
    <w:p w:rsidR="00A6493D" w:rsidRPr="00327C74" w:rsidRDefault="00A6493D" w:rsidP="00EF2279">
      <w:pPr>
        <w:pStyle w:val="ListParagraph"/>
        <w:tabs>
          <w:tab w:val="left" w:pos="1260"/>
        </w:tabs>
        <w:ind w:left="1260"/>
        <w:contextualSpacing w:val="0"/>
        <w:rPr>
          <w:rFonts w:ascii="Tahoma" w:eastAsia="PMingLiU" w:hAnsi="Tahoma" w:cs="Tahoma"/>
          <w:sz w:val="18"/>
          <w:szCs w:val="18"/>
        </w:rPr>
      </w:pPr>
    </w:p>
    <w:p w:rsidR="00113634" w:rsidRPr="00327C74"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327C74">
        <w:rPr>
          <w:rFonts w:ascii="Tahoma" w:eastAsia="PMingLiU" w:hAnsi="Tahoma" w:cs="Tahoma"/>
          <w:sz w:val="18"/>
          <w:szCs w:val="18"/>
          <w:lang w:eastAsia="zh-TW"/>
        </w:rPr>
        <w:t>自</w:t>
      </w:r>
      <w:r w:rsidRPr="00327C74">
        <w:rPr>
          <w:rFonts w:ascii="Tahoma" w:eastAsia="PMingLiU" w:hAnsi="Tahoma" w:cs="Tahoma"/>
          <w:sz w:val="18"/>
          <w:szCs w:val="18"/>
          <w:lang w:eastAsia="zh-TW"/>
        </w:rPr>
        <w:t xml:space="preserve"> 2010 </w:t>
      </w:r>
      <w:r w:rsidRPr="00327C74">
        <w:rPr>
          <w:rFonts w:ascii="Tahoma" w:eastAsia="PMingLiU" w:hAnsi="Tahoma" w:cs="Tahoma"/>
          <w:sz w:val="18"/>
          <w:szCs w:val="18"/>
          <w:lang w:eastAsia="zh-TW"/>
        </w:rPr>
        <w:t>年</w:t>
      </w:r>
      <w:r w:rsidRPr="00327C74">
        <w:rPr>
          <w:rFonts w:ascii="Tahoma" w:eastAsia="PMingLiU" w:hAnsi="Tahoma" w:cs="Tahoma"/>
          <w:sz w:val="18"/>
          <w:szCs w:val="18"/>
          <w:lang w:eastAsia="zh-TW"/>
        </w:rPr>
        <w:t xml:space="preserve"> 7 </w:t>
      </w:r>
      <w:r w:rsidRPr="00327C74">
        <w:rPr>
          <w:rFonts w:ascii="Tahoma" w:eastAsia="PMingLiU" w:hAnsi="Tahoma" w:cs="Tahoma"/>
          <w:sz w:val="18"/>
          <w:szCs w:val="18"/>
          <w:lang w:eastAsia="zh-TW"/>
        </w:rPr>
        <w:t>月</w:t>
      </w:r>
      <w:r w:rsidRPr="00327C74">
        <w:rPr>
          <w:rFonts w:ascii="Tahoma" w:eastAsia="PMingLiU" w:hAnsi="Tahoma" w:cs="Tahoma"/>
          <w:sz w:val="18"/>
          <w:szCs w:val="18"/>
          <w:lang w:eastAsia="zh-TW"/>
        </w:rPr>
        <w:t xml:space="preserve"> 1 </w:t>
      </w:r>
      <w:r w:rsidRPr="00327C74">
        <w:rPr>
          <w:rFonts w:ascii="Tahoma" w:eastAsia="PMingLiU" w:hAnsi="Tahoma" w:cs="Tahoma"/>
          <w:sz w:val="18"/>
          <w:szCs w:val="18"/>
          <w:lang w:eastAsia="zh-TW"/>
        </w:rPr>
        <w:t>日起，針對客戶所擁有之每份</w:t>
      </w:r>
      <w:r w:rsidRPr="00327C74">
        <w:rPr>
          <w:rFonts w:ascii="Tahoma" w:eastAsia="PMingLiU" w:hAnsi="Tahoma" w:cs="Tahoma"/>
          <w:sz w:val="18"/>
          <w:szCs w:val="18"/>
          <w:lang w:eastAsia="zh-TW"/>
        </w:rPr>
        <w:t xml:space="preserve"> EBS 2008 CAL </w:t>
      </w:r>
      <w:r w:rsidRPr="00327C74">
        <w:rPr>
          <w:rFonts w:ascii="Tahoma" w:eastAsia="PMingLiU" w:hAnsi="Tahoma" w:cs="Tahoma"/>
          <w:sz w:val="18"/>
          <w:szCs w:val="18"/>
          <w:lang w:eastAsia="zh-TW"/>
        </w:rPr>
        <w:t>套件具備有效軟體保證的客戶，</w:t>
      </w:r>
      <w:r w:rsidR="00327C74">
        <w:rPr>
          <w:rFonts w:ascii="Tahoma" w:eastAsia="PMingLiU" w:hAnsi="Tahoma" w:cs="Tahoma"/>
          <w:sz w:val="18"/>
          <w:szCs w:val="18"/>
          <w:lang w:eastAsia="zh-TW"/>
        </w:rPr>
        <w:br/>
      </w:r>
      <w:r w:rsidRPr="00327C74">
        <w:rPr>
          <w:rFonts w:ascii="Tahoma" w:eastAsia="PMingLiU" w:hAnsi="Tahoma" w:cs="Tahoma"/>
          <w:sz w:val="18"/>
          <w:szCs w:val="18"/>
          <w:lang w:eastAsia="zh-TW"/>
        </w:rPr>
        <w:t>將有資格取得下列免費使用權：</w:t>
      </w:r>
    </w:p>
    <w:p w:rsidR="00113634" w:rsidRPr="00327C7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327C74">
        <w:rPr>
          <w:rFonts w:ascii="Tahoma" w:eastAsia="PMingLiU" w:hAnsi="Tahoma" w:cs="Tahoma"/>
          <w:sz w:val="18"/>
          <w:szCs w:val="18"/>
        </w:rPr>
        <w:t xml:space="preserve">1 </w:t>
      </w:r>
      <w:r w:rsidRPr="00327C74">
        <w:rPr>
          <w:rFonts w:ascii="Tahoma" w:eastAsia="PMingLiU" w:hAnsi="Tahoma" w:cs="Tahoma"/>
          <w:sz w:val="18"/>
          <w:szCs w:val="18"/>
        </w:rPr>
        <w:t>份</w:t>
      </w:r>
      <w:r w:rsidRPr="00327C74">
        <w:rPr>
          <w:rFonts w:ascii="Tahoma" w:eastAsia="PMingLiU" w:hAnsi="Tahoma" w:cs="Tahoma"/>
          <w:sz w:val="18"/>
          <w:szCs w:val="18"/>
        </w:rPr>
        <w:t xml:space="preserve"> Windows Server 2008 CAL</w:t>
      </w:r>
    </w:p>
    <w:p w:rsidR="00113634" w:rsidRPr="00327C7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327C74">
        <w:rPr>
          <w:rFonts w:ascii="Tahoma" w:eastAsia="PMingLiU" w:hAnsi="Tahoma" w:cs="Tahoma"/>
          <w:sz w:val="18"/>
          <w:szCs w:val="18"/>
        </w:rPr>
        <w:t xml:space="preserve">1 </w:t>
      </w:r>
      <w:r w:rsidRPr="00327C74">
        <w:rPr>
          <w:rFonts w:ascii="Tahoma" w:eastAsia="PMingLiU" w:hAnsi="Tahoma" w:cs="Tahoma"/>
          <w:sz w:val="18"/>
          <w:szCs w:val="18"/>
        </w:rPr>
        <w:t>份</w:t>
      </w:r>
      <w:r w:rsidRPr="00327C74">
        <w:rPr>
          <w:rFonts w:ascii="Tahoma" w:eastAsia="PMingLiU" w:hAnsi="Tahoma" w:cs="Tahoma"/>
          <w:sz w:val="18"/>
          <w:szCs w:val="18"/>
        </w:rPr>
        <w:t xml:space="preserve"> Exchange Server 2010 Standard CAL</w:t>
      </w:r>
    </w:p>
    <w:p w:rsidR="00113634" w:rsidRPr="00327C7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327C74">
        <w:rPr>
          <w:rFonts w:ascii="Tahoma" w:eastAsia="PMingLiU" w:hAnsi="Tahoma" w:cs="Tahoma"/>
          <w:sz w:val="18"/>
          <w:szCs w:val="18"/>
        </w:rPr>
        <w:t xml:space="preserve">1 </w:t>
      </w:r>
      <w:r w:rsidRPr="00327C74">
        <w:rPr>
          <w:rFonts w:ascii="Tahoma" w:eastAsia="PMingLiU" w:hAnsi="Tahoma" w:cs="Tahoma"/>
          <w:sz w:val="18"/>
          <w:szCs w:val="18"/>
        </w:rPr>
        <w:t>份針對</w:t>
      </w:r>
      <w:r w:rsidRPr="00327C74">
        <w:rPr>
          <w:rFonts w:ascii="Tahoma" w:eastAsia="PMingLiU" w:hAnsi="Tahoma" w:cs="Tahoma"/>
          <w:sz w:val="18"/>
          <w:szCs w:val="18"/>
        </w:rPr>
        <w:t xml:space="preserve"> Forefront Protection for Exchange Server 2010 </w:t>
      </w:r>
      <w:r w:rsidRPr="00327C74">
        <w:rPr>
          <w:rFonts w:ascii="Tahoma" w:eastAsia="PMingLiU" w:hAnsi="Tahoma" w:cs="Tahoma"/>
          <w:sz w:val="18"/>
          <w:szCs w:val="18"/>
        </w:rPr>
        <w:t>的裝置或使用者訂閱使用權</w:t>
      </w:r>
    </w:p>
    <w:p w:rsidR="00A6493D" w:rsidRPr="00327C74" w:rsidRDefault="00A6493D" w:rsidP="00A434A4">
      <w:pPr>
        <w:pStyle w:val="ListParagraph"/>
        <w:tabs>
          <w:tab w:val="num" w:pos="1800"/>
        </w:tabs>
        <w:spacing w:after="60"/>
        <w:ind w:left="1800"/>
        <w:contextualSpacing w:val="0"/>
        <w:rPr>
          <w:rFonts w:ascii="Tahoma" w:eastAsia="PMingLiU" w:hAnsi="Tahoma" w:cs="Tahoma"/>
          <w:sz w:val="18"/>
          <w:szCs w:val="18"/>
        </w:rPr>
      </w:pPr>
    </w:p>
    <w:p w:rsidR="00113634" w:rsidRPr="00327C74"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rPr>
      </w:pPr>
      <w:r w:rsidRPr="00327C74">
        <w:rPr>
          <w:rFonts w:ascii="Tahoma" w:eastAsia="PMingLiU" w:hAnsi="Tahoma" w:cs="Tahoma"/>
          <w:sz w:val="18"/>
          <w:szCs w:val="18"/>
        </w:rPr>
        <w:t>自</w:t>
      </w:r>
      <w:r w:rsidRPr="00327C74">
        <w:rPr>
          <w:rFonts w:ascii="Tahoma" w:eastAsia="PMingLiU" w:hAnsi="Tahoma" w:cs="Tahoma"/>
          <w:sz w:val="18"/>
          <w:szCs w:val="18"/>
        </w:rPr>
        <w:t xml:space="preserve"> 2010 </w:t>
      </w:r>
      <w:r w:rsidRPr="00327C74">
        <w:rPr>
          <w:rFonts w:ascii="Tahoma" w:eastAsia="PMingLiU" w:hAnsi="Tahoma" w:cs="Tahoma"/>
          <w:sz w:val="18"/>
          <w:szCs w:val="18"/>
        </w:rPr>
        <w:t>年</w:t>
      </w:r>
      <w:r w:rsidRPr="00327C74">
        <w:rPr>
          <w:rFonts w:ascii="Tahoma" w:eastAsia="PMingLiU" w:hAnsi="Tahoma" w:cs="Tahoma"/>
          <w:sz w:val="18"/>
          <w:szCs w:val="18"/>
        </w:rPr>
        <w:t xml:space="preserve"> 7 </w:t>
      </w:r>
      <w:r w:rsidRPr="00327C74">
        <w:rPr>
          <w:rFonts w:ascii="Tahoma" w:eastAsia="PMingLiU" w:hAnsi="Tahoma" w:cs="Tahoma"/>
          <w:sz w:val="18"/>
          <w:szCs w:val="18"/>
        </w:rPr>
        <w:t>月</w:t>
      </w:r>
      <w:r w:rsidRPr="00327C74">
        <w:rPr>
          <w:rFonts w:ascii="Tahoma" w:eastAsia="PMingLiU" w:hAnsi="Tahoma" w:cs="Tahoma"/>
          <w:sz w:val="18"/>
          <w:szCs w:val="18"/>
        </w:rPr>
        <w:t xml:space="preserve"> 1 </w:t>
      </w:r>
      <w:r w:rsidRPr="00327C74">
        <w:rPr>
          <w:rFonts w:ascii="Tahoma" w:eastAsia="PMingLiU" w:hAnsi="Tahoma" w:cs="Tahoma"/>
          <w:sz w:val="18"/>
          <w:szCs w:val="18"/>
        </w:rPr>
        <w:t>日起，針對客戶所擁有之每份</w:t>
      </w:r>
      <w:r w:rsidRPr="00327C74">
        <w:rPr>
          <w:rFonts w:ascii="Tahoma" w:eastAsia="PMingLiU" w:hAnsi="Tahoma" w:cs="Tahoma"/>
          <w:sz w:val="18"/>
          <w:szCs w:val="18"/>
        </w:rPr>
        <w:t xml:space="preserve"> EBS 2008 CAL Suite for Premium </w:t>
      </w:r>
      <w:r w:rsidRPr="00327C74">
        <w:rPr>
          <w:rFonts w:ascii="Tahoma" w:eastAsia="PMingLiU" w:hAnsi="Tahoma" w:cs="Tahoma"/>
          <w:sz w:val="18"/>
          <w:szCs w:val="18"/>
        </w:rPr>
        <w:t>使用者及裝置具備有效軟體保證範圍的客戶，將有資格取得下列免費使用權：</w:t>
      </w:r>
    </w:p>
    <w:p w:rsidR="00113634" w:rsidRPr="00327C7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327C74">
        <w:rPr>
          <w:rFonts w:ascii="Tahoma" w:eastAsia="PMingLiU" w:hAnsi="Tahoma" w:cs="Tahoma"/>
          <w:sz w:val="18"/>
          <w:szCs w:val="18"/>
        </w:rPr>
        <w:t>Windows Server 2008 CAL</w:t>
      </w:r>
    </w:p>
    <w:p w:rsidR="00113634" w:rsidRPr="00327C7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327C74">
        <w:rPr>
          <w:rFonts w:ascii="Tahoma" w:eastAsia="PMingLiU" w:hAnsi="Tahoma" w:cs="Tahoma"/>
          <w:sz w:val="18"/>
          <w:szCs w:val="18"/>
        </w:rPr>
        <w:t>Exchange Server 2010 Standard CAL</w:t>
      </w:r>
    </w:p>
    <w:p w:rsidR="002512D3" w:rsidRPr="00327C7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327C74">
        <w:rPr>
          <w:rFonts w:ascii="Tahoma" w:eastAsia="PMingLiU" w:hAnsi="Tahoma" w:cs="Tahoma"/>
          <w:sz w:val="18"/>
          <w:szCs w:val="18"/>
        </w:rPr>
        <w:t>SQL Server 2008 R2 CAL</w:t>
      </w:r>
    </w:p>
    <w:p w:rsidR="00113634" w:rsidRPr="00327C74"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327C74">
        <w:rPr>
          <w:rFonts w:ascii="Tahoma" w:eastAsia="PMingLiU" w:hAnsi="Tahoma" w:cs="Tahoma"/>
          <w:sz w:val="18"/>
          <w:szCs w:val="18"/>
        </w:rPr>
        <w:t xml:space="preserve">1 </w:t>
      </w:r>
      <w:r w:rsidRPr="00327C74">
        <w:rPr>
          <w:rFonts w:ascii="Tahoma" w:eastAsia="PMingLiU" w:hAnsi="Tahoma" w:cs="Tahoma"/>
          <w:sz w:val="18"/>
          <w:szCs w:val="18"/>
        </w:rPr>
        <w:t>份針對</w:t>
      </w:r>
      <w:r w:rsidRPr="00327C74">
        <w:rPr>
          <w:rFonts w:ascii="Tahoma" w:eastAsia="PMingLiU" w:hAnsi="Tahoma" w:cs="Tahoma"/>
          <w:sz w:val="18"/>
          <w:szCs w:val="18"/>
        </w:rPr>
        <w:t xml:space="preserve"> Forefront Protection for Exchange Server 2010 </w:t>
      </w:r>
      <w:r w:rsidRPr="00327C74">
        <w:rPr>
          <w:rFonts w:ascii="Tahoma" w:eastAsia="PMingLiU" w:hAnsi="Tahoma" w:cs="Tahoma"/>
          <w:sz w:val="18"/>
          <w:szCs w:val="18"/>
        </w:rPr>
        <w:t>的裝置或使用者訂閱使用權</w:t>
      </w:r>
    </w:p>
    <w:p w:rsidR="00113634" w:rsidRPr="00327C74" w:rsidRDefault="00113634" w:rsidP="00A434A4">
      <w:pPr>
        <w:pStyle w:val="ListParagraph"/>
        <w:spacing w:after="60"/>
        <w:ind w:left="1980"/>
        <w:contextualSpacing w:val="0"/>
        <w:rPr>
          <w:rFonts w:ascii="Tahoma" w:eastAsia="PMingLiU" w:hAnsi="Tahoma" w:cs="Tahoma"/>
          <w:spacing w:val="-2"/>
          <w:sz w:val="18"/>
          <w:szCs w:val="18"/>
          <w:lang w:eastAsia="zh-TW"/>
        </w:rPr>
      </w:pPr>
      <w:r w:rsidRPr="00327C74">
        <w:rPr>
          <w:rFonts w:ascii="Tahoma" w:eastAsia="PMingLiU" w:hAnsi="Tahoma" w:cs="Tahoma"/>
          <w:spacing w:val="-2"/>
          <w:sz w:val="18"/>
          <w:szCs w:val="18"/>
          <w:lang w:eastAsia="zh-TW"/>
        </w:rPr>
        <w:t>(</w:t>
      </w:r>
      <w:r w:rsidRPr="00327C74">
        <w:rPr>
          <w:rFonts w:ascii="Tahoma" w:eastAsia="PMingLiU" w:hAnsi="Tahoma" w:cs="Tahoma"/>
          <w:spacing w:val="-2"/>
          <w:sz w:val="18"/>
          <w:szCs w:val="18"/>
          <w:lang w:eastAsia="zh-TW"/>
        </w:rPr>
        <w:t>如果這些產品之新版本可依客戶於其合格</w:t>
      </w:r>
      <w:r w:rsidRPr="00327C74">
        <w:rPr>
          <w:rFonts w:ascii="Tahoma" w:eastAsia="PMingLiU" w:hAnsi="Tahoma" w:cs="Tahoma"/>
          <w:spacing w:val="-2"/>
          <w:sz w:val="18"/>
          <w:szCs w:val="18"/>
          <w:lang w:eastAsia="zh-TW"/>
        </w:rPr>
        <w:t xml:space="preserve"> EBS 2008 CAL </w:t>
      </w:r>
      <w:r w:rsidRPr="00327C74">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327C74">
        <w:rPr>
          <w:rFonts w:ascii="Tahoma" w:eastAsia="PMingLiU" w:hAnsi="Tahoma" w:cs="Tahoma"/>
          <w:spacing w:val="-2"/>
          <w:sz w:val="18"/>
          <w:szCs w:val="18"/>
          <w:lang w:eastAsia="zh-TW"/>
        </w:rPr>
        <w:t xml:space="preserve"> CAL</w:t>
      </w:r>
      <w:r w:rsidRPr="00327C74">
        <w:rPr>
          <w:rFonts w:ascii="Tahoma" w:eastAsia="PMingLiU" w:hAnsi="Tahoma" w:cs="Tahoma"/>
          <w:spacing w:val="-2"/>
          <w:sz w:val="18"/>
          <w:szCs w:val="18"/>
          <w:lang w:eastAsia="zh-TW"/>
        </w:rPr>
        <w:t>。</w:t>
      </w:r>
      <w:r w:rsidRPr="00327C74">
        <w:rPr>
          <w:rFonts w:ascii="Tahoma" w:eastAsia="PMingLiU" w:hAnsi="Tahoma" w:cs="Tahoma"/>
          <w:spacing w:val="-2"/>
          <w:sz w:val="18"/>
          <w:szCs w:val="18"/>
          <w:lang w:eastAsia="zh-TW"/>
        </w:rPr>
        <w:t>)</w:t>
      </w:r>
    </w:p>
    <w:p w:rsidR="00113634" w:rsidRPr="00327C74" w:rsidRDefault="00113634" w:rsidP="00113634">
      <w:pPr>
        <w:rPr>
          <w:rFonts w:eastAsia="PMingLiU" w:cs="Tahoma"/>
          <w:szCs w:val="18"/>
          <w:lang w:eastAsia="zh-TW"/>
        </w:rPr>
      </w:pPr>
    </w:p>
    <w:p w:rsidR="001E3F07" w:rsidRPr="00327C74" w:rsidRDefault="00113634" w:rsidP="00A434A4">
      <w:pPr>
        <w:ind w:left="720"/>
        <w:rPr>
          <w:rFonts w:eastAsia="PMingLiU" w:cs="Tahoma"/>
          <w:szCs w:val="18"/>
          <w:lang w:eastAsia="zh-TW"/>
        </w:rPr>
      </w:pPr>
      <w:r w:rsidRPr="00327C74">
        <w:rPr>
          <w:rFonts w:eastAsia="PMingLiU" w:cs="Tahoma"/>
          <w:szCs w:val="18"/>
          <w:lang w:eastAsia="zh-TW"/>
        </w:rPr>
        <w:t>客戶的大量授權合約及本產品條件注意事項可為這些免費</w:t>
      </w:r>
      <w:r w:rsidRPr="00327C74">
        <w:rPr>
          <w:rFonts w:eastAsia="PMingLiU" w:cs="Tahoma"/>
          <w:szCs w:val="18"/>
          <w:lang w:eastAsia="zh-TW"/>
        </w:rPr>
        <w:t xml:space="preserve"> CAL </w:t>
      </w:r>
      <w:r w:rsidRPr="00327C74">
        <w:rPr>
          <w:rFonts w:eastAsia="PMingLiU" w:cs="Tahoma"/>
          <w:szCs w:val="18"/>
          <w:lang w:eastAsia="zh-TW"/>
        </w:rPr>
        <w:t>提供證明。依免費</w:t>
      </w:r>
      <w:r w:rsidRPr="00327C74">
        <w:rPr>
          <w:rFonts w:eastAsia="PMingLiU" w:cs="Tahoma"/>
          <w:szCs w:val="18"/>
          <w:lang w:eastAsia="zh-TW"/>
        </w:rPr>
        <w:t xml:space="preserve"> CAL </w:t>
      </w:r>
      <w:r w:rsidRPr="00327C74">
        <w:rPr>
          <w:rFonts w:eastAsia="PMingLiU" w:cs="Tahoma"/>
          <w:szCs w:val="18"/>
          <w:lang w:eastAsia="zh-TW"/>
        </w:rPr>
        <w:t>而使用軟體需受客戶合約的條款及條件以及個別產品的產品使用權所拘束。依免費</w:t>
      </w:r>
      <w:r w:rsidRPr="00327C74">
        <w:rPr>
          <w:rFonts w:eastAsia="PMingLiU" w:cs="Tahoma"/>
          <w:szCs w:val="18"/>
          <w:lang w:eastAsia="zh-TW"/>
        </w:rPr>
        <w:t xml:space="preserve"> CAL </w:t>
      </w:r>
      <w:r w:rsidRPr="00327C74">
        <w:rPr>
          <w:rFonts w:eastAsia="PMingLiU" w:cs="Tahoma"/>
          <w:szCs w:val="18"/>
          <w:lang w:eastAsia="zh-TW"/>
        </w:rPr>
        <w:t>對軟體之使用權，會於依合格</w:t>
      </w:r>
      <w:r w:rsidRPr="00327C74">
        <w:rPr>
          <w:rFonts w:eastAsia="PMingLiU" w:cs="Tahoma"/>
          <w:szCs w:val="18"/>
          <w:lang w:eastAsia="zh-TW"/>
        </w:rPr>
        <w:t xml:space="preserve"> CAL </w:t>
      </w:r>
      <w:r w:rsidRPr="00327C74">
        <w:rPr>
          <w:rFonts w:eastAsia="PMingLiU" w:cs="Tahoma"/>
          <w:szCs w:val="18"/>
          <w:lang w:eastAsia="zh-TW"/>
        </w:rPr>
        <w:t>而使用軟體之權利屆滿時失去效力。無論如何，免費</w:t>
      </w:r>
      <w:r w:rsidRPr="00327C74">
        <w:rPr>
          <w:rFonts w:eastAsia="PMingLiU" w:cs="Tahoma"/>
          <w:szCs w:val="18"/>
          <w:lang w:eastAsia="zh-TW"/>
        </w:rPr>
        <w:t xml:space="preserve"> CAL </w:t>
      </w:r>
      <w:r w:rsidRPr="00327C74">
        <w:rPr>
          <w:rFonts w:eastAsia="PMingLiU" w:cs="Tahoma"/>
          <w:szCs w:val="18"/>
          <w:lang w:eastAsia="zh-TW"/>
        </w:rPr>
        <w:t>均無法從合格</w:t>
      </w:r>
      <w:r w:rsidRPr="00327C74">
        <w:rPr>
          <w:rFonts w:eastAsia="PMingLiU" w:cs="Tahoma"/>
          <w:szCs w:val="18"/>
          <w:lang w:eastAsia="zh-TW"/>
        </w:rPr>
        <w:t xml:space="preserve"> CAL </w:t>
      </w:r>
      <w:r w:rsidRPr="00327C74">
        <w:rPr>
          <w:rFonts w:eastAsia="PMingLiU" w:cs="Tahoma"/>
          <w:szCs w:val="18"/>
          <w:lang w:eastAsia="zh-TW"/>
        </w:rPr>
        <w:t>單獨移轉過來。</w:t>
      </w:r>
      <w:bookmarkStart w:id="1540" w:name="_107_Windows_Azure"/>
      <w:bookmarkEnd w:id="1540"/>
    </w:p>
    <w:p w:rsidR="00113634" w:rsidRPr="00327C74" w:rsidRDefault="00113634" w:rsidP="00113634">
      <w:pPr>
        <w:rPr>
          <w:rFonts w:eastAsia="PMingLiU" w:cs="Tahoma"/>
          <w:szCs w:val="18"/>
          <w:lang w:eastAsia="zh-TW"/>
        </w:rPr>
      </w:pPr>
    </w:p>
    <w:p w:rsidR="00DE0D10" w:rsidRPr="00327C74" w:rsidRDefault="00DE0D10" w:rsidP="00957DE8">
      <w:pPr>
        <w:rPr>
          <w:rFonts w:eastAsia="PMingLiU" w:cs="Tahoma"/>
          <w:szCs w:val="18"/>
          <w:lang w:eastAsia="zh-TW"/>
        </w:rPr>
      </w:pPr>
    </w:p>
    <w:p w:rsidR="00023FE7" w:rsidRPr="001A449E" w:rsidRDefault="00A560B6" w:rsidP="00EF2279">
      <w:pPr>
        <w:pStyle w:val="Heading3"/>
        <w:rPr>
          <w:rFonts w:ascii="Tahoma" w:eastAsia="PMingLiU" w:hAnsi="Tahoma" w:cs="Tahoma"/>
        </w:rPr>
      </w:pPr>
      <w:bookmarkStart w:id="1541" w:name="_104_Windows_HPC"/>
      <w:bookmarkStart w:id="1542" w:name="Srv_109HPCServer2008_R2Suite"/>
      <w:bookmarkStart w:id="1543" w:name="_Toc336338365"/>
      <w:bookmarkStart w:id="1544" w:name="_Toc363720714"/>
      <w:bookmarkStart w:id="1545" w:name="Srv_96WindowsHighPerfCompSvr08"/>
      <w:bookmarkStart w:id="1546" w:name="Srv_94HPCServer2008_R2Suite"/>
      <w:bookmarkStart w:id="1547" w:name="Srv_106HPCServer2008_R2Suite"/>
      <w:bookmarkEnd w:id="1541"/>
      <w:r w:rsidRPr="001A449E">
        <w:rPr>
          <w:rFonts w:ascii="Tahoma" w:eastAsia="PMingLiU" w:hAnsi="Tahoma" w:cs="Tahoma"/>
          <w:caps/>
          <w:color w:val="F66400"/>
          <w:sz w:val="22"/>
          <w:vertAlign w:val="superscript"/>
        </w:rPr>
        <w:t>103</w:t>
      </w:r>
      <w:r w:rsidRPr="00327C74">
        <w:rPr>
          <w:rFonts w:ascii="Tahoma" w:eastAsia="PMingLiU" w:hAnsi="Tahoma" w:cs="Tahoma"/>
          <w:caps/>
          <w:color w:val="F66400"/>
          <w:sz w:val="22"/>
        </w:rPr>
        <w:t xml:space="preserve"> </w:t>
      </w:r>
      <w:r w:rsidRPr="001A449E">
        <w:rPr>
          <w:rFonts w:ascii="Tahoma" w:eastAsia="PMingLiU" w:hAnsi="Tahoma" w:cs="Tahoma"/>
          <w:color w:val="F66400"/>
          <w:sz w:val="22"/>
        </w:rPr>
        <w:t>Windows HPC Server 2008 R2 Suite</w:t>
      </w:r>
      <w:bookmarkEnd w:id="1542"/>
      <w:bookmarkEnd w:id="1543"/>
      <w:bookmarkEnd w:id="1544"/>
    </w:p>
    <w:bookmarkEnd w:id="1545"/>
    <w:bookmarkEnd w:id="1546"/>
    <w:bookmarkEnd w:id="1547"/>
    <w:p w:rsidR="00023FE7" w:rsidRPr="001A449E" w:rsidRDefault="00023FE7" w:rsidP="00A434A4">
      <w:pPr>
        <w:pStyle w:val="EndnoteText"/>
        <w:rPr>
          <w:rFonts w:ascii="Tahoma" w:eastAsia="PMingLiU" w:hAnsi="Tahoma" w:cs="Tahoma"/>
        </w:rPr>
      </w:pPr>
    </w:p>
    <w:p w:rsidR="00A434A4" w:rsidRPr="001A449E" w:rsidRDefault="001978C7" w:rsidP="00A434A4">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HPC Server Suite </w:t>
      </w:r>
      <w:r w:rsidRPr="001A449E">
        <w:rPr>
          <w:rFonts w:eastAsia="PMingLiU" w:cs="Tahoma"/>
          <w:b/>
          <w:color w:val="000000"/>
        </w:rPr>
        <w:t>之生命週期終止相關聯的使用權之授與</w:t>
      </w:r>
    </w:p>
    <w:p w:rsidR="001978C7" w:rsidRPr="001A449E" w:rsidRDefault="001978C7" w:rsidP="00A434A4">
      <w:pPr>
        <w:ind w:left="720"/>
        <w:rPr>
          <w:rFonts w:eastAsia="PMingLiU" w:cs="Tahoma"/>
        </w:rPr>
      </w:pPr>
      <w:r w:rsidRPr="001A449E">
        <w:rPr>
          <w:rFonts w:eastAsia="PMingLiU" w:cs="Tahoma"/>
          <w:color w:val="000000"/>
        </w:rPr>
        <w:t xml:space="preserve">HPC Server Suite 2008 R2 </w:t>
      </w:r>
      <w:r w:rsidRPr="001A449E">
        <w:rPr>
          <w:rFonts w:eastAsia="PMingLiU" w:cs="Tahoma"/>
          <w:color w:val="000000"/>
        </w:rPr>
        <w:t>將是</w:t>
      </w:r>
      <w:r w:rsidRPr="001A449E">
        <w:rPr>
          <w:rFonts w:eastAsia="PMingLiU" w:cs="Tahoma"/>
          <w:color w:val="000000"/>
        </w:rPr>
        <w:t xml:space="preserve"> HPC Server Suite </w:t>
      </w:r>
      <w:r w:rsidRPr="001A449E">
        <w:rPr>
          <w:rFonts w:eastAsia="PMingLiU" w:cs="Tahoma"/>
          <w:color w:val="000000"/>
        </w:rPr>
        <w:t>的最新版本。自</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9 </w:t>
      </w:r>
      <w:r w:rsidRPr="001A449E">
        <w:rPr>
          <w:rFonts w:eastAsia="PMingLiU" w:cs="Tahoma"/>
          <w:color w:val="000000"/>
        </w:rPr>
        <w:t>月</w:t>
      </w:r>
      <w:r w:rsidRPr="001A449E">
        <w:rPr>
          <w:rFonts w:eastAsia="PMingLiU" w:cs="Tahoma"/>
          <w:color w:val="000000"/>
        </w:rPr>
        <w:t xml:space="preserve"> 1 </w:t>
      </w:r>
      <w:r w:rsidRPr="001A449E">
        <w:rPr>
          <w:rFonts w:eastAsia="PMingLiU" w:cs="Tahoma"/>
          <w:color w:val="000000"/>
        </w:rPr>
        <w:t>日當日或</w:t>
      </w:r>
      <w:r w:rsidRPr="001A449E">
        <w:rPr>
          <w:rFonts w:eastAsia="PMingLiU" w:cs="Tahoma"/>
          <w:color w:val="000000"/>
        </w:rPr>
        <w:t xml:space="preserve"> Windows Server 2012 </w:t>
      </w:r>
      <w:r w:rsidRPr="001A449E">
        <w:rPr>
          <w:rFonts w:eastAsia="PMingLiU" w:cs="Tahoma"/>
          <w:color w:val="000000"/>
        </w:rPr>
        <w:t>第一次在大量授權服務中心可供下載之曰期起，兩者以較早日期為準</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w:t>
      </w:r>
      <w:r w:rsidRPr="001A449E">
        <w:rPr>
          <w:rFonts w:eastAsia="PMingLiU" w:cs="Tahoma"/>
          <w:color w:val="000000"/>
        </w:rPr>
        <w:t>，將允許具備</w:t>
      </w:r>
      <w:r w:rsidRPr="001A449E">
        <w:rPr>
          <w:rFonts w:eastAsia="PMingLiU" w:cs="Tahoma"/>
          <w:color w:val="000000"/>
        </w:rPr>
        <w:t xml:space="preserve"> HPC Server Suite </w:t>
      </w:r>
      <w:r w:rsidRPr="001A449E">
        <w:rPr>
          <w:rFonts w:eastAsia="PMingLiU" w:cs="Tahoma"/>
          <w:color w:val="000000"/>
        </w:rPr>
        <w:t>使用權之有效軟體保證的大量授權客戶</w:t>
      </w:r>
      <w:r w:rsidRPr="001A449E">
        <w:rPr>
          <w:rFonts w:eastAsia="PMingLiU" w:cs="Tahoma"/>
          <w:szCs w:val="18"/>
        </w:rPr>
        <w:t>升級為</w:t>
      </w:r>
      <w:r w:rsidRPr="001A449E">
        <w:rPr>
          <w:rFonts w:eastAsia="PMingLiU" w:cs="Tahoma"/>
          <w:szCs w:val="18"/>
        </w:rPr>
        <w:t xml:space="preserve"> Windows Server 2012 Standard </w:t>
      </w:r>
      <w:r w:rsidRPr="001A449E">
        <w:rPr>
          <w:rFonts w:eastAsia="PMingLiU" w:cs="Tahoma"/>
          <w:szCs w:val="18"/>
        </w:rPr>
        <w:t>軟體並使用它來替代</w:t>
      </w:r>
      <w:r w:rsidRPr="001A449E">
        <w:rPr>
          <w:rFonts w:eastAsia="PMingLiU" w:cs="Tahoma"/>
          <w:szCs w:val="18"/>
        </w:rPr>
        <w:t xml:space="preserve"> HPC Server Suite</w:t>
      </w:r>
      <w:r w:rsidRPr="001A449E">
        <w:rPr>
          <w:rFonts w:eastAsia="PMingLiU" w:cs="Tahoma"/>
          <w:szCs w:val="18"/>
        </w:rPr>
        <w:t>。為了促進此升級，一旦</w:t>
      </w:r>
      <w:r w:rsidRPr="001A449E">
        <w:rPr>
          <w:rFonts w:eastAsia="PMingLiU" w:cs="Tahoma"/>
          <w:szCs w:val="18"/>
        </w:rPr>
        <w:t xml:space="preserve"> Windows Server 2012 </w:t>
      </w:r>
      <w:r w:rsidRPr="001A449E">
        <w:rPr>
          <w:rFonts w:eastAsia="PMingLiU" w:cs="Tahoma"/>
          <w:szCs w:val="18"/>
        </w:rPr>
        <w:t>可供使用，則針對客戶已擁有之每項合格使用權，客戶至多可以視同已獲授予一項</w:t>
      </w:r>
      <w:r w:rsidRPr="001A449E">
        <w:rPr>
          <w:rFonts w:eastAsia="PMingLiU" w:cs="Tahoma"/>
          <w:szCs w:val="18"/>
        </w:rPr>
        <w:t xml:space="preserve"> Windows Server 2012 Standard </w:t>
      </w:r>
      <w:r w:rsidRPr="001A449E">
        <w:rPr>
          <w:rFonts w:eastAsia="PMingLiU" w:cs="Tahoma"/>
          <w:szCs w:val="18"/>
        </w:rPr>
        <w:t>處理器使用權。</w:t>
      </w:r>
    </w:p>
    <w:p w:rsidR="00A434A4" w:rsidRPr="001A449E" w:rsidRDefault="00A434A4" w:rsidP="00A434A4">
      <w:pPr>
        <w:ind w:left="720"/>
        <w:rPr>
          <w:rFonts w:eastAsia="PMingLiU" w:cs="Tahoma"/>
        </w:rPr>
      </w:pPr>
    </w:p>
    <w:p w:rsidR="001978C7" w:rsidRPr="001A449E" w:rsidRDefault="001978C7" w:rsidP="00346F4B">
      <w:pPr>
        <w:numPr>
          <w:ilvl w:val="0"/>
          <w:numId w:val="52"/>
        </w:numPr>
        <w:tabs>
          <w:tab w:val="left" w:pos="1440"/>
        </w:tabs>
        <w:spacing w:after="60"/>
        <w:ind w:left="1440"/>
        <w:rPr>
          <w:rFonts w:eastAsia="PMingLiU" w:cs="Tahoma"/>
          <w:lang w:eastAsia="zh-TW"/>
        </w:rPr>
      </w:pPr>
      <w:r w:rsidRPr="001A449E">
        <w:rPr>
          <w:rFonts w:eastAsia="PMingLiU" w:cs="Tahoma"/>
          <w:szCs w:val="18"/>
          <w:lang w:eastAsia="zh-TW"/>
        </w:rPr>
        <w:t>依本項授權取得之使用權包括軟體保證範圍。合格使用權之對應範圍屆滿時，此等範圍將隨之屆滿。</w:t>
      </w:r>
    </w:p>
    <w:p w:rsidR="001978C7" w:rsidRPr="001A449E" w:rsidRDefault="001978C7" w:rsidP="00346F4B">
      <w:pPr>
        <w:numPr>
          <w:ilvl w:val="0"/>
          <w:numId w:val="52"/>
        </w:numPr>
        <w:tabs>
          <w:tab w:val="left" w:pos="1440"/>
        </w:tabs>
        <w:spacing w:after="60"/>
        <w:ind w:left="1440"/>
        <w:rPr>
          <w:rFonts w:eastAsia="PMingLiU" w:cs="Tahoma"/>
          <w:lang w:eastAsia="zh-TW"/>
        </w:rPr>
      </w:pPr>
      <w:r w:rsidRPr="001A449E">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978C7" w:rsidRPr="001A449E" w:rsidRDefault="001978C7" w:rsidP="00346F4B">
      <w:pPr>
        <w:numPr>
          <w:ilvl w:val="0"/>
          <w:numId w:val="52"/>
        </w:numPr>
        <w:tabs>
          <w:tab w:val="left" w:pos="1440"/>
        </w:tabs>
        <w:spacing w:after="60"/>
        <w:ind w:left="1440"/>
        <w:rPr>
          <w:rFonts w:eastAsia="PMingLiU" w:cs="Tahoma"/>
        </w:rPr>
      </w:pPr>
      <w:r w:rsidRPr="001A449E">
        <w:rPr>
          <w:rFonts w:eastAsia="PMingLiU" w:cs="Tahoma"/>
          <w:szCs w:val="18"/>
        </w:rPr>
        <w:t>一旦依本項授權升級為</w:t>
      </w:r>
      <w:r w:rsidRPr="001A449E">
        <w:rPr>
          <w:rFonts w:eastAsia="PMingLiU" w:cs="Tahoma"/>
          <w:szCs w:val="18"/>
        </w:rPr>
        <w:t xml:space="preserve"> Windows Server 2012 Standard</w:t>
      </w:r>
      <w:r w:rsidRPr="001A449E">
        <w:rPr>
          <w:rFonts w:eastAsia="PMingLiU" w:cs="Tahoma"/>
          <w:szCs w:val="18"/>
        </w:rPr>
        <w:t>，客戶的現有</w:t>
      </w:r>
      <w:r w:rsidRPr="001A449E">
        <w:rPr>
          <w:rFonts w:eastAsia="PMingLiU" w:cs="Tahoma"/>
          <w:szCs w:val="18"/>
        </w:rPr>
        <w:t xml:space="preserve"> HPC Server Suite </w:t>
      </w:r>
      <w:r w:rsidRPr="001A449E">
        <w:rPr>
          <w:rFonts w:eastAsia="PMingLiU" w:cs="Tahoma"/>
          <w:szCs w:val="18"/>
        </w:rPr>
        <w:t>合格使用權將不再有效。</w:t>
      </w:r>
    </w:p>
    <w:p w:rsidR="001978C7" w:rsidRPr="001A449E" w:rsidRDefault="001978C7" w:rsidP="00346F4B">
      <w:pPr>
        <w:numPr>
          <w:ilvl w:val="0"/>
          <w:numId w:val="56"/>
        </w:numPr>
        <w:tabs>
          <w:tab w:val="left" w:pos="1440"/>
        </w:tabs>
        <w:spacing w:after="60"/>
        <w:ind w:left="1440"/>
        <w:rPr>
          <w:rFonts w:eastAsia="PMingLiU" w:cs="Tahoma"/>
        </w:rPr>
      </w:pPr>
      <w:r w:rsidRPr="001A449E">
        <w:rPr>
          <w:rFonts w:eastAsia="PMingLiU" w:cs="Tahoma"/>
        </w:rPr>
        <w:t>於相同</w:t>
      </w:r>
      <w:r w:rsidRPr="001A449E">
        <w:rPr>
          <w:rFonts w:eastAsia="PMingLiU" w:cs="Tahoma"/>
        </w:rPr>
        <w:t xml:space="preserve"> Enrollment </w:t>
      </w:r>
      <w:r w:rsidRPr="001A449E">
        <w:rPr>
          <w:rFonts w:eastAsia="PMingLiU" w:cs="Tahoma"/>
        </w:rPr>
        <w:t>有效期限，配合</w:t>
      </w:r>
      <w:r w:rsidRPr="001A449E">
        <w:rPr>
          <w:rFonts w:eastAsia="PMingLiU" w:cs="Tahoma"/>
        </w:rPr>
        <w:t xml:space="preserve"> Enterprise</w:t>
      </w:r>
      <w:r w:rsidRPr="001A449E">
        <w:rPr>
          <w:rFonts w:eastAsia="PMingLiU" w:cs="Tahoma"/>
        </w:rPr>
        <w:t>、</w:t>
      </w:r>
      <w:r w:rsidRPr="001A449E">
        <w:rPr>
          <w:rFonts w:eastAsia="PMingLiU" w:cs="Tahoma"/>
        </w:rPr>
        <w:t>Enterprise Subscription</w:t>
      </w:r>
      <w:r w:rsidRPr="001A449E">
        <w:rPr>
          <w:rFonts w:eastAsia="PMingLiU" w:cs="Tahoma"/>
        </w:rPr>
        <w:t>、</w:t>
      </w:r>
      <w:r w:rsidRPr="001A449E">
        <w:rPr>
          <w:rFonts w:eastAsia="PMingLiU" w:cs="Tahoma"/>
        </w:rPr>
        <w:t xml:space="preserve">Open Value Subscription </w:t>
      </w:r>
      <w:r w:rsidRPr="001A449E">
        <w:rPr>
          <w:rFonts w:eastAsia="PMingLiU" w:cs="Tahoma"/>
        </w:rPr>
        <w:t>或</w:t>
      </w:r>
      <w:r w:rsidRPr="001A449E">
        <w:rPr>
          <w:rFonts w:eastAsia="PMingLiU" w:cs="Tahoma"/>
        </w:rPr>
        <w:t xml:space="preserve"> EES </w:t>
      </w:r>
      <w:r w:rsidRPr="001A449E">
        <w:rPr>
          <w:rFonts w:eastAsia="PMingLiU" w:cs="Tahoma"/>
        </w:rPr>
        <w:t>客戶之排程校正程序而後續取得之</w:t>
      </w:r>
      <w:r w:rsidRPr="001A449E">
        <w:rPr>
          <w:rFonts w:eastAsia="PMingLiU" w:cs="Tahoma"/>
        </w:rPr>
        <w:t xml:space="preserve"> </w:t>
      </w:r>
      <w:r w:rsidRPr="001A449E">
        <w:rPr>
          <w:rFonts w:eastAsia="PMingLiU" w:cs="Tahoma"/>
          <w:color w:val="000000"/>
        </w:rPr>
        <w:t xml:space="preserve">HPC Server Suite </w:t>
      </w:r>
      <w:r w:rsidRPr="001A449E">
        <w:rPr>
          <w:rFonts w:eastAsia="PMingLiU" w:cs="Tahoma"/>
          <w:bCs/>
          <w:color w:val="000000"/>
          <w:szCs w:val="18"/>
        </w:rPr>
        <w:t>使用權，也是基於前述授權目的之合格使用權。</w:t>
      </w:r>
    </w:p>
    <w:p w:rsidR="001978C7" w:rsidRPr="001A449E" w:rsidRDefault="001978C7" w:rsidP="00346F4B">
      <w:pPr>
        <w:numPr>
          <w:ilvl w:val="0"/>
          <w:numId w:val="56"/>
        </w:numPr>
        <w:tabs>
          <w:tab w:val="left" w:pos="1440"/>
        </w:tabs>
        <w:spacing w:after="60"/>
        <w:ind w:left="1440"/>
        <w:rPr>
          <w:rFonts w:eastAsia="PMingLiU" w:cs="Tahoma"/>
        </w:rPr>
      </w:pPr>
      <w:r w:rsidRPr="001A449E">
        <w:rPr>
          <w:rFonts w:eastAsia="PMingLiU" w:cs="Tahoma"/>
          <w:bCs/>
          <w:color w:val="000000"/>
          <w:szCs w:val="18"/>
        </w:rPr>
        <w:t>無論</w:t>
      </w:r>
      <w:r w:rsidRPr="001A449E">
        <w:rPr>
          <w:rFonts w:eastAsia="PMingLiU" w:cs="Tahoma"/>
          <w:bCs/>
          <w:color w:val="000000"/>
          <w:szCs w:val="18"/>
        </w:rPr>
        <w:t xml:space="preserve"> Windows Server 2012 Standard </w:t>
      </w:r>
      <w:r w:rsidRPr="001A449E">
        <w:rPr>
          <w:rFonts w:eastAsia="PMingLiU" w:cs="Tahoma"/>
          <w:bCs/>
          <w:color w:val="000000"/>
          <w:szCs w:val="18"/>
        </w:rPr>
        <w:t>使用權及該版本的任何升級的授權如何，對合格使用權和範圍之應付款項的義務仍具完整之效果及效力。</w:t>
      </w:r>
    </w:p>
    <w:p w:rsidR="00DE4110" w:rsidRPr="001A449E" w:rsidRDefault="001978C7" w:rsidP="00346F4B">
      <w:pPr>
        <w:numPr>
          <w:ilvl w:val="0"/>
          <w:numId w:val="56"/>
        </w:numPr>
        <w:tabs>
          <w:tab w:val="left" w:pos="1440"/>
        </w:tabs>
        <w:spacing w:after="60"/>
        <w:ind w:left="1440"/>
        <w:rPr>
          <w:rFonts w:eastAsia="PMingLiU" w:cs="Tahoma"/>
        </w:rPr>
      </w:pPr>
      <w:r w:rsidRPr="001A449E">
        <w:rPr>
          <w:rFonts w:eastAsia="PMingLiU" w:cs="Tahoma"/>
          <w:bCs/>
          <w:color w:val="000000"/>
          <w:szCs w:val="18"/>
        </w:rPr>
        <w:t>請參閱</w:t>
      </w:r>
      <w:r w:rsidRPr="001A449E">
        <w:rPr>
          <w:rFonts w:eastAsia="PMingLiU" w:cs="Tahoma"/>
          <w:bCs/>
          <w:color w:val="000000"/>
          <w:szCs w:val="18"/>
        </w:rPr>
        <w:t xml:space="preserve"> Windows Server 2008 R2 HPC Edition </w:t>
      </w:r>
      <w:r w:rsidRPr="001A449E">
        <w:rPr>
          <w:rFonts w:eastAsia="PMingLiU" w:cs="Tahoma"/>
          <w:bCs/>
          <w:color w:val="000000"/>
          <w:szCs w:val="18"/>
        </w:rPr>
        <w:t>及</w:t>
      </w:r>
      <w:r w:rsidRPr="001A449E">
        <w:rPr>
          <w:rFonts w:eastAsia="PMingLiU" w:cs="Tahoma"/>
          <w:bCs/>
          <w:color w:val="000000"/>
          <w:szCs w:val="18"/>
        </w:rPr>
        <w:t xml:space="preserve"> HPC Pack 2008 R2 Enterprise </w:t>
      </w:r>
      <w:r w:rsidRPr="001A449E">
        <w:rPr>
          <w:rFonts w:eastAsia="PMingLiU" w:cs="Tahoma"/>
          <w:bCs/>
          <w:color w:val="000000"/>
          <w:szCs w:val="18"/>
        </w:rPr>
        <w:t>的產品清單注</w:t>
      </w:r>
      <w:r w:rsidR="00327C74">
        <w:rPr>
          <w:rFonts w:eastAsia="PMingLiU" w:cs="Tahoma"/>
          <w:bCs/>
          <w:color w:val="000000"/>
          <w:szCs w:val="18"/>
        </w:rPr>
        <w:br/>
      </w:r>
      <w:r w:rsidRPr="001A449E">
        <w:rPr>
          <w:rFonts w:eastAsia="PMingLiU" w:cs="Tahoma"/>
          <w:bCs/>
          <w:color w:val="000000"/>
          <w:szCs w:val="18"/>
        </w:rPr>
        <w:t>意事項。</w:t>
      </w:r>
      <w:bookmarkStart w:id="1548" w:name="_109_Windows®_Intune"/>
      <w:bookmarkEnd w:id="1548"/>
    </w:p>
    <w:p w:rsidR="00A434A4" w:rsidRPr="001A449E" w:rsidRDefault="00A434A4" w:rsidP="00A434A4">
      <w:pPr>
        <w:tabs>
          <w:tab w:val="left" w:pos="1440"/>
        </w:tabs>
        <w:ind w:left="1080"/>
        <w:contextualSpacing/>
        <w:rPr>
          <w:rFonts w:eastAsia="PMingLiU" w:cs="Tahoma"/>
        </w:rPr>
      </w:pPr>
    </w:p>
    <w:p w:rsidR="00A434A4" w:rsidRPr="001A449E" w:rsidRDefault="00A434A4" w:rsidP="00376D4B">
      <w:pPr>
        <w:ind w:left="720"/>
        <w:rPr>
          <w:rFonts w:eastAsia="PMingLiU" w:cs="Tahoma"/>
        </w:rPr>
      </w:pPr>
    </w:p>
    <w:p w:rsidR="008779BC" w:rsidRPr="001A449E" w:rsidRDefault="00A560B6" w:rsidP="00A434A4">
      <w:pPr>
        <w:pStyle w:val="Heading2"/>
        <w:ind w:left="0"/>
        <w:rPr>
          <w:rFonts w:ascii="Tahoma" w:eastAsia="PMingLiU" w:hAnsi="Tahoma" w:cs="Tahoma"/>
        </w:rPr>
      </w:pPr>
      <w:bookmarkStart w:id="1549" w:name="_105_Windows_Multipoint"/>
      <w:bookmarkStart w:id="1550" w:name="_Toc336338367"/>
      <w:bookmarkStart w:id="1551" w:name="_Toc363720715"/>
      <w:bookmarkEnd w:id="1549"/>
      <w:r w:rsidRPr="001A449E">
        <w:rPr>
          <w:rFonts w:ascii="Tahoma" w:eastAsia="PMingLiU" w:hAnsi="Tahoma" w:cs="Tahoma"/>
          <w:caps/>
          <w:color w:val="FA6500"/>
          <w:sz w:val="22"/>
          <w:vertAlign w:val="superscript"/>
        </w:rPr>
        <w:t>104</w:t>
      </w:r>
      <w:r w:rsidRPr="00576DFA">
        <w:rPr>
          <w:rFonts w:ascii="Tahoma" w:eastAsia="PMingLiU" w:hAnsi="Tahoma" w:cs="Tahoma"/>
          <w:caps/>
          <w:color w:val="FA6500"/>
          <w:sz w:val="22"/>
        </w:rPr>
        <w:t xml:space="preserve"> </w:t>
      </w:r>
      <w:r w:rsidRPr="001A449E">
        <w:rPr>
          <w:rFonts w:ascii="Tahoma" w:eastAsia="PMingLiU" w:hAnsi="Tahoma" w:cs="Tahoma"/>
          <w:color w:val="FA6500"/>
          <w:sz w:val="22"/>
        </w:rPr>
        <w:t xml:space="preserve">Windows Multipoint Server </w:t>
      </w:r>
      <w:bookmarkEnd w:id="1550"/>
      <w:r w:rsidRPr="001A449E">
        <w:rPr>
          <w:rFonts w:ascii="Tahoma" w:eastAsia="PMingLiU" w:hAnsi="Tahoma" w:cs="Tahoma"/>
          <w:color w:val="FA6500"/>
          <w:sz w:val="22"/>
        </w:rPr>
        <w:t>2012 Standard</w:t>
      </w:r>
      <w:bookmarkEnd w:id="1551"/>
      <w:r w:rsidRPr="001A449E">
        <w:rPr>
          <w:rFonts w:ascii="Tahoma" w:eastAsia="PMingLiU" w:hAnsi="Tahoma" w:cs="Tahoma"/>
          <w:color w:val="FA6500"/>
          <w:sz w:val="22"/>
        </w:rPr>
        <w:t xml:space="preserve"> </w:t>
      </w:r>
    </w:p>
    <w:p w:rsidR="00A434A4" w:rsidRPr="001A449E" w:rsidRDefault="00A434A4" w:rsidP="00A434A4">
      <w:pPr>
        <w:rPr>
          <w:rFonts w:eastAsia="PMingLiU" w:cs="Tahoma"/>
        </w:rPr>
      </w:pPr>
    </w:p>
    <w:p w:rsidR="00F745E1" w:rsidRPr="001A449E" w:rsidRDefault="008779BC" w:rsidP="00A434A4">
      <w:pPr>
        <w:ind w:left="720"/>
        <w:rPr>
          <w:rFonts w:eastAsia="PMingLiU" w:cs="Tahoma"/>
        </w:rPr>
      </w:pPr>
      <w:r w:rsidRPr="001A449E">
        <w:rPr>
          <w:rFonts w:eastAsia="PMingLiU" w:cs="Tahoma"/>
          <w:color w:val="000000"/>
          <w:szCs w:val="18"/>
        </w:rPr>
        <w:t xml:space="preserve">Windows Multipoint Server 2012 Standard </w:t>
      </w:r>
      <w:r w:rsidRPr="001A449E">
        <w:rPr>
          <w:rFonts w:eastAsia="PMingLiU" w:cs="Tahoma"/>
          <w:color w:val="000000"/>
          <w:szCs w:val="18"/>
        </w:rPr>
        <w:t>是</w:t>
      </w:r>
      <w:r w:rsidRPr="001A449E">
        <w:rPr>
          <w:rFonts w:eastAsia="PMingLiU" w:cs="Tahoma"/>
          <w:color w:val="000000"/>
          <w:szCs w:val="18"/>
        </w:rPr>
        <w:t xml:space="preserve"> Windows Multipoint Server 2011 Standard </w:t>
      </w:r>
      <w:r w:rsidRPr="001A449E">
        <w:rPr>
          <w:rFonts w:eastAsia="PMingLiU" w:cs="Tahoma"/>
          <w:color w:val="000000"/>
          <w:szCs w:val="18"/>
        </w:rPr>
        <w:t>的下一個版本。</w:t>
      </w:r>
    </w:p>
    <w:p w:rsidR="00A434A4" w:rsidRPr="001A449E" w:rsidRDefault="00A434A4" w:rsidP="00A434A4">
      <w:pPr>
        <w:rPr>
          <w:rFonts w:eastAsia="PMingLiU" w:cs="Tahoma"/>
        </w:rPr>
      </w:pPr>
    </w:p>
    <w:p w:rsidR="00A434A4" w:rsidRPr="001A449E" w:rsidRDefault="00A434A4" w:rsidP="00A434A4">
      <w:pPr>
        <w:rPr>
          <w:rFonts w:eastAsia="PMingLiU" w:cs="Tahoma"/>
        </w:rPr>
      </w:pPr>
    </w:p>
    <w:p w:rsidR="00092F30" w:rsidRPr="001A449E" w:rsidRDefault="00A560B6" w:rsidP="00A434A4">
      <w:pPr>
        <w:pStyle w:val="Heading2"/>
        <w:ind w:left="0"/>
        <w:rPr>
          <w:rFonts w:ascii="Tahoma" w:eastAsia="PMingLiU" w:hAnsi="Tahoma" w:cs="Tahoma"/>
        </w:rPr>
      </w:pPr>
      <w:bookmarkStart w:id="1552" w:name="_106_Windows_Multipoint"/>
      <w:bookmarkStart w:id="1553" w:name="_Toc336338368"/>
      <w:bookmarkStart w:id="1554" w:name="_Toc363720716"/>
      <w:bookmarkStart w:id="1555" w:name="Srv_103WinMultipointSvr2011Premium"/>
      <w:bookmarkStart w:id="1556" w:name="Srv_107WinMultipointSvr2011Premium"/>
      <w:bookmarkStart w:id="1557" w:name="Srv_111WinMultipointSvr2011Premium"/>
      <w:bookmarkEnd w:id="1552"/>
      <w:r w:rsidRPr="001A449E">
        <w:rPr>
          <w:rFonts w:ascii="Tahoma" w:eastAsia="PMingLiU" w:hAnsi="Tahoma" w:cs="Tahoma"/>
          <w:caps/>
          <w:color w:val="FA6500"/>
          <w:sz w:val="22"/>
          <w:szCs w:val="22"/>
          <w:vertAlign w:val="superscript"/>
        </w:rPr>
        <w:t>105</w:t>
      </w:r>
      <w:r w:rsidRPr="00576DFA">
        <w:rPr>
          <w:rFonts w:ascii="Tahoma" w:eastAsia="PMingLiU" w:hAnsi="Tahoma" w:cs="Tahoma"/>
          <w:caps/>
          <w:color w:val="FA6500"/>
          <w:sz w:val="22"/>
        </w:rPr>
        <w:t xml:space="preserve"> </w:t>
      </w:r>
      <w:r w:rsidRPr="001A449E">
        <w:rPr>
          <w:rFonts w:ascii="Tahoma" w:eastAsia="PMingLiU" w:hAnsi="Tahoma" w:cs="Tahoma"/>
          <w:color w:val="FA6500"/>
          <w:sz w:val="22"/>
        </w:rPr>
        <w:t xml:space="preserve">Windows Multipoint Server </w:t>
      </w:r>
      <w:bookmarkEnd w:id="1553"/>
      <w:r w:rsidRPr="001A449E">
        <w:rPr>
          <w:rFonts w:ascii="Tahoma" w:eastAsia="PMingLiU" w:hAnsi="Tahoma" w:cs="Tahoma"/>
          <w:color w:val="FA6500"/>
          <w:sz w:val="22"/>
        </w:rPr>
        <w:t>2012 Premium</w:t>
      </w:r>
      <w:bookmarkEnd w:id="1554"/>
      <w:r w:rsidRPr="001A449E">
        <w:rPr>
          <w:rFonts w:ascii="Tahoma" w:eastAsia="PMingLiU" w:hAnsi="Tahoma" w:cs="Tahoma"/>
          <w:color w:val="FA6500"/>
          <w:sz w:val="22"/>
        </w:rPr>
        <w:t xml:space="preserve"> </w:t>
      </w:r>
      <w:bookmarkEnd w:id="1555"/>
      <w:bookmarkEnd w:id="1556"/>
      <w:bookmarkEnd w:id="1557"/>
    </w:p>
    <w:p w:rsidR="00A434A4" w:rsidRPr="001A449E" w:rsidRDefault="00A434A4" w:rsidP="00A434A4">
      <w:pPr>
        <w:rPr>
          <w:rFonts w:eastAsia="PMingLiU" w:cs="Tahoma"/>
        </w:rPr>
      </w:pPr>
    </w:p>
    <w:p w:rsidR="00F745E1" w:rsidRPr="001A449E" w:rsidRDefault="00092F30" w:rsidP="00A434A4">
      <w:pPr>
        <w:ind w:left="720"/>
        <w:rPr>
          <w:rFonts w:eastAsia="PMingLiU" w:cs="Tahoma"/>
        </w:rPr>
      </w:pPr>
      <w:r w:rsidRPr="001A449E">
        <w:rPr>
          <w:rFonts w:eastAsia="PMingLiU" w:cs="Tahoma"/>
          <w:color w:val="000000"/>
          <w:szCs w:val="18"/>
        </w:rPr>
        <w:t xml:space="preserve">Windows Multipoint Server 2012 Premium </w:t>
      </w:r>
      <w:r w:rsidRPr="001A449E">
        <w:rPr>
          <w:rFonts w:eastAsia="PMingLiU" w:cs="Tahoma"/>
          <w:color w:val="000000"/>
          <w:szCs w:val="18"/>
        </w:rPr>
        <w:t>是</w:t>
      </w:r>
      <w:r w:rsidRPr="001A449E">
        <w:rPr>
          <w:rFonts w:eastAsia="PMingLiU" w:cs="Tahoma"/>
          <w:color w:val="000000"/>
          <w:szCs w:val="18"/>
        </w:rPr>
        <w:t xml:space="preserve"> Windows Multipoint Server 2011 Premium </w:t>
      </w:r>
      <w:r w:rsidRPr="001A449E">
        <w:rPr>
          <w:rFonts w:eastAsia="PMingLiU" w:cs="Tahoma"/>
          <w:color w:val="000000"/>
          <w:szCs w:val="18"/>
        </w:rPr>
        <w:t>的下一個版本。</w:t>
      </w:r>
      <w:bookmarkStart w:id="1558" w:name="_Toc280612355"/>
    </w:p>
    <w:p w:rsidR="00A434A4" w:rsidRPr="001A449E" w:rsidRDefault="00A434A4" w:rsidP="00A434A4">
      <w:pPr>
        <w:rPr>
          <w:rFonts w:eastAsia="PMingLiU" w:cs="Tahoma"/>
        </w:rPr>
      </w:pPr>
    </w:p>
    <w:p w:rsidR="00A434A4" w:rsidRPr="001A449E" w:rsidRDefault="00A434A4" w:rsidP="00A434A4">
      <w:pPr>
        <w:rPr>
          <w:rFonts w:eastAsia="PMingLiU" w:cs="Tahoma"/>
        </w:rPr>
      </w:pPr>
    </w:p>
    <w:p w:rsidR="00092F30" w:rsidRPr="001A449E" w:rsidRDefault="00A560B6" w:rsidP="00092F30">
      <w:pPr>
        <w:pStyle w:val="Heading2"/>
        <w:ind w:left="0"/>
        <w:rPr>
          <w:rFonts w:ascii="Tahoma" w:eastAsia="PMingLiU" w:hAnsi="Tahoma" w:cs="Tahoma"/>
        </w:rPr>
      </w:pPr>
      <w:bookmarkStart w:id="1559" w:name="_Toc363720717"/>
      <w:bookmarkStart w:id="1560" w:name="Srv_104WinMultipointSvr2011CAL"/>
      <w:bookmarkStart w:id="1561" w:name="Srv_108WinMultipointSvr2011CAL"/>
      <w:bookmarkStart w:id="1562" w:name="Srv_112WinMultipointSvr2011CAL"/>
      <w:r w:rsidRPr="001A449E">
        <w:rPr>
          <w:rFonts w:ascii="Tahoma" w:eastAsia="PMingLiU" w:hAnsi="Tahoma" w:cs="Tahoma"/>
          <w:caps/>
          <w:color w:val="FA6500"/>
          <w:sz w:val="22"/>
          <w:szCs w:val="22"/>
          <w:vertAlign w:val="superscript"/>
        </w:rPr>
        <w:t>106</w:t>
      </w:r>
      <w:r w:rsidRPr="001A449E">
        <w:rPr>
          <w:rFonts w:ascii="Tahoma" w:eastAsia="PMingLiU" w:hAnsi="Tahoma" w:cs="Tahoma"/>
          <w:color w:val="FA6500"/>
          <w:sz w:val="22"/>
          <w:szCs w:val="22"/>
        </w:rPr>
        <w:t xml:space="preserve"> Windows </w:t>
      </w:r>
      <w:bookmarkEnd w:id="1558"/>
      <w:r w:rsidRPr="001A449E">
        <w:rPr>
          <w:rFonts w:ascii="Tahoma" w:eastAsia="PMingLiU" w:hAnsi="Tahoma" w:cs="Tahoma"/>
          <w:color w:val="FA6500"/>
          <w:sz w:val="22"/>
          <w:szCs w:val="22"/>
        </w:rPr>
        <w:t>Multipoint Server 2012 CAL</w:t>
      </w:r>
      <w:bookmarkEnd w:id="1559"/>
    </w:p>
    <w:bookmarkEnd w:id="1560"/>
    <w:bookmarkEnd w:id="1561"/>
    <w:bookmarkEnd w:id="1562"/>
    <w:p w:rsidR="00092F30" w:rsidRPr="001A449E" w:rsidRDefault="00092F30" w:rsidP="00092F30">
      <w:pPr>
        <w:ind w:firstLine="360"/>
        <w:rPr>
          <w:rFonts w:eastAsia="PMingLiU" w:cs="Tahoma"/>
        </w:rPr>
      </w:pPr>
    </w:p>
    <w:p w:rsidR="0008452D" w:rsidRPr="001A449E" w:rsidRDefault="00092F30" w:rsidP="00A434A4">
      <w:pPr>
        <w:ind w:left="720"/>
        <w:rPr>
          <w:rFonts w:eastAsia="PMingLiU" w:cs="Tahoma"/>
        </w:rPr>
      </w:pPr>
      <w:r w:rsidRPr="001A449E">
        <w:rPr>
          <w:rFonts w:eastAsia="PMingLiU" w:cs="Tahoma"/>
          <w:color w:val="000000"/>
          <w:szCs w:val="18"/>
        </w:rPr>
        <w:t xml:space="preserve">Windows Multipoint Server 2012 CAL </w:t>
      </w:r>
      <w:r w:rsidRPr="001A449E">
        <w:rPr>
          <w:rFonts w:eastAsia="PMingLiU" w:cs="Tahoma"/>
          <w:color w:val="000000"/>
          <w:szCs w:val="18"/>
        </w:rPr>
        <w:t>是</w:t>
      </w:r>
      <w:r w:rsidRPr="001A449E">
        <w:rPr>
          <w:rFonts w:eastAsia="PMingLiU" w:cs="Tahoma"/>
          <w:color w:val="000000"/>
          <w:szCs w:val="18"/>
        </w:rPr>
        <w:t xml:space="preserve"> Windows Multipoint Server 2011 CAL </w:t>
      </w:r>
      <w:r w:rsidRPr="001A449E">
        <w:rPr>
          <w:rFonts w:eastAsia="PMingLiU" w:cs="Tahoma"/>
          <w:color w:val="000000"/>
          <w:szCs w:val="18"/>
        </w:rPr>
        <w:t>的下一個版本。</w:t>
      </w:r>
    </w:p>
    <w:p w:rsidR="00A434A4" w:rsidRPr="001A449E" w:rsidRDefault="00A434A4" w:rsidP="00A434A4">
      <w:pPr>
        <w:rPr>
          <w:rFonts w:eastAsia="PMingLiU" w:cs="Tahoma"/>
        </w:rPr>
      </w:pPr>
    </w:p>
    <w:p w:rsidR="00A434A4" w:rsidRPr="001A449E" w:rsidRDefault="00A434A4" w:rsidP="00A434A4">
      <w:pPr>
        <w:rPr>
          <w:rFonts w:eastAsia="PMingLiU" w:cs="Tahoma"/>
        </w:rPr>
      </w:pPr>
    </w:p>
    <w:p w:rsidR="00023FE7" w:rsidRPr="001A449E" w:rsidRDefault="00A560B6" w:rsidP="00EF2279">
      <w:pPr>
        <w:pStyle w:val="Heading3"/>
        <w:ind w:left="360" w:hanging="360"/>
        <w:rPr>
          <w:rFonts w:ascii="Tahoma" w:eastAsia="PMingLiU" w:hAnsi="Tahoma" w:cs="Tahoma"/>
        </w:rPr>
      </w:pPr>
      <w:bookmarkStart w:id="1563" w:name="_108_Windows_Server"/>
      <w:bookmarkStart w:id="1564" w:name="_Toc336338369"/>
      <w:bookmarkStart w:id="1565" w:name="_Toc363720718"/>
      <w:bookmarkStart w:id="1566" w:name="Srv_97WinSvr08HighPerfCompandHyperV"/>
      <w:bookmarkStart w:id="1567" w:name="Srv_98WinSvr08HighPerfCompandHyperV"/>
      <w:bookmarkStart w:id="1568" w:name="Srv_110WinSvr08R2HPC"/>
      <w:bookmarkStart w:id="1569" w:name="Srv_114WinSvr08R2HPC"/>
      <w:bookmarkEnd w:id="1563"/>
      <w:r w:rsidRPr="001A449E">
        <w:rPr>
          <w:rFonts w:ascii="Tahoma" w:eastAsia="PMingLiU" w:hAnsi="Tahoma" w:cs="Tahoma"/>
          <w:caps/>
          <w:color w:val="F66400"/>
          <w:sz w:val="22"/>
          <w:vertAlign w:val="superscript"/>
        </w:rPr>
        <w:t>107</w:t>
      </w:r>
      <w:r w:rsidRPr="001A449E">
        <w:rPr>
          <w:rFonts w:ascii="Tahoma" w:eastAsia="PMingLiU" w:hAnsi="Tahoma" w:cs="Tahoma"/>
          <w:color w:val="F66400"/>
          <w:sz w:val="22"/>
        </w:rPr>
        <w:t xml:space="preserve"> Windows Server 2008 R2 HPC</w:t>
      </w:r>
      <w:r w:rsidRPr="001A449E">
        <w:rPr>
          <w:rStyle w:val="Heading3Char"/>
          <w:rFonts w:ascii="Tahoma" w:eastAsia="PMingLiU" w:hAnsi="Tahoma" w:cs="Tahoma"/>
          <w:b/>
          <w:color w:val="F66400"/>
          <w:sz w:val="22"/>
        </w:rPr>
        <w:t xml:space="preserve"> Edition</w:t>
      </w:r>
      <w:bookmarkEnd w:id="1564"/>
      <w:bookmarkEnd w:id="1565"/>
      <w:r w:rsidRPr="001A449E">
        <w:rPr>
          <w:rStyle w:val="Heading3Char"/>
          <w:rFonts w:ascii="Tahoma" w:eastAsia="PMingLiU" w:hAnsi="Tahoma" w:cs="Tahoma"/>
          <w:b/>
          <w:color w:val="F66400"/>
          <w:sz w:val="22"/>
        </w:rPr>
        <w:t xml:space="preserve"> </w:t>
      </w:r>
    </w:p>
    <w:bookmarkEnd w:id="1566"/>
    <w:bookmarkEnd w:id="1567"/>
    <w:bookmarkEnd w:id="1568"/>
    <w:bookmarkEnd w:id="1569"/>
    <w:p w:rsidR="00023FE7" w:rsidRPr="001A449E" w:rsidRDefault="00023FE7" w:rsidP="00A434A4">
      <w:pPr>
        <w:rPr>
          <w:rFonts w:eastAsia="PMingLiU" w:cs="Tahoma"/>
        </w:rPr>
      </w:pPr>
    </w:p>
    <w:p w:rsidR="00A434A4" w:rsidRPr="001A449E" w:rsidRDefault="001978C7" w:rsidP="00A434A4">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Windows Server HPC Edition </w:t>
      </w:r>
      <w:r w:rsidRPr="001A449E">
        <w:rPr>
          <w:rFonts w:eastAsia="PMingLiU" w:cs="Tahoma"/>
          <w:b/>
          <w:color w:val="000000"/>
        </w:rPr>
        <w:t>之生命週期終止相關聯的使用權之授與</w:t>
      </w:r>
    </w:p>
    <w:p w:rsidR="001978C7" w:rsidRPr="001A449E" w:rsidRDefault="001978C7" w:rsidP="00A434A4">
      <w:pPr>
        <w:ind w:left="720"/>
        <w:rPr>
          <w:rFonts w:eastAsia="PMingLiU" w:cs="Tahoma"/>
        </w:rPr>
      </w:pPr>
      <w:r w:rsidRPr="001A449E">
        <w:rPr>
          <w:rFonts w:eastAsia="PMingLiU" w:cs="Tahoma"/>
          <w:color w:val="000000"/>
        </w:rPr>
        <w:t xml:space="preserve">Windows Server 2008 R2 </w:t>
      </w:r>
      <w:r w:rsidRPr="001A449E">
        <w:rPr>
          <w:rFonts w:eastAsia="PMingLiU" w:cs="Tahoma"/>
          <w:color w:val="000000"/>
        </w:rPr>
        <w:t>將是最新版的</w:t>
      </w:r>
      <w:r w:rsidRPr="001A449E">
        <w:rPr>
          <w:rFonts w:eastAsia="PMingLiU" w:cs="Tahoma"/>
          <w:color w:val="000000"/>
        </w:rPr>
        <w:t xml:space="preserve"> Windows Server HPC Edition</w:t>
      </w:r>
      <w:r w:rsidRPr="001A449E">
        <w:rPr>
          <w:rFonts w:eastAsia="PMingLiU" w:cs="Tahoma"/>
          <w:color w:val="000000"/>
        </w:rPr>
        <w:t>。自</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9 </w:t>
      </w:r>
      <w:r w:rsidRPr="001A449E">
        <w:rPr>
          <w:rFonts w:eastAsia="PMingLiU" w:cs="Tahoma"/>
          <w:color w:val="000000"/>
        </w:rPr>
        <w:t>月</w:t>
      </w:r>
      <w:r w:rsidRPr="001A449E">
        <w:rPr>
          <w:rFonts w:eastAsia="PMingLiU" w:cs="Tahoma"/>
          <w:color w:val="000000"/>
        </w:rPr>
        <w:t xml:space="preserve"> 1 </w:t>
      </w:r>
      <w:r w:rsidRPr="001A449E">
        <w:rPr>
          <w:rFonts w:eastAsia="PMingLiU" w:cs="Tahoma"/>
          <w:color w:val="000000"/>
        </w:rPr>
        <w:t>日當日或</w:t>
      </w:r>
      <w:r w:rsidRPr="001A449E">
        <w:rPr>
          <w:rFonts w:eastAsia="PMingLiU" w:cs="Tahoma"/>
          <w:color w:val="000000"/>
        </w:rPr>
        <w:t xml:space="preserve"> Windows Server 2012 </w:t>
      </w:r>
      <w:r w:rsidRPr="001A449E">
        <w:rPr>
          <w:rFonts w:eastAsia="PMingLiU" w:cs="Tahoma"/>
          <w:color w:val="000000"/>
        </w:rPr>
        <w:t>第一次在大量授權服務中心可供下載之曰期起，兩者以較早日期為準</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w:t>
      </w:r>
      <w:r w:rsidRPr="001A449E">
        <w:rPr>
          <w:rFonts w:eastAsia="PMingLiU" w:cs="Tahoma"/>
          <w:color w:val="000000"/>
        </w:rPr>
        <w:t>，將允許具備</w:t>
      </w:r>
      <w:r w:rsidRPr="001A449E">
        <w:rPr>
          <w:rFonts w:eastAsia="PMingLiU" w:cs="Tahoma"/>
          <w:color w:val="000000"/>
        </w:rPr>
        <w:t xml:space="preserve"> Windows Server 2008 R2 HPC Edition </w:t>
      </w:r>
      <w:r w:rsidRPr="001A449E">
        <w:rPr>
          <w:rFonts w:eastAsia="PMingLiU" w:cs="Tahoma"/>
          <w:color w:val="000000"/>
        </w:rPr>
        <w:t>使用權之有效軟體保證的大量授權客戶</w:t>
      </w:r>
      <w:r w:rsidRPr="001A449E">
        <w:rPr>
          <w:rFonts w:eastAsia="PMingLiU" w:cs="Tahoma"/>
          <w:szCs w:val="18"/>
        </w:rPr>
        <w:t>使用</w:t>
      </w:r>
      <w:r w:rsidRPr="001A449E">
        <w:rPr>
          <w:rFonts w:eastAsia="PMingLiU" w:cs="Tahoma"/>
          <w:szCs w:val="18"/>
        </w:rPr>
        <w:t xml:space="preserve"> Windows Server 2012 Standard</w:t>
      </w:r>
      <w:r w:rsidRPr="001A449E">
        <w:rPr>
          <w:rFonts w:eastAsia="PMingLiU" w:cs="Tahoma"/>
          <w:szCs w:val="18"/>
        </w:rPr>
        <w:t>。為了促進此等使用，一旦</w:t>
      </w:r>
      <w:r w:rsidRPr="001A449E">
        <w:rPr>
          <w:rFonts w:eastAsia="PMingLiU" w:cs="Tahoma"/>
          <w:szCs w:val="18"/>
        </w:rPr>
        <w:t xml:space="preserve"> Windows Server 2012 </w:t>
      </w:r>
      <w:r w:rsidRPr="001A449E">
        <w:rPr>
          <w:rFonts w:eastAsia="PMingLiU" w:cs="Tahoma"/>
          <w:szCs w:val="18"/>
        </w:rPr>
        <w:t>可供使用，則針對客戶已擁有之每兩項合格使用權，客戶至多可以視同已獲授予一項</w:t>
      </w:r>
      <w:r w:rsidRPr="001A449E">
        <w:rPr>
          <w:rFonts w:eastAsia="PMingLiU" w:cs="Tahoma"/>
          <w:szCs w:val="18"/>
        </w:rPr>
        <w:t xml:space="preserve"> Windows Server 2012 Standard </w:t>
      </w:r>
      <w:r w:rsidRPr="001A449E">
        <w:rPr>
          <w:rFonts w:eastAsia="PMingLiU" w:cs="Tahoma"/>
          <w:szCs w:val="18"/>
        </w:rPr>
        <w:t>處理器使用權。</w:t>
      </w:r>
    </w:p>
    <w:p w:rsidR="00A434A4" w:rsidRPr="001A449E" w:rsidRDefault="00A434A4" w:rsidP="00A434A4">
      <w:pPr>
        <w:ind w:left="720"/>
        <w:rPr>
          <w:rFonts w:eastAsia="PMingLiU" w:cs="Tahoma"/>
        </w:rPr>
      </w:pPr>
    </w:p>
    <w:p w:rsidR="001978C7" w:rsidRPr="001A449E" w:rsidRDefault="001978C7" w:rsidP="00346F4B">
      <w:pPr>
        <w:numPr>
          <w:ilvl w:val="0"/>
          <w:numId w:val="56"/>
        </w:numPr>
        <w:tabs>
          <w:tab w:val="clear" w:pos="360"/>
          <w:tab w:val="num" w:pos="1440"/>
        </w:tabs>
        <w:spacing w:after="60"/>
        <w:ind w:left="1440"/>
        <w:rPr>
          <w:rFonts w:eastAsia="PMingLiU" w:cs="Tahoma"/>
        </w:rPr>
      </w:pPr>
      <w:r w:rsidRPr="001A449E">
        <w:rPr>
          <w:rFonts w:eastAsia="PMingLiU" w:cs="Tahoma"/>
          <w:color w:val="000000"/>
        </w:rPr>
        <w:t>如果客戶擁有奇數的</w:t>
      </w:r>
      <w:r w:rsidRPr="001A449E">
        <w:rPr>
          <w:rFonts w:eastAsia="PMingLiU" w:cs="Tahoma"/>
          <w:color w:val="000000"/>
        </w:rPr>
        <w:t xml:space="preserve"> Windows Server HPC Edition </w:t>
      </w:r>
      <w:r w:rsidRPr="001A449E">
        <w:rPr>
          <w:rFonts w:eastAsia="PMingLiU" w:cs="Tahoma"/>
          <w:color w:val="000000"/>
        </w:rPr>
        <w:t>使用權，則客戶將必須化整為下一個偶數以決定其授權數目。例如，擁有三個</w:t>
      </w:r>
      <w:r w:rsidRPr="001A449E">
        <w:rPr>
          <w:rFonts w:eastAsia="PMingLiU" w:cs="Tahoma"/>
          <w:color w:val="000000"/>
        </w:rPr>
        <w:t xml:space="preserve"> Windows Server HPC Edition </w:t>
      </w:r>
      <w:r w:rsidRPr="001A449E">
        <w:rPr>
          <w:rFonts w:eastAsia="PMingLiU" w:cs="Tahoma"/>
          <w:color w:val="000000"/>
        </w:rPr>
        <w:t>使用權的客戶將視同已獲授予總數兩個之</w:t>
      </w:r>
      <w:r w:rsidRPr="001A449E">
        <w:rPr>
          <w:rFonts w:eastAsia="PMingLiU" w:cs="Tahoma"/>
          <w:color w:val="000000"/>
        </w:rPr>
        <w:t xml:space="preserve"> Windows Server 2012 Standard </w:t>
      </w:r>
      <w:r w:rsidRPr="001A449E">
        <w:rPr>
          <w:rFonts w:eastAsia="PMingLiU" w:cs="Tahoma"/>
          <w:color w:val="000000"/>
        </w:rPr>
        <w:t>使用權。</w:t>
      </w:r>
    </w:p>
    <w:p w:rsidR="001978C7" w:rsidRPr="001A449E"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依本項授權取得之使用權包括軟體保證範圍。合格使用權之對應範圍屆滿時，此等範圍將隨之屆滿。</w:t>
      </w:r>
    </w:p>
    <w:p w:rsidR="001978C7" w:rsidRPr="001A449E"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1A449E" w:rsidRDefault="001978C7" w:rsidP="00346F4B">
      <w:pPr>
        <w:numPr>
          <w:ilvl w:val="0"/>
          <w:numId w:val="56"/>
        </w:numPr>
        <w:tabs>
          <w:tab w:val="clear" w:pos="360"/>
          <w:tab w:val="num" w:pos="1440"/>
          <w:tab w:val="left" w:pos="2160"/>
        </w:tabs>
        <w:spacing w:after="60"/>
        <w:ind w:left="1440"/>
        <w:rPr>
          <w:rFonts w:eastAsia="PMingLiU" w:cs="Tahoma"/>
        </w:rPr>
      </w:pPr>
      <w:r w:rsidRPr="001A449E">
        <w:rPr>
          <w:rFonts w:eastAsia="PMingLiU" w:cs="Tahoma"/>
          <w:szCs w:val="18"/>
        </w:rPr>
        <w:t>一旦依本項授權升級為</w:t>
      </w:r>
      <w:r w:rsidRPr="001A449E">
        <w:rPr>
          <w:rFonts w:eastAsia="PMingLiU" w:cs="Tahoma"/>
          <w:szCs w:val="18"/>
        </w:rPr>
        <w:t xml:space="preserve"> Windows Server 2012 Standard</w:t>
      </w:r>
      <w:r w:rsidRPr="001A449E">
        <w:rPr>
          <w:rFonts w:eastAsia="PMingLiU" w:cs="Tahoma"/>
          <w:szCs w:val="18"/>
        </w:rPr>
        <w:t>，客戶的現有</w:t>
      </w:r>
      <w:r w:rsidRPr="001A449E">
        <w:rPr>
          <w:rFonts w:eastAsia="PMingLiU" w:cs="Tahoma"/>
          <w:color w:val="000000"/>
        </w:rPr>
        <w:t xml:space="preserve"> Windows Server 2008 R2 HPC Edition </w:t>
      </w:r>
      <w:r w:rsidRPr="001A449E">
        <w:rPr>
          <w:rFonts w:eastAsia="PMingLiU" w:cs="Tahoma"/>
          <w:szCs w:val="18"/>
        </w:rPr>
        <w:t>使用權仍保持有效。</w:t>
      </w:r>
    </w:p>
    <w:p w:rsidR="001978C7" w:rsidRPr="001A449E" w:rsidRDefault="001978C7" w:rsidP="00346F4B">
      <w:pPr>
        <w:numPr>
          <w:ilvl w:val="0"/>
          <w:numId w:val="56"/>
        </w:numPr>
        <w:tabs>
          <w:tab w:val="clear" w:pos="360"/>
          <w:tab w:val="num" w:pos="1440"/>
        </w:tabs>
        <w:spacing w:after="60"/>
        <w:ind w:left="1440"/>
        <w:rPr>
          <w:rFonts w:eastAsia="PMingLiU" w:cs="Tahoma"/>
        </w:rPr>
      </w:pPr>
      <w:r w:rsidRPr="001A449E">
        <w:rPr>
          <w:rFonts w:eastAsia="PMingLiU" w:cs="Tahoma"/>
        </w:rPr>
        <w:t>於相同</w:t>
      </w:r>
      <w:r w:rsidRPr="001A449E">
        <w:rPr>
          <w:rFonts w:eastAsia="PMingLiU" w:cs="Tahoma"/>
        </w:rPr>
        <w:t xml:space="preserve"> Enrollment </w:t>
      </w:r>
      <w:r w:rsidRPr="001A449E">
        <w:rPr>
          <w:rFonts w:eastAsia="PMingLiU" w:cs="Tahoma"/>
        </w:rPr>
        <w:t>有效期限，配合</w:t>
      </w:r>
      <w:r w:rsidRPr="001A449E">
        <w:rPr>
          <w:rFonts w:eastAsia="PMingLiU" w:cs="Tahoma"/>
        </w:rPr>
        <w:t xml:space="preserve"> Enterprise</w:t>
      </w:r>
      <w:r w:rsidRPr="001A449E">
        <w:rPr>
          <w:rFonts w:eastAsia="PMingLiU" w:cs="Tahoma"/>
        </w:rPr>
        <w:t>、</w:t>
      </w:r>
      <w:r w:rsidRPr="001A449E">
        <w:rPr>
          <w:rFonts w:eastAsia="PMingLiU" w:cs="Tahoma"/>
        </w:rPr>
        <w:t>Enterprise Subscription</w:t>
      </w:r>
      <w:r w:rsidRPr="001A449E">
        <w:rPr>
          <w:rFonts w:eastAsia="PMingLiU" w:cs="Tahoma"/>
        </w:rPr>
        <w:t>、</w:t>
      </w:r>
      <w:r w:rsidRPr="001A449E">
        <w:rPr>
          <w:rFonts w:eastAsia="PMingLiU" w:cs="Tahoma"/>
        </w:rPr>
        <w:t xml:space="preserve">Open Value Subscription </w:t>
      </w:r>
      <w:r w:rsidRPr="001A449E">
        <w:rPr>
          <w:rFonts w:eastAsia="PMingLiU" w:cs="Tahoma"/>
        </w:rPr>
        <w:t>或</w:t>
      </w:r>
      <w:r w:rsidRPr="001A449E">
        <w:rPr>
          <w:rFonts w:eastAsia="PMingLiU" w:cs="Tahoma"/>
        </w:rPr>
        <w:t xml:space="preserve"> EES </w:t>
      </w:r>
      <w:r w:rsidRPr="001A449E">
        <w:rPr>
          <w:rFonts w:eastAsia="PMingLiU" w:cs="Tahoma"/>
        </w:rPr>
        <w:t>客戶之排程校正程序而後續取得之</w:t>
      </w:r>
      <w:r w:rsidRPr="001A449E">
        <w:rPr>
          <w:rFonts w:eastAsia="PMingLiU" w:cs="Tahoma"/>
        </w:rPr>
        <w:t xml:space="preserve"> </w:t>
      </w:r>
      <w:r w:rsidRPr="001A449E">
        <w:rPr>
          <w:rFonts w:eastAsia="PMingLiU" w:cs="Tahoma"/>
          <w:color w:val="000000"/>
        </w:rPr>
        <w:t xml:space="preserve">Windows Server 2008 R2 HPC Edition </w:t>
      </w:r>
      <w:r w:rsidRPr="001A449E">
        <w:rPr>
          <w:rFonts w:eastAsia="PMingLiU" w:cs="Tahoma"/>
          <w:bCs/>
          <w:color w:val="000000"/>
          <w:szCs w:val="18"/>
        </w:rPr>
        <w:t>使用權，也是基於前述授權目的之合格使用權。</w:t>
      </w:r>
    </w:p>
    <w:p w:rsidR="001978C7" w:rsidRPr="001A449E" w:rsidRDefault="001978C7" w:rsidP="00346F4B">
      <w:pPr>
        <w:numPr>
          <w:ilvl w:val="0"/>
          <w:numId w:val="56"/>
        </w:numPr>
        <w:tabs>
          <w:tab w:val="clear" w:pos="360"/>
          <w:tab w:val="num" w:pos="1440"/>
        </w:tabs>
        <w:spacing w:after="60"/>
        <w:ind w:left="1440"/>
        <w:rPr>
          <w:rFonts w:eastAsia="PMingLiU" w:cs="Tahoma"/>
        </w:rPr>
      </w:pPr>
      <w:r w:rsidRPr="001A449E">
        <w:rPr>
          <w:rFonts w:eastAsia="PMingLiU" w:cs="Tahoma"/>
          <w:bCs/>
          <w:color w:val="000000"/>
          <w:szCs w:val="18"/>
        </w:rPr>
        <w:t>無論</w:t>
      </w:r>
      <w:r w:rsidRPr="001A449E">
        <w:rPr>
          <w:rFonts w:eastAsia="PMingLiU" w:cs="Tahoma"/>
          <w:bCs/>
          <w:color w:val="000000"/>
          <w:szCs w:val="18"/>
        </w:rPr>
        <w:t xml:space="preserve"> Windows Server 2012 Standard </w:t>
      </w:r>
      <w:r w:rsidRPr="001A449E">
        <w:rPr>
          <w:rFonts w:eastAsia="PMingLiU" w:cs="Tahoma"/>
          <w:bCs/>
          <w:color w:val="000000"/>
          <w:szCs w:val="18"/>
        </w:rPr>
        <w:t>使用權及該版本的任何升級的授權如何，對合格使用權和範圍之應付款項的義務仍具完整之效果及效力。</w:t>
      </w:r>
    </w:p>
    <w:p w:rsidR="00A434A4" w:rsidRPr="001A449E" w:rsidRDefault="00A434A4" w:rsidP="00A434A4">
      <w:pPr>
        <w:contextualSpacing/>
        <w:rPr>
          <w:rFonts w:eastAsia="PMingLiU" w:cs="Tahoma"/>
        </w:rPr>
      </w:pPr>
    </w:p>
    <w:p w:rsidR="008C2FF8" w:rsidRPr="001A449E" w:rsidRDefault="001978C7" w:rsidP="008C2FF8">
      <w:pPr>
        <w:spacing w:after="60"/>
        <w:ind w:left="720"/>
        <w:rPr>
          <w:rFonts w:eastAsia="PMingLiU" w:cs="Tahoma"/>
        </w:rPr>
      </w:pPr>
      <w:r w:rsidRPr="001A449E">
        <w:rPr>
          <w:rFonts w:eastAsia="PMingLiU" w:cs="Tahoma"/>
          <w:b/>
          <w:szCs w:val="18"/>
        </w:rPr>
        <w:t>使用</w:t>
      </w:r>
      <w:r w:rsidRPr="001A449E">
        <w:rPr>
          <w:rFonts w:eastAsia="PMingLiU" w:cs="Tahoma"/>
          <w:b/>
          <w:szCs w:val="18"/>
        </w:rPr>
        <w:t xml:space="preserve"> Windows Server 2012 for High Performance Computing (HPC) </w:t>
      </w:r>
      <w:r w:rsidRPr="001A449E">
        <w:rPr>
          <w:rFonts w:eastAsia="PMingLiU" w:cs="Tahoma"/>
          <w:b/>
          <w:szCs w:val="18"/>
        </w:rPr>
        <w:t>的額外資訊</w:t>
      </w:r>
    </w:p>
    <w:p w:rsidR="002F7203" w:rsidRPr="00327C74" w:rsidRDefault="001978C7" w:rsidP="008C2FF8">
      <w:pPr>
        <w:ind w:left="720"/>
        <w:contextualSpacing/>
        <w:rPr>
          <w:rFonts w:eastAsia="PMingLiU" w:cs="Tahoma"/>
          <w:spacing w:val="-2"/>
        </w:rPr>
      </w:pPr>
      <w:r w:rsidRPr="00327C74">
        <w:rPr>
          <w:rFonts w:eastAsia="PMingLiU" w:cs="Tahoma"/>
          <w:spacing w:val="-2"/>
          <w:szCs w:val="18"/>
        </w:rPr>
        <w:t>當</w:t>
      </w:r>
      <w:r w:rsidRPr="00327C74">
        <w:rPr>
          <w:rFonts w:eastAsia="PMingLiU" w:cs="Tahoma"/>
          <w:spacing w:val="-2"/>
          <w:szCs w:val="18"/>
        </w:rPr>
        <w:t xml:space="preserve"> Windows Server 2012 Standard </w:t>
      </w:r>
      <w:r w:rsidRPr="00327C74">
        <w:rPr>
          <w:rFonts w:eastAsia="PMingLiU" w:cs="Tahoma"/>
          <w:spacing w:val="-2"/>
          <w:szCs w:val="18"/>
        </w:rPr>
        <w:t>或</w:t>
      </w:r>
      <w:r w:rsidRPr="00327C74">
        <w:rPr>
          <w:rFonts w:eastAsia="PMingLiU" w:cs="Tahoma"/>
          <w:spacing w:val="-2"/>
          <w:szCs w:val="18"/>
        </w:rPr>
        <w:t xml:space="preserve"> Datacenter </w:t>
      </w:r>
      <w:r w:rsidRPr="00327C74">
        <w:rPr>
          <w:rFonts w:eastAsia="PMingLiU" w:cs="Tahoma"/>
          <w:spacing w:val="-2"/>
          <w:szCs w:val="18"/>
        </w:rPr>
        <w:t>用於</w:t>
      </w:r>
      <w:r w:rsidRPr="00327C74">
        <w:rPr>
          <w:rFonts w:eastAsia="PMingLiU" w:cs="Tahoma"/>
          <w:spacing w:val="-2"/>
          <w:szCs w:val="18"/>
        </w:rPr>
        <w:t xml:space="preserve"> High Performance Computing </w:t>
      </w:r>
      <w:r w:rsidRPr="00327C74">
        <w:rPr>
          <w:rFonts w:eastAsia="PMingLiU" w:cs="Tahoma"/>
          <w:spacing w:val="-2"/>
          <w:szCs w:val="18"/>
        </w:rPr>
        <w:t>時，則　貴用戶不需要</w:t>
      </w:r>
      <w:r w:rsidRPr="00327C74">
        <w:rPr>
          <w:rFonts w:eastAsia="PMingLiU" w:cs="Tahoma"/>
          <w:spacing w:val="-2"/>
          <w:szCs w:val="18"/>
        </w:rPr>
        <w:t xml:space="preserve"> CAL </w:t>
      </w:r>
      <w:r w:rsidRPr="00327C74">
        <w:rPr>
          <w:rFonts w:eastAsia="PMingLiU" w:cs="Tahoma"/>
          <w:spacing w:val="-2"/>
          <w:szCs w:val="18"/>
        </w:rPr>
        <w:t>便能存取軟體。「</w:t>
      </w:r>
      <w:r w:rsidRPr="00327C74">
        <w:rPr>
          <w:rFonts w:eastAsia="PMingLiU" w:cs="Tahoma"/>
          <w:spacing w:val="-2"/>
        </w:rPr>
        <w:t>High Performance Computing (</w:t>
      </w:r>
      <w:r w:rsidRPr="00327C74">
        <w:rPr>
          <w:rFonts w:eastAsia="PMingLiU" w:cs="Tahoma"/>
          <w:spacing w:val="-2"/>
        </w:rPr>
        <w:t>以下稱「</w:t>
      </w:r>
      <w:r w:rsidRPr="00327C74">
        <w:rPr>
          <w:rFonts w:eastAsia="PMingLiU" w:cs="Tahoma"/>
          <w:spacing w:val="-2"/>
        </w:rPr>
        <w:t>HPC</w:t>
      </w:r>
      <w:r w:rsidRPr="00327C74">
        <w:rPr>
          <w:rFonts w:eastAsia="PMingLiU" w:cs="Tahoma"/>
          <w:spacing w:val="-2"/>
        </w:rPr>
        <w:t>」</w:t>
      </w:r>
      <w:r w:rsidRPr="00327C74">
        <w:rPr>
          <w:rFonts w:eastAsia="PMingLiU" w:cs="Tahoma"/>
          <w:spacing w:val="-2"/>
        </w:rPr>
        <w:t xml:space="preserve">) </w:t>
      </w:r>
      <w:r w:rsidRPr="00327C74">
        <w:rPr>
          <w:rFonts w:eastAsia="PMingLiU" w:cs="Tahoma"/>
          <w:spacing w:val="-2"/>
        </w:rPr>
        <w:t>工作負載」</w:t>
      </w:r>
      <w:r w:rsidRPr="00327C74">
        <w:rPr>
          <w:rFonts w:eastAsia="PMingLiU" w:cs="Tahoma"/>
          <w:b/>
          <w:bCs/>
          <w:spacing w:val="-2"/>
        </w:rPr>
        <w:t xml:space="preserve"> </w:t>
      </w:r>
      <w:r w:rsidRPr="00327C74">
        <w:rPr>
          <w:rFonts w:eastAsia="PMingLiU" w:cs="Tahoma"/>
          <w:spacing w:val="-2"/>
        </w:rPr>
        <w:t>係指</w:t>
      </w:r>
      <w:r w:rsidRPr="00327C74">
        <w:rPr>
          <w:rFonts w:eastAsia="PMingLiU" w:cs="Tahoma"/>
          <w:spacing w:val="-2"/>
          <w:u w:val="single"/>
        </w:rPr>
        <w:t>使用</w:t>
      </w:r>
      <w:r w:rsidRPr="00327C74">
        <w:rPr>
          <w:rFonts w:eastAsia="PMingLiU" w:cs="Tahoma"/>
          <w:spacing w:val="-2"/>
        </w:rPr>
        <w:t>伺服器軟體來執行叢集節點，並基於支援叢集</w:t>
      </w:r>
      <w:r w:rsidRPr="00327C74">
        <w:rPr>
          <w:rFonts w:eastAsia="PMingLiU" w:cs="Tahoma"/>
          <w:spacing w:val="-2"/>
        </w:rPr>
        <w:t xml:space="preserve"> HPC </w:t>
      </w:r>
      <w:r w:rsidRPr="00327C74">
        <w:rPr>
          <w:rFonts w:eastAsia="PMingLiU" w:cs="Tahoma"/>
          <w:spacing w:val="-2"/>
        </w:rPr>
        <w:t>應用程式之目的於必要時將伺服器軟體與其他軟體合併使用時的工作負載，</w:t>
      </w:r>
      <w:r w:rsidR="00327C74">
        <w:rPr>
          <w:rFonts w:eastAsia="PMingLiU" w:cs="Tahoma"/>
          <w:spacing w:val="-2"/>
        </w:rPr>
        <w:br/>
      </w:r>
      <w:r w:rsidRPr="00327C74">
        <w:rPr>
          <w:rFonts w:eastAsia="PMingLiU" w:cs="Tahoma"/>
          <w:spacing w:val="-2"/>
        </w:rPr>
        <w:t>其可允許在該叢集上進行安全性、儲存、效能增強和系統管理。</w:t>
      </w:r>
      <w:r w:rsidRPr="00327C74">
        <w:rPr>
          <w:rFonts w:eastAsia="PMingLiU" w:cs="Tahoma"/>
          <w:spacing w:val="-2"/>
          <w:szCs w:val="18"/>
        </w:rPr>
        <w:t>如需其他詳細資訊，請參閱「產品使用權」。</w:t>
      </w:r>
      <w:bookmarkStart w:id="1570" w:name="Srv_1120WinSvr08R2Enterprise"/>
    </w:p>
    <w:p w:rsidR="008C2FF8" w:rsidRPr="001A449E" w:rsidRDefault="008C2FF8" w:rsidP="008C2FF8">
      <w:pPr>
        <w:contextualSpacing/>
        <w:rPr>
          <w:rFonts w:eastAsia="PMingLiU" w:cs="Tahoma"/>
        </w:rPr>
      </w:pPr>
    </w:p>
    <w:p w:rsidR="002512D3" w:rsidRPr="001A449E" w:rsidRDefault="002512D3">
      <w:pPr>
        <w:rPr>
          <w:rFonts w:eastAsia="PMingLiU" w:cs="Tahoma"/>
        </w:rPr>
      </w:pPr>
      <w:bookmarkStart w:id="1571" w:name="_97_Windows_Server"/>
      <w:bookmarkStart w:id="1572" w:name="_98_Windows_Server"/>
      <w:bookmarkStart w:id="1573" w:name="_Toc336338370"/>
      <w:bookmarkStart w:id="1574" w:name="Srv_116WinSvr08R2Enterprise"/>
      <w:bookmarkStart w:id="1575" w:name="Srv_100WinSvr08R2Enterprise"/>
      <w:bookmarkEnd w:id="1571"/>
      <w:bookmarkEnd w:id="1572"/>
    </w:p>
    <w:p w:rsidR="006D0B36" w:rsidRPr="001A449E" w:rsidRDefault="00A560B6" w:rsidP="007B35CE">
      <w:pPr>
        <w:pStyle w:val="Heading3"/>
        <w:keepNext/>
        <w:ind w:left="360" w:hanging="360"/>
        <w:rPr>
          <w:rFonts w:ascii="Tahoma" w:eastAsia="PMingLiU" w:hAnsi="Tahoma" w:cs="Tahoma"/>
        </w:rPr>
      </w:pPr>
      <w:bookmarkStart w:id="1576" w:name="_109_Windows_Server"/>
      <w:bookmarkStart w:id="1577" w:name="_Toc363720719"/>
      <w:bookmarkEnd w:id="1576"/>
      <w:r w:rsidRPr="001A449E">
        <w:rPr>
          <w:rFonts w:ascii="Tahoma" w:eastAsia="PMingLiU" w:hAnsi="Tahoma" w:cs="Tahoma"/>
          <w:caps/>
          <w:color w:val="F66400"/>
          <w:sz w:val="22"/>
          <w:vertAlign w:val="superscript"/>
        </w:rPr>
        <w:t>108</w:t>
      </w:r>
      <w:r w:rsidRPr="001A449E">
        <w:rPr>
          <w:rFonts w:ascii="Tahoma" w:eastAsia="PMingLiU" w:hAnsi="Tahoma" w:cs="Tahoma"/>
          <w:color w:val="F66400"/>
          <w:sz w:val="22"/>
        </w:rPr>
        <w:t xml:space="preserve"> Windows Server 2008 R2 Enterprise</w:t>
      </w:r>
      <w:bookmarkEnd w:id="1573"/>
      <w:bookmarkEnd w:id="1577"/>
      <w:r w:rsidRPr="001A449E">
        <w:rPr>
          <w:rFonts w:ascii="Tahoma" w:eastAsia="PMingLiU" w:hAnsi="Tahoma" w:cs="Tahoma"/>
          <w:color w:val="F66400"/>
          <w:sz w:val="22"/>
        </w:rPr>
        <w:t xml:space="preserve"> </w:t>
      </w:r>
      <w:bookmarkEnd w:id="1574"/>
    </w:p>
    <w:bookmarkEnd w:id="1570"/>
    <w:bookmarkEnd w:id="1575"/>
    <w:p w:rsidR="00156AE7" w:rsidRPr="001A449E" w:rsidRDefault="00156AE7" w:rsidP="008C2FF8">
      <w:pPr>
        <w:ind w:left="900"/>
        <w:rPr>
          <w:rFonts w:eastAsia="PMingLiU" w:cs="Tahoma"/>
        </w:rPr>
      </w:pPr>
    </w:p>
    <w:p w:rsidR="00171927" w:rsidRPr="001A449E" w:rsidRDefault="00156AE7" w:rsidP="00171927">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Windows Server Enterprise </w:t>
      </w:r>
      <w:r w:rsidRPr="001A449E">
        <w:rPr>
          <w:rFonts w:eastAsia="PMingLiU" w:cs="Tahoma"/>
          <w:b/>
          <w:color w:val="000000"/>
        </w:rPr>
        <w:t>之生命週期終止相關聯的使用權之授與</w:t>
      </w:r>
    </w:p>
    <w:p w:rsidR="00156AE7" w:rsidRPr="00327C74" w:rsidRDefault="00156AE7" w:rsidP="008C2FF8">
      <w:pPr>
        <w:ind w:left="720"/>
        <w:rPr>
          <w:rFonts w:eastAsia="PMingLiU" w:cs="Tahoma"/>
          <w:spacing w:val="-1"/>
          <w:lang w:eastAsia="zh-TW"/>
        </w:rPr>
      </w:pPr>
      <w:r w:rsidRPr="00327C74">
        <w:rPr>
          <w:rFonts w:eastAsia="PMingLiU" w:cs="Tahoma"/>
          <w:color w:val="000000"/>
          <w:spacing w:val="-1"/>
        </w:rPr>
        <w:t xml:space="preserve">Windows Server 2008 R2 </w:t>
      </w:r>
      <w:r w:rsidRPr="00327C74">
        <w:rPr>
          <w:rFonts w:eastAsia="PMingLiU" w:cs="Tahoma"/>
          <w:color w:val="000000"/>
          <w:spacing w:val="-1"/>
        </w:rPr>
        <w:t>將是最新版的</w:t>
      </w:r>
      <w:r w:rsidRPr="00327C74">
        <w:rPr>
          <w:rFonts w:eastAsia="PMingLiU" w:cs="Tahoma"/>
          <w:color w:val="000000"/>
          <w:spacing w:val="-1"/>
        </w:rPr>
        <w:t xml:space="preserve"> Windows Server Enterprise</w:t>
      </w:r>
      <w:r w:rsidRPr="00327C74">
        <w:rPr>
          <w:rFonts w:eastAsia="PMingLiU" w:cs="Tahoma"/>
          <w:color w:val="000000"/>
          <w:spacing w:val="-1"/>
        </w:rPr>
        <w:t>。自在</w:t>
      </w:r>
      <w:r w:rsidRPr="00327C74">
        <w:rPr>
          <w:rFonts w:eastAsia="PMingLiU" w:cs="Tahoma"/>
          <w:color w:val="000000"/>
          <w:spacing w:val="-1"/>
        </w:rPr>
        <w:t xml:space="preserve"> 2012 </w:t>
      </w:r>
      <w:r w:rsidRPr="00327C74">
        <w:rPr>
          <w:rFonts w:eastAsia="PMingLiU" w:cs="Tahoma"/>
          <w:color w:val="000000"/>
          <w:spacing w:val="-1"/>
        </w:rPr>
        <w:t>年</w:t>
      </w:r>
      <w:r w:rsidRPr="00327C74">
        <w:rPr>
          <w:rFonts w:eastAsia="PMingLiU" w:cs="Tahoma"/>
          <w:color w:val="000000"/>
          <w:spacing w:val="-1"/>
        </w:rPr>
        <w:t xml:space="preserve"> 9 </w:t>
      </w:r>
      <w:r w:rsidRPr="00327C74">
        <w:rPr>
          <w:rFonts w:eastAsia="PMingLiU" w:cs="Tahoma"/>
          <w:color w:val="000000"/>
          <w:spacing w:val="-1"/>
        </w:rPr>
        <w:t>月</w:t>
      </w:r>
      <w:r w:rsidRPr="00327C74">
        <w:rPr>
          <w:rFonts w:eastAsia="PMingLiU" w:cs="Tahoma"/>
          <w:color w:val="000000"/>
          <w:spacing w:val="-1"/>
        </w:rPr>
        <w:t xml:space="preserve"> 1 </w:t>
      </w:r>
      <w:r w:rsidRPr="00327C74">
        <w:rPr>
          <w:rFonts w:eastAsia="PMingLiU" w:cs="Tahoma"/>
          <w:color w:val="000000"/>
          <w:spacing w:val="-1"/>
        </w:rPr>
        <w:t>日當日或</w:t>
      </w:r>
      <w:r w:rsidRPr="00327C74">
        <w:rPr>
          <w:rFonts w:eastAsia="PMingLiU" w:cs="Tahoma"/>
          <w:color w:val="000000"/>
          <w:spacing w:val="-1"/>
        </w:rPr>
        <w:t xml:space="preserve"> Windows Server 2012 </w:t>
      </w:r>
      <w:r w:rsidRPr="00327C74">
        <w:rPr>
          <w:rFonts w:eastAsia="PMingLiU" w:cs="Tahoma"/>
          <w:color w:val="000000"/>
          <w:spacing w:val="-1"/>
        </w:rPr>
        <w:t>第一次在大量授權服務中心可供下載之曰期起，兩者以較早日期為準</w:t>
      </w:r>
      <w:r w:rsidRPr="00327C74">
        <w:rPr>
          <w:rFonts w:eastAsia="PMingLiU" w:cs="Tahoma"/>
          <w:color w:val="000000"/>
          <w:spacing w:val="-1"/>
        </w:rPr>
        <w:t xml:space="preserve"> (</w:t>
      </w:r>
      <w:r w:rsidRPr="00327C74">
        <w:rPr>
          <w:rFonts w:eastAsia="PMingLiU" w:cs="Tahoma"/>
          <w:color w:val="000000"/>
          <w:spacing w:val="-1"/>
        </w:rPr>
        <w:t>以下稱「合格使用權」</w:t>
      </w:r>
      <w:r w:rsidRPr="00327C74">
        <w:rPr>
          <w:rFonts w:eastAsia="PMingLiU" w:cs="Tahoma"/>
          <w:color w:val="000000"/>
          <w:spacing w:val="-1"/>
        </w:rPr>
        <w:t>)</w:t>
      </w:r>
      <w:r w:rsidRPr="00327C74">
        <w:rPr>
          <w:rFonts w:eastAsia="PMingLiU" w:cs="Tahoma"/>
          <w:color w:val="000000"/>
          <w:spacing w:val="-1"/>
        </w:rPr>
        <w:t>，</w:t>
      </w:r>
      <w:r w:rsidRPr="00327C74">
        <w:rPr>
          <w:rFonts w:eastAsia="PMingLiU" w:cs="Tahoma"/>
          <w:spacing w:val="-1"/>
          <w:szCs w:val="18"/>
        </w:rPr>
        <w:t>將允許具備</w:t>
      </w:r>
      <w:r w:rsidRPr="00327C74">
        <w:rPr>
          <w:rFonts w:eastAsia="PMingLiU" w:cs="Tahoma"/>
          <w:spacing w:val="-1"/>
          <w:szCs w:val="18"/>
        </w:rPr>
        <w:t xml:space="preserve"> Windows Server 2008 R2 Enterprise </w:t>
      </w:r>
      <w:r w:rsidRPr="00327C74">
        <w:rPr>
          <w:rFonts w:eastAsia="PMingLiU" w:cs="Tahoma"/>
          <w:spacing w:val="-1"/>
          <w:szCs w:val="18"/>
        </w:rPr>
        <w:t>使用權之有效軟體保證的大量授權客戶升級為</w:t>
      </w:r>
      <w:r w:rsidRPr="00327C74">
        <w:rPr>
          <w:rFonts w:eastAsia="PMingLiU" w:cs="Tahoma"/>
          <w:spacing w:val="-1"/>
          <w:szCs w:val="18"/>
        </w:rPr>
        <w:t xml:space="preserve"> Windows Server 2012 Standard </w:t>
      </w:r>
      <w:r w:rsidRPr="00327C74">
        <w:rPr>
          <w:rFonts w:eastAsia="PMingLiU" w:cs="Tahoma"/>
          <w:spacing w:val="-1"/>
          <w:szCs w:val="18"/>
        </w:rPr>
        <w:t>軟體並使用它來替代</w:t>
      </w:r>
      <w:r w:rsidRPr="00327C74">
        <w:rPr>
          <w:rFonts w:eastAsia="PMingLiU" w:cs="Tahoma"/>
          <w:spacing w:val="-1"/>
          <w:szCs w:val="18"/>
        </w:rPr>
        <w:t xml:space="preserve"> Windows Server 2008 R2 Enterprise</w:t>
      </w:r>
      <w:r w:rsidRPr="00327C74">
        <w:rPr>
          <w:rFonts w:eastAsia="PMingLiU" w:cs="Tahoma"/>
          <w:spacing w:val="-1"/>
          <w:szCs w:val="18"/>
        </w:rPr>
        <w:t>。</w:t>
      </w:r>
      <w:r w:rsidRPr="00327C74">
        <w:rPr>
          <w:rFonts w:eastAsia="PMingLiU" w:cs="Tahoma"/>
          <w:spacing w:val="-1"/>
          <w:szCs w:val="18"/>
          <w:lang w:eastAsia="zh-TW"/>
        </w:rPr>
        <w:t>為了促進此升級，一旦</w:t>
      </w:r>
      <w:r w:rsidRPr="00327C74">
        <w:rPr>
          <w:rFonts w:eastAsia="PMingLiU" w:cs="Tahoma"/>
          <w:spacing w:val="-1"/>
          <w:szCs w:val="18"/>
          <w:lang w:eastAsia="zh-TW"/>
        </w:rPr>
        <w:t xml:space="preserve"> Windows Server 2012 </w:t>
      </w:r>
      <w:r w:rsidRPr="00327C74">
        <w:rPr>
          <w:rFonts w:eastAsia="PMingLiU" w:cs="Tahoma"/>
          <w:spacing w:val="-1"/>
          <w:szCs w:val="18"/>
          <w:lang w:eastAsia="zh-TW"/>
        </w:rPr>
        <w:t>可供使用，則針對客戶已擁有之每項合格使用權，客戶至多可以視同已獲授權：</w:t>
      </w:r>
    </w:p>
    <w:p w:rsidR="00171927" w:rsidRPr="001A449E" w:rsidRDefault="00171927" w:rsidP="00171927">
      <w:pPr>
        <w:spacing w:after="60"/>
        <w:ind w:left="720"/>
        <w:rPr>
          <w:rFonts w:eastAsia="PMingLiU" w:cs="Tahoma"/>
          <w:lang w:eastAsia="zh-TW"/>
        </w:rPr>
      </w:pPr>
    </w:p>
    <w:p w:rsidR="00156AE7" w:rsidRPr="001A449E" w:rsidRDefault="00156AE7" w:rsidP="00346F4B">
      <w:pPr>
        <w:numPr>
          <w:ilvl w:val="0"/>
          <w:numId w:val="52"/>
        </w:numPr>
        <w:spacing w:after="60"/>
        <w:ind w:left="1440"/>
        <w:rPr>
          <w:rFonts w:eastAsia="PMingLiU" w:cs="Tahoma"/>
        </w:rPr>
      </w:pPr>
      <w:r w:rsidRPr="001A449E">
        <w:rPr>
          <w:rFonts w:eastAsia="PMingLiU" w:cs="Tahoma"/>
          <w:szCs w:val="18"/>
        </w:rPr>
        <w:t>兩份</w:t>
      </w:r>
      <w:r w:rsidRPr="001A449E">
        <w:rPr>
          <w:rFonts w:eastAsia="PMingLiU" w:cs="Tahoma"/>
          <w:szCs w:val="18"/>
        </w:rPr>
        <w:t xml:space="preserve"> Windows Server 2012 Standard </w:t>
      </w:r>
      <w:r w:rsidRPr="001A449E">
        <w:rPr>
          <w:rFonts w:eastAsia="PMingLiU" w:cs="Tahoma"/>
          <w:szCs w:val="18"/>
        </w:rPr>
        <w:t>使用權，或</w:t>
      </w:r>
    </w:p>
    <w:p w:rsidR="00156AE7" w:rsidRPr="001A449E" w:rsidRDefault="00156AE7" w:rsidP="00346F4B">
      <w:pPr>
        <w:numPr>
          <w:ilvl w:val="0"/>
          <w:numId w:val="52"/>
        </w:numPr>
        <w:spacing w:after="60"/>
        <w:ind w:left="1440"/>
        <w:rPr>
          <w:rFonts w:eastAsia="PMingLiU" w:cs="Tahoma"/>
          <w:lang w:eastAsia="zh-TW"/>
        </w:rPr>
      </w:pPr>
      <w:r w:rsidRPr="001A449E">
        <w:rPr>
          <w:rFonts w:eastAsia="PMingLiU" w:cs="Tahoma"/>
          <w:szCs w:val="18"/>
          <w:lang w:eastAsia="zh-TW"/>
        </w:rPr>
        <w:t>三份，針對</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4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日至</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8 </w:t>
      </w:r>
      <w:r w:rsidRPr="001A449E">
        <w:rPr>
          <w:rFonts w:eastAsia="PMingLiU" w:cs="Tahoma"/>
          <w:szCs w:val="18"/>
          <w:lang w:eastAsia="zh-TW"/>
        </w:rPr>
        <w:t>月</w:t>
      </w:r>
      <w:r w:rsidRPr="001A449E">
        <w:rPr>
          <w:rFonts w:eastAsia="PMingLiU" w:cs="Tahoma"/>
          <w:szCs w:val="18"/>
          <w:lang w:eastAsia="zh-TW"/>
        </w:rPr>
        <w:t xml:space="preserve"> 31 </w:t>
      </w:r>
      <w:r w:rsidRPr="001A449E">
        <w:rPr>
          <w:rFonts w:eastAsia="PMingLiU" w:cs="Tahoma"/>
          <w:szCs w:val="18"/>
          <w:lang w:eastAsia="zh-TW"/>
        </w:rPr>
        <w:t>日間取得或續約之具備</w:t>
      </w:r>
      <w:r w:rsidRPr="001A449E">
        <w:rPr>
          <w:rFonts w:eastAsia="PMingLiU" w:cs="Tahoma"/>
          <w:szCs w:val="18"/>
          <w:lang w:eastAsia="zh-TW"/>
        </w:rPr>
        <w:t xml:space="preserve"> SA </w:t>
      </w:r>
      <w:r w:rsidRPr="001A449E">
        <w:rPr>
          <w:rFonts w:eastAsia="PMingLiU" w:cs="Tahoma"/>
          <w:szCs w:val="18"/>
          <w:lang w:eastAsia="zh-TW"/>
        </w:rPr>
        <w:t>的合格使用權，或</w:t>
      </w:r>
    </w:p>
    <w:p w:rsidR="00156AE7" w:rsidRPr="001A449E" w:rsidRDefault="00156AE7" w:rsidP="00346F4B">
      <w:pPr>
        <w:numPr>
          <w:ilvl w:val="0"/>
          <w:numId w:val="52"/>
        </w:numPr>
        <w:spacing w:after="60"/>
        <w:ind w:left="1440"/>
        <w:rPr>
          <w:rFonts w:eastAsia="PMingLiU" w:cs="Tahoma"/>
        </w:rPr>
      </w:pPr>
      <w:r w:rsidRPr="001A449E">
        <w:rPr>
          <w:rFonts w:eastAsia="PMingLiU" w:cs="Tahoma"/>
          <w:szCs w:val="18"/>
          <w:lang w:eastAsia="zh-TW"/>
        </w:rPr>
        <w:t>若已指派合格使用權之伺服器上的實體處理器的實際數目超過四份，則為四份</w:t>
      </w:r>
      <w:r w:rsidRPr="001A449E">
        <w:rPr>
          <w:rFonts w:eastAsia="PMingLiU" w:cs="Tahoma"/>
          <w:szCs w:val="18"/>
          <w:lang w:eastAsia="zh-TW"/>
        </w:rPr>
        <w:t xml:space="preserve"> Windows Server 2012 Standard </w:t>
      </w:r>
      <w:r w:rsidRPr="001A449E">
        <w:rPr>
          <w:rFonts w:eastAsia="PMingLiU" w:cs="Tahoma"/>
          <w:szCs w:val="18"/>
          <w:lang w:eastAsia="zh-TW"/>
        </w:rPr>
        <w:t>使用權。</w:t>
      </w:r>
      <w:r w:rsidRPr="001A449E">
        <w:rPr>
          <w:rFonts w:eastAsia="PMingLiU" w:cs="Tahoma"/>
          <w:szCs w:val="18"/>
          <w:lang w:eastAsia="zh-TW"/>
        </w:rPr>
        <w:t>(</w:t>
      </w:r>
      <w:r w:rsidRPr="001A449E">
        <w:rPr>
          <w:rFonts w:eastAsia="PMingLiU" w:cs="Tahoma"/>
          <w:szCs w:val="18"/>
          <w:lang w:eastAsia="zh-TW"/>
        </w:rPr>
        <w:t>在這種情況下，客戶必須在依目前合約取得之合格使用權的軟體保證範圍屆滿之前，使用</w:t>
      </w:r>
      <w:r w:rsidRPr="001A449E">
        <w:rPr>
          <w:rFonts w:eastAsia="PMingLiU" w:cs="Tahoma"/>
          <w:szCs w:val="18"/>
          <w:lang w:eastAsia="zh-TW"/>
        </w:rPr>
        <w:t xml:space="preserve"> Microsoft MAP </w:t>
      </w:r>
      <w:r w:rsidRPr="001A449E">
        <w:rPr>
          <w:rFonts w:eastAsia="PMingLiU" w:cs="Tahoma"/>
          <w:szCs w:val="18"/>
          <w:lang w:eastAsia="zh-TW"/>
        </w:rPr>
        <w:t>工具或任何相等的軟體，建立支援該軟體的實體硬體之組態記錄。此項授與每部伺服器只能使用一份合格使用權。</w:t>
      </w:r>
      <w:r w:rsidRPr="001A449E">
        <w:rPr>
          <w:rFonts w:eastAsia="PMingLiU" w:cs="Tahoma"/>
          <w:szCs w:val="18"/>
        </w:rPr>
        <w:t>)</w:t>
      </w:r>
    </w:p>
    <w:p w:rsidR="00156AE7" w:rsidRPr="001A449E" w:rsidRDefault="00156AE7" w:rsidP="00346F4B">
      <w:pPr>
        <w:numPr>
          <w:ilvl w:val="0"/>
          <w:numId w:val="52"/>
        </w:numPr>
        <w:spacing w:after="60"/>
        <w:ind w:left="1440"/>
        <w:rPr>
          <w:rFonts w:eastAsia="PMingLiU" w:cs="Tahoma"/>
          <w:lang w:eastAsia="zh-TW"/>
        </w:rPr>
      </w:pPr>
      <w:r w:rsidRPr="001A449E">
        <w:rPr>
          <w:rFonts w:eastAsia="PMingLiU" w:cs="Tahoma"/>
          <w:szCs w:val="18"/>
          <w:lang w:eastAsia="zh-TW"/>
        </w:rPr>
        <w:t>依本項授權取得之使用權包括軟體保證範圍。合格使用權之對應範圍屆滿時，此等範圍將隨之屆滿。</w:t>
      </w:r>
    </w:p>
    <w:p w:rsidR="00156AE7" w:rsidRPr="001A449E" w:rsidRDefault="00156AE7" w:rsidP="00346F4B">
      <w:pPr>
        <w:numPr>
          <w:ilvl w:val="0"/>
          <w:numId w:val="52"/>
        </w:numPr>
        <w:spacing w:after="60"/>
        <w:ind w:left="1440"/>
        <w:rPr>
          <w:rFonts w:eastAsia="PMingLiU" w:cs="Tahoma"/>
          <w:lang w:eastAsia="zh-TW"/>
        </w:rPr>
      </w:pPr>
      <w:r w:rsidRPr="001A449E">
        <w:rPr>
          <w:rFonts w:eastAsia="PMingLiU" w:cs="Tahoma"/>
          <w:szCs w:val="18"/>
          <w:lang w:eastAsia="zh-TW"/>
        </w:rPr>
        <w:t>如果客戶已取得依合格使用權使用軟體之永久權利，則依本項授權取得之使用權會隨著成為永久</w:t>
      </w:r>
      <w:r w:rsidR="00576DFA">
        <w:rPr>
          <w:rFonts w:eastAsia="PMingLiU" w:cs="Tahoma"/>
          <w:szCs w:val="18"/>
          <w:lang w:eastAsia="zh-TW"/>
        </w:rPr>
        <w:br/>
      </w:r>
      <w:r w:rsidRPr="001A449E">
        <w:rPr>
          <w:rFonts w:eastAsia="PMingLiU" w:cs="Tahoma"/>
          <w:szCs w:val="18"/>
          <w:lang w:eastAsia="zh-TW"/>
        </w:rPr>
        <w:t>使用權；否則，依本項授權取得之使用權會在基本的合格使用權已屆滿時隨之屆滿。</w:t>
      </w:r>
    </w:p>
    <w:p w:rsidR="00156AE7" w:rsidRPr="001A449E" w:rsidRDefault="00156AE7" w:rsidP="00346F4B">
      <w:pPr>
        <w:numPr>
          <w:ilvl w:val="0"/>
          <w:numId w:val="52"/>
        </w:numPr>
        <w:spacing w:after="60"/>
        <w:ind w:left="1440"/>
        <w:rPr>
          <w:rFonts w:eastAsia="PMingLiU" w:cs="Tahoma"/>
        </w:rPr>
      </w:pPr>
      <w:r w:rsidRPr="001A449E">
        <w:rPr>
          <w:rFonts w:eastAsia="PMingLiU" w:cs="Tahoma"/>
          <w:szCs w:val="18"/>
        </w:rPr>
        <w:t>一旦依本項授權升級為</w:t>
      </w:r>
      <w:r w:rsidRPr="001A449E">
        <w:rPr>
          <w:rFonts w:eastAsia="PMingLiU" w:cs="Tahoma"/>
          <w:szCs w:val="18"/>
        </w:rPr>
        <w:t xml:space="preserve"> Windows Server 2012 Standard</w:t>
      </w:r>
      <w:r w:rsidRPr="001A449E">
        <w:rPr>
          <w:rFonts w:eastAsia="PMingLiU" w:cs="Tahoma"/>
          <w:szCs w:val="18"/>
        </w:rPr>
        <w:t>，客戶的現有</w:t>
      </w:r>
      <w:r w:rsidRPr="001A449E">
        <w:rPr>
          <w:rFonts w:eastAsia="PMingLiU" w:cs="Tahoma"/>
          <w:szCs w:val="18"/>
        </w:rPr>
        <w:t xml:space="preserve"> Windows Server Enterprise </w:t>
      </w:r>
      <w:r w:rsidR="00576DFA">
        <w:rPr>
          <w:rFonts w:eastAsia="PMingLiU" w:cs="Tahoma"/>
          <w:szCs w:val="18"/>
        </w:rPr>
        <w:br/>
      </w:r>
      <w:r w:rsidRPr="001A449E">
        <w:rPr>
          <w:rFonts w:eastAsia="PMingLiU" w:cs="Tahoma"/>
          <w:szCs w:val="18"/>
        </w:rPr>
        <w:t>合格使用權將不再有效。</w:t>
      </w:r>
    </w:p>
    <w:p w:rsidR="00156AE7" w:rsidRPr="001A449E" w:rsidRDefault="00156AE7" w:rsidP="00346F4B">
      <w:pPr>
        <w:numPr>
          <w:ilvl w:val="0"/>
          <w:numId w:val="52"/>
        </w:numPr>
        <w:spacing w:after="60"/>
        <w:ind w:left="1440"/>
        <w:rPr>
          <w:rFonts w:eastAsia="PMingLiU" w:cs="Tahoma"/>
        </w:rPr>
      </w:pPr>
      <w:r w:rsidRPr="001A449E">
        <w:rPr>
          <w:rFonts w:eastAsia="PMingLiU" w:cs="Tahoma"/>
          <w:szCs w:val="18"/>
        </w:rPr>
        <w:t>於相同註冊有效期限，配合</w:t>
      </w:r>
      <w:r w:rsidRPr="001A449E">
        <w:rPr>
          <w:rFonts w:eastAsia="PMingLiU" w:cs="Tahoma"/>
          <w:szCs w:val="18"/>
        </w:rPr>
        <w:t xml:space="preserve"> Enterprise</w:t>
      </w:r>
      <w:r w:rsidRPr="001A449E">
        <w:rPr>
          <w:rFonts w:eastAsia="PMingLiU" w:cs="Tahoma"/>
          <w:szCs w:val="18"/>
        </w:rPr>
        <w:t>、</w:t>
      </w:r>
      <w:r w:rsidRPr="001A449E">
        <w:rPr>
          <w:rFonts w:eastAsia="PMingLiU" w:cs="Tahoma"/>
          <w:szCs w:val="18"/>
        </w:rPr>
        <w:t>Enterprise Subscription</w:t>
      </w:r>
      <w:r w:rsidRPr="001A449E">
        <w:rPr>
          <w:rFonts w:eastAsia="PMingLiU" w:cs="Tahoma"/>
          <w:szCs w:val="18"/>
        </w:rPr>
        <w:t>、</w:t>
      </w:r>
      <w:r w:rsidRPr="001A449E">
        <w:rPr>
          <w:rFonts w:eastAsia="PMingLiU" w:cs="Tahoma"/>
          <w:szCs w:val="18"/>
        </w:rPr>
        <w:t xml:space="preserve">Open Value Subscription </w:t>
      </w:r>
      <w:r w:rsidRPr="001A449E">
        <w:rPr>
          <w:rFonts w:eastAsia="PMingLiU" w:cs="Tahoma"/>
          <w:szCs w:val="18"/>
        </w:rPr>
        <w:t>或</w:t>
      </w:r>
      <w:r w:rsidRPr="001A449E">
        <w:rPr>
          <w:rFonts w:eastAsia="PMingLiU" w:cs="Tahoma"/>
          <w:szCs w:val="18"/>
        </w:rPr>
        <w:t xml:space="preserve"> EES </w:t>
      </w:r>
      <w:r w:rsidRPr="001A449E">
        <w:rPr>
          <w:rFonts w:eastAsia="PMingLiU" w:cs="Tahoma"/>
          <w:szCs w:val="18"/>
        </w:rPr>
        <w:t>客戶之排程校正程序而後續取得之</w:t>
      </w:r>
      <w:r w:rsidRPr="001A449E">
        <w:rPr>
          <w:rFonts w:eastAsia="PMingLiU" w:cs="Tahoma"/>
          <w:szCs w:val="18"/>
        </w:rPr>
        <w:t xml:space="preserve"> Windows Server 2008 R2 Enterprise </w:t>
      </w:r>
      <w:r w:rsidRPr="001A449E">
        <w:rPr>
          <w:rFonts w:eastAsia="PMingLiU" w:cs="Tahoma"/>
          <w:szCs w:val="18"/>
        </w:rPr>
        <w:t>使用權，也是基於前述使用權之授與目的之合格使用權。</w:t>
      </w:r>
    </w:p>
    <w:p w:rsidR="00156AE7" w:rsidRPr="001A449E" w:rsidRDefault="00156AE7" w:rsidP="00346F4B">
      <w:pPr>
        <w:numPr>
          <w:ilvl w:val="0"/>
          <w:numId w:val="52"/>
        </w:numPr>
        <w:spacing w:after="60"/>
        <w:ind w:left="1440"/>
        <w:rPr>
          <w:rFonts w:eastAsia="PMingLiU" w:cs="Tahoma"/>
        </w:rPr>
      </w:pPr>
      <w:r w:rsidRPr="001A449E">
        <w:rPr>
          <w:rFonts w:eastAsia="PMingLiU" w:cs="Tahoma"/>
          <w:szCs w:val="18"/>
        </w:rPr>
        <w:t>無論</w:t>
      </w:r>
      <w:r w:rsidRPr="001A449E">
        <w:rPr>
          <w:rFonts w:eastAsia="PMingLiU" w:cs="Tahoma"/>
          <w:szCs w:val="18"/>
        </w:rPr>
        <w:t xml:space="preserve"> Windows Server 2012 Standard </w:t>
      </w:r>
      <w:r w:rsidRPr="001A449E">
        <w:rPr>
          <w:rFonts w:eastAsia="PMingLiU" w:cs="Tahoma"/>
          <w:szCs w:val="18"/>
        </w:rPr>
        <w:t>使用權及該版本的任何升級的授權如何，對合格使用權和範圍之應付款項的義務仍具完整之效果及效力。</w:t>
      </w:r>
    </w:p>
    <w:p w:rsidR="00047339" w:rsidRPr="001A449E" w:rsidRDefault="00047339" w:rsidP="00171927">
      <w:pPr>
        <w:pStyle w:val="EndnoteText"/>
        <w:ind w:left="0"/>
        <w:rPr>
          <w:rFonts w:ascii="Tahoma" w:eastAsia="PMingLiU" w:hAnsi="Tahoma" w:cs="Tahoma"/>
        </w:rPr>
      </w:pPr>
    </w:p>
    <w:p w:rsidR="00171927" w:rsidRPr="001A449E" w:rsidRDefault="00171927" w:rsidP="00171927">
      <w:pPr>
        <w:pStyle w:val="EndnoteText"/>
        <w:ind w:left="0"/>
        <w:rPr>
          <w:rFonts w:ascii="Tahoma" w:eastAsia="PMingLiU" w:hAnsi="Tahoma" w:cs="Tahoma"/>
        </w:rPr>
      </w:pPr>
    </w:p>
    <w:p w:rsidR="00EF1978" w:rsidRPr="001A449E" w:rsidRDefault="00A560B6" w:rsidP="00576DFA">
      <w:pPr>
        <w:pStyle w:val="Heading3"/>
        <w:keepNext/>
        <w:ind w:left="360" w:hanging="360"/>
        <w:rPr>
          <w:rFonts w:ascii="Tahoma" w:eastAsia="PMingLiU" w:hAnsi="Tahoma" w:cs="Tahoma"/>
        </w:rPr>
      </w:pPr>
      <w:bookmarkStart w:id="1578" w:name="_110_Windows_Server_1"/>
      <w:bookmarkStart w:id="1579" w:name="Srv_1102WinSvr08R2Itanium"/>
      <w:bookmarkStart w:id="1580" w:name="_Toc336338371"/>
      <w:bookmarkStart w:id="1581" w:name="_Toc363720720"/>
      <w:bookmarkStart w:id="1582" w:name="Srv_1132WinSvr08R2Itanium"/>
      <w:bookmarkStart w:id="1583" w:name="Srv_117WinSvr08R2Itanium"/>
      <w:bookmarkStart w:id="1584" w:name="Srv_98WinSvr08StdandHyperV"/>
      <w:bookmarkStart w:id="1585" w:name="Srv_99WinSvr08StdandHyperV"/>
      <w:bookmarkEnd w:id="1578"/>
      <w:r w:rsidRPr="001A449E">
        <w:rPr>
          <w:rFonts w:ascii="Tahoma" w:eastAsia="PMingLiU" w:hAnsi="Tahoma" w:cs="Tahoma"/>
          <w:caps/>
          <w:color w:val="F66400"/>
          <w:sz w:val="22"/>
          <w:vertAlign w:val="superscript"/>
        </w:rPr>
        <w:t>109</w:t>
      </w:r>
      <w:r w:rsidR="00576DFA" w:rsidRPr="001A449E">
        <w:rPr>
          <w:rFonts w:ascii="Tahoma" w:eastAsia="PMingLiU" w:hAnsi="Tahoma" w:cs="Tahoma"/>
          <w:color w:val="F66400"/>
          <w:sz w:val="22"/>
        </w:rPr>
        <w:t xml:space="preserve"> </w:t>
      </w:r>
      <w:r w:rsidRPr="001A449E">
        <w:rPr>
          <w:rFonts w:ascii="Tahoma" w:eastAsia="PMingLiU" w:hAnsi="Tahoma" w:cs="Tahoma"/>
          <w:color w:val="F66400"/>
          <w:sz w:val="22"/>
        </w:rPr>
        <w:t>Windows Server 2008 R2 for Itanium Based Systems</w:t>
      </w:r>
      <w:bookmarkEnd w:id="1579"/>
      <w:bookmarkEnd w:id="1580"/>
      <w:bookmarkEnd w:id="1581"/>
    </w:p>
    <w:bookmarkEnd w:id="1582"/>
    <w:bookmarkEnd w:id="1583"/>
    <w:p w:rsidR="00376D4B" w:rsidRPr="001A449E" w:rsidRDefault="00376D4B" w:rsidP="007E3162">
      <w:pPr>
        <w:ind w:left="360"/>
        <w:rPr>
          <w:rFonts w:eastAsia="PMingLiU" w:cs="Tahoma"/>
        </w:rPr>
      </w:pPr>
    </w:p>
    <w:p w:rsidR="007E3162" w:rsidRPr="001A449E" w:rsidRDefault="006533DF" w:rsidP="007E3162">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Windows Server for Itanium Based Systems </w:t>
      </w:r>
      <w:r w:rsidRPr="001A449E">
        <w:rPr>
          <w:rFonts w:eastAsia="PMingLiU" w:cs="Tahoma"/>
          <w:b/>
          <w:color w:val="000000"/>
        </w:rPr>
        <w:t>之生命週期終止相關聯的使用權之授與</w:t>
      </w:r>
    </w:p>
    <w:p w:rsidR="006533DF" w:rsidRPr="001A449E" w:rsidRDefault="006533DF" w:rsidP="00576DFA">
      <w:pPr>
        <w:ind w:left="720"/>
        <w:rPr>
          <w:rFonts w:eastAsia="PMingLiU" w:cs="Tahoma"/>
        </w:rPr>
      </w:pPr>
      <w:r w:rsidRPr="001A449E">
        <w:rPr>
          <w:rFonts w:eastAsia="PMingLiU" w:cs="Tahoma"/>
          <w:color w:val="000000"/>
        </w:rPr>
        <w:t xml:space="preserve">Windows Server 2008 R2 </w:t>
      </w:r>
      <w:r w:rsidRPr="001A449E">
        <w:rPr>
          <w:rFonts w:eastAsia="PMingLiU" w:cs="Tahoma"/>
          <w:color w:val="000000"/>
        </w:rPr>
        <w:t>將是最新版的</w:t>
      </w:r>
      <w:r w:rsidRPr="001A449E">
        <w:rPr>
          <w:rFonts w:eastAsia="PMingLiU" w:cs="Tahoma"/>
          <w:color w:val="000000"/>
        </w:rPr>
        <w:t xml:space="preserve"> Windows Server for Itanium Based Systems</w:t>
      </w:r>
      <w:r w:rsidRPr="001A449E">
        <w:rPr>
          <w:rFonts w:eastAsia="PMingLiU" w:cs="Tahoma"/>
          <w:color w:val="000000"/>
        </w:rPr>
        <w:t>。自在</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9 </w:t>
      </w:r>
      <w:r w:rsidRPr="001A449E">
        <w:rPr>
          <w:rFonts w:eastAsia="PMingLiU" w:cs="Tahoma"/>
          <w:color w:val="000000"/>
        </w:rPr>
        <w:t>月</w:t>
      </w:r>
      <w:r w:rsidRPr="001A449E">
        <w:rPr>
          <w:rFonts w:eastAsia="PMingLiU" w:cs="Tahoma"/>
          <w:color w:val="000000"/>
        </w:rPr>
        <w:t xml:space="preserve"> 1</w:t>
      </w:r>
      <w:r w:rsidR="00576DFA">
        <w:rPr>
          <w:rFonts w:eastAsia="PMingLiU" w:cs="Tahoma"/>
          <w:color w:val="000000"/>
        </w:rPr>
        <w:t> </w:t>
      </w:r>
      <w:r w:rsidRPr="001A449E">
        <w:rPr>
          <w:rFonts w:eastAsia="PMingLiU" w:cs="Tahoma"/>
          <w:color w:val="000000"/>
        </w:rPr>
        <w:t>日當日或</w:t>
      </w:r>
      <w:r w:rsidRPr="001A449E">
        <w:rPr>
          <w:rFonts w:eastAsia="PMingLiU" w:cs="Tahoma"/>
          <w:color w:val="000000"/>
        </w:rPr>
        <w:t xml:space="preserve"> Windows Server 2012 </w:t>
      </w:r>
      <w:r w:rsidRPr="001A449E">
        <w:rPr>
          <w:rFonts w:eastAsia="PMingLiU" w:cs="Tahoma"/>
          <w:color w:val="000000"/>
        </w:rPr>
        <w:t>第一次在大量授權服務中心可供下載之曰期起，兩者以較早日期為準</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w:t>
      </w:r>
      <w:r w:rsidRPr="001A449E">
        <w:rPr>
          <w:rFonts w:eastAsia="PMingLiU" w:cs="Tahoma"/>
          <w:color w:val="000000"/>
        </w:rPr>
        <w:t>，將允許具備</w:t>
      </w:r>
      <w:r w:rsidRPr="001A449E">
        <w:rPr>
          <w:rFonts w:eastAsia="PMingLiU" w:cs="Tahoma"/>
          <w:color w:val="000000"/>
        </w:rPr>
        <w:t xml:space="preserve"> Windows Server 2008 R2 for Itanium Based Systems </w:t>
      </w:r>
      <w:r w:rsidRPr="001A449E">
        <w:rPr>
          <w:rFonts w:eastAsia="PMingLiU" w:cs="Tahoma"/>
          <w:color w:val="000000"/>
        </w:rPr>
        <w:t>使用權之有效軟體保證的大量授權客戶</w:t>
      </w:r>
      <w:r w:rsidRPr="001A449E">
        <w:rPr>
          <w:rFonts w:eastAsia="PMingLiU" w:cs="Tahoma"/>
          <w:szCs w:val="18"/>
        </w:rPr>
        <w:t>升級為</w:t>
      </w:r>
      <w:r w:rsidRPr="001A449E">
        <w:rPr>
          <w:rFonts w:eastAsia="PMingLiU" w:cs="Tahoma"/>
          <w:szCs w:val="18"/>
        </w:rPr>
        <w:t xml:space="preserve"> Windows Server 2012 Datacenter </w:t>
      </w:r>
      <w:r w:rsidRPr="001A449E">
        <w:rPr>
          <w:rFonts w:eastAsia="PMingLiU" w:cs="Tahoma"/>
          <w:szCs w:val="18"/>
        </w:rPr>
        <w:t>軟體並使用它來替代</w:t>
      </w:r>
      <w:r w:rsidRPr="001A449E">
        <w:rPr>
          <w:rFonts w:eastAsia="PMingLiU" w:cs="Tahoma"/>
          <w:szCs w:val="18"/>
        </w:rPr>
        <w:t xml:space="preserve"> Windows Server 2008 R2 for Itanium Based Systems</w:t>
      </w:r>
      <w:r w:rsidRPr="001A449E">
        <w:rPr>
          <w:rFonts w:eastAsia="PMingLiU" w:cs="Tahoma"/>
          <w:szCs w:val="18"/>
        </w:rPr>
        <w:t>。為了促進此升級，一旦</w:t>
      </w:r>
      <w:r w:rsidRPr="001A449E">
        <w:rPr>
          <w:rFonts w:eastAsia="PMingLiU" w:cs="Tahoma"/>
          <w:szCs w:val="18"/>
        </w:rPr>
        <w:t xml:space="preserve"> Windows Server 2012 </w:t>
      </w:r>
      <w:r w:rsidRPr="001A449E">
        <w:rPr>
          <w:rFonts w:eastAsia="PMingLiU" w:cs="Tahoma"/>
          <w:szCs w:val="18"/>
        </w:rPr>
        <w:t>可供使用，則針對客戶已擁有之每兩項合格使用權，客戶至多可以視同已獲授予一項</w:t>
      </w:r>
      <w:r w:rsidRPr="001A449E">
        <w:rPr>
          <w:rFonts w:eastAsia="PMingLiU" w:cs="Tahoma"/>
          <w:szCs w:val="18"/>
        </w:rPr>
        <w:t xml:space="preserve"> Windows Server 2012 Datacenter </w:t>
      </w:r>
      <w:r w:rsidRPr="001A449E">
        <w:rPr>
          <w:rFonts w:eastAsia="PMingLiU" w:cs="Tahoma"/>
          <w:szCs w:val="18"/>
        </w:rPr>
        <w:t>處理器使用權。</w:t>
      </w:r>
    </w:p>
    <w:p w:rsidR="007E3162" w:rsidRPr="001A449E" w:rsidRDefault="007E3162" w:rsidP="007E3162">
      <w:pPr>
        <w:ind w:left="720"/>
        <w:rPr>
          <w:rFonts w:eastAsia="PMingLiU" w:cs="Tahoma"/>
        </w:rPr>
      </w:pPr>
    </w:p>
    <w:p w:rsidR="006533DF" w:rsidRPr="001A449E" w:rsidRDefault="006533DF" w:rsidP="00346F4B">
      <w:pPr>
        <w:numPr>
          <w:ilvl w:val="0"/>
          <w:numId w:val="56"/>
        </w:numPr>
        <w:tabs>
          <w:tab w:val="clear" w:pos="360"/>
          <w:tab w:val="num" w:pos="1440"/>
        </w:tabs>
        <w:spacing w:after="60"/>
        <w:ind w:left="1440"/>
        <w:rPr>
          <w:rFonts w:eastAsia="PMingLiU" w:cs="Tahoma"/>
        </w:rPr>
      </w:pPr>
      <w:r w:rsidRPr="001A449E">
        <w:rPr>
          <w:rFonts w:eastAsia="PMingLiU" w:cs="Tahoma"/>
          <w:color w:val="000000"/>
          <w:lang w:eastAsia="zh-TW"/>
        </w:rPr>
        <w:t>如果客戶擁有奇數的合格使用權，則客戶將必須向下化整為最接近的偶數以決定其授權數目。</w:t>
      </w:r>
      <w:r w:rsidRPr="001A449E">
        <w:rPr>
          <w:rFonts w:eastAsia="PMingLiU" w:cs="Tahoma"/>
          <w:color w:val="000000"/>
        </w:rPr>
        <w:t>例如，擁有三個合格使用權的客戶將視同已獲授予總數一個之</w:t>
      </w:r>
      <w:r w:rsidRPr="001A449E">
        <w:rPr>
          <w:rFonts w:eastAsia="PMingLiU" w:cs="Tahoma"/>
          <w:color w:val="000000"/>
        </w:rPr>
        <w:t xml:space="preserve"> Windows Server 2012 Datacenter </w:t>
      </w:r>
      <w:r w:rsidRPr="001A449E">
        <w:rPr>
          <w:rFonts w:eastAsia="PMingLiU" w:cs="Tahoma"/>
          <w:color w:val="000000"/>
        </w:rPr>
        <w:t>使用權。</w:t>
      </w:r>
    </w:p>
    <w:p w:rsidR="006533DF" w:rsidRPr="001A449E"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依本項授權取得之使用權包括軟體保證範圍。合格使用權之對應範圍屆滿時，此等範圍將隨之屆滿。</w:t>
      </w:r>
    </w:p>
    <w:p w:rsidR="006533DF" w:rsidRPr="001A449E"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如果客戶已取得依合格使用權使用軟體之永久權利，則依本項授權取得之使用權會隨著成為永久使</w:t>
      </w:r>
      <w:r w:rsidR="00576DFA">
        <w:rPr>
          <w:rFonts w:ascii="Tahoma" w:eastAsia="PMingLiU" w:hAnsi="Tahoma" w:cs="Tahoma"/>
          <w:sz w:val="18"/>
          <w:szCs w:val="18"/>
          <w:lang w:eastAsia="zh-TW"/>
        </w:rPr>
        <w:br/>
      </w:r>
      <w:r w:rsidRPr="001A449E">
        <w:rPr>
          <w:rFonts w:ascii="Tahoma" w:eastAsia="PMingLiU" w:hAnsi="Tahoma" w:cs="Tahoma"/>
          <w:sz w:val="18"/>
          <w:szCs w:val="18"/>
          <w:lang w:eastAsia="zh-TW"/>
        </w:rPr>
        <w:t>用權；否則，依本項授權取得之使用權會在基本的合格使用權已屆滿時隨之屆滿。</w:t>
      </w:r>
    </w:p>
    <w:p w:rsidR="006533DF" w:rsidRPr="001A449E" w:rsidRDefault="006533DF" w:rsidP="00346F4B">
      <w:pPr>
        <w:numPr>
          <w:ilvl w:val="0"/>
          <w:numId w:val="56"/>
        </w:numPr>
        <w:tabs>
          <w:tab w:val="clear" w:pos="360"/>
          <w:tab w:val="num" w:pos="1440"/>
        </w:tabs>
        <w:spacing w:after="60"/>
        <w:ind w:left="1440"/>
        <w:rPr>
          <w:rFonts w:eastAsia="PMingLiU" w:cs="Tahoma"/>
        </w:rPr>
      </w:pPr>
      <w:r w:rsidRPr="001A449E">
        <w:rPr>
          <w:rFonts w:eastAsia="PMingLiU" w:cs="Tahoma"/>
          <w:szCs w:val="18"/>
        </w:rPr>
        <w:t>一旦依本項授權升級為</w:t>
      </w:r>
      <w:r w:rsidRPr="001A449E">
        <w:rPr>
          <w:rFonts w:eastAsia="PMingLiU" w:cs="Tahoma"/>
          <w:szCs w:val="18"/>
        </w:rPr>
        <w:t xml:space="preserve"> Windows Server 2012 Datacenter</w:t>
      </w:r>
      <w:r w:rsidRPr="001A449E">
        <w:rPr>
          <w:rFonts w:eastAsia="PMingLiU" w:cs="Tahoma"/>
          <w:szCs w:val="18"/>
        </w:rPr>
        <w:t>，客戶的現有</w:t>
      </w:r>
      <w:r w:rsidRPr="001A449E">
        <w:rPr>
          <w:rFonts w:eastAsia="PMingLiU" w:cs="Tahoma"/>
          <w:szCs w:val="18"/>
        </w:rPr>
        <w:t xml:space="preserve"> Windows Server 2008 R2 for Itanium Based Systems </w:t>
      </w:r>
      <w:r w:rsidRPr="001A449E">
        <w:rPr>
          <w:rFonts w:eastAsia="PMingLiU" w:cs="Tahoma"/>
          <w:szCs w:val="18"/>
        </w:rPr>
        <w:t>合格使用權便不再有效。</w:t>
      </w:r>
    </w:p>
    <w:p w:rsidR="006533DF" w:rsidRPr="001A449E" w:rsidRDefault="006533DF" w:rsidP="00346F4B">
      <w:pPr>
        <w:numPr>
          <w:ilvl w:val="0"/>
          <w:numId w:val="56"/>
        </w:numPr>
        <w:tabs>
          <w:tab w:val="clear" w:pos="360"/>
          <w:tab w:val="num" w:pos="1440"/>
        </w:tabs>
        <w:spacing w:after="60"/>
        <w:ind w:left="1440"/>
        <w:rPr>
          <w:rFonts w:eastAsia="PMingLiU" w:cs="Tahoma"/>
        </w:rPr>
      </w:pPr>
      <w:r w:rsidRPr="001A449E">
        <w:rPr>
          <w:rFonts w:eastAsia="PMingLiU" w:cs="Tahoma"/>
        </w:rPr>
        <w:t>於相同</w:t>
      </w:r>
      <w:r w:rsidRPr="001A449E">
        <w:rPr>
          <w:rFonts w:eastAsia="PMingLiU" w:cs="Tahoma"/>
        </w:rPr>
        <w:t xml:space="preserve"> Enrollment </w:t>
      </w:r>
      <w:r w:rsidRPr="001A449E">
        <w:rPr>
          <w:rFonts w:eastAsia="PMingLiU" w:cs="Tahoma"/>
        </w:rPr>
        <w:t>有效期限，配合</w:t>
      </w:r>
      <w:r w:rsidRPr="001A449E">
        <w:rPr>
          <w:rFonts w:eastAsia="PMingLiU" w:cs="Tahoma"/>
        </w:rPr>
        <w:t xml:space="preserve"> Enterprise</w:t>
      </w:r>
      <w:r w:rsidRPr="001A449E">
        <w:rPr>
          <w:rFonts w:eastAsia="PMingLiU" w:cs="Tahoma"/>
        </w:rPr>
        <w:t>、</w:t>
      </w:r>
      <w:r w:rsidRPr="001A449E">
        <w:rPr>
          <w:rFonts w:eastAsia="PMingLiU" w:cs="Tahoma"/>
        </w:rPr>
        <w:t>Enterprise Subscription</w:t>
      </w:r>
      <w:r w:rsidRPr="001A449E">
        <w:rPr>
          <w:rFonts w:eastAsia="PMingLiU" w:cs="Tahoma"/>
        </w:rPr>
        <w:t>、</w:t>
      </w:r>
      <w:r w:rsidRPr="001A449E">
        <w:rPr>
          <w:rFonts w:eastAsia="PMingLiU" w:cs="Tahoma"/>
        </w:rPr>
        <w:t xml:space="preserve">Open Value Subscription </w:t>
      </w:r>
      <w:r w:rsidRPr="001A449E">
        <w:rPr>
          <w:rFonts w:eastAsia="PMingLiU" w:cs="Tahoma"/>
        </w:rPr>
        <w:t>或</w:t>
      </w:r>
      <w:r w:rsidRPr="001A449E">
        <w:rPr>
          <w:rFonts w:eastAsia="PMingLiU" w:cs="Tahoma"/>
        </w:rPr>
        <w:t xml:space="preserve"> EES </w:t>
      </w:r>
      <w:r w:rsidRPr="001A449E">
        <w:rPr>
          <w:rFonts w:eastAsia="PMingLiU" w:cs="Tahoma"/>
        </w:rPr>
        <w:t>客戶之排程校正程序而後續取得之</w:t>
      </w:r>
      <w:r w:rsidRPr="001A449E">
        <w:rPr>
          <w:rFonts w:eastAsia="PMingLiU" w:cs="Tahoma"/>
        </w:rPr>
        <w:t xml:space="preserve"> </w:t>
      </w:r>
      <w:r w:rsidRPr="001A449E">
        <w:rPr>
          <w:rFonts w:eastAsia="PMingLiU" w:cs="Tahoma"/>
          <w:color w:val="000000"/>
        </w:rPr>
        <w:t xml:space="preserve">Windows Server 2008 R2 for Itanium Based Systems </w:t>
      </w:r>
      <w:r w:rsidRPr="001A449E">
        <w:rPr>
          <w:rFonts w:eastAsia="PMingLiU" w:cs="Tahoma"/>
          <w:bCs/>
          <w:color w:val="000000"/>
          <w:szCs w:val="18"/>
        </w:rPr>
        <w:t>使用權，也是基於前述授權目的之合格使用權。</w:t>
      </w:r>
    </w:p>
    <w:p w:rsidR="006533DF" w:rsidRPr="001A449E" w:rsidRDefault="006533DF" w:rsidP="00346F4B">
      <w:pPr>
        <w:numPr>
          <w:ilvl w:val="0"/>
          <w:numId w:val="56"/>
        </w:numPr>
        <w:tabs>
          <w:tab w:val="clear" w:pos="360"/>
          <w:tab w:val="num" w:pos="1440"/>
        </w:tabs>
        <w:spacing w:after="60"/>
        <w:ind w:left="1440"/>
        <w:rPr>
          <w:rFonts w:eastAsia="PMingLiU" w:cs="Tahoma"/>
        </w:rPr>
      </w:pPr>
      <w:r w:rsidRPr="001A449E">
        <w:rPr>
          <w:rFonts w:eastAsia="PMingLiU" w:cs="Tahoma"/>
          <w:bCs/>
          <w:color w:val="000000"/>
          <w:szCs w:val="18"/>
        </w:rPr>
        <w:t>無論</w:t>
      </w:r>
      <w:r w:rsidRPr="001A449E">
        <w:rPr>
          <w:rFonts w:eastAsia="PMingLiU" w:cs="Tahoma"/>
          <w:bCs/>
          <w:color w:val="000000"/>
          <w:szCs w:val="18"/>
        </w:rPr>
        <w:t xml:space="preserve"> Windows Server 2012 Datacenter </w:t>
      </w:r>
      <w:r w:rsidRPr="001A449E">
        <w:rPr>
          <w:rFonts w:eastAsia="PMingLiU" w:cs="Tahoma"/>
          <w:bCs/>
          <w:color w:val="000000"/>
          <w:szCs w:val="18"/>
        </w:rPr>
        <w:t>使用權及該版本的任何升級的授權如何，對合格使用權和範圍之應付款項的義務仍具完整之效果及效力。</w:t>
      </w:r>
    </w:p>
    <w:p w:rsidR="00D63C1B" w:rsidRPr="001A449E" w:rsidRDefault="00D63C1B" w:rsidP="007E3162">
      <w:pPr>
        <w:rPr>
          <w:rFonts w:eastAsia="PMingLiU" w:cs="Tahoma"/>
        </w:rPr>
      </w:pPr>
      <w:bookmarkStart w:id="1586" w:name="_117_Windows_Server"/>
      <w:bookmarkEnd w:id="1584"/>
      <w:bookmarkEnd w:id="1585"/>
      <w:bookmarkEnd w:id="1586"/>
    </w:p>
    <w:p w:rsidR="00586FCE" w:rsidRPr="001A449E" w:rsidRDefault="00586FCE" w:rsidP="00EF2279">
      <w:pPr>
        <w:rPr>
          <w:rFonts w:eastAsia="PMingLiU" w:cs="Tahoma"/>
        </w:rPr>
      </w:pPr>
    </w:p>
    <w:p w:rsidR="00FE1A01" w:rsidRPr="001A449E" w:rsidRDefault="00A560B6" w:rsidP="00EF2279">
      <w:pPr>
        <w:pStyle w:val="Heading3"/>
        <w:rPr>
          <w:rFonts w:ascii="Tahoma" w:eastAsia="PMingLiU" w:hAnsi="Tahoma" w:cs="Tahoma"/>
        </w:rPr>
      </w:pPr>
      <w:bookmarkStart w:id="1587" w:name="_116_Windows_Server"/>
      <w:bookmarkStart w:id="1588" w:name="_111_Windows_Server"/>
      <w:bookmarkStart w:id="1589" w:name="_Toc336338372"/>
      <w:bookmarkStart w:id="1590" w:name="_Toc363720721"/>
      <w:bookmarkStart w:id="1591" w:name="Srv_101Win2008RemoteCALandExtConn"/>
      <w:bookmarkStart w:id="1592" w:name="Srv_115Win2008RemoteCALandExtConn"/>
      <w:bookmarkStart w:id="1593" w:name="Srv_119Win2008RemoteCALandExtConn"/>
      <w:bookmarkStart w:id="1594" w:name="Srv_101WindowsSvr2008RemoteDesktop"/>
      <w:bookmarkEnd w:id="1587"/>
      <w:bookmarkEnd w:id="1588"/>
      <w:r w:rsidRPr="001A449E">
        <w:rPr>
          <w:rStyle w:val="Heading3Char"/>
          <w:rFonts w:ascii="Tahoma" w:eastAsia="PMingLiU" w:hAnsi="Tahoma" w:cs="Tahoma"/>
          <w:b/>
          <w:caps/>
          <w:color w:val="F66400"/>
          <w:sz w:val="22"/>
          <w:vertAlign w:val="superscript"/>
        </w:rPr>
        <w:t>110</w:t>
      </w:r>
      <w:r w:rsidRPr="00576DFA">
        <w:rPr>
          <w:rStyle w:val="Heading3Char"/>
          <w:rFonts w:ascii="Tahoma" w:eastAsia="PMingLiU" w:hAnsi="Tahoma" w:cs="Tahoma"/>
          <w:b/>
          <w:caps/>
          <w:color w:val="F66400"/>
          <w:sz w:val="22"/>
        </w:rPr>
        <w:t xml:space="preserve"> </w:t>
      </w:r>
      <w:r w:rsidRPr="001A449E">
        <w:rPr>
          <w:rFonts w:ascii="Tahoma" w:eastAsia="PMingLiU" w:hAnsi="Tahoma" w:cs="Tahoma"/>
          <w:color w:val="F66400"/>
          <w:sz w:val="22"/>
        </w:rPr>
        <w:t>Windows Server 2012 CAL</w:t>
      </w:r>
      <w:bookmarkEnd w:id="1589"/>
      <w:bookmarkEnd w:id="1590"/>
    </w:p>
    <w:p w:rsidR="00FE1A01" w:rsidRPr="00576DFA" w:rsidRDefault="00FE1A01" w:rsidP="002A01C2">
      <w:pPr>
        <w:rPr>
          <w:rFonts w:eastAsia="PMingLiU" w:cs="Tahoma"/>
          <w:szCs w:val="18"/>
        </w:rPr>
      </w:pPr>
    </w:p>
    <w:p w:rsidR="00FE1A01" w:rsidRPr="00576DFA" w:rsidRDefault="00FE1A01" w:rsidP="002A01C2">
      <w:pPr>
        <w:ind w:left="720"/>
        <w:rPr>
          <w:rFonts w:eastAsia="PMingLiU" w:cs="Tahoma"/>
          <w:szCs w:val="18"/>
        </w:rPr>
      </w:pPr>
      <w:r w:rsidRPr="00576DFA">
        <w:rPr>
          <w:rFonts w:eastAsia="PMingLiU" w:cs="Tahoma"/>
          <w:szCs w:val="18"/>
        </w:rPr>
        <w:t xml:space="preserve">Windows Server 2012 CAL </w:t>
      </w:r>
      <w:r w:rsidRPr="00576DFA">
        <w:rPr>
          <w:rFonts w:eastAsia="PMingLiU" w:cs="Tahoma"/>
          <w:szCs w:val="18"/>
        </w:rPr>
        <w:t>是</w:t>
      </w:r>
      <w:r w:rsidRPr="00576DFA">
        <w:rPr>
          <w:rFonts w:eastAsia="PMingLiU" w:cs="Tahoma"/>
          <w:szCs w:val="18"/>
        </w:rPr>
        <w:t xml:space="preserve"> Windows Server 2008 CAL </w:t>
      </w:r>
      <w:r w:rsidRPr="00576DFA">
        <w:rPr>
          <w:rFonts w:eastAsia="PMingLiU" w:cs="Tahoma"/>
          <w:szCs w:val="18"/>
        </w:rPr>
        <w:t>的下一個版本。</w:t>
      </w:r>
    </w:p>
    <w:p w:rsidR="002A01C2" w:rsidRPr="00576DFA" w:rsidRDefault="002A01C2" w:rsidP="002A01C2">
      <w:pPr>
        <w:ind w:left="720"/>
        <w:rPr>
          <w:rFonts w:eastAsia="PMingLiU" w:cs="Tahoma"/>
          <w:szCs w:val="18"/>
        </w:rPr>
      </w:pPr>
    </w:p>
    <w:p w:rsidR="002A01C2" w:rsidRPr="00576DFA" w:rsidRDefault="00FE1A01" w:rsidP="002A01C2">
      <w:pPr>
        <w:spacing w:after="60"/>
        <w:ind w:left="720"/>
        <w:rPr>
          <w:rFonts w:eastAsia="PMingLiU" w:cs="Tahoma"/>
          <w:szCs w:val="18"/>
        </w:rPr>
      </w:pPr>
      <w:r w:rsidRPr="00576DFA">
        <w:rPr>
          <w:rFonts w:eastAsia="PMingLiU" w:cs="Tahoma"/>
          <w:b/>
          <w:szCs w:val="18"/>
        </w:rPr>
        <w:t>使用</w:t>
      </w:r>
      <w:r w:rsidRPr="00576DFA">
        <w:rPr>
          <w:rFonts w:eastAsia="PMingLiU" w:cs="Tahoma"/>
          <w:b/>
          <w:szCs w:val="18"/>
        </w:rPr>
        <w:t xml:space="preserve"> Windows Server 2012 </w:t>
      </w:r>
      <w:r w:rsidRPr="00576DFA">
        <w:rPr>
          <w:rFonts w:eastAsia="PMingLiU" w:cs="Tahoma"/>
          <w:b/>
          <w:szCs w:val="18"/>
        </w:rPr>
        <w:t>做為</w:t>
      </w:r>
      <w:r w:rsidRPr="00576DFA">
        <w:rPr>
          <w:rFonts w:eastAsia="PMingLiU" w:cs="Tahoma"/>
          <w:b/>
          <w:szCs w:val="18"/>
        </w:rPr>
        <w:t xml:space="preserve"> Web Server</w:t>
      </w:r>
    </w:p>
    <w:p w:rsidR="00FE1A01" w:rsidRPr="00576DFA" w:rsidRDefault="00FE1A01" w:rsidP="002A01C2">
      <w:pPr>
        <w:ind w:left="720"/>
        <w:rPr>
          <w:rFonts w:eastAsia="PMingLiU" w:cs="Tahoma"/>
          <w:szCs w:val="18"/>
        </w:rPr>
      </w:pPr>
      <w:r w:rsidRPr="00576DFA">
        <w:rPr>
          <w:rFonts w:eastAsia="PMingLiU" w:cs="Tahoma"/>
          <w:color w:val="000000"/>
          <w:szCs w:val="18"/>
        </w:rPr>
        <w:t>當</w:t>
      </w:r>
      <w:r w:rsidRPr="00576DFA">
        <w:rPr>
          <w:rFonts w:eastAsia="PMingLiU" w:cs="Tahoma"/>
          <w:color w:val="000000"/>
          <w:szCs w:val="18"/>
        </w:rPr>
        <w:t xml:space="preserve"> Windows Server 2012 Standard </w:t>
      </w:r>
      <w:r w:rsidRPr="00576DFA">
        <w:rPr>
          <w:rFonts w:eastAsia="PMingLiU" w:cs="Tahoma"/>
          <w:color w:val="000000"/>
          <w:szCs w:val="18"/>
        </w:rPr>
        <w:t>或</w:t>
      </w:r>
      <w:r w:rsidRPr="00576DFA">
        <w:rPr>
          <w:rFonts w:eastAsia="PMingLiU" w:cs="Tahoma"/>
          <w:color w:val="000000"/>
          <w:szCs w:val="18"/>
        </w:rPr>
        <w:t xml:space="preserve"> Datacenter </w:t>
      </w:r>
      <w:r w:rsidRPr="00576DFA">
        <w:rPr>
          <w:rFonts w:eastAsia="PMingLiU" w:cs="Tahoma"/>
          <w:color w:val="000000"/>
          <w:szCs w:val="18"/>
        </w:rPr>
        <w:t>做為</w:t>
      </w:r>
      <w:r w:rsidRPr="00576DFA">
        <w:rPr>
          <w:rFonts w:eastAsia="PMingLiU" w:cs="Tahoma"/>
          <w:color w:val="000000"/>
          <w:szCs w:val="18"/>
        </w:rPr>
        <w:t xml:space="preserve"> Web Server </w:t>
      </w:r>
      <w:r w:rsidRPr="00576DFA">
        <w:rPr>
          <w:rFonts w:eastAsia="PMingLiU" w:cs="Tahoma"/>
          <w:color w:val="000000"/>
          <w:szCs w:val="18"/>
        </w:rPr>
        <w:t>使用時，　貴用戶不需要</w:t>
      </w:r>
      <w:r w:rsidRPr="00576DFA">
        <w:rPr>
          <w:rFonts w:eastAsia="PMingLiU" w:cs="Tahoma"/>
          <w:color w:val="000000"/>
          <w:szCs w:val="18"/>
        </w:rPr>
        <w:t xml:space="preserve"> CAL </w:t>
      </w:r>
      <w:r w:rsidRPr="00576DFA">
        <w:rPr>
          <w:rFonts w:eastAsia="PMingLiU" w:cs="Tahoma"/>
          <w:color w:val="000000"/>
          <w:szCs w:val="18"/>
        </w:rPr>
        <w:t>便能存取軟體。「</w:t>
      </w:r>
      <w:r w:rsidRPr="00576DFA">
        <w:rPr>
          <w:rFonts w:eastAsia="PMingLiU" w:cs="Tahoma"/>
          <w:color w:val="000000"/>
          <w:szCs w:val="18"/>
        </w:rPr>
        <w:t xml:space="preserve">Web </w:t>
      </w:r>
      <w:r w:rsidRPr="00576DFA">
        <w:rPr>
          <w:rFonts w:eastAsia="PMingLiU" w:cs="Tahoma"/>
          <w:color w:val="000000"/>
          <w:szCs w:val="18"/>
        </w:rPr>
        <w:t>工作負載」係指：</w:t>
      </w:r>
    </w:p>
    <w:p w:rsidR="002A01C2" w:rsidRPr="00576DFA" w:rsidRDefault="002A01C2" w:rsidP="002A01C2">
      <w:pPr>
        <w:pStyle w:val="PURBody-Indented"/>
        <w:spacing w:after="0"/>
        <w:ind w:left="720"/>
        <w:rPr>
          <w:rFonts w:ascii="Tahoma" w:eastAsia="PMingLiU" w:hAnsi="Tahoma" w:cs="Tahoma"/>
          <w:sz w:val="18"/>
          <w:szCs w:val="18"/>
        </w:rPr>
      </w:pPr>
    </w:p>
    <w:p w:rsidR="002A01C2" w:rsidRPr="00576DFA" w:rsidRDefault="006707A3" w:rsidP="002A01C2">
      <w:pPr>
        <w:pStyle w:val="PURBody-Indented"/>
        <w:spacing w:after="60"/>
        <w:ind w:left="720"/>
        <w:rPr>
          <w:rFonts w:ascii="Tahoma" w:eastAsia="PMingLiU" w:hAnsi="Tahoma" w:cs="Tahoma"/>
          <w:sz w:val="18"/>
          <w:szCs w:val="18"/>
          <w:lang w:eastAsia="zh-TW"/>
        </w:rPr>
      </w:pPr>
      <w:r w:rsidRPr="00576DFA">
        <w:rPr>
          <w:rFonts w:ascii="Tahoma" w:eastAsia="PMingLiU" w:hAnsi="Tahoma" w:cs="Tahoma"/>
          <w:b/>
          <w:bCs/>
          <w:sz w:val="18"/>
          <w:szCs w:val="18"/>
          <w:lang w:eastAsia="zh-TW"/>
        </w:rPr>
        <w:t xml:space="preserve">Web </w:t>
      </w:r>
      <w:r w:rsidRPr="00576DFA">
        <w:rPr>
          <w:rFonts w:ascii="Tahoma" w:eastAsia="PMingLiU" w:hAnsi="Tahoma" w:cs="Tahoma"/>
          <w:b/>
          <w:bCs/>
          <w:sz w:val="18"/>
          <w:szCs w:val="18"/>
          <w:lang w:eastAsia="zh-TW"/>
        </w:rPr>
        <w:t>工作負載</w:t>
      </w:r>
      <w:r w:rsidRPr="00576DFA">
        <w:rPr>
          <w:rFonts w:ascii="Tahoma" w:eastAsia="PMingLiU" w:hAnsi="Tahoma" w:cs="Tahoma"/>
          <w:b/>
          <w:sz w:val="18"/>
          <w:szCs w:val="18"/>
          <w:lang w:eastAsia="zh-TW"/>
        </w:rPr>
        <w:t xml:space="preserve"> (</w:t>
      </w:r>
      <w:r w:rsidRPr="00576DFA">
        <w:rPr>
          <w:rFonts w:ascii="Tahoma" w:eastAsia="PMingLiU" w:hAnsi="Tahoma" w:cs="Tahoma"/>
          <w:b/>
          <w:sz w:val="18"/>
          <w:szCs w:val="18"/>
          <w:lang w:eastAsia="zh-TW"/>
        </w:rPr>
        <w:t>網際網路網站解決方案</w:t>
      </w:r>
      <w:r w:rsidRPr="00576DFA">
        <w:rPr>
          <w:rFonts w:ascii="Tahoma" w:eastAsia="PMingLiU" w:hAnsi="Tahoma" w:cs="Tahoma"/>
          <w:b/>
          <w:sz w:val="18"/>
          <w:szCs w:val="18"/>
          <w:lang w:eastAsia="zh-TW"/>
        </w:rPr>
        <w:t>)</w:t>
      </w:r>
    </w:p>
    <w:p w:rsidR="006707A3" w:rsidRPr="00576DFA" w:rsidRDefault="006707A3" w:rsidP="002A01C2">
      <w:pPr>
        <w:pStyle w:val="PURBody-Indented"/>
        <w:spacing w:after="0"/>
        <w:ind w:left="720"/>
        <w:rPr>
          <w:rFonts w:ascii="Tahoma" w:eastAsia="PMingLiU" w:hAnsi="Tahoma" w:cs="Tahoma"/>
          <w:sz w:val="18"/>
          <w:szCs w:val="18"/>
          <w:lang w:eastAsia="zh-TW"/>
        </w:rPr>
      </w:pPr>
      <w:r w:rsidRPr="00576DFA">
        <w:rPr>
          <w:rFonts w:ascii="Tahoma" w:eastAsia="PMingLiU" w:hAnsi="Tahoma" w:cs="Tahoma"/>
          <w:sz w:val="18"/>
          <w:szCs w:val="18"/>
          <w:lang w:eastAsia="zh-TW"/>
        </w:rPr>
        <w:t>「網際網路</w:t>
      </w:r>
      <w:r w:rsidRPr="00576DFA">
        <w:rPr>
          <w:rFonts w:ascii="Tahoma" w:eastAsia="PMingLiU" w:hAnsi="Tahoma" w:cs="Tahoma"/>
          <w:sz w:val="18"/>
          <w:szCs w:val="18"/>
          <w:lang w:eastAsia="zh-TW"/>
        </w:rPr>
        <w:t xml:space="preserve"> Web </w:t>
      </w:r>
      <w:r w:rsidRPr="00576DFA">
        <w:rPr>
          <w:rFonts w:ascii="Tahoma" w:eastAsia="PMingLiU" w:hAnsi="Tahoma" w:cs="Tahoma"/>
          <w:sz w:val="18"/>
          <w:szCs w:val="18"/>
          <w:lang w:eastAsia="zh-TW"/>
        </w:rPr>
        <w:t>方案」可供公用存取且僅由網頁、網站、</w:t>
      </w:r>
      <w:r w:rsidRPr="00576DFA">
        <w:rPr>
          <w:rFonts w:ascii="Tahoma" w:eastAsia="PMingLiU" w:hAnsi="Tahoma" w:cs="Tahoma"/>
          <w:sz w:val="18"/>
          <w:szCs w:val="18"/>
          <w:lang w:eastAsia="zh-TW"/>
        </w:rPr>
        <w:t xml:space="preserve">Web </w:t>
      </w:r>
      <w:r w:rsidRPr="00576DFA">
        <w:rPr>
          <w:rFonts w:ascii="Tahoma" w:eastAsia="PMingLiU" w:hAnsi="Tahoma" w:cs="Tahoma"/>
          <w:sz w:val="18"/>
          <w:szCs w:val="18"/>
          <w:lang w:eastAsia="zh-TW"/>
        </w:rPr>
        <w:t>應用程式、</w:t>
      </w:r>
      <w:r w:rsidRPr="00576DFA">
        <w:rPr>
          <w:rFonts w:ascii="Tahoma" w:eastAsia="PMingLiU" w:hAnsi="Tahoma" w:cs="Tahoma"/>
          <w:sz w:val="18"/>
          <w:szCs w:val="18"/>
          <w:lang w:eastAsia="zh-TW"/>
        </w:rPr>
        <w:t xml:space="preserve">Web </w:t>
      </w:r>
      <w:r w:rsidRPr="00576DFA">
        <w:rPr>
          <w:rFonts w:ascii="Tahoma" w:eastAsia="PMingLiU" w:hAnsi="Tahoma" w:cs="Tahoma"/>
          <w:sz w:val="18"/>
          <w:szCs w:val="18"/>
          <w:lang w:eastAsia="zh-TW"/>
        </w:rPr>
        <w:t>服務及</w:t>
      </w:r>
      <w:r w:rsidRPr="00576DFA">
        <w:rPr>
          <w:rFonts w:ascii="Tahoma" w:eastAsia="PMingLiU" w:hAnsi="Tahoma" w:cs="Tahoma"/>
          <w:sz w:val="18"/>
          <w:szCs w:val="18"/>
          <w:lang w:eastAsia="zh-TW"/>
        </w:rPr>
        <w:t>/</w:t>
      </w:r>
      <w:r w:rsidRPr="00576DFA">
        <w:rPr>
          <w:rFonts w:ascii="Tahoma" w:eastAsia="PMingLiU" w:hAnsi="Tahoma" w:cs="Tahoma"/>
          <w:sz w:val="18"/>
          <w:szCs w:val="18"/>
          <w:lang w:eastAsia="zh-TW"/>
        </w:rPr>
        <w:t>或</w:t>
      </w:r>
      <w:r w:rsidRPr="00576DFA">
        <w:rPr>
          <w:rFonts w:ascii="Tahoma" w:eastAsia="PMingLiU" w:hAnsi="Tahoma" w:cs="Tahoma"/>
          <w:sz w:val="18"/>
          <w:szCs w:val="18"/>
          <w:lang w:eastAsia="zh-TW"/>
        </w:rPr>
        <w:t xml:space="preserve"> POP3 </w:t>
      </w:r>
      <w:r w:rsidRPr="00576DFA">
        <w:rPr>
          <w:rFonts w:ascii="Tahoma" w:eastAsia="PMingLiU" w:hAnsi="Tahoma" w:cs="Tahoma"/>
          <w:sz w:val="18"/>
          <w:szCs w:val="18"/>
          <w:lang w:eastAsia="zh-TW"/>
        </w:rPr>
        <w:t>郵件服務所組成。為避免混淆，存取網際網路</w:t>
      </w:r>
      <w:r w:rsidRPr="00576DFA">
        <w:rPr>
          <w:rFonts w:ascii="Tahoma" w:eastAsia="PMingLiU" w:hAnsi="Tahoma" w:cs="Tahoma"/>
          <w:sz w:val="18"/>
          <w:szCs w:val="18"/>
          <w:lang w:eastAsia="zh-TW"/>
        </w:rPr>
        <w:t xml:space="preserve"> Web </w:t>
      </w:r>
      <w:r w:rsidRPr="00576DFA">
        <w:rPr>
          <w:rFonts w:ascii="Tahoma" w:eastAsia="PMingLiU" w:hAnsi="Tahoma" w:cs="Tahoma"/>
          <w:sz w:val="18"/>
          <w:szCs w:val="18"/>
          <w:lang w:eastAsia="zh-TW"/>
        </w:rPr>
        <w:t>方案內由軟體所提供的內容、資訊和應用程式，並不限於　貴用戶或　貴用戶關係企業之員工。</w:t>
      </w:r>
    </w:p>
    <w:p w:rsidR="002A01C2" w:rsidRPr="00576DFA" w:rsidRDefault="002A01C2" w:rsidP="002A01C2">
      <w:pPr>
        <w:pStyle w:val="PURBody-Indented"/>
        <w:spacing w:after="0"/>
        <w:ind w:firstLine="450"/>
        <w:rPr>
          <w:rFonts w:ascii="Tahoma" w:eastAsia="PMingLiU" w:hAnsi="Tahoma" w:cs="Tahoma"/>
          <w:sz w:val="18"/>
          <w:szCs w:val="18"/>
          <w:lang w:eastAsia="zh-TW"/>
        </w:rPr>
      </w:pPr>
    </w:p>
    <w:p w:rsidR="006707A3" w:rsidRPr="00576DFA" w:rsidRDefault="006707A3" w:rsidP="002A01C2">
      <w:pPr>
        <w:pStyle w:val="PURBody-Indented"/>
        <w:spacing w:after="0"/>
        <w:ind w:firstLine="450"/>
        <w:rPr>
          <w:rFonts w:ascii="Tahoma" w:eastAsia="PMingLiU" w:hAnsi="Tahoma" w:cs="Tahoma"/>
          <w:sz w:val="18"/>
          <w:szCs w:val="18"/>
          <w:lang w:eastAsia="zh-TW"/>
        </w:rPr>
      </w:pPr>
      <w:r w:rsidRPr="00576DFA">
        <w:rPr>
          <w:rFonts w:ascii="Tahoma" w:eastAsia="PMingLiU" w:hAnsi="Tahoma" w:cs="Tahoma"/>
          <w:sz w:val="18"/>
          <w:szCs w:val="18"/>
          <w:lang w:eastAsia="zh-TW"/>
        </w:rPr>
        <w:t xml:space="preserve">　貴用戶僅能將軟體用於「網際網路</w:t>
      </w:r>
      <w:r w:rsidRPr="00576DFA">
        <w:rPr>
          <w:rFonts w:ascii="Tahoma" w:eastAsia="PMingLiU" w:hAnsi="Tahoma" w:cs="Tahoma"/>
          <w:sz w:val="18"/>
          <w:szCs w:val="18"/>
          <w:lang w:eastAsia="zh-TW"/>
        </w:rPr>
        <w:t xml:space="preserve"> Web </w:t>
      </w:r>
      <w:r w:rsidRPr="00576DFA">
        <w:rPr>
          <w:rFonts w:ascii="Tahoma" w:eastAsia="PMingLiU" w:hAnsi="Tahoma" w:cs="Tahoma"/>
          <w:sz w:val="18"/>
          <w:szCs w:val="18"/>
          <w:lang w:eastAsia="zh-TW"/>
        </w:rPr>
        <w:t>方案」中以執行：</w:t>
      </w:r>
    </w:p>
    <w:p w:rsidR="002A01C2" w:rsidRPr="00576DFA" w:rsidRDefault="002A01C2" w:rsidP="002A01C2">
      <w:pPr>
        <w:pStyle w:val="PURBody-Indented"/>
        <w:spacing w:after="0"/>
        <w:ind w:firstLine="450"/>
        <w:rPr>
          <w:rFonts w:ascii="Tahoma" w:eastAsia="PMingLiU" w:hAnsi="Tahoma" w:cs="Tahoma"/>
          <w:sz w:val="18"/>
          <w:szCs w:val="18"/>
          <w:lang w:eastAsia="zh-TW"/>
        </w:rPr>
      </w:pPr>
    </w:p>
    <w:p w:rsidR="006707A3" w:rsidRPr="00576DFA"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576DFA">
        <w:rPr>
          <w:rFonts w:ascii="Tahoma" w:eastAsia="PMingLiU" w:hAnsi="Tahoma" w:cs="Tahoma"/>
          <w:sz w:val="18"/>
          <w:szCs w:val="18"/>
        </w:rPr>
        <w:t xml:space="preserve">Web </w:t>
      </w:r>
      <w:r w:rsidRPr="00576DFA">
        <w:rPr>
          <w:rFonts w:ascii="Tahoma" w:eastAsia="PMingLiU" w:hAnsi="Tahoma" w:cs="Tahoma"/>
          <w:sz w:val="18"/>
          <w:szCs w:val="18"/>
        </w:rPr>
        <w:t>伺服器軟體</w:t>
      </w:r>
      <w:r w:rsidRPr="00576DFA">
        <w:rPr>
          <w:rFonts w:ascii="Tahoma" w:eastAsia="PMingLiU" w:hAnsi="Tahoma" w:cs="Tahoma"/>
          <w:sz w:val="18"/>
          <w:szCs w:val="18"/>
        </w:rPr>
        <w:t xml:space="preserve"> (</w:t>
      </w:r>
      <w:r w:rsidRPr="00576DFA">
        <w:rPr>
          <w:rFonts w:ascii="Tahoma" w:eastAsia="PMingLiU" w:hAnsi="Tahoma" w:cs="Tahoma"/>
          <w:sz w:val="18"/>
          <w:szCs w:val="18"/>
        </w:rPr>
        <w:t>例如</w:t>
      </w:r>
      <w:r w:rsidRPr="00576DFA">
        <w:rPr>
          <w:rFonts w:ascii="Tahoma" w:eastAsia="PMingLiU" w:hAnsi="Tahoma" w:cs="Tahoma"/>
          <w:sz w:val="18"/>
          <w:szCs w:val="18"/>
        </w:rPr>
        <w:t xml:space="preserve"> Microsoft Internet Information Services) </w:t>
      </w:r>
      <w:r w:rsidRPr="00576DFA">
        <w:rPr>
          <w:rFonts w:ascii="Tahoma" w:eastAsia="PMingLiU" w:hAnsi="Tahoma" w:cs="Tahoma"/>
          <w:sz w:val="18"/>
          <w:szCs w:val="18"/>
        </w:rPr>
        <w:t>及管理或安全性代理程式</w:t>
      </w:r>
      <w:r w:rsidRPr="00576DFA">
        <w:rPr>
          <w:rFonts w:ascii="Tahoma" w:eastAsia="PMingLiU" w:hAnsi="Tahoma" w:cs="Tahoma"/>
          <w:sz w:val="18"/>
          <w:szCs w:val="18"/>
        </w:rPr>
        <w:t xml:space="preserve"> (</w:t>
      </w:r>
      <w:r w:rsidRPr="00576DFA">
        <w:rPr>
          <w:rFonts w:ascii="Tahoma" w:eastAsia="PMingLiU" w:hAnsi="Tahoma" w:cs="Tahoma"/>
          <w:sz w:val="18"/>
          <w:szCs w:val="18"/>
        </w:rPr>
        <w:t>例如</w:t>
      </w:r>
      <w:r w:rsidRPr="00576DFA">
        <w:rPr>
          <w:rFonts w:ascii="Tahoma" w:eastAsia="PMingLiU" w:hAnsi="Tahoma" w:cs="Tahoma"/>
          <w:sz w:val="18"/>
          <w:szCs w:val="18"/>
        </w:rPr>
        <w:t xml:space="preserve"> System Center Operations Manager </w:t>
      </w:r>
      <w:r w:rsidRPr="00576DFA">
        <w:rPr>
          <w:rFonts w:ascii="Tahoma" w:eastAsia="PMingLiU" w:hAnsi="Tahoma" w:cs="Tahoma"/>
          <w:sz w:val="18"/>
          <w:szCs w:val="18"/>
        </w:rPr>
        <w:t>代理程式</w:t>
      </w:r>
      <w:r w:rsidRPr="00576DFA">
        <w:rPr>
          <w:rFonts w:ascii="Tahoma" w:eastAsia="PMingLiU" w:hAnsi="Tahoma" w:cs="Tahoma"/>
          <w:sz w:val="18"/>
          <w:szCs w:val="18"/>
        </w:rPr>
        <w:t>)</w:t>
      </w:r>
      <w:r w:rsidRPr="00576DFA">
        <w:rPr>
          <w:rFonts w:ascii="Tahoma" w:eastAsia="PMingLiU" w:hAnsi="Tahoma" w:cs="Tahoma"/>
          <w:sz w:val="18"/>
          <w:szCs w:val="18"/>
        </w:rPr>
        <w:t>。</w:t>
      </w:r>
    </w:p>
    <w:p w:rsidR="006707A3" w:rsidRPr="00576DFA"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576DFA">
        <w:rPr>
          <w:rFonts w:ascii="Tahoma" w:eastAsia="PMingLiU" w:hAnsi="Tahoma" w:cs="Tahoma"/>
          <w:sz w:val="18"/>
          <w:szCs w:val="18"/>
        </w:rPr>
        <w:t>資料庫引擎軟體</w:t>
      </w:r>
      <w:r w:rsidRPr="00576DFA">
        <w:rPr>
          <w:rFonts w:ascii="Tahoma" w:eastAsia="PMingLiU" w:hAnsi="Tahoma" w:cs="Tahoma"/>
          <w:sz w:val="18"/>
          <w:szCs w:val="18"/>
        </w:rPr>
        <w:t xml:space="preserve"> (</w:t>
      </w:r>
      <w:r w:rsidRPr="00576DFA">
        <w:rPr>
          <w:rFonts w:ascii="Tahoma" w:eastAsia="PMingLiU" w:hAnsi="Tahoma" w:cs="Tahoma"/>
          <w:sz w:val="18"/>
          <w:szCs w:val="18"/>
        </w:rPr>
        <w:t>例如</w:t>
      </w:r>
      <w:r w:rsidRPr="00576DFA">
        <w:rPr>
          <w:rFonts w:ascii="Tahoma" w:eastAsia="PMingLiU" w:hAnsi="Tahoma" w:cs="Tahoma"/>
          <w:sz w:val="18"/>
          <w:szCs w:val="18"/>
        </w:rPr>
        <w:t xml:space="preserve"> Microsoft SQL Server)</w:t>
      </w:r>
      <w:r w:rsidRPr="00576DFA">
        <w:rPr>
          <w:rFonts w:ascii="Tahoma" w:eastAsia="PMingLiU" w:hAnsi="Tahoma" w:cs="Tahoma"/>
          <w:sz w:val="18"/>
          <w:szCs w:val="18"/>
        </w:rPr>
        <w:t>，但僅支援網際網路</w:t>
      </w:r>
      <w:r w:rsidRPr="00576DFA">
        <w:rPr>
          <w:rFonts w:ascii="Tahoma" w:eastAsia="PMingLiU" w:hAnsi="Tahoma" w:cs="Tahoma"/>
          <w:sz w:val="18"/>
          <w:szCs w:val="18"/>
        </w:rPr>
        <w:t xml:space="preserve"> Web </w:t>
      </w:r>
      <w:r w:rsidRPr="00576DFA">
        <w:rPr>
          <w:rFonts w:ascii="Tahoma" w:eastAsia="PMingLiU" w:hAnsi="Tahoma" w:cs="Tahoma"/>
          <w:sz w:val="18"/>
          <w:szCs w:val="18"/>
        </w:rPr>
        <w:t>方案。</w:t>
      </w:r>
    </w:p>
    <w:p w:rsidR="006707A3" w:rsidRPr="00576DFA"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可將網際網路名稱解析成</w:t>
      </w:r>
      <w:r w:rsidRPr="00576DFA">
        <w:rPr>
          <w:rFonts w:ascii="Tahoma" w:eastAsia="PMingLiU" w:hAnsi="Tahoma" w:cs="Tahoma"/>
          <w:sz w:val="18"/>
          <w:szCs w:val="18"/>
          <w:lang w:eastAsia="zh-TW"/>
        </w:rPr>
        <w:t xml:space="preserve"> IP </w:t>
      </w:r>
      <w:r w:rsidRPr="00576DFA">
        <w:rPr>
          <w:rFonts w:ascii="Tahoma" w:eastAsia="PMingLiU" w:hAnsi="Tahoma" w:cs="Tahoma"/>
          <w:sz w:val="18"/>
          <w:szCs w:val="18"/>
          <w:lang w:eastAsia="zh-TW"/>
        </w:rPr>
        <w:t>位址的網域名稱系統</w:t>
      </w:r>
      <w:r w:rsidRPr="00576DFA">
        <w:rPr>
          <w:rFonts w:ascii="Tahoma" w:eastAsia="PMingLiU" w:hAnsi="Tahoma" w:cs="Tahoma"/>
          <w:sz w:val="18"/>
          <w:szCs w:val="18"/>
          <w:lang w:eastAsia="zh-TW"/>
        </w:rPr>
        <w:t xml:space="preserve"> (DNS) </w:t>
      </w:r>
      <w:r w:rsidRPr="00576DFA">
        <w:rPr>
          <w:rFonts w:ascii="Tahoma" w:eastAsia="PMingLiU" w:hAnsi="Tahoma" w:cs="Tahoma"/>
          <w:sz w:val="18"/>
          <w:szCs w:val="18"/>
          <w:lang w:eastAsia="zh-TW"/>
        </w:rPr>
        <w:t>服務，前提是該服務不是軟體執行個體的唯一功能。</w:t>
      </w:r>
    </w:p>
    <w:p w:rsidR="00F1020A" w:rsidRDefault="00F1020A">
      <w:pPr>
        <w:rPr>
          <w:rFonts w:eastAsia="PMingLiU" w:cs="Tahoma"/>
          <w:szCs w:val="18"/>
          <w:lang w:eastAsia="zh-TW"/>
        </w:rPr>
      </w:pPr>
    </w:p>
    <w:p w:rsidR="002A01C2" w:rsidRPr="00576DFA" w:rsidRDefault="00FE1A01" w:rsidP="002A01C2">
      <w:pPr>
        <w:spacing w:after="60"/>
        <w:ind w:left="720"/>
        <w:rPr>
          <w:rFonts w:eastAsia="PMingLiU" w:cs="Tahoma"/>
          <w:szCs w:val="18"/>
        </w:rPr>
      </w:pPr>
      <w:r w:rsidRPr="00576DFA">
        <w:rPr>
          <w:rFonts w:eastAsia="PMingLiU" w:cs="Tahoma"/>
          <w:b/>
          <w:szCs w:val="18"/>
        </w:rPr>
        <w:t>將</w:t>
      </w:r>
      <w:r w:rsidRPr="00576DFA">
        <w:rPr>
          <w:rFonts w:eastAsia="PMingLiU" w:cs="Tahoma"/>
          <w:b/>
          <w:szCs w:val="18"/>
        </w:rPr>
        <w:t xml:space="preserve"> Windows Server 2012 </w:t>
      </w:r>
      <w:r w:rsidRPr="00576DFA">
        <w:rPr>
          <w:rFonts w:eastAsia="PMingLiU" w:cs="Tahoma"/>
          <w:b/>
          <w:szCs w:val="18"/>
        </w:rPr>
        <w:t>用於</w:t>
      </w:r>
      <w:r w:rsidRPr="00576DFA">
        <w:rPr>
          <w:rFonts w:eastAsia="PMingLiU" w:cs="Tahoma"/>
          <w:b/>
          <w:szCs w:val="18"/>
        </w:rPr>
        <w:t xml:space="preserve"> High Performance Computing (HPC)</w:t>
      </w:r>
    </w:p>
    <w:p w:rsidR="00376D4B" w:rsidRPr="00576DFA" w:rsidRDefault="00FE1A01" w:rsidP="002A01C2">
      <w:pPr>
        <w:ind w:left="720"/>
        <w:rPr>
          <w:rFonts w:eastAsia="PMingLiU" w:cs="Tahoma"/>
          <w:spacing w:val="-2"/>
          <w:szCs w:val="18"/>
          <w:lang w:eastAsia="zh-TW"/>
        </w:rPr>
      </w:pPr>
      <w:r w:rsidRPr="00576DFA">
        <w:rPr>
          <w:rFonts w:eastAsia="PMingLiU" w:cs="Tahoma"/>
          <w:color w:val="000000"/>
          <w:spacing w:val="-2"/>
          <w:szCs w:val="18"/>
        </w:rPr>
        <w:t>當</w:t>
      </w:r>
      <w:r w:rsidRPr="00576DFA">
        <w:rPr>
          <w:rFonts w:eastAsia="PMingLiU" w:cs="Tahoma"/>
          <w:color w:val="000000"/>
          <w:spacing w:val="-2"/>
          <w:szCs w:val="18"/>
        </w:rPr>
        <w:t xml:space="preserve"> Windows Server 2012 Standard </w:t>
      </w:r>
      <w:r w:rsidRPr="00576DFA">
        <w:rPr>
          <w:rFonts w:eastAsia="PMingLiU" w:cs="Tahoma"/>
          <w:color w:val="000000"/>
          <w:spacing w:val="-2"/>
          <w:szCs w:val="18"/>
        </w:rPr>
        <w:t>或</w:t>
      </w:r>
      <w:r w:rsidRPr="00576DFA">
        <w:rPr>
          <w:rFonts w:eastAsia="PMingLiU" w:cs="Tahoma"/>
          <w:color w:val="000000"/>
          <w:spacing w:val="-2"/>
          <w:szCs w:val="18"/>
        </w:rPr>
        <w:t xml:space="preserve"> Datacenter </w:t>
      </w:r>
      <w:r w:rsidRPr="00576DFA">
        <w:rPr>
          <w:rFonts w:eastAsia="PMingLiU" w:cs="Tahoma"/>
          <w:color w:val="000000"/>
          <w:spacing w:val="-2"/>
          <w:szCs w:val="18"/>
        </w:rPr>
        <w:t>用於</w:t>
      </w:r>
      <w:r w:rsidRPr="00576DFA">
        <w:rPr>
          <w:rFonts w:eastAsia="PMingLiU" w:cs="Tahoma"/>
          <w:color w:val="000000"/>
          <w:spacing w:val="-2"/>
          <w:szCs w:val="18"/>
        </w:rPr>
        <w:t xml:space="preserve"> High Performance Computing </w:t>
      </w:r>
      <w:r w:rsidRPr="00576DFA">
        <w:rPr>
          <w:rFonts w:eastAsia="PMingLiU" w:cs="Tahoma"/>
          <w:color w:val="000000"/>
          <w:spacing w:val="-2"/>
          <w:szCs w:val="18"/>
        </w:rPr>
        <w:t>時，則　貴用戶不需要</w:t>
      </w:r>
      <w:r w:rsidRPr="00576DFA">
        <w:rPr>
          <w:rFonts w:eastAsia="PMingLiU" w:cs="Tahoma"/>
          <w:color w:val="000000"/>
          <w:spacing w:val="-2"/>
          <w:szCs w:val="18"/>
        </w:rPr>
        <w:t xml:space="preserve"> CAL </w:t>
      </w:r>
      <w:r w:rsidRPr="00576DFA">
        <w:rPr>
          <w:rFonts w:eastAsia="PMingLiU" w:cs="Tahoma"/>
          <w:color w:val="000000"/>
          <w:spacing w:val="-2"/>
          <w:szCs w:val="18"/>
        </w:rPr>
        <w:t>便能存取軟體。</w:t>
      </w:r>
      <w:r w:rsidRPr="00576DFA">
        <w:rPr>
          <w:rFonts w:eastAsia="PMingLiU" w:cs="Tahoma"/>
          <w:color w:val="000000"/>
          <w:spacing w:val="-2"/>
          <w:szCs w:val="18"/>
          <w:lang w:eastAsia="zh-TW"/>
        </w:rPr>
        <w:t>「</w:t>
      </w:r>
      <w:r w:rsidRPr="00576DFA">
        <w:rPr>
          <w:rFonts w:eastAsia="PMingLiU" w:cs="Tahoma"/>
          <w:color w:val="000000"/>
          <w:spacing w:val="-2"/>
          <w:szCs w:val="18"/>
          <w:lang w:eastAsia="zh-TW"/>
        </w:rPr>
        <w:t>High Performance Computing (</w:t>
      </w:r>
      <w:r w:rsidRPr="00576DFA">
        <w:rPr>
          <w:rFonts w:eastAsia="PMingLiU" w:cs="Tahoma"/>
          <w:color w:val="000000"/>
          <w:spacing w:val="-2"/>
          <w:szCs w:val="18"/>
          <w:lang w:eastAsia="zh-TW"/>
        </w:rPr>
        <w:t>以下稱「</w:t>
      </w:r>
      <w:r w:rsidRPr="00576DFA">
        <w:rPr>
          <w:rFonts w:eastAsia="PMingLiU" w:cs="Tahoma"/>
          <w:color w:val="000000"/>
          <w:spacing w:val="-2"/>
          <w:szCs w:val="18"/>
          <w:lang w:eastAsia="zh-TW"/>
        </w:rPr>
        <w:t>HPC</w:t>
      </w:r>
      <w:r w:rsidRPr="00576DFA">
        <w:rPr>
          <w:rFonts w:eastAsia="PMingLiU" w:cs="Tahoma"/>
          <w:color w:val="000000"/>
          <w:spacing w:val="-2"/>
          <w:szCs w:val="18"/>
          <w:lang w:eastAsia="zh-TW"/>
        </w:rPr>
        <w:t>」</w:t>
      </w:r>
      <w:r w:rsidRPr="00576DFA">
        <w:rPr>
          <w:rFonts w:eastAsia="PMingLiU" w:cs="Tahoma"/>
          <w:color w:val="000000"/>
          <w:spacing w:val="-2"/>
          <w:szCs w:val="18"/>
          <w:lang w:eastAsia="zh-TW"/>
        </w:rPr>
        <w:t xml:space="preserve">) </w:t>
      </w:r>
      <w:r w:rsidRPr="00576DFA">
        <w:rPr>
          <w:rFonts w:eastAsia="PMingLiU" w:cs="Tahoma"/>
          <w:color w:val="000000"/>
          <w:spacing w:val="-2"/>
          <w:szCs w:val="18"/>
          <w:lang w:eastAsia="zh-TW"/>
        </w:rPr>
        <w:t>工作負載」係指使用伺服器軟體來執行叢集節點，並基於支援叢集</w:t>
      </w:r>
      <w:r w:rsidRPr="00576DFA">
        <w:rPr>
          <w:rFonts w:eastAsia="PMingLiU" w:cs="Tahoma"/>
          <w:color w:val="000000"/>
          <w:spacing w:val="-2"/>
          <w:szCs w:val="18"/>
          <w:lang w:eastAsia="zh-TW"/>
        </w:rPr>
        <w:t xml:space="preserve"> HPC </w:t>
      </w:r>
      <w:r w:rsidRPr="00576DFA">
        <w:rPr>
          <w:rFonts w:eastAsia="PMingLiU" w:cs="Tahoma"/>
          <w:color w:val="000000"/>
          <w:spacing w:val="-2"/>
          <w:szCs w:val="18"/>
          <w:lang w:eastAsia="zh-TW"/>
        </w:rPr>
        <w:t>應用程式之目的於必要時將伺服器軟體與其他軟體合併使用時的工作負載，</w:t>
      </w:r>
      <w:r w:rsidR="00576DFA">
        <w:rPr>
          <w:rFonts w:eastAsia="PMingLiU" w:cs="Tahoma"/>
          <w:color w:val="000000"/>
          <w:spacing w:val="-2"/>
          <w:szCs w:val="18"/>
          <w:lang w:eastAsia="zh-TW"/>
        </w:rPr>
        <w:br/>
      </w:r>
      <w:r w:rsidRPr="00576DFA">
        <w:rPr>
          <w:rFonts w:eastAsia="PMingLiU" w:cs="Tahoma"/>
          <w:color w:val="000000"/>
          <w:spacing w:val="-2"/>
          <w:szCs w:val="18"/>
          <w:lang w:eastAsia="zh-TW"/>
        </w:rPr>
        <w:t>其可允許在該叢集上進行安全性、儲存、效能增強和系統管理。如需其他詳細資訊，請參閱「產品使用權」。</w:t>
      </w:r>
      <w:bookmarkEnd w:id="1591"/>
      <w:bookmarkEnd w:id="1592"/>
      <w:bookmarkEnd w:id="1593"/>
    </w:p>
    <w:p w:rsidR="00F745E1" w:rsidRPr="001A449E" w:rsidRDefault="00A560B6" w:rsidP="00F745E1">
      <w:pPr>
        <w:pStyle w:val="Heading3"/>
        <w:ind w:left="360" w:hanging="360"/>
        <w:rPr>
          <w:rFonts w:ascii="Tahoma" w:eastAsia="PMingLiU" w:hAnsi="Tahoma" w:cs="Tahoma"/>
          <w:lang w:eastAsia="zh-TW"/>
        </w:rPr>
      </w:pPr>
      <w:bookmarkStart w:id="1595" w:name="_114_Windows_Server"/>
      <w:bookmarkStart w:id="1596" w:name="_112_Windows_Server"/>
      <w:bookmarkStart w:id="1597" w:name="_Toc336338373"/>
      <w:bookmarkStart w:id="1598" w:name="_Toc363720722"/>
      <w:bookmarkStart w:id="1599" w:name="Srv_111WinSvr08R2Datacenter"/>
      <w:bookmarkStart w:id="1600" w:name="Srv_115WinSvr08R2Datacenter"/>
      <w:bookmarkEnd w:id="1595"/>
      <w:bookmarkEnd w:id="1596"/>
      <w:r w:rsidRPr="001A449E">
        <w:rPr>
          <w:rFonts w:ascii="Tahoma" w:eastAsia="PMingLiU" w:hAnsi="Tahoma" w:cs="Tahoma"/>
          <w:caps/>
          <w:color w:val="F66400"/>
          <w:sz w:val="22"/>
          <w:vertAlign w:val="superscript"/>
          <w:lang w:eastAsia="zh-TW"/>
        </w:rPr>
        <w:t>111</w:t>
      </w:r>
      <w:r w:rsidRPr="00576DFA">
        <w:rPr>
          <w:rFonts w:ascii="Tahoma" w:eastAsia="PMingLiU" w:hAnsi="Tahoma" w:cs="Tahoma"/>
          <w:caps/>
          <w:color w:val="F66400"/>
          <w:sz w:val="22"/>
          <w:lang w:eastAsia="zh-TW"/>
        </w:rPr>
        <w:t xml:space="preserve"> </w:t>
      </w:r>
      <w:r w:rsidRPr="001A449E">
        <w:rPr>
          <w:rFonts w:ascii="Tahoma" w:eastAsia="PMingLiU" w:hAnsi="Tahoma" w:cs="Tahoma"/>
          <w:color w:val="F66400"/>
          <w:sz w:val="22"/>
          <w:lang w:eastAsia="zh-TW"/>
        </w:rPr>
        <w:t>Windows Server 2008 R2 Datacenter</w:t>
      </w:r>
      <w:bookmarkEnd w:id="1597"/>
      <w:bookmarkEnd w:id="1598"/>
      <w:r w:rsidRPr="001A449E">
        <w:rPr>
          <w:rFonts w:ascii="Tahoma" w:eastAsia="PMingLiU" w:hAnsi="Tahoma" w:cs="Tahoma"/>
          <w:color w:val="F66400"/>
          <w:sz w:val="22"/>
          <w:lang w:eastAsia="zh-TW"/>
        </w:rPr>
        <w:t xml:space="preserve"> </w:t>
      </w:r>
    </w:p>
    <w:bookmarkEnd w:id="1599"/>
    <w:bookmarkEnd w:id="1600"/>
    <w:p w:rsidR="00F745E1" w:rsidRPr="001A449E" w:rsidRDefault="00F745E1" w:rsidP="00F745E1">
      <w:pPr>
        <w:ind w:left="900"/>
        <w:rPr>
          <w:rFonts w:eastAsia="PMingLiU" w:cs="Tahoma"/>
          <w:lang w:eastAsia="zh-TW"/>
        </w:rPr>
      </w:pPr>
    </w:p>
    <w:p w:rsidR="002A01C2" w:rsidRPr="001A449E" w:rsidRDefault="00F745E1" w:rsidP="002A01C2">
      <w:pPr>
        <w:spacing w:after="60"/>
        <w:ind w:left="720"/>
        <w:rPr>
          <w:rFonts w:eastAsia="PMingLiU" w:cs="Tahoma"/>
          <w:lang w:eastAsia="zh-TW"/>
        </w:rPr>
      </w:pPr>
      <w:r w:rsidRPr="001A449E">
        <w:rPr>
          <w:rFonts w:eastAsia="PMingLiU" w:cs="Tahoma"/>
          <w:b/>
          <w:color w:val="000000"/>
          <w:lang w:eastAsia="zh-TW"/>
        </w:rPr>
        <w:t>與</w:t>
      </w:r>
      <w:r w:rsidRPr="001A449E">
        <w:rPr>
          <w:rFonts w:eastAsia="PMingLiU" w:cs="Tahoma"/>
          <w:b/>
          <w:color w:val="000000"/>
          <w:lang w:eastAsia="zh-TW"/>
        </w:rPr>
        <w:t xml:space="preserve"> Windows Server Datacenter </w:t>
      </w:r>
      <w:r w:rsidRPr="001A449E">
        <w:rPr>
          <w:rFonts w:eastAsia="PMingLiU" w:cs="Tahoma"/>
          <w:b/>
          <w:color w:val="000000"/>
          <w:lang w:eastAsia="zh-TW"/>
        </w:rPr>
        <w:t>的授權模式之變更相關聯的使用權授與</w:t>
      </w:r>
    </w:p>
    <w:p w:rsidR="00F745E1" w:rsidRPr="001A449E" w:rsidRDefault="00F745E1" w:rsidP="00F745E1">
      <w:pPr>
        <w:spacing w:after="200"/>
        <w:ind w:left="720"/>
        <w:rPr>
          <w:rFonts w:eastAsia="PMingLiU" w:cs="Tahoma"/>
        </w:rPr>
      </w:pPr>
      <w:r w:rsidRPr="001A449E">
        <w:rPr>
          <w:rFonts w:eastAsia="PMingLiU" w:cs="Tahoma"/>
          <w:color w:val="000000"/>
          <w:lang w:eastAsia="zh-TW"/>
        </w:rPr>
        <w:t xml:space="preserve">Windows Server 2012 Datacenter </w:t>
      </w:r>
      <w:r w:rsidRPr="001A449E">
        <w:rPr>
          <w:rFonts w:eastAsia="PMingLiU" w:cs="Tahoma"/>
          <w:color w:val="000000"/>
          <w:lang w:eastAsia="zh-TW"/>
        </w:rPr>
        <w:t>將依新授權模式進行授權，其每項授權至多可以涵蓋兩個實體處理器。</w:t>
      </w:r>
      <w:r w:rsidR="00576DFA">
        <w:rPr>
          <w:rFonts w:eastAsia="PMingLiU" w:cs="Tahoma"/>
          <w:color w:val="000000"/>
          <w:lang w:eastAsia="zh-TW"/>
        </w:rPr>
        <w:br/>
      </w:r>
      <w:r w:rsidRPr="001A449E">
        <w:rPr>
          <w:rFonts w:eastAsia="PMingLiU" w:cs="Tahoma"/>
          <w:color w:val="000000"/>
        </w:rPr>
        <w:t>自在</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9 </w:t>
      </w:r>
      <w:r w:rsidRPr="001A449E">
        <w:rPr>
          <w:rFonts w:eastAsia="PMingLiU" w:cs="Tahoma"/>
          <w:color w:val="000000"/>
        </w:rPr>
        <w:t>月</w:t>
      </w:r>
      <w:r w:rsidRPr="001A449E">
        <w:rPr>
          <w:rFonts w:eastAsia="PMingLiU" w:cs="Tahoma"/>
          <w:color w:val="000000"/>
        </w:rPr>
        <w:t xml:space="preserve"> 1 </w:t>
      </w:r>
      <w:r w:rsidRPr="001A449E">
        <w:rPr>
          <w:rFonts w:eastAsia="PMingLiU" w:cs="Tahoma"/>
          <w:color w:val="000000"/>
        </w:rPr>
        <w:t>日當日或</w:t>
      </w:r>
      <w:r w:rsidRPr="001A449E">
        <w:rPr>
          <w:rFonts w:eastAsia="PMingLiU" w:cs="Tahoma"/>
          <w:color w:val="000000"/>
        </w:rPr>
        <w:t xml:space="preserve"> Windows Server 2012 </w:t>
      </w:r>
      <w:r w:rsidRPr="001A449E">
        <w:rPr>
          <w:rFonts w:eastAsia="PMingLiU" w:cs="Tahoma"/>
          <w:color w:val="000000"/>
        </w:rPr>
        <w:t>第一次在大量授權服務中心可供下載之曰期起，兩者以較早日期為準</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w:t>
      </w:r>
      <w:r w:rsidRPr="001A449E">
        <w:rPr>
          <w:rFonts w:eastAsia="PMingLiU" w:cs="Tahoma"/>
          <w:color w:val="000000"/>
        </w:rPr>
        <w:t>，將允許具備</w:t>
      </w:r>
      <w:r w:rsidRPr="001A449E">
        <w:rPr>
          <w:rFonts w:eastAsia="PMingLiU" w:cs="Tahoma"/>
          <w:color w:val="000000"/>
        </w:rPr>
        <w:t xml:space="preserve"> Windows Server 2008 R2 Datacenter </w:t>
      </w:r>
      <w:r w:rsidRPr="001A449E">
        <w:rPr>
          <w:rFonts w:eastAsia="PMingLiU" w:cs="Tahoma"/>
          <w:color w:val="000000"/>
        </w:rPr>
        <w:t>使用權之有效軟體保證的大量授權客戶</w:t>
      </w:r>
      <w:r w:rsidRPr="001A449E">
        <w:rPr>
          <w:rFonts w:eastAsia="PMingLiU" w:cs="Tahoma"/>
          <w:szCs w:val="18"/>
        </w:rPr>
        <w:t>升級為</w:t>
      </w:r>
      <w:r w:rsidRPr="001A449E">
        <w:rPr>
          <w:rFonts w:eastAsia="PMingLiU" w:cs="Tahoma"/>
          <w:szCs w:val="18"/>
        </w:rPr>
        <w:t xml:space="preserve"> Windows Server 2012 Datacenter </w:t>
      </w:r>
      <w:r w:rsidRPr="001A449E">
        <w:rPr>
          <w:rFonts w:eastAsia="PMingLiU" w:cs="Tahoma"/>
          <w:szCs w:val="18"/>
        </w:rPr>
        <w:t>軟體並使用它來替代</w:t>
      </w:r>
      <w:r w:rsidRPr="001A449E">
        <w:rPr>
          <w:rFonts w:eastAsia="PMingLiU" w:cs="Tahoma"/>
          <w:szCs w:val="18"/>
        </w:rPr>
        <w:t xml:space="preserve"> Windows Server 2008 R2 Datacenter</w:t>
      </w:r>
      <w:r w:rsidRPr="001A449E">
        <w:rPr>
          <w:rFonts w:eastAsia="PMingLiU" w:cs="Tahoma"/>
          <w:szCs w:val="18"/>
        </w:rPr>
        <w:t>。為了促進此升級，一旦</w:t>
      </w:r>
      <w:r w:rsidRPr="001A449E">
        <w:rPr>
          <w:rFonts w:eastAsia="PMingLiU" w:cs="Tahoma"/>
          <w:szCs w:val="18"/>
        </w:rPr>
        <w:t xml:space="preserve"> Windows Server 2012 </w:t>
      </w:r>
      <w:r w:rsidRPr="001A449E">
        <w:rPr>
          <w:rFonts w:eastAsia="PMingLiU" w:cs="Tahoma"/>
          <w:szCs w:val="18"/>
        </w:rPr>
        <w:t>可供使用，則針對客戶已擁有之每兩項合格使</w:t>
      </w:r>
      <w:r w:rsidR="00576DFA">
        <w:rPr>
          <w:rFonts w:eastAsia="PMingLiU" w:cs="Tahoma"/>
          <w:szCs w:val="18"/>
        </w:rPr>
        <w:br/>
      </w:r>
      <w:r w:rsidRPr="001A449E">
        <w:rPr>
          <w:rFonts w:eastAsia="PMingLiU" w:cs="Tahoma"/>
          <w:szCs w:val="18"/>
        </w:rPr>
        <w:t>用權，客戶至多可以視同已獲授予一項</w:t>
      </w:r>
      <w:r w:rsidRPr="001A449E">
        <w:rPr>
          <w:rFonts w:eastAsia="PMingLiU" w:cs="Tahoma"/>
          <w:szCs w:val="18"/>
        </w:rPr>
        <w:t xml:space="preserve"> Windows Server 2012 Datacenter </w:t>
      </w:r>
      <w:r w:rsidRPr="001A449E">
        <w:rPr>
          <w:rFonts w:eastAsia="PMingLiU" w:cs="Tahoma"/>
          <w:szCs w:val="18"/>
        </w:rPr>
        <w:t>處理器使用權。</w:t>
      </w:r>
    </w:p>
    <w:p w:rsidR="00F745E1" w:rsidRPr="001A449E" w:rsidRDefault="00F745E1" w:rsidP="00DB31A7">
      <w:pPr>
        <w:numPr>
          <w:ilvl w:val="0"/>
          <w:numId w:val="52"/>
        </w:numPr>
        <w:spacing w:afterLines="60" w:after="144"/>
        <w:ind w:left="1440" w:hanging="274"/>
        <w:rPr>
          <w:rFonts w:eastAsia="PMingLiU" w:cs="Tahoma"/>
        </w:rPr>
      </w:pPr>
      <w:r w:rsidRPr="001A449E">
        <w:rPr>
          <w:rFonts w:eastAsia="PMingLiU" w:cs="Tahoma"/>
          <w:color w:val="000000"/>
          <w:lang w:eastAsia="zh-TW"/>
        </w:rPr>
        <w:t>如果客戶擁有奇數的合格使用權，則客戶將必須向下化整為最接近的偶數以決定其授權數目。</w:t>
      </w:r>
      <w:r w:rsidRPr="001A449E">
        <w:rPr>
          <w:rFonts w:eastAsia="PMingLiU" w:cs="Tahoma"/>
          <w:color w:val="000000"/>
        </w:rPr>
        <w:t>例如，擁有三個合格使用權的客戶將視同已獲授予總數一個之</w:t>
      </w:r>
      <w:r w:rsidRPr="001A449E">
        <w:rPr>
          <w:rFonts w:eastAsia="PMingLiU" w:cs="Tahoma"/>
          <w:color w:val="000000"/>
        </w:rPr>
        <w:t xml:space="preserve"> Windows Server 2012 Datacenter </w:t>
      </w:r>
      <w:r w:rsidRPr="001A449E">
        <w:rPr>
          <w:rFonts w:eastAsia="PMingLiU" w:cs="Tahoma"/>
          <w:color w:val="000000"/>
        </w:rPr>
        <w:t>使用權。</w:t>
      </w:r>
    </w:p>
    <w:p w:rsidR="00F745E1" w:rsidRPr="001A449E" w:rsidRDefault="00F745E1" w:rsidP="00DB31A7">
      <w:pPr>
        <w:numPr>
          <w:ilvl w:val="0"/>
          <w:numId w:val="52"/>
        </w:numPr>
        <w:tabs>
          <w:tab w:val="left" w:pos="990"/>
        </w:tabs>
        <w:spacing w:afterLines="60" w:after="144"/>
        <w:ind w:left="1440" w:hanging="274"/>
        <w:rPr>
          <w:rFonts w:eastAsia="PMingLiU" w:cs="Tahoma"/>
          <w:lang w:eastAsia="zh-TW"/>
        </w:rPr>
      </w:pPr>
      <w:r w:rsidRPr="001A449E">
        <w:rPr>
          <w:rFonts w:eastAsia="PMingLiU" w:cs="Tahoma"/>
          <w:szCs w:val="18"/>
          <w:lang w:eastAsia="zh-TW"/>
        </w:rPr>
        <w:t>依本項授權取得之使用權包括軟體保證範圍。合格使用權之對應範圍屆滿時，此等範圍將隨之屆滿。</w:t>
      </w:r>
    </w:p>
    <w:p w:rsidR="00F745E1" w:rsidRPr="001A449E" w:rsidRDefault="00F745E1" w:rsidP="00DB31A7">
      <w:pPr>
        <w:numPr>
          <w:ilvl w:val="0"/>
          <w:numId w:val="52"/>
        </w:numPr>
        <w:tabs>
          <w:tab w:val="left" w:pos="990"/>
        </w:tabs>
        <w:spacing w:afterLines="60" w:after="144"/>
        <w:ind w:left="1440" w:hanging="274"/>
        <w:rPr>
          <w:rFonts w:eastAsia="PMingLiU" w:cs="Tahoma"/>
          <w:lang w:eastAsia="zh-TW"/>
        </w:rPr>
      </w:pPr>
      <w:r w:rsidRPr="001A449E">
        <w:rPr>
          <w:rFonts w:eastAsia="PMingLiU" w:cs="Tahoma"/>
          <w:szCs w:val="18"/>
          <w:lang w:eastAsia="zh-TW"/>
        </w:rPr>
        <w:t>如果客戶已取得依合格使用權使用軟體之永久權利，則依本項授權取得之使用權會隨著成為永久</w:t>
      </w:r>
      <w:r w:rsidR="00576DFA">
        <w:rPr>
          <w:rFonts w:eastAsia="PMingLiU" w:cs="Tahoma"/>
          <w:szCs w:val="18"/>
          <w:lang w:eastAsia="zh-TW"/>
        </w:rPr>
        <w:br/>
      </w:r>
      <w:r w:rsidRPr="001A449E">
        <w:rPr>
          <w:rFonts w:eastAsia="PMingLiU" w:cs="Tahoma"/>
          <w:szCs w:val="18"/>
          <w:lang w:eastAsia="zh-TW"/>
        </w:rPr>
        <w:t>使用權；否則，依本項授權取得之使用權會在基本的合格使用權已屆滿時隨之屆滿。</w:t>
      </w:r>
    </w:p>
    <w:p w:rsidR="00F745E1" w:rsidRPr="001A449E" w:rsidRDefault="00F745E1" w:rsidP="00DB31A7">
      <w:pPr>
        <w:numPr>
          <w:ilvl w:val="0"/>
          <w:numId w:val="56"/>
        </w:numPr>
        <w:spacing w:afterLines="60" w:after="144"/>
        <w:ind w:left="1440" w:hanging="274"/>
        <w:rPr>
          <w:rFonts w:eastAsia="PMingLiU" w:cs="Tahoma"/>
        </w:rPr>
      </w:pPr>
      <w:r w:rsidRPr="001A449E">
        <w:rPr>
          <w:rFonts w:eastAsia="PMingLiU" w:cs="Tahoma"/>
          <w:szCs w:val="18"/>
        </w:rPr>
        <w:t>一旦依本項授權升級為</w:t>
      </w:r>
      <w:r w:rsidRPr="001A449E">
        <w:rPr>
          <w:rFonts w:eastAsia="PMingLiU" w:cs="Tahoma"/>
          <w:szCs w:val="18"/>
        </w:rPr>
        <w:t xml:space="preserve"> Windows Server 2012 Datacenter</w:t>
      </w:r>
      <w:r w:rsidRPr="001A449E">
        <w:rPr>
          <w:rFonts w:eastAsia="PMingLiU" w:cs="Tahoma"/>
          <w:szCs w:val="18"/>
        </w:rPr>
        <w:t>，客戶的現有</w:t>
      </w:r>
      <w:r w:rsidRPr="001A449E">
        <w:rPr>
          <w:rFonts w:eastAsia="PMingLiU" w:cs="Tahoma"/>
          <w:szCs w:val="18"/>
        </w:rPr>
        <w:t xml:space="preserve"> Windows Server 2008 R2 Datacenter </w:t>
      </w:r>
      <w:r w:rsidRPr="001A449E">
        <w:rPr>
          <w:rFonts w:eastAsia="PMingLiU" w:cs="Tahoma"/>
          <w:szCs w:val="18"/>
        </w:rPr>
        <w:t>合格使用權將不再有效。</w:t>
      </w:r>
    </w:p>
    <w:p w:rsidR="00F745E1" w:rsidRPr="001A449E" w:rsidRDefault="00F745E1" w:rsidP="00DB31A7">
      <w:pPr>
        <w:numPr>
          <w:ilvl w:val="0"/>
          <w:numId w:val="56"/>
        </w:numPr>
        <w:spacing w:afterLines="60" w:after="144"/>
        <w:ind w:left="1440" w:hanging="274"/>
        <w:rPr>
          <w:rFonts w:eastAsia="PMingLiU" w:cs="Tahoma"/>
        </w:rPr>
      </w:pPr>
      <w:r w:rsidRPr="001A449E">
        <w:rPr>
          <w:rFonts w:eastAsia="PMingLiU" w:cs="Tahoma"/>
        </w:rPr>
        <w:t>於相同</w:t>
      </w:r>
      <w:r w:rsidRPr="001A449E">
        <w:rPr>
          <w:rFonts w:eastAsia="PMingLiU" w:cs="Tahoma"/>
        </w:rPr>
        <w:t xml:space="preserve"> Enrollment </w:t>
      </w:r>
      <w:r w:rsidRPr="001A449E">
        <w:rPr>
          <w:rFonts w:eastAsia="PMingLiU" w:cs="Tahoma"/>
        </w:rPr>
        <w:t>有效期限，配合</w:t>
      </w:r>
      <w:r w:rsidRPr="001A449E">
        <w:rPr>
          <w:rFonts w:eastAsia="PMingLiU" w:cs="Tahoma"/>
        </w:rPr>
        <w:t xml:space="preserve"> Enterprise</w:t>
      </w:r>
      <w:r w:rsidRPr="001A449E">
        <w:rPr>
          <w:rFonts w:eastAsia="PMingLiU" w:cs="Tahoma"/>
        </w:rPr>
        <w:t>、</w:t>
      </w:r>
      <w:r w:rsidRPr="001A449E">
        <w:rPr>
          <w:rFonts w:eastAsia="PMingLiU" w:cs="Tahoma"/>
        </w:rPr>
        <w:t>Enterprise Subscription</w:t>
      </w:r>
      <w:r w:rsidRPr="001A449E">
        <w:rPr>
          <w:rFonts w:eastAsia="PMingLiU" w:cs="Tahoma"/>
        </w:rPr>
        <w:t>、</w:t>
      </w:r>
      <w:r w:rsidRPr="001A449E">
        <w:rPr>
          <w:rFonts w:eastAsia="PMingLiU" w:cs="Tahoma"/>
        </w:rPr>
        <w:t xml:space="preserve">Open Value Subscription </w:t>
      </w:r>
      <w:r w:rsidRPr="001A449E">
        <w:rPr>
          <w:rFonts w:eastAsia="PMingLiU" w:cs="Tahoma"/>
        </w:rPr>
        <w:t>或</w:t>
      </w:r>
      <w:r w:rsidRPr="001A449E">
        <w:rPr>
          <w:rFonts w:eastAsia="PMingLiU" w:cs="Tahoma"/>
        </w:rPr>
        <w:t xml:space="preserve"> EES </w:t>
      </w:r>
      <w:r w:rsidRPr="001A449E">
        <w:rPr>
          <w:rFonts w:eastAsia="PMingLiU" w:cs="Tahoma"/>
        </w:rPr>
        <w:t>客戶之排程校正程序而後續取得之</w:t>
      </w:r>
      <w:r w:rsidRPr="001A449E">
        <w:rPr>
          <w:rFonts w:eastAsia="PMingLiU" w:cs="Tahoma"/>
        </w:rPr>
        <w:t xml:space="preserve"> </w:t>
      </w:r>
      <w:r w:rsidRPr="001A449E">
        <w:rPr>
          <w:rFonts w:eastAsia="PMingLiU" w:cs="Tahoma"/>
          <w:color w:val="000000"/>
        </w:rPr>
        <w:t xml:space="preserve">Windows Server 2008 R2 Datacenter </w:t>
      </w:r>
      <w:r w:rsidRPr="001A449E">
        <w:rPr>
          <w:rFonts w:eastAsia="PMingLiU" w:cs="Tahoma"/>
          <w:bCs/>
          <w:color w:val="000000"/>
          <w:szCs w:val="18"/>
        </w:rPr>
        <w:t>使用權，也是基於前述授權目的之合格使用權。</w:t>
      </w:r>
    </w:p>
    <w:p w:rsidR="00FD1141" w:rsidRPr="001A449E" w:rsidRDefault="00FD1141" w:rsidP="00DB31A7">
      <w:pPr>
        <w:numPr>
          <w:ilvl w:val="0"/>
          <w:numId w:val="56"/>
        </w:numPr>
        <w:spacing w:afterLines="60" w:after="144"/>
        <w:ind w:left="1440" w:hanging="274"/>
        <w:rPr>
          <w:rFonts w:eastAsia="PMingLiU" w:cs="Tahoma"/>
        </w:rPr>
      </w:pPr>
      <w:r w:rsidRPr="001A449E">
        <w:rPr>
          <w:rFonts w:eastAsia="PMingLiU" w:cs="Tahoma"/>
        </w:rPr>
        <w:t>於</w:t>
      </w:r>
      <w:r w:rsidRPr="001A449E">
        <w:rPr>
          <w:rFonts w:eastAsia="PMingLiU" w:cs="Tahoma"/>
        </w:rPr>
        <w:t xml:space="preserve"> 2012 </w:t>
      </w:r>
      <w:r w:rsidRPr="001A449E">
        <w:rPr>
          <w:rFonts w:eastAsia="PMingLiU" w:cs="Tahoma"/>
        </w:rPr>
        <w:t>年</w:t>
      </w:r>
      <w:r w:rsidRPr="001A449E">
        <w:rPr>
          <w:rFonts w:eastAsia="PMingLiU" w:cs="Tahoma"/>
        </w:rPr>
        <w:t xml:space="preserve"> 9 </w:t>
      </w:r>
      <w:r w:rsidRPr="001A449E">
        <w:rPr>
          <w:rFonts w:eastAsia="PMingLiU" w:cs="Tahoma"/>
        </w:rPr>
        <w:t>月</w:t>
      </w:r>
      <w:r w:rsidRPr="001A449E">
        <w:rPr>
          <w:rFonts w:eastAsia="PMingLiU" w:cs="Tahoma"/>
        </w:rPr>
        <w:t xml:space="preserve"> 1 </w:t>
      </w:r>
      <w:r w:rsidRPr="001A449E">
        <w:rPr>
          <w:rFonts w:eastAsia="PMingLiU" w:cs="Tahoma"/>
        </w:rPr>
        <w:t>日之後取得之具備軟體保證範圍的</w:t>
      </w:r>
      <w:r w:rsidRPr="001A449E">
        <w:rPr>
          <w:rFonts w:eastAsia="PMingLiU" w:cs="Tahoma"/>
        </w:rPr>
        <w:t xml:space="preserve"> Windows Server Datacenter </w:t>
      </w:r>
      <w:r w:rsidRPr="001A449E">
        <w:rPr>
          <w:rFonts w:eastAsia="PMingLiU" w:cs="Tahoma"/>
        </w:rPr>
        <w:t>單一處理器使用權，也是基於前述授權目的之合格使用權。</w:t>
      </w:r>
    </w:p>
    <w:p w:rsidR="00F745E1" w:rsidRPr="001A449E" w:rsidRDefault="00F745E1" w:rsidP="00DB31A7">
      <w:pPr>
        <w:numPr>
          <w:ilvl w:val="0"/>
          <w:numId w:val="56"/>
        </w:numPr>
        <w:spacing w:afterLines="60" w:after="144"/>
        <w:ind w:left="1440" w:hanging="274"/>
        <w:rPr>
          <w:rFonts w:eastAsia="PMingLiU" w:cs="Tahoma"/>
        </w:rPr>
      </w:pPr>
      <w:r w:rsidRPr="001A449E">
        <w:rPr>
          <w:rFonts w:eastAsia="PMingLiU" w:cs="Tahoma"/>
          <w:bCs/>
          <w:color w:val="000000"/>
          <w:szCs w:val="18"/>
        </w:rPr>
        <w:t>無論</w:t>
      </w:r>
      <w:r w:rsidRPr="001A449E">
        <w:rPr>
          <w:rFonts w:eastAsia="PMingLiU" w:cs="Tahoma"/>
          <w:bCs/>
          <w:color w:val="000000"/>
          <w:szCs w:val="18"/>
        </w:rPr>
        <w:t xml:space="preserve"> Windows Server 2012 Datacenter </w:t>
      </w:r>
      <w:r w:rsidRPr="001A449E">
        <w:rPr>
          <w:rFonts w:eastAsia="PMingLiU" w:cs="Tahoma"/>
          <w:bCs/>
          <w:color w:val="000000"/>
          <w:szCs w:val="18"/>
        </w:rPr>
        <w:t>使用權及該版本的任何升級的授權如何，對合格使用權和範圍之應付款項的義務仍具完整之效果及效力。</w:t>
      </w:r>
    </w:p>
    <w:p w:rsidR="00376D4B" w:rsidRPr="001A449E" w:rsidRDefault="00376D4B" w:rsidP="00376D4B">
      <w:pPr>
        <w:ind w:left="720"/>
        <w:rPr>
          <w:rFonts w:eastAsia="PMingLiU" w:cs="Tahoma"/>
        </w:rPr>
      </w:pPr>
    </w:p>
    <w:p w:rsidR="00FD1141" w:rsidRPr="001A449E" w:rsidRDefault="00BF7C75" w:rsidP="00FD1141">
      <w:pPr>
        <w:ind w:left="720"/>
        <w:rPr>
          <w:rFonts w:eastAsia="PMingLiU" w:cs="Tahoma"/>
          <w:lang w:eastAsia="zh-TW"/>
        </w:rPr>
      </w:pPr>
      <w:r w:rsidRPr="001A449E">
        <w:rPr>
          <w:rFonts w:eastAsia="PMingLiU" w:cs="Tahoma"/>
          <w:color w:val="000000"/>
          <w:szCs w:val="18"/>
        </w:rPr>
        <w:t xml:space="preserve">Windows Server 2012 Datacenter – 1 </w:t>
      </w:r>
      <w:r w:rsidRPr="001A449E">
        <w:rPr>
          <w:rFonts w:eastAsia="PMingLiU" w:cs="Tahoma"/>
          <w:color w:val="000000"/>
          <w:szCs w:val="18"/>
        </w:rPr>
        <w:t>份處理器使用權</w:t>
      </w:r>
      <w:r w:rsidRPr="001A449E">
        <w:rPr>
          <w:rFonts w:eastAsia="PMingLiU" w:cs="Tahoma"/>
          <w:color w:val="000000"/>
          <w:szCs w:val="18"/>
        </w:rPr>
        <w:t xml:space="preserve"> SKU</w:t>
      </w:r>
      <w:r w:rsidRPr="001A449E">
        <w:rPr>
          <w:rFonts w:eastAsia="PMingLiU" w:cs="Tahoma"/>
          <w:color w:val="000000"/>
          <w:szCs w:val="18"/>
        </w:rPr>
        <w:t>；</w:t>
      </w:r>
      <w:r w:rsidRPr="001A449E">
        <w:rPr>
          <w:rFonts w:eastAsia="PMingLiU" w:cs="Tahoma"/>
          <w:color w:val="000000"/>
          <w:szCs w:val="18"/>
        </w:rPr>
        <w:t xml:space="preserve">Windows Server 2012 </w:t>
      </w:r>
      <w:r w:rsidRPr="001A449E">
        <w:rPr>
          <w:rFonts w:eastAsia="PMingLiU" w:cs="Tahoma"/>
          <w:color w:val="000000"/>
          <w:szCs w:val="18"/>
        </w:rPr>
        <w:t>即將移至一個處理器加上</w:t>
      </w:r>
      <w:r w:rsidRPr="001A449E">
        <w:rPr>
          <w:rFonts w:eastAsia="PMingLiU" w:cs="Tahoma"/>
          <w:color w:val="000000"/>
          <w:szCs w:val="18"/>
        </w:rPr>
        <w:t xml:space="preserve"> CAL </w:t>
      </w:r>
      <w:r w:rsidRPr="001A449E">
        <w:rPr>
          <w:rFonts w:eastAsia="PMingLiU" w:cs="Tahoma"/>
          <w:color w:val="000000"/>
          <w:szCs w:val="18"/>
        </w:rPr>
        <w:t>授權模式，每項使用權涵蓋</w:t>
      </w:r>
      <w:r w:rsidRPr="001A449E">
        <w:rPr>
          <w:rFonts w:eastAsia="PMingLiU" w:cs="Tahoma"/>
          <w:color w:val="000000"/>
          <w:szCs w:val="18"/>
        </w:rPr>
        <w:t xml:space="preserve"> 2 </w:t>
      </w:r>
      <w:r w:rsidRPr="001A449E">
        <w:rPr>
          <w:rFonts w:eastAsia="PMingLiU" w:cs="Tahoma"/>
          <w:color w:val="000000"/>
          <w:szCs w:val="18"/>
        </w:rPr>
        <w:t>個處理器。方案</w:t>
      </w:r>
      <w:r w:rsidRPr="001A449E">
        <w:rPr>
          <w:rFonts w:eastAsia="PMingLiU" w:cs="Tahoma"/>
          <w:color w:val="000000"/>
          <w:szCs w:val="18"/>
        </w:rPr>
        <w:t xml:space="preserve"> # P71-01031 </w:t>
      </w:r>
      <w:r w:rsidRPr="001A449E">
        <w:rPr>
          <w:rFonts w:eastAsia="PMingLiU" w:cs="Tahoma"/>
          <w:color w:val="000000"/>
          <w:szCs w:val="18"/>
        </w:rPr>
        <w:t>係無意中納入九月份的價格清單中，其不應該用於</w:t>
      </w:r>
      <w:r w:rsidRPr="001A449E">
        <w:rPr>
          <w:rFonts w:eastAsia="PMingLiU" w:cs="Tahoma"/>
          <w:color w:val="000000"/>
          <w:szCs w:val="18"/>
        </w:rPr>
        <w:t xml:space="preserve"> SPLA </w:t>
      </w:r>
      <w:r w:rsidRPr="001A449E">
        <w:rPr>
          <w:rFonts w:eastAsia="PMingLiU" w:cs="Tahoma"/>
          <w:color w:val="000000"/>
          <w:szCs w:val="18"/>
        </w:rPr>
        <w:t>以外之任何方案。</w:t>
      </w:r>
      <w:r w:rsidRPr="001A449E">
        <w:rPr>
          <w:rFonts w:eastAsia="PMingLiU" w:cs="Tahoma"/>
          <w:color w:val="000000"/>
          <w:szCs w:val="18"/>
          <w:lang w:eastAsia="zh-TW"/>
        </w:rPr>
        <w:t>本項方案僅包含一個單一處理器；目前的使用權利並未涵蓋訂購它的客戶。本</w:t>
      </w:r>
      <w:r w:rsidRPr="001A449E">
        <w:rPr>
          <w:rFonts w:eastAsia="PMingLiU" w:cs="Tahoma"/>
          <w:color w:val="000000"/>
          <w:szCs w:val="18"/>
          <w:lang w:eastAsia="zh-TW"/>
        </w:rPr>
        <w:t xml:space="preserve"> SKU </w:t>
      </w:r>
      <w:r w:rsidRPr="001A449E">
        <w:rPr>
          <w:rFonts w:eastAsia="PMingLiU" w:cs="Tahoma"/>
          <w:color w:val="000000"/>
          <w:szCs w:val="18"/>
          <w:lang w:eastAsia="zh-TW"/>
        </w:rPr>
        <w:t>應該僅供</w:t>
      </w:r>
      <w:r w:rsidRPr="001A449E">
        <w:rPr>
          <w:rFonts w:eastAsia="PMingLiU" w:cs="Tahoma"/>
          <w:color w:val="000000"/>
          <w:szCs w:val="18"/>
          <w:lang w:eastAsia="zh-TW"/>
        </w:rPr>
        <w:t xml:space="preserve"> SPLA </w:t>
      </w:r>
      <w:r w:rsidRPr="001A449E">
        <w:rPr>
          <w:rFonts w:eastAsia="PMingLiU" w:cs="Tahoma"/>
          <w:color w:val="000000"/>
          <w:szCs w:val="18"/>
          <w:lang w:eastAsia="zh-TW"/>
        </w:rPr>
        <w:t>客戶使用。</w:t>
      </w:r>
      <w:r w:rsidRPr="001A449E">
        <w:rPr>
          <w:rFonts w:eastAsia="PMingLiU" w:cs="Tahoma"/>
          <w:color w:val="000000"/>
          <w:szCs w:val="18"/>
          <w:lang w:eastAsia="zh-TW"/>
        </w:rPr>
        <w:t xml:space="preserve">SPLA </w:t>
      </w:r>
      <w:r w:rsidRPr="001A449E">
        <w:rPr>
          <w:rFonts w:eastAsia="PMingLiU" w:cs="Tahoma"/>
          <w:color w:val="000000"/>
          <w:szCs w:val="18"/>
          <w:lang w:eastAsia="zh-TW"/>
        </w:rPr>
        <w:t>以外之所有計劃</w:t>
      </w:r>
      <w:r w:rsidRPr="001A449E">
        <w:rPr>
          <w:rFonts w:eastAsia="PMingLiU" w:cs="Tahoma"/>
          <w:szCs w:val="18"/>
          <w:lang w:eastAsia="zh-TW"/>
        </w:rPr>
        <w:t>的正確優惠方案為</w:t>
      </w:r>
      <w:r w:rsidRPr="001A449E">
        <w:rPr>
          <w:rFonts w:eastAsia="PMingLiU" w:cs="Tahoma"/>
          <w:szCs w:val="18"/>
          <w:lang w:eastAsia="zh-TW"/>
        </w:rPr>
        <w:t xml:space="preserve"> # P71-07280</w:t>
      </w:r>
      <w:r w:rsidRPr="001A449E">
        <w:rPr>
          <w:rFonts w:eastAsia="PMingLiU" w:cs="Tahoma"/>
          <w:szCs w:val="18"/>
          <w:lang w:eastAsia="zh-TW"/>
        </w:rPr>
        <w:t>。已經取得優惠方案</w:t>
      </w:r>
      <w:r w:rsidRPr="001A449E">
        <w:rPr>
          <w:rFonts w:eastAsia="PMingLiU" w:cs="Tahoma"/>
          <w:szCs w:val="18"/>
          <w:lang w:eastAsia="zh-TW"/>
        </w:rPr>
        <w:t xml:space="preserve"> # P71-01031 </w:t>
      </w:r>
      <w:r w:rsidRPr="001A449E">
        <w:rPr>
          <w:rFonts w:eastAsia="PMingLiU" w:cs="Tahoma"/>
          <w:szCs w:val="18"/>
          <w:lang w:eastAsia="zh-TW"/>
        </w:rPr>
        <w:t>之客戶，請參閱上述之移轉授與。</w:t>
      </w:r>
    </w:p>
    <w:p w:rsidR="00202A44" w:rsidRPr="001A449E" w:rsidRDefault="00202A44" w:rsidP="00376D4B">
      <w:pPr>
        <w:ind w:left="720"/>
        <w:rPr>
          <w:rFonts w:eastAsia="PMingLiU" w:cs="Tahoma"/>
          <w:lang w:eastAsia="zh-TW"/>
        </w:rPr>
      </w:pPr>
    </w:p>
    <w:p w:rsidR="00F745E1" w:rsidRPr="001A449E" w:rsidRDefault="00202A44" w:rsidP="00BA1490">
      <w:pPr>
        <w:pStyle w:val="PURBody-Indented"/>
        <w:ind w:left="720"/>
        <w:rPr>
          <w:rFonts w:ascii="Tahoma" w:eastAsia="PMingLiU" w:hAnsi="Tahoma" w:cs="Tahoma"/>
        </w:rPr>
      </w:pPr>
      <w:r w:rsidRPr="001A449E">
        <w:rPr>
          <w:rFonts w:ascii="Tahoma" w:eastAsia="PMingLiU" w:hAnsi="Tahoma" w:cs="Tahoma"/>
          <w:color w:val="000000"/>
          <w:sz w:val="18"/>
          <w:szCs w:val="18"/>
        </w:rPr>
        <w:t>Windows Server 2012 Datacenter</w:t>
      </w:r>
      <w:r w:rsidRPr="001A449E">
        <w:rPr>
          <w:rFonts w:ascii="Tahoma" w:eastAsia="PMingLiU" w:hAnsi="Tahoma" w:cs="Tahoma"/>
          <w:color w:val="000000"/>
          <w:sz w:val="18"/>
          <w:szCs w:val="18"/>
        </w:rPr>
        <w:t>：</w:t>
      </w:r>
      <w:r w:rsidRPr="001A449E">
        <w:rPr>
          <w:rFonts w:ascii="Tahoma" w:eastAsia="PMingLiU" w:hAnsi="Tahoma" w:cs="Tahoma"/>
          <w:sz w:val="18"/>
          <w:szCs w:val="18"/>
        </w:rPr>
        <w:t xml:space="preserve">　貴用戶得執行</w:t>
      </w:r>
      <w:r w:rsidRPr="001A449E">
        <w:rPr>
          <w:rFonts w:ascii="Tahoma" w:eastAsia="PMingLiU" w:hAnsi="Tahoma" w:cs="Tahoma"/>
          <w:sz w:val="18"/>
          <w:szCs w:val="18"/>
        </w:rPr>
        <w:t xml:space="preserve"> Windows Server Datacenter</w:t>
      </w:r>
      <w:r w:rsidRPr="001A449E">
        <w:rPr>
          <w:rFonts w:ascii="Tahoma" w:eastAsia="PMingLiU" w:hAnsi="Tahoma" w:cs="Tahoma"/>
          <w:sz w:val="18"/>
          <w:szCs w:val="18"/>
        </w:rPr>
        <w:t>、</w:t>
      </w:r>
      <w:r w:rsidRPr="001A449E">
        <w:rPr>
          <w:rFonts w:ascii="Tahoma" w:eastAsia="PMingLiU" w:hAnsi="Tahoma" w:cs="Tahoma"/>
          <w:sz w:val="18"/>
          <w:szCs w:val="18"/>
        </w:rPr>
        <w:t>Enterprise</w:t>
      </w:r>
      <w:r w:rsidRPr="001A449E">
        <w:rPr>
          <w:rFonts w:ascii="Tahoma" w:eastAsia="PMingLiU" w:hAnsi="Tahoma" w:cs="Tahoma"/>
          <w:sz w:val="18"/>
          <w:szCs w:val="18"/>
        </w:rPr>
        <w:t>、</w:t>
      </w:r>
      <w:r w:rsidRPr="001A449E">
        <w:rPr>
          <w:rFonts w:ascii="Tahoma" w:eastAsia="PMingLiU" w:hAnsi="Tahoma" w:cs="Tahoma"/>
          <w:sz w:val="18"/>
          <w:szCs w:val="18"/>
        </w:rPr>
        <w:t xml:space="preserve">Standard </w:t>
      </w:r>
      <w:r w:rsidRPr="001A449E">
        <w:rPr>
          <w:rFonts w:ascii="Tahoma" w:eastAsia="PMingLiU" w:hAnsi="Tahoma" w:cs="Tahoma"/>
          <w:sz w:val="18"/>
          <w:szCs w:val="18"/>
        </w:rPr>
        <w:t>或</w:t>
      </w:r>
      <w:r w:rsidRPr="001A449E">
        <w:rPr>
          <w:rFonts w:ascii="Tahoma" w:eastAsia="PMingLiU" w:hAnsi="Tahoma" w:cs="Tahoma"/>
          <w:sz w:val="18"/>
          <w:szCs w:val="18"/>
        </w:rPr>
        <w:t xml:space="preserve"> Essentials (</w:t>
      </w:r>
      <w:r w:rsidRPr="001A449E">
        <w:rPr>
          <w:rFonts w:ascii="Tahoma" w:eastAsia="PMingLiU" w:hAnsi="Tahoma" w:cs="Tahoma"/>
          <w:sz w:val="18"/>
          <w:szCs w:val="18"/>
        </w:rPr>
        <w:t>相同版本或任何較早版本</w:t>
      </w:r>
      <w:r w:rsidRPr="001A449E">
        <w:rPr>
          <w:rFonts w:ascii="Tahoma" w:eastAsia="PMingLiU" w:hAnsi="Tahoma" w:cs="Tahoma"/>
          <w:sz w:val="18"/>
          <w:szCs w:val="18"/>
        </w:rPr>
        <w:t xml:space="preserve">) </w:t>
      </w:r>
      <w:r w:rsidRPr="001A449E">
        <w:rPr>
          <w:rFonts w:ascii="Tahoma" w:eastAsia="PMingLiU" w:hAnsi="Tahoma" w:cs="Tahoma"/>
          <w:sz w:val="18"/>
          <w:szCs w:val="18"/>
        </w:rPr>
        <w:t>的執行個體，以取代　貴用戶之授權伺服器上任何該些</w:t>
      </w:r>
      <w:r w:rsidRPr="001A449E">
        <w:rPr>
          <w:rFonts w:ascii="Tahoma" w:eastAsia="PMingLiU" w:hAnsi="Tahoma" w:cs="Tahoma"/>
          <w:sz w:val="18"/>
          <w:szCs w:val="18"/>
        </w:rPr>
        <w:t xml:space="preserve"> OSE </w:t>
      </w:r>
      <w:r w:rsidRPr="001A449E">
        <w:rPr>
          <w:rFonts w:ascii="Tahoma" w:eastAsia="PMingLiU" w:hAnsi="Tahoma" w:cs="Tahoma"/>
          <w:sz w:val="18"/>
          <w:szCs w:val="18"/>
        </w:rPr>
        <w:t>中的</w:t>
      </w:r>
      <w:r w:rsidRPr="001A449E">
        <w:rPr>
          <w:rFonts w:ascii="Tahoma" w:eastAsia="PMingLiU" w:hAnsi="Tahoma" w:cs="Tahoma"/>
          <w:sz w:val="18"/>
          <w:szCs w:val="18"/>
        </w:rPr>
        <w:t xml:space="preserve"> Windows Server 2012 Datacenter</w:t>
      </w:r>
      <w:r w:rsidRPr="001A449E">
        <w:rPr>
          <w:rFonts w:ascii="Tahoma" w:eastAsia="PMingLiU" w:hAnsi="Tahoma" w:cs="Tahoma"/>
          <w:sz w:val="18"/>
          <w:szCs w:val="18"/>
        </w:rPr>
        <w:t>。</w:t>
      </w:r>
    </w:p>
    <w:p w:rsidR="00BF7C75" w:rsidRPr="00B80F04" w:rsidRDefault="00BF7C75" w:rsidP="00F745E1">
      <w:pPr>
        <w:pStyle w:val="ListParagraph"/>
        <w:ind w:left="0"/>
        <w:contextualSpacing w:val="0"/>
        <w:rPr>
          <w:rFonts w:ascii="Tahoma" w:eastAsia="PMingLiU" w:hAnsi="Tahoma" w:cs="Tahoma"/>
          <w:sz w:val="18"/>
          <w:szCs w:val="18"/>
        </w:rPr>
      </w:pPr>
    </w:p>
    <w:p w:rsidR="002A01C2" w:rsidRPr="00B80F04" w:rsidRDefault="002A01C2" w:rsidP="00F745E1">
      <w:pPr>
        <w:pStyle w:val="ListParagraph"/>
        <w:ind w:left="0"/>
        <w:contextualSpacing w:val="0"/>
        <w:rPr>
          <w:rFonts w:ascii="Tahoma" w:eastAsia="PMingLiU" w:hAnsi="Tahoma" w:cs="Tahoma"/>
          <w:sz w:val="18"/>
          <w:szCs w:val="18"/>
        </w:rPr>
      </w:pPr>
    </w:p>
    <w:p w:rsidR="00F745E1" w:rsidRPr="001A449E" w:rsidRDefault="00A560B6" w:rsidP="00F745E1">
      <w:pPr>
        <w:pStyle w:val="Heading3"/>
        <w:rPr>
          <w:rFonts w:ascii="Tahoma" w:eastAsia="PMingLiU" w:hAnsi="Tahoma" w:cs="Tahoma"/>
        </w:rPr>
      </w:pPr>
      <w:bookmarkStart w:id="1601" w:name="_118_Windows_Server"/>
      <w:bookmarkStart w:id="1602" w:name="_110_Windows_Server"/>
      <w:bookmarkStart w:id="1603" w:name="_113_Windows_Server"/>
      <w:bookmarkStart w:id="1604" w:name="_Toc336338374"/>
      <w:bookmarkStart w:id="1605" w:name="_Toc363720723"/>
      <w:bookmarkStart w:id="1606" w:name="Srv_102WindowsSvr08R2Std"/>
      <w:bookmarkStart w:id="1607" w:name="Srv_114WindowsSvr08R2Std"/>
      <w:bookmarkStart w:id="1608" w:name="Srv_118WindowsSvr08R2Std"/>
      <w:bookmarkStart w:id="1609" w:name="Srv_99WindowsSvr08R2ItaniumSys"/>
      <w:bookmarkStart w:id="1610" w:name="Srv_100WindowsSvr08R2ItaniumSys"/>
      <w:bookmarkEnd w:id="1601"/>
      <w:bookmarkEnd w:id="1602"/>
      <w:bookmarkEnd w:id="1603"/>
      <w:r w:rsidRPr="001A449E">
        <w:rPr>
          <w:rStyle w:val="Heading3Char"/>
          <w:rFonts w:ascii="Tahoma" w:eastAsia="PMingLiU" w:hAnsi="Tahoma" w:cs="Tahoma"/>
          <w:b/>
          <w:caps/>
          <w:color w:val="F66400"/>
          <w:sz w:val="22"/>
          <w:vertAlign w:val="superscript"/>
        </w:rPr>
        <w:t>112</w:t>
      </w:r>
      <w:r w:rsidRPr="00576DFA">
        <w:rPr>
          <w:rStyle w:val="Heading3Char"/>
          <w:rFonts w:ascii="Tahoma" w:eastAsia="PMingLiU" w:hAnsi="Tahoma" w:cs="Tahoma"/>
          <w:b/>
          <w:caps/>
          <w:color w:val="F66400"/>
          <w:sz w:val="22"/>
        </w:rPr>
        <w:t xml:space="preserve"> </w:t>
      </w:r>
      <w:r w:rsidRPr="001A449E">
        <w:rPr>
          <w:rStyle w:val="Heading3Char"/>
          <w:rFonts w:ascii="Tahoma" w:eastAsia="PMingLiU" w:hAnsi="Tahoma" w:cs="Tahoma"/>
          <w:b/>
          <w:color w:val="F66400"/>
          <w:sz w:val="22"/>
        </w:rPr>
        <w:t>Windows Server 2008 R2 Standard</w:t>
      </w:r>
      <w:bookmarkEnd w:id="1604"/>
      <w:bookmarkEnd w:id="1605"/>
      <w:r w:rsidRPr="001A449E">
        <w:rPr>
          <w:rStyle w:val="Heading3Char"/>
          <w:rFonts w:ascii="Tahoma" w:eastAsia="PMingLiU" w:hAnsi="Tahoma" w:cs="Tahoma"/>
          <w:b/>
          <w:color w:val="F66400"/>
          <w:sz w:val="22"/>
        </w:rPr>
        <w:t xml:space="preserve"> </w:t>
      </w:r>
    </w:p>
    <w:bookmarkEnd w:id="1606"/>
    <w:bookmarkEnd w:id="1607"/>
    <w:bookmarkEnd w:id="1608"/>
    <w:p w:rsidR="00376D4B" w:rsidRPr="001A449E" w:rsidRDefault="00376D4B" w:rsidP="002A01C2">
      <w:pPr>
        <w:tabs>
          <w:tab w:val="left" w:pos="360"/>
        </w:tabs>
        <w:ind w:left="360"/>
        <w:rPr>
          <w:rFonts w:eastAsia="PMingLiU" w:cs="Tahoma"/>
        </w:rPr>
      </w:pPr>
    </w:p>
    <w:p w:rsidR="002A01C2" w:rsidRPr="001A449E" w:rsidRDefault="00F745E1" w:rsidP="002A01C2">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Windows Server Standard </w:t>
      </w:r>
      <w:r w:rsidRPr="001A449E">
        <w:rPr>
          <w:rFonts w:eastAsia="PMingLiU" w:cs="Tahoma"/>
          <w:b/>
          <w:color w:val="000000"/>
        </w:rPr>
        <w:t>的授權模式之變更相關聯的使用權授與</w:t>
      </w:r>
    </w:p>
    <w:p w:rsidR="00F745E1" w:rsidRPr="001A449E" w:rsidRDefault="00F745E1" w:rsidP="00346F4B">
      <w:pPr>
        <w:numPr>
          <w:ilvl w:val="0"/>
          <w:numId w:val="52"/>
        </w:numPr>
        <w:tabs>
          <w:tab w:val="left" w:pos="1260"/>
          <w:tab w:val="left" w:pos="1440"/>
        </w:tabs>
        <w:ind w:left="1440"/>
        <w:rPr>
          <w:rFonts w:eastAsia="PMingLiU" w:cs="Tahoma"/>
          <w:lang w:eastAsia="zh-TW"/>
        </w:rPr>
      </w:pPr>
      <w:r w:rsidRPr="001A449E">
        <w:rPr>
          <w:rFonts w:eastAsia="PMingLiU" w:cs="Tahoma"/>
          <w:color w:val="000000"/>
        </w:rPr>
        <w:t xml:space="preserve">Windows Server 2008 R2 Standard </w:t>
      </w:r>
      <w:r w:rsidRPr="001A449E">
        <w:rPr>
          <w:rFonts w:eastAsia="PMingLiU" w:cs="Tahoma"/>
          <w:color w:val="000000"/>
        </w:rPr>
        <w:t>將是依每個伺服器</w:t>
      </w:r>
      <w:r w:rsidRPr="001A449E">
        <w:rPr>
          <w:rFonts w:eastAsia="PMingLiU" w:cs="Tahoma"/>
          <w:color w:val="000000"/>
        </w:rPr>
        <w:t xml:space="preserve">/CAL </w:t>
      </w:r>
      <w:r w:rsidRPr="001A449E">
        <w:rPr>
          <w:rFonts w:eastAsia="PMingLiU" w:cs="Tahoma"/>
          <w:color w:val="000000"/>
        </w:rPr>
        <w:t>授權模式授權之最新版</w:t>
      </w:r>
      <w:r w:rsidRPr="001A449E">
        <w:rPr>
          <w:rFonts w:eastAsia="PMingLiU" w:cs="Tahoma"/>
          <w:color w:val="000000"/>
        </w:rPr>
        <w:t xml:space="preserve"> Windows Server</w:t>
      </w:r>
      <w:r w:rsidR="00576DFA">
        <w:rPr>
          <w:rFonts w:eastAsia="PMingLiU" w:cs="Tahoma"/>
          <w:color w:val="000000"/>
        </w:rPr>
        <w:t> </w:t>
      </w:r>
      <w:r w:rsidRPr="001A449E">
        <w:rPr>
          <w:rFonts w:eastAsia="PMingLiU" w:cs="Tahoma"/>
          <w:color w:val="000000"/>
        </w:rPr>
        <w:t>。</w:t>
      </w:r>
      <w:r w:rsidRPr="001A449E">
        <w:rPr>
          <w:rFonts w:eastAsia="PMingLiU" w:cs="Tahoma"/>
          <w:color w:val="000000"/>
        </w:rPr>
        <w:t xml:space="preserve">Windows Server 2012 Standard </w:t>
      </w:r>
      <w:r w:rsidRPr="001A449E">
        <w:rPr>
          <w:rFonts w:eastAsia="PMingLiU" w:cs="Tahoma"/>
          <w:color w:val="000000"/>
        </w:rPr>
        <w:t>將依新授權模式進行授權，其每項授權至多可以授權兩個實體處理器。自在</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9 </w:t>
      </w:r>
      <w:r w:rsidRPr="001A449E">
        <w:rPr>
          <w:rFonts w:eastAsia="PMingLiU" w:cs="Tahoma"/>
          <w:color w:val="000000"/>
        </w:rPr>
        <w:t>月</w:t>
      </w:r>
      <w:r w:rsidRPr="001A449E">
        <w:rPr>
          <w:rFonts w:eastAsia="PMingLiU" w:cs="Tahoma"/>
          <w:color w:val="000000"/>
        </w:rPr>
        <w:t xml:space="preserve"> 1 </w:t>
      </w:r>
      <w:r w:rsidRPr="001A449E">
        <w:rPr>
          <w:rFonts w:eastAsia="PMingLiU" w:cs="Tahoma"/>
          <w:color w:val="000000"/>
        </w:rPr>
        <w:t>日當日或</w:t>
      </w:r>
      <w:r w:rsidRPr="001A449E">
        <w:rPr>
          <w:rFonts w:eastAsia="PMingLiU" w:cs="Tahoma"/>
          <w:color w:val="000000"/>
        </w:rPr>
        <w:t xml:space="preserve"> Windows Server 2012 </w:t>
      </w:r>
      <w:r w:rsidRPr="001A449E">
        <w:rPr>
          <w:rFonts w:eastAsia="PMingLiU" w:cs="Tahoma"/>
          <w:color w:val="000000"/>
        </w:rPr>
        <w:t>第一次在大量授權服務中心可供下載之曰期起，兩者以較早日期為準</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w:t>
      </w:r>
      <w:r w:rsidRPr="001A449E">
        <w:rPr>
          <w:rFonts w:eastAsia="PMingLiU" w:cs="Tahoma"/>
          <w:color w:val="000000"/>
        </w:rPr>
        <w:t>，將允許具備</w:t>
      </w:r>
      <w:r w:rsidRPr="001A449E">
        <w:rPr>
          <w:rFonts w:eastAsia="PMingLiU" w:cs="Tahoma"/>
          <w:color w:val="000000"/>
        </w:rPr>
        <w:t xml:space="preserve"> Windows Server 2008 R2 Standard </w:t>
      </w:r>
      <w:r w:rsidRPr="001A449E">
        <w:rPr>
          <w:rFonts w:eastAsia="PMingLiU" w:cs="Tahoma"/>
          <w:color w:val="000000"/>
        </w:rPr>
        <w:t>使用權之有效軟體保證的大量授權客戶</w:t>
      </w:r>
      <w:r w:rsidRPr="001A449E">
        <w:rPr>
          <w:rFonts w:eastAsia="PMingLiU" w:cs="Tahoma"/>
          <w:szCs w:val="18"/>
        </w:rPr>
        <w:t>升級為</w:t>
      </w:r>
      <w:r w:rsidRPr="001A449E">
        <w:rPr>
          <w:rFonts w:eastAsia="PMingLiU" w:cs="Tahoma"/>
          <w:szCs w:val="18"/>
        </w:rPr>
        <w:t xml:space="preserve"> Windows Server 2012 Standard </w:t>
      </w:r>
      <w:r w:rsidRPr="001A449E">
        <w:rPr>
          <w:rFonts w:eastAsia="PMingLiU" w:cs="Tahoma"/>
          <w:szCs w:val="18"/>
        </w:rPr>
        <w:t>軟體並使用它來替代</w:t>
      </w:r>
      <w:r w:rsidRPr="001A449E">
        <w:rPr>
          <w:rFonts w:eastAsia="PMingLiU" w:cs="Tahoma"/>
          <w:szCs w:val="18"/>
        </w:rPr>
        <w:t xml:space="preserve"> Windows Server 2008 R2 Standard</w:t>
      </w:r>
      <w:r w:rsidRPr="001A449E">
        <w:rPr>
          <w:rFonts w:eastAsia="PMingLiU" w:cs="Tahoma"/>
          <w:szCs w:val="18"/>
        </w:rPr>
        <w:t>。</w:t>
      </w:r>
      <w:r w:rsidRPr="001A449E">
        <w:rPr>
          <w:rFonts w:eastAsia="PMingLiU" w:cs="Tahoma"/>
          <w:szCs w:val="18"/>
          <w:lang w:eastAsia="zh-TW"/>
        </w:rPr>
        <w:t>為了促進此升級，一旦</w:t>
      </w:r>
      <w:r w:rsidRPr="001A449E">
        <w:rPr>
          <w:rFonts w:eastAsia="PMingLiU" w:cs="Tahoma"/>
          <w:szCs w:val="18"/>
          <w:lang w:eastAsia="zh-TW"/>
        </w:rPr>
        <w:t xml:space="preserve"> Windows Server 2012 </w:t>
      </w:r>
      <w:r w:rsidRPr="001A449E">
        <w:rPr>
          <w:rFonts w:eastAsia="PMingLiU" w:cs="Tahoma"/>
          <w:szCs w:val="18"/>
          <w:lang w:eastAsia="zh-TW"/>
        </w:rPr>
        <w:t>可供使用，則針對客戶已擁有之每項合格使用權，客戶至多可以視同已獲授權：</w:t>
      </w:r>
    </w:p>
    <w:p w:rsidR="00F745E1" w:rsidRPr="001A449E" w:rsidRDefault="00F745E1" w:rsidP="00346F4B">
      <w:pPr>
        <w:numPr>
          <w:ilvl w:val="0"/>
          <w:numId w:val="52"/>
        </w:numPr>
        <w:tabs>
          <w:tab w:val="left" w:pos="1260"/>
          <w:tab w:val="left" w:pos="1440"/>
        </w:tabs>
        <w:ind w:left="1440"/>
        <w:rPr>
          <w:rFonts w:eastAsia="PMingLiU" w:cs="Tahoma"/>
        </w:rPr>
      </w:pPr>
      <w:r w:rsidRPr="001A449E">
        <w:rPr>
          <w:rFonts w:eastAsia="PMingLiU" w:cs="Tahoma"/>
          <w:szCs w:val="18"/>
        </w:rPr>
        <w:t>一份</w:t>
      </w:r>
      <w:r w:rsidRPr="001A449E">
        <w:rPr>
          <w:rFonts w:eastAsia="PMingLiU" w:cs="Tahoma"/>
          <w:szCs w:val="18"/>
        </w:rPr>
        <w:t xml:space="preserve"> Windows Server 2012 Standard </w:t>
      </w:r>
      <w:r w:rsidRPr="001A449E">
        <w:rPr>
          <w:rFonts w:eastAsia="PMingLiU" w:cs="Tahoma"/>
          <w:szCs w:val="18"/>
        </w:rPr>
        <w:t>使用權，或</w:t>
      </w:r>
    </w:p>
    <w:p w:rsidR="00F745E1" w:rsidRPr="001A449E" w:rsidRDefault="00F745E1" w:rsidP="00346F4B">
      <w:pPr>
        <w:numPr>
          <w:ilvl w:val="0"/>
          <w:numId w:val="52"/>
        </w:numPr>
        <w:tabs>
          <w:tab w:val="left" w:pos="1260"/>
          <w:tab w:val="left" w:pos="1440"/>
        </w:tabs>
        <w:ind w:left="1440"/>
        <w:rPr>
          <w:rFonts w:eastAsia="PMingLiU" w:cs="Tahoma"/>
        </w:rPr>
      </w:pPr>
      <w:r w:rsidRPr="001A449E">
        <w:rPr>
          <w:rFonts w:eastAsia="PMingLiU" w:cs="Tahoma"/>
          <w:szCs w:val="18"/>
          <w:lang w:eastAsia="zh-TW"/>
        </w:rPr>
        <w:t>若已指派合格使用權之伺服器上的實體處理器的實際數目超過兩份，則為兩份</w:t>
      </w:r>
      <w:r w:rsidRPr="001A449E">
        <w:rPr>
          <w:rFonts w:eastAsia="PMingLiU" w:cs="Tahoma"/>
          <w:szCs w:val="18"/>
          <w:lang w:eastAsia="zh-TW"/>
        </w:rPr>
        <w:t xml:space="preserve"> Windows Server 2012 Standard </w:t>
      </w:r>
      <w:r w:rsidRPr="001A449E">
        <w:rPr>
          <w:rFonts w:eastAsia="PMingLiU" w:cs="Tahoma"/>
          <w:szCs w:val="18"/>
          <w:lang w:eastAsia="zh-TW"/>
        </w:rPr>
        <w:t>使用權。</w:t>
      </w:r>
      <w:r w:rsidRPr="001A449E">
        <w:rPr>
          <w:rFonts w:eastAsia="PMingLiU" w:cs="Tahoma"/>
          <w:szCs w:val="18"/>
          <w:lang w:eastAsia="zh-TW"/>
        </w:rPr>
        <w:t>(</w:t>
      </w:r>
      <w:r w:rsidRPr="001A449E">
        <w:rPr>
          <w:rFonts w:eastAsia="PMingLiU" w:cs="Tahoma"/>
          <w:szCs w:val="18"/>
          <w:lang w:eastAsia="zh-TW"/>
        </w:rPr>
        <w:t>在這種情況下，客戶必須在依目前合約取得的軟體保證範圍屆滿之前，使用</w:t>
      </w:r>
      <w:r w:rsidRPr="001A449E">
        <w:rPr>
          <w:rFonts w:eastAsia="PMingLiU" w:cs="Tahoma"/>
          <w:szCs w:val="18"/>
          <w:lang w:eastAsia="zh-TW"/>
        </w:rPr>
        <w:t xml:space="preserve"> Microsoft MAP </w:t>
      </w:r>
      <w:r w:rsidRPr="001A449E">
        <w:rPr>
          <w:rFonts w:eastAsia="PMingLiU" w:cs="Tahoma"/>
          <w:szCs w:val="18"/>
          <w:lang w:eastAsia="zh-TW"/>
        </w:rPr>
        <w:t>工具或任何相等的軟體，建立支援該軟體的實體硬體之組態記錄。此項授與每部伺服器只能使用一份合格使用權。</w:t>
      </w:r>
      <w:r w:rsidRPr="001A449E">
        <w:rPr>
          <w:rFonts w:eastAsia="PMingLiU" w:cs="Tahoma"/>
          <w:szCs w:val="18"/>
        </w:rPr>
        <w:t>)</w:t>
      </w:r>
    </w:p>
    <w:p w:rsidR="00F745E1" w:rsidRPr="001A449E" w:rsidRDefault="00F745E1" w:rsidP="00346F4B">
      <w:pPr>
        <w:numPr>
          <w:ilvl w:val="0"/>
          <w:numId w:val="52"/>
        </w:numPr>
        <w:tabs>
          <w:tab w:val="left" w:pos="1260"/>
          <w:tab w:val="left" w:pos="1440"/>
        </w:tabs>
        <w:ind w:left="1440"/>
        <w:rPr>
          <w:rFonts w:eastAsia="PMingLiU" w:cs="Tahoma"/>
          <w:lang w:eastAsia="zh-TW"/>
        </w:rPr>
      </w:pPr>
      <w:r w:rsidRPr="001A449E">
        <w:rPr>
          <w:rFonts w:eastAsia="PMingLiU" w:cs="Tahoma"/>
          <w:szCs w:val="18"/>
          <w:lang w:eastAsia="zh-TW"/>
        </w:rPr>
        <w:t>依本項授權取得之使用權包括軟體保證範圍。合格使用權之對應範圍屆滿時，此等範圍將隨之屆滿。</w:t>
      </w:r>
    </w:p>
    <w:p w:rsidR="00F745E1" w:rsidRPr="001A449E" w:rsidRDefault="00F745E1" w:rsidP="00346F4B">
      <w:pPr>
        <w:numPr>
          <w:ilvl w:val="0"/>
          <w:numId w:val="52"/>
        </w:numPr>
        <w:tabs>
          <w:tab w:val="left" w:pos="1260"/>
          <w:tab w:val="left" w:pos="1440"/>
        </w:tabs>
        <w:ind w:left="1440"/>
        <w:rPr>
          <w:rFonts w:eastAsia="PMingLiU" w:cs="Tahoma"/>
          <w:lang w:eastAsia="zh-TW"/>
        </w:rPr>
      </w:pPr>
      <w:r w:rsidRPr="001A449E">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1A449E" w:rsidRDefault="00F745E1" w:rsidP="00346F4B">
      <w:pPr>
        <w:numPr>
          <w:ilvl w:val="0"/>
          <w:numId w:val="52"/>
        </w:numPr>
        <w:tabs>
          <w:tab w:val="left" w:pos="1260"/>
          <w:tab w:val="left" w:pos="1440"/>
        </w:tabs>
        <w:ind w:left="1440"/>
        <w:rPr>
          <w:rFonts w:eastAsia="PMingLiU" w:cs="Tahoma"/>
        </w:rPr>
      </w:pPr>
      <w:r w:rsidRPr="001A449E">
        <w:rPr>
          <w:rFonts w:eastAsia="PMingLiU" w:cs="Tahoma"/>
          <w:szCs w:val="18"/>
        </w:rPr>
        <w:t>一旦依本項授權升級為</w:t>
      </w:r>
      <w:r w:rsidRPr="001A449E">
        <w:rPr>
          <w:rFonts w:eastAsia="PMingLiU" w:cs="Tahoma"/>
          <w:szCs w:val="18"/>
        </w:rPr>
        <w:t xml:space="preserve"> Windows Server 2012 Standard</w:t>
      </w:r>
      <w:r w:rsidRPr="001A449E">
        <w:rPr>
          <w:rFonts w:eastAsia="PMingLiU" w:cs="Tahoma"/>
          <w:szCs w:val="18"/>
        </w:rPr>
        <w:t>，客戶的現有</w:t>
      </w:r>
      <w:r w:rsidRPr="001A449E">
        <w:rPr>
          <w:rFonts w:eastAsia="PMingLiU" w:cs="Tahoma"/>
          <w:szCs w:val="18"/>
        </w:rPr>
        <w:t xml:space="preserve"> Windows Server 2008 R2 Standard </w:t>
      </w:r>
      <w:r w:rsidRPr="001A449E">
        <w:rPr>
          <w:rFonts w:eastAsia="PMingLiU" w:cs="Tahoma"/>
          <w:szCs w:val="18"/>
        </w:rPr>
        <w:t>使用權將不再有效。</w:t>
      </w:r>
    </w:p>
    <w:p w:rsidR="00F745E1" w:rsidRPr="001A449E" w:rsidRDefault="00F745E1" w:rsidP="00346F4B">
      <w:pPr>
        <w:numPr>
          <w:ilvl w:val="0"/>
          <w:numId w:val="56"/>
        </w:numPr>
        <w:tabs>
          <w:tab w:val="left" w:pos="1440"/>
        </w:tabs>
        <w:ind w:left="1440"/>
        <w:rPr>
          <w:rFonts w:eastAsia="PMingLiU" w:cs="Tahoma"/>
        </w:rPr>
      </w:pPr>
      <w:r w:rsidRPr="001A449E">
        <w:rPr>
          <w:rFonts w:eastAsia="PMingLiU" w:cs="Tahoma"/>
        </w:rPr>
        <w:t>於相同</w:t>
      </w:r>
      <w:r w:rsidRPr="001A449E">
        <w:rPr>
          <w:rFonts w:eastAsia="PMingLiU" w:cs="Tahoma"/>
        </w:rPr>
        <w:t xml:space="preserve"> Enrollment </w:t>
      </w:r>
      <w:r w:rsidRPr="001A449E">
        <w:rPr>
          <w:rFonts w:eastAsia="PMingLiU" w:cs="Tahoma"/>
        </w:rPr>
        <w:t>有效期限，配合</w:t>
      </w:r>
      <w:r w:rsidRPr="001A449E">
        <w:rPr>
          <w:rFonts w:eastAsia="PMingLiU" w:cs="Tahoma"/>
        </w:rPr>
        <w:t xml:space="preserve"> Enterprise</w:t>
      </w:r>
      <w:r w:rsidRPr="001A449E">
        <w:rPr>
          <w:rFonts w:eastAsia="PMingLiU" w:cs="Tahoma"/>
        </w:rPr>
        <w:t>、</w:t>
      </w:r>
      <w:r w:rsidRPr="001A449E">
        <w:rPr>
          <w:rFonts w:eastAsia="PMingLiU" w:cs="Tahoma"/>
        </w:rPr>
        <w:t>Enterprise Subscription</w:t>
      </w:r>
      <w:r w:rsidRPr="001A449E">
        <w:rPr>
          <w:rFonts w:eastAsia="PMingLiU" w:cs="Tahoma"/>
        </w:rPr>
        <w:t>、</w:t>
      </w:r>
      <w:r w:rsidRPr="001A449E">
        <w:rPr>
          <w:rFonts w:eastAsia="PMingLiU" w:cs="Tahoma"/>
        </w:rPr>
        <w:t xml:space="preserve">Open Value Subscription </w:t>
      </w:r>
      <w:r w:rsidRPr="001A449E">
        <w:rPr>
          <w:rFonts w:eastAsia="PMingLiU" w:cs="Tahoma"/>
        </w:rPr>
        <w:t>或</w:t>
      </w:r>
      <w:r w:rsidRPr="001A449E">
        <w:rPr>
          <w:rFonts w:eastAsia="PMingLiU" w:cs="Tahoma"/>
        </w:rPr>
        <w:t xml:space="preserve"> EES </w:t>
      </w:r>
      <w:r w:rsidRPr="001A449E">
        <w:rPr>
          <w:rFonts w:eastAsia="PMingLiU" w:cs="Tahoma"/>
        </w:rPr>
        <w:t>客戶之排程校正程序而後續取得之</w:t>
      </w:r>
      <w:r w:rsidRPr="001A449E">
        <w:rPr>
          <w:rFonts w:eastAsia="PMingLiU" w:cs="Tahoma"/>
        </w:rPr>
        <w:t xml:space="preserve"> </w:t>
      </w:r>
      <w:r w:rsidRPr="001A449E">
        <w:rPr>
          <w:rFonts w:eastAsia="PMingLiU" w:cs="Tahoma"/>
          <w:color w:val="000000"/>
        </w:rPr>
        <w:t xml:space="preserve">Windows Server 2008 R2 Standard </w:t>
      </w:r>
      <w:r w:rsidRPr="001A449E">
        <w:rPr>
          <w:rFonts w:eastAsia="PMingLiU" w:cs="Tahoma"/>
          <w:bCs/>
          <w:color w:val="000000"/>
          <w:szCs w:val="18"/>
        </w:rPr>
        <w:t>使用權，也是基於前述使用權之授與目的之合格使用權。</w:t>
      </w:r>
    </w:p>
    <w:p w:rsidR="00F745E1" w:rsidRPr="001A449E" w:rsidRDefault="00F745E1" w:rsidP="00346F4B">
      <w:pPr>
        <w:numPr>
          <w:ilvl w:val="0"/>
          <w:numId w:val="56"/>
        </w:numPr>
        <w:tabs>
          <w:tab w:val="left" w:pos="1440"/>
        </w:tabs>
        <w:ind w:left="1440"/>
        <w:rPr>
          <w:rFonts w:eastAsia="PMingLiU" w:cs="Tahoma"/>
        </w:rPr>
      </w:pPr>
      <w:r w:rsidRPr="001A449E">
        <w:rPr>
          <w:rFonts w:eastAsia="PMingLiU" w:cs="Tahoma"/>
          <w:bCs/>
          <w:color w:val="000000"/>
          <w:szCs w:val="18"/>
        </w:rPr>
        <w:t>無論</w:t>
      </w:r>
      <w:r w:rsidRPr="001A449E">
        <w:rPr>
          <w:rFonts w:eastAsia="PMingLiU" w:cs="Tahoma"/>
          <w:bCs/>
          <w:color w:val="000000"/>
          <w:szCs w:val="18"/>
        </w:rPr>
        <w:t xml:space="preserve"> Windows Server 2012 Standard </w:t>
      </w:r>
      <w:r w:rsidRPr="001A449E">
        <w:rPr>
          <w:rFonts w:eastAsia="PMingLiU" w:cs="Tahoma"/>
          <w:bCs/>
          <w:color w:val="000000"/>
          <w:szCs w:val="18"/>
        </w:rPr>
        <w:t>使用權及該版本的任何升級的授權如何，對合格使用權和範圍之應付款項的義務仍具完整之效果及效力。</w:t>
      </w:r>
    </w:p>
    <w:p w:rsidR="00F745E1" w:rsidRPr="001A449E" w:rsidRDefault="00F745E1" w:rsidP="002A01C2">
      <w:pPr>
        <w:tabs>
          <w:tab w:val="left" w:pos="1440"/>
        </w:tabs>
        <w:ind w:left="1440"/>
        <w:rPr>
          <w:rFonts w:eastAsia="PMingLiU" w:cs="Tahoma"/>
        </w:rPr>
      </w:pPr>
    </w:p>
    <w:bookmarkEnd w:id="1609"/>
    <w:bookmarkEnd w:id="1610"/>
    <w:p w:rsidR="002A01C2" w:rsidRPr="001A449E" w:rsidRDefault="005403C8" w:rsidP="002A01C2">
      <w:pPr>
        <w:pStyle w:val="PURBody-Indented"/>
        <w:spacing w:after="60"/>
        <w:ind w:left="720"/>
        <w:rPr>
          <w:rFonts w:ascii="Tahoma" w:eastAsia="PMingLiU" w:hAnsi="Tahoma" w:cs="Tahoma"/>
        </w:rPr>
      </w:pPr>
      <w:r w:rsidRPr="001A449E">
        <w:rPr>
          <w:rFonts w:ascii="Tahoma" w:eastAsia="PMingLiU" w:hAnsi="Tahoma" w:cs="Tahoma"/>
          <w:b/>
          <w:color w:val="000000"/>
          <w:sz w:val="18"/>
          <w:szCs w:val="18"/>
        </w:rPr>
        <w:t>Windows Server 2012 Standard</w:t>
      </w:r>
    </w:p>
    <w:p w:rsidR="005403C8" w:rsidRPr="001A449E" w:rsidRDefault="005403C8" w:rsidP="002A01C2">
      <w:pPr>
        <w:pStyle w:val="PURBody-Indented"/>
        <w:spacing w:after="0"/>
        <w:ind w:left="720"/>
        <w:rPr>
          <w:rFonts w:ascii="Tahoma" w:eastAsia="PMingLiU" w:hAnsi="Tahoma" w:cs="Tahoma"/>
        </w:rPr>
      </w:pPr>
      <w:r w:rsidRPr="001A449E">
        <w:rPr>
          <w:rFonts w:ascii="Tahoma" w:eastAsia="PMingLiU" w:hAnsi="Tahoma" w:cs="Tahoma"/>
          <w:sz w:val="18"/>
        </w:rPr>
        <w:t xml:space="preserve">　貴用戶得執行</w:t>
      </w:r>
      <w:r w:rsidRPr="001A449E">
        <w:rPr>
          <w:rFonts w:ascii="Tahoma" w:eastAsia="PMingLiU" w:hAnsi="Tahoma" w:cs="Tahoma"/>
          <w:sz w:val="18"/>
        </w:rPr>
        <w:t xml:space="preserve"> Windows Server Enterprise</w:t>
      </w:r>
      <w:r w:rsidRPr="001A449E">
        <w:rPr>
          <w:rFonts w:ascii="Tahoma" w:eastAsia="PMingLiU" w:hAnsi="Tahoma" w:cs="Tahoma"/>
          <w:sz w:val="18"/>
        </w:rPr>
        <w:t>、</w:t>
      </w:r>
      <w:r w:rsidRPr="001A449E">
        <w:rPr>
          <w:rFonts w:ascii="Tahoma" w:eastAsia="PMingLiU" w:hAnsi="Tahoma" w:cs="Tahoma"/>
          <w:sz w:val="18"/>
        </w:rPr>
        <w:t xml:space="preserve">Standard </w:t>
      </w:r>
      <w:r w:rsidRPr="001A449E">
        <w:rPr>
          <w:rFonts w:ascii="Tahoma" w:eastAsia="PMingLiU" w:hAnsi="Tahoma" w:cs="Tahoma"/>
          <w:sz w:val="18"/>
        </w:rPr>
        <w:t>或</w:t>
      </w:r>
      <w:r w:rsidRPr="001A449E">
        <w:rPr>
          <w:rFonts w:ascii="Tahoma" w:eastAsia="PMingLiU" w:hAnsi="Tahoma" w:cs="Tahoma"/>
          <w:sz w:val="18"/>
        </w:rPr>
        <w:t xml:space="preserve"> Essentials (</w:t>
      </w:r>
      <w:r w:rsidRPr="001A449E">
        <w:rPr>
          <w:rFonts w:ascii="Tahoma" w:eastAsia="PMingLiU" w:hAnsi="Tahoma" w:cs="Tahoma"/>
          <w:sz w:val="18"/>
        </w:rPr>
        <w:t>相同版本或任何較早版本</w:t>
      </w:r>
      <w:r w:rsidRPr="001A449E">
        <w:rPr>
          <w:rFonts w:ascii="Tahoma" w:eastAsia="PMingLiU" w:hAnsi="Tahoma" w:cs="Tahoma"/>
          <w:sz w:val="18"/>
        </w:rPr>
        <w:t xml:space="preserve">) </w:t>
      </w:r>
      <w:r w:rsidRPr="001A449E">
        <w:rPr>
          <w:rFonts w:ascii="Tahoma" w:eastAsia="PMingLiU" w:hAnsi="Tahoma" w:cs="Tahoma"/>
          <w:sz w:val="18"/>
        </w:rPr>
        <w:t>的執行</w:t>
      </w:r>
      <w:r w:rsidR="00576DFA">
        <w:rPr>
          <w:rFonts w:ascii="Tahoma" w:eastAsia="PMingLiU" w:hAnsi="Tahoma" w:cs="Tahoma"/>
          <w:sz w:val="18"/>
        </w:rPr>
        <w:br/>
      </w:r>
      <w:r w:rsidRPr="001A449E">
        <w:rPr>
          <w:rFonts w:ascii="Tahoma" w:eastAsia="PMingLiU" w:hAnsi="Tahoma" w:cs="Tahoma"/>
          <w:sz w:val="18"/>
        </w:rPr>
        <w:t>個體，以取代　貴用戶之授權伺服器上任何該些</w:t>
      </w:r>
      <w:r w:rsidRPr="001A449E">
        <w:rPr>
          <w:rFonts w:ascii="Tahoma" w:eastAsia="PMingLiU" w:hAnsi="Tahoma" w:cs="Tahoma"/>
          <w:sz w:val="18"/>
        </w:rPr>
        <w:t xml:space="preserve"> OSE </w:t>
      </w:r>
      <w:r w:rsidRPr="001A449E">
        <w:rPr>
          <w:rFonts w:ascii="Tahoma" w:eastAsia="PMingLiU" w:hAnsi="Tahoma" w:cs="Tahoma"/>
          <w:sz w:val="18"/>
        </w:rPr>
        <w:t>中的</w:t>
      </w:r>
      <w:r w:rsidRPr="001A449E">
        <w:rPr>
          <w:rFonts w:ascii="Tahoma" w:eastAsia="PMingLiU" w:hAnsi="Tahoma" w:cs="Tahoma"/>
          <w:sz w:val="18"/>
        </w:rPr>
        <w:t xml:space="preserve"> Windows Server 2012 Standard</w:t>
      </w:r>
      <w:r w:rsidRPr="001A449E">
        <w:rPr>
          <w:rFonts w:ascii="Tahoma" w:eastAsia="PMingLiU" w:hAnsi="Tahoma" w:cs="Tahoma"/>
          <w:sz w:val="18"/>
        </w:rPr>
        <w:t>。</w:t>
      </w:r>
    </w:p>
    <w:p w:rsidR="00816F76" w:rsidRPr="001A449E" w:rsidRDefault="00816F76" w:rsidP="00CE7FAD">
      <w:pPr>
        <w:rPr>
          <w:rFonts w:eastAsia="PMingLiU" w:cs="Tahoma"/>
        </w:rPr>
      </w:pPr>
      <w:bookmarkStart w:id="1611" w:name="_119_Windows_Web"/>
      <w:bookmarkStart w:id="1612" w:name="_111_Windows_Web"/>
      <w:bookmarkStart w:id="1613" w:name="_114_Windows_Web"/>
      <w:bookmarkStart w:id="1614" w:name="Srv_111WinSmallBizSVR2011Addon"/>
      <w:bookmarkStart w:id="1615" w:name="Srv_116WinSmallBizSVR2011Addon"/>
      <w:bookmarkStart w:id="1616" w:name="Srv_120WinSmallBizSVR2011Addon"/>
      <w:bookmarkEnd w:id="1594"/>
      <w:bookmarkEnd w:id="1611"/>
      <w:bookmarkEnd w:id="1612"/>
      <w:bookmarkEnd w:id="1613"/>
    </w:p>
    <w:p w:rsidR="002512D3" w:rsidRPr="001A449E" w:rsidRDefault="002512D3">
      <w:pPr>
        <w:rPr>
          <w:rFonts w:eastAsia="PMingLiU" w:cs="Tahoma"/>
        </w:rPr>
      </w:pPr>
      <w:bookmarkStart w:id="1617" w:name="_Toc336338376"/>
    </w:p>
    <w:p w:rsidR="00532ABF" w:rsidRPr="001A449E" w:rsidRDefault="00A560B6" w:rsidP="007B35CE">
      <w:pPr>
        <w:pStyle w:val="Heading2"/>
        <w:keepNext/>
        <w:ind w:hanging="720"/>
        <w:rPr>
          <w:rFonts w:ascii="Tahoma" w:eastAsia="PMingLiU" w:hAnsi="Tahoma" w:cs="Tahoma"/>
        </w:rPr>
      </w:pPr>
      <w:bookmarkStart w:id="1618" w:name="_112_Windows_Small_1"/>
      <w:bookmarkStart w:id="1619" w:name="_115_Windows_Small"/>
      <w:bookmarkStart w:id="1620" w:name="_Toc363720724"/>
      <w:bookmarkEnd w:id="1618"/>
      <w:bookmarkEnd w:id="1619"/>
      <w:r w:rsidRPr="001A449E">
        <w:rPr>
          <w:rFonts w:ascii="Tahoma" w:eastAsia="PMingLiU" w:hAnsi="Tahoma" w:cs="Tahoma"/>
          <w:caps/>
          <w:color w:val="F8701C"/>
          <w:sz w:val="22"/>
          <w:szCs w:val="22"/>
          <w:vertAlign w:val="superscript"/>
        </w:rPr>
        <w:t>113</w:t>
      </w:r>
      <w:r w:rsidRPr="001A449E">
        <w:rPr>
          <w:rFonts w:ascii="Tahoma" w:eastAsia="PMingLiU" w:hAnsi="Tahoma" w:cs="Tahoma"/>
          <w:color w:val="F8701C"/>
          <w:sz w:val="22"/>
          <w:szCs w:val="22"/>
        </w:rPr>
        <w:t xml:space="preserve"> Windows Small Business Server (SBS) 2008 Premium</w:t>
      </w:r>
      <w:bookmarkEnd w:id="1617"/>
      <w:bookmarkEnd w:id="1620"/>
    </w:p>
    <w:bookmarkEnd w:id="1614"/>
    <w:bookmarkEnd w:id="1615"/>
    <w:bookmarkEnd w:id="1616"/>
    <w:p w:rsidR="00515A83" w:rsidRPr="001A449E" w:rsidRDefault="00515A83" w:rsidP="007B35CE">
      <w:pPr>
        <w:keepNext/>
        <w:ind w:left="907"/>
        <w:rPr>
          <w:rFonts w:eastAsia="PMingLiU" w:cs="Tahoma"/>
        </w:rPr>
      </w:pPr>
    </w:p>
    <w:p w:rsidR="00532ABF" w:rsidRPr="001A449E" w:rsidRDefault="00532ABF" w:rsidP="00376D4B">
      <w:pPr>
        <w:ind w:left="720"/>
        <w:rPr>
          <w:rFonts w:eastAsia="PMingLiU" w:cs="Tahoma"/>
        </w:rPr>
      </w:pPr>
      <w:r w:rsidRPr="001A449E">
        <w:rPr>
          <w:rFonts w:eastAsia="PMingLiU" w:cs="Tahoma"/>
        </w:rPr>
        <w:t>自</w:t>
      </w:r>
      <w:r w:rsidRPr="001A449E">
        <w:rPr>
          <w:rFonts w:eastAsia="PMingLiU" w:cs="Tahoma"/>
        </w:rPr>
        <w:t xml:space="preserve"> 2011 </w:t>
      </w:r>
      <w:r w:rsidRPr="001A449E">
        <w:rPr>
          <w:rFonts w:eastAsia="PMingLiU" w:cs="Tahoma"/>
        </w:rPr>
        <w:t>年</w:t>
      </w:r>
      <w:r w:rsidRPr="001A449E">
        <w:rPr>
          <w:rFonts w:eastAsia="PMingLiU" w:cs="Tahoma"/>
        </w:rPr>
        <w:t xml:space="preserve"> 1 </w:t>
      </w:r>
      <w:r w:rsidRPr="001A449E">
        <w:rPr>
          <w:rFonts w:eastAsia="PMingLiU" w:cs="Tahoma"/>
        </w:rPr>
        <w:t>月</w:t>
      </w:r>
      <w:r w:rsidRPr="001A449E">
        <w:rPr>
          <w:rFonts w:eastAsia="PMingLiU" w:cs="Tahoma"/>
        </w:rPr>
        <w:t xml:space="preserve"> 1 </w:t>
      </w:r>
      <w:r w:rsidRPr="001A449E">
        <w:rPr>
          <w:rFonts w:eastAsia="PMingLiU" w:cs="Tahoma"/>
        </w:rPr>
        <w:t>日起，若客戶具備</w:t>
      </w:r>
      <w:r w:rsidRPr="001A449E">
        <w:rPr>
          <w:rFonts w:eastAsia="PMingLiU" w:cs="Tahoma"/>
        </w:rPr>
        <w:t xml:space="preserve"> SBS 2008 Premium </w:t>
      </w:r>
      <w:r w:rsidRPr="001A449E">
        <w:rPr>
          <w:rFonts w:eastAsia="PMingLiU" w:cs="Tahoma"/>
        </w:rPr>
        <w:t>使用權之有效軟體保證範圍，則該等客戶有資格升級至</w:t>
      </w:r>
      <w:r w:rsidRPr="001A449E">
        <w:rPr>
          <w:rFonts w:eastAsia="PMingLiU" w:cs="Tahoma"/>
        </w:rPr>
        <w:t xml:space="preserve"> SBS 2011 Standard </w:t>
      </w:r>
      <w:r w:rsidRPr="001A449E">
        <w:rPr>
          <w:rFonts w:eastAsia="PMingLiU" w:cs="Tahoma"/>
        </w:rPr>
        <w:t>和</w:t>
      </w:r>
      <w:r w:rsidRPr="001A449E">
        <w:rPr>
          <w:rFonts w:eastAsia="PMingLiU" w:cs="Tahoma"/>
        </w:rPr>
        <w:t xml:space="preserve"> SBS 2011 Premium </w:t>
      </w:r>
      <w:r w:rsidRPr="001A449E">
        <w:rPr>
          <w:rFonts w:eastAsia="PMingLiU" w:cs="Tahoma"/>
        </w:rPr>
        <w:t>附加元件軟體</w:t>
      </w:r>
      <w:r w:rsidRPr="001A449E">
        <w:rPr>
          <w:rFonts w:eastAsia="PMingLiU" w:cs="Tahoma"/>
        </w:rPr>
        <w:t xml:space="preserve"> (</w:t>
      </w:r>
      <w:r w:rsidRPr="001A449E">
        <w:rPr>
          <w:rFonts w:eastAsia="PMingLiU" w:cs="Tahoma"/>
        </w:rPr>
        <w:t>或目前軟體保證範圍期間可供使用之該軟體的任何更新版本</w:t>
      </w:r>
      <w:r w:rsidRPr="001A449E">
        <w:rPr>
          <w:rFonts w:eastAsia="PMingLiU" w:cs="Tahoma"/>
        </w:rPr>
        <w:t xml:space="preserve">) </w:t>
      </w:r>
      <w:r w:rsidRPr="001A449E">
        <w:rPr>
          <w:rFonts w:eastAsia="PMingLiU" w:cs="Tahoma"/>
        </w:rPr>
        <w:t>並加以使用，以替代</w:t>
      </w:r>
      <w:r w:rsidRPr="001A449E">
        <w:rPr>
          <w:rFonts w:eastAsia="PMingLiU" w:cs="Tahoma"/>
        </w:rPr>
        <w:t xml:space="preserve"> SBS2008 Premium </w:t>
      </w:r>
      <w:r w:rsidRPr="001A449E">
        <w:rPr>
          <w:rFonts w:eastAsia="PMingLiU" w:cs="Tahoma"/>
        </w:rPr>
        <w:t>軟體。自</w:t>
      </w:r>
      <w:r w:rsidRPr="001A449E">
        <w:rPr>
          <w:rFonts w:eastAsia="PMingLiU" w:cs="Tahoma"/>
        </w:rPr>
        <w:t xml:space="preserve"> 2011 </w:t>
      </w:r>
      <w:r w:rsidRPr="001A449E">
        <w:rPr>
          <w:rFonts w:eastAsia="PMingLiU" w:cs="Tahoma"/>
        </w:rPr>
        <w:t>年</w:t>
      </w:r>
      <w:r w:rsidRPr="001A449E">
        <w:rPr>
          <w:rFonts w:eastAsia="PMingLiU" w:cs="Tahoma"/>
        </w:rPr>
        <w:t xml:space="preserve"> 1 </w:t>
      </w:r>
      <w:r w:rsidRPr="001A449E">
        <w:rPr>
          <w:rFonts w:eastAsia="PMingLiU" w:cs="Tahoma"/>
        </w:rPr>
        <w:t>月</w:t>
      </w:r>
      <w:r w:rsidRPr="001A449E">
        <w:rPr>
          <w:rFonts w:eastAsia="PMingLiU" w:cs="Tahoma"/>
        </w:rPr>
        <w:t xml:space="preserve"> 1 </w:t>
      </w:r>
      <w:r w:rsidRPr="001A449E">
        <w:rPr>
          <w:rFonts w:eastAsia="PMingLiU" w:cs="Tahoma"/>
        </w:rPr>
        <w:t>日起，針對客戶所擁有之每份合格之</w:t>
      </w:r>
      <w:r w:rsidRPr="001A449E">
        <w:rPr>
          <w:rFonts w:eastAsia="PMingLiU" w:cs="Tahoma"/>
        </w:rPr>
        <w:t xml:space="preserve"> SBS 2008 Premium </w:t>
      </w:r>
      <w:r w:rsidRPr="001A449E">
        <w:rPr>
          <w:rFonts w:eastAsia="PMingLiU" w:cs="Tahoma"/>
        </w:rPr>
        <w:t>使用權，將視同客戶擁有具備有效軟體保證範圍之每份</w:t>
      </w:r>
      <w:r w:rsidRPr="001A449E">
        <w:rPr>
          <w:rFonts w:eastAsia="PMingLiU" w:cs="Tahoma"/>
        </w:rPr>
        <w:t xml:space="preserve"> SBS 2011 Standard </w:t>
      </w:r>
      <w:r w:rsidRPr="001A449E">
        <w:rPr>
          <w:rFonts w:eastAsia="PMingLiU" w:cs="Tahoma"/>
        </w:rPr>
        <w:t>和</w:t>
      </w:r>
      <w:r w:rsidRPr="001A449E">
        <w:rPr>
          <w:rFonts w:eastAsia="PMingLiU" w:cs="Tahoma"/>
        </w:rPr>
        <w:t xml:space="preserve"> SBS 2011 Premium </w:t>
      </w:r>
      <w:r w:rsidRPr="001A449E">
        <w:rPr>
          <w:rFonts w:eastAsia="PMingLiU" w:cs="Tahoma"/>
        </w:rPr>
        <w:t>附加元件的一份使用權。</w:t>
      </w:r>
    </w:p>
    <w:p w:rsidR="00532ABF" w:rsidRPr="001A449E" w:rsidRDefault="00532ABF" w:rsidP="00376D4B">
      <w:pPr>
        <w:ind w:left="720"/>
        <w:rPr>
          <w:rFonts w:eastAsia="PMingLiU" w:cs="Tahoma"/>
        </w:rPr>
      </w:pPr>
    </w:p>
    <w:p w:rsidR="00532ABF" w:rsidRPr="001A449E" w:rsidRDefault="00532ABF" w:rsidP="00376D4B">
      <w:pPr>
        <w:ind w:left="720"/>
        <w:rPr>
          <w:rFonts w:eastAsia="PMingLiU" w:cs="Tahoma"/>
        </w:rPr>
      </w:pPr>
      <w:r w:rsidRPr="001A449E">
        <w:rPr>
          <w:rFonts w:eastAsia="PMingLiU" w:cs="Tahoma"/>
        </w:rPr>
        <w:t>自</w:t>
      </w:r>
      <w:r w:rsidRPr="001A449E">
        <w:rPr>
          <w:rFonts w:eastAsia="PMingLiU" w:cs="Tahoma"/>
        </w:rPr>
        <w:t xml:space="preserve"> 2011 </w:t>
      </w:r>
      <w:r w:rsidRPr="001A449E">
        <w:rPr>
          <w:rFonts w:eastAsia="PMingLiU" w:cs="Tahoma"/>
        </w:rPr>
        <w:t>年</w:t>
      </w:r>
      <w:r w:rsidRPr="001A449E">
        <w:rPr>
          <w:rFonts w:eastAsia="PMingLiU" w:cs="Tahoma"/>
        </w:rPr>
        <w:t xml:space="preserve"> 1 </w:t>
      </w:r>
      <w:r w:rsidRPr="001A449E">
        <w:rPr>
          <w:rFonts w:eastAsia="PMingLiU" w:cs="Tahoma"/>
        </w:rPr>
        <w:t>月</w:t>
      </w:r>
      <w:r w:rsidRPr="001A449E">
        <w:rPr>
          <w:rFonts w:eastAsia="PMingLiU" w:cs="Tahoma"/>
        </w:rPr>
        <w:t xml:space="preserve"> 1 </w:t>
      </w:r>
      <w:r w:rsidRPr="001A449E">
        <w:rPr>
          <w:rFonts w:eastAsia="PMingLiU" w:cs="Tahoma"/>
        </w:rPr>
        <w:t>日起，若客戶具備</w:t>
      </w:r>
      <w:r w:rsidRPr="001A449E">
        <w:rPr>
          <w:rFonts w:eastAsia="PMingLiU" w:cs="Tahoma"/>
        </w:rPr>
        <w:t xml:space="preserve"> SBS 2008 CAL Suite for Premium </w:t>
      </w:r>
      <w:r w:rsidRPr="001A449E">
        <w:rPr>
          <w:rFonts w:eastAsia="PMingLiU" w:cs="Tahoma"/>
        </w:rPr>
        <w:t>使用者及裝置之有效軟體保證範圍，則該等客戶有資格存取</w:t>
      </w:r>
      <w:r w:rsidRPr="001A449E">
        <w:rPr>
          <w:rFonts w:eastAsia="PMingLiU" w:cs="Tahoma"/>
        </w:rPr>
        <w:t xml:space="preserve"> SBS 2011 Standard </w:t>
      </w:r>
      <w:r w:rsidRPr="001A449E">
        <w:rPr>
          <w:rFonts w:eastAsia="PMingLiU" w:cs="Tahoma"/>
        </w:rPr>
        <w:t>和</w:t>
      </w:r>
      <w:r w:rsidRPr="001A449E">
        <w:rPr>
          <w:rFonts w:eastAsia="PMingLiU" w:cs="Tahoma"/>
        </w:rPr>
        <w:t xml:space="preserve"> SBS 2011 Premium </w:t>
      </w:r>
      <w:r w:rsidRPr="001A449E">
        <w:rPr>
          <w:rFonts w:eastAsia="PMingLiU" w:cs="Tahoma"/>
        </w:rPr>
        <w:t>附加元件軟體</w:t>
      </w:r>
      <w:r w:rsidRPr="001A449E">
        <w:rPr>
          <w:rFonts w:eastAsia="PMingLiU" w:cs="Tahoma"/>
        </w:rPr>
        <w:t xml:space="preserve"> (</w:t>
      </w:r>
      <w:r w:rsidRPr="001A449E">
        <w:rPr>
          <w:rFonts w:eastAsia="PMingLiU" w:cs="Tahoma"/>
        </w:rPr>
        <w:t>及目前軟體保證範圍期間可供使用之該軟體的任何更新版本</w:t>
      </w:r>
      <w:r w:rsidRPr="001A449E">
        <w:rPr>
          <w:rFonts w:eastAsia="PMingLiU" w:cs="Tahoma"/>
        </w:rPr>
        <w:t>)</w:t>
      </w:r>
      <w:r w:rsidRPr="001A449E">
        <w:rPr>
          <w:rFonts w:eastAsia="PMingLiU" w:cs="Tahoma"/>
        </w:rPr>
        <w:t>。自</w:t>
      </w:r>
      <w:r w:rsidRPr="001A449E">
        <w:rPr>
          <w:rFonts w:eastAsia="PMingLiU" w:cs="Tahoma"/>
        </w:rPr>
        <w:t xml:space="preserve"> 2011 </w:t>
      </w:r>
      <w:r w:rsidRPr="001A449E">
        <w:rPr>
          <w:rFonts w:eastAsia="PMingLiU" w:cs="Tahoma"/>
        </w:rPr>
        <w:t>年</w:t>
      </w:r>
      <w:r w:rsidRPr="001A449E">
        <w:rPr>
          <w:rFonts w:eastAsia="PMingLiU" w:cs="Tahoma"/>
        </w:rPr>
        <w:t xml:space="preserve"> 1 </w:t>
      </w:r>
      <w:r w:rsidRPr="001A449E">
        <w:rPr>
          <w:rFonts w:eastAsia="PMingLiU" w:cs="Tahoma"/>
        </w:rPr>
        <w:t>月</w:t>
      </w:r>
      <w:r w:rsidRPr="001A449E">
        <w:rPr>
          <w:rFonts w:eastAsia="PMingLiU" w:cs="Tahoma"/>
        </w:rPr>
        <w:t xml:space="preserve"> 1 </w:t>
      </w:r>
      <w:r w:rsidRPr="001A449E">
        <w:rPr>
          <w:rFonts w:eastAsia="PMingLiU" w:cs="Tahoma"/>
        </w:rPr>
        <w:t>日起，針對客戶所擁有之每份合格之</w:t>
      </w:r>
      <w:r w:rsidRPr="001A449E">
        <w:rPr>
          <w:rFonts w:eastAsia="PMingLiU" w:cs="Tahoma"/>
        </w:rPr>
        <w:t xml:space="preserve"> SBS 2008 CAL Suite for Premium </w:t>
      </w:r>
      <w:r w:rsidRPr="001A449E">
        <w:rPr>
          <w:rFonts w:eastAsia="PMingLiU" w:cs="Tahoma"/>
        </w:rPr>
        <w:t>使用者及裝置，將視同客戶擁有具備軟體保證範圍之</w:t>
      </w:r>
      <w:r w:rsidRPr="001A449E">
        <w:rPr>
          <w:rFonts w:eastAsia="PMingLiU" w:cs="Tahoma"/>
        </w:rPr>
        <w:t xml:space="preserve"> SBS 2011 CAL Suite </w:t>
      </w:r>
      <w:r w:rsidRPr="001A449E">
        <w:rPr>
          <w:rFonts w:eastAsia="PMingLiU" w:cs="Tahoma"/>
        </w:rPr>
        <w:t>和一份</w:t>
      </w:r>
      <w:r w:rsidRPr="001A449E">
        <w:rPr>
          <w:rFonts w:eastAsia="PMingLiU" w:cs="Tahoma"/>
        </w:rPr>
        <w:t xml:space="preserve"> SBS 2011 Premium </w:t>
      </w:r>
      <w:r w:rsidRPr="001A449E">
        <w:rPr>
          <w:rFonts w:eastAsia="PMingLiU" w:cs="Tahoma"/>
        </w:rPr>
        <w:t>附加元件</w:t>
      </w:r>
      <w:r w:rsidRPr="001A449E">
        <w:rPr>
          <w:rFonts w:eastAsia="PMingLiU" w:cs="Tahoma"/>
        </w:rPr>
        <w:t xml:space="preserve"> CAL </w:t>
      </w:r>
      <w:r w:rsidRPr="001A449E">
        <w:rPr>
          <w:rFonts w:eastAsia="PMingLiU" w:cs="Tahoma"/>
        </w:rPr>
        <w:t>套件。</w:t>
      </w:r>
    </w:p>
    <w:p w:rsidR="00532ABF" w:rsidRPr="001A449E" w:rsidRDefault="00532ABF" w:rsidP="00376D4B">
      <w:pPr>
        <w:ind w:left="720"/>
        <w:rPr>
          <w:rFonts w:eastAsia="PMingLiU" w:cs="Tahoma"/>
        </w:rPr>
      </w:pPr>
    </w:p>
    <w:p w:rsidR="00532ABF" w:rsidRPr="001A449E" w:rsidRDefault="00532ABF" w:rsidP="00376D4B">
      <w:pPr>
        <w:ind w:left="720"/>
        <w:rPr>
          <w:rFonts w:eastAsia="PMingLiU" w:cs="Tahoma"/>
          <w:lang w:eastAsia="zh-TW"/>
        </w:rPr>
      </w:pPr>
      <w:r w:rsidRPr="001A449E">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1A449E">
        <w:rPr>
          <w:rFonts w:eastAsia="PMingLiU" w:cs="Tahoma"/>
          <w:lang w:eastAsia="zh-TW"/>
        </w:rPr>
        <w:t xml:space="preserve">SBS 2011 Standard </w:t>
      </w:r>
      <w:r w:rsidRPr="001A449E">
        <w:rPr>
          <w:rFonts w:eastAsia="PMingLiU" w:cs="Tahoma"/>
          <w:lang w:eastAsia="zh-TW"/>
        </w:rPr>
        <w:t>和</w:t>
      </w:r>
      <w:r w:rsidRPr="001A449E">
        <w:rPr>
          <w:rFonts w:eastAsia="PMingLiU" w:cs="Tahoma"/>
          <w:lang w:eastAsia="zh-TW"/>
        </w:rPr>
        <w:t xml:space="preserve"> SBS 2011 Premium </w:t>
      </w:r>
      <w:r w:rsidRPr="001A449E">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1A449E">
        <w:rPr>
          <w:rFonts w:eastAsia="PMingLiU" w:cs="Tahoma"/>
          <w:lang w:eastAsia="zh-TW"/>
        </w:rPr>
        <w:t xml:space="preserve"> SBS Premium </w:t>
      </w:r>
      <w:r w:rsidRPr="001A449E">
        <w:rPr>
          <w:rFonts w:eastAsia="PMingLiU" w:cs="Tahoma"/>
          <w:lang w:eastAsia="zh-TW"/>
        </w:rPr>
        <w:t>附加元件使用權及</w:t>
      </w:r>
      <w:r w:rsidRPr="001A449E">
        <w:rPr>
          <w:rFonts w:eastAsia="PMingLiU" w:cs="Tahoma"/>
          <w:lang w:eastAsia="zh-TW"/>
        </w:rPr>
        <w:t xml:space="preserve"> CAL </w:t>
      </w:r>
      <w:r w:rsidRPr="001A449E">
        <w:rPr>
          <w:rFonts w:eastAsia="PMingLiU" w:cs="Tahoma"/>
          <w:lang w:eastAsia="zh-TW"/>
        </w:rPr>
        <w:t>套件的軟體保證。</w:t>
      </w:r>
    </w:p>
    <w:p w:rsidR="00576DFA" w:rsidRPr="001A449E" w:rsidRDefault="00576DFA" w:rsidP="00EF2279">
      <w:pPr>
        <w:ind w:left="900"/>
        <w:rPr>
          <w:rFonts w:eastAsia="PMingLiU" w:cs="Tahoma"/>
          <w:lang w:eastAsia="zh-TW"/>
        </w:rPr>
      </w:pPr>
    </w:p>
    <w:p w:rsidR="00D16723" w:rsidRPr="001A449E" w:rsidRDefault="00D16723">
      <w:pPr>
        <w:rPr>
          <w:rFonts w:eastAsia="PMingLiU" w:cs="Tahoma"/>
          <w:lang w:eastAsia="zh-TW"/>
        </w:rPr>
      </w:pPr>
      <w:bookmarkStart w:id="1621" w:name="_119_Windows_Small"/>
      <w:bookmarkStart w:id="1622" w:name="_100_SBS_2008"/>
      <w:bookmarkStart w:id="1623" w:name="_101_SBS_2008"/>
      <w:bookmarkStart w:id="1624" w:name="_105_SBS_2008"/>
      <w:bookmarkStart w:id="1625" w:name="_125_Windows_Web"/>
      <w:bookmarkEnd w:id="1621"/>
      <w:bookmarkEnd w:id="1622"/>
      <w:bookmarkEnd w:id="1623"/>
      <w:bookmarkEnd w:id="1624"/>
      <w:bookmarkEnd w:id="1625"/>
    </w:p>
    <w:p w:rsidR="00C066B5" w:rsidRPr="001A449E" w:rsidRDefault="00C066B5" w:rsidP="00C066B5">
      <w:pPr>
        <w:pStyle w:val="Heading3"/>
        <w:rPr>
          <w:rFonts w:ascii="Tahoma" w:eastAsia="PMingLiU" w:hAnsi="Tahoma" w:cs="Tahoma"/>
        </w:rPr>
      </w:pPr>
      <w:bookmarkStart w:id="1626" w:name="_114_Windows_Small_1"/>
      <w:bookmarkStart w:id="1627" w:name="_Toc336338377"/>
      <w:bookmarkStart w:id="1628" w:name="_Toc357669625"/>
      <w:bookmarkStart w:id="1629" w:name="_Toc363720725"/>
      <w:bookmarkStart w:id="1630" w:name="Srv_117WinSmallBizSVR2011Addon"/>
      <w:bookmarkStart w:id="1631" w:name="Srv_121WinSmallBizSVR2011Addon"/>
      <w:bookmarkEnd w:id="1626"/>
      <w:r w:rsidRPr="001A449E">
        <w:rPr>
          <w:rFonts w:ascii="Tahoma" w:eastAsia="PMingLiU" w:hAnsi="Tahoma" w:cs="Tahoma"/>
          <w:caps/>
          <w:color w:val="FF6D09"/>
          <w:sz w:val="22"/>
          <w:vertAlign w:val="superscript"/>
        </w:rPr>
        <w:t>114</w:t>
      </w:r>
      <w:r w:rsidRPr="001A449E">
        <w:rPr>
          <w:rFonts w:ascii="Tahoma" w:eastAsia="PMingLiU" w:hAnsi="Tahoma" w:cs="Tahoma"/>
          <w:color w:val="FF6D09"/>
          <w:sz w:val="22"/>
        </w:rPr>
        <w:t xml:space="preserve"> Windows Small Business Server (SBS) 2011 Standard</w:t>
      </w:r>
      <w:bookmarkEnd w:id="1627"/>
      <w:bookmarkEnd w:id="1628"/>
      <w:bookmarkEnd w:id="1629"/>
    </w:p>
    <w:bookmarkEnd w:id="1630"/>
    <w:bookmarkEnd w:id="1631"/>
    <w:p w:rsidR="00C066B5" w:rsidRPr="001A449E" w:rsidRDefault="00C066B5" w:rsidP="00C066B5">
      <w:pPr>
        <w:ind w:left="900"/>
        <w:rPr>
          <w:rFonts w:eastAsia="PMingLiU" w:cs="Tahoma"/>
        </w:rPr>
      </w:pPr>
    </w:p>
    <w:p w:rsidR="00C066B5" w:rsidRPr="001A449E" w:rsidRDefault="00C066B5" w:rsidP="00C066B5">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SBS 2011 Standard </w:t>
      </w:r>
      <w:r w:rsidRPr="001A449E">
        <w:rPr>
          <w:rFonts w:eastAsia="PMingLiU" w:cs="Tahoma"/>
          <w:b/>
          <w:color w:val="000000"/>
        </w:rPr>
        <w:t>之生命週期終止相關聯的使用權之授與</w:t>
      </w:r>
    </w:p>
    <w:p w:rsidR="00C066B5" w:rsidRPr="001A449E" w:rsidRDefault="00C066B5" w:rsidP="00C066B5">
      <w:pPr>
        <w:ind w:left="720"/>
        <w:rPr>
          <w:rFonts w:eastAsia="PMingLiU" w:cs="Tahoma"/>
        </w:rPr>
      </w:pPr>
      <w:r w:rsidRPr="001A449E">
        <w:rPr>
          <w:rFonts w:eastAsia="PMingLiU" w:cs="Tahoma"/>
          <w:color w:val="000000"/>
        </w:rPr>
        <w:t xml:space="preserve">SBS 2011 Standard </w:t>
      </w:r>
      <w:r w:rsidRPr="001A449E">
        <w:rPr>
          <w:rFonts w:eastAsia="PMingLiU" w:cs="Tahoma"/>
          <w:color w:val="000000"/>
        </w:rPr>
        <w:t>將是最新版的</w:t>
      </w:r>
      <w:r w:rsidRPr="001A449E">
        <w:rPr>
          <w:rFonts w:eastAsia="PMingLiU" w:cs="Tahoma"/>
          <w:color w:val="000000"/>
        </w:rPr>
        <w:t xml:space="preserve"> SBS Standard</w:t>
      </w:r>
      <w:r w:rsidRPr="001A449E">
        <w:rPr>
          <w:rFonts w:eastAsia="PMingLiU" w:cs="Tahoma"/>
          <w:color w:val="000000"/>
        </w:rPr>
        <w:t>。具備</w:t>
      </w:r>
      <w:r w:rsidRPr="001A449E">
        <w:rPr>
          <w:rFonts w:eastAsia="PMingLiU" w:cs="Tahoma"/>
          <w:color w:val="000000"/>
        </w:rPr>
        <w:t xml:space="preserve"> SBS 2011 Standard </w:t>
      </w:r>
      <w:r w:rsidRPr="001A449E">
        <w:rPr>
          <w:rFonts w:eastAsia="PMingLiU" w:cs="Tahoma"/>
          <w:color w:val="000000"/>
        </w:rPr>
        <w:t>使用權之軟體保證的大量授權客戶</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w:t>
      </w:r>
      <w:r w:rsidRPr="001A449E">
        <w:rPr>
          <w:rFonts w:eastAsia="PMingLiU" w:cs="Tahoma"/>
          <w:color w:val="000000"/>
        </w:rPr>
        <w:t>，將受允許升級為</w:t>
      </w:r>
      <w:r w:rsidRPr="001A449E">
        <w:rPr>
          <w:rFonts w:eastAsia="PMingLiU" w:cs="Tahoma"/>
          <w:color w:val="000000"/>
        </w:rPr>
        <w:t xml:space="preserve"> Windows Server Standard </w:t>
      </w:r>
      <w:r w:rsidRPr="001A449E">
        <w:rPr>
          <w:rFonts w:eastAsia="PMingLiU" w:cs="Tahoma"/>
          <w:color w:val="000000"/>
        </w:rPr>
        <w:t>和</w:t>
      </w:r>
      <w:r w:rsidRPr="001A449E">
        <w:rPr>
          <w:rFonts w:eastAsia="PMingLiU" w:cs="Tahoma"/>
          <w:color w:val="000000"/>
        </w:rPr>
        <w:t xml:space="preserve"> Exchange Server Standard </w:t>
      </w:r>
      <w:r w:rsidRPr="001A449E">
        <w:rPr>
          <w:rFonts w:eastAsia="PMingLiU" w:cs="Tahoma"/>
          <w:color w:val="000000"/>
        </w:rPr>
        <w:t>軟體並</w:t>
      </w:r>
      <w:r w:rsidRPr="001A449E">
        <w:rPr>
          <w:rFonts w:eastAsia="PMingLiU" w:cs="Tahoma"/>
          <w:szCs w:val="18"/>
        </w:rPr>
        <w:t>使用升級之軟體替代</w:t>
      </w:r>
      <w:r w:rsidRPr="001A449E">
        <w:rPr>
          <w:rFonts w:eastAsia="PMingLiU" w:cs="Tahoma"/>
          <w:szCs w:val="18"/>
        </w:rPr>
        <w:t xml:space="preserve"> SBS 2011</w:t>
      </w:r>
      <w:r w:rsidRPr="001A449E">
        <w:rPr>
          <w:rFonts w:eastAsia="PMingLiU" w:cs="Tahoma"/>
          <w:szCs w:val="18"/>
        </w:rPr>
        <w:t>。為了促進此等使用，針對客戶已擁有之每項合格使用權，客戶至多可以視同已獲授予兩份</w:t>
      </w:r>
      <w:r w:rsidRPr="001A449E">
        <w:rPr>
          <w:rFonts w:eastAsia="PMingLiU" w:cs="Tahoma"/>
          <w:szCs w:val="18"/>
        </w:rPr>
        <w:t xml:space="preserve"> Windows Server Standard </w:t>
      </w:r>
      <w:r w:rsidRPr="001A449E">
        <w:rPr>
          <w:rFonts w:eastAsia="PMingLiU" w:cs="Tahoma"/>
          <w:szCs w:val="18"/>
        </w:rPr>
        <w:t>使用權和一份</w:t>
      </w:r>
      <w:r w:rsidRPr="001A449E">
        <w:rPr>
          <w:rFonts w:eastAsia="PMingLiU" w:cs="Tahoma"/>
          <w:szCs w:val="18"/>
        </w:rPr>
        <w:t xml:space="preserve"> Exchange Server 2010 Standard </w:t>
      </w:r>
      <w:r w:rsidRPr="001A449E">
        <w:rPr>
          <w:rFonts w:eastAsia="PMingLiU" w:cs="Tahoma"/>
          <w:szCs w:val="18"/>
        </w:rPr>
        <w:t>使用權，詳如下表所示。</w:t>
      </w:r>
    </w:p>
    <w:p w:rsidR="00C066B5" w:rsidRDefault="00C066B5" w:rsidP="00C066B5">
      <w:pPr>
        <w:ind w:left="720"/>
        <w:rPr>
          <w:rFonts w:eastAsia="PMingLiU" w:cs="Tahoma"/>
        </w:rPr>
      </w:pPr>
    </w:p>
    <w:p w:rsidR="00B80F04" w:rsidRDefault="00B80F04" w:rsidP="00C066B5">
      <w:pPr>
        <w:ind w:left="720"/>
        <w:rPr>
          <w:rFonts w:eastAsia="PMingLiU" w:cs="Tahoma"/>
        </w:rPr>
      </w:pPr>
    </w:p>
    <w:p w:rsidR="00B80F04" w:rsidRDefault="00B80F04" w:rsidP="00C066B5">
      <w:pPr>
        <w:ind w:left="720"/>
        <w:rPr>
          <w:rFonts w:eastAsia="PMingLiU" w:cs="Tahoma"/>
        </w:rPr>
      </w:pPr>
    </w:p>
    <w:p w:rsidR="00B80F04" w:rsidRDefault="00B80F04" w:rsidP="00C066B5">
      <w:pPr>
        <w:ind w:left="720"/>
        <w:rPr>
          <w:rFonts w:eastAsia="PMingLiU" w:cs="Tahoma"/>
        </w:rPr>
      </w:pPr>
    </w:p>
    <w:p w:rsidR="00B80F04" w:rsidRPr="001A449E" w:rsidRDefault="00B80F04" w:rsidP="00C066B5">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1A449E"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A449E" w:rsidRDefault="00C066B5" w:rsidP="00FC0808">
            <w:pPr>
              <w:spacing w:after="200" w:line="276" w:lineRule="auto"/>
              <w:rPr>
                <w:rFonts w:eastAsia="PMingLiU" w:cs="Tahoma"/>
                <w:szCs w:val="18"/>
              </w:rPr>
            </w:pPr>
            <w:r w:rsidRPr="001A449E">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A449E" w:rsidRDefault="00C066B5" w:rsidP="00FC0808">
            <w:pPr>
              <w:spacing w:after="200" w:line="276" w:lineRule="auto"/>
              <w:rPr>
                <w:rFonts w:eastAsia="PMingLiU" w:cs="Tahoma"/>
                <w:szCs w:val="18"/>
              </w:rPr>
            </w:pPr>
            <w:r w:rsidRPr="001A449E">
              <w:rPr>
                <w:rFonts w:eastAsia="PMingLiU" w:cs="Tahoma"/>
                <w:b/>
                <w:color w:val="000000"/>
              </w:rPr>
              <w:t>使用權之授與</w:t>
            </w:r>
          </w:p>
        </w:tc>
      </w:tr>
      <w:tr w:rsidR="00C066B5" w:rsidRPr="001A449E"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spacing w:line="276" w:lineRule="auto"/>
              <w:rPr>
                <w:rFonts w:eastAsia="PMingLiU" w:cs="Tahoma"/>
                <w:szCs w:val="18"/>
              </w:rPr>
            </w:pPr>
            <w:r w:rsidRPr="001A449E">
              <w:rPr>
                <w:rFonts w:eastAsia="PMingLiU" w:cs="Tahoma"/>
                <w:szCs w:val="18"/>
              </w:rPr>
              <w:t>具有</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7 </w:t>
            </w:r>
            <w:r w:rsidRPr="001A449E">
              <w:rPr>
                <w:rFonts w:eastAsia="PMingLiU" w:cs="Tahoma"/>
                <w:szCs w:val="18"/>
              </w:rPr>
              <w:t>月</w:t>
            </w:r>
            <w:r w:rsidRPr="001A449E">
              <w:rPr>
                <w:rFonts w:eastAsia="PMingLiU" w:cs="Tahoma"/>
                <w:szCs w:val="18"/>
              </w:rPr>
              <w:t xml:space="preserve"> 31 </w:t>
            </w:r>
            <w:r w:rsidRPr="001A449E">
              <w:rPr>
                <w:rFonts w:eastAsia="PMingLiU" w:cs="Tahoma"/>
                <w:szCs w:val="18"/>
              </w:rPr>
              <w:t>日終止之軟體保證範圍的</w:t>
            </w:r>
            <w:r w:rsidRPr="001A449E">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spacing w:line="276" w:lineRule="auto"/>
              <w:rPr>
                <w:rFonts w:eastAsia="PMingLiU" w:cs="Tahoma"/>
              </w:rPr>
            </w:pPr>
            <w:r w:rsidRPr="001A449E">
              <w:rPr>
                <w:rFonts w:eastAsia="PMingLiU" w:cs="Tahoma"/>
                <w:szCs w:val="18"/>
              </w:rPr>
              <w:t>具備軟體保證之</w:t>
            </w:r>
            <w:r w:rsidRPr="001A449E">
              <w:rPr>
                <w:rFonts w:eastAsia="PMingLiU" w:cs="Tahoma"/>
                <w:szCs w:val="18"/>
              </w:rPr>
              <w:t xml:space="preserve"> Windows Server 2008 R2 </w:t>
            </w:r>
            <w:r w:rsidRPr="001A449E">
              <w:rPr>
                <w:rFonts w:eastAsia="PMingLiU" w:cs="Tahoma"/>
                <w:szCs w:val="18"/>
              </w:rPr>
              <w:t>的兩份使用權</w:t>
            </w:r>
          </w:p>
          <w:p w:rsidR="00C066B5" w:rsidRPr="001A449E" w:rsidRDefault="00C066B5" w:rsidP="00FC0808">
            <w:pPr>
              <w:spacing w:line="276" w:lineRule="auto"/>
              <w:rPr>
                <w:rFonts w:eastAsia="PMingLiU" w:cs="Tahoma"/>
                <w:szCs w:val="18"/>
              </w:rPr>
            </w:pPr>
            <w:r w:rsidRPr="001A449E">
              <w:rPr>
                <w:rFonts w:eastAsia="PMingLiU" w:cs="Tahoma"/>
                <w:szCs w:val="18"/>
              </w:rPr>
              <w:t>具備軟體保證之</w:t>
            </w:r>
            <w:r w:rsidRPr="001A449E">
              <w:rPr>
                <w:rFonts w:eastAsia="PMingLiU" w:cs="Tahoma"/>
                <w:szCs w:val="18"/>
              </w:rPr>
              <w:t xml:space="preserve"> Exchange Server 2010 Standard </w:t>
            </w:r>
            <w:r w:rsidRPr="001A449E">
              <w:rPr>
                <w:rFonts w:eastAsia="PMingLiU" w:cs="Tahoma"/>
                <w:szCs w:val="18"/>
              </w:rPr>
              <w:t>的</w:t>
            </w:r>
            <w:r w:rsidRPr="001A449E">
              <w:rPr>
                <w:rFonts w:eastAsia="PMingLiU" w:cs="Tahoma"/>
                <w:szCs w:val="18"/>
              </w:rPr>
              <w:t xml:space="preserve"> 1 </w:t>
            </w:r>
            <w:r w:rsidRPr="001A449E">
              <w:rPr>
                <w:rFonts w:eastAsia="PMingLiU" w:cs="Tahoma"/>
                <w:szCs w:val="18"/>
              </w:rPr>
              <w:t>份使用權</w:t>
            </w:r>
          </w:p>
        </w:tc>
      </w:tr>
      <w:tr w:rsidR="00C066B5" w:rsidRPr="001A449E"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spacing w:line="276" w:lineRule="auto"/>
              <w:rPr>
                <w:rFonts w:eastAsia="PMingLiU" w:cs="Tahoma"/>
                <w:szCs w:val="18"/>
              </w:rPr>
            </w:pPr>
            <w:r w:rsidRPr="001A449E">
              <w:rPr>
                <w:rFonts w:eastAsia="PMingLiU" w:cs="Tahoma"/>
                <w:szCs w:val="18"/>
              </w:rPr>
              <w:t>具有</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8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日當日或之後終止的軟體保證範圍之</w:t>
            </w:r>
            <w:r w:rsidRPr="001A449E">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spacing w:line="276" w:lineRule="auto"/>
              <w:rPr>
                <w:rFonts w:eastAsia="PMingLiU" w:cs="Tahoma"/>
              </w:rPr>
            </w:pPr>
            <w:r w:rsidRPr="001A449E">
              <w:rPr>
                <w:rFonts w:eastAsia="PMingLiU" w:cs="Tahoma"/>
                <w:szCs w:val="18"/>
              </w:rPr>
              <w:t>具備軟體保證之</w:t>
            </w:r>
            <w:r w:rsidRPr="001A449E">
              <w:rPr>
                <w:rFonts w:eastAsia="PMingLiU" w:cs="Tahoma"/>
                <w:szCs w:val="18"/>
              </w:rPr>
              <w:t xml:space="preserve"> Windows Server 2012 </w:t>
            </w:r>
            <w:r w:rsidRPr="001A449E">
              <w:rPr>
                <w:rFonts w:eastAsia="PMingLiU" w:cs="Tahoma"/>
                <w:szCs w:val="18"/>
              </w:rPr>
              <w:t>的兩份使用權</w:t>
            </w:r>
          </w:p>
          <w:p w:rsidR="00C066B5" w:rsidRPr="001A449E" w:rsidRDefault="00C066B5" w:rsidP="00FC0808">
            <w:pPr>
              <w:spacing w:line="276" w:lineRule="auto"/>
              <w:rPr>
                <w:rFonts w:eastAsia="PMingLiU" w:cs="Tahoma"/>
                <w:szCs w:val="18"/>
              </w:rPr>
            </w:pPr>
            <w:r w:rsidRPr="001A449E">
              <w:rPr>
                <w:rFonts w:eastAsia="PMingLiU" w:cs="Tahoma"/>
                <w:szCs w:val="18"/>
              </w:rPr>
              <w:t>具備軟體保證之</w:t>
            </w:r>
            <w:r w:rsidRPr="001A449E">
              <w:rPr>
                <w:rFonts w:eastAsia="PMingLiU" w:cs="Tahoma"/>
                <w:szCs w:val="18"/>
              </w:rPr>
              <w:t xml:space="preserve"> Exchange Server 2010 Standard </w:t>
            </w:r>
            <w:r w:rsidRPr="001A449E">
              <w:rPr>
                <w:rFonts w:eastAsia="PMingLiU" w:cs="Tahoma"/>
                <w:szCs w:val="18"/>
              </w:rPr>
              <w:t>的</w:t>
            </w:r>
            <w:r w:rsidRPr="001A449E">
              <w:rPr>
                <w:rFonts w:eastAsia="PMingLiU" w:cs="Tahoma"/>
                <w:szCs w:val="18"/>
              </w:rPr>
              <w:t xml:space="preserve"> 1 </w:t>
            </w:r>
            <w:r w:rsidRPr="001A449E">
              <w:rPr>
                <w:rFonts w:eastAsia="PMingLiU" w:cs="Tahoma"/>
                <w:szCs w:val="18"/>
              </w:rPr>
              <w:t>份使用權</w:t>
            </w:r>
          </w:p>
        </w:tc>
      </w:tr>
    </w:tbl>
    <w:p w:rsidR="00C066B5" w:rsidRPr="00576DFA" w:rsidRDefault="00C066B5" w:rsidP="00C066B5">
      <w:pPr>
        <w:spacing w:after="100" w:afterAutospacing="1" w:line="276" w:lineRule="auto"/>
        <w:ind w:left="720"/>
        <w:contextualSpacing/>
        <w:rPr>
          <w:rFonts w:eastAsia="PMingLiU" w:cs="Tahoma"/>
          <w:szCs w:val="18"/>
        </w:rPr>
      </w:pPr>
    </w:p>
    <w:p w:rsidR="00C066B5" w:rsidRPr="00576DFA" w:rsidRDefault="00C066B5" w:rsidP="00C066B5">
      <w:pPr>
        <w:ind w:left="720"/>
        <w:rPr>
          <w:rFonts w:eastAsia="PMingLiU" w:cs="Tahoma"/>
          <w:szCs w:val="18"/>
          <w:lang w:eastAsia="zh-TW"/>
        </w:rPr>
      </w:pPr>
      <w:r w:rsidRPr="00576DFA">
        <w:rPr>
          <w:rFonts w:eastAsia="PMingLiU" w:cs="Tahoma"/>
          <w:szCs w:val="18"/>
          <w:lang w:eastAsia="zh-TW"/>
        </w:rPr>
        <w:t>隨附於前述之授權中的軟體保證範圍會於合格使用權之對應範圍屆滿時失去效力。例外的是，具備合格使用權的軟體保證之客戶，在</w:t>
      </w:r>
      <w:r w:rsidRPr="00576DFA">
        <w:rPr>
          <w:rFonts w:eastAsia="PMingLiU" w:cs="Tahoma"/>
          <w:szCs w:val="18"/>
          <w:lang w:eastAsia="zh-TW"/>
        </w:rPr>
        <w:t xml:space="preserve"> 2012 </w:t>
      </w:r>
      <w:r w:rsidRPr="00576DFA">
        <w:rPr>
          <w:rFonts w:eastAsia="PMingLiU" w:cs="Tahoma"/>
          <w:szCs w:val="18"/>
          <w:lang w:eastAsia="zh-TW"/>
        </w:rPr>
        <w:t>年</w:t>
      </w:r>
      <w:r w:rsidRPr="00576DFA">
        <w:rPr>
          <w:rFonts w:eastAsia="PMingLiU" w:cs="Tahoma"/>
          <w:szCs w:val="18"/>
          <w:lang w:eastAsia="zh-TW"/>
        </w:rPr>
        <w:t xml:space="preserve"> 12 </w:t>
      </w:r>
      <w:r w:rsidRPr="00576DFA">
        <w:rPr>
          <w:rFonts w:eastAsia="PMingLiU" w:cs="Tahoma"/>
          <w:szCs w:val="18"/>
          <w:lang w:eastAsia="zh-TW"/>
        </w:rPr>
        <w:t>月</w:t>
      </w:r>
      <w:r w:rsidRPr="00576DFA">
        <w:rPr>
          <w:rFonts w:eastAsia="PMingLiU" w:cs="Tahoma"/>
          <w:szCs w:val="18"/>
          <w:lang w:eastAsia="zh-TW"/>
        </w:rPr>
        <w:t xml:space="preserve"> 31 </w:t>
      </w:r>
      <w:r w:rsidRPr="00576DFA">
        <w:rPr>
          <w:rFonts w:eastAsia="PMingLiU" w:cs="Tahoma"/>
          <w:szCs w:val="18"/>
          <w:lang w:eastAsia="zh-TW"/>
        </w:rPr>
        <w:t>日之前，均允許其針對依此優惠方案授與之</w:t>
      </w:r>
      <w:r w:rsidRPr="00576DFA">
        <w:rPr>
          <w:rFonts w:eastAsia="PMingLiU" w:cs="Tahoma"/>
          <w:szCs w:val="18"/>
          <w:lang w:eastAsia="zh-TW"/>
        </w:rPr>
        <w:t xml:space="preserve"> Windows Server </w:t>
      </w:r>
      <w:r w:rsidRPr="00576DFA">
        <w:rPr>
          <w:rFonts w:eastAsia="PMingLiU" w:cs="Tahoma"/>
          <w:szCs w:val="18"/>
          <w:lang w:eastAsia="zh-TW"/>
        </w:rPr>
        <w:t>和</w:t>
      </w:r>
      <w:r w:rsidRPr="00576DFA">
        <w:rPr>
          <w:rFonts w:eastAsia="PMingLiU" w:cs="Tahoma"/>
          <w:szCs w:val="18"/>
          <w:lang w:eastAsia="zh-TW"/>
        </w:rPr>
        <w:t xml:space="preserve"> Exchange Server </w:t>
      </w:r>
      <w:r w:rsidRPr="00576DFA">
        <w:rPr>
          <w:rFonts w:eastAsia="PMingLiU" w:cs="Tahoma"/>
          <w:szCs w:val="18"/>
          <w:lang w:eastAsia="zh-TW"/>
        </w:rPr>
        <w:t>使用權之軟體保證進行續約。</w:t>
      </w:r>
    </w:p>
    <w:p w:rsidR="00C066B5" w:rsidRPr="00576DFA" w:rsidRDefault="00C066B5" w:rsidP="00C066B5">
      <w:pPr>
        <w:pStyle w:val="ListParagraph"/>
        <w:contextualSpacing w:val="0"/>
        <w:rPr>
          <w:rFonts w:ascii="Tahoma" w:eastAsia="PMingLiU" w:hAnsi="Tahoma" w:cs="Tahoma"/>
          <w:sz w:val="18"/>
          <w:szCs w:val="18"/>
          <w:lang w:eastAsia="zh-TW"/>
        </w:rPr>
      </w:pPr>
    </w:p>
    <w:p w:rsidR="00C066B5" w:rsidRPr="00576DFA" w:rsidRDefault="00C066B5" w:rsidP="00C066B5">
      <w:pPr>
        <w:pStyle w:val="ListParagraph"/>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如果客戶已取得依合格使用權使用軟體之永久權利，則依本項授權取得之使用權會隨著成為永久使用權；</w:t>
      </w:r>
      <w:r w:rsidR="00576DFA">
        <w:rPr>
          <w:rFonts w:ascii="Tahoma" w:eastAsia="PMingLiU" w:hAnsi="Tahoma" w:cs="Tahoma"/>
          <w:sz w:val="18"/>
          <w:szCs w:val="18"/>
          <w:lang w:eastAsia="zh-TW"/>
        </w:rPr>
        <w:br/>
      </w:r>
      <w:r w:rsidRPr="00576DFA">
        <w:rPr>
          <w:rFonts w:ascii="Tahoma" w:eastAsia="PMingLiU" w:hAnsi="Tahoma" w:cs="Tahoma"/>
          <w:sz w:val="18"/>
          <w:szCs w:val="18"/>
          <w:lang w:eastAsia="zh-TW"/>
        </w:rPr>
        <w:t>否則，依本項授權取得之使用權會在基本的合格使用權屆滿時隨之屆滿。</w:t>
      </w:r>
    </w:p>
    <w:p w:rsidR="00C066B5" w:rsidRPr="00576DFA" w:rsidRDefault="00C066B5" w:rsidP="00C066B5">
      <w:pPr>
        <w:pStyle w:val="ListParagraph"/>
        <w:contextualSpacing w:val="0"/>
        <w:rPr>
          <w:rFonts w:ascii="Tahoma" w:eastAsia="PMingLiU" w:hAnsi="Tahoma" w:cs="Tahoma"/>
          <w:sz w:val="18"/>
          <w:szCs w:val="18"/>
          <w:lang w:eastAsia="zh-TW"/>
        </w:rPr>
      </w:pPr>
    </w:p>
    <w:p w:rsidR="00C066B5" w:rsidRPr="00576DFA" w:rsidRDefault="00C066B5" w:rsidP="00C066B5">
      <w:pPr>
        <w:pStyle w:val="ListParagraph"/>
        <w:contextualSpacing w:val="0"/>
        <w:rPr>
          <w:rFonts w:ascii="Tahoma" w:eastAsia="PMingLiU" w:hAnsi="Tahoma" w:cs="Tahoma"/>
          <w:sz w:val="18"/>
          <w:szCs w:val="18"/>
        </w:rPr>
      </w:pPr>
      <w:r w:rsidRPr="00576DFA">
        <w:rPr>
          <w:rFonts w:ascii="Tahoma" w:eastAsia="PMingLiU" w:hAnsi="Tahoma" w:cs="Tahoma"/>
          <w:sz w:val="18"/>
          <w:szCs w:val="18"/>
        </w:rPr>
        <w:t>針對依</w:t>
      </w:r>
      <w:r w:rsidRPr="00576DFA">
        <w:rPr>
          <w:rFonts w:ascii="Tahoma" w:eastAsia="PMingLiU" w:hAnsi="Tahoma" w:cs="Tahoma"/>
          <w:sz w:val="18"/>
          <w:szCs w:val="18"/>
        </w:rPr>
        <w:t xml:space="preserve"> Open Value Subscription </w:t>
      </w:r>
      <w:r w:rsidRPr="00576DFA">
        <w:rPr>
          <w:rFonts w:ascii="Tahoma" w:eastAsia="PMingLiU" w:hAnsi="Tahoma" w:cs="Tahoma"/>
          <w:sz w:val="18"/>
          <w:szCs w:val="18"/>
        </w:rPr>
        <w:t>取得之每項合格使用權，客戶得依報價買斷一項</w:t>
      </w:r>
      <w:r w:rsidRPr="00576DFA">
        <w:rPr>
          <w:rFonts w:ascii="Tahoma" w:eastAsia="PMingLiU" w:hAnsi="Tahoma" w:cs="Tahoma"/>
          <w:sz w:val="18"/>
          <w:szCs w:val="18"/>
        </w:rPr>
        <w:t xml:space="preserve"> SBS 2011 Standard </w:t>
      </w:r>
      <w:r w:rsidR="00576DFA">
        <w:rPr>
          <w:rFonts w:ascii="Tahoma" w:eastAsia="PMingLiU" w:hAnsi="Tahoma" w:cs="Tahoma"/>
          <w:sz w:val="18"/>
          <w:szCs w:val="18"/>
        </w:rPr>
        <w:br/>
      </w:r>
      <w:r w:rsidRPr="00576DFA">
        <w:rPr>
          <w:rFonts w:ascii="Tahoma" w:eastAsia="PMingLiU" w:hAnsi="Tahoma" w:cs="Tahoma"/>
          <w:sz w:val="18"/>
          <w:szCs w:val="18"/>
        </w:rPr>
        <w:t>使用權，或：</w:t>
      </w:r>
    </w:p>
    <w:p w:rsidR="00C066B5" w:rsidRPr="00576DFA" w:rsidRDefault="00C066B5" w:rsidP="00C066B5">
      <w:pPr>
        <w:pStyle w:val="ListParagraph"/>
        <w:contextualSpacing w:val="0"/>
        <w:rPr>
          <w:rFonts w:ascii="Tahoma" w:eastAsia="PMingLiU" w:hAnsi="Tahoma" w:cs="Tahoma"/>
          <w:sz w:val="18"/>
          <w:szCs w:val="18"/>
        </w:rPr>
      </w:pPr>
    </w:p>
    <w:p w:rsidR="00C066B5" w:rsidRPr="00576DFA"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8 </w:t>
      </w:r>
      <w:r w:rsidRPr="00576DFA">
        <w:rPr>
          <w:rFonts w:ascii="Tahoma" w:eastAsia="PMingLiU" w:hAnsi="Tahoma" w:cs="Tahoma"/>
          <w:sz w:val="18"/>
          <w:szCs w:val="18"/>
        </w:rPr>
        <w:t>月</w:t>
      </w:r>
      <w:r w:rsidRPr="00576DFA">
        <w:rPr>
          <w:rFonts w:ascii="Tahoma" w:eastAsia="PMingLiU" w:hAnsi="Tahoma" w:cs="Tahoma"/>
          <w:sz w:val="18"/>
          <w:szCs w:val="18"/>
        </w:rPr>
        <w:t xml:space="preserve"> 1 </w:t>
      </w:r>
      <w:r w:rsidRPr="00576DFA">
        <w:rPr>
          <w:rFonts w:ascii="Tahoma" w:eastAsia="PMingLiU" w:hAnsi="Tahoma" w:cs="Tahoma"/>
          <w:sz w:val="18"/>
          <w:szCs w:val="18"/>
        </w:rPr>
        <w:t>日當日或之後屆滿之合約，已獲授予</w:t>
      </w:r>
      <w:r w:rsidRPr="00576DFA">
        <w:rPr>
          <w:rFonts w:ascii="Tahoma" w:eastAsia="PMingLiU" w:hAnsi="Tahoma" w:cs="Tahoma"/>
          <w:sz w:val="18"/>
          <w:szCs w:val="18"/>
        </w:rPr>
        <w:t xml:space="preserve"> Windows Server 2012 Standard 2 </w:t>
      </w:r>
      <w:r w:rsidR="00576DFA">
        <w:rPr>
          <w:rFonts w:ascii="Tahoma" w:eastAsia="PMingLiU" w:hAnsi="Tahoma" w:cs="Tahoma"/>
          <w:sz w:val="18"/>
          <w:szCs w:val="18"/>
        </w:rPr>
        <w:br/>
      </w:r>
      <w:r w:rsidRPr="00576DFA">
        <w:rPr>
          <w:rFonts w:ascii="Tahoma" w:eastAsia="PMingLiU" w:hAnsi="Tahoma" w:cs="Tahoma"/>
          <w:sz w:val="18"/>
          <w:szCs w:val="18"/>
        </w:rPr>
        <w:t>份使用權和</w:t>
      </w:r>
      <w:r w:rsidRPr="00576DFA">
        <w:rPr>
          <w:rFonts w:ascii="Tahoma" w:eastAsia="PMingLiU" w:hAnsi="Tahoma" w:cs="Tahoma"/>
          <w:sz w:val="18"/>
          <w:szCs w:val="18"/>
        </w:rPr>
        <w:t xml:space="preserve"> Exchange Server 2010 Standard </w:t>
      </w:r>
      <w:r w:rsidRPr="00576DFA">
        <w:rPr>
          <w:rFonts w:ascii="Tahoma" w:eastAsia="PMingLiU" w:hAnsi="Tahoma" w:cs="Tahoma"/>
          <w:sz w:val="18"/>
          <w:szCs w:val="18"/>
        </w:rPr>
        <w:t>的</w:t>
      </w:r>
      <w:r w:rsidRPr="00576DFA">
        <w:rPr>
          <w:rFonts w:ascii="Tahoma" w:eastAsia="PMingLiU" w:hAnsi="Tahoma" w:cs="Tahoma"/>
          <w:sz w:val="18"/>
          <w:szCs w:val="18"/>
        </w:rPr>
        <w:t xml:space="preserve"> 1 </w:t>
      </w:r>
      <w:r w:rsidRPr="00576DFA">
        <w:rPr>
          <w:rFonts w:ascii="Tahoma" w:eastAsia="PMingLiU" w:hAnsi="Tahoma" w:cs="Tahoma"/>
          <w:sz w:val="18"/>
          <w:szCs w:val="18"/>
        </w:rPr>
        <w:t>份使用權，或</w:t>
      </w:r>
    </w:p>
    <w:p w:rsidR="00C066B5" w:rsidRPr="00576DFA"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7 </w:t>
      </w:r>
      <w:r w:rsidRPr="00576DFA">
        <w:rPr>
          <w:rFonts w:ascii="Tahoma" w:eastAsia="PMingLiU" w:hAnsi="Tahoma" w:cs="Tahoma"/>
          <w:sz w:val="18"/>
          <w:szCs w:val="18"/>
        </w:rPr>
        <w:t>月屆滿之合約，已獲授予</w:t>
      </w:r>
      <w:r w:rsidRPr="00576DFA">
        <w:rPr>
          <w:rFonts w:ascii="Tahoma" w:eastAsia="PMingLiU" w:hAnsi="Tahoma" w:cs="Tahoma"/>
          <w:sz w:val="18"/>
          <w:szCs w:val="18"/>
        </w:rPr>
        <w:t xml:space="preserve"> Windows Server 2008 R2 Standard </w:t>
      </w:r>
      <w:r w:rsidRPr="00576DFA">
        <w:rPr>
          <w:rFonts w:ascii="Tahoma" w:eastAsia="PMingLiU" w:hAnsi="Tahoma" w:cs="Tahoma"/>
          <w:sz w:val="18"/>
          <w:szCs w:val="18"/>
        </w:rPr>
        <w:t>的</w:t>
      </w:r>
      <w:r w:rsidRPr="00576DFA">
        <w:rPr>
          <w:rFonts w:ascii="Tahoma" w:eastAsia="PMingLiU" w:hAnsi="Tahoma" w:cs="Tahoma"/>
          <w:sz w:val="18"/>
          <w:szCs w:val="18"/>
        </w:rPr>
        <w:t xml:space="preserve"> 2 </w:t>
      </w:r>
      <w:r w:rsidRPr="00576DFA">
        <w:rPr>
          <w:rFonts w:ascii="Tahoma" w:eastAsia="PMingLiU" w:hAnsi="Tahoma" w:cs="Tahoma"/>
          <w:sz w:val="18"/>
          <w:szCs w:val="18"/>
        </w:rPr>
        <w:t>份使用權和</w:t>
      </w:r>
      <w:r w:rsidRPr="00576DFA">
        <w:rPr>
          <w:rFonts w:ascii="Tahoma" w:eastAsia="PMingLiU" w:hAnsi="Tahoma" w:cs="Tahoma"/>
          <w:sz w:val="18"/>
          <w:szCs w:val="18"/>
        </w:rPr>
        <w:t xml:space="preserve"> Exchange Server 2010 Standard </w:t>
      </w:r>
      <w:r w:rsidRPr="00576DFA">
        <w:rPr>
          <w:rFonts w:ascii="Tahoma" w:eastAsia="PMingLiU" w:hAnsi="Tahoma" w:cs="Tahoma"/>
          <w:sz w:val="18"/>
          <w:szCs w:val="18"/>
        </w:rPr>
        <w:t>的</w:t>
      </w:r>
      <w:r w:rsidRPr="00576DFA">
        <w:rPr>
          <w:rFonts w:ascii="Tahoma" w:eastAsia="PMingLiU" w:hAnsi="Tahoma" w:cs="Tahoma"/>
          <w:sz w:val="18"/>
          <w:szCs w:val="18"/>
        </w:rPr>
        <w:t xml:space="preserve"> 1 </w:t>
      </w:r>
      <w:r w:rsidRPr="00576DFA">
        <w:rPr>
          <w:rFonts w:ascii="Tahoma" w:eastAsia="PMingLiU" w:hAnsi="Tahoma" w:cs="Tahoma"/>
          <w:sz w:val="18"/>
          <w:szCs w:val="18"/>
        </w:rPr>
        <w:t>份使用權。</w:t>
      </w:r>
    </w:p>
    <w:p w:rsidR="00C066B5" w:rsidRPr="00576DFA" w:rsidRDefault="00C066B5" w:rsidP="00C066B5">
      <w:pPr>
        <w:ind w:left="720"/>
        <w:rPr>
          <w:rFonts w:eastAsia="PMingLiU" w:cs="Tahoma"/>
          <w:szCs w:val="18"/>
        </w:rPr>
      </w:pPr>
    </w:p>
    <w:p w:rsidR="00C066B5" w:rsidRPr="00576DFA" w:rsidRDefault="00C066B5" w:rsidP="00C066B5">
      <w:pPr>
        <w:ind w:left="720"/>
        <w:rPr>
          <w:rFonts w:eastAsia="PMingLiU" w:cs="Tahoma"/>
          <w:szCs w:val="18"/>
        </w:rPr>
      </w:pPr>
      <w:r w:rsidRPr="00576DFA">
        <w:rPr>
          <w:rFonts w:eastAsia="PMingLiU" w:cs="Tahoma"/>
          <w:szCs w:val="18"/>
        </w:rPr>
        <w:t>一旦依本項授權升級為</w:t>
      </w:r>
      <w:r w:rsidRPr="00576DFA">
        <w:rPr>
          <w:rFonts w:eastAsia="PMingLiU" w:cs="Tahoma"/>
          <w:szCs w:val="18"/>
        </w:rPr>
        <w:t xml:space="preserve"> Windows Server Standard </w:t>
      </w:r>
      <w:r w:rsidRPr="00576DFA">
        <w:rPr>
          <w:rFonts w:eastAsia="PMingLiU" w:cs="Tahoma"/>
          <w:szCs w:val="18"/>
        </w:rPr>
        <w:t>和</w:t>
      </w:r>
      <w:r w:rsidRPr="00576DFA">
        <w:rPr>
          <w:rFonts w:eastAsia="PMingLiU" w:cs="Tahoma"/>
          <w:szCs w:val="18"/>
        </w:rPr>
        <w:t xml:space="preserve"> Exchange Server 2010 Standard</w:t>
      </w:r>
      <w:r w:rsidRPr="00576DFA">
        <w:rPr>
          <w:rFonts w:eastAsia="PMingLiU" w:cs="Tahoma"/>
          <w:szCs w:val="18"/>
        </w:rPr>
        <w:t>，客戶的現有</w:t>
      </w:r>
      <w:r w:rsidRPr="00576DFA">
        <w:rPr>
          <w:rFonts w:eastAsia="PMingLiU" w:cs="Tahoma"/>
          <w:szCs w:val="18"/>
        </w:rPr>
        <w:t xml:space="preserve"> SBS</w:t>
      </w:r>
      <w:r w:rsidR="00576DFA">
        <w:rPr>
          <w:rFonts w:eastAsia="PMingLiU" w:cs="Tahoma"/>
          <w:color w:val="000000"/>
          <w:szCs w:val="18"/>
        </w:rPr>
        <w:t> </w:t>
      </w:r>
      <w:r w:rsidRPr="00576DFA">
        <w:rPr>
          <w:rFonts w:eastAsia="PMingLiU" w:cs="Tahoma"/>
          <w:szCs w:val="18"/>
        </w:rPr>
        <w:t xml:space="preserve">Standard </w:t>
      </w:r>
      <w:r w:rsidRPr="00576DFA">
        <w:rPr>
          <w:rFonts w:eastAsia="PMingLiU" w:cs="Tahoma"/>
          <w:szCs w:val="18"/>
        </w:rPr>
        <w:t>合格使用權將不再有效。</w:t>
      </w:r>
    </w:p>
    <w:p w:rsidR="00C066B5" w:rsidRPr="00576DFA" w:rsidRDefault="00C066B5" w:rsidP="00C066B5">
      <w:pPr>
        <w:ind w:left="720"/>
        <w:rPr>
          <w:rFonts w:eastAsia="PMingLiU" w:cs="Tahoma"/>
          <w:szCs w:val="18"/>
        </w:rPr>
      </w:pPr>
    </w:p>
    <w:p w:rsidR="00C066B5" w:rsidRPr="00576DFA" w:rsidRDefault="00C066B5" w:rsidP="00576DFA">
      <w:pPr>
        <w:ind w:left="720"/>
        <w:rPr>
          <w:rFonts w:eastAsia="PMingLiU" w:cs="Tahoma"/>
          <w:szCs w:val="18"/>
        </w:rPr>
      </w:pPr>
      <w:r w:rsidRPr="00576DFA">
        <w:rPr>
          <w:rFonts w:eastAsia="PMingLiU" w:cs="Tahoma"/>
          <w:szCs w:val="18"/>
        </w:rPr>
        <w:t>於相同</w:t>
      </w:r>
      <w:r w:rsidRPr="00576DFA">
        <w:rPr>
          <w:rFonts w:eastAsia="PMingLiU" w:cs="Tahoma"/>
          <w:szCs w:val="18"/>
        </w:rPr>
        <w:t xml:space="preserve"> Enrollment </w:t>
      </w:r>
      <w:r w:rsidRPr="00576DFA">
        <w:rPr>
          <w:rFonts w:eastAsia="PMingLiU" w:cs="Tahoma"/>
          <w:szCs w:val="18"/>
        </w:rPr>
        <w:t>有效期限，配合</w:t>
      </w:r>
      <w:r w:rsidRPr="00576DFA">
        <w:rPr>
          <w:rFonts w:eastAsia="PMingLiU" w:cs="Tahoma"/>
          <w:szCs w:val="18"/>
        </w:rPr>
        <w:t xml:space="preserve"> Open Value Subscription </w:t>
      </w:r>
      <w:r w:rsidRPr="00576DFA">
        <w:rPr>
          <w:rFonts w:eastAsia="PMingLiU" w:cs="Tahoma"/>
          <w:szCs w:val="18"/>
        </w:rPr>
        <w:t>或</w:t>
      </w:r>
      <w:r w:rsidRPr="00576DFA">
        <w:rPr>
          <w:rFonts w:eastAsia="PMingLiU" w:cs="Tahoma"/>
          <w:szCs w:val="18"/>
        </w:rPr>
        <w:t xml:space="preserve"> EES </w:t>
      </w:r>
      <w:r w:rsidRPr="00576DFA">
        <w:rPr>
          <w:rFonts w:eastAsia="PMingLiU" w:cs="Tahoma"/>
          <w:szCs w:val="18"/>
        </w:rPr>
        <w:t>客戶之排程校正程序而後續取得之</w:t>
      </w:r>
      <w:r w:rsidRPr="00576DFA">
        <w:rPr>
          <w:rFonts w:eastAsia="PMingLiU" w:cs="Tahoma"/>
          <w:szCs w:val="18"/>
        </w:rPr>
        <w:t xml:space="preserve"> </w:t>
      </w:r>
      <w:r w:rsidRPr="00576DFA">
        <w:rPr>
          <w:rFonts w:eastAsia="PMingLiU" w:cs="Tahoma"/>
          <w:color w:val="000000"/>
          <w:szCs w:val="18"/>
        </w:rPr>
        <w:t>SBS</w:t>
      </w:r>
      <w:r w:rsidR="00576DFA">
        <w:rPr>
          <w:rFonts w:eastAsia="PMingLiU" w:cs="Tahoma"/>
          <w:color w:val="000000"/>
          <w:szCs w:val="18"/>
        </w:rPr>
        <w:t> </w:t>
      </w:r>
      <w:r w:rsidRPr="00576DFA">
        <w:rPr>
          <w:rFonts w:eastAsia="PMingLiU" w:cs="Tahoma"/>
          <w:color w:val="000000"/>
          <w:szCs w:val="18"/>
        </w:rPr>
        <w:t>2011 Standard</w:t>
      </w:r>
      <w:r w:rsidR="00181327" w:rsidRPr="00576DFA">
        <w:rPr>
          <w:rFonts w:eastAsia="PMingLiU" w:cs="Tahoma"/>
          <w:color w:val="000000"/>
          <w:szCs w:val="18"/>
        </w:rPr>
        <w:t xml:space="preserve"> </w:t>
      </w:r>
      <w:r w:rsidRPr="00576DFA">
        <w:rPr>
          <w:rFonts w:eastAsia="PMingLiU" w:cs="Tahoma"/>
          <w:bCs/>
          <w:color w:val="000000"/>
          <w:szCs w:val="18"/>
        </w:rPr>
        <w:t>使用權，也是基於前述授權目的之合格使用權。</w:t>
      </w:r>
    </w:p>
    <w:p w:rsidR="00C066B5" w:rsidRPr="00576DFA" w:rsidRDefault="00C066B5">
      <w:pPr>
        <w:rPr>
          <w:rFonts w:eastAsia="PMingLiU" w:cs="Tahoma"/>
          <w:szCs w:val="18"/>
        </w:rPr>
      </w:pPr>
    </w:p>
    <w:p w:rsidR="00C066B5" w:rsidRPr="00576DFA" w:rsidRDefault="00C066B5">
      <w:pPr>
        <w:rPr>
          <w:rFonts w:eastAsia="PMingLiU" w:cs="Tahoma"/>
          <w:szCs w:val="18"/>
        </w:rPr>
      </w:pPr>
    </w:p>
    <w:p w:rsidR="00E06578" w:rsidRPr="001A449E" w:rsidRDefault="00A560B6" w:rsidP="00EF2279">
      <w:pPr>
        <w:pStyle w:val="Heading2"/>
        <w:ind w:left="0"/>
        <w:rPr>
          <w:rFonts w:ascii="Tahoma" w:eastAsia="PMingLiU" w:hAnsi="Tahoma" w:cs="Tahoma"/>
        </w:rPr>
      </w:pPr>
      <w:bookmarkStart w:id="1632" w:name="_122_Windows_Small"/>
      <w:bookmarkStart w:id="1633" w:name="_120_Windows_Small"/>
      <w:bookmarkStart w:id="1634" w:name="_110_Windows_Small"/>
      <w:bookmarkStart w:id="1635" w:name="_116_Windows_Small"/>
      <w:bookmarkStart w:id="1636" w:name="_Toc336338378"/>
      <w:bookmarkStart w:id="1637" w:name="_Toc363720726"/>
      <w:bookmarkEnd w:id="1632"/>
      <w:bookmarkEnd w:id="1633"/>
      <w:bookmarkEnd w:id="1634"/>
      <w:bookmarkEnd w:id="1635"/>
      <w:r w:rsidRPr="001A449E">
        <w:rPr>
          <w:rFonts w:ascii="Tahoma" w:eastAsia="PMingLiU" w:hAnsi="Tahoma" w:cs="Tahoma"/>
          <w:caps/>
          <w:color w:val="EE6000"/>
          <w:sz w:val="22"/>
          <w:szCs w:val="18"/>
          <w:vertAlign w:val="superscript"/>
        </w:rPr>
        <w:t>115</w:t>
      </w:r>
      <w:r w:rsidRPr="00576DFA">
        <w:rPr>
          <w:rFonts w:ascii="Tahoma" w:eastAsia="PMingLiU" w:hAnsi="Tahoma" w:cs="Tahoma"/>
          <w:caps/>
          <w:color w:val="EE6000"/>
          <w:sz w:val="22"/>
          <w:szCs w:val="18"/>
        </w:rPr>
        <w:t xml:space="preserve"> </w:t>
      </w:r>
      <w:r w:rsidRPr="001A449E">
        <w:rPr>
          <w:rFonts w:ascii="Tahoma" w:eastAsia="PMingLiU" w:hAnsi="Tahoma" w:cs="Tahoma"/>
          <w:color w:val="F8701C"/>
          <w:sz w:val="22"/>
          <w:szCs w:val="22"/>
        </w:rPr>
        <w:t xml:space="preserve">Windows Small Business Server (SBS) 2011 CAL </w:t>
      </w:r>
      <w:r w:rsidRPr="001A449E">
        <w:rPr>
          <w:rFonts w:ascii="Tahoma" w:eastAsia="PMingLiU" w:hAnsi="Tahoma" w:cs="Tahoma"/>
          <w:color w:val="F8701C"/>
          <w:sz w:val="22"/>
          <w:szCs w:val="22"/>
        </w:rPr>
        <w:t>套件</w:t>
      </w:r>
      <w:bookmarkEnd w:id="1636"/>
      <w:bookmarkEnd w:id="1637"/>
    </w:p>
    <w:p w:rsidR="00E06578" w:rsidRPr="001A449E" w:rsidRDefault="00E06578" w:rsidP="000F0F4D">
      <w:pPr>
        <w:ind w:left="900"/>
        <w:rPr>
          <w:rFonts w:eastAsia="PMingLiU" w:cs="Tahoma"/>
        </w:rPr>
      </w:pPr>
    </w:p>
    <w:p w:rsidR="000F0F4D" w:rsidRPr="001A449E" w:rsidRDefault="00836655" w:rsidP="000F0F4D">
      <w:pPr>
        <w:spacing w:after="60"/>
        <w:ind w:left="720"/>
        <w:rPr>
          <w:rFonts w:eastAsia="PMingLiU" w:cs="Tahoma"/>
          <w:lang w:eastAsia="zh-TW"/>
        </w:rPr>
      </w:pPr>
      <w:r w:rsidRPr="001A449E">
        <w:rPr>
          <w:rFonts w:eastAsia="PMingLiU" w:cs="Tahoma"/>
          <w:b/>
          <w:color w:val="000000"/>
          <w:lang w:eastAsia="zh-TW"/>
        </w:rPr>
        <w:t>與</w:t>
      </w:r>
      <w:r w:rsidRPr="001A449E">
        <w:rPr>
          <w:rFonts w:eastAsia="PMingLiU" w:cs="Tahoma"/>
          <w:b/>
          <w:color w:val="000000"/>
          <w:lang w:eastAsia="zh-TW"/>
        </w:rPr>
        <w:t xml:space="preserve"> SBS 2011 CAL </w:t>
      </w:r>
      <w:r w:rsidRPr="001A449E">
        <w:rPr>
          <w:rFonts w:eastAsia="PMingLiU" w:cs="Tahoma"/>
          <w:b/>
          <w:color w:val="000000"/>
          <w:lang w:eastAsia="zh-TW"/>
        </w:rPr>
        <w:t>套件之生命週期終止相關聯的使用權之授與</w:t>
      </w:r>
    </w:p>
    <w:p w:rsidR="00836655" w:rsidRPr="001A449E" w:rsidRDefault="00836655" w:rsidP="000F0F4D">
      <w:pPr>
        <w:ind w:left="720"/>
        <w:rPr>
          <w:rFonts w:eastAsia="PMingLiU" w:cs="Tahoma"/>
        </w:rPr>
      </w:pPr>
      <w:r w:rsidRPr="001A449E">
        <w:rPr>
          <w:rFonts w:eastAsia="PMingLiU" w:cs="Tahoma"/>
        </w:rPr>
        <w:t>具有</w:t>
      </w:r>
      <w:r w:rsidRPr="001A449E">
        <w:rPr>
          <w:rFonts w:eastAsia="PMingLiU" w:cs="Tahoma"/>
        </w:rPr>
        <w:t xml:space="preserve"> SBS 2011 CAL </w:t>
      </w:r>
      <w:r w:rsidRPr="001A449E">
        <w:rPr>
          <w:rFonts w:eastAsia="PMingLiU" w:cs="Tahoma"/>
        </w:rPr>
        <w:t>套件之軟體保證範圍的客戶</w:t>
      </w:r>
      <w:r w:rsidRPr="001A449E">
        <w:rPr>
          <w:rFonts w:eastAsia="PMingLiU" w:cs="Tahoma"/>
        </w:rPr>
        <w:t xml:space="preserve"> (</w:t>
      </w:r>
      <w:r w:rsidRPr="001A449E">
        <w:rPr>
          <w:rFonts w:eastAsia="PMingLiU" w:cs="Tahoma"/>
        </w:rPr>
        <w:t>以下稱「合格</w:t>
      </w:r>
      <w:r w:rsidRPr="001A449E">
        <w:rPr>
          <w:rFonts w:eastAsia="PMingLiU" w:cs="Tahoma"/>
        </w:rPr>
        <w:t xml:space="preserve"> CAL</w:t>
      </w:r>
      <w:r w:rsidRPr="001A449E">
        <w:rPr>
          <w:rFonts w:eastAsia="PMingLiU" w:cs="Tahoma"/>
        </w:rPr>
        <w:t>」</w:t>
      </w:r>
      <w:r w:rsidRPr="001A449E">
        <w:rPr>
          <w:rFonts w:eastAsia="PMingLiU" w:cs="Tahoma"/>
        </w:rPr>
        <w:t>)</w:t>
      </w:r>
      <w:r w:rsidRPr="001A449E">
        <w:rPr>
          <w:rFonts w:eastAsia="PMingLiU" w:cs="Tahoma"/>
        </w:rPr>
        <w:t>，有資格存取</w:t>
      </w:r>
      <w:r w:rsidRPr="001A449E">
        <w:rPr>
          <w:rFonts w:eastAsia="PMingLiU" w:cs="Tahoma"/>
        </w:rPr>
        <w:t xml:space="preserve"> Windows Server Standard </w:t>
      </w:r>
      <w:r w:rsidRPr="001A449E">
        <w:rPr>
          <w:rFonts w:eastAsia="PMingLiU" w:cs="Tahoma"/>
        </w:rPr>
        <w:t>及</w:t>
      </w:r>
      <w:r w:rsidRPr="001A449E">
        <w:rPr>
          <w:rFonts w:eastAsia="PMingLiU" w:cs="Tahoma"/>
        </w:rPr>
        <w:t xml:space="preserve"> Exchange Server 2010 Standard </w:t>
      </w:r>
      <w:r w:rsidRPr="001A449E">
        <w:rPr>
          <w:rFonts w:eastAsia="PMingLiU" w:cs="Tahoma"/>
        </w:rPr>
        <w:t>軟體。</w:t>
      </w:r>
      <w:r w:rsidRPr="001A449E">
        <w:rPr>
          <w:rFonts w:eastAsia="PMingLiU" w:cs="Tahoma"/>
          <w:szCs w:val="18"/>
        </w:rPr>
        <w:t>為了促進此等存取，針對客戶已擁有之每項合格</w:t>
      </w:r>
      <w:r w:rsidRPr="001A449E">
        <w:rPr>
          <w:rFonts w:eastAsia="PMingLiU" w:cs="Tahoma"/>
          <w:szCs w:val="18"/>
        </w:rPr>
        <w:t xml:space="preserve"> CAL</w:t>
      </w:r>
      <w:r w:rsidRPr="001A449E">
        <w:rPr>
          <w:rFonts w:eastAsia="PMingLiU" w:cs="Tahoma"/>
          <w:szCs w:val="18"/>
        </w:rPr>
        <w:t>，客戶至多可以視同已獲授予每項</w:t>
      </w:r>
      <w:r w:rsidRPr="001A449E">
        <w:rPr>
          <w:rFonts w:eastAsia="PMingLiU" w:cs="Tahoma"/>
          <w:szCs w:val="18"/>
        </w:rPr>
        <w:t xml:space="preserve"> Windows Server </w:t>
      </w:r>
      <w:r w:rsidRPr="001A449E">
        <w:rPr>
          <w:rFonts w:eastAsia="PMingLiU" w:cs="Tahoma"/>
          <w:szCs w:val="18"/>
        </w:rPr>
        <w:t>和</w:t>
      </w:r>
      <w:r w:rsidRPr="001A449E">
        <w:rPr>
          <w:rFonts w:eastAsia="PMingLiU" w:cs="Tahoma"/>
          <w:szCs w:val="18"/>
        </w:rPr>
        <w:t xml:space="preserve"> Exchange Server 2010 </w:t>
      </w:r>
      <w:r w:rsidRPr="001A449E">
        <w:rPr>
          <w:rFonts w:eastAsia="PMingLiU" w:cs="Tahoma"/>
          <w:szCs w:val="18"/>
        </w:rPr>
        <w:t>的一項</w:t>
      </w:r>
      <w:r w:rsidRPr="001A449E">
        <w:rPr>
          <w:rFonts w:eastAsia="PMingLiU" w:cs="Tahoma"/>
          <w:szCs w:val="18"/>
        </w:rPr>
        <w:t xml:space="preserve"> CAL</w:t>
      </w:r>
      <w:r w:rsidRPr="001A449E">
        <w:rPr>
          <w:rFonts w:eastAsia="PMingLiU" w:cs="Tahoma"/>
          <w:szCs w:val="18"/>
        </w:rPr>
        <w:t>。</w:t>
      </w:r>
    </w:p>
    <w:p w:rsidR="000F0F4D"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1A449E"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A449E" w:rsidRDefault="00836655" w:rsidP="000A5032">
            <w:pPr>
              <w:spacing w:after="200" w:line="276" w:lineRule="auto"/>
              <w:rPr>
                <w:rFonts w:eastAsia="PMingLiU" w:cs="Tahoma"/>
                <w:szCs w:val="18"/>
              </w:rPr>
            </w:pPr>
            <w:r w:rsidRPr="001A449E">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A449E" w:rsidRDefault="00836655" w:rsidP="000A5032">
            <w:pPr>
              <w:spacing w:after="200" w:line="276" w:lineRule="auto"/>
              <w:rPr>
                <w:rFonts w:eastAsia="PMingLiU" w:cs="Tahoma"/>
                <w:szCs w:val="18"/>
              </w:rPr>
            </w:pPr>
            <w:r w:rsidRPr="001A449E">
              <w:rPr>
                <w:rFonts w:eastAsia="PMingLiU" w:cs="Tahoma"/>
                <w:b/>
                <w:color w:val="000000"/>
              </w:rPr>
              <w:t>使用權之授與</w:t>
            </w:r>
          </w:p>
        </w:tc>
      </w:tr>
      <w:tr w:rsidR="00836655" w:rsidRPr="001A449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szCs w:val="18"/>
                <w:lang w:eastAsia="zh-TW"/>
              </w:rPr>
            </w:pPr>
            <w:r w:rsidRPr="001A449E">
              <w:rPr>
                <w:rFonts w:eastAsia="PMingLiU" w:cs="Tahoma"/>
                <w:szCs w:val="18"/>
                <w:lang w:eastAsia="zh-TW"/>
              </w:rPr>
              <w:t>具有</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7 </w:t>
            </w:r>
            <w:r w:rsidRPr="001A449E">
              <w:rPr>
                <w:rFonts w:eastAsia="PMingLiU" w:cs="Tahoma"/>
                <w:szCs w:val="18"/>
                <w:lang w:eastAsia="zh-TW"/>
              </w:rPr>
              <w:t>月</w:t>
            </w:r>
            <w:r w:rsidRPr="001A449E">
              <w:rPr>
                <w:rFonts w:eastAsia="PMingLiU" w:cs="Tahoma"/>
                <w:szCs w:val="18"/>
                <w:lang w:eastAsia="zh-TW"/>
              </w:rPr>
              <w:t xml:space="preserve"> 31 </w:t>
            </w:r>
            <w:r w:rsidRPr="001A449E">
              <w:rPr>
                <w:rFonts w:eastAsia="PMingLiU" w:cs="Tahoma"/>
                <w:szCs w:val="18"/>
                <w:lang w:eastAsia="zh-TW"/>
              </w:rPr>
              <w:t>日終止之軟體保證範圍的</w:t>
            </w:r>
            <w:r w:rsidRPr="001A449E">
              <w:rPr>
                <w:rFonts w:eastAsia="PMingLiU" w:cs="Tahoma"/>
                <w:szCs w:val="18"/>
                <w:lang w:eastAsia="zh-TW"/>
              </w:rPr>
              <w:t xml:space="preserve"> SBS 2011 CAL </w:t>
            </w:r>
            <w:r w:rsidRPr="001A449E">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rPr>
            </w:pPr>
            <w:r w:rsidRPr="001A449E">
              <w:rPr>
                <w:rFonts w:eastAsia="PMingLiU" w:cs="Tahoma"/>
                <w:szCs w:val="18"/>
              </w:rPr>
              <w:t>Windows Server 2008 R2 CAL</w:t>
            </w:r>
          </w:p>
          <w:p w:rsidR="00836655" w:rsidRPr="001A449E" w:rsidRDefault="00836655" w:rsidP="00CA14C9">
            <w:pPr>
              <w:spacing w:line="276" w:lineRule="auto"/>
              <w:rPr>
                <w:rFonts w:eastAsia="PMingLiU" w:cs="Tahoma"/>
                <w:szCs w:val="18"/>
              </w:rPr>
            </w:pPr>
            <w:r w:rsidRPr="001A449E">
              <w:rPr>
                <w:rFonts w:eastAsia="PMingLiU" w:cs="Tahoma"/>
                <w:szCs w:val="18"/>
              </w:rPr>
              <w:t>Exchange Server 2010 CAL</w:t>
            </w:r>
          </w:p>
        </w:tc>
      </w:tr>
      <w:tr w:rsidR="00836655" w:rsidRPr="001A449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szCs w:val="18"/>
                <w:lang w:eastAsia="zh-TW"/>
              </w:rPr>
            </w:pPr>
            <w:r w:rsidRPr="001A449E">
              <w:rPr>
                <w:rFonts w:eastAsia="PMingLiU" w:cs="Tahoma"/>
                <w:szCs w:val="18"/>
                <w:lang w:eastAsia="zh-TW"/>
              </w:rPr>
              <w:t>具有</w:t>
            </w:r>
            <w:r w:rsidRPr="001A449E">
              <w:rPr>
                <w:rFonts w:eastAsia="PMingLiU" w:cs="Tahoma"/>
                <w:szCs w:val="18"/>
                <w:lang w:eastAsia="zh-TW"/>
              </w:rPr>
              <w:t xml:space="preserve"> 2012 </w:t>
            </w:r>
            <w:r w:rsidRPr="001A449E">
              <w:rPr>
                <w:rFonts w:eastAsia="PMingLiU" w:cs="Tahoma"/>
                <w:szCs w:val="18"/>
                <w:lang w:eastAsia="zh-TW"/>
              </w:rPr>
              <w:t>年</w:t>
            </w:r>
            <w:r w:rsidRPr="001A449E">
              <w:rPr>
                <w:rFonts w:eastAsia="PMingLiU" w:cs="Tahoma"/>
                <w:szCs w:val="18"/>
                <w:lang w:eastAsia="zh-TW"/>
              </w:rPr>
              <w:t xml:space="preserve"> 8 </w:t>
            </w:r>
            <w:r w:rsidRPr="001A449E">
              <w:rPr>
                <w:rFonts w:eastAsia="PMingLiU" w:cs="Tahoma"/>
                <w:szCs w:val="18"/>
                <w:lang w:eastAsia="zh-TW"/>
              </w:rPr>
              <w:t>月</w:t>
            </w:r>
            <w:r w:rsidRPr="001A449E">
              <w:rPr>
                <w:rFonts w:eastAsia="PMingLiU" w:cs="Tahoma"/>
                <w:szCs w:val="18"/>
                <w:lang w:eastAsia="zh-TW"/>
              </w:rPr>
              <w:t xml:space="preserve"> 1 </w:t>
            </w:r>
            <w:r w:rsidRPr="001A449E">
              <w:rPr>
                <w:rFonts w:eastAsia="PMingLiU" w:cs="Tahoma"/>
                <w:szCs w:val="18"/>
                <w:lang w:eastAsia="zh-TW"/>
              </w:rPr>
              <w:t>日當日或之後終止的軟體保證範圍之</w:t>
            </w:r>
            <w:r w:rsidRPr="001A449E">
              <w:rPr>
                <w:rFonts w:eastAsia="PMingLiU" w:cs="Tahoma"/>
                <w:szCs w:val="18"/>
                <w:lang w:eastAsia="zh-TW"/>
              </w:rPr>
              <w:t xml:space="preserve"> SBS 2011 CAL </w:t>
            </w:r>
            <w:r w:rsidRPr="001A449E">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rPr>
            </w:pPr>
            <w:r w:rsidRPr="001A449E">
              <w:rPr>
                <w:rFonts w:eastAsia="PMingLiU" w:cs="Tahoma"/>
                <w:szCs w:val="18"/>
              </w:rPr>
              <w:t>具備軟體保證之</w:t>
            </w:r>
            <w:r w:rsidRPr="001A449E">
              <w:rPr>
                <w:rFonts w:eastAsia="PMingLiU" w:cs="Tahoma"/>
                <w:szCs w:val="18"/>
              </w:rPr>
              <w:t xml:space="preserve"> Windows Server 2012 CAL</w:t>
            </w:r>
          </w:p>
          <w:p w:rsidR="00836655" w:rsidRPr="001A449E" w:rsidRDefault="00836655" w:rsidP="00CA14C9">
            <w:pPr>
              <w:spacing w:line="276" w:lineRule="auto"/>
              <w:rPr>
                <w:rFonts w:eastAsia="PMingLiU" w:cs="Tahoma"/>
                <w:szCs w:val="18"/>
              </w:rPr>
            </w:pPr>
            <w:r w:rsidRPr="001A449E">
              <w:rPr>
                <w:rFonts w:eastAsia="PMingLiU" w:cs="Tahoma"/>
                <w:szCs w:val="18"/>
              </w:rPr>
              <w:t>具備軟體保證之</w:t>
            </w:r>
            <w:r w:rsidRPr="001A449E">
              <w:rPr>
                <w:rFonts w:eastAsia="PMingLiU" w:cs="Tahoma"/>
                <w:szCs w:val="18"/>
              </w:rPr>
              <w:t xml:space="preserve"> Exchange Server 2010 CAL</w:t>
            </w:r>
          </w:p>
        </w:tc>
      </w:tr>
    </w:tbl>
    <w:p w:rsidR="000F0F4D" w:rsidRPr="00576DFA" w:rsidRDefault="000F0F4D" w:rsidP="000F0F4D">
      <w:pPr>
        <w:pStyle w:val="ListParagraph"/>
        <w:contextualSpacing w:val="0"/>
        <w:rPr>
          <w:rFonts w:ascii="Tahoma" w:eastAsia="PMingLiU" w:hAnsi="Tahoma" w:cs="Tahoma"/>
          <w:sz w:val="18"/>
          <w:szCs w:val="18"/>
        </w:rPr>
      </w:pPr>
    </w:p>
    <w:p w:rsidR="00836655" w:rsidRPr="00576DFA" w:rsidRDefault="00836655" w:rsidP="000F0F4D">
      <w:pPr>
        <w:pStyle w:val="ListParagraph"/>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隨附於前述之授權中的軟體保證範圍會於合格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之對應範圍屆滿時失去效力。例外的是，具備即將於</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8 </w:t>
      </w:r>
      <w:r w:rsidRPr="00576DFA">
        <w:rPr>
          <w:rFonts w:ascii="Tahoma" w:eastAsia="PMingLiU" w:hAnsi="Tahoma" w:cs="Tahoma"/>
          <w:sz w:val="18"/>
          <w:szCs w:val="18"/>
          <w:lang w:eastAsia="zh-TW"/>
        </w:rPr>
        <w:t>月屆滿之合格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的軟體保證之客戶，在</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12 </w:t>
      </w:r>
      <w:r w:rsidRPr="00576DFA">
        <w:rPr>
          <w:rFonts w:ascii="Tahoma" w:eastAsia="PMingLiU" w:hAnsi="Tahoma" w:cs="Tahoma"/>
          <w:sz w:val="18"/>
          <w:szCs w:val="18"/>
          <w:lang w:eastAsia="zh-TW"/>
        </w:rPr>
        <w:t>月</w:t>
      </w:r>
      <w:r w:rsidRPr="00576DFA">
        <w:rPr>
          <w:rFonts w:ascii="Tahoma" w:eastAsia="PMingLiU" w:hAnsi="Tahoma" w:cs="Tahoma"/>
          <w:sz w:val="18"/>
          <w:szCs w:val="18"/>
          <w:lang w:eastAsia="zh-TW"/>
        </w:rPr>
        <w:t xml:space="preserve"> 31 </w:t>
      </w:r>
      <w:r w:rsidRPr="00576DFA">
        <w:rPr>
          <w:rFonts w:ascii="Tahoma" w:eastAsia="PMingLiU" w:hAnsi="Tahoma" w:cs="Tahoma"/>
          <w:sz w:val="18"/>
          <w:szCs w:val="18"/>
          <w:lang w:eastAsia="zh-TW"/>
        </w:rPr>
        <w:t>日之前，均允許其針對依此優惠方案授與之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的軟體保證進行續約。具備即將於</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7 </w:t>
      </w:r>
      <w:r w:rsidRPr="00576DFA">
        <w:rPr>
          <w:rFonts w:ascii="Tahoma" w:eastAsia="PMingLiU" w:hAnsi="Tahoma" w:cs="Tahoma"/>
          <w:sz w:val="18"/>
          <w:szCs w:val="18"/>
          <w:lang w:eastAsia="zh-TW"/>
        </w:rPr>
        <w:t>月屆滿之合格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的軟體保證之客戶，在</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12 </w:t>
      </w:r>
      <w:r w:rsidRPr="00576DFA">
        <w:rPr>
          <w:rFonts w:ascii="Tahoma" w:eastAsia="PMingLiU" w:hAnsi="Tahoma" w:cs="Tahoma"/>
          <w:sz w:val="18"/>
          <w:szCs w:val="18"/>
          <w:lang w:eastAsia="zh-TW"/>
        </w:rPr>
        <w:t>月</w:t>
      </w:r>
      <w:r w:rsidRPr="00576DFA">
        <w:rPr>
          <w:rFonts w:ascii="Tahoma" w:eastAsia="PMingLiU" w:hAnsi="Tahoma" w:cs="Tahoma"/>
          <w:sz w:val="18"/>
          <w:szCs w:val="18"/>
          <w:lang w:eastAsia="zh-TW"/>
        </w:rPr>
        <w:t xml:space="preserve"> 31 </w:t>
      </w:r>
      <w:r w:rsidRPr="00576DFA">
        <w:rPr>
          <w:rFonts w:ascii="Tahoma" w:eastAsia="PMingLiU" w:hAnsi="Tahoma" w:cs="Tahoma"/>
          <w:sz w:val="18"/>
          <w:szCs w:val="18"/>
          <w:lang w:eastAsia="zh-TW"/>
        </w:rPr>
        <w:t>日之前，均允許其取得依此優惠方案授與之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w:t>
      </w:r>
    </w:p>
    <w:p w:rsidR="000F0F4D" w:rsidRPr="00576DFA" w:rsidRDefault="000F0F4D" w:rsidP="000F0F4D">
      <w:pPr>
        <w:pStyle w:val="ListParagraph"/>
        <w:contextualSpacing w:val="0"/>
        <w:rPr>
          <w:rFonts w:ascii="Tahoma" w:eastAsia="PMingLiU" w:hAnsi="Tahoma" w:cs="Tahoma"/>
          <w:sz w:val="18"/>
          <w:szCs w:val="18"/>
          <w:lang w:eastAsia="zh-TW"/>
        </w:rPr>
      </w:pPr>
    </w:p>
    <w:p w:rsidR="00836655" w:rsidRPr="00576DFA" w:rsidRDefault="00836655" w:rsidP="000F0F4D">
      <w:pPr>
        <w:pStyle w:val="ListParagraph"/>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如果客戶已依合格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取得永久權利，則依本項授權取得之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會隨著成為永久使用權；否則，依本項授權取得之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會在基本的合格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屆滿時隨之屆滿。</w:t>
      </w:r>
    </w:p>
    <w:p w:rsidR="000F0F4D" w:rsidRPr="00576DFA" w:rsidRDefault="000F0F4D" w:rsidP="000F0F4D">
      <w:pPr>
        <w:pStyle w:val="ListParagraph"/>
        <w:contextualSpacing w:val="0"/>
        <w:rPr>
          <w:rFonts w:ascii="Tahoma" w:eastAsia="PMingLiU" w:hAnsi="Tahoma" w:cs="Tahoma"/>
          <w:sz w:val="18"/>
          <w:szCs w:val="18"/>
          <w:lang w:eastAsia="zh-TW"/>
        </w:rPr>
      </w:pPr>
    </w:p>
    <w:p w:rsidR="00836655" w:rsidRPr="00576DFA" w:rsidRDefault="00836655" w:rsidP="000F0F4D">
      <w:pPr>
        <w:pStyle w:val="ListParagraph"/>
        <w:contextualSpacing w:val="0"/>
        <w:rPr>
          <w:rFonts w:ascii="Tahoma" w:eastAsia="PMingLiU" w:hAnsi="Tahoma" w:cs="Tahoma"/>
          <w:sz w:val="18"/>
          <w:szCs w:val="18"/>
        </w:rPr>
      </w:pPr>
      <w:r w:rsidRPr="00576DFA">
        <w:rPr>
          <w:rFonts w:ascii="Tahoma" w:eastAsia="PMingLiU" w:hAnsi="Tahoma" w:cs="Tahoma"/>
          <w:sz w:val="18"/>
          <w:szCs w:val="18"/>
        </w:rPr>
        <w:t>針對依</w:t>
      </w:r>
      <w:r w:rsidRPr="00576DFA">
        <w:rPr>
          <w:rFonts w:ascii="Tahoma" w:eastAsia="PMingLiU" w:hAnsi="Tahoma" w:cs="Tahoma"/>
          <w:sz w:val="18"/>
          <w:szCs w:val="18"/>
        </w:rPr>
        <w:t xml:space="preserve"> Open Value Subscription </w:t>
      </w:r>
      <w:r w:rsidRPr="00576DFA">
        <w:rPr>
          <w:rFonts w:ascii="Tahoma" w:eastAsia="PMingLiU" w:hAnsi="Tahoma" w:cs="Tahoma"/>
          <w:sz w:val="18"/>
          <w:szCs w:val="18"/>
        </w:rPr>
        <w:t>取得之每項合格</w:t>
      </w:r>
      <w:r w:rsidRPr="00576DFA">
        <w:rPr>
          <w:rFonts w:ascii="Tahoma" w:eastAsia="PMingLiU" w:hAnsi="Tahoma" w:cs="Tahoma"/>
          <w:sz w:val="18"/>
          <w:szCs w:val="18"/>
        </w:rPr>
        <w:t xml:space="preserve"> CAL</w:t>
      </w:r>
      <w:r w:rsidRPr="00576DFA">
        <w:rPr>
          <w:rFonts w:ascii="Tahoma" w:eastAsia="PMingLiU" w:hAnsi="Tahoma" w:cs="Tahoma"/>
          <w:sz w:val="18"/>
          <w:szCs w:val="18"/>
        </w:rPr>
        <w:t>，客戶得依報價買斷一項</w:t>
      </w:r>
      <w:r w:rsidRPr="00576DFA">
        <w:rPr>
          <w:rFonts w:ascii="Tahoma" w:eastAsia="PMingLiU" w:hAnsi="Tahoma" w:cs="Tahoma"/>
          <w:sz w:val="18"/>
          <w:szCs w:val="18"/>
        </w:rPr>
        <w:t xml:space="preserve"> SBS 2011 CAL </w:t>
      </w:r>
      <w:r w:rsidRPr="00576DFA">
        <w:rPr>
          <w:rFonts w:ascii="Tahoma" w:eastAsia="PMingLiU" w:hAnsi="Tahoma" w:cs="Tahoma"/>
          <w:sz w:val="18"/>
          <w:szCs w:val="18"/>
        </w:rPr>
        <w:t>套件，或：</w:t>
      </w:r>
    </w:p>
    <w:p w:rsidR="000F0F4D" w:rsidRPr="00576DFA" w:rsidRDefault="000F0F4D" w:rsidP="000F0F4D">
      <w:pPr>
        <w:pStyle w:val="ListParagraph"/>
        <w:contextualSpacing w:val="0"/>
        <w:rPr>
          <w:rFonts w:ascii="Tahoma" w:eastAsia="PMingLiU" w:hAnsi="Tahoma" w:cs="Tahoma"/>
          <w:sz w:val="18"/>
          <w:szCs w:val="18"/>
        </w:rPr>
      </w:pPr>
    </w:p>
    <w:p w:rsidR="00836655" w:rsidRPr="00576DFA"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8 </w:t>
      </w:r>
      <w:r w:rsidRPr="00576DFA">
        <w:rPr>
          <w:rFonts w:ascii="Tahoma" w:eastAsia="PMingLiU" w:hAnsi="Tahoma" w:cs="Tahoma"/>
          <w:sz w:val="18"/>
          <w:szCs w:val="18"/>
        </w:rPr>
        <w:t>月</w:t>
      </w:r>
      <w:r w:rsidRPr="00576DFA">
        <w:rPr>
          <w:rFonts w:ascii="Tahoma" w:eastAsia="PMingLiU" w:hAnsi="Tahoma" w:cs="Tahoma"/>
          <w:sz w:val="18"/>
          <w:szCs w:val="18"/>
        </w:rPr>
        <w:t xml:space="preserve"> 1 </w:t>
      </w:r>
      <w:r w:rsidRPr="00576DFA">
        <w:rPr>
          <w:rFonts w:ascii="Tahoma" w:eastAsia="PMingLiU" w:hAnsi="Tahoma" w:cs="Tahoma"/>
          <w:sz w:val="18"/>
          <w:szCs w:val="18"/>
        </w:rPr>
        <w:t>日當日或之後屆滿之合約，已獲授予每項</w:t>
      </w:r>
      <w:r w:rsidRPr="00576DFA">
        <w:rPr>
          <w:rFonts w:ascii="Tahoma" w:eastAsia="PMingLiU" w:hAnsi="Tahoma" w:cs="Tahoma"/>
          <w:sz w:val="18"/>
          <w:szCs w:val="18"/>
        </w:rPr>
        <w:t xml:space="preserve"> Windows Server 2012 </w:t>
      </w:r>
      <w:r w:rsidRPr="00576DFA">
        <w:rPr>
          <w:rFonts w:ascii="Tahoma" w:eastAsia="PMingLiU" w:hAnsi="Tahoma" w:cs="Tahoma"/>
          <w:sz w:val="18"/>
          <w:szCs w:val="18"/>
        </w:rPr>
        <w:t>和</w:t>
      </w:r>
      <w:r w:rsidRPr="00576DFA">
        <w:rPr>
          <w:rFonts w:ascii="Tahoma" w:eastAsia="PMingLiU" w:hAnsi="Tahoma" w:cs="Tahoma"/>
          <w:sz w:val="18"/>
          <w:szCs w:val="18"/>
        </w:rPr>
        <w:t xml:space="preserve"> Exchange Server 2010 Standard </w:t>
      </w:r>
      <w:r w:rsidRPr="00576DFA">
        <w:rPr>
          <w:rFonts w:ascii="Tahoma" w:eastAsia="PMingLiU" w:hAnsi="Tahoma" w:cs="Tahoma"/>
          <w:sz w:val="18"/>
          <w:szCs w:val="18"/>
        </w:rPr>
        <w:t>的一項</w:t>
      </w:r>
      <w:r w:rsidRPr="00576DFA">
        <w:rPr>
          <w:rFonts w:ascii="Tahoma" w:eastAsia="PMingLiU" w:hAnsi="Tahoma" w:cs="Tahoma"/>
          <w:sz w:val="18"/>
          <w:szCs w:val="18"/>
        </w:rPr>
        <w:t xml:space="preserve"> CAL</w:t>
      </w:r>
      <w:r w:rsidRPr="00576DFA">
        <w:rPr>
          <w:rFonts w:ascii="Tahoma" w:eastAsia="PMingLiU" w:hAnsi="Tahoma" w:cs="Tahoma"/>
          <w:sz w:val="18"/>
          <w:szCs w:val="18"/>
        </w:rPr>
        <w:t>，以及</w:t>
      </w:r>
    </w:p>
    <w:p w:rsidR="00836655" w:rsidRPr="00576DFA"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7 </w:t>
      </w:r>
      <w:r w:rsidRPr="00576DFA">
        <w:rPr>
          <w:rFonts w:ascii="Tahoma" w:eastAsia="PMingLiU" w:hAnsi="Tahoma" w:cs="Tahoma"/>
          <w:sz w:val="18"/>
          <w:szCs w:val="18"/>
        </w:rPr>
        <w:t>月屆滿之合約，已獲授予每項</w:t>
      </w:r>
      <w:r w:rsidRPr="00576DFA">
        <w:rPr>
          <w:rFonts w:ascii="Tahoma" w:eastAsia="PMingLiU" w:hAnsi="Tahoma" w:cs="Tahoma"/>
          <w:sz w:val="18"/>
          <w:szCs w:val="18"/>
        </w:rPr>
        <w:t xml:space="preserve"> Windows Server 2008 </w:t>
      </w:r>
      <w:r w:rsidRPr="00576DFA">
        <w:rPr>
          <w:rFonts w:ascii="Tahoma" w:eastAsia="PMingLiU" w:hAnsi="Tahoma" w:cs="Tahoma"/>
          <w:sz w:val="18"/>
          <w:szCs w:val="18"/>
        </w:rPr>
        <w:t>和</w:t>
      </w:r>
      <w:r w:rsidRPr="00576DFA">
        <w:rPr>
          <w:rFonts w:ascii="Tahoma" w:eastAsia="PMingLiU" w:hAnsi="Tahoma" w:cs="Tahoma"/>
          <w:sz w:val="18"/>
          <w:szCs w:val="18"/>
        </w:rPr>
        <w:t xml:space="preserve"> Exchange Server 2010 Standard </w:t>
      </w:r>
      <w:r w:rsidRPr="00576DFA">
        <w:rPr>
          <w:rFonts w:ascii="Tahoma" w:eastAsia="PMingLiU" w:hAnsi="Tahoma" w:cs="Tahoma"/>
          <w:sz w:val="18"/>
          <w:szCs w:val="18"/>
        </w:rPr>
        <w:t>的一項</w:t>
      </w:r>
      <w:r w:rsidRPr="00576DFA">
        <w:rPr>
          <w:rFonts w:ascii="Tahoma" w:eastAsia="PMingLiU" w:hAnsi="Tahoma" w:cs="Tahoma"/>
          <w:sz w:val="18"/>
          <w:szCs w:val="18"/>
        </w:rPr>
        <w:t xml:space="preserve"> CAL</w:t>
      </w:r>
      <w:r w:rsidRPr="00576DFA">
        <w:rPr>
          <w:rFonts w:ascii="Tahoma" w:eastAsia="PMingLiU" w:hAnsi="Tahoma" w:cs="Tahoma"/>
          <w:sz w:val="18"/>
          <w:szCs w:val="18"/>
        </w:rPr>
        <w:t>。</w:t>
      </w:r>
    </w:p>
    <w:p w:rsidR="000F0F4D" w:rsidRPr="00576DFA" w:rsidRDefault="000F0F4D" w:rsidP="000F0F4D">
      <w:pPr>
        <w:ind w:left="720"/>
        <w:rPr>
          <w:rFonts w:eastAsia="PMingLiU" w:cs="Tahoma"/>
          <w:szCs w:val="18"/>
        </w:rPr>
      </w:pPr>
    </w:p>
    <w:p w:rsidR="00836655" w:rsidRPr="00576DFA" w:rsidRDefault="00836655" w:rsidP="000F0F4D">
      <w:pPr>
        <w:ind w:left="720"/>
        <w:rPr>
          <w:rFonts w:eastAsia="PMingLiU" w:cs="Tahoma"/>
          <w:szCs w:val="18"/>
        </w:rPr>
      </w:pPr>
      <w:r w:rsidRPr="00576DFA">
        <w:rPr>
          <w:rFonts w:eastAsia="PMingLiU" w:cs="Tahoma"/>
          <w:szCs w:val="18"/>
        </w:rPr>
        <w:t>一旦依本項授權使用</w:t>
      </w:r>
      <w:r w:rsidRPr="00576DFA">
        <w:rPr>
          <w:rFonts w:eastAsia="PMingLiU" w:cs="Tahoma"/>
          <w:szCs w:val="18"/>
        </w:rPr>
        <w:t xml:space="preserve"> Windows Server CAL </w:t>
      </w:r>
      <w:r w:rsidRPr="00576DFA">
        <w:rPr>
          <w:rFonts w:eastAsia="PMingLiU" w:cs="Tahoma"/>
          <w:szCs w:val="18"/>
        </w:rPr>
        <w:t>和</w:t>
      </w:r>
      <w:r w:rsidRPr="00576DFA">
        <w:rPr>
          <w:rFonts w:eastAsia="PMingLiU" w:cs="Tahoma"/>
          <w:szCs w:val="18"/>
        </w:rPr>
        <w:t xml:space="preserve"> Exchange Server 2010 Standard CAL</w:t>
      </w:r>
      <w:r w:rsidRPr="00576DFA">
        <w:rPr>
          <w:rFonts w:eastAsia="PMingLiU" w:cs="Tahoma"/>
          <w:szCs w:val="18"/>
        </w:rPr>
        <w:t>，客戶的現有</w:t>
      </w:r>
      <w:r w:rsidRPr="00576DFA">
        <w:rPr>
          <w:rFonts w:eastAsia="PMingLiU" w:cs="Tahoma"/>
          <w:szCs w:val="18"/>
        </w:rPr>
        <w:t xml:space="preserve"> SBS 2011 CAL </w:t>
      </w:r>
      <w:r w:rsidRPr="00576DFA">
        <w:rPr>
          <w:rFonts w:eastAsia="PMingLiU" w:cs="Tahoma"/>
          <w:szCs w:val="18"/>
        </w:rPr>
        <w:t>套件合格</w:t>
      </w:r>
      <w:r w:rsidRPr="00576DFA">
        <w:rPr>
          <w:rFonts w:eastAsia="PMingLiU" w:cs="Tahoma"/>
          <w:szCs w:val="18"/>
        </w:rPr>
        <w:t xml:space="preserve"> CAL </w:t>
      </w:r>
      <w:r w:rsidRPr="00576DFA">
        <w:rPr>
          <w:rFonts w:eastAsia="PMingLiU" w:cs="Tahoma"/>
          <w:szCs w:val="18"/>
        </w:rPr>
        <w:t>將不再有效。</w:t>
      </w:r>
    </w:p>
    <w:p w:rsidR="000F0F4D" w:rsidRPr="00576DFA" w:rsidRDefault="000F0F4D" w:rsidP="000F0F4D">
      <w:pPr>
        <w:ind w:left="720"/>
        <w:rPr>
          <w:rFonts w:eastAsia="PMingLiU" w:cs="Tahoma"/>
          <w:szCs w:val="18"/>
        </w:rPr>
      </w:pPr>
    </w:p>
    <w:p w:rsidR="00836655" w:rsidRPr="00576DFA" w:rsidRDefault="00836655" w:rsidP="000F0F4D">
      <w:pPr>
        <w:ind w:left="720"/>
        <w:rPr>
          <w:rFonts w:eastAsia="PMingLiU" w:cs="Tahoma"/>
          <w:szCs w:val="18"/>
        </w:rPr>
      </w:pPr>
      <w:r w:rsidRPr="00576DFA">
        <w:rPr>
          <w:rFonts w:eastAsia="PMingLiU" w:cs="Tahoma"/>
          <w:szCs w:val="18"/>
        </w:rPr>
        <w:t>於相同</w:t>
      </w:r>
      <w:r w:rsidRPr="00576DFA">
        <w:rPr>
          <w:rFonts w:eastAsia="PMingLiU" w:cs="Tahoma"/>
          <w:szCs w:val="18"/>
        </w:rPr>
        <w:t xml:space="preserve"> Enrollment </w:t>
      </w:r>
      <w:r w:rsidRPr="00576DFA">
        <w:rPr>
          <w:rFonts w:eastAsia="PMingLiU" w:cs="Tahoma"/>
          <w:szCs w:val="18"/>
        </w:rPr>
        <w:t>有效期限，配合</w:t>
      </w:r>
      <w:r w:rsidRPr="00576DFA">
        <w:rPr>
          <w:rFonts w:eastAsia="PMingLiU" w:cs="Tahoma"/>
          <w:szCs w:val="18"/>
        </w:rPr>
        <w:t xml:space="preserve"> Open Value Subscription </w:t>
      </w:r>
      <w:r w:rsidRPr="00576DFA">
        <w:rPr>
          <w:rFonts w:eastAsia="PMingLiU" w:cs="Tahoma"/>
          <w:szCs w:val="18"/>
        </w:rPr>
        <w:t>或</w:t>
      </w:r>
      <w:r w:rsidRPr="00576DFA">
        <w:rPr>
          <w:rFonts w:eastAsia="PMingLiU" w:cs="Tahoma"/>
          <w:szCs w:val="18"/>
        </w:rPr>
        <w:t xml:space="preserve"> EES </w:t>
      </w:r>
      <w:r w:rsidRPr="00576DFA">
        <w:rPr>
          <w:rFonts w:eastAsia="PMingLiU" w:cs="Tahoma"/>
          <w:szCs w:val="18"/>
        </w:rPr>
        <w:t>客戶之排程校正程序而後續取得之</w:t>
      </w:r>
      <w:r w:rsidRPr="00576DFA">
        <w:rPr>
          <w:rFonts w:eastAsia="PMingLiU" w:cs="Tahoma"/>
          <w:color w:val="000000"/>
          <w:szCs w:val="18"/>
        </w:rPr>
        <w:t xml:space="preserve"> SBS 2011 CAL </w:t>
      </w:r>
      <w:r w:rsidRPr="00576DFA">
        <w:rPr>
          <w:rFonts w:eastAsia="PMingLiU" w:cs="Tahoma"/>
          <w:color w:val="000000"/>
          <w:szCs w:val="18"/>
        </w:rPr>
        <w:t>套件</w:t>
      </w:r>
      <w:r w:rsidRPr="00576DFA">
        <w:rPr>
          <w:rFonts w:eastAsia="PMingLiU" w:cs="Tahoma"/>
          <w:bCs/>
          <w:color w:val="000000"/>
          <w:szCs w:val="18"/>
        </w:rPr>
        <w:t>，也是基於前述授權目的之合格</w:t>
      </w:r>
      <w:r w:rsidRPr="00576DFA">
        <w:rPr>
          <w:rFonts w:eastAsia="PMingLiU" w:cs="Tahoma"/>
          <w:bCs/>
          <w:color w:val="000000"/>
          <w:szCs w:val="18"/>
        </w:rPr>
        <w:t xml:space="preserve"> CAL</w:t>
      </w:r>
      <w:r w:rsidRPr="00576DFA">
        <w:rPr>
          <w:rFonts w:eastAsia="PMingLiU" w:cs="Tahoma"/>
          <w:bCs/>
          <w:color w:val="000000"/>
          <w:szCs w:val="18"/>
        </w:rPr>
        <w:t>。</w:t>
      </w:r>
    </w:p>
    <w:p w:rsidR="009B1D83" w:rsidRPr="00576DFA" w:rsidRDefault="009B1D83" w:rsidP="000F0F4D">
      <w:pPr>
        <w:ind w:left="900"/>
        <w:rPr>
          <w:rFonts w:eastAsia="PMingLiU" w:cs="Tahoma"/>
          <w:szCs w:val="18"/>
        </w:rPr>
      </w:pPr>
    </w:p>
    <w:p w:rsidR="00C066B5" w:rsidRPr="00576DFA" w:rsidRDefault="00C066B5" w:rsidP="000F0F4D">
      <w:pPr>
        <w:ind w:left="900"/>
        <w:rPr>
          <w:rFonts w:eastAsia="PMingLiU" w:cs="Tahoma"/>
          <w:szCs w:val="18"/>
        </w:rPr>
      </w:pPr>
    </w:p>
    <w:p w:rsidR="00C066B5" w:rsidRPr="001A449E" w:rsidRDefault="00C066B5" w:rsidP="00C066B5">
      <w:pPr>
        <w:pStyle w:val="Heading2"/>
        <w:ind w:hanging="720"/>
        <w:rPr>
          <w:rFonts w:ascii="Tahoma" w:eastAsia="PMingLiU" w:hAnsi="Tahoma" w:cs="Tahoma"/>
        </w:rPr>
      </w:pPr>
      <w:bookmarkStart w:id="1638" w:name="Srv_122WinSmallBizSVR2011Addon"/>
      <w:bookmarkStart w:id="1639" w:name="_Toc336338379"/>
      <w:bookmarkStart w:id="1640" w:name="_Toc357669627"/>
      <w:bookmarkStart w:id="1641" w:name="_Toc363720727"/>
      <w:bookmarkStart w:id="1642" w:name="Srv_112WinSmallBizSVR2011Addon"/>
      <w:bookmarkStart w:id="1643" w:name="Srv_118WinSmallBizSVR2011Addon"/>
      <w:r w:rsidRPr="001A449E">
        <w:rPr>
          <w:rFonts w:ascii="Tahoma" w:eastAsia="PMingLiU" w:hAnsi="Tahoma" w:cs="Tahoma"/>
          <w:caps/>
          <w:color w:val="EE6000"/>
          <w:sz w:val="22"/>
          <w:szCs w:val="18"/>
          <w:vertAlign w:val="superscript"/>
        </w:rPr>
        <w:t>116</w:t>
      </w:r>
      <w:r w:rsidRPr="00576DFA">
        <w:rPr>
          <w:rFonts w:ascii="Tahoma" w:eastAsia="PMingLiU" w:hAnsi="Tahoma" w:cs="Tahoma"/>
          <w:caps/>
          <w:color w:val="EE6000"/>
          <w:sz w:val="22"/>
          <w:szCs w:val="18"/>
        </w:rPr>
        <w:t xml:space="preserve"> </w:t>
      </w:r>
      <w:r w:rsidRPr="001A449E">
        <w:rPr>
          <w:rFonts w:ascii="Tahoma" w:eastAsia="PMingLiU" w:hAnsi="Tahoma" w:cs="Tahoma"/>
          <w:color w:val="EE6000"/>
          <w:sz w:val="22"/>
          <w:szCs w:val="18"/>
        </w:rPr>
        <w:t xml:space="preserve">Windows Small Business Server (SBS) 2011 Premium </w:t>
      </w:r>
      <w:r w:rsidRPr="001A449E">
        <w:rPr>
          <w:rFonts w:ascii="Tahoma" w:eastAsia="PMingLiU" w:hAnsi="Tahoma" w:cs="Tahoma"/>
          <w:color w:val="EE6000"/>
          <w:sz w:val="22"/>
          <w:szCs w:val="18"/>
        </w:rPr>
        <w:t>附加元件</w:t>
      </w:r>
      <w:bookmarkEnd w:id="1638"/>
      <w:bookmarkEnd w:id="1639"/>
      <w:bookmarkEnd w:id="1640"/>
      <w:bookmarkEnd w:id="1641"/>
    </w:p>
    <w:bookmarkEnd w:id="1642"/>
    <w:bookmarkEnd w:id="1643"/>
    <w:p w:rsidR="00C066B5" w:rsidRPr="001A449E" w:rsidRDefault="00C066B5" w:rsidP="00C066B5">
      <w:pPr>
        <w:ind w:left="900"/>
        <w:rPr>
          <w:rFonts w:eastAsia="PMingLiU" w:cs="Tahoma"/>
        </w:rPr>
      </w:pPr>
    </w:p>
    <w:p w:rsidR="00C066B5" w:rsidRPr="001A449E" w:rsidRDefault="00C066B5" w:rsidP="00C066B5">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SBS 2011 Premium </w:t>
      </w:r>
      <w:r w:rsidRPr="001A449E">
        <w:rPr>
          <w:rFonts w:eastAsia="PMingLiU" w:cs="Tahoma"/>
          <w:b/>
          <w:color w:val="000000"/>
        </w:rPr>
        <w:t>附加元件生命週期終止相關聯的使用權之授與</w:t>
      </w:r>
    </w:p>
    <w:p w:rsidR="00C066B5" w:rsidRPr="001A449E" w:rsidRDefault="00C066B5" w:rsidP="00C066B5">
      <w:pPr>
        <w:ind w:left="720"/>
        <w:rPr>
          <w:rFonts w:eastAsia="PMingLiU" w:cs="Tahoma"/>
        </w:rPr>
      </w:pPr>
      <w:r w:rsidRPr="001A449E">
        <w:rPr>
          <w:rFonts w:eastAsia="PMingLiU" w:cs="Tahoma"/>
          <w:color w:val="000000"/>
        </w:rPr>
        <w:t xml:space="preserve">SBS 2011 Premium </w:t>
      </w:r>
      <w:r w:rsidRPr="001A449E">
        <w:rPr>
          <w:rFonts w:eastAsia="PMingLiU" w:cs="Tahoma"/>
          <w:color w:val="000000"/>
        </w:rPr>
        <w:t>附加元件將是最新版的</w:t>
      </w:r>
      <w:r w:rsidRPr="001A449E">
        <w:rPr>
          <w:rFonts w:eastAsia="PMingLiU" w:cs="Tahoma"/>
          <w:color w:val="000000"/>
        </w:rPr>
        <w:t xml:space="preserve"> SBS Premium </w:t>
      </w:r>
      <w:r w:rsidRPr="001A449E">
        <w:rPr>
          <w:rFonts w:eastAsia="PMingLiU" w:cs="Tahoma"/>
          <w:color w:val="000000"/>
        </w:rPr>
        <w:t>附加元件。針對具備</w:t>
      </w:r>
      <w:r w:rsidRPr="001A449E">
        <w:rPr>
          <w:rFonts w:eastAsia="PMingLiU" w:cs="Tahoma"/>
          <w:color w:val="000000"/>
        </w:rPr>
        <w:t xml:space="preserve"> SBS 2011 Premium </w:t>
      </w:r>
      <w:r w:rsidRPr="001A449E">
        <w:rPr>
          <w:rFonts w:eastAsia="PMingLiU" w:cs="Tahoma"/>
          <w:color w:val="000000"/>
        </w:rPr>
        <w:t>附加元件使用權之軟體保證的大量授權客戶</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 xml:space="preserve">) </w:t>
      </w:r>
      <w:r w:rsidRPr="001A449E">
        <w:rPr>
          <w:rFonts w:eastAsia="PMingLiU" w:cs="Tahoma"/>
          <w:color w:val="000000"/>
        </w:rPr>
        <w:t>可以允許其升級和</w:t>
      </w:r>
      <w:r w:rsidRPr="001A449E">
        <w:rPr>
          <w:rFonts w:eastAsia="PMingLiU" w:cs="Tahoma"/>
          <w:szCs w:val="18"/>
        </w:rPr>
        <w:t>使用</w:t>
      </w:r>
      <w:r w:rsidRPr="001A449E">
        <w:rPr>
          <w:rFonts w:eastAsia="PMingLiU" w:cs="Tahoma"/>
          <w:szCs w:val="18"/>
        </w:rPr>
        <w:t xml:space="preserve"> Windows Server Standard </w:t>
      </w:r>
      <w:r w:rsidRPr="001A449E">
        <w:rPr>
          <w:rFonts w:eastAsia="PMingLiU" w:cs="Tahoma"/>
          <w:szCs w:val="18"/>
        </w:rPr>
        <w:t>和</w:t>
      </w:r>
      <w:r w:rsidRPr="001A449E">
        <w:rPr>
          <w:rFonts w:eastAsia="PMingLiU" w:cs="Tahoma"/>
          <w:szCs w:val="18"/>
        </w:rPr>
        <w:t xml:space="preserve"> SQL Server 2012 Standard </w:t>
      </w:r>
      <w:r w:rsidRPr="001A449E">
        <w:rPr>
          <w:rFonts w:eastAsia="PMingLiU" w:cs="Tahoma"/>
          <w:szCs w:val="18"/>
        </w:rPr>
        <w:t>軟體以替代</w:t>
      </w:r>
      <w:r w:rsidRPr="001A449E">
        <w:rPr>
          <w:rFonts w:eastAsia="PMingLiU" w:cs="Tahoma"/>
          <w:szCs w:val="18"/>
        </w:rPr>
        <w:t xml:space="preserve"> SBS 2011 Premium</w:t>
      </w:r>
      <w:r w:rsidRPr="001A449E">
        <w:rPr>
          <w:rFonts w:eastAsia="PMingLiU" w:cs="Tahoma"/>
          <w:szCs w:val="18"/>
        </w:rPr>
        <w:t>。為了促進此等使用，針對客戶已擁有之每項合格使用權，客戶至多可以視同已獲授予每項</w:t>
      </w:r>
      <w:r w:rsidRPr="001A449E">
        <w:rPr>
          <w:rFonts w:eastAsia="PMingLiU" w:cs="Tahoma"/>
          <w:szCs w:val="18"/>
        </w:rPr>
        <w:t xml:space="preserve"> Windows Server </w:t>
      </w:r>
      <w:r w:rsidRPr="001A449E">
        <w:rPr>
          <w:rFonts w:eastAsia="PMingLiU" w:cs="Tahoma"/>
          <w:szCs w:val="18"/>
        </w:rPr>
        <w:t>和</w:t>
      </w:r>
      <w:r w:rsidRPr="001A449E">
        <w:rPr>
          <w:rFonts w:eastAsia="PMingLiU" w:cs="Tahoma"/>
          <w:szCs w:val="18"/>
        </w:rPr>
        <w:t xml:space="preserve"> SQL Server 2012 (</w:t>
      </w:r>
      <w:r w:rsidRPr="001A449E">
        <w:rPr>
          <w:rFonts w:eastAsia="PMingLiU" w:cs="Tahoma"/>
          <w:szCs w:val="18"/>
        </w:rPr>
        <w:t>依伺服器</w:t>
      </w:r>
      <w:r w:rsidRPr="001A449E">
        <w:rPr>
          <w:rFonts w:eastAsia="PMingLiU" w:cs="Tahoma"/>
          <w:szCs w:val="18"/>
        </w:rPr>
        <w:t xml:space="preserve">/ CAL </w:t>
      </w:r>
      <w:r w:rsidRPr="001A449E">
        <w:rPr>
          <w:rFonts w:eastAsia="PMingLiU" w:cs="Tahoma"/>
          <w:szCs w:val="18"/>
        </w:rPr>
        <w:t>模式進行授權</w:t>
      </w:r>
      <w:r w:rsidRPr="001A449E">
        <w:rPr>
          <w:rFonts w:eastAsia="PMingLiU" w:cs="Tahoma"/>
          <w:szCs w:val="18"/>
        </w:rPr>
        <w:t xml:space="preserve">) </w:t>
      </w:r>
      <w:r w:rsidRPr="001A449E">
        <w:rPr>
          <w:rFonts w:eastAsia="PMingLiU" w:cs="Tahoma"/>
          <w:szCs w:val="18"/>
        </w:rPr>
        <w:t>的一項使用權，詳如下表所示。</w:t>
      </w:r>
    </w:p>
    <w:p w:rsidR="00C066B5" w:rsidRPr="001A449E" w:rsidRDefault="00C066B5" w:rsidP="00C066B5">
      <w:pPr>
        <w:ind w:left="720"/>
        <w:rPr>
          <w:rFonts w:eastAsia="PMingLiU"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1A449E"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A449E" w:rsidRDefault="00C066B5" w:rsidP="00FC0808">
            <w:pPr>
              <w:keepNext/>
              <w:spacing w:after="200" w:line="276" w:lineRule="auto"/>
              <w:rPr>
                <w:rFonts w:eastAsia="PMingLiU" w:cs="Tahoma"/>
                <w:szCs w:val="18"/>
              </w:rPr>
            </w:pPr>
            <w:r w:rsidRPr="001A449E">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1A449E" w:rsidRDefault="00C066B5" w:rsidP="00FC0808">
            <w:pPr>
              <w:keepNext/>
              <w:spacing w:after="200" w:line="276" w:lineRule="auto"/>
              <w:rPr>
                <w:rFonts w:eastAsia="PMingLiU" w:cs="Tahoma"/>
                <w:szCs w:val="18"/>
              </w:rPr>
            </w:pPr>
            <w:r w:rsidRPr="001A449E">
              <w:rPr>
                <w:rFonts w:eastAsia="PMingLiU" w:cs="Tahoma"/>
                <w:b/>
                <w:color w:val="000000"/>
              </w:rPr>
              <w:t>使用權之授與</w:t>
            </w:r>
          </w:p>
        </w:tc>
      </w:tr>
      <w:tr w:rsidR="00C066B5" w:rsidRPr="001A449E"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keepNext/>
              <w:spacing w:line="276" w:lineRule="auto"/>
              <w:rPr>
                <w:rFonts w:eastAsia="PMingLiU" w:cs="Tahoma"/>
                <w:szCs w:val="18"/>
              </w:rPr>
            </w:pPr>
            <w:r w:rsidRPr="001A449E">
              <w:rPr>
                <w:rFonts w:eastAsia="PMingLiU" w:cs="Tahoma"/>
                <w:szCs w:val="18"/>
              </w:rPr>
              <w:t>具有</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7 </w:t>
            </w:r>
            <w:r w:rsidRPr="001A449E">
              <w:rPr>
                <w:rFonts w:eastAsia="PMingLiU" w:cs="Tahoma"/>
                <w:szCs w:val="18"/>
              </w:rPr>
              <w:t>月</w:t>
            </w:r>
            <w:r w:rsidRPr="001A449E">
              <w:rPr>
                <w:rFonts w:eastAsia="PMingLiU" w:cs="Tahoma"/>
                <w:szCs w:val="18"/>
              </w:rPr>
              <w:t xml:space="preserve"> 31 </w:t>
            </w:r>
            <w:r w:rsidRPr="001A449E">
              <w:rPr>
                <w:rFonts w:eastAsia="PMingLiU" w:cs="Tahoma"/>
                <w:szCs w:val="18"/>
              </w:rPr>
              <w:t>日終止之軟體保證範圍的</w:t>
            </w:r>
            <w:r w:rsidRPr="001A449E">
              <w:rPr>
                <w:rFonts w:eastAsia="PMingLiU" w:cs="Tahoma"/>
                <w:szCs w:val="18"/>
              </w:rPr>
              <w:t xml:space="preserve"> SBS 2011 Premium </w:t>
            </w:r>
            <w:r w:rsidRPr="001A449E">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keepNext/>
              <w:spacing w:line="276" w:lineRule="auto"/>
              <w:rPr>
                <w:rFonts w:eastAsia="PMingLiU" w:cs="Tahoma"/>
              </w:rPr>
            </w:pPr>
            <w:r w:rsidRPr="001A449E">
              <w:rPr>
                <w:rFonts w:eastAsia="PMingLiU" w:cs="Tahoma"/>
                <w:szCs w:val="18"/>
              </w:rPr>
              <w:t xml:space="preserve">Windows Server 2008 R2 </w:t>
            </w:r>
          </w:p>
          <w:p w:rsidR="00C066B5" w:rsidRPr="001A449E" w:rsidRDefault="00C066B5" w:rsidP="00FC0808">
            <w:pPr>
              <w:keepNext/>
              <w:spacing w:line="276" w:lineRule="auto"/>
              <w:rPr>
                <w:rFonts w:eastAsia="PMingLiU" w:cs="Tahoma"/>
                <w:szCs w:val="18"/>
              </w:rPr>
            </w:pPr>
            <w:r w:rsidRPr="001A449E">
              <w:rPr>
                <w:rFonts w:eastAsia="PMingLiU" w:cs="Tahoma"/>
                <w:szCs w:val="18"/>
              </w:rPr>
              <w:t xml:space="preserve">SQL Server 2012 </w:t>
            </w:r>
          </w:p>
        </w:tc>
      </w:tr>
      <w:tr w:rsidR="00C066B5" w:rsidRPr="001A449E"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keepNext/>
              <w:spacing w:line="276" w:lineRule="auto"/>
              <w:rPr>
                <w:rFonts w:eastAsia="PMingLiU" w:cs="Tahoma"/>
                <w:szCs w:val="18"/>
              </w:rPr>
            </w:pPr>
            <w:r w:rsidRPr="001A449E">
              <w:rPr>
                <w:rFonts w:eastAsia="PMingLiU" w:cs="Tahoma"/>
                <w:szCs w:val="18"/>
              </w:rPr>
              <w:t>具有</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8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日當日或之後終止的軟體保證範圍之</w:t>
            </w:r>
            <w:r w:rsidRPr="001A449E">
              <w:rPr>
                <w:rFonts w:eastAsia="PMingLiU" w:cs="Tahoma"/>
                <w:szCs w:val="18"/>
              </w:rPr>
              <w:t xml:space="preserve"> SBS 2011 Premium </w:t>
            </w:r>
            <w:r w:rsidRPr="001A449E">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A449E" w:rsidRDefault="00C066B5" w:rsidP="00FC0808">
            <w:pPr>
              <w:keepNext/>
              <w:spacing w:line="276" w:lineRule="auto"/>
              <w:rPr>
                <w:rFonts w:eastAsia="PMingLiU" w:cs="Tahoma"/>
              </w:rPr>
            </w:pPr>
            <w:r w:rsidRPr="001A449E">
              <w:rPr>
                <w:rFonts w:eastAsia="PMingLiU" w:cs="Tahoma"/>
                <w:szCs w:val="18"/>
              </w:rPr>
              <w:t>具備軟體保證之</w:t>
            </w:r>
            <w:r w:rsidRPr="001A449E">
              <w:rPr>
                <w:rFonts w:eastAsia="PMingLiU" w:cs="Tahoma"/>
                <w:szCs w:val="18"/>
              </w:rPr>
              <w:t xml:space="preserve"> Windows Server 2012</w:t>
            </w:r>
          </w:p>
          <w:p w:rsidR="00C066B5" w:rsidRPr="001A449E" w:rsidRDefault="00C066B5" w:rsidP="00FC0808">
            <w:pPr>
              <w:keepNext/>
              <w:spacing w:line="276" w:lineRule="auto"/>
              <w:rPr>
                <w:rFonts w:eastAsia="PMingLiU" w:cs="Tahoma"/>
                <w:szCs w:val="18"/>
              </w:rPr>
            </w:pPr>
            <w:r w:rsidRPr="001A449E">
              <w:rPr>
                <w:rFonts w:eastAsia="PMingLiU" w:cs="Tahoma"/>
                <w:szCs w:val="18"/>
              </w:rPr>
              <w:t>具備軟體保證之</w:t>
            </w:r>
            <w:r w:rsidRPr="001A449E">
              <w:rPr>
                <w:rFonts w:eastAsia="PMingLiU" w:cs="Tahoma"/>
                <w:szCs w:val="18"/>
              </w:rPr>
              <w:t xml:space="preserve"> SQL Server 2012</w:t>
            </w:r>
          </w:p>
        </w:tc>
      </w:tr>
    </w:tbl>
    <w:p w:rsidR="00C066B5" w:rsidRPr="00576DFA" w:rsidRDefault="00C066B5" w:rsidP="00C066B5">
      <w:pPr>
        <w:pStyle w:val="ListParagraph"/>
        <w:spacing w:after="100" w:afterAutospacing="1"/>
        <w:rPr>
          <w:rFonts w:ascii="Tahoma" w:eastAsia="PMingLiU" w:hAnsi="Tahoma" w:cs="Tahoma"/>
          <w:sz w:val="18"/>
          <w:szCs w:val="18"/>
        </w:rPr>
      </w:pPr>
    </w:p>
    <w:p w:rsidR="00C066B5" w:rsidRPr="00576DFA" w:rsidRDefault="00C066B5" w:rsidP="00C066B5">
      <w:pPr>
        <w:pStyle w:val="ListParagraph"/>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隨附於前述之授權中的軟體保證範圍會於合格使用權之對應範圍屆滿時失去效力。例外的是，具備即將於</w:t>
      </w:r>
      <w:r w:rsidRPr="00576DFA">
        <w:rPr>
          <w:rStyle w:val="CommentReference"/>
          <w:rFonts w:ascii="Tahoma" w:eastAsia="PMingLiU" w:hAnsi="Tahoma" w:cs="Tahoma"/>
          <w:sz w:val="18"/>
          <w:szCs w:val="18"/>
          <w:lang w:eastAsia="zh-TW"/>
        </w:rPr>
        <w:t xml:space="preserve"> 2012 </w:t>
      </w:r>
      <w:r w:rsidRPr="00576DFA">
        <w:rPr>
          <w:rStyle w:val="CommentReference"/>
          <w:rFonts w:ascii="Tahoma" w:eastAsia="PMingLiU" w:hAnsi="Tahoma" w:cs="Tahoma"/>
          <w:sz w:val="18"/>
          <w:szCs w:val="18"/>
          <w:lang w:eastAsia="zh-TW"/>
        </w:rPr>
        <w:t>年</w:t>
      </w:r>
      <w:r w:rsidRPr="00576DFA">
        <w:rPr>
          <w:rStyle w:val="CommentReference"/>
          <w:rFonts w:ascii="Tahoma" w:eastAsia="PMingLiU" w:hAnsi="Tahoma" w:cs="Tahoma"/>
          <w:sz w:val="18"/>
          <w:szCs w:val="18"/>
          <w:lang w:eastAsia="zh-TW"/>
        </w:rPr>
        <w:t xml:space="preserve"> 8 </w:t>
      </w:r>
      <w:r w:rsidRPr="00576DFA">
        <w:rPr>
          <w:rStyle w:val="CommentReference"/>
          <w:rFonts w:ascii="Tahoma" w:eastAsia="PMingLiU" w:hAnsi="Tahoma" w:cs="Tahoma"/>
          <w:sz w:val="18"/>
          <w:szCs w:val="18"/>
          <w:lang w:eastAsia="zh-TW"/>
        </w:rPr>
        <w:t>月</w:t>
      </w:r>
      <w:r w:rsidRPr="00576DFA">
        <w:rPr>
          <w:rFonts w:ascii="Tahoma" w:eastAsia="PMingLiU" w:hAnsi="Tahoma" w:cs="Tahoma"/>
          <w:sz w:val="18"/>
          <w:szCs w:val="18"/>
          <w:lang w:eastAsia="zh-TW"/>
        </w:rPr>
        <w:t>屆滿之合格使用權的軟體保證之客戶，在</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12 </w:t>
      </w:r>
      <w:r w:rsidRPr="00576DFA">
        <w:rPr>
          <w:rFonts w:ascii="Tahoma" w:eastAsia="PMingLiU" w:hAnsi="Tahoma" w:cs="Tahoma"/>
          <w:sz w:val="18"/>
          <w:szCs w:val="18"/>
          <w:lang w:eastAsia="zh-TW"/>
        </w:rPr>
        <w:t>月</w:t>
      </w:r>
      <w:r w:rsidRPr="00576DFA">
        <w:rPr>
          <w:rFonts w:ascii="Tahoma" w:eastAsia="PMingLiU" w:hAnsi="Tahoma" w:cs="Tahoma"/>
          <w:sz w:val="18"/>
          <w:szCs w:val="18"/>
          <w:lang w:eastAsia="zh-TW"/>
        </w:rPr>
        <w:t xml:space="preserve"> 31 </w:t>
      </w:r>
      <w:r w:rsidRPr="00576DFA">
        <w:rPr>
          <w:rFonts w:ascii="Tahoma" w:eastAsia="PMingLiU" w:hAnsi="Tahoma" w:cs="Tahoma"/>
          <w:sz w:val="18"/>
          <w:szCs w:val="18"/>
          <w:lang w:eastAsia="zh-TW"/>
        </w:rPr>
        <w:t>日之前，均允許其針對依此優惠</w:t>
      </w:r>
      <w:r w:rsidR="00576DFA">
        <w:rPr>
          <w:rFonts w:ascii="Tahoma" w:eastAsia="PMingLiU" w:hAnsi="Tahoma" w:cs="Tahoma"/>
          <w:sz w:val="18"/>
          <w:szCs w:val="18"/>
          <w:lang w:eastAsia="zh-TW"/>
        </w:rPr>
        <w:br/>
      </w:r>
      <w:r w:rsidRPr="00576DFA">
        <w:rPr>
          <w:rFonts w:ascii="Tahoma" w:eastAsia="PMingLiU" w:hAnsi="Tahoma" w:cs="Tahoma"/>
          <w:sz w:val="18"/>
          <w:szCs w:val="18"/>
          <w:lang w:eastAsia="zh-TW"/>
        </w:rPr>
        <w:t>方案授與之使用權的軟體保證進行續約。</w:t>
      </w:r>
    </w:p>
    <w:p w:rsidR="00C066B5" w:rsidRPr="00576DFA" w:rsidRDefault="00C066B5" w:rsidP="00C066B5">
      <w:pPr>
        <w:pStyle w:val="ListParagraph"/>
        <w:contextualSpacing w:val="0"/>
        <w:rPr>
          <w:rFonts w:ascii="Tahoma" w:eastAsia="PMingLiU" w:hAnsi="Tahoma" w:cs="Tahoma"/>
          <w:sz w:val="18"/>
          <w:szCs w:val="18"/>
          <w:lang w:eastAsia="zh-TW"/>
        </w:rPr>
      </w:pPr>
    </w:p>
    <w:p w:rsidR="00C066B5" w:rsidRPr="00576DFA" w:rsidRDefault="00C066B5" w:rsidP="00C066B5">
      <w:pPr>
        <w:spacing w:line="276" w:lineRule="auto"/>
        <w:ind w:left="720"/>
        <w:rPr>
          <w:rFonts w:eastAsia="PMingLiU" w:cs="Tahoma"/>
          <w:szCs w:val="18"/>
          <w:lang w:eastAsia="zh-TW"/>
        </w:rPr>
      </w:pPr>
      <w:r w:rsidRPr="00576DFA">
        <w:rPr>
          <w:rFonts w:eastAsia="PMingLiU" w:cs="Tahoma"/>
          <w:color w:val="000000"/>
          <w:szCs w:val="18"/>
          <w:lang w:eastAsia="zh-TW"/>
        </w:rPr>
        <w:t>具備即將於</w:t>
      </w:r>
      <w:r w:rsidRPr="00576DFA">
        <w:rPr>
          <w:rFonts w:eastAsia="PMingLiU" w:cs="Tahoma"/>
          <w:color w:val="000000"/>
          <w:szCs w:val="18"/>
          <w:lang w:eastAsia="zh-TW"/>
        </w:rPr>
        <w:t xml:space="preserve"> 2012 </w:t>
      </w:r>
      <w:r w:rsidRPr="00576DFA">
        <w:rPr>
          <w:rFonts w:eastAsia="PMingLiU" w:cs="Tahoma"/>
          <w:color w:val="000000"/>
          <w:szCs w:val="18"/>
          <w:lang w:eastAsia="zh-TW"/>
        </w:rPr>
        <w:t>年</w:t>
      </w:r>
      <w:r w:rsidRPr="00576DFA">
        <w:rPr>
          <w:rFonts w:eastAsia="PMingLiU" w:cs="Tahoma"/>
          <w:color w:val="000000"/>
          <w:szCs w:val="18"/>
          <w:lang w:eastAsia="zh-TW"/>
        </w:rPr>
        <w:t xml:space="preserve"> 7 </w:t>
      </w:r>
      <w:r w:rsidRPr="00576DFA">
        <w:rPr>
          <w:rFonts w:eastAsia="PMingLiU" w:cs="Tahoma"/>
          <w:color w:val="000000"/>
          <w:szCs w:val="18"/>
          <w:lang w:eastAsia="zh-TW"/>
        </w:rPr>
        <w:t>月屆滿之合格使用權的軟體保證範圍之客戶，</w:t>
      </w:r>
      <w:r w:rsidRPr="00576DFA">
        <w:rPr>
          <w:rFonts w:eastAsia="PMingLiU" w:cs="Tahoma"/>
          <w:szCs w:val="18"/>
          <w:lang w:eastAsia="zh-TW"/>
        </w:rPr>
        <w:t>在</w:t>
      </w:r>
      <w:r w:rsidRPr="00576DFA">
        <w:rPr>
          <w:rFonts w:eastAsia="PMingLiU" w:cs="Tahoma"/>
          <w:szCs w:val="18"/>
          <w:lang w:eastAsia="zh-TW"/>
        </w:rPr>
        <w:t xml:space="preserve"> 2012 </w:t>
      </w:r>
      <w:r w:rsidRPr="00576DFA">
        <w:rPr>
          <w:rFonts w:eastAsia="PMingLiU" w:cs="Tahoma"/>
          <w:szCs w:val="18"/>
          <w:lang w:eastAsia="zh-TW"/>
        </w:rPr>
        <w:t>年</w:t>
      </w:r>
      <w:r w:rsidRPr="00576DFA">
        <w:rPr>
          <w:rFonts w:eastAsia="PMingLiU" w:cs="Tahoma"/>
          <w:szCs w:val="18"/>
          <w:lang w:eastAsia="zh-TW"/>
        </w:rPr>
        <w:t xml:space="preserve"> 12 </w:t>
      </w:r>
      <w:r w:rsidRPr="00576DFA">
        <w:rPr>
          <w:rFonts w:eastAsia="PMingLiU" w:cs="Tahoma"/>
          <w:szCs w:val="18"/>
          <w:lang w:eastAsia="zh-TW"/>
        </w:rPr>
        <w:t>月</w:t>
      </w:r>
      <w:r w:rsidRPr="00576DFA">
        <w:rPr>
          <w:rFonts w:eastAsia="PMingLiU" w:cs="Tahoma"/>
          <w:szCs w:val="18"/>
          <w:lang w:eastAsia="zh-TW"/>
        </w:rPr>
        <w:t xml:space="preserve"> 31 </w:t>
      </w:r>
      <w:r w:rsidRPr="00576DFA">
        <w:rPr>
          <w:rFonts w:eastAsia="PMingLiU" w:cs="Tahoma"/>
          <w:szCs w:val="18"/>
          <w:lang w:eastAsia="zh-TW"/>
        </w:rPr>
        <w:t>日之前，均允許其取得依此優惠方案授與之使用權的軟體保證。</w:t>
      </w:r>
    </w:p>
    <w:p w:rsidR="00C066B5" w:rsidRPr="001A449E" w:rsidRDefault="00C066B5" w:rsidP="00C066B5">
      <w:pPr>
        <w:spacing w:line="276" w:lineRule="auto"/>
        <w:ind w:left="720"/>
        <w:rPr>
          <w:rFonts w:eastAsia="PMingLiU" w:cs="Tahoma"/>
          <w:lang w:eastAsia="zh-TW"/>
        </w:rPr>
      </w:pPr>
    </w:p>
    <w:p w:rsidR="00C066B5" w:rsidRPr="00576DFA" w:rsidRDefault="00C066B5" w:rsidP="00C066B5">
      <w:pPr>
        <w:pStyle w:val="ListParagraph"/>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如果客戶已取得依合格使用權使用軟體之永久權利，則依本項授權取得之使用權會隨著成為永久使用權；</w:t>
      </w:r>
      <w:r w:rsidR="00576DFA">
        <w:rPr>
          <w:rFonts w:ascii="Tahoma" w:eastAsia="PMingLiU" w:hAnsi="Tahoma" w:cs="Tahoma"/>
          <w:sz w:val="18"/>
          <w:szCs w:val="18"/>
          <w:lang w:eastAsia="zh-TW"/>
        </w:rPr>
        <w:br/>
      </w:r>
      <w:r w:rsidRPr="00576DFA">
        <w:rPr>
          <w:rFonts w:ascii="Tahoma" w:eastAsia="PMingLiU" w:hAnsi="Tahoma" w:cs="Tahoma"/>
          <w:sz w:val="18"/>
          <w:szCs w:val="18"/>
          <w:lang w:eastAsia="zh-TW"/>
        </w:rPr>
        <w:t>否則，依本項授權取得之使用權會在基本的合格使用權屆滿時隨之屆滿。</w:t>
      </w:r>
    </w:p>
    <w:p w:rsidR="00C066B5" w:rsidRPr="00576DFA" w:rsidRDefault="00C066B5" w:rsidP="00C066B5">
      <w:pPr>
        <w:pStyle w:val="ListParagraph"/>
        <w:contextualSpacing w:val="0"/>
        <w:rPr>
          <w:rFonts w:ascii="Tahoma" w:eastAsia="PMingLiU" w:hAnsi="Tahoma" w:cs="Tahoma"/>
          <w:sz w:val="18"/>
          <w:szCs w:val="18"/>
          <w:lang w:eastAsia="zh-TW"/>
        </w:rPr>
      </w:pPr>
    </w:p>
    <w:p w:rsidR="00C066B5" w:rsidRPr="00576DFA" w:rsidRDefault="00C066B5" w:rsidP="00C066B5">
      <w:pPr>
        <w:pStyle w:val="ListParagraph"/>
        <w:contextualSpacing w:val="0"/>
        <w:rPr>
          <w:rFonts w:ascii="Tahoma" w:eastAsia="PMingLiU" w:hAnsi="Tahoma" w:cs="Tahoma"/>
          <w:sz w:val="18"/>
          <w:szCs w:val="18"/>
        </w:rPr>
      </w:pPr>
      <w:r w:rsidRPr="00576DFA">
        <w:rPr>
          <w:rFonts w:ascii="Tahoma" w:eastAsia="PMingLiU" w:hAnsi="Tahoma" w:cs="Tahoma"/>
          <w:sz w:val="18"/>
          <w:szCs w:val="18"/>
        </w:rPr>
        <w:t>針對依</w:t>
      </w:r>
      <w:r w:rsidRPr="00576DFA">
        <w:rPr>
          <w:rFonts w:ascii="Tahoma" w:eastAsia="PMingLiU" w:hAnsi="Tahoma" w:cs="Tahoma"/>
          <w:sz w:val="18"/>
          <w:szCs w:val="18"/>
        </w:rPr>
        <w:t xml:space="preserve"> Open Value Subscription </w:t>
      </w:r>
      <w:r w:rsidRPr="00576DFA">
        <w:rPr>
          <w:rFonts w:ascii="Tahoma" w:eastAsia="PMingLiU" w:hAnsi="Tahoma" w:cs="Tahoma"/>
          <w:sz w:val="18"/>
          <w:szCs w:val="18"/>
        </w:rPr>
        <w:t>取得之每項合格使用權，客戶得依報價買斷一項</w:t>
      </w:r>
      <w:r w:rsidRPr="00576DFA">
        <w:rPr>
          <w:rFonts w:ascii="Tahoma" w:eastAsia="PMingLiU" w:hAnsi="Tahoma" w:cs="Tahoma"/>
          <w:sz w:val="18"/>
          <w:szCs w:val="18"/>
        </w:rPr>
        <w:t xml:space="preserve"> SBS 2011 Premium </w:t>
      </w:r>
      <w:r w:rsidRPr="00576DFA">
        <w:rPr>
          <w:rFonts w:ascii="Tahoma" w:eastAsia="PMingLiU" w:hAnsi="Tahoma" w:cs="Tahoma"/>
          <w:sz w:val="18"/>
          <w:szCs w:val="18"/>
        </w:rPr>
        <w:t>附加元件使用權，或：</w:t>
      </w:r>
    </w:p>
    <w:p w:rsidR="00C066B5" w:rsidRPr="00576DFA" w:rsidRDefault="00C066B5" w:rsidP="00C066B5">
      <w:pPr>
        <w:pStyle w:val="ListParagraph"/>
        <w:contextualSpacing w:val="0"/>
        <w:rPr>
          <w:rFonts w:ascii="Tahoma" w:eastAsia="PMingLiU" w:hAnsi="Tahoma" w:cs="Tahoma"/>
          <w:sz w:val="18"/>
          <w:szCs w:val="18"/>
        </w:rPr>
      </w:pPr>
    </w:p>
    <w:p w:rsidR="00C066B5" w:rsidRPr="00576DFA"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8 </w:t>
      </w:r>
      <w:r w:rsidRPr="00576DFA">
        <w:rPr>
          <w:rFonts w:ascii="Tahoma" w:eastAsia="PMingLiU" w:hAnsi="Tahoma" w:cs="Tahoma"/>
          <w:sz w:val="18"/>
          <w:szCs w:val="18"/>
        </w:rPr>
        <w:t>月</w:t>
      </w:r>
      <w:r w:rsidRPr="00576DFA">
        <w:rPr>
          <w:rFonts w:ascii="Tahoma" w:eastAsia="PMingLiU" w:hAnsi="Tahoma" w:cs="Tahoma"/>
          <w:sz w:val="18"/>
          <w:szCs w:val="18"/>
        </w:rPr>
        <w:t xml:space="preserve"> 1 </w:t>
      </w:r>
      <w:r w:rsidRPr="00576DFA">
        <w:rPr>
          <w:rFonts w:ascii="Tahoma" w:eastAsia="PMingLiU" w:hAnsi="Tahoma" w:cs="Tahoma"/>
          <w:sz w:val="18"/>
          <w:szCs w:val="18"/>
        </w:rPr>
        <w:t>日當日或之後屆滿之合約，已獲授予每項</w:t>
      </w:r>
      <w:r w:rsidRPr="00576DFA">
        <w:rPr>
          <w:rFonts w:ascii="Tahoma" w:eastAsia="PMingLiU" w:hAnsi="Tahoma" w:cs="Tahoma"/>
          <w:sz w:val="18"/>
          <w:szCs w:val="18"/>
        </w:rPr>
        <w:t xml:space="preserve"> Windows Server 2012 Standard </w:t>
      </w:r>
      <w:r w:rsidRPr="00576DFA">
        <w:rPr>
          <w:rFonts w:ascii="Tahoma" w:eastAsia="PMingLiU" w:hAnsi="Tahoma" w:cs="Tahoma"/>
          <w:sz w:val="18"/>
          <w:szCs w:val="18"/>
        </w:rPr>
        <w:t>和</w:t>
      </w:r>
      <w:r w:rsidRPr="00576DFA">
        <w:rPr>
          <w:rFonts w:ascii="Tahoma" w:eastAsia="PMingLiU" w:hAnsi="Tahoma" w:cs="Tahoma"/>
          <w:sz w:val="18"/>
          <w:szCs w:val="18"/>
        </w:rPr>
        <w:t xml:space="preserve"> SQL Server 2012 Standard (</w:t>
      </w:r>
      <w:r w:rsidRPr="00576DFA">
        <w:rPr>
          <w:rFonts w:ascii="Tahoma" w:eastAsia="PMingLiU" w:hAnsi="Tahoma" w:cs="Tahoma"/>
          <w:sz w:val="18"/>
          <w:szCs w:val="18"/>
        </w:rPr>
        <w:t>依伺服器</w:t>
      </w:r>
      <w:r w:rsidRPr="00576DFA">
        <w:rPr>
          <w:rFonts w:ascii="Tahoma" w:eastAsia="PMingLiU" w:hAnsi="Tahoma" w:cs="Tahoma"/>
          <w:sz w:val="18"/>
          <w:szCs w:val="18"/>
        </w:rPr>
        <w:t xml:space="preserve">-CAL </w:t>
      </w:r>
      <w:r w:rsidRPr="00576DFA">
        <w:rPr>
          <w:rFonts w:ascii="Tahoma" w:eastAsia="PMingLiU" w:hAnsi="Tahoma" w:cs="Tahoma"/>
          <w:sz w:val="18"/>
          <w:szCs w:val="18"/>
        </w:rPr>
        <w:t>授權模式進行授權</w:t>
      </w:r>
      <w:r w:rsidRPr="00576DFA">
        <w:rPr>
          <w:rFonts w:ascii="Tahoma" w:eastAsia="PMingLiU" w:hAnsi="Tahoma" w:cs="Tahoma"/>
          <w:sz w:val="18"/>
          <w:szCs w:val="18"/>
        </w:rPr>
        <w:t xml:space="preserve">) </w:t>
      </w:r>
      <w:r w:rsidRPr="00576DFA">
        <w:rPr>
          <w:rFonts w:ascii="Tahoma" w:eastAsia="PMingLiU" w:hAnsi="Tahoma" w:cs="Tahoma"/>
          <w:sz w:val="18"/>
          <w:szCs w:val="18"/>
        </w:rPr>
        <w:t>的一項使用權，或</w:t>
      </w:r>
    </w:p>
    <w:p w:rsidR="00C066B5"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7 </w:t>
      </w:r>
      <w:r w:rsidRPr="00576DFA">
        <w:rPr>
          <w:rFonts w:ascii="Tahoma" w:eastAsia="PMingLiU" w:hAnsi="Tahoma" w:cs="Tahoma"/>
          <w:sz w:val="18"/>
          <w:szCs w:val="18"/>
        </w:rPr>
        <w:t>月屆滿之合約，已獲授予每項</w:t>
      </w:r>
      <w:r w:rsidRPr="00576DFA">
        <w:rPr>
          <w:rFonts w:ascii="Tahoma" w:eastAsia="PMingLiU" w:hAnsi="Tahoma" w:cs="Tahoma"/>
          <w:sz w:val="18"/>
          <w:szCs w:val="18"/>
        </w:rPr>
        <w:t xml:space="preserve"> Windows Server 2008 R2 Standard </w:t>
      </w:r>
      <w:r w:rsidRPr="00576DFA">
        <w:rPr>
          <w:rFonts w:ascii="Tahoma" w:eastAsia="PMingLiU" w:hAnsi="Tahoma" w:cs="Tahoma"/>
          <w:sz w:val="18"/>
          <w:szCs w:val="18"/>
        </w:rPr>
        <w:t>和</w:t>
      </w:r>
      <w:r w:rsidRPr="00576DFA">
        <w:rPr>
          <w:rFonts w:ascii="Tahoma" w:eastAsia="PMingLiU" w:hAnsi="Tahoma" w:cs="Tahoma"/>
          <w:sz w:val="18"/>
          <w:szCs w:val="18"/>
        </w:rPr>
        <w:t xml:space="preserve"> SQL Server 2012 Standard (</w:t>
      </w:r>
      <w:r w:rsidRPr="00576DFA">
        <w:rPr>
          <w:rFonts w:ascii="Tahoma" w:eastAsia="PMingLiU" w:hAnsi="Tahoma" w:cs="Tahoma"/>
          <w:sz w:val="18"/>
          <w:szCs w:val="18"/>
        </w:rPr>
        <w:t>依伺服器</w:t>
      </w:r>
      <w:r w:rsidRPr="00576DFA">
        <w:rPr>
          <w:rFonts w:ascii="Tahoma" w:eastAsia="PMingLiU" w:hAnsi="Tahoma" w:cs="Tahoma"/>
          <w:sz w:val="18"/>
          <w:szCs w:val="18"/>
        </w:rPr>
        <w:t xml:space="preserve">-CAL </w:t>
      </w:r>
      <w:r w:rsidRPr="00576DFA">
        <w:rPr>
          <w:rFonts w:ascii="Tahoma" w:eastAsia="PMingLiU" w:hAnsi="Tahoma" w:cs="Tahoma"/>
          <w:sz w:val="18"/>
          <w:szCs w:val="18"/>
        </w:rPr>
        <w:t>授權模式進行授權</w:t>
      </w:r>
      <w:r w:rsidRPr="00576DFA">
        <w:rPr>
          <w:rFonts w:ascii="Tahoma" w:eastAsia="PMingLiU" w:hAnsi="Tahoma" w:cs="Tahoma"/>
          <w:sz w:val="18"/>
          <w:szCs w:val="18"/>
        </w:rPr>
        <w:t xml:space="preserve">) </w:t>
      </w:r>
      <w:r w:rsidRPr="00576DFA">
        <w:rPr>
          <w:rFonts w:ascii="Tahoma" w:eastAsia="PMingLiU" w:hAnsi="Tahoma" w:cs="Tahoma"/>
          <w:sz w:val="18"/>
          <w:szCs w:val="18"/>
        </w:rPr>
        <w:t>的一項使用權。</w:t>
      </w:r>
    </w:p>
    <w:p w:rsidR="00F170FF" w:rsidRDefault="00F170FF" w:rsidP="00F170FF">
      <w:pPr>
        <w:pStyle w:val="ListParagraph"/>
        <w:spacing w:after="60"/>
        <w:ind w:left="1440"/>
        <w:contextualSpacing w:val="0"/>
        <w:rPr>
          <w:rFonts w:ascii="Tahoma" w:eastAsia="PMingLiU" w:hAnsi="Tahoma" w:cs="Tahoma"/>
          <w:sz w:val="18"/>
          <w:szCs w:val="18"/>
        </w:rPr>
      </w:pPr>
    </w:p>
    <w:p w:rsidR="00F170FF" w:rsidRPr="00576DFA" w:rsidRDefault="00F170FF" w:rsidP="00F170FF">
      <w:pPr>
        <w:pStyle w:val="ListParagraph"/>
        <w:spacing w:after="60"/>
        <w:ind w:left="1440"/>
        <w:contextualSpacing w:val="0"/>
        <w:rPr>
          <w:rFonts w:ascii="Tahoma" w:eastAsia="PMingLiU" w:hAnsi="Tahoma" w:cs="Tahoma"/>
          <w:sz w:val="18"/>
          <w:szCs w:val="18"/>
        </w:rPr>
      </w:pPr>
    </w:p>
    <w:p w:rsidR="00C066B5" w:rsidRPr="00576DFA" w:rsidRDefault="00C066B5" w:rsidP="00C066B5">
      <w:pPr>
        <w:spacing w:line="276" w:lineRule="auto"/>
        <w:ind w:left="720"/>
        <w:rPr>
          <w:rFonts w:eastAsia="PMingLiU" w:cs="Tahoma"/>
          <w:szCs w:val="18"/>
        </w:rPr>
      </w:pPr>
      <w:r w:rsidRPr="00576DFA">
        <w:rPr>
          <w:rFonts w:eastAsia="PMingLiU" w:cs="Tahoma"/>
          <w:szCs w:val="18"/>
        </w:rPr>
        <w:t>一旦依本項授權升級為</w:t>
      </w:r>
      <w:r w:rsidRPr="00576DFA">
        <w:rPr>
          <w:rFonts w:eastAsia="PMingLiU" w:cs="Tahoma"/>
          <w:szCs w:val="18"/>
        </w:rPr>
        <w:t xml:space="preserve"> Windows Server Standard </w:t>
      </w:r>
      <w:r w:rsidRPr="00576DFA">
        <w:rPr>
          <w:rFonts w:eastAsia="PMingLiU" w:cs="Tahoma"/>
          <w:szCs w:val="18"/>
        </w:rPr>
        <w:t>和</w:t>
      </w:r>
      <w:r w:rsidRPr="00576DFA">
        <w:rPr>
          <w:rFonts w:eastAsia="PMingLiU" w:cs="Tahoma"/>
          <w:szCs w:val="18"/>
        </w:rPr>
        <w:t xml:space="preserve"> SQL Server 2012 Standard</w:t>
      </w:r>
      <w:r w:rsidRPr="00576DFA">
        <w:rPr>
          <w:rFonts w:eastAsia="PMingLiU" w:cs="Tahoma"/>
          <w:szCs w:val="18"/>
        </w:rPr>
        <w:t>，客戶的現有</w:t>
      </w:r>
      <w:r w:rsidRPr="00576DFA">
        <w:rPr>
          <w:rFonts w:eastAsia="PMingLiU" w:cs="Tahoma"/>
          <w:szCs w:val="18"/>
        </w:rPr>
        <w:t xml:space="preserve"> SBS Premium </w:t>
      </w:r>
      <w:r w:rsidRPr="00576DFA">
        <w:rPr>
          <w:rFonts w:eastAsia="PMingLiU" w:cs="Tahoma"/>
          <w:szCs w:val="18"/>
        </w:rPr>
        <w:t>附加元件合格使用權將不再有效。</w:t>
      </w:r>
    </w:p>
    <w:p w:rsidR="00C066B5" w:rsidRPr="00576DFA" w:rsidRDefault="00C066B5" w:rsidP="00C066B5">
      <w:pPr>
        <w:spacing w:line="276" w:lineRule="auto"/>
        <w:ind w:left="720"/>
        <w:rPr>
          <w:rFonts w:eastAsia="PMingLiU" w:cs="Tahoma"/>
          <w:szCs w:val="18"/>
        </w:rPr>
      </w:pPr>
    </w:p>
    <w:p w:rsidR="00C066B5" w:rsidRPr="00576DFA" w:rsidRDefault="00C066B5" w:rsidP="00C066B5">
      <w:pPr>
        <w:spacing w:line="276" w:lineRule="auto"/>
        <w:ind w:left="720"/>
        <w:rPr>
          <w:rFonts w:eastAsia="PMingLiU" w:cs="Tahoma"/>
          <w:szCs w:val="18"/>
        </w:rPr>
      </w:pPr>
      <w:r w:rsidRPr="00576DFA">
        <w:rPr>
          <w:rFonts w:eastAsia="PMingLiU" w:cs="Tahoma"/>
          <w:szCs w:val="18"/>
        </w:rPr>
        <w:t>於相同註冊有效期限，配合</w:t>
      </w:r>
      <w:r w:rsidRPr="00576DFA">
        <w:rPr>
          <w:rFonts w:eastAsia="PMingLiU" w:cs="Tahoma"/>
          <w:szCs w:val="18"/>
        </w:rPr>
        <w:t xml:space="preserve"> Open Value Subscription </w:t>
      </w:r>
      <w:r w:rsidRPr="00576DFA">
        <w:rPr>
          <w:rFonts w:eastAsia="PMingLiU" w:cs="Tahoma"/>
          <w:szCs w:val="18"/>
        </w:rPr>
        <w:t>或</w:t>
      </w:r>
      <w:r w:rsidRPr="00576DFA">
        <w:rPr>
          <w:rFonts w:eastAsia="PMingLiU" w:cs="Tahoma"/>
          <w:szCs w:val="18"/>
        </w:rPr>
        <w:t xml:space="preserve"> EES </w:t>
      </w:r>
      <w:r w:rsidRPr="00576DFA">
        <w:rPr>
          <w:rFonts w:eastAsia="PMingLiU" w:cs="Tahoma"/>
          <w:szCs w:val="18"/>
        </w:rPr>
        <w:t>客戶之排程校正程序而後續取得之</w:t>
      </w:r>
      <w:r w:rsidRPr="00576DFA">
        <w:rPr>
          <w:rFonts w:eastAsia="PMingLiU" w:cs="Tahoma"/>
          <w:szCs w:val="18"/>
        </w:rPr>
        <w:t xml:space="preserve"> SBS 2011 Premium </w:t>
      </w:r>
      <w:r w:rsidRPr="00576DFA">
        <w:rPr>
          <w:rFonts w:eastAsia="PMingLiU" w:cs="Tahoma"/>
          <w:szCs w:val="18"/>
        </w:rPr>
        <w:t>附加元件使用權，也是基於前述授權目的之合格使用權。</w:t>
      </w:r>
    </w:p>
    <w:p w:rsidR="00C066B5" w:rsidRPr="00576DFA" w:rsidRDefault="00C066B5" w:rsidP="000F0F4D">
      <w:pPr>
        <w:ind w:left="900"/>
        <w:rPr>
          <w:rFonts w:eastAsia="PMingLiU" w:cs="Tahoma"/>
          <w:szCs w:val="18"/>
        </w:rPr>
      </w:pPr>
    </w:p>
    <w:p w:rsidR="00C066B5" w:rsidRPr="00576DFA" w:rsidRDefault="00C066B5" w:rsidP="000F0F4D">
      <w:pPr>
        <w:ind w:left="900"/>
        <w:rPr>
          <w:rFonts w:eastAsia="PMingLiU" w:cs="Tahoma"/>
          <w:szCs w:val="18"/>
        </w:rPr>
      </w:pPr>
    </w:p>
    <w:p w:rsidR="00E06578" w:rsidRPr="001A449E" w:rsidRDefault="00A560B6" w:rsidP="00EF2279">
      <w:pPr>
        <w:pStyle w:val="Heading2"/>
        <w:ind w:left="0"/>
        <w:rPr>
          <w:rFonts w:ascii="Tahoma" w:eastAsia="PMingLiU" w:hAnsi="Tahoma" w:cs="Tahoma"/>
        </w:rPr>
      </w:pPr>
      <w:bookmarkStart w:id="1644" w:name="_124_Windows_Small"/>
      <w:bookmarkStart w:id="1645" w:name="_112_Windows_Small"/>
      <w:bookmarkStart w:id="1646" w:name="_117_Windows_Small"/>
      <w:bookmarkStart w:id="1647" w:name="_Toc336338380"/>
      <w:bookmarkStart w:id="1648" w:name="_Toc363720728"/>
      <w:bookmarkEnd w:id="1644"/>
      <w:bookmarkEnd w:id="1645"/>
      <w:bookmarkEnd w:id="1646"/>
      <w:r w:rsidRPr="001A449E">
        <w:rPr>
          <w:rFonts w:ascii="Tahoma" w:eastAsia="PMingLiU" w:hAnsi="Tahoma" w:cs="Tahoma"/>
          <w:caps/>
          <w:color w:val="EE6000"/>
          <w:sz w:val="22"/>
          <w:szCs w:val="18"/>
          <w:vertAlign w:val="superscript"/>
        </w:rPr>
        <w:t>117</w:t>
      </w:r>
      <w:r w:rsidRPr="001A449E">
        <w:rPr>
          <w:rFonts w:ascii="Tahoma" w:eastAsia="PMingLiU" w:hAnsi="Tahoma" w:cs="Tahoma"/>
          <w:color w:val="EE6000"/>
          <w:sz w:val="22"/>
          <w:szCs w:val="18"/>
        </w:rPr>
        <w:t xml:space="preserve"> </w:t>
      </w:r>
      <w:r w:rsidRPr="001A449E">
        <w:rPr>
          <w:rFonts w:ascii="Tahoma" w:eastAsia="PMingLiU" w:hAnsi="Tahoma" w:cs="Tahoma"/>
          <w:color w:val="F8701C"/>
          <w:sz w:val="22"/>
          <w:szCs w:val="22"/>
        </w:rPr>
        <w:t xml:space="preserve">Windows Small Business Server (SBS) 2011 Premium </w:t>
      </w:r>
      <w:r w:rsidRPr="001A449E">
        <w:rPr>
          <w:rFonts w:ascii="Tahoma" w:eastAsia="PMingLiU" w:hAnsi="Tahoma" w:cs="Tahoma"/>
          <w:color w:val="F8701C"/>
          <w:sz w:val="22"/>
          <w:szCs w:val="22"/>
        </w:rPr>
        <w:t>附加元件</w:t>
      </w:r>
      <w:r w:rsidRPr="001A449E">
        <w:rPr>
          <w:rFonts w:ascii="Tahoma" w:eastAsia="PMingLiU" w:hAnsi="Tahoma" w:cs="Tahoma"/>
          <w:color w:val="F8701C"/>
          <w:sz w:val="22"/>
          <w:szCs w:val="22"/>
        </w:rPr>
        <w:t xml:space="preserve"> CAL </w:t>
      </w:r>
      <w:r w:rsidRPr="001A449E">
        <w:rPr>
          <w:rFonts w:ascii="Tahoma" w:eastAsia="PMingLiU" w:hAnsi="Tahoma" w:cs="Tahoma"/>
          <w:color w:val="F8701C"/>
          <w:sz w:val="22"/>
          <w:szCs w:val="22"/>
        </w:rPr>
        <w:t>套件</w:t>
      </w:r>
      <w:bookmarkEnd w:id="1647"/>
      <w:bookmarkEnd w:id="1648"/>
    </w:p>
    <w:p w:rsidR="00E06578" w:rsidRPr="001A449E" w:rsidRDefault="00E06578" w:rsidP="00910113">
      <w:pPr>
        <w:ind w:left="720"/>
        <w:rPr>
          <w:rFonts w:eastAsia="PMingLiU" w:cs="Tahoma"/>
        </w:rPr>
      </w:pPr>
    </w:p>
    <w:p w:rsidR="00910113" w:rsidRPr="001A449E" w:rsidRDefault="00836655" w:rsidP="00910113">
      <w:pPr>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SBS 2011 Premium </w:t>
      </w:r>
      <w:r w:rsidRPr="001A449E">
        <w:rPr>
          <w:rFonts w:eastAsia="PMingLiU" w:cs="Tahoma"/>
          <w:b/>
          <w:color w:val="000000"/>
        </w:rPr>
        <w:t>附加元件</w:t>
      </w:r>
      <w:r w:rsidRPr="001A449E">
        <w:rPr>
          <w:rFonts w:eastAsia="PMingLiU" w:cs="Tahoma"/>
          <w:b/>
          <w:color w:val="000000"/>
        </w:rPr>
        <w:t xml:space="preserve"> CAL </w:t>
      </w:r>
      <w:r w:rsidRPr="001A449E">
        <w:rPr>
          <w:rFonts w:eastAsia="PMingLiU" w:cs="Tahoma"/>
          <w:b/>
          <w:color w:val="000000"/>
        </w:rPr>
        <w:t>套件之生命週期終止相關聯的使用權之授與</w:t>
      </w:r>
    </w:p>
    <w:p w:rsidR="002512D3" w:rsidRPr="001A449E" w:rsidRDefault="00836655" w:rsidP="00003601">
      <w:pPr>
        <w:ind w:left="720"/>
        <w:rPr>
          <w:rFonts w:eastAsia="PMingLiU" w:cs="Tahoma"/>
        </w:rPr>
      </w:pPr>
      <w:r w:rsidRPr="001A449E">
        <w:rPr>
          <w:rFonts w:eastAsia="PMingLiU" w:cs="Tahoma"/>
        </w:rPr>
        <w:t>具有</w:t>
      </w:r>
      <w:r w:rsidRPr="001A449E">
        <w:rPr>
          <w:rFonts w:eastAsia="PMingLiU" w:cs="Tahoma"/>
        </w:rPr>
        <w:t xml:space="preserve"> SBS 2011 Premium </w:t>
      </w:r>
      <w:r w:rsidRPr="001A449E">
        <w:rPr>
          <w:rFonts w:eastAsia="PMingLiU" w:cs="Tahoma"/>
        </w:rPr>
        <w:t>附加套件</w:t>
      </w:r>
      <w:r w:rsidRPr="001A449E">
        <w:rPr>
          <w:rFonts w:eastAsia="PMingLiU" w:cs="Tahoma"/>
        </w:rPr>
        <w:t xml:space="preserve"> CAL </w:t>
      </w:r>
      <w:r w:rsidRPr="001A449E">
        <w:rPr>
          <w:rFonts w:eastAsia="PMingLiU" w:cs="Tahoma"/>
        </w:rPr>
        <w:t>套件之軟體保證範圍的客戶</w:t>
      </w:r>
      <w:r w:rsidRPr="001A449E">
        <w:rPr>
          <w:rFonts w:eastAsia="PMingLiU" w:cs="Tahoma"/>
        </w:rPr>
        <w:t xml:space="preserve"> (</w:t>
      </w:r>
      <w:r w:rsidRPr="001A449E">
        <w:rPr>
          <w:rFonts w:eastAsia="PMingLiU" w:cs="Tahoma"/>
        </w:rPr>
        <w:t>以下稱「合格</w:t>
      </w:r>
      <w:r w:rsidRPr="001A449E">
        <w:rPr>
          <w:rFonts w:eastAsia="PMingLiU" w:cs="Tahoma"/>
        </w:rPr>
        <w:t xml:space="preserve"> CAL</w:t>
      </w:r>
      <w:r w:rsidRPr="001A449E">
        <w:rPr>
          <w:rFonts w:eastAsia="PMingLiU" w:cs="Tahoma"/>
        </w:rPr>
        <w:t>」</w:t>
      </w:r>
      <w:r w:rsidRPr="001A449E">
        <w:rPr>
          <w:rFonts w:eastAsia="PMingLiU" w:cs="Tahoma"/>
        </w:rPr>
        <w:t>)</w:t>
      </w:r>
      <w:r w:rsidRPr="001A449E">
        <w:rPr>
          <w:rFonts w:eastAsia="PMingLiU" w:cs="Tahoma"/>
        </w:rPr>
        <w:t>，有資格存取</w:t>
      </w:r>
      <w:r w:rsidRPr="001A449E">
        <w:rPr>
          <w:rFonts w:eastAsia="PMingLiU" w:cs="Tahoma"/>
        </w:rPr>
        <w:t xml:space="preserve"> Windows Server Standard </w:t>
      </w:r>
      <w:r w:rsidRPr="001A449E">
        <w:rPr>
          <w:rFonts w:eastAsia="PMingLiU" w:cs="Tahoma"/>
        </w:rPr>
        <w:t>和</w:t>
      </w:r>
      <w:r w:rsidRPr="001A449E">
        <w:rPr>
          <w:rFonts w:eastAsia="PMingLiU" w:cs="Tahoma"/>
        </w:rPr>
        <w:t xml:space="preserve"> SQL Server 2012 Standard </w:t>
      </w:r>
      <w:r w:rsidRPr="001A449E">
        <w:rPr>
          <w:rFonts w:eastAsia="PMingLiU" w:cs="Tahoma"/>
        </w:rPr>
        <w:t>軟體。自</w:t>
      </w:r>
      <w:r w:rsidRPr="001A449E">
        <w:rPr>
          <w:rFonts w:eastAsia="PMingLiU" w:cs="Tahoma"/>
        </w:rPr>
        <w:t xml:space="preserve"> 2012 </w:t>
      </w:r>
      <w:r w:rsidRPr="001A449E">
        <w:rPr>
          <w:rFonts w:eastAsia="PMingLiU" w:cs="Tahoma"/>
        </w:rPr>
        <w:t>年</w:t>
      </w:r>
      <w:r w:rsidRPr="001A449E">
        <w:rPr>
          <w:rFonts w:eastAsia="PMingLiU" w:cs="Tahoma"/>
        </w:rPr>
        <w:t xml:space="preserve"> 8 </w:t>
      </w:r>
      <w:r w:rsidRPr="001A449E">
        <w:rPr>
          <w:rFonts w:eastAsia="PMingLiU" w:cs="Tahoma"/>
        </w:rPr>
        <w:t>月</w:t>
      </w:r>
      <w:r w:rsidRPr="001A449E">
        <w:rPr>
          <w:rFonts w:eastAsia="PMingLiU" w:cs="Tahoma"/>
        </w:rPr>
        <w:t xml:space="preserve"> 1 </w:t>
      </w:r>
      <w:r w:rsidRPr="001A449E">
        <w:rPr>
          <w:rFonts w:eastAsia="PMingLiU" w:cs="Tahoma"/>
        </w:rPr>
        <w:t>日起，針對客戶所擁有之每份合格之</w:t>
      </w:r>
      <w:r w:rsidRPr="001A449E">
        <w:rPr>
          <w:rFonts w:eastAsia="PMingLiU" w:cs="Tahoma"/>
        </w:rPr>
        <w:t xml:space="preserve"> SBS 2011 Premium </w:t>
      </w:r>
      <w:r w:rsidRPr="001A449E">
        <w:rPr>
          <w:rFonts w:eastAsia="PMingLiU" w:cs="Tahoma"/>
        </w:rPr>
        <w:t>附加元件</w:t>
      </w:r>
      <w:r w:rsidRPr="001A449E">
        <w:rPr>
          <w:rFonts w:eastAsia="PMingLiU" w:cs="Tahoma"/>
        </w:rPr>
        <w:t xml:space="preserve"> CAL Suite</w:t>
      </w:r>
      <w:r w:rsidRPr="001A449E">
        <w:rPr>
          <w:rFonts w:eastAsia="PMingLiU" w:cs="Tahoma"/>
        </w:rPr>
        <w:t>，將視同客戶擁有具備軟體保證範圍之一份</w:t>
      </w:r>
      <w:r w:rsidRPr="001A449E">
        <w:rPr>
          <w:rFonts w:eastAsia="PMingLiU" w:cs="Tahoma"/>
        </w:rPr>
        <w:t xml:space="preserve"> Windows Server 2012 CAL </w:t>
      </w:r>
      <w:r w:rsidRPr="001A449E">
        <w:rPr>
          <w:rFonts w:eastAsia="PMingLiU" w:cs="Tahoma"/>
        </w:rPr>
        <w:t>和一份</w:t>
      </w:r>
      <w:r w:rsidRPr="001A449E">
        <w:rPr>
          <w:rFonts w:eastAsia="PMingLiU" w:cs="Tahoma"/>
        </w:rPr>
        <w:t xml:space="preserve"> SQL Server 2012 CAL</w:t>
      </w:r>
      <w:r w:rsidRPr="001A449E">
        <w:rPr>
          <w:rFonts w:eastAsia="PMingLiU" w:cs="Tahoma"/>
        </w:rPr>
        <w:t>。</w:t>
      </w:r>
      <w:r w:rsidRPr="001A449E">
        <w:rPr>
          <w:rFonts w:eastAsia="PMingLiU" w:cs="Tahoma"/>
          <w:szCs w:val="18"/>
        </w:rPr>
        <w:t>為了促進此等使用，針對客戶已擁有之每項合格使用權，</w:t>
      </w:r>
      <w:r w:rsidR="00576DFA">
        <w:rPr>
          <w:rFonts w:eastAsia="PMingLiU" w:cs="Tahoma"/>
          <w:szCs w:val="18"/>
        </w:rPr>
        <w:br/>
      </w:r>
      <w:r w:rsidRPr="001A449E">
        <w:rPr>
          <w:rFonts w:eastAsia="PMingLiU" w:cs="Tahoma"/>
          <w:szCs w:val="18"/>
        </w:rPr>
        <w:t>客戶至多可以視同已獲授予每項</w:t>
      </w:r>
      <w:r w:rsidRPr="001A449E">
        <w:rPr>
          <w:rFonts w:eastAsia="PMingLiU" w:cs="Tahoma"/>
          <w:szCs w:val="18"/>
        </w:rPr>
        <w:t xml:space="preserve"> Windows Server </w:t>
      </w:r>
      <w:r w:rsidRPr="001A449E">
        <w:rPr>
          <w:rFonts w:eastAsia="PMingLiU" w:cs="Tahoma"/>
          <w:szCs w:val="18"/>
        </w:rPr>
        <w:t>和</w:t>
      </w:r>
      <w:r w:rsidRPr="001A449E">
        <w:rPr>
          <w:rFonts w:eastAsia="PMingLiU" w:cs="Tahoma"/>
          <w:szCs w:val="18"/>
        </w:rPr>
        <w:t xml:space="preserve"> SQL Server 2012 (</w:t>
      </w:r>
      <w:r w:rsidRPr="001A449E">
        <w:rPr>
          <w:rFonts w:eastAsia="PMingLiU" w:cs="Tahoma"/>
          <w:szCs w:val="18"/>
        </w:rPr>
        <w:t>依伺服器</w:t>
      </w:r>
      <w:r w:rsidRPr="001A449E">
        <w:rPr>
          <w:rFonts w:eastAsia="PMingLiU" w:cs="Tahoma"/>
          <w:szCs w:val="18"/>
        </w:rPr>
        <w:t xml:space="preserve">/ SQL </w:t>
      </w:r>
      <w:r w:rsidRPr="001A449E">
        <w:rPr>
          <w:rFonts w:eastAsia="PMingLiU" w:cs="Tahoma"/>
          <w:szCs w:val="18"/>
        </w:rPr>
        <w:t>模式進行授權</w:t>
      </w:r>
      <w:r w:rsidRPr="001A449E">
        <w:rPr>
          <w:rFonts w:eastAsia="PMingLiU" w:cs="Tahoma"/>
          <w:szCs w:val="18"/>
        </w:rPr>
        <w:t xml:space="preserve">) </w:t>
      </w:r>
      <w:r w:rsidR="00576DFA">
        <w:rPr>
          <w:rFonts w:eastAsia="PMingLiU" w:cs="Tahoma"/>
          <w:szCs w:val="18"/>
        </w:rPr>
        <w:br/>
      </w:r>
      <w:r w:rsidRPr="001A449E">
        <w:rPr>
          <w:rFonts w:eastAsia="PMingLiU" w:cs="Tahoma"/>
          <w:szCs w:val="18"/>
        </w:rPr>
        <w:t>的一項</w:t>
      </w:r>
      <w:r w:rsidRPr="001A449E">
        <w:rPr>
          <w:rFonts w:eastAsia="PMingLiU" w:cs="Tahoma"/>
          <w:szCs w:val="18"/>
        </w:rPr>
        <w:t xml:space="preserve"> CAL</w:t>
      </w:r>
      <w:r w:rsidRPr="001A449E">
        <w:rPr>
          <w:rFonts w:eastAsia="PMingLiU" w:cs="Tahoma"/>
          <w:szCs w:val="18"/>
        </w:rPr>
        <w:t>，詳如下表所示。</w:t>
      </w:r>
    </w:p>
    <w:p w:rsidR="00910113" w:rsidRPr="001A449E" w:rsidRDefault="00910113" w:rsidP="009101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4410"/>
      </w:tblGrid>
      <w:tr w:rsidR="00836655" w:rsidRPr="001A449E" w:rsidTr="00576DFA">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A449E" w:rsidRDefault="00836655" w:rsidP="000A5032">
            <w:pPr>
              <w:spacing w:after="200" w:line="276" w:lineRule="auto"/>
              <w:rPr>
                <w:rFonts w:eastAsia="PMingLiU" w:cs="Tahoma"/>
                <w:szCs w:val="18"/>
              </w:rPr>
            </w:pPr>
            <w:r w:rsidRPr="001A449E">
              <w:rPr>
                <w:rFonts w:eastAsia="PMingLiU" w:cs="Tahoma"/>
                <w:b/>
                <w:color w:val="000000"/>
              </w:rPr>
              <w:t>合格使用權</w:t>
            </w:r>
          </w:p>
        </w:tc>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A449E" w:rsidRDefault="00836655" w:rsidP="000A5032">
            <w:pPr>
              <w:spacing w:after="200" w:line="276" w:lineRule="auto"/>
              <w:rPr>
                <w:rFonts w:eastAsia="PMingLiU" w:cs="Tahoma"/>
                <w:szCs w:val="18"/>
              </w:rPr>
            </w:pPr>
            <w:r w:rsidRPr="001A449E">
              <w:rPr>
                <w:rFonts w:eastAsia="PMingLiU" w:cs="Tahoma"/>
                <w:b/>
                <w:color w:val="000000"/>
              </w:rPr>
              <w:t>使用權之授與</w:t>
            </w:r>
          </w:p>
        </w:tc>
      </w:tr>
      <w:tr w:rsidR="00836655" w:rsidRPr="001A449E" w:rsidTr="00576DFA">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szCs w:val="18"/>
              </w:rPr>
            </w:pPr>
            <w:r w:rsidRPr="001A449E">
              <w:rPr>
                <w:rFonts w:eastAsia="PMingLiU" w:cs="Tahoma"/>
                <w:szCs w:val="18"/>
              </w:rPr>
              <w:t>具有</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7 </w:t>
            </w:r>
            <w:r w:rsidRPr="001A449E">
              <w:rPr>
                <w:rFonts w:eastAsia="PMingLiU" w:cs="Tahoma"/>
                <w:szCs w:val="18"/>
              </w:rPr>
              <w:t>月</w:t>
            </w:r>
            <w:r w:rsidRPr="001A449E">
              <w:rPr>
                <w:rFonts w:eastAsia="PMingLiU" w:cs="Tahoma"/>
                <w:szCs w:val="18"/>
              </w:rPr>
              <w:t xml:space="preserve"> 31 </w:t>
            </w:r>
            <w:r w:rsidRPr="001A449E">
              <w:rPr>
                <w:rFonts w:eastAsia="PMingLiU" w:cs="Tahoma"/>
                <w:szCs w:val="18"/>
              </w:rPr>
              <w:t>日終止之軟體保證範圍的</w:t>
            </w:r>
            <w:r w:rsidRPr="001A449E">
              <w:rPr>
                <w:rFonts w:eastAsia="PMingLiU" w:cs="Tahoma"/>
                <w:szCs w:val="18"/>
              </w:rPr>
              <w:t xml:space="preserve"> SBS 2011 Premium </w:t>
            </w:r>
            <w:r w:rsidRPr="001A449E">
              <w:rPr>
                <w:rFonts w:eastAsia="PMingLiU" w:cs="Tahoma"/>
                <w:szCs w:val="18"/>
              </w:rPr>
              <w:t>附加元件</w:t>
            </w:r>
            <w:r w:rsidRPr="001A449E">
              <w:rPr>
                <w:rFonts w:eastAsia="PMingLiU" w:cs="Tahoma"/>
                <w:szCs w:val="18"/>
              </w:rPr>
              <w:t xml:space="preserve"> CAL </w:t>
            </w:r>
            <w:r w:rsidRPr="001A449E">
              <w:rPr>
                <w:rFonts w:eastAsia="PMingLiU" w:cs="Tahoma"/>
                <w:szCs w:val="18"/>
              </w:rPr>
              <w:t>套件</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rPr>
            </w:pPr>
            <w:r w:rsidRPr="001A449E">
              <w:rPr>
                <w:rFonts w:eastAsia="PMingLiU" w:cs="Tahoma"/>
                <w:szCs w:val="18"/>
              </w:rPr>
              <w:t>Windows Server 2008 R2 CAL</w:t>
            </w:r>
          </w:p>
          <w:p w:rsidR="00836655" w:rsidRPr="001A449E" w:rsidRDefault="00836655" w:rsidP="00CA14C9">
            <w:pPr>
              <w:spacing w:line="276" w:lineRule="auto"/>
              <w:rPr>
                <w:rFonts w:eastAsia="PMingLiU" w:cs="Tahoma"/>
                <w:szCs w:val="18"/>
              </w:rPr>
            </w:pPr>
            <w:r w:rsidRPr="001A449E">
              <w:rPr>
                <w:rFonts w:eastAsia="PMingLiU" w:cs="Tahoma"/>
                <w:szCs w:val="18"/>
              </w:rPr>
              <w:t>SQL Server 2012 CAL</w:t>
            </w:r>
          </w:p>
        </w:tc>
      </w:tr>
      <w:tr w:rsidR="00836655" w:rsidRPr="001A449E" w:rsidTr="00576DFA">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szCs w:val="18"/>
              </w:rPr>
            </w:pPr>
            <w:r w:rsidRPr="001A449E">
              <w:rPr>
                <w:rFonts w:eastAsia="PMingLiU" w:cs="Tahoma"/>
                <w:szCs w:val="18"/>
              </w:rPr>
              <w:t>具有</w:t>
            </w:r>
            <w:r w:rsidRPr="001A449E">
              <w:rPr>
                <w:rFonts w:eastAsia="PMingLiU" w:cs="Tahoma"/>
                <w:szCs w:val="18"/>
              </w:rPr>
              <w:t xml:space="preserve"> 2012 </w:t>
            </w:r>
            <w:r w:rsidRPr="001A449E">
              <w:rPr>
                <w:rFonts w:eastAsia="PMingLiU" w:cs="Tahoma"/>
                <w:szCs w:val="18"/>
              </w:rPr>
              <w:t>年</w:t>
            </w:r>
            <w:r w:rsidRPr="001A449E">
              <w:rPr>
                <w:rFonts w:eastAsia="PMingLiU" w:cs="Tahoma"/>
                <w:szCs w:val="18"/>
              </w:rPr>
              <w:t xml:space="preserve"> 8 </w:t>
            </w:r>
            <w:r w:rsidRPr="001A449E">
              <w:rPr>
                <w:rFonts w:eastAsia="PMingLiU" w:cs="Tahoma"/>
                <w:szCs w:val="18"/>
              </w:rPr>
              <w:t>月</w:t>
            </w:r>
            <w:r w:rsidRPr="001A449E">
              <w:rPr>
                <w:rFonts w:eastAsia="PMingLiU" w:cs="Tahoma"/>
                <w:szCs w:val="18"/>
              </w:rPr>
              <w:t xml:space="preserve"> 1 </w:t>
            </w:r>
            <w:r w:rsidRPr="001A449E">
              <w:rPr>
                <w:rFonts w:eastAsia="PMingLiU" w:cs="Tahoma"/>
                <w:szCs w:val="18"/>
              </w:rPr>
              <w:t>日當日或之後終止的軟體保證範圍之</w:t>
            </w:r>
            <w:r w:rsidRPr="001A449E">
              <w:rPr>
                <w:rFonts w:eastAsia="PMingLiU" w:cs="Tahoma"/>
                <w:szCs w:val="18"/>
              </w:rPr>
              <w:t xml:space="preserve"> SBS 2011 Premium </w:t>
            </w:r>
            <w:r w:rsidRPr="001A449E">
              <w:rPr>
                <w:rFonts w:eastAsia="PMingLiU" w:cs="Tahoma"/>
                <w:szCs w:val="18"/>
              </w:rPr>
              <w:t>附加元件</w:t>
            </w:r>
            <w:r w:rsidRPr="001A449E">
              <w:rPr>
                <w:rFonts w:eastAsia="PMingLiU" w:cs="Tahoma"/>
                <w:szCs w:val="18"/>
              </w:rPr>
              <w:t xml:space="preserve"> CAL </w:t>
            </w:r>
            <w:r w:rsidRPr="001A449E">
              <w:rPr>
                <w:rFonts w:eastAsia="PMingLiU" w:cs="Tahoma"/>
                <w:szCs w:val="18"/>
              </w:rPr>
              <w:t>套件</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A449E" w:rsidRDefault="00836655" w:rsidP="00CA14C9">
            <w:pPr>
              <w:spacing w:line="276" w:lineRule="auto"/>
              <w:rPr>
                <w:rFonts w:eastAsia="PMingLiU" w:cs="Tahoma"/>
              </w:rPr>
            </w:pPr>
            <w:r w:rsidRPr="001A449E">
              <w:rPr>
                <w:rFonts w:eastAsia="PMingLiU" w:cs="Tahoma"/>
                <w:szCs w:val="18"/>
              </w:rPr>
              <w:t>具備軟體保證之</w:t>
            </w:r>
            <w:r w:rsidRPr="001A449E">
              <w:rPr>
                <w:rFonts w:eastAsia="PMingLiU" w:cs="Tahoma"/>
                <w:szCs w:val="18"/>
              </w:rPr>
              <w:t xml:space="preserve"> Windows Server 2012 CAL</w:t>
            </w:r>
          </w:p>
          <w:p w:rsidR="00836655" w:rsidRPr="001A449E" w:rsidRDefault="00836655" w:rsidP="00CA14C9">
            <w:pPr>
              <w:spacing w:line="276" w:lineRule="auto"/>
              <w:rPr>
                <w:rFonts w:eastAsia="PMingLiU" w:cs="Tahoma"/>
                <w:szCs w:val="18"/>
              </w:rPr>
            </w:pPr>
            <w:r w:rsidRPr="001A449E">
              <w:rPr>
                <w:rFonts w:eastAsia="PMingLiU" w:cs="Tahoma"/>
                <w:szCs w:val="18"/>
              </w:rPr>
              <w:t>具備軟體保證之</w:t>
            </w:r>
            <w:r w:rsidRPr="001A449E">
              <w:rPr>
                <w:rFonts w:eastAsia="PMingLiU" w:cs="Tahoma"/>
                <w:szCs w:val="18"/>
              </w:rPr>
              <w:t xml:space="preserve"> SQL Server 2012 CAL</w:t>
            </w:r>
          </w:p>
        </w:tc>
      </w:tr>
    </w:tbl>
    <w:p w:rsidR="00836655" w:rsidRPr="00576DFA" w:rsidRDefault="00836655" w:rsidP="00910113">
      <w:pPr>
        <w:rPr>
          <w:rFonts w:eastAsia="PMingLiU" w:cs="Tahoma"/>
          <w:szCs w:val="18"/>
        </w:rPr>
      </w:pPr>
      <w:r w:rsidRPr="00576DFA">
        <w:rPr>
          <w:rFonts w:eastAsia="PMingLiU" w:cs="Tahoma"/>
          <w:szCs w:val="18"/>
        </w:rPr>
        <w:t xml:space="preserve"> </w:t>
      </w:r>
    </w:p>
    <w:p w:rsidR="00836655" w:rsidRPr="00576DFA" w:rsidRDefault="00836655" w:rsidP="00910113">
      <w:pPr>
        <w:pStyle w:val="ListParagraph"/>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隨附於前述之授權中的軟體保證範圍會於合格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之對應範圍屆滿時失去效力。例外的是，具備即將於</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8 </w:t>
      </w:r>
      <w:r w:rsidRPr="00576DFA">
        <w:rPr>
          <w:rFonts w:ascii="Tahoma" w:eastAsia="PMingLiU" w:hAnsi="Tahoma" w:cs="Tahoma"/>
          <w:sz w:val="18"/>
          <w:szCs w:val="18"/>
          <w:lang w:eastAsia="zh-TW"/>
        </w:rPr>
        <w:t>月屆滿之合格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的軟體保證之客戶，在</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12 </w:t>
      </w:r>
      <w:r w:rsidRPr="00576DFA">
        <w:rPr>
          <w:rFonts w:ascii="Tahoma" w:eastAsia="PMingLiU" w:hAnsi="Tahoma" w:cs="Tahoma"/>
          <w:sz w:val="18"/>
          <w:szCs w:val="18"/>
          <w:lang w:eastAsia="zh-TW"/>
        </w:rPr>
        <w:t>月</w:t>
      </w:r>
      <w:r w:rsidRPr="00576DFA">
        <w:rPr>
          <w:rFonts w:ascii="Tahoma" w:eastAsia="PMingLiU" w:hAnsi="Tahoma" w:cs="Tahoma"/>
          <w:sz w:val="18"/>
          <w:szCs w:val="18"/>
          <w:lang w:eastAsia="zh-TW"/>
        </w:rPr>
        <w:t xml:space="preserve"> 31 </w:t>
      </w:r>
      <w:r w:rsidRPr="00576DFA">
        <w:rPr>
          <w:rFonts w:ascii="Tahoma" w:eastAsia="PMingLiU" w:hAnsi="Tahoma" w:cs="Tahoma"/>
          <w:sz w:val="18"/>
          <w:szCs w:val="18"/>
          <w:lang w:eastAsia="zh-TW"/>
        </w:rPr>
        <w:t>日之前，均允許其針對依此優惠方案授與之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的軟體保證進行續約。具備即將於</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7 </w:t>
      </w:r>
      <w:r w:rsidRPr="00576DFA">
        <w:rPr>
          <w:rFonts w:ascii="Tahoma" w:eastAsia="PMingLiU" w:hAnsi="Tahoma" w:cs="Tahoma"/>
          <w:sz w:val="18"/>
          <w:szCs w:val="18"/>
          <w:lang w:eastAsia="zh-TW"/>
        </w:rPr>
        <w:t>月屆滿之合格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的軟體保證之客戶，在</w:t>
      </w:r>
      <w:r w:rsidRPr="00576DFA">
        <w:rPr>
          <w:rFonts w:ascii="Tahoma" w:eastAsia="PMingLiU" w:hAnsi="Tahoma" w:cs="Tahoma"/>
          <w:sz w:val="18"/>
          <w:szCs w:val="18"/>
          <w:lang w:eastAsia="zh-TW"/>
        </w:rPr>
        <w:t xml:space="preserve"> 2012 </w:t>
      </w:r>
      <w:r w:rsidRPr="00576DFA">
        <w:rPr>
          <w:rFonts w:ascii="Tahoma" w:eastAsia="PMingLiU" w:hAnsi="Tahoma" w:cs="Tahoma"/>
          <w:sz w:val="18"/>
          <w:szCs w:val="18"/>
          <w:lang w:eastAsia="zh-TW"/>
        </w:rPr>
        <w:t>年</w:t>
      </w:r>
      <w:r w:rsidRPr="00576DFA">
        <w:rPr>
          <w:rFonts w:ascii="Tahoma" w:eastAsia="PMingLiU" w:hAnsi="Tahoma" w:cs="Tahoma"/>
          <w:sz w:val="18"/>
          <w:szCs w:val="18"/>
          <w:lang w:eastAsia="zh-TW"/>
        </w:rPr>
        <w:t xml:space="preserve"> 12 </w:t>
      </w:r>
      <w:r w:rsidRPr="00576DFA">
        <w:rPr>
          <w:rFonts w:ascii="Tahoma" w:eastAsia="PMingLiU" w:hAnsi="Tahoma" w:cs="Tahoma"/>
          <w:sz w:val="18"/>
          <w:szCs w:val="18"/>
          <w:lang w:eastAsia="zh-TW"/>
        </w:rPr>
        <w:t>月</w:t>
      </w:r>
      <w:r w:rsidRPr="00576DFA">
        <w:rPr>
          <w:rFonts w:ascii="Tahoma" w:eastAsia="PMingLiU" w:hAnsi="Tahoma" w:cs="Tahoma"/>
          <w:sz w:val="18"/>
          <w:szCs w:val="18"/>
          <w:lang w:eastAsia="zh-TW"/>
        </w:rPr>
        <w:t xml:space="preserve"> 31 </w:t>
      </w:r>
      <w:r w:rsidRPr="00576DFA">
        <w:rPr>
          <w:rFonts w:ascii="Tahoma" w:eastAsia="PMingLiU" w:hAnsi="Tahoma" w:cs="Tahoma"/>
          <w:sz w:val="18"/>
          <w:szCs w:val="18"/>
          <w:lang w:eastAsia="zh-TW"/>
        </w:rPr>
        <w:t>日之前，均允許其取得依此優惠方案授與之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的軟體保證。</w:t>
      </w:r>
    </w:p>
    <w:p w:rsidR="00910113" w:rsidRPr="00576DFA" w:rsidRDefault="00910113" w:rsidP="00910113">
      <w:pPr>
        <w:pStyle w:val="ListParagraph"/>
        <w:contextualSpacing w:val="0"/>
        <w:rPr>
          <w:rFonts w:ascii="Tahoma" w:eastAsia="PMingLiU" w:hAnsi="Tahoma" w:cs="Tahoma"/>
          <w:sz w:val="18"/>
          <w:szCs w:val="18"/>
          <w:lang w:eastAsia="zh-TW"/>
        </w:rPr>
      </w:pPr>
    </w:p>
    <w:p w:rsidR="00836655" w:rsidRPr="00576DFA" w:rsidRDefault="00836655" w:rsidP="00910113">
      <w:pPr>
        <w:pStyle w:val="ListParagraph"/>
        <w:contextualSpacing w:val="0"/>
        <w:rPr>
          <w:rFonts w:ascii="Tahoma" w:eastAsia="PMingLiU" w:hAnsi="Tahoma" w:cs="Tahoma"/>
          <w:sz w:val="18"/>
          <w:szCs w:val="18"/>
          <w:lang w:eastAsia="zh-TW"/>
        </w:rPr>
      </w:pPr>
      <w:r w:rsidRPr="00576DFA">
        <w:rPr>
          <w:rFonts w:ascii="Tahoma" w:eastAsia="PMingLiU" w:hAnsi="Tahoma" w:cs="Tahoma"/>
          <w:sz w:val="18"/>
          <w:szCs w:val="18"/>
          <w:lang w:eastAsia="zh-TW"/>
        </w:rPr>
        <w:t>如果客戶已依合格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取得永久權利，則依本項授權取得之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會隨著成為永久使用權；否則，依本項授權取得之</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會在基本的合格</w:t>
      </w:r>
      <w:r w:rsidRPr="00576DFA">
        <w:rPr>
          <w:rFonts w:ascii="Tahoma" w:eastAsia="PMingLiU" w:hAnsi="Tahoma" w:cs="Tahoma"/>
          <w:sz w:val="18"/>
          <w:szCs w:val="18"/>
          <w:lang w:eastAsia="zh-TW"/>
        </w:rPr>
        <w:t xml:space="preserve"> CAL </w:t>
      </w:r>
      <w:r w:rsidRPr="00576DFA">
        <w:rPr>
          <w:rFonts w:ascii="Tahoma" w:eastAsia="PMingLiU" w:hAnsi="Tahoma" w:cs="Tahoma"/>
          <w:sz w:val="18"/>
          <w:szCs w:val="18"/>
          <w:lang w:eastAsia="zh-TW"/>
        </w:rPr>
        <w:t>屆滿時隨之屆滿。</w:t>
      </w:r>
    </w:p>
    <w:p w:rsidR="00910113" w:rsidRPr="00576DFA" w:rsidRDefault="00910113" w:rsidP="00910113">
      <w:pPr>
        <w:pStyle w:val="ListParagraph"/>
        <w:contextualSpacing w:val="0"/>
        <w:rPr>
          <w:rFonts w:ascii="Tahoma" w:eastAsia="PMingLiU" w:hAnsi="Tahoma" w:cs="Tahoma"/>
          <w:sz w:val="18"/>
          <w:szCs w:val="18"/>
          <w:lang w:eastAsia="zh-TW"/>
        </w:rPr>
      </w:pPr>
    </w:p>
    <w:p w:rsidR="00836655" w:rsidRPr="00576DFA" w:rsidRDefault="00836655" w:rsidP="00910113">
      <w:pPr>
        <w:pStyle w:val="ListParagraph"/>
        <w:contextualSpacing w:val="0"/>
        <w:rPr>
          <w:rFonts w:ascii="Tahoma" w:eastAsia="PMingLiU" w:hAnsi="Tahoma" w:cs="Tahoma"/>
          <w:sz w:val="18"/>
          <w:szCs w:val="18"/>
        </w:rPr>
      </w:pPr>
      <w:r w:rsidRPr="00576DFA">
        <w:rPr>
          <w:rFonts w:ascii="Tahoma" w:eastAsia="PMingLiU" w:hAnsi="Tahoma" w:cs="Tahoma"/>
          <w:sz w:val="18"/>
          <w:szCs w:val="18"/>
        </w:rPr>
        <w:t>針對依</w:t>
      </w:r>
      <w:r w:rsidRPr="00576DFA">
        <w:rPr>
          <w:rFonts w:ascii="Tahoma" w:eastAsia="PMingLiU" w:hAnsi="Tahoma" w:cs="Tahoma"/>
          <w:sz w:val="18"/>
          <w:szCs w:val="18"/>
        </w:rPr>
        <w:t xml:space="preserve"> Open Value Subscription </w:t>
      </w:r>
      <w:r w:rsidRPr="00576DFA">
        <w:rPr>
          <w:rFonts w:ascii="Tahoma" w:eastAsia="PMingLiU" w:hAnsi="Tahoma" w:cs="Tahoma"/>
          <w:sz w:val="18"/>
          <w:szCs w:val="18"/>
        </w:rPr>
        <w:t>取得之每項合格</w:t>
      </w:r>
      <w:r w:rsidRPr="00576DFA">
        <w:rPr>
          <w:rFonts w:ascii="Tahoma" w:eastAsia="PMingLiU" w:hAnsi="Tahoma" w:cs="Tahoma"/>
          <w:sz w:val="18"/>
          <w:szCs w:val="18"/>
        </w:rPr>
        <w:t xml:space="preserve"> CAL</w:t>
      </w:r>
      <w:r w:rsidRPr="00576DFA">
        <w:rPr>
          <w:rFonts w:ascii="Tahoma" w:eastAsia="PMingLiU" w:hAnsi="Tahoma" w:cs="Tahoma"/>
          <w:sz w:val="18"/>
          <w:szCs w:val="18"/>
        </w:rPr>
        <w:t>，客戶得依報價買斷一項</w:t>
      </w:r>
      <w:r w:rsidRPr="00576DFA">
        <w:rPr>
          <w:rFonts w:ascii="Tahoma" w:eastAsia="PMingLiU" w:hAnsi="Tahoma" w:cs="Tahoma"/>
          <w:sz w:val="18"/>
          <w:szCs w:val="18"/>
        </w:rPr>
        <w:t xml:space="preserve"> SBS 2011 Premium </w:t>
      </w:r>
      <w:r w:rsidRPr="00576DFA">
        <w:rPr>
          <w:rFonts w:ascii="Tahoma" w:eastAsia="PMingLiU" w:hAnsi="Tahoma" w:cs="Tahoma"/>
          <w:sz w:val="18"/>
          <w:szCs w:val="18"/>
        </w:rPr>
        <w:t>附加元件</w:t>
      </w:r>
      <w:r w:rsidRPr="00576DFA">
        <w:rPr>
          <w:rFonts w:ascii="Tahoma" w:eastAsia="PMingLiU" w:hAnsi="Tahoma" w:cs="Tahoma"/>
          <w:sz w:val="18"/>
          <w:szCs w:val="18"/>
        </w:rPr>
        <w:t xml:space="preserve"> CAL </w:t>
      </w:r>
      <w:r w:rsidRPr="00576DFA">
        <w:rPr>
          <w:rFonts w:ascii="Tahoma" w:eastAsia="PMingLiU" w:hAnsi="Tahoma" w:cs="Tahoma"/>
          <w:sz w:val="18"/>
          <w:szCs w:val="18"/>
        </w:rPr>
        <w:t>套件，或：</w:t>
      </w:r>
    </w:p>
    <w:p w:rsidR="00910113" w:rsidRPr="00576DFA" w:rsidRDefault="00910113" w:rsidP="00910113">
      <w:pPr>
        <w:pStyle w:val="ListParagraph"/>
        <w:contextualSpacing w:val="0"/>
        <w:rPr>
          <w:rFonts w:ascii="Tahoma" w:eastAsia="PMingLiU" w:hAnsi="Tahoma" w:cs="Tahoma"/>
          <w:sz w:val="18"/>
          <w:szCs w:val="18"/>
        </w:rPr>
      </w:pPr>
    </w:p>
    <w:p w:rsidR="00836655" w:rsidRPr="00576DFA"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8 </w:t>
      </w:r>
      <w:r w:rsidRPr="00576DFA">
        <w:rPr>
          <w:rFonts w:ascii="Tahoma" w:eastAsia="PMingLiU" w:hAnsi="Tahoma" w:cs="Tahoma"/>
          <w:sz w:val="18"/>
          <w:szCs w:val="18"/>
        </w:rPr>
        <w:t>月</w:t>
      </w:r>
      <w:r w:rsidRPr="00576DFA">
        <w:rPr>
          <w:rFonts w:ascii="Tahoma" w:eastAsia="PMingLiU" w:hAnsi="Tahoma" w:cs="Tahoma"/>
          <w:sz w:val="18"/>
          <w:szCs w:val="18"/>
        </w:rPr>
        <w:t xml:space="preserve"> 1 </w:t>
      </w:r>
      <w:r w:rsidRPr="00576DFA">
        <w:rPr>
          <w:rFonts w:ascii="Tahoma" w:eastAsia="PMingLiU" w:hAnsi="Tahoma" w:cs="Tahoma"/>
          <w:sz w:val="18"/>
          <w:szCs w:val="18"/>
        </w:rPr>
        <w:t>日當日或之後屆滿之合約，已獲授予每項</w:t>
      </w:r>
      <w:r w:rsidRPr="00576DFA">
        <w:rPr>
          <w:rFonts w:ascii="Tahoma" w:eastAsia="PMingLiU" w:hAnsi="Tahoma" w:cs="Tahoma"/>
          <w:sz w:val="18"/>
          <w:szCs w:val="18"/>
        </w:rPr>
        <w:t xml:space="preserve"> Windows Server 2012 </w:t>
      </w:r>
      <w:r w:rsidRPr="00576DFA">
        <w:rPr>
          <w:rFonts w:ascii="Tahoma" w:eastAsia="PMingLiU" w:hAnsi="Tahoma" w:cs="Tahoma"/>
          <w:sz w:val="18"/>
          <w:szCs w:val="18"/>
        </w:rPr>
        <w:t>和</w:t>
      </w:r>
      <w:r w:rsidRPr="00576DFA">
        <w:rPr>
          <w:rFonts w:ascii="Tahoma" w:eastAsia="PMingLiU" w:hAnsi="Tahoma" w:cs="Tahoma"/>
          <w:sz w:val="18"/>
          <w:szCs w:val="18"/>
        </w:rPr>
        <w:t xml:space="preserve"> SQL Server 2012 </w:t>
      </w:r>
      <w:r w:rsidRPr="00576DFA">
        <w:rPr>
          <w:rFonts w:ascii="Tahoma" w:eastAsia="PMingLiU" w:hAnsi="Tahoma" w:cs="Tahoma"/>
          <w:sz w:val="18"/>
          <w:szCs w:val="18"/>
        </w:rPr>
        <w:t>的一項</w:t>
      </w:r>
      <w:r w:rsidRPr="00576DFA">
        <w:rPr>
          <w:rFonts w:ascii="Tahoma" w:eastAsia="PMingLiU" w:hAnsi="Tahoma" w:cs="Tahoma"/>
          <w:sz w:val="18"/>
          <w:szCs w:val="18"/>
        </w:rPr>
        <w:t xml:space="preserve"> CAL</w:t>
      </w:r>
      <w:r w:rsidRPr="00576DFA">
        <w:rPr>
          <w:rFonts w:ascii="Tahoma" w:eastAsia="PMingLiU" w:hAnsi="Tahoma" w:cs="Tahoma"/>
          <w:sz w:val="18"/>
          <w:szCs w:val="18"/>
        </w:rPr>
        <w:t>，或</w:t>
      </w:r>
    </w:p>
    <w:p w:rsidR="00836655" w:rsidRPr="00576DFA"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576DFA">
        <w:rPr>
          <w:rFonts w:ascii="Tahoma" w:eastAsia="PMingLiU" w:hAnsi="Tahoma" w:cs="Tahoma"/>
          <w:sz w:val="18"/>
          <w:szCs w:val="18"/>
        </w:rPr>
        <w:t>針對將於</w:t>
      </w:r>
      <w:r w:rsidRPr="00576DFA">
        <w:rPr>
          <w:rFonts w:ascii="Tahoma" w:eastAsia="PMingLiU" w:hAnsi="Tahoma" w:cs="Tahoma"/>
          <w:sz w:val="18"/>
          <w:szCs w:val="18"/>
        </w:rPr>
        <w:t xml:space="preserve"> 2012 </w:t>
      </w:r>
      <w:r w:rsidRPr="00576DFA">
        <w:rPr>
          <w:rFonts w:ascii="Tahoma" w:eastAsia="PMingLiU" w:hAnsi="Tahoma" w:cs="Tahoma"/>
          <w:sz w:val="18"/>
          <w:szCs w:val="18"/>
        </w:rPr>
        <w:t>年</w:t>
      </w:r>
      <w:r w:rsidRPr="00576DFA">
        <w:rPr>
          <w:rFonts w:ascii="Tahoma" w:eastAsia="PMingLiU" w:hAnsi="Tahoma" w:cs="Tahoma"/>
          <w:sz w:val="18"/>
          <w:szCs w:val="18"/>
        </w:rPr>
        <w:t xml:space="preserve"> 7 </w:t>
      </w:r>
      <w:r w:rsidRPr="00576DFA">
        <w:rPr>
          <w:rFonts w:ascii="Tahoma" w:eastAsia="PMingLiU" w:hAnsi="Tahoma" w:cs="Tahoma"/>
          <w:sz w:val="18"/>
          <w:szCs w:val="18"/>
        </w:rPr>
        <w:t>月屆滿之合約，已獲授予每項</w:t>
      </w:r>
      <w:r w:rsidRPr="00576DFA">
        <w:rPr>
          <w:rFonts w:ascii="Tahoma" w:eastAsia="PMingLiU" w:hAnsi="Tahoma" w:cs="Tahoma"/>
          <w:sz w:val="18"/>
          <w:szCs w:val="18"/>
        </w:rPr>
        <w:t xml:space="preserve"> Windows Server 2008 </w:t>
      </w:r>
      <w:r w:rsidRPr="00576DFA">
        <w:rPr>
          <w:rFonts w:ascii="Tahoma" w:eastAsia="PMingLiU" w:hAnsi="Tahoma" w:cs="Tahoma"/>
          <w:sz w:val="18"/>
          <w:szCs w:val="18"/>
        </w:rPr>
        <w:t>和</w:t>
      </w:r>
      <w:r w:rsidRPr="00576DFA">
        <w:rPr>
          <w:rFonts w:ascii="Tahoma" w:eastAsia="PMingLiU" w:hAnsi="Tahoma" w:cs="Tahoma"/>
          <w:sz w:val="18"/>
          <w:szCs w:val="18"/>
        </w:rPr>
        <w:t xml:space="preserve"> SQL Server 2012 </w:t>
      </w:r>
      <w:r w:rsidRPr="00576DFA">
        <w:rPr>
          <w:rFonts w:ascii="Tahoma" w:eastAsia="PMingLiU" w:hAnsi="Tahoma" w:cs="Tahoma"/>
          <w:sz w:val="18"/>
          <w:szCs w:val="18"/>
        </w:rPr>
        <w:t>的一項</w:t>
      </w:r>
      <w:r w:rsidRPr="00576DFA">
        <w:rPr>
          <w:rFonts w:ascii="Tahoma" w:eastAsia="PMingLiU" w:hAnsi="Tahoma" w:cs="Tahoma"/>
          <w:sz w:val="18"/>
          <w:szCs w:val="18"/>
        </w:rPr>
        <w:t xml:space="preserve"> CAL</w:t>
      </w:r>
      <w:r w:rsidRPr="00576DFA">
        <w:rPr>
          <w:rFonts w:ascii="Tahoma" w:eastAsia="PMingLiU" w:hAnsi="Tahoma" w:cs="Tahoma"/>
          <w:sz w:val="18"/>
          <w:szCs w:val="18"/>
        </w:rPr>
        <w:t>。</w:t>
      </w:r>
    </w:p>
    <w:p w:rsidR="00910113" w:rsidRPr="00576DFA" w:rsidRDefault="00910113" w:rsidP="00910113">
      <w:pPr>
        <w:pStyle w:val="ListParagraph"/>
        <w:ind w:left="1800"/>
        <w:contextualSpacing w:val="0"/>
        <w:rPr>
          <w:rFonts w:ascii="Tahoma" w:eastAsia="PMingLiU" w:hAnsi="Tahoma" w:cs="Tahoma"/>
          <w:sz w:val="18"/>
          <w:szCs w:val="18"/>
        </w:rPr>
      </w:pPr>
    </w:p>
    <w:p w:rsidR="00836655" w:rsidRPr="00576DFA" w:rsidRDefault="00836655" w:rsidP="00910113">
      <w:pPr>
        <w:ind w:left="720"/>
        <w:rPr>
          <w:rFonts w:eastAsia="PMingLiU" w:cs="Tahoma"/>
          <w:szCs w:val="18"/>
        </w:rPr>
      </w:pPr>
      <w:r w:rsidRPr="00576DFA">
        <w:rPr>
          <w:rFonts w:eastAsia="PMingLiU" w:cs="Tahoma"/>
          <w:szCs w:val="18"/>
        </w:rPr>
        <w:t>一旦依本項授權使用</w:t>
      </w:r>
      <w:r w:rsidRPr="00576DFA">
        <w:rPr>
          <w:rFonts w:eastAsia="PMingLiU" w:cs="Tahoma"/>
          <w:szCs w:val="18"/>
        </w:rPr>
        <w:t xml:space="preserve"> Windows Server 2012 CAL </w:t>
      </w:r>
      <w:r w:rsidRPr="00576DFA">
        <w:rPr>
          <w:rFonts w:eastAsia="PMingLiU" w:cs="Tahoma"/>
          <w:szCs w:val="18"/>
        </w:rPr>
        <w:t>和</w:t>
      </w:r>
      <w:r w:rsidRPr="00576DFA">
        <w:rPr>
          <w:rFonts w:eastAsia="PMingLiU" w:cs="Tahoma"/>
          <w:szCs w:val="18"/>
        </w:rPr>
        <w:t xml:space="preserve"> SQL Server 2012 CAL</w:t>
      </w:r>
      <w:r w:rsidRPr="00576DFA">
        <w:rPr>
          <w:rFonts w:eastAsia="PMingLiU" w:cs="Tahoma"/>
          <w:szCs w:val="18"/>
        </w:rPr>
        <w:t>，客戶的現有</w:t>
      </w:r>
      <w:r w:rsidRPr="00576DFA">
        <w:rPr>
          <w:rFonts w:eastAsia="PMingLiU" w:cs="Tahoma"/>
          <w:szCs w:val="18"/>
        </w:rPr>
        <w:t xml:space="preserve"> SBS Premium </w:t>
      </w:r>
      <w:r w:rsidRPr="00576DFA">
        <w:rPr>
          <w:rFonts w:eastAsia="PMingLiU" w:cs="Tahoma"/>
          <w:szCs w:val="18"/>
        </w:rPr>
        <w:t>附加元件合格</w:t>
      </w:r>
      <w:r w:rsidRPr="00576DFA">
        <w:rPr>
          <w:rFonts w:eastAsia="PMingLiU" w:cs="Tahoma"/>
          <w:szCs w:val="18"/>
        </w:rPr>
        <w:t xml:space="preserve"> CAL </w:t>
      </w:r>
      <w:r w:rsidRPr="00576DFA">
        <w:rPr>
          <w:rFonts w:eastAsia="PMingLiU" w:cs="Tahoma"/>
          <w:szCs w:val="18"/>
        </w:rPr>
        <w:t>套件將不再有效。</w:t>
      </w:r>
    </w:p>
    <w:p w:rsidR="00910113" w:rsidRPr="00576DFA" w:rsidRDefault="00910113" w:rsidP="00910113">
      <w:pPr>
        <w:ind w:left="720"/>
        <w:rPr>
          <w:rFonts w:eastAsia="PMingLiU" w:cs="Tahoma"/>
          <w:szCs w:val="18"/>
        </w:rPr>
      </w:pPr>
    </w:p>
    <w:p w:rsidR="00836655" w:rsidRPr="00576DFA" w:rsidRDefault="00836655" w:rsidP="00576DFA">
      <w:pPr>
        <w:ind w:left="720"/>
        <w:rPr>
          <w:rFonts w:eastAsia="PMingLiU" w:cs="Tahoma"/>
          <w:szCs w:val="18"/>
        </w:rPr>
      </w:pPr>
      <w:r w:rsidRPr="00576DFA">
        <w:rPr>
          <w:rFonts w:eastAsia="PMingLiU" w:cs="Tahoma"/>
          <w:szCs w:val="18"/>
        </w:rPr>
        <w:t>於相同</w:t>
      </w:r>
      <w:r w:rsidRPr="00576DFA">
        <w:rPr>
          <w:rFonts w:eastAsia="PMingLiU" w:cs="Tahoma"/>
          <w:szCs w:val="18"/>
        </w:rPr>
        <w:t xml:space="preserve"> Enrollment </w:t>
      </w:r>
      <w:r w:rsidRPr="00576DFA">
        <w:rPr>
          <w:rFonts w:eastAsia="PMingLiU" w:cs="Tahoma"/>
          <w:szCs w:val="18"/>
        </w:rPr>
        <w:t>有效期限，配合</w:t>
      </w:r>
      <w:r w:rsidRPr="00576DFA">
        <w:rPr>
          <w:rFonts w:eastAsia="PMingLiU" w:cs="Tahoma"/>
          <w:szCs w:val="18"/>
        </w:rPr>
        <w:t xml:space="preserve"> Open Value Subscription </w:t>
      </w:r>
      <w:r w:rsidRPr="00576DFA">
        <w:rPr>
          <w:rFonts w:eastAsia="PMingLiU" w:cs="Tahoma"/>
          <w:szCs w:val="18"/>
        </w:rPr>
        <w:t>或</w:t>
      </w:r>
      <w:r w:rsidRPr="00576DFA">
        <w:rPr>
          <w:rFonts w:eastAsia="PMingLiU" w:cs="Tahoma"/>
          <w:szCs w:val="18"/>
        </w:rPr>
        <w:t xml:space="preserve"> EES </w:t>
      </w:r>
      <w:r w:rsidRPr="00576DFA">
        <w:rPr>
          <w:rFonts w:eastAsia="PMingLiU" w:cs="Tahoma"/>
          <w:szCs w:val="18"/>
        </w:rPr>
        <w:t>客戶之排程校正程序而後續取得之</w:t>
      </w:r>
      <w:r w:rsidRPr="00576DFA">
        <w:rPr>
          <w:rFonts w:eastAsia="PMingLiU" w:cs="Tahoma"/>
          <w:color w:val="000000"/>
          <w:szCs w:val="18"/>
        </w:rPr>
        <w:t xml:space="preserve"> SBS</w:t>
      </w:r>
      <w:r w:rsidR="00576DFA">
        <w:rPr>
          <w:rFonts w:eastAsia="PMingLiU" w:cs="Tahoma"/>
          <w:color w:val="000000"/>
          <w:szCs w:val="18"/>
        </w:rPr>
        <w:t> </w:t>
      </w:r>
      <w:r w:rsidRPr="00576DFA">
        <w:rPr>
          <w:rFonts w:eastAsia="PMingLiU" w:cs="Tahoma"/>
          <w:color w:val="000000"/>
          <w:szCs w:val="18"/>
        </w:rPr>
        <w:t xml:space="preserve">2011 Premium </w:t>
      </w:r>
      <w:r w:rsidRPr="00576DFA">
        <w:rPr>
          <w:rFonts w:eastAsia="PMingLiU" w:cs="Tahoma"/>
          <w:color w:val="000000"/>
          <w:szCs w:val="18"/>
        </w:rPr>
        <w:t>附加元件</w:t>
      </w:r>
      <w:r w:rsidRPr="00576DFA">
        <w:rPr>
          <w:rFonts w:eastAsia="PMingLiU" w:cs="Tahoma"/>
          <w:color w:val="000000"/>
          <w:szCs w:val="18"/>
        </w:rPr>
        <w:t xml:space="preserve"> CAL </w:t>
      </w:r>
      <w:r w:rsidRPr="00576DFA">
        <w:rPr>
          <w:rFonts w:eastAsia="PMingLiU" w:cs="Tahoma"/>
          <w:color w:val="000000"/>
          <w:szCs w:val="18"/>
        </w:rPr>
        <w:t>套件</w:t>
      </w:r>
      <w:r w:rsidRPr="00576DFA">
        <w:rPr>
          <w:rFonts w:eastAsia="PMingLiU" w:cs="Tahoma"/>
          <w:bCs/>
          <w:color w:val="000000"/>
          <w:szCs w:val="18"/>
        </w:rPr>
        <w:t>，也是基於前述授權目的之合格使用權。</w:t>
      </w:r>
    </w:p>
    <w:p w:rsidR="00836655" w:rsidRPr="001A449E" w:rsidRDefault="00836655" w:rsidP="00910113">
      <w:pPr>
        <w:rPr>
          <w:rFonts w:eastAsia="PMingLiU" w:cs="Tahoma"/>
        </w:rPr>
      </w:pPr>
    </w:p>
    <w:p w:rsidR="00836655" w:rsidRDefault="00836655" w:rsidP="00910113">
      <w:pPr>
        <w:widowControl w:val="0"/>
        <w:jc w:val="both"/>
        <w:rPr>
          <w:rFonts w:eastAsia="PMingLiU" w:cs="Tahoma"/>
        </w:rPr>
      </w:pPr>
      <w:bookmarkStart w:id="1649" w:name="_123_Windows_Azure"/>
      <w:bookmarkEnd w:id="1649"/>
    </w:p>
    <w:p w:rsidR="00F170FF" w:rsidRDefault="00F170FF" w:rsidP="00910113">
      <w:pPr>
        <w:widowControl w:val="0"/>
        <w:jc w:val="both"/>
        <w:rPr>
          <w:rFonts w:eastAsia="PMingLiU" w:cs="Tahoma"/>
        </w:rPr>
      </w:pPr>
    </w:p>
    <w:p w:rsidR="00F170FF" w:rsidRDefault="00F170FF" w:rsidP="00910113">
      <w:pPr>
        <w:widowControl w:val="0"/>
        <w:jc w:val="both"/>
        <w:rPr>
          <w:rFonts w:eastAsia="PMingLiU" w:cs="Tahoma"/>
        </w:rPr>
      </w:pPr>
    </w:p>
    <w:p w:rsidR="00F170FF" w:rsidRDefault="00F170FF" w:rsidP="00910113">
      <w:pPr>
        <w:widowControl w:val="0"/>
        <w:jc w:val="both"/>
        <w:rPr>
          <w:rFonts w:eastAsia="PMingLiU" w:cs="Tahoma"/>
        </w:rPr>
      </w:pPr>
    </w:p>
    <w:p w:rsidR="00F170FF" w:rsidRPr="001A449E" w:rsidRDefault="00F170FF" w:rsidP="00910113">
      <w:pPr>
        <w:widowControl w:val="0"/>
        <w:jc w:val="both"/>
        <w:rPr>
          <w:rFonts w:eastAsia="PMingLiU" w:cs="Tahoma"/>
        </w:rPr>
      </w:pPr>
    </w:p>
    <w:p w:rsidR="00836655" w:rsidRPr="001A449E" w:rsidRDefault="00A560B6" w:rsidP="007B35CE">
      <w:pPr>
        <w:pStyle w:val="Heading2"/>
        <w:keepNext/>
        <w:ind w:left="0"/>
        <w:rPr>
          <w:rFonts w:ascii="Tahoma" w:eastAsia="PMingLiU" w:hAnsi="Tahoma" w:cs="Tahoma"/>
        </w:rPr>
      </w:pPr>
      <w:bookmarkStart w:id="1650" w:name="_124_Windows_Small_1"/>
      <w:bookmarkStart w:id="1651" w:name="_114_Windows_Small"/>
      <w:bookmarkStart w:id="1652" w:name="_118_Windows_Small"/>
      <w:bookmarkStart w:id="1653" w:name="_Toc336338381"/>
      <w:bookmarkStart w:id="1654" w:name="_Toc363720729"/>
      <w:bookmarkEnd w:id="1650"/>
      <w:bookmarkEnd w:id="1651"/>
      <w:bookmarkEnd w:id="1652"/>
      <w:r w:rsidRPr="001A449E">
        <w:rPr>
          <w:rFonts w:ascii="Tahoma" w:eastAsia="PMingLiU" w:hAnsi="Tahoma" w:cs="Tahoma"/>
          <w:color w:val="F8701C"/>
          <w:sz w:val="22"/>
          <w:szCs w:val="22"/>
          <w:vertAlign w:val="superscript"/>
        </w:rPr>
        <w:t>118</w:t>
      </w:r>
      <w:r w:rsidRPr="00B80F04">
        <w:rPr>
          <w:rFonts w:ascii="Tahoma" w:eastAsia="PMingLiU" w:hAnsi="Tahoma" w:cs="Tahoma"/>
          <w:color w:val="F8701C"/>
          <w:sz w:val="22"/>
          <w:szCs w:val="22"/>
        </w:rPr>
        <w:t xml:space="preserve"> </w:t>
      </w:r>
      <w:r w:rsidRPr="001A449E">
        <w:rPr>
          <w:rFonts w:ascii="Tahoma" w:eastAsia="PMingLiU" w:hAnsi="Tahoma" w:cs="Tahoma"/>
          <w:color w:val="F8701C"/>
          <w:sz w:val="22"/>
          <w:szCs w:val="22"/>
        </w:rPr>
        <w:t>Windows Small Business Server 2011 Essentials</w:t>
      </w:r>
      <w:bookmarkEnd w:id="1653"/>
      <w:bookmarkEnd w:id="1654"/>
    </w:p>
    <w:p w:rsidR="003C1BA8" w:rsidRPr="001A449E" w:rsidRDefault="003C1BA8" w:rsidP="007B35CE">
      <w:pPr>
        <w:keepNext/>
        <w:rPr>
          <w:rFonts w:eastAsia="PMingLiU" w:cs="Tahoma"/>
        </w:rPr>
      </w:pPr>
    </w:p>
    <w:p w:rsidR="00910113" w:rsidRPr="001A449E" w:rsidRDefault="00836655" w:rsidP="00910113">
      <w:pPr>
        <w:spacing w:after="60"/>
        <w:ind w:left="720"/>
        <w:rPr>
          <w:rFonts w:eastAsia="PMingLiU" w:cs="Tahoma"/>
        </w:rPr>
      </w:pPr>
      <w:r w:rsidRPr="001A449E">
        <w:rPr>
          <w:rFonts w:eastAsia="PMingLiU" w:cs="Tahoma"/>
          <w:b/>
          <w:bCs/>
          <w:color w:val="000000"/>
        </w:rPr>
        <w:t>與</w:t>
      </w:r>
      <w:r w:rsidRPr="001A449E">
        <w:rPr>
          <w:rFonts w:eastAsia="PMingLiU" w:cs="Tahoma"/>
          <w:b/>
          <w:bCs/>
          <w:color w:val="000000"/>
        </w:rPr>
        <w:t xml:space="preserve"> Windows Small Business Server (SBS) 2011 Essentials </w:t>
      </w:r>
      <w:r w:rsidRPr="001A449E">
        <w:rPr>
          <w:rFonts w:eastAsia="PMingLiU" w:cs="Tahoma"/>
          <w:b/>
          <w:bCs/>
          <w:color w:val="000000"/>
        </w:rPr>
        <w:t>之生命週期終止相關聯之使用權授與</w:t>
      </w:r>
      <w:r w:rsidRPr="001A449E">
        <w:rPr>
          <w:rFonts w:eastAsia="PMingLiU" w:cs="Tahoma"/>
          <w:color w:val="000000"/>
        </w:rPr>
        <w:t xml:space="preserve"> </w:t>
      </w:r>
    </w:p>
    <w:p w:rsidR="00836655" w:rsidRPr="001A449E" w:rsidRDefault="00836655" w:rsidP="00910113">
      <w:pPr>
        <w:ind w:left="720"/>
        <w:rPr>
          <w:rFonts w:eastAsia="PMingLiU" w:cs="Tahoma"/>
        </w:rPr>
      </w:pPr>
      <w:r w:rsidRPr="001A449E">
        <w:rPr>
          <w:rFonts w:eastAsia="PMingLiU" w:cs="Tahoma"/>
        </w:rPr>
        <w:t xml:space="preserve">Windows SBS 2011 Essentials </w:t>
      </w:r>
      <w:r w:rsidRPr="001A449E">
        <w:rPr>
          <w:rFonts w:eastAsia="PMingLiU" w:cs="Tahoma"/>
        </w:rPr>
        <w:t>將是最新版的</w:t>
      </w:r>
      <w:r w:rsidRPr="001A449E">
        <w:rPr>
          <w:rFonts w:eastAsia="PMingLiU" w:cs="Tahoma"/>
        </w:rPr>
        <w:t xml:space="preserve"> Windows SBS Essentials</w:t>
      </w:r>
      <w:r w:rsidRPr="001A449E">
        <w:rPr>
          <w:rFonts w:eastAsia="PMingLiU" w:cs="Tahoma"/>
        </w:rPr>
        <w:t>。自在</w:t>
      </w:r>
      <w:r w:rsidRPr="001A449E">
        <w:rPr>
          <w:rFonts w:eastAsia="PMingLiU" w:cs="Tahoma"/>
        </w:rPr>
        <w:t xml:space="preserve"> 2012 </w:t>
      </w:r>
      <w:r w:rsidRPr="001A449E">
        <w:rPr>
          <w:rFonts w:eastAsia="PMingLiU" w:cs="Tahoma"/>
        </w:rPr>
        <w:t>年</w:t>
      </w:r>
      <w:r w:rsidRPr="001A449E">
        <w:rPr>
          <w:rFonts w:eastAsia="PMingLiU" w:cs="Tahoma"/>
        </w:rPr>
        <w:t xml:space="preserve"> 11 </w:t>
      </w:r>
      <w:r w:rsidRPr="001A449E">
        <w:rPr>
          <w:rFonts w:eastAsia="PMingLiU" w:cs="Tahoma"/>
        </w:rPr>
        <w:t>月</w:t>
      </w:r>
      <w:r w:rsidRPr="001A449E">
        <w:rPr>
          <w:rFonts w:eastAsia="PMingLiU" w:cs="Tahoma"/>
        </w:rPr>
        <w:t xml:space="preserve"> 1 </w:t>
      </w:r>
      <w:r w:rsidRPr="001A449E">
        <w:rPr>
          <w:rFonts w:eastAsia="PMingLiU" w:cs="Tahoma"/>
        </w:rPr>
        <w:t>日當日或</w:t>
      </w:r>
      <w:r w:rsidRPr="001A449E">
        <w:rPr>
          <w:rFonts w:eastAsia="PMingLiU" w:cs="Tahoma"/>
        </w:rPr>
        <w:t xml:space="preserve"> Windows Server 2012 Essentials </w:t>
      </w:r>
      <w:r w:rsidRPr="001A449E">
        <w:rPr>
          <w:rFonts w:eastAsia="PMingLiU" w:cs="Tahoma"/>
        </w:rPr>
        <w:t>第一次在大量授權服務中心可供下載之曰期起，兩者以較早日期為準</w:t>
      </w:r>
      <w:r w:rsidRPr="001A449E">
        <w:rPr>
          <w:rFonts w:eastAsia="PMingLiU" w:cs="Tahoma"/>
        </w:rPr>
        <w:t xml:space="preserve"> (</w:t>
      </w:r>
      <w:r w:rsidRPr="001A449E">
        <w:rPr>
          <w:rFonts w:eastAsia="PMingLiU" w:cs="Tahoma"/>
        </w:rPr>
        <w:t>以下稱「合格使用權」</w:t>
      </w:r>
      <w:r w:rsidRPr="001A449E">
        <w:rPr>
          <w:rFonts w:eastAsia="PMingLiU" w:cs="Tahoma"/>
        </w:rPr>
        <w:t>)</w:t>
      </w:r>
      <w:r w:rsidRPr="001A449E">
        <w:rPr>
          <w:rFonts w:eastAsia="PMingLiU" w:cs="Tahoma"/>
        </w:rPr>
        <w:t>，將允許具備</w:t>
      </w:r>
      <w:r w:rsidRPr="001A449E">
        <w:rPr>
          <w:rFonts w:eastAsia="PMingLiU" w:cs="Tahoma"/>
        </w:rPr>
        <w:t xml:space="preserve"> Windows SBS 2011 Essentials </w:t>
      </w:r>
      <w:r w:rsidRPr="001A449E">
        <w:rPr>
          <w:rFonts w:eastAsia="PMingLiU" w:cs="Tahoma"/>
        </w:rPr>
        <w:t>使用權之有效軟體保證的大量授權客戶</w:t>
      </w:r>
      <w:r w:rsidRPr="001A449E">
        <w:rPr>
          <w:rFonts w:eastAsia="PMingLiU" w:cs="Tahoma"/>
          <w:u w:val="single"/>
        </w:rPr>
        <w:t>升級為</w:t>
      </w:r>
      <w:r w:rsidRPr="001A449E">
        <w:rPr>
          <w:rFonts w:eastAsia="PMingLiU" w:cs="Tahoma"/>
          <w:u w:val="single"/>
        </w:rPr>
        <w:t xml:space="preserve"> Windows Server 2012 Essentials </w:t>
      </w:r>
      <w:r w:rsidRPr="001A449E">
        <w:rPr>
          <w:rFonts w:eastAsia="PMingLiU" w:cs="Tahoma"/>
          <w:u w:val="single"/>
        </w:rPr>
        <w:t>軟體並</w:t>
      </w:r>
      <w:r w:rsidRPr="001A449E">
        <w:rPr>
          <w:rFonts w:eastAsia="PMingLiU" w:cs="Tahoma"/>
        </w:rPr>
        <w:t>使用它來</w:t>
      </w:r>
      <w:r w:rsidRPr="001A449E">
        <w:rPr>
          <w:rFonts w:eastAsia="PMingLiU" w:cs="Tahoma"/>
          <w:u w:val="single"/>
        </w:rPr>
        <w:t>替代</w:t>
      </w:r>
      <w:r w:rsidRPr="001A449E">
        <w:rPr>
          <w:rFonts w:eastAsia="PMingLiU" w:cs="Tahoma"/>
          <w:u w:val="single"/>
        </w:rPr>
        <w:t xml:space="preserve"> SBS Essentials</w:t>
      </w:r>
      <w:r w:rsidRPr="001A449E">
        <w:rPr>
          <w:rFonts w:eastAsia="PMingLiU" w:cs="Tahoma"/>
        </w:rPr>
        <w:t>。為了促進此等使用，一旦</w:t>
      </w:r>
      <w:r w:rsidRPr="001A449E">
        <w:rPr>
          <w:rFonts w:eastAsia="PMingLiU" w:cs="Tahoma"/>
        </w:rPr>
        <w:t xml:space="preserve"> Windows Server 2012 Essentials </w:t>
      </w:r>
      <w:r w:rsidRPr="001A449E">
        <w:rPr>
          <w:rFonts w:eastAsia="PMingLiU" w:cs="Tahoma"/>
        </w:rPr>
        <w:t>可供使用，則針對客戶已擁有之每項合格使用權，客戶至多可以視同已獲授予一項</w:t>
      </w:r>
      <w:r w:rsidRPr="001A449E">
        <w:rPr>
          <w:rFonts w:eastAsia="PMingLiU" w:cs="Tahoma"/>
        </w:rPr>
        <w:t xml:space="preserve"> Windows Server 2012 Essentials </w:t>
      </w:r>
      <w:r w:rsidRPr="001A449E">
        <w:rPr>
          <w:rFonts w:eastAsia="PMingLiU" w:cs="Tahoma"/>
        </w:rPr>
        <w:t>使用權。</w:t>
      </w:r>
      <w:r w:rsidRPr="001A449E">
        <w:rPr>
          <w:rFonts w:eastAsia="PMingLiU" w:cs="Tahoma"/>
        </w:rPr>
        <w:t xml:space="preserve">Windows Server 2012 Essentials </w:t>
      </w:r>
      <w:r w:rsidRPr="001A449E">
        <w:rPr>
          <w:rFonts w:eastAsia="PMingLiU" w:cs="Tahoma"/>
        </w:rPr>
        <w:t>之使用將受產品使用權中該產品之授權條款及客戶之大量授權合約的條款及條件所拘束。</w:t>
      </w:r>
    </w:p>
    <w:p w:rsidR="00836655" w:rsidRPr="001A449E" w:rsidRDefault="00836655" w:rsidP="00910113">
      <w:pPr>
        <w:ind w:left="720"/>
        <w:rPr>
          <w:rFonts w:eastAsia="PMingLiU" w:cs="Tahoma"/>
        </w:rPr>
      </w:pPr>
    </w:p>
    <w:p w:rsidR="00836655" w:rsidRPr="001A449E" w:rsidRDefault="00836655" w:rsidP="00910113">
      <w:pPr>
        <w:ind w:left="720"/>
        <w:rPr>
          <w:rFonts w:eastAsia="PMingLiU" w:cs="Tahoma"/>
          <w:lang w:eastAsia="zh-TW"/>
        </w:rPr>
      </w:pPr>
      <w:r w:rsidRPr="001A449E">
        <w:rPr>
          <w:rFonts w:eastAsia="PMingLiU" w:cs="Tahoma"/>
          <w:lang w:eastAsia="zh-TW"/>
        </w:rPr>
        <w:t>如果客戶已取得依合格使用權使用軟體之永久權利，則依本項授權取得之使用權會隨著成為永久使用權；</w:t>
      </w:r>
      <w:r w:rsidR="00576DFA">
        <w:rPr>
          <w:rFonts w:eastAsia="PMingLiU" w:cs="Tahoma"/>
          <w:lang w:eastAsia="zh-TW"/>
        </w:rPr>
        <w:br/>
      </w:r>
      <w:r w:rsidRPr="001A449E">
        <w:rPr>
          <w:rFonts w:eastAsia="PMingLiU" w:cs="Tahoma"/>
          <w:lang w:eastAsia="zh-TW"/>
        </w:rPr>
        <w:t>否則，依本項授權取得之使用權會在基本的合格使用權屆滿時隨之屆滿。</w:t>
      </w:r>
    </w:p>
    <w:p w:rsidR="00836655" w:rsidRPr="001A449E" w:rsidRDefault="00836655" w:rsidP="00910113">
      <w:pPr>
        <w:ind w:left="720"/>
        <w:rPr>
          <w:rFonts w:eastAsia="PMingLiU" w:cs="Tahoma"/>
          <w:lang w:eastAsia="zh-TW"/>
        </w:rPr>
      </w:pPr>
    </w:p>
    <w:p w:rsidR="00836655" w:rsidRPr="00576DFA" w:rsidRDefault="00836655" w:rsidP="00910113">
      <w:pPr>
        <w:ind w:left="720"/>
        <w:rPr>
          <w:rFonts w:eastAsia="PMingLiU" w:cs="Tahoma"/>
          <w:spacing w:val="-2"/>
        </w:rPr>
      </w:pPr>
      <w:r w:rsidRPr="00576DFA">
        <w:rPr>
          <w:rFonts w:eastAsia="PMingLiU" w:cs="Tahoma"/>
          <w:spacing w:val="-2"/>
        </w:rPr>
        <w:t>一旦依本項授權升級為</w:t>
      </w:r>
      <w:r w:rsidRPr="00576DFA">
        <w:rPr>
          <w:rFonts w:eastAsia="PMingLiU" w:cs="Tahoma"/>
          <w:spacing w:val="-2"/>
        </w:rPr>
        <w:t xml:space="preserve"> Windows Server 2012 Essentials</w:t>
      </w:r>
      <w:r w:rsidRPr="00576DFA">
        <w:rPr>
          <w:rFonts w:eastAsia="PMingLiU" w:cs="Tahoma"/>
          <w:spacing w:val="-2"/>
        </w:rPr>
        <w:t>，客戶的現有</w:t>
      </w:r>
      <w:r w:rsidRPr="00576DFA">
        <w:rPr>
          <w:rFonts w:eastAsia="PMingLiU" w:cs="Tahoma"/>
          <w:spacing w:val="-2"/>
        </w:rPr>
        <w:t xml:space="preserve"> SBS Essentials </w:t>
      </w:r>
      <w:r w:rsidRPr="00576DFA">
        <w:rPr>
          <w:rFonts w:eastAsia="PMingLiU" w:cs="Tahoma"/>
          <w:spacing w:val="-2"/>
        </w:rPr>
        <w:t>合格使用權將不再有效。</w:t>
      </w:r>
    </w:p>
    <w:p w:rsidR="00836655" w:rsidRPr="001A449E" w:rsidRDefault="00836655" w:rsidP="00910113">
      <w:pPr>
        <w:ind w:left="720"/>
        <w:rPr>
          <w:rFonts w:eastAsia="PMingLiU" w:cs="Tahoma"/>
        </w:rPr>
      </w:pPr>
    </w:p>
    <w:p w:rsidR="00836655" w:rsidRPr="001A449E" w:rsidRDefault="00836655" w:rsidP="00D16723">
      <w:pPr>
        <w:ind w:left="720"/>
        <w:rPr>
          <w:rFonts w:eastAsia="PMingLiU" w:cs="Tahoma"/>
        </w:rPr>
      </w:pPr>
      <w:r w:rsidRPr="001A449E">
        <w:rPr>
          <w:rFonts w:eastAsia="PMingLiU" w:cs="Tahoma"/>
        </w:rPr>
        <w:t>於相同註冊有效期限，配合</w:t>
      </w:r>
      <w:r w:rsidRPr="001A449E">
        <w:rPr>
          <w:rFonts w:eastAsia="PMingLiU" w:cs="Tahoma"/>
        </w:rPr>
        <w:t xml:space="preserve"> Open Value Subscription </w:t>
      </w:r>
      <w:r w:rsidRPr="001A449E">
        <w:rPr>
          <w:rFonts w:eastAsia="PMingLiU" w:cs="Tahoma"/>
        </w:rPr>
        <w:t>或</w:t>
      </w:r>
      <w:r w:rsidRPr="001A449E">
        <w:rPr>
          <w:rFonts w:eastAsia="PMingLiU" w:cs="Tahoma"/>
        </w:rPr>
        <w:t xml:space="preserve"> EES </w:t>
      </w:r>
      <w:r w:rsidRPr="001A449E">
        <w:rPr>
          <w:rFonts w:eastAsia="PMingLiU" w:cs="Tahoma"/>
        </w:rPr>
        <w:t>客戶之排程校正程序而後續取得之</w:t>
      </w:r>
      <w:r w:rsidRPr="001A449E">
        <w:rPr>
          <w:rFonts w:eastAsia="PMingLiU" w:cs="Tahoma"/>
        </w:rPr>
        <w:t xml:space="preserve"> SBS Essentials </w:t>
      </w:r>
      <w:r w:rsidRPr="001A449E">
        <w:rPr>
          <w:rFonts w:eastAsia="PMingLiU" w:cs="Tahoma"/>
        </w:rPr>
        <w:t>使用權，也是基於前述授權目的之合格使用權。</w:t>
      </w:r>
    </w:p>
    <w:p w:rsidR="00C066B5" w:rsidRPr="001A449E" w:rsidRDefault="00C066B5" w:rsidP="00D16723">
      <w:pPr>
        <w:ind w:left="720"/>
        <w:rPr>
          <w:rFonts w:eastAsia="PMingLiU" w:cs="Tahoma"/>
        </w:rPr>
      </w:pPr>
    </w:p>
    <w:p w:rsidR="00C066B5" w:rsidRPr="001A449E" w:rsidRDefault="00C066B5" w:rsidP="00D16723">
      <w:pPr>
        <w:ind w:left="720"/>
        <w:rPr>
          <w:rFonts w:eastAsia="PMingLiU" w:cs="Tahoma"/>
        </w:rPr>
      </w:pPr>
    </w:p>
    <w:p w:rsidR="00C066B5" w:rsidRPr="001A449E" w:rsidRDefault="00C066B5" w:rsidP="00C066B5">
      <w:pPr>
        <w:pStyle w:val="Heading3"/>
        <w:rPr>
          <w:rFonts w:ascii="Tahoma" w:eastAsia="PMingLiU" w:hAnsi="Tahoma" w:cs="Tahoma"/>
        </w:rPr>
      </w:pPr>
      <w:bookmarkStart w:id="1655" w:name="_119_Windows_Web_1"/>
      <w:bookmarkStart w:id="1656" w:name="_Toc363720730"/>
      <w:bookmarkEnd w:id="1655"/>
      <w:r w:rsidRPr="001A449E">
        <w:rPr>
          <w:rFonts w:ascii="Tahoma" w:eastAsia="PMingLiU" w:hAnsi="Tahoma" w:cs="Tahoma"/>
          <w:caps/>
          <w:color w:val="EE6000"/>
          <w:sz w:val="22"/>
          <w:szCs w:val="18"/>
          <w:vertAlign w:val="superscript"/>
        </w:rPr>
        <w:t>119</w:t>
      </w:r>
      <w:r w:rsidRPr="001A449E">
        <w:rPr>
          <w:rFonts w:ascii="Tahoma" w:eastAsia="PMingLiU" w:hAnsi="Tahoma" w:cs="Tahoma"/>
          <w:color w:val="EE6000"/>
          <w:sz w:val="22"/>
          <w:szCs w:val="18"/>
        </w:rPr>
        <w:t xml:space="preserve"> </w:t>
      </w:r>
      <w:r w:rsidRPr="001A449E">
        <w:rPr>
          <w:rFonts w:ascii="Tahoma" w:eastAsia="PMingLiU" w:hAnsi="Tahoma" w:cs="Tahoma"/>
          <w:color w:val="F66400"/>
          <w:sz w:val="22"/>
        </w:rPr>
        <w:t>Windows Web Server</w:t>
      </w:r>
      <w:r w:rsidR="00181327" w:rsidRPr="001A449E">
        <w:rPr>
          <w:rFonts w:ascii="Tahoma" w:eastAsia="PMingLiU" w:hAnsi="Tahoma" w:cs="Tahoma"/>
          <w:color w:val="F66400"/>
          <w:sz w:val="22"/>
          <w:vertAlign w:val="superscript"/>
        </w:rPr>
        <w:t>®</w:t>
      </w:r>
      <w:r w:rsidRPr="001A449E">
        <w:rPr>
          <w:rFonts w:ascii="Tahoma" w:eastAsia="PMingLiU" w:hAnsi="Tahoma" w:cs="Tahoma"/>
          <w:color w:val="F66400"/>
          <w:sz w:val="22"/>
        </w:rPr>
        <w:t xml:space="preserve"> 2008 R2</w:t>
      </w:r>
      <w:bookmarkEnd w:id="1656"/>
    </w:p>
    <w:p w:rsidR="00C066B5" w:rsidRPr="001A449E" w:rsidRDefault="00C066B5" w:rsidP="00C066B5">
      <w:pPr>
        <w:rPr>
          <w:rFonts w:eastAsia="PMingLiU" w:cs="Tahoma"/>
        </w:rPr>
      </w:pPr>
    </w:p>
    <w:p w:rsidR="00C066B5" w:rsidRPr="001A449E" w:rsidRDefault="00C066B5" w:rsidP="00C066B5">
      <w:pPr>
        <w:tabs>
          <w:tab w:val="left" w:pos="720"/>
        </w:tabs>
        <w:spacing w:after="60"/>
        <w:ind w:left="720"/>
        <w:rPr>
          <w:rFonts w:eastAsia="PMingLiU" w:cs="Tahoma"/>
        </w:rPr>
      </w:pPr>
      <w:r w:rsidRPr="001A449E">
        <w:rPr>
          <w:rFonts w:eastAsia="PMingLiU" w:cs="Tahoma"/>
          <w:b/>
          <w:color w:val="000000"/>
        </w:rPr>
        <w:t>與</w:t>
      </w:r>
      <w:r w:rsidRPr="001A449E">
        <w:rPr>
          <w:rFonts w:eastAsia="PMingLiU" w:cs="Tahoma"/>
          <w:b/>
          <w:color w:val="000000"/>
        </w:rPr>
        <w:t xml:space="preserve"> Windows Web Server </w:t>
      </w:r>
      <w:r w:rsidRPr="001A449E">
        <w:rPr>
          <w:rFonts w:eastAsia="PMingLiU" w:cs="Tahoma"/>
          <w:b/>
          <w:color w:val="000000"/>
        </w:rPr>
        <w:t>之生命週期終止相關聯的使用權之授與</w:t>
      </w:r>
    </w:p>
    <w:p w:rsidR="00C066B5" w:rsidRPr="001A449E" w:rsidRDefault="00C066B5" w:rsidP="00C066B5">
      <w:pPr>
        <w:tabs>
          <w:tab w:val="left" w:pos="720"/>
        </w:tabs>
        <w:ind w:left="720"/>
        <w:rPr>
          <w:rFonts w:eastAsia="PMingLiU" w:cs="Tahoma"/>
        </w:rPr>
      </w:pPr>
      <w:r w:rsidRPr="001A449E">
        <w:rPr>
          <w:rFonts w:eastAsia="PMingLiU" w:cs="Tahoma"/>
          <w:color w:val="000000"/>
        </w:rPr>
        <w:t xml:space="preserve">Windows Server 2008 R2 </w:t>
      </w:r>
      <w:r w:rsidRPr="001A449E">
        <w:rPr>
          <w:rFonts w:eastAsia="PMingLiU" w:cs="Tahoma"/>
          <w:color w:val="000000"/>
        </w:rPr>
        <w:t>將是最新版的</w:t>
      </w:r>
      <w:r w:rsidRPr="001A449E">
        <w:rPr>
          <w:rFonts w:eastAsia="PMingLiU" w:cs="Tahoma"/>
          <w:color w:val="000000"/>
        </w:rPr>
        <w:t xml:space="preserve"> Windows Web Server</w:t>
      </w:r>
      <w:r w:rsidRPr="001A449E">
        <w:rPr>
          <w:rFonts w:eastAsia="PMingLiU" w:cs="Tahoma"/>
          <w:color w:val="000000"/>
        </w:rPr>
        <w:t>。自</w:t>
      </w:r>
      <w:r w:rsidRPr="001A449E">
        <w:rPr>
          <w:rFonts w:eastAsia="PMingLiU" w:cs="Tahoma"/>
          <w:color w:val="000000"/>
        </w:rPr>
        <w:t xml:space="preserve"> 2012 </w:t>
      </w:r>
      <w:r w:rsidRPr="001A449E">
        <w:rPr>
          <w:rFonts w:eastAsia="PMingLiU" w:cs="Tahoma"/>
          <w:color w:val="000000"/>
        </w:rPr>
        <w:t>年</w:t>
      </w:r>
      <w:r w:rsidRPr="001A449E">
        <w:rPr>
          <w:rFonts w:eastAsia="PMingLiU" w:cs="Tahoma"/>
          <w:color w:val="000000"/>
        </w:rPr>
        <w:t xml:space="preserve"> 9 </w:t>
      </w:r>
      <w:r w:rsidRPr="001A449E">
        <w:rPr>
          <w:rFonts w:eastAsia="PMingLiU" w:cs="Tahoma"/>
          <w:color w:val="000000"/>
        </w:rPr>
        <w:t>月</w:t>
      </w:r>
      <w:r w:rsidRPr="001A449E">
        <w:rPr>
          <w:rFonts w:eastAsia="PMingLiU" w:cs="Tahoma"/>
          <w:color w:val="000000"/>
        </w:rPr>
        <w:t xml:space="preserve"> 1 </w:t>
      </w:r>
      <w:r w:rsidRPr="001A449E">
        <w:rPr>
          <w:rFonts w:eastAsia="PMingLiU" w:cs="Tahoma"/>
          <w:color w:val="000000"/>
        </w:rPr>
        <w:t>日當日或</w:t>
      </w:r>
      <w:r w:rsidRPr="001A449E">
        <w:rPr>
          <w:rFonts w:eastAsia="PMingLiU" w:cs="Tahoma"/>
          <w:color w:val="000000"/>
        </w:rPr>
        <w:t xml:space="preserve"> Windows Server 2012 </w:t>
      </w:r>
      <w:r w:rsidRPr="001A449E">
        <w:rPr>
          <w:rFonts w:eastAsia="PMingLiU" w:cs="Tahoma"/>
          <w:color w:val="000000"/>
        </w:rPr>
        <w:t>第一次在大量授權服務中心可供下載之曰期起，兩者以較早日期為準</w:t>
      </w:r>
      <w:r w:rsidRPr="001A449E">
        <w:rPr>
          <w:rFonts w:eastAsia="PMingLiU" w:cs="Tahoma"/>
          <w:color w:val="000000"/>
        </w:rPr>
        <w:t xml:space="preserve"> (</w:t>
      </w:r>
      <w:r w:rsidRPr="001A449E">
        <w:rPr>
          <w:rFonts w:eastAsia="PMingLiU" w:cs="Tahoma"/>
          <w:color w:val="000000"/>
        </w:rPr>
        <w:t>以下稱「合格使用權」</w:t>
      </w:r>
      <w:r w:rsidRPr="001A449E">
        <w:rPr>
          <w:rFonts w:eastAsia="PMingLiU" w:cs="Tahoma"/>
          <w:color w:val="000000"/>
        </w:rPr>
        <w:t>)</w:t>
      </w:r>
      <w:r w:rsidRPr="001A449E">
        <w:rPr>
          <w:rFonts w:eastAsia="PMingLiU" w:cs="Tahoma"/>
          <w:color w:val="000000"/>
        </w:rPr>
        <w:t>，將允許具備</w:t>
      </w:r>
      <w:r w:rsidRPr="001A449E">
        <w:rPr>
          <w:rFonts w:eastAsia="PMingLiU" w:cs="Tahoma"/>
          <w:color w:val="000000"/>
        </w:rPr>
        <w:t xml:space="preserve"> Windows Web Server 2008 R2 </w:t>
      </w:r>
      <w:r w:rsidRPr="001A449E">
        <w:rPr>
          <w:rFonts w:eastAsia="PMingLiU" w:cs="Tahoma"/>
          <w:color w:val="000000"/>
        </w:rPr>
        <w:t>使用權之有效軟體保證的大量授權客戶</w:t>
      </w:r>
      <w:r w:rsidRPr="001A449E">
        <w:rPr>
          <w:rFonts w:eastAsia="PMingLiU" w:cs="Tahoma"/>
          <w:szCs w:val="18"/>
        </w:rPr>
        <w:t>使用</w:t>
      </w:r>
      <w:r w:rsidRPr="001A449E">
        <w:rPr>
          <w:rFonts w:eastAsia="PMingLiU" w:cs="Tahoma"/>
          <w:szCs w:val="18"/>
        </w:rPr>
        <w:t xml:space="preserve"> Windows Server 2012 Standard</w:t>
      </w:r>
      <w:r w:rsidRPr="001A449E">
        <w:rPr>
          <w:rFonts w:eastAsia="PMingLiU" w:cs="Tahoma"/>
          <w:szCs w:val="18"/>
        </w:rPr>
        <w:t>。為了促進此等使用，一旦</w:t>
      </w:r>
      <w:r w:rsidRPr="001A449E">
        <w:rPr>
          <w:rFonts w:eastAsia="PMingLiU" w:cs="Tahoma"/>
          <w:szCs w:val="18"/>
        </w:rPr>
        <w:t xml:space="preserve"> Windows Server 2012 </w:t>
      </w:r>
      <w:r w:rsidRPr="001A449E">
        <w:rPr>
          <w:rFonts w:eastAsia="PMingLiU" w:cs="Tahoma"/>
          <w:szCs w:val="18"/>
        </w:rPr>
        <w:t>可供使用，則針對客戶已擁有之每兩項合格</w:t>
      </w:r>
      <w:r w:rsidR="00576DFA">
        <w:rPr>
          <w:rFonts w:eastAsia="PMingLiU" w:cs="Tahoma"/>
          <w:szCs w:val="18"/>
        </w:rPr>
        <w:br/>
      </w:r>
      <w:r w:rsidRPr="001A449E">
        <w:rPr>
          <w:rFonts w:eastAsia="PMingLiU" w:cs="Tahoma"/>
          <w:szCs w:val="18"/>
        </w:rPr>
        <w:t>使用權，客戶至多可以視同已獲授予一項</w:t>
      </w:r>
      <w:r w:rsidRPr="001A449E">
        <w:rPr>
          <w:rFonts w:eastAsia="PMingLiU" w:cs="Tahoma"/>
          <w:szCs w:val="18"/>
        </w:rPr>
        <w:t xml:space="preserve"> Windows Server 2012 Standard </w:t>
      </w:r>
      <w:r w:rsidRPr="001A449E">
        <w:rPr>
          <w:rFonts w:eastAsia="PMingLiU" w:cs="Tahoma"/>
          <w:szCs w:val="18"/>
        </w:rPr>
        <w:t>處理器使用權。</w:t>
      </w:r>
    </w:p>
    <w:p w:rsidR="00C066B5" w:rsidRPr="001A449E" w:rsidRDefault="00C066B5" w:rsidP="00C066B5">
      <w:pPr>
        <w:tabs>
          <w:tab w:val="left" w:pos="720"/>
        </w:tabs>
        <w:ind w:left="720"/>
        <w:rPr>
          <w:rFonts w:eastAsia="PMingLiU" w:cs="Tahoma"/>
        </w:rPr>
      </w:pPr>
    </w:p>
    <w:p w:rsidR="00C066B5" w:rsidRPr="001A449E" w:rsidRDefault="00C066B5" w:rsidP="00C066B5">
      <w:pPr>
        <w:numPr>
          <w:ilvl w:val="0"/>
          <w:numId w:val="56"/>
        </w:numPr>
        <w:tabs>
          <w:tab w:val="clear" w:pos="360"/>
          <w:tab w:val="num" w:pos="1440"/>
        </w:tabs>
        <w:spacing w:after="60"/>
        <w:ind w:left="1440"/>
        <w:rPr>
          <w:rFonts w:eastAsia="PMingLiU" w:cs="Tahoma"/>
        </w:rPr>
      </w:pPr>
      <w:r w:rsidRPr="001A449E">
        <w:rPr>
          <w:rFonts w:eastAsia="PMingLiU" w:cs="Tahoma"/>
          <w:color w:val="000000"/>
          <w:lang w:eastAsia="zh-TW"/>
        </w:rPr>
        <w:t>如果客戶擁有奇數的</w:t>
      </w:r>
      <w:r w:rsidRPr="001A449E">
        <w:rPr>
          <w:rFonts w:eastAsia="PMingLiU" w:cs="Tahoma"/>
          <w:color w:val="000000"/>
          <w:lang w:eastAsia="zh-TW"/>
        </w:rPr>
        <w:t xml:space="preserve"> Web Server </w:t>
      </w:r>
      <w:r w:rsidRPr="001A449E">
        <w:rPr>
          <w:rFonts w:eastAsia="PMingLiU" w:cs="Tahoma"/>
          <w:color w:val="000000"/>
          <w:lang w:eastAsia="zh-TW"/>
        </w:rPr>
        <w:t>使用權，則客戶將必須向上化整為下一個偶數以決定其授權數目。</w:t>
      </w:r>
      <w:r w:rsidRPr="001A449E">
        <w:rPr>
          <w:rFonts w:eastAsia="PMingLiU" w:cs="Tahoma"/>
          <w:color w:val="000000"/>
        </w:rPr>
        <w:t>例如，擁有三個</w:t>
      </w:r>
      <w:r w:rsidRPr="001A449E">
        <w:rPr>
          <w:rFonts w:eastAsia="PMingLiU" w:cs="Tahoma"/>
          <w:color w:val="000000"/>
        </w:rPr>
        <w:t xml:space="preserve"> Web Server </w:t>
      </w:r>
      <w:r w:rsidRPr="001A449E">
        <w:rPr>
          <w:rFonts w:eastAsia="PMingLiU" w:cs="Tahoma"/>
          <w:color w:val="000000"/>
        </w:rPr>
        <w:t>使用權的客戶將視同已獲授予總數兩個之</w:t>
      </w:r>
      <w:r w:rsidRPr="001A449E">
        <w:rPr>
          <w:rFonts w:eastAsia="PMingLiU" w:cs="Tahoma"/>
          <w:color w:val="000000"/>
        </w:rPr>
        <w:t xml:space="preserve"> Windows Server 2012 Standard </w:t>
      </w:r>
      <w:r w:rsidRPr="001A449E">
        <w:rPr>
          <w:rFonts w:eastAsia="PMingLiU" w:cs="Tahoma"/>
          <w:color w:val="000000"/>
        </w:rPr>
        <w:t>使用權。</w:t>
      </w:r>
    </w:p>
    <w:p w:rsidR="00C066B5" w:rsidRPr="001A449E" w:rsidRDefault="00C066B5" w:rsidP="00C066B5">
      <w:pPr>
        <w:numPr>
          <w:ilvl w:val="0"/>
          <w:numId w:val="56"/>
        </w:numPr>
        <w:tabs>
          <w:tab w:val="clear" w:pos="360"/>
          <w:tab w:val="num" w:pos="1440"/>
        </w:tabs>
        <w:spacing w:after="60"/>
        <w:ind w:left="1440"/>
        <w:rPr>
          <w:rFonts w:eastAsia="PMingLiU" w:cs="Tahoma"/>
        </w:rPr>
      </w:pPr>
      <w:r w:rsidRPr="001A449E">
        <w:rPr>
          <w:rFonts w:eastAsia="PMingLiU" w:cs="Tahoma"/>
          <w:szCs w:val="18"/>
        </w:rPr>
        <w:t>一旦依本項授權升級為</w:t>
      </w:r>
      <w:r w:rsidRPr="001A449E">
        <w:rPr>
          <w:rFonts w:eastAsia="PMingLiU" w:cs="Tahoma"/>
          <w:szCs w:val="18"/>
        </w:rPr>
        <w:t xml:space="preserve"> Windows Server 2012 Standard</w:t>
      </w:r>
      <w:r w:rsidRPr="001A449E">
        <w:rPr>
          <w:rFonts w:eastAsia="PMingLiU" w:cs="Tahoma"/>
          <w:szCs w:val="18"/>
        </w:rPr>
        <w:t>，客戶的現有</w:t>
      </w:r>
      <w:r w:rsidRPr="001A449E">
        <w:rPr>
          <w:rFonts w:eastAsia="PMingLiU" w:cs="Tahoma"/>
          <w:szCs w:val="18"/>
        </w:rPr>
        <w:t xml:space="preserve"> Windows Web Server 2008 R2 </w:t>
      </w:r>
      <w:r w:rsidRPr="001A449E">
        <w:rPr>
          <w:rFonts w:eastAsia="PMingLiU" w:cs="Tahoma"/>
          <w:szCs w:val="18"/>
        </w:rPr>
        <w:t>使用權仍保持有效。</w:t>
      </w:r>
    </w:p>
    <w:p w:rsidR="00C066B5" w:rsidRPr="001A449E"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依本項授權取得之使用權包括軟體保證範圍。合格使用權之對應範圍屆滿時，此等範圍將隨之屆滿。</w:t>
      </w:r>
    </w:p>
    <w:p w:rsidR="00C066B5" w:rsidRPr="001A449E"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1A449E">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C066B5" w:rsidRPr="001A449E" w:rsidRDefault="00C066B5" w:rsidP="00C066B5">
      <w:pPr>
        <w:numPr>
          <w:ilvl w:val="0"/>
          <w:numId w:val="56"/>
        </w:numPr>
        <w:tabs>
          <w:tab w:val="clear" w:pos="360"/>
          <w:tab w:val="num" w:pos="1440"/>
        </w:tabs>
        <w:spacing w:after="60"/>
        <w:ind w:left="1440"/>
        <w:rPr>
          <w:rFonts w:eastAsia="PMingLiU" w:cs="Tahoma"/>
        </w:rPr>
      </w:pPr>
      <w:r w:rsidRPr="001A449E">
        <w:rPr>
          <w:rFonts w:eastAsia="PMingLiU" w:cs="Tahoma"/>
        </w:rPr>
        <w:t>於相同</w:t>
      </w:r>
      <w:r w:rsidRPr="001A449E">
        <w:rPr>
          <w:rFonts w:eastAsia="PMingLiU" w:cs="Tahoma"/>
        </w:rPr>
        <w:t xml:space="preserve"> Enrollment </w:t>
      </w:r>
      <w:r w:rsidRPr="001A449E">
        <w:rPr>
          <w:rFonts w:eastAsia="PMingLiU" w:cs="Tahoma"/>
        </w:rPr>
        <w:t>有效期限，配合</w:t>
      </w:r>
      <w:r w:rsidRPr="001A449E">
        <w:rPr>
          <w:rFonts w:eastAsia="PMingLiU" w:cs="Tahoma"/>
        </w:rPr>
        <w:t xml:space="preserve"> Enterprise</w:t>
      </w:r>
      <w:r w:rsidRPr="001A449E">
        <w:rPr>
          <w:rFonts w:eastAsia="PMingLiU" w:cs="Tahoma"/>
        </w:rPr>
        <w:t>、</w:t>
      </w:r>
      <w:r w:rsidRPr="001A449E">
        <w:rPr>
          <w:rFonts w:eastAsia="PMingLiU" w:cs="Tahoma"/>
        </w:rPr>
        <w:t>Enterprise Subscription</w:t>
      </w:r>
      <w:r w:rsidRPr="001A449E">
        <w:rPr>
          <w:rFonts w:eastAsia="PMingLiU" w:cs="Tahoma"/>
        </w:rPr>
        <w:t>、</w:t>
      </w:r>
      <w:r w:rsidRPr="001A449E">
        <w:rPr>
          <w:rFonts w:eastAsia="PMingLiU" w:cs="Tahoma"/>
        </w:rPr>
        <w:t xml:space="preserve">Open Value Subscription </w:t>
      </w:r>
      <w:r w:rsidRPr="001A449E">
        <w:rPr>
          <w:rFonts w:eastAsia="PMingLiU" w:cs="Tahoma"/>
        </w:rPr>
        <w:t>或</w:t>
      </w:r>
      <w:r w:rsidRPr="001A449E">
        <w:rPr>
          <w:rFonts w:eastAsia="PMingLiU" w:cs="Tahoma"/>
        </w:rPr>
        <w:t xml:space="preserve"> EES </w:t>
      </w:r>
      <w:r w:rsidRPr="001A449E">
        <w:rPr>
          <w:rFonts w:eastAsia="PMingLiU" w:cs="Tahoma"/>
        </w:rPr>
        <w:t>客戶之排程校正程序而後續取得之</w:t>
      </w:r>
      <w:r w:rsidRPr="001A449E">
        <w:rPr>
          <w:rFonts w:eastAsia="PMingLiU" w:cs="Tahoma"/>
        </w:rPr>
        <w:t xml:space="preserve"> </w:t>
      </w:r>
      <w:r w:rsidRPr="001A449E">
        <w:rPr>
          <w:rFonts w:eastAsia="PMingLiU" w:cs="Tahoma"/>
          <w:color w:val="000000"/>
        </w:rPr>
        <w:t xml:space="preserve">Windows Web Server 2008 R2 </w:t>
      </w:r>
      <w:r w:rsidRPr="001A449E">
        <w:rPr>
          <w:rFonts w:eastAsia="PMingLiU" w:cs="Tahoma"/>
          <w:bCs/>
          <w:color w:val="000000"/>
          <w:szCs w:val="18"/>
        </w:rPr>
        <w:t>使用權，也是基於前述授權目的之合格使用權。</w:t>
      </w:r>
    </w:p>
    <w:p w:rsidR="00C066B5" w:rsidRPr="001A449E" w:rsidRDefault="00C066B5" w:rsidP="00C066B5">
      <w:pPr>
        <w:numPr>
          <w:ilvl w:val="0"/>
          <w:numId w:val="56"/>
        </w:numPr>
        <w:tabs>
          <w:tab w:val="clear" w:pos="360"/>
          <w:tab w:val="num" w:pos="1440"/>
        </w:tabs>
        <w:spacing w:after="60"/>
        <w:ind w:left="1440"/>
        <w:rPr>
          <w:rFonts w:eastAsia="PMingLiU" w:cs="Tahoma"/>
        </w:rPr>
      </w:pPr>
      <w:r w:rsidRPr="001A449E">
        <w:rPr>
          <w:rFonts w:eastAsia="PMingLiU" w:cs="Tahoma"/>
          <w:bCs/>
          <w:color w:val="000000"/>
          <w:szCs w:val="18"/>
        </w:rPr>
        <w:t>無論</w:t>
      </w:r>
      <w:r w:rsidRPr="001A449E">
        <w:rPr>
          <w:rFonts w:eastAsia="PMingLiU" w:cs="Tahoma"/>
          <w:bCs/>
          <w:color w:val="000000"/>
          <w:szCs w:val="18"/>
        </w:rPr>
        <w:t xml:space="preserve"> Windows Server 2012 Standard </w:t>
      </w:r>
      <w:r w:rsidRPr="001A449E">
        <w:rPr>
          <w:rFonts w:eastAsia="PMingLiU" w:cs="Tahoma"/>
          <w:bCs/>
          <w:color w:val="000000"/>
          <w:szCs w:val="18"/>
        </w:rPr>
        <w:t>使用權及該版本的任何升級的授權如何，對合格使用權和範圍之應付款項的義務仍具完整之效果及效力。</w:t>
      </w:r>
    </w:p>
    <w:p w:rsidR="00576DFA" w:rsidRPr="001A449E" w:rsidRDefault="00576DFA" w:rsidP="00C066B5">
      <w:pPr>
        <w:ind w:left="1440"/>
        <w:rPr>
          <w:rFonts w:eastAsia="PMingLiU" w:cs="Tahoma"/>
        </w:rPr>
      </w:pPr>
    </w:p>
    <w:p w:rsidR="00C066B5" w:rsidRPr="001A449E" w:rsidRDefault="00C066B5" w:rsidP="00C066B5">
      <w:pPr>
        <w:spacing w:after="60"/>
        <w:ind w:left="720"/>
        <w:rPr>
          <w:rFonts w:eastAsia="PMingLiU" w:cs="Tahoma"/>
        </w:rPr>
      </w:pPr>
      <w:r w:rsidRPr="001A449E">
        <w:rPr>
          <w:rFonts w:eastAsia="PMingLiU" w:cs="Tahoma"/>
          <w:b/>
          <w:szCs w:val="18"/>
        </w:rPr>
        <w:t>將</w:t>
      </w:r>
      <w:r w:rsidRPr="001A449E">
        <w:rPr>
          <w:rFonts w:eastAsia="PMingLiU" w:cs="Tahoma"/>
          <w:b/>
          <w:szCs w:val="18"/>
        </w:rPr>
        <w:t xml:space="preserve"> Windows Server 2012 </w:t>
      </w:r>
      <w:r w:rsidRPr="001A449E">
        <w:rPr>
          <w:rFonts w:eastAsia="PMingLiU" w:cs="Tahoma"/>
          <w:b/>
          <w:szCs w:val="18"/>
        </w:rPr>
        <w:t>用於</w:t>
      </w:r>
      <w:r w:rsidRPr="001A449E">
        <w:rPr>
          <w:rFonts w:eastAsia="PMingLiU" w:cs="Tahoma"/>
          <w:b/>
          <w:szCs w:val="18"/>
        </w:rPr>
        <w:t xml:space="preserve"> Web Server </w:t>
      </w:r>
      <w:r w:rsidRPr="001A449E">
        <w:rPr>
          <w:rFonts w:eastAsia="PMingLiU" w:cs="Tahoma"/>
          <w:b/>
          <w:szCs w:val="18"/>
        </w:rPr>
        <w:t>之額外資訊</w:t>
      </w:r>
    </w:p>
    <w:p w:rsidR="00C066B5" w:rsidRPr="001A449E" w:rsidRDefault="00C066B5" w:rsidP="00C066B5">
      <w:pPr>
        <w:ind w:left="720"/>
        <w:rPr>
          <w:rFonts w:eastAsia="PMingLiU" w:cs="Tahoma"/>
        </w:rPr>
      </w:pPr>
      <w:r w:rsidRPr="001A449E">
        <w:rPr>
          <w:rFonts w:eastAsia="PMingLiU" w:cs="Tahoma"/>
          <w:szCs w:val="18"/>
        </w:rPr>
        <w:t>當</w:t>
      </w:r>
      <w:r w:rsidRPr="001A449E">
        <w:rPr>
          <w:rFonts w:eastAsia="PMingLiU" w:cs="Tahoma"/>
          <w:szCs w:val="18"/>
        </w:rPr>
        <w:t xml:space="preserve"> Windows Server 2012 Standard </w:t>
      </w:r>
      <w:r w:rsidRPr="001A449E">
        <w:rPr>
          <w:rFonts w:eastAsia="PMingLiU" w:cs="Tahoma"/>
          <w:szCs w:val="18"/>
        </w:rPr>
        <w:t>或</w:t>
      </w:r>
      <w:r w:rsidRPr="001A449E">
        <w:rPr>
          <w:rFonts w:eastAsia="PMingLiU" w:cs="Tahoma"/>
          <w:szCs w:val="18"/>
        </w:rPr>
        <w:t xml:space="preserve"> Datacenter </w:t>
      </w:r>
      <w:r w:rsidRPr="001A449E">
        <w:rPr>
          <w:rFonts w:eastAsia="PMingLiU" w:cs="Tahoma"/>
          <w:szCs w:val="18"/>
        </w:rPr>
        <w:t>做為</w:t>
      </w:r>
      <w:r w:rsidRPr="001A449E">
        <w:rPr>
          <w:rFonts w:eastAsia="PMingLiU" w:cs="Tahoma"/>
          <w:szCs w:val="18"/>
        </w:rPr>
        <w:t xml:space="preserve"> Web Server </w:t>
      </w:r>
      <w:r w:rsidRPr="001A449E">
        <w:rPr>
          <w:rFonts w:eastAsia="PMingLiU" w:cs="Tahoma"/>
          <w:szCs w:val="18"/>
        </w:rPr>
        <w:t>使用時，　貴用戶不需要</w:t>
      </w:r>
      <w:r w:rsidRPr="001A449E">
        <w:rPr>
          <w:rFonts w:eastAsia="PMingLiU" w:cs="Tahoma"/>
          <w:szCs w:val="18"/>
        </w:rPr>
        <w:t xml:space="preserve"> CAL </w:t>
      </w:r>
      <w:r w:rsidRPr="001A449E">
        <w:rPr>
          <w:rFonts w:eastAsia="PMingLiU" w:cs="Tahoma"/>
          <w:szCs w:val="18"/>
        </w:rPr>
        <w:t>便能存取軟體。</w:t>
      </w:r>
      <w:r w:rsidRPr="001A449E">
        <w:rPr>
          <w:rFonts w:eastAsia="PMingLiU" w:cs="Tahoma"/>
        </w:rPr>
        <w:t>「</w:t>
      </w:r>
      <w:r w:rsidRPr="001A449E">
        <w:rPr>
          <w:rFonts w:eastAsia="PMingLiU" w:cs="Tahoma"/>
        </w:rPr>
        <w:t xml:space="preserve">Web </w:t>
      </w:r>
      <w:r w:rsidRPr="001A449E">
        <w:rPr>
          <w:rFonts w:eastAsia="PMingLiU" w:cs="Tahoma"/>
        </w:rPr>
        <w:t>工作負載」係指</w:t>
      </w:r>
      <w:r w:rsidRPr="001A449E">
        <w:rPr>
          <w:rFonts w:eastAsia="PMingLiU" w:cs="Tahoma"/>
          <w:bCs/>
        </w:rPr>
        <w:t xml:space="preserve"> </w:t>
      </w:r>
      <w:r w:rsidRPr="001A449E">
        <w:rPr>
          <w:rFonts w:eastAsia="PMingLiU" w:cs="Tahoma"/>
        </w:rPr>
        <w:t>軟體當做可透過網際網路存取的網頁、網站、</w:t>
      </w:r>
      <w:r w:rsidRPr="001A449E">
        <w:rPr>
          <w:rFonts w:eastAsia="PMingLiU" w:cs="Tahoma"/>
        </w:rPr>
        <w:t xml:space="preserve">Web </w:t>
      </w:r>
      <w:r w:rsidRPr="001A449E">
        <w:rPr>
          <w:rFonts w:eastAsia="PMingLiU" w:cs="Tahoma"/>
        </w:rPr>
        <w:t>應用程式和</w:t>
      </w:r>
      <w:r w:rsidRPr="001A449E">
        <w:rPr>
          <w:rFonts w:eastAsia="PMingLiU" w:cs="Tahoma"/>
        </w:rPr>
        <w:t xml:space="preserve"> Web </w:t>
      </w:r>
      <w:r w:rsidRPr="001A449E">
        <w:rPr>
          <w:rFonts w:eastAsia="PMingLiU" w:cs="Tahoma"/>
        </w:rPr>
        <w:t>服務及</w:t>
      </w:r>
      <w:r w:rsidRPr="001A449E">
        <w:rPr>
          <w:rFonts w:eastAsia="PMingLiU" w:cs="Tahoma"/>
        </w:rPr>
        <w:t xml:space="preserve"> POP3 </w:t>
      </w:r>
      <w:r w:rsidRPr="001A449E">
        <w:rPr>
          <w:rFonts w:eastAsia="PMingLiU" w:cs="Tahoma"/>
        </w:rPr>
        <w:t>郵件服務之開發及部署的前端</w:t>
      </w:r>
      <w:r w:rsidRPr="001A449E">
        <w:rPr>
          <w:rFonts w:eastAsia="PMingLiU" w:cs="Tahoma"/>
        </w:rPr>
        <w:t xml:space="preserve"> Web Server </w:t>
      </w:r>
      <w:r w:rsidRPr="001A449E">
        <w:rPr>
          <w:rFonts w:eastAsia="PMingLiU" w:cs="Tahoma"/>
        </w:rPr>
        <w:t>之工作負載，且存取軟體所提供的內容、資訊和應用程式，並不限定於　貴用戶的員工。</w:t>
      </w:r>
      <w:r w:rsidRPr="001A449E">
        <w:rPr>
          <w:rFonts w:eastAsia="PMingLiU" w:cs="Tahoma"/>
          <w:szCs w:val="18"/>
        </w:rPr>
        <w:t>如需其他詳細資訊，請參閱「產品使用權」。</w:t>
      </w:r>
    </w:p>
    <w:sectPr w:rsidR="00C066B5" w:rsidRPr="001A449E"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4E68" w:rsidRDefault="002F4E68">
      <w:r>
        <w:separator/>
      </w:r>
    </w:p>
  </w:endnote>
  <w:endnote w:type="continuationSeparator" w:id="0">
    <w:p w:rsidR="002F4E68" w:rsidRDefault="002F4E68">
      <w:r>
        <w:continuationSeparator/>
      </w:r>
    </w:p>
  </w:endnote>
  <w:endnote w:type="continuationNotice" w:id="1">
    <w:p w:rsidR="002F4E68" w:rsidRDefault="002F4E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algun Gothic">
    <w:altName w:val="맑은 고딕"/>
    <w:panose1 w:val="020B0503020000020004"/>
    <w:charset w:val="81"/>
    <w:family w:val="swiss"/>
    <w:pitch w:val="variable"/>
    <w:sig w:usb0="900002AF" w:usb1="29D77CFB" w:usb2="00000012" w:usb3="00000000" w:csb0="0008008D" w:csb1="00000000"/>
  </w:font>
  <w:font w:name="Batang">
    <w:altName w:val="바탕"/>
    <w:panose1 w:val="02030600000101010101"/>
    <w:charset w:val="81"/>
    <w:family w:val="roman"/>
    <w:pitch w:val="variable"/>
    <w:sig w:usb0="B00002AF" w:usb1="69D77CFB" w:usb2="00000030" w:usb3="00000000" w:csb0="0008009F"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713" w:rsidRDefault="00C11713">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2F4E68">
      <w:fldChar w:fldCharType="begin"/>
    </w:r>
    <w:r w:rsidR="002F4E68">
      <w:instrText xml:space="preserve"> NUMPAGES </w:instrText>
    </w:r>
    <w:r w:rsidR="002F4E68">
      <w:fldChar w:fldCharType="separate"/>
    </w:r>
    <w:r>
      <w:rPr>
        <w:noProof/>
      </w:rPr>
      <w:t>2</w:t>
    </w:r>
    <w:r w:rsidR="002F4E68">
      <w:rPr>
        <w:noProof/>
      </w:rPr>
      <w:fldChar w:fldCharType="end"/>
    </w:r>
    <w:r>
      <w:t xml:space="preserve"> </w:t>
    </w:r>
    <w:r>
      <w:t>頁</w:t>
    </w:r>
    <w:r>
      <w:t xml:space="preserve">) 2009 </w:t>
    </w:r>
    <w:r>
      <w:t>年</w:t>
    </w:r>
    <w:r>
      <w:t xml:space="preserve"> 4 </w:t>
    </w:r>
    <w:r>
      <w:t>月公佈</w:t>
    </w:r>
  </w:p>
  <w:p w:rsidR="00C11713" w:rsidRDefault="00C11713">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 xml:space="preserve"> (</w:t>
    </w:r>
    <w:r>
      <w:rPr>
        <w:rFonts w:ascii="Trebuchet MS" w:hAnsi="Trebuchet MS"/>
        <w:color w:val="808080"/>
        <w:sz w:val="14"/>
      </w:rPr>
      <w:t>或</w:t>
    </w:r>
    <w:r>
      <w:rPr>
        <w:rFonts w:ascii="Trebuchet MS" w:hAnsi="Trebuchet MS"/>
        <w:color w:val="808080"/>
        <w:sz w:val="14"/>
      </w:rPr>
      <w:t xml:space="preserve">) </w:t>
    </w:r>
    <w:r>
      <w:rPr>
        <w:rFonts w:ascii="Trebuchet MS" w:hAnsi="Trebuchet MS"/>
        <w:color w:val="808080"/>
        <w:sz w:val="14"/>
      </w:rPr>
      <w:t>其他國家</w:t>
    </w:r>
    <w:r>
      <w:rPr>
        <w:rFonts w:ascii="Trebuchet MS" w:hAnsi="Trebuchet MS"/>
        <w:color w:val="808080"/>
        <w:sz w:val="14"/>
      </w:rPr>
      <w:t>/</w:t>
    </w:r>
    <w:r>
      <w:rPr>
        <w:rFonts w:ascii="Trebuchet MS" w:hAnsi="Trebuchet MS"/>
        <w:color w:val="808080"/>
        <w:sz w:val="14"/>
      </w:rPr>
      <w:t>地區的註冊商標。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713" w:rsidRDefault="00C11713"/>
  <w:p w:rsidR="00C11713" w:rsidRPr="007341A0" w:rsidRDefault="00C11713" w:rsidP="007341A0">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7341A0">
      <w:rPr>
        <w:rFonts w:ascii="Trebuchet MS" w:eastAsia="PMingLiU" w:hAnsi="Trebuchet MS"/>
        <w:color w:val="808080"/>
        <w:sz w:val="14"/>
      </w:rPr>
      <w:t>© 2013 Microsoft Corporation</w:t>
    </w:r>
    <w:r w:rsidRPr="007341A0">
      <w:rPr>
        <w:rFonts w:ascii="Trebuchet MS" w:eastAsia="PMingLiU" w:hAnsi="Trebuchet MS"/>
        <w:color w:val="808080"/>
        <w:sz w:val="14"/>
      </w:rPr>
      <w:t>。保留一切權利。</w:t>
    </w:r>
    <w:r>
      <w:rPr>
        <w:rFonts w:ascii="Trebuchet MS" w:eastAsia="PMingLiU" w:hAnsi="Trebuchet MS"/>
        <w:color w:val="808080"/>
        <w:sz w:val="14"/>
      </w:rPr>
      <w:tab/>
    </w:r>
    <w:r w:rsidRPr="007341A0">
      <w:rPr>
        <w:rFonts w:ascii="Trebuchet MS" w:eastAsia="PMingLiU" w:hAnsi="Trebuchet MS"/>
        <w:color w:val="808080"/>
        <w:sz w:val="14"/>
      </w:rPr>
      <w:t>第</w:t>
    </w:r>
    <w:r w:rsidRPr="007341A0">
      <w:rPr>
        <w:rFonts w:ascii="Trebuchet MS" w:eastAsia="PMingLiU" w:hAnsi="Trebuchet MS"/>
        <w:color w:val="808080"/>
        <w:sz w:val="14"/>
      </w:rPr>
      <w:t xml:space="preserve"> </w:t>
    </w:r>
    <w:r w:rsidRPr="00181327">
      <w:rPr>
        <w:noProof/>
      </w:rPr>
      <w:fldChar w:fldCharType="begin"/>
    </w:r>
    <w:r w:rsidRPr="00181327">
      <w:rPr>
        <w:noProof/>
      </w:rPr>
      <w:instrText xml:space="preserve"> PAGE </w:instrText>
    </w:r>
    <w:r w:rsidRPr="00181327">
      <w:rPr>
        <w:noProof/>
      </w:rPr>
      <w:fldChar w:fldCharType="separate"/>
    </w:r>
    <w:r w:rsidR="00324F41">
      <w:rPr>
        <w:noProof/>
      </w:rPr>
      <w:t>1</w:t>
    </w:r>
    <w:r w:rsidRPr="00181327">
      <w:rPr>
        <w:noProof/>
      </w:rPr>
      <w:fldChar w:fldCharType="end"/>
    </w:r>
    <w:r w:rsidRPr="007341A0">
      <w:rPr>
        <w:rFonts w:ascii="Trebuchet MS" w:eastAsia="PMingLiU" w:hAnsi="Trebuchet MS"/>
        <w:color w:val="808080"/>
        <w:sz w:val="14"/>
      </w:rPr>
      <w:t xml:space="preserve"> </w:t>
    </w:r>
    <w:r w:rsidRPr="007341A0">
      <w:rPr>
        <w:rFonts w:ascii="Trebuchet MS" w:eastAsia="PMingLiU" w:hAnsi="Trebuchet MS"/>
        <w:color w:val="808080"/>
        <w:sz w:val="14"/>
      </w:rPr>
      <w:t>頁，共</w:t>
    </w:r>
    <w:r w:rsidRPr="007341A0">
      <w:rPr>
        <w:rFonts w:ascii="Trebuchet MS" w:eastAsia="PMingLiU" w:hAnsi="Trebuchet MS"/>
        <w:color w:val="808080"/>
        <w:sz w:val="14"/>
      </w:rPr>
      <w:t xml:space="preserve"> </w:t>
    </w:r>
    <w:r w:rsidRPr="00181327">
      <w:rPr>
        <w:noProof/>
      </w:rPr>
      <w:fldChar w:fldCharType="begin"/>
    </w:r>
    <w:r w:rsidRPr="00181327">
      <w:rPr>
        <w:noProof/>
      </w:rPr>
      <w:instrText xml:space="preserve"> NUMPAGES </w:instrText>
    </w:r>
    <w:r w:rsidRPr="00181327">
      <w:rPr>
        <w:noProof/>
      </w:rPr>
      <w:fldChar w:fldCharType="separate"/>
    </w:r>
    <w:r w:rsidR="00324F41">
      <w:rPr>
        <w:noProof/>
      </w:rPr>
      <w:t>10</w:t>
    </w:r>
    <w:r w:rsidRPr="00181327">
      <w:rPr>
        <w:noProof/>
      </w:rPr>
      <w:fldChar w:fldCharType="end"/>
    </w:r>
    <w:r w:rsidRPr="007341A0">
      <w:rPr>
        <w:rFonts w:ascii="Trebuchet MS" w:eastAsia="PMingLiU" w:hAnsi="Trebuchet MS"/>
        <w:color w:val="808080"/>
        <w:sz w:val="14"/>
      </w:rPr>
      <w:t xml:space="preserve"> </w:t>
    </w:r>
    <w:r w:rsidRPr="007341A0">
      <w:rPr>
        <w:rFonts w:ascii="Trebuchet MS" w:eastAsia="PMingLiU" w:hAnsi="Trebuchet MS"/>
        <w:color w:val="808080"/>
        <w:sz w:val="14"/>
      </w:rPr>
      <w:t>頁，</w:t>
    </w:r>
    <w:r w:rsidRPr="007341A0">
      <w:rPr>
        <w:rFonts w:ascii="Trebuchet MS" w:eastAsia="PMingLiU" w:hAnsi="Trebuchet MS"/>
        <w:color w:val="808080"/>
        <w:sz w:val="14"/>
      </w:rPr>
      <w:t xml:space="preserve">2013 </w:t>
    </w:r>
    <w:r w:rsidRPr="007341A0">
      <w:rPr>
        <w:rFonts w:ascii="Trebuchet MS" w:eastAsia="PMingLiU" w:hAnsi="Trebuchet MS"/>
        <w:color w:val="808080"/>
        <w:sz w:val="14"/>
      </w:rPr>
      <w:t>年</w:t>
    </w:r>
    <w:r w:rsidRPr="007341A0">
      <w:rPr>
        <w:rFonts w:ascii="Trebuchet MS" w:eastAsia="PMingLiU" w:hAnsi="Trebuchet MS"/>
        <w:color w:val="808080"/>
        <w:sz w:val="14"/>
      </w:rPr>
      <w:t xml:space="preserve"> 9 </w:t>
    </w:r>
    <w:r w:rsidRPr="007341A0">
      <w:rPr>
        <w:rFonts w:ascii="Trebuchet MS" w:eastAsia="PMingLiU" w:hAnsi="Trebuchet MS"/>
        <w:color w:val="808080"/>
        <w:sz w:val="14"/>
      </w:rPr>
      <w:t>月公佈</w:t>
    </w:r>
  </w:p>
  <w:p w:rsidR="00C11713" w:rsidRDefault="00C11713">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713" w:rsidRDefault="00C11713" w:rsidP="00181327"/>
  <w:p w:rsidR="00C11713" w:rsidRPr="007341A0" w:rsidRDefault="00C11713" w:rsidP="00181327">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7341A0">
      <w:rPr>
        <w:rFonts w:ascii="Trebuchet MS" w:eastAsia="PMingLiU" w:hAnsi="Trebuchet MS"/>
        <w:color w:val="808080"/>
        <w:sz w:val="14"/>
      </w:rPr>
      <w:t>© 2013 Microsoft Corporation</w:t>
    </w:r>
    <w:r w:rsidRPr="007341A0">
      <w:rPr>
        <w:rFonts w:ascii="Trebuchet MS" w:eastAsia="PMingLiU" w:hAnsi="Trebuchet MS"/>
        <w:color w:val="808080"/>
        <w:sz w:val="14"/>
      </w:rPr>
      <w:t>。保留一切權利。</w:t>
    </w:r>
    <w:r>
      <w:rPr>
        <w:rFonts w:ascii="Trebuchet MS" w:eastAsia="PMingLiU" w:hAnsi="Trebuchet MS"/>
        <w:color w:val="808080"/>
        <w:sz w:val="14"/>
      </w:rPr>
      <w:tab/>
    </w:r>
    <w:r w:rsidRPr="007341A0">
      <w:rPr>
        <w:rFonts w:ascii="Trebuchet MS" w:eastAsia="PMingLiU" w:hAnsi="Trebuchet MS"/>
        <w:color w:val="808080"/>
        <w:sz w:val="14"/>
      </w:rPr>
      <w:t>第</w:t>
    </w:r>
    <w:r w:rsidRPr="007341A0">
      <w:rPr>
        <w:rFonts w:ascii="Trebuchet MS" w:eastAsia="PMingLiU" w:hAnsi="Trebuchet MS"/>
        <w:color w:val="808080"/>
        <w:sz w:val="14"/>
      </w:rPr>
      <w:t xml:space="preserve"> </w:t>
    </w:r>
    <w:r w:rsidRPr="00181327">
      <w:rPr>
        <w:noProof/>
      </w:rPr>
      <w:fldChar w:fldCharType="begin"/>
    </w:r>
    <w:r w:rsidRPr="00181327">
      <w:rPr>
        <w:noProof/>
      </w:rPr>
      <w:instrText xml:space="preserve"> PAGE </w:instrText>
    </w:r>
    <w:r w:rsidRPr="00181327">
      <w:rPr>
        <w:noProof/>
      </w:rPr>
      <w:fldChar w:fldCharType="separate"/>
    </w:r>
    <w:r w:rsidR="00324F41">
      <w:rPr>
        <w:noProof/>
      </w:rPr>
      <w:t>22</w:t>
    </w:r>
    <w:r w:rsidRPr="00181327">
      <w:rPr>
        <w:noProof/>
      </w:rPr>
      <w:fldChar w:fldCharType="end"/>
    </w:r>
    <w:r w:rsidRPr="007341A0">
      <w:rPr>
        <w:rFonts w:ascii="Trebuchet MS" w:eastAsia="PMingLiU" w:hAnsi="Trebuchet MS"/>
        <w:color w:val="808080"/>
        <w:sz w:val="14"/>
      </w:rPr>
      <w:t xml:space="preserve"> </w:t>
    </w:r>
    <w:r w:rsidRPr="007341A0">
      <w:rPr>
        <w:rFonts w:ascii="Trebuchet MS" w:eastAsia="PMingLiU" w:hAnsi="Trebuchet MS"/>
        <w:color w:val="808080"/>
        <w:sz w:val="14"/>
      </w:rPr>
      <w:t>頁，共</w:t>
    </w:r>
    <w:r w:rsidRPr="007341A0">
      <w:rPr>
        <w:rFonts w:ascii="Trebuchet MS" w:eastAsia="PMingLiU" w:hAnsi="Trebuchet MS"/>
        <w:color w:val="808080"/>
        <w:sz w:val="14"/>
      </w:rPr>
      <w:t xml:space="preserve"> </w:t>
    </w:r>
    <w:r w:rsidRPr="00181327">
      <w:rPr>
        <w:noProof/>
      </w:rPr>
      <w:fldChar w:fldCharType="begin"/>
    </w:r>
    <w:r w:rsidRPr="00181327">
      <w:rPr>
        <w:noProof/>
      </w:rPr>
      <w:instrText xml:space="preserve"> NUMPAGES </w:instrText>
    </w:r>
    <w:r w:rsidRPr="00181327">
      <w:rPr>
        <w:noProof/>
      </w:rPr>
      <w:fldChar w:fldCharType="separate"/>
    </w:r>
    <w:r w:rsidR="00324F41">
      <w:rPr>
        <w:noProof/>
      </w:rPr>
      <w:t>22</w:t>
    </w:r>
    <w:r w:rsidRPr="00181327">
      <w:rPr>
        <w:noProof/>
      </w:rPr>
      <w:fldChar w:fldCharType="end"/>
    </w:r>
    <w:r w:rsidRPr="007341A0">
      <w:rPr>
        <w:rFonts w:ascii="Trebuchet MS" w:eastAsia="PMingLiU" w:hAnsi="Trebuchet MS"/>
        <w:color w:val="808080"/>
        <w:sz w:val="14"/>
      </w:rPr>
      <w:t xml:space="preserve"> </w:t>
    </w:r>
    <w:r w:rsidRPr="007341A0">
      <w:rPr>
        <w:rFonts w:ascii="Trebuchet MS" w:eastAsia="PMingLiU" w:hAnsi="Trebuchet MS"/>
        <w:color w:val="808080"/>
        <w:sz w:val="14"/>
      </w:rPr>
      <w:t>頁，</w:t>
    </w:r>
    <w:r w:rsidRPr="007341A0">
      <w:rPr>
        <w:rFonts w:ascii="Trebuchet MS" w:eastAsia="PMingLiU" w:hAnsi="Trebuchet MS"/>
        <w:color w:val="808080"/>
        <w:sz w:val="14"/>
      </w:rPr>
      <w:t xml:space="preserve">2013 </w:t>
    </w:r>
    <w:r w:rsidRPr="007341A0">
      <w:rPr>
        <w:rFonts w:ascii="Trebuchet MS" w:eastAsia="PMingLiU" w:hAnsi="Trebuchet MS"/>
        <w:color w:val="808080"/>
        <w:sz w:val="14"/>
      </w:rPr>
      <w:t>年</w:t>
    </w:r>
    <w:r w:rsidRPr="007341A0">
      <w:rPr>
        <w:rFonts w:ascii="Trebuchet MS" w:eastAsia="PMingLiU" w:hAnsi="Trebuchet MS"/>
        <w:color w:val="808080"/>
        <w:sz w:val="14"/>
      </w:rPr>
      <w:t xml:space="preserve"> 9 </w:t>
    </w:r>
    <w:r w:rsidRPr="007341A0">
      <w:rPr>
        <w:rFonts w:ascii="Trebuchet MS" w:eastAsia="PMingLiU" w:hAnsi="Trebuchet MS"/>
        <w:color w:val="808080"/>
        <w:sz w:val="14"/>
      </w:rPr>
      <w:t>月公佈</w:t>
    </w:r>
  </w:p>
  <w:p w:rsidR="00C11713" w:rsidRDefault="00C11713" w:rsidP="00181327">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713" w:rsidRDefault="00C11713"/>
  <w:p w:rsidR="00C11713" w:rsidRDefault="00C11713">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2F4E68">
      <w:fldChar w:fldCharType="begin"/>
    </w:r>
    <w:r w:rsidR="002F4E68">
      <w:instrText xml:space="preserve"> NUMPAGES </w:instrText>
    </w:r>
    <w:r w:rsidR="002F4E68">
      <w:fldChar w:fldCharType="separate"/>
    </w:r>
    <w:r>
      <w:rPr>
        <w:noProof/>
      </w:rPr>
      <w:t>2</w:t>
    </w:r>
    <w:r w:rsidR="002F4E68">
      <w:rPr>
        <w:noProof/>
      </w:rPr>
      <w:fldChar w:fldCharType="end"/>
    </w:r>
    <w:r>
      <w:t xml:space="preserve"> </w:t>
    </w:r>
    <w:r>
      <w:t>頁</w:t>
    </w:r>
    <w:r>
      <w:t xml:space="preserve">) 2009 </w:t>
    </w:r>
    <w:r>
      <w:t>年</w:t>
    </w:r>
    <w:r>
      <w:t xml:space="preserve"> 5 </w:t>
    </w:r>
    <w:r>
      <w:t>月公佈</w:t>
    </w:r>
  </w:p>
  <w:p w:rsidR="00C11713" w:rsidRDefault="00C11713">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4E68" w:rsidRDefault="002F4E68">
      <w:r>
        <w:separator/>
      </w:r>
    </w:p>
  </w:footnote>
  <w:footnote w:type="continuationSeparator" w:id="0">
    <w:p w:rsidR="002F4E68" w:rsidRDefault="002F4E68">
      <w:r>
        <w:continuationSeparator/>
      </w:r>
    </w:p>
  </w:footnote>
  <w:footnote w:type="continuationNotice" w:id="1">
    <w:p w:rsidR="002F4E68" w:rsidRDefault="002F4E6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713" w:rsidRDefault="00324F41">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11713" w:rsidRDefault="00C11713">
                          <w:r>
                            <w:rPr>
                              <w:noProof/>
                            </w:rPr>
                            <w:drawing>
                              <wp:inline distT="0" distB="0" distL="0" distR="0">
                                <wp:extent cx="1905000" cy="504825"/>
                                <wp:effectExtent l="0" t="0" r="0" b="9525"/>
                                <wp:docPr id="7" name="Picture 7"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C11713" w:rsidRDefault="00C11713">
                    <w:r>
                      <w:rPr>
                        <w:noProof/>
                      </w:rPr>
                      <w:drawing>
                        <wp:inline distT="0" distB="0" distL="0" distR="0">
                          <wp:extent cx="1905000" cy="504825"/>
                          <wp:effectExtent l="0" t="0" r="0" b="9525"/>
                          <wp:docPr id="7" name="Picture 7"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rsidR="00C11713">
      <w:t xml:space="preserve">       </w:t>
    </w:r>
  </w:p>
  <w:p w:rsidR="00C11713" w:rsidRDefault="00324F41">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1E3ADA"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713" w:rsidRDefault="00C11713" w:rsidP="00290FC1">
    <w:pPr>
      <w:ind w:rightChars="185" w:right="333"/>
    </w:pPr>
  </w:p>
  <w:p w:rsidR="00C11713" w:rsidRDefault="00C11713" w:rsidP="00290FC1">
    <w:pPr>
      <w:ind w:rightChars="185" w:right="333"/>
    </w:pPr>
  </w:p>
  <w:p w:rsidR="00C11713" w:rsidRDefault="00C11713" w:rsidP="00290FC1">
    <w:pPr>
      <w:ind w:rightChars="185" w:right="333"/>
    </w:pPr>
    <w:r>
      <w:rPr>
        <w:noProof/>
      </w:rPr>
      <w:drawing>
        <wp:anchor distT="0" distB="0" distL="114300" distR="114300" simplePos="0" relativeHeight="251661824" behindDoc="0" locked="0" layoutInCell="1" allowOverlap="1">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C11713" w:rsidRDefault="00C1171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713" w:rsidRDefault="00C11713" w:rsidP="00F8080D">
    <w:pPr>
      <w:ind w:rightChars="185" w:right="333"/>
    </w:pPr>
  </w:p>
  <w:p w:rsidR="00C11713" w:rsidRDefault="00C1171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C4D4A23E"/>
    <w:lvl w:ilvl="0" w:tplc="C594468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97E38FF"/>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9">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2">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6EF72CA"/>
    <w:multiLevelType w:val="hybridMultilevel"/>
    <w:tmpl w:val="7194B8B6"/>
    <w:lvl w:ilvl="0" w:tplc="D578EEE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C6D0B32A"/>
    <w:lvl w:ilvl="0" w:tplc="D902DDBC">
      <w:start w:val="1"/>
      <w:numFmt w:val="bullet"/>
      <w:lvlText w:val=""/>
      <w:lvlJc w:val="left"/>
      <w:pPr>
        <w:ind w:left="720" w:hanging="360"/>
      </w:pPr>
      <w:rPr>
        <w:rFonts w:ascii="Webdings" w:hAnsi="Webdings" w:hint="default"/>
        <w:b w:val="0"/>
        <w:i w:val="0"/>
        <w:color w:val="FF6600"/>
        <w:sz w:val="24"/>
      </w:rPr>
    </w:lvl>
    <w:lvl w:ilvl="1" w:tplc="E864D4A8">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6"/>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4"/>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4"/>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7"/>
  </w:num>
  <w:num w:numId="21">
    <w:abstractNumId w:val="75"/>
  </w:num>
  <w:num w:numId="22">
    <w:abstractNumId w:val="103"/>
  </w:num>
  <w:num w:numId="23">
    <w:abstractNumId w:val="43"/>
  </w:num>
  <w:num w:numId="24">
    <w:abstractNumId w:val="58"/>
  </w:num>
  <w:num w:numId="25">
    <w:abstractNumId w:val="56"/>
  </w:num>
  <w:num w:numId="26">
    <w:abstractNumId w:val="39"/>
  </w:num>
  <w:num w:numId="27">
    <w:abstractNumId w:val="8"/>
  </w:num>
  <w:num w:numId="28">
    <w:abstractNumId w:val="108"/>
  </w:num>
  <w:num w:numId="29">
    <w:abstractNumId w:val="106"/>
  </w:num>
  <w:num w:numId="30">
    <w:abstractNumId w:val="84"/>
  </w:num>
  <w:num w:numId="31">
    <w:abstractNumId w:val="44"/>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7"/>
  </w:num>
  <w:num w:numId="39">
    <w:abstractNumId w:val="46"/>
  </w:num>
  <w:num w:numId="40">
    <w:abstractNumId w:val="23"/>
  </w:num>
  <w:num w:numId="41">
    <w:abstractNumId w:val="33"/>
  </w:num>
  <w:num w:numId="42">
    <w:abstractNumId w:val="83"/>
  </w:num>
  <w:num w:numId="43">
    <w:abstractNumId w:val="31"/>
  </w:num>
  <w:num w:numId="44">
    <w:abstractNumId w:val="80"/>
  </w:num>
  <w:num w:numId="45">
    <w:abstractNumId w:val="124"/>
  </w:num>
  <w:num w:numId="46">
    <w:abstractNumId w:val="115"/>
  </w:num>
  <w:num w:numId="47">
    <w:abstractNumId w:val="107"/>
  </w:num>
  <w:num w:numId="48">
    <w:abstractNumId w:val="42"/>
  </w:num>
  <w:num w:numId="49">
    <w:abstractNumId w:val="86"/>
  </w:num>
  <w:num w:numId="50">
    <w:abstractNumId w:val="34"/>
  </w:num>
  <w:num w:numId="51">
    <w:abstractNumId w:val="17"/>
  </w:num>
  <w:num w:numId="52">
    <w:abstractNumId w:val="62"/>
  </w:num>
  <w:num w:numId="53">
    <w:abstractNumId w:val="32"/>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1"/>
  </w:num>
  <w:num w:numId="59">
    <w:abstractNumId w:val="57"/>
  </w:num>
  <w:num w:numId="60">
    <w:abstractNumId w:val="110"/>
  </w:num>
  <w:num w:numId="61">
    <w:abstractNumId w:val="25"/>
  </w:num>
  <w:num w:numId="62">
    <w:abstractNumId w:val="9"/>
  </w:num>
  <w:num w:numId="63">
    <w:abstractNumId w:val="20"/>
  </w:num>
  <w:num w:numId="64">
    <w:abstractNumId w:val="133"/>
  </w:num>
  <w:num w:numId="65">
    <w:abstractNumId w:val="73"/>
  </w:num>
  <w:num w:numId="66">
    <w:abstractNumId w:val="114"/>
  </w:num>
  <w:num w:numId="67">
    <w:abstractNumId w:val="68"/>
  </w:num>
  <w:num w:numId="68">
    <w:abstractNumId w:val="53"/>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1"/>
  </w:num>
  <w:num w:numId="76">
    <w:abstractNumId w:val="102"/>
  </w:num>
  <w:num w:numId="77">
    <w:abstractNumId w:val="77"/>
  </w:num>
  <w:num w:numId="78">
    <w:abstractNumId w:val="131"/>
  </w:num>
  <w:num w:numId="79">
    <w:abstractNumId w:val="70"/>
  </w:num>
  <w:num w:numId="80">
    <w:abstractNumId w:val="78"/>
  </w:num>
  <w:num w:numId="81">
    <w:abstractNumId w:val="16"/>
  </w:num>
  <w:num w:numId="82">
    <w:abstractNumId w:val="59"/>
  </w:num>
  <w:num w:numId="83">
    <w:abstractNumId w:val="14"/>
  </w:num>
  <w:num w:numId="84">
    <w:abstractNumId w:val="40"/>
  </w:num>
  <w:num w:numId="85">
    <w:abstractNumId w:val="126"/>
  </w:num>
  <w:num w:numId="86">
    <w:abstractNumId w:val="69"/>
  </w:num>
  <w:num w:numId="87">
    <w:abstractNumId w:val="35"/>
  </w:num>
  <w:num w:numId="88">
    <w:abstractNumId w:val="85"/>
  </w:num>
  <w:num w:numId="89">
    <w:abstractNumId w:val="50"/>
  </w:num>
  <w:num w:numId="90">
    <w:abstractNumId w:val="18"/>
  </w:num>
  <w:num w:numId="91">
    <w:abstractNumId w:val="55"/>
  </w:num>
  <w:num w:numId="92">
    <w:abstractNumId w:val="135"/>
  </w:num>
  <w:num w:numId="93">
    <w:abstractNumId w:val="134"/>
  </w:num>
  <w:num w:numId="94">
    <w:abstractNumId w:val="61"/>
  </w:num>
  <w:num w:numId="95">
    <w:abstractNumId w:val="72"/>
  </w:num>
  <w:num w:numId="96">
    <w:abstractNumId w:val="3"/>
  </w:num>
  <w:num w:numId="97">
    <w:abstractNumId w:val="95"/>
  </w:num>
  <w:num w:numId="98">
    <w:abstractNumId w:val="30"/>
  </w:num>
  <w:num w:numId="99">
    <w:abstractNumId w:val="123"/>
  </w:num>
  <w:num w:numId="100">
    <w:abstractNumId w:val="105"/>
  </w:num>
  <w:num w:numId="101">
    <w:abstractNumId w:val="5"/>
  </w:num>
  <w:num w:numId="102">
    <w:abstractNumId w:val="132"/>
  </w:num>
  <w:num w:numId="103">
    <w:abstractNumId w:val="89"/>
  </w:num>
  <w:num w:numId="104">
    <w:abstractNumId w:val="67"/>
  </w:num>
  <w:num w:numId="105">
    <w:abstractNumId w:val="4"/>
  </w:num>
  <w:num w:numId="106">
    <w:abstractNumId w:val="54"/>
  </w:num>
  <w:num w:numId="107">
    <w:abstractNumId w:val="71"/>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8"/>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9"/>
  </w:num>
  <w:num w:numId="123">
    <w:abstractNumId w:val="60"/>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4"/>
    <w:lvlOverride w:ilvl="0"/>
    <w:lvlOverride w:ilvl="1">
      <w:startOverride w:val="1"/>
    </w:lvlOverride>
    <w:lvlOverride w:ilvl="2"/>
    <w:lvlOverride w:ilvl="3"/>
    <w:lvlOverride w:ilvl="4"/>
    <w:lvlOverride w:ilvl="5"/>
    <w:lvlOverride w:ilvl="6"/>
    <w:lvlOverride w:ilvl="7"/>
    <w:lvlOverride w:ilvl="8"/>
  </w:num>
  <w:num w:numId="127">
    <w:abstractNumId w:val="76"/>
  </w:num>
  <w:num w:numId="128">
    <w:abstractNumId w:val="51"/>
  </w:num>
  <w:num w:numId="129">
    <w:abstractNumId w:val="87"/>
  </w:num>
  <w:num w:numId="130">
    <w:abstractNumId w:val="121"/>
  </w:num>
  <w:num w:numId="131">
    <w:abstractNumId w:val="66"/>
  </w:num>
  <w:num w:numId="132">
    <w:abstractNumId w:val="24"/>
  </w:num>
  <w:num w:numId="133">
    <w:abstractNumId w:val="98"/>
  </w:num>
  <w:num w:numId="134">
    <w:abstractNumId w:val="97"/>
  </w:num>
  <w:num w:numId="135">
    <w:abstractNumId w:val="65"/>
  </w:num>
  <w:num w:numId="136">
    <w:abstractNumId w:val="82"/>
  </w:num>
  <w:num w:numId="137">
    <w:abstractNumId w:val="52"/>
  </w:num>
  <w:num w:numId="138">
    <w:abstractNumId w:val="48"/>
  </w:num>
  <w:num w:numId="139">
    <w:abstractNumId w:val="49"/>
  </w:num>
  <w:num w:numId="140">
    <w:abstractNumId w:val="28"/>
  </w:num>
  <w:num w:numId="141">
    <w:abstractNumId w:val="90"/>
  </w:num>
  <w:num w:numId="142">
    <w:abstractNumId w:val="2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bDMMSkO5KDcRm3hbtL4pyMqOeCqHuuhACTHTrnaPxq0/VXjFz0rGpd79RBoNxRHLaefUKsK1DwuTLpifdG9L2Q==" w:salt="n4piAQe/Uh2E2O2A1DPdy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6B01"/>
    <w:rsid w:val="00016ECA"/>
    <w:rsid w:val="0002020C"/>
    <w:rsid w:val="00021544"/>
    <w:rsid w:val="000225E7"/>
    <w:rsid w:val="0002272E"/>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B96"/>
    <w:rsid w:val="00037C05"/>
    <w:rsid w:val="00037C73"/>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3B7"/>
    <w:rsid w:val="000B4C49"/>
    <w:rsid w:val="000B4E0C"/>
    <w:rsid w:val="000B536E"/>
    <w:rsid w:val="000B5A31"/>
    <w:rsid w:val="000B5EFD"/>
    <w:rsid w:val="000B668F"/>
    <w:rsid w:val="000B6DE0"/>
    <w:rsid w:val="000B7662"/>
    <w:rsid w:val="000B780A"/>
    <w:rsid w:val="000C03F3"/>
    <w:rsid w:val="000C0FBE"/>
    <w:rsid w:val="000C1567"/>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2DC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6067A"/>
    <w:rsid w:val="00160C27"/>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880"/>
    <w:rsid w:val="00177D4C"/>
    <w:rsid w:val="00180075"/>
    <w:rsid w:val="00180424"/>
    <w:rsid w:val="00180E25"/>
    <w:rsid w:val="00180F86"/>
    <w:rsid w:val="001812AF"/>
    <w:rsid w:val="00181327"/>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3F54"/>
    <w:rsid w:val="001A449E"/>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550"/>
    <w:rsid w:val="001F45C4"/>
    <w:rsid w:val="001F52D2"/>
    <w:rsid w:val="001F63D6"/>
    <w:rsid w:val="001F67F9"/>
    <w:rsid w:val="001F71F2"/>
    <w:rsid w:val="001F74A0"/>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56"/>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5D54"/>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24"/>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3E"/>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4E68"/>
    <w:rsid w:val="002F529F"/>
    <w:rsid w:val="002F5899"/>
    <w:rsid w:val="002F6A24"/>
    <w:rsid w:val="002F7203"/>
    <w:rsid w:val="002F72EC"/>
    <w:rsid w:val="002F7FB8"/>
    <w:rsid w:val="003009F1"/>
    <w:rsid w:val="00301E95"/>
    <w:rsid w:val="00302B84"/>
    <w:rsid w:val="00303BEB"/>
    <w:rsid w:val="00305A4F"/>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1A2"/>
    <w:rsid w:val="0031394C"/>
    <w:rsid w:val="00313B0C"/>
    <w:rsid w:val="003151E6"/>
    <w:rsid w:val="00315993"/>
    <w:rsid w:val="00315E11"/>
    <w:rsid w:val="003163FB"/>
    <w:rsid w:val="003165D1"/>
    <w:rsid w:val="003165D6"/>
    <w:rsid w:val="003166AD"/>
    <w:rsid w:val="00316801"/>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4F41"/>
    <w:rsid w:val="00325BA0"/>
    <w:rsid w:val="00325E60"/>
    <w:rsid w:val="00326833"/>
    <w:rsid w:val="00326BBD"/>
    <w:rsid w:val="00326C6A"/>
    <w:rsid w:val="00326EF7"/>
    <w:rsid w:val="00326F85"/>
    <w:rsid w:val="00327C74"/>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6DE"/>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842"/>
    <w:rsid w:val="00477B4D"/>
    <w:rsid w:val="00480342"/>
    <w:rsid w:val="00480790"/>
    <w:rsid w:val="00481427"/>
    <w:rsid w:val="004815F3"/>
    <w:rsid w:val="00482570"/>
    <w:rsid w:val="004829AF"/>
    <w:rsid w:val="00482DE6"/>
    <w:rsid w:val="00483440"/>
    <w:rsid w:val="004839BE"/>
    <w:rsid w:val="00483B3D"/>
    <w:rsid w:val="00485C09"/>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B32"/>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7EE"/>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07EC"/>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328"/>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6DFA"/>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36F"/>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18F5"/>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5A"/>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2F"/>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1864"/>
    <w:rsid w:val="006622B5"/>
    <w:rsid w:val="006623D3"/>
    <w:rsid w:val="00662997"/>
    <w:rsid w:val="00662A44"/>
    <w:rsid w:val="00663E4F"/>
    <w:rsid w:val="006640D1"/>
    <w:rsid w:val="00664EE9"/>
    <w:rsid w:val="00664EEB"/>
    <w:rsid w:val="00665832"/>
    <w:rsid w:val="00665A44"/>
    <w:rsid w:val="00665AFA"/>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008"/>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316"/>
    <w:rsid w:val="006C08B2"/>
    <w:rsid w:val="006C174D"/>
    <w:rsid w:val="006C177D"/>
    <w:rsid w:val="006C1C83"/>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2554"/>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1A0"/>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5068E"/>
    <w:rsid w:val="00750FB0"/>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A7F20"/>
    <w:rsid w:val="007B0714"/>
    <w:rsid w:val="007B087F"/>
    <w:rsid w:val="007B0C9B"/>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7F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0E5"/>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54C"/>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FCD"/>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643"/>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99"/>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0CF9"/>
    <w:rsid w:val="0098201F"/>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B8B"/>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6ECA"/>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7957"/>
    <w:rsid w:val="00A8084C"/>
    <w:rsid w:val="00A8176D"/>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D7CB6"/>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2458"/>
    <w:rsid w:val="00B025C3"/>
    <w:rsid w:val="00B02ADE"/>
    <w:rsid w:val="00B03653"/>
    <w:rsid w:val="00B04668"/>
    <w:rsid w:val="00B04741"/>
    <w:rsid w:val="00B04B55"/>
    <w:rsid w:val="00B04B81"/>
    <w:rsid w:val="00B04C01"/>
    <w:rsid w:val="00B05525"/>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3F2"/>
    <w:rsid w:val="00B33D0E"/>
    <w:rsid w:val="00B33F0B"/>
    <w:rsid w:val="00B34059"/>
    <w:rsid w:val="00B350C6"/>
    <w:rsid w:val="00B359D7"/>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652"/>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0E8"/>
    <w:rsid w:val="00B71CEB"/>
    <w:rsid w:val="00B72699"/>
    <w:rsid w:val="00B739A4"/>
    <w:rsid w:val="00B73A46"/>
    <w:rsid w:val="00B743D7"/>
    <w:rsid w:val="00B75269"/>
    <w:rsid w:val="00B754AD"/>
    <w:rsid w:val="00B75885"/>
    <w:rsid w:val="00B75DEA"/>
    <w:rsid w:val="00B76713"/>
    <w:rsid w:val="00B76943"/>
    <w:rsid w:val="00B80F04"/>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4E60"/>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5637"/>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D4"/>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10"/>
    <w:rsid w:val="00C070D8"/>
    <w:rsid w:val="00C10AE3"/>
    <w:rsid w:val="00C10E55"/>
    <w:rsid w:val="00C10FB6"/>
    <w:rsid w:val="00C11713"/>
    <w:rsid w:val="00C117E4"/>
    <w:rsid w:val="00C11978"/>
    <w:rsid w:val="00C12608"/>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2A9"/>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070"/>
    <w:rsid w:val="00DB1239"/>
    <w:rsid w:val="00DB2B7A"/>
    <w:rsid w:val="00DB2D1E"/>
    <w:rsid w:val="00DB2F89"/>
    <w:rsid w:val="00DB31A7"/>
    <w:rsid w:val="00DB3ECB"/>
    <w:rsid w:val="00DB3FEA"/>
    <w:rsid w:val="00DB42FA"/>
    <w:rsid w:val="00DB46B9"/>
    <w:rsid w:val="00DB4827"/>
    <w:rsid w:val="00DB5A77"/>
    <w:rsid w:val="00DB6279"/>
    <w:rsid w:val="00DB6980"/>
    <w:rsid w:val="00DB7520"/>
    <w:rsid w:val="00DB7BD1"/>
    <w:rsid w:val="00DC00BC"/>
    <w:rsid w:val="00DC0853"/>
    <w:rsid w:val="00DC10DF"/>
    <w:rsid w:val="00DC1780"/>
    <w:rsid w:val="00DC1B1B"/>
    <w:rsid w:val="00DC2291"/>
    <w:rsid w:val="00DC3D78"/>
    <w:rsid w:val="00DC3E36"/>
    <w:rsid w:val="00DC414A"/>
    <w:rsid w:val="00DC4FA0"/>
    <w:rsid w:val="00DC4FEC"/>
    <w:rsid w:val="00DC5AE8"/>
    <w:rsid w:val="00DC6938"/>
    <w:rsid w:val="00DC712B"/>
    <w:rsid w:val="00DC7894"/>
    <w:rsid w:val="00DD0F58"/>
    <w:rsid w:val="00DD1054"/>
    <w:rsid w:val="00DD12FD"/>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5F59"/>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0E96"/>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0C38"/>
    <w:rsid w:val="00E917F5"/>
    <w:rsid w:val="00E92222"/>
    <w:rsid w:val="00E9231A"/>
    <w:rsid w:val="00E92A4A"/>
    <w:rsid w:val="00E9323B"/>
    <w:rsid w:val="00E93598"/>
    <w:rsid w:val="00E937C8"/>
    <w:rsid w:val="00E93A30"/>
    <w:rsid w:val="00E9432A"/>
    <w:rsid w:val="00E947A1"/>
    <w:rsid w:val="00E952D9"/>
    <w:rsid w:val="00E95AFA"/>
    <w:rsid w:val="00E96A20"/>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170FF"/>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5B8"/>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AE6"/>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2068"/>
    <w:rsid w:val="00FB28DC"/>
    <w:rsid w:val="00FB3ABC"/>
    <w:rsid w:val="00FB3CBC"/>
    <w:rsid w:val="00FB3DC2"/>
    <w:rsid w:val="00FB45A4"/>
    <w:rsid w:val="00FB57A5"/>
    <w:rsid w:val="00FB5B40"/>
    <w:rsid w:val="00FC0808"/>
    <w:rsid w:val="00FC0957"/>
    <w:rsid w:val="00FC114C"/>
    <w:rsid w:val="00FC31B7"/>
    <w:rsid w:val="00FC36C8"/>
    <w:rsid w:val="00FC4741"/>
    <w:rsid w:val="00FC5200"/>
    <w:rsid w:val="00FC5ED5"/>
    <w:rsid w:val="00FC6648"/>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080"/>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DBB75D6-D9FC-4A26-9CA5-F173DB2F6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449E"/>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B359D7"/>
    <w:pPr>
      <w:tabs>
        <w:tab w:val="right" w:leader="dot" w:pos="9360"/>
      </w:tabs>
      <w:ind w:left="202" w:hanging="202"/>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2B0E1DC-5ACF-4B06-88B6-B6F41145419C}">
  <ds:schemaRefs>
    <ds:schemaRef ds:uri="http://schemas.openxmlformats.org/officeDocument/2006/bibliography"/>
  </ds:schemaRefs>
</ds:datastoreItem>
</file>

<file path=customXml/itemProps4.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9285A030-5455-4263-8DA0-3F31006A4E74}">
  <ds:schemaRefs>
    <ds:schemaRef ds:uri="http://schemas.openxmlformats.org/officeDocument/2006/bibliography"/>
  </ds:schemaRefs>
</ds:datastoreItem>
</file>

<file path=customXml/itemProps6.xml><?xml version="1.0" encoding="utf-8"?>
<ds:datastoreItem xmlns:ds="http://schemas.openxmlformats.org/officeDocument/2006/customXml" ds:itemID="{06FA7B23-8B72-4A4D-8D9B-CF490DF8B8B3}">
  <ds:schemaRefs>
    <ds:schemaRef ds:uri="http://schemas.openxmlformats.org/officeDocument/2006/bibliography"/>
  </ds:schemaRefs>
</ds:datastoreItem>
</file>

<file path=customXml/itemProps7.xml><?xml version="1.0" encoding="utf-8"?>
<ds:datastoreItem xmlns:ds="http://schemas.openxmlformats.org/officeDocument/2006/customXml" ds:itemID="{B7F36463-66F4-48AD-93E1-847BD6736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48245</Words>
  <Characters>275000</Characters>
  <Application>Microsoft Office Word</Application>
  <DocSecurity>8</DocSecurity>
  <Lines>2291</Lines>
  <Paragraphs>645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322600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2013-08-14T10:29:00Z</cp:lastPrinted>
  <dcterms:created xsi:type="dcterms:W3CDTF">2013-08-30T20:52:00Z</dcterms:created>
  <dcterms:modified xsi:type="dcterms:W3CDTF">2013-08-30T20:52:00Z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